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960FA4">
      <w:pPr>
        <w:ind w:left="851"/>
      </w:pPr>
      <w:bookmarkStart w:id="6" w:name="_GoBack"/>
      <w:bookmarkEnd w:id="6"/>
      <w:commentRangeStart w:id="0"/>
      <w:commentRangeStart w:id="1"/>
      <w:r>
        <w:commentReference w:id="0"/>
      </w:r>
      <w:commentRangeEnd w:id="0"/>
      <w:commentRangeEnd w:id="1"/>
      <w:r>
        <w:commentReference w:id="1"/>
      </w:r>
      <w:r>
        <w:rPr>
          <w:lang w:eastAsia="hr-HR"/>
        </w:rPr>
        <w:drawing>
          <wp:anchor distT="0" distB="0" distL="114300" distR="114300" simplePos="0" relativeHeight="251659264" behindDoc="1" locked="0" layoutInCell="1" allowOverlap="1">
            <wp:simplePos x="0" y="0"/>
            <wp:positionH relativeFrom="margin">
              <wp:posOffset>-942975</wp:posOffset>
            </wp:positionH>
            <wp:positionV relativeFrom="paragraph">
              <wp:posOffset>-118110</wp:posOffset>
            </wp:positionV>
            <wp:extent cx="6401435" cy="3178175"/>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401435" cy="3178175"/>
                    </a:xfrm>
                    <a:prstGeom prst="rect">
                      <a:avLst/>
                    </a:prstGeom>
                  </pic:spPr>
                </pic:pic>
              </a:graphicData>
            </a:graphic>
          </wp:anchor>
        </w:drawing>
      </w:r>
    </w:p>
    <w:p w14:paraId="0AACE8D0"/>
    <w:p w14:paraId="266C18BB">
      <w:pPr>
        <w:jc w:val="center"/>
      </w:pPr>
    </w:p>
    <w:p w14:paraId="2BE5713E">
      <w:r>
        <w:t xml:space="preserve">                                                                       </w:t>
      </w:r>
    </w:p>
    <w:p w14:paraId="6DF16021"/>
    <w:p w14:paraId="4E071B6C"/>
    <w:p w14:paraId="5FF90715"/>
    <w:p w14:paraId="370B3247">
      <w:pPr>
        <w:jc w:val="center"/>
      </w:pPr>
    </w:p>
    <w:p w14:paraId="1B9F0779"/>
    <w:p w14:paraId="652A98CD">
      <w:pPr>
        <w:spacing w:line="360" w:lineRule="auto"/>
      </w:pPr>
    </w:p>
    <w:p w14:paraId="2E34E0A4">
      <w:pPr>
        <w:spacing w:line="360" w:lineRule="auto"/>
        <w:jc w:val="center"/>
        <w:rPr>
          <w:rFonts w:ascii="Times New Roman" w:hAnsi="Times New Roman" w:eastAsia="Times New Roman" w:cs="Times New Roman"/>
          <w:b/>
          <w:bCs/>
          <w:i/>
          <w:iCs/>
          <w:sz w:val="40"/>
          <w:szCs w:val="40"/>
          <w:lang w:val="pl-PL"/>
        </w:rPr>
      </w:pPr>
    </w:p>
    <w:p w14:paraId="3D9ACA32">
      <w:pPr>
        <w:spacing w:line="360" w:lineRule="auto"/>
        <w:jc w:val="center"/>
        <w:rPr>
          <w:rFonts w:ascii="Times New Roman" w:hAnsi="Times New Roman" w:eastAsia="Times New Roman" w:cs="Times New Roman"/>
          <w:b/>
          <w:bCs/>
          <w:i/>
          <w:iCs/>
          <w:sz w:val="40"/>
          <w:szCs w:val="40"/>
          <w:lang w:val="pl-PL"/>
        </w:rPr>
      </w:pPr>
      <w:r>
        <w:rPr>
          <w:rFonts w:ascii="Times New Roman" w:hAnsi="Times New Roman" w:eastAsia="Times New Roman" w:cs="Times New Roman"/>
          <w:b/>
          <w:bCs/>
          <w:i/>
          <w:iCs/>
          <w:sz w:val="40"/>
          <w:szCs w:val="40"/>
          <w:lang w:val="pl-PL"/>
        </w:rPr>
        <w:t>GODIŠNJI PLAN I PROGRAM RADA OŠ MILANA BEGOVIĆA</w:t>
      </w:r>
    </w:p>
    <w:p w14:paraId="314703E4">
      <w:pPr>
        <w:spacing w:line="360" w:lineRule="auto"/>
        <w:jc w:val="right"/>
        <w:rPr>
          <w:rFonts w:ascii="Times New Roman" w:hAnsi="Times New Roman" w:eastAsia="Times New Roman" w:cs="Times New Roman"/>
          <w:b/>
          <w:bCs/>
          <w:i/>
          <w:iCs/>
          <w:sz w:val="40"/>
          <w:szCs w:val="40"/>
          <w:lang w:val="pl-PL"/>
        </w:rPr>
      </w:pPr>
    </w:p>
    <w:p w14:paraId="6FED0444">
      <w:pPr>
        <w:spacing w:line="360" w:lineRule="auto"/>
        <w:jc w:val="right"/>
        <w:rPr>
          <w:rFonts w:ascii="Times New Roman" w:hAnsi="Times New Roman" w:eastAsia="Times New Roman" w:cs="Times New Roman"/>
          <w:b/>
          <w:bCs/>
          <w:i/>
          <w:iCs/>
          <w:sz w:val="40"/>
          <w:szCs w:val="40"/>
          <w:lang w:val="pl-PL"/>
        </w:rPr>
      </w:pPr>
    </w:p>
    <w:p w14:paraId="1A85483C">
      <w:pPr>
        <w:spacing w:line="360" w:lineRule="auto"/>
        <w:jc w:val="right"/>
        <w:rPr>
          <w:rFonts w:ascii="Times New Roman" w:hAnsi="Times New Roman" w:eastAsia="Times New Roman" w:cs="Times New Roman"/>
          <w:b/>
          <w:bCs/>
          <w:i/>
          <w:iCs/>
          <w:sz w:val="40"/>
          <w:szCs w:val="40"/>
          <w:lang w:val="pl-PL"/>
        </w:rPr>
      </w:pPr>
      <w:r>
        <w:rPr>
          <w:rFonts w:ascii="Times New Roman" w:hAnsi="Times New Roman" w:eastAsia="Times New Roman" w:cs="Times New Roman"/>
          <w:b/>
          <w:bCs/>
          <w:i/>
          <w:iCs/>
          <w:sz w:val="40"/>
          <w:szCs w:val="40"/>
          <w:lang w:val="pl-PL"/>
        </w:rPr>
        <w:t>U VRLICI, RUJAN 2025.GOD.</w:t>
      </w:r>
    </w:p>
    <w:p w14:paraId="764BB91A">
      <w:pPr>
        <w:spacing w:line="360" w:lineRule="auto"/>
        <w:jc w:val="both"/>
        <w:rPr>
          <w:rFonts w:ascii="Times New Roman" w:hAnsi="Times New Roman" w:eastAsia="Times New Roman" w:cs="Times New Roman"/>
          <w:b/>
          <w:i/>
          <w:sz w:val="40"/>
          <w:szCs w:val="40"/>
          <w:lang w:val="pl-PL"/>
        </w:rPr>
      </w:pPr>
    </w:p>
    <w:p w14:paraId="29694B9D">
      <w:pPr>
        <w:spacing w:line="360" w:lineRule="auto"/>
        <w:jc w:val="both"/>
        <w:rPr>
          <w:rFonts w:ascii="Times New Roman" w:hAnsi="Times New Roman" w:eastAsia="Times New Roman" w:cs="Times New Roman"/>
          <w:b/>
          <w:bCs/>
          <w:i/>
          <w:iCs/>
          <w:sz w:val="40"/>
          <w:szCs w:val="40"/>
          <w:lang w:val="pl-PL"/>
        </w:rPr>
      </w:pPr>
      <w:r>
        <w:rPr>
          <w:rFonts w:ascii="Times New Roman" w:hAnsi="Times New Roman" w:eastAsia="Times New Roman" w:cs="Times New Roman"/>
          <w:b/>
          <w:bCs/>
          <w:i/>
          <w:iCs/>
          <w:sz w:val="40"/>
          <w:szCs w:val="40"/>
          <w:lang w:val="pl-PL"/>
        </w:rPr>
        <w:t xml:space="preserve">Na temelju članka 28., stavka 8. Zakona  o odgoju i obrazovanju u osnovnoj i srednjoj </w:t>
      </w:r>
    </w:p>
    <w:p w14:paraId="52090B96">
      <w:pPr>
        <w:spacing w:line="360" w:lineRule="auto"/>
        <w:jc w:val="both"/>
        <w:rPr>
          <w:rFonts w:ascii="Times New Roman" w:hAnsi="Times New Roman" w:eastAsia="Times New Roman" w:cs="Times New Roman"/>
          <w:b/>
          <w:bCs/>
          <w:i/>
          <w:iCs/>
          <w:sz w:val="40"/>
          <w:szCs w:val="40"/>
          <w:lang w:val="pl-PL"/>
        </w:rPr>
      </w:pPr>
      <w:r>
        <w:rPr>
          <w:rFonts w:ascii="Times New Roman" w:hAnsi="Times New Roman" w:eastAsia="Times New Roman" w:cs="Times New Roman"/>
          <w:b/>
          <w:bCs/>
          <w:i/>
          <w:iCs/>
          <w:sz w:val="40"/>
          <w:szCs w:val="40"/>
          <w:lang w:val="pl-PL"/>
        </w:rPr>
        <w:t xml:space="preserve">školi ( NN br. 87/08, 86/09, 92/10 , 105/10,90/11 i 86/12 ) i članka 60. Statuta osnovne škole Milana Begovića, Školski odbor na prijedlog ravnateljice, na sjednici održanoj  30. </w:t>
      </w:r>
      <w:r>
        <w:rPr>
          <w:rFonts w:ascii="Times New Roman" w:hAnsi="Times New Roman" w:eastAsia="Times New Roman" w:cs="Times New Roman"/>
          <w:b/>
          <w:bCs/>
          <w:i/>
          <w:iCs/>
          <w:sz w:val="40"/>
          <w:szCs w:val="40"/>
        </w:rPr>
        <w:t>rujna</w:t>
      </w:r>
      <w:r>
        <w:rPr>
          <w:rFonts w:ascii="Times New Roman" w:hAnsi="Times New Roman" w:eastAsia="Times New Roman" w:cs="Times New Roman"/>
          <w:b/>
          <w:bCs/>
          <w:i/>
          <w:iCs/>
          <w:sz w:val="40"/>
          <w:szCs w:val="40"/>
          <w:lang w:val="pl-PL"/>
        </w:rPr>
        <w:t xml:space="preserve"> 2025. </w:t>
      </w:r>
      <w:r>
        <w:rPr>
          <w:rFonts w:ascii="Times New Roman" w:hAnsi="Times New Roman" w:eastAsia="Times New Roman" w:cs="Times New Roman"/>
          <w:b/>
          <w:bCs/>
          <w:i/>
          <w:iCs/>
          <w:sz w:val="40"/>
          <w:szCs w:val="40"/>
        </w:rPr>
        <w:t xml:space="preserve">godine </w:t>
      </w:r>
      <w:r>
        <w:rPr>
          <w:rFonts w:ascii="Times New Roman" w:hAnsi="Times New Roman" w:eastAsia="Times New Roman" w:cs="Times New Roman"/>
          <w:b/>
          <w:bCs/>
          <w:i/>
          <w:iCs/>
          <w:sz w:val="40"/>
          <w:szCs w:val="40"/>
          <w:lang w:val="pl-PL"/>
        </w:rPr>
        <w:t>donosi:</w:t>
      </w:r>
    </w:p>
    <w:p w14:paraId="400E5DF9">
      <w:pPr>
        <w:keepNext/>
        <w:keepLines/>
        <w:spacing w:before="320" w:after="40" w:line="360" w:lineRule="auto"/>
        <w:jc w:val="both"/>
        <w:outlineLvl w:val="0"/>
        <w:rPr>
          <w:rFonts w:ascii="Times New Roman" w:hAnsi="Times New Roman" w:eastAsia="SimSun" w:cs="Times New Roman"/>
          <w:i/>
          <w:caps/>
          <w:spacing w:val="4"/>
          <w:sz w:val="28"/>
          <w:szCs w:val="28"/>
          <w:lang w:val="pl-PL"/>
        </w:rPr>
      </w:pPr>
    </w:p>
    <w:p w14:paraId="0237E331">
      <w:pPr>
        <w:spacing w:line="360" w:lineRule="auto"/>
        <w:jc w:val="both"/>
        <w:rPr>
          <w:rFonts w:ascii="Times New Roman" w:hAnsi="Times New Roman" w:eastAsia="Times New Roman" w:cs="Times New Roman"/>
        </w:rPr>
      </w:pPr>
    </w:p>
    <w:p w14:paraId="067BD410">
      <w:pPr>
        <w:spacing w:line="360" w:lineRule="auto"/>
        <w:jc w:val="both"/>
        <w:rPr>
          <w:rFonts w:ascii="Times New Roman" w:hAnsi="Times New Roman" w:eastAsia="Times New Roman" w:cs="Times New Roman"/>
        </w:rPr>
      </w:pPr>
    </w:p>
    <w:p w14:paraId="00CCE296">
      <w:pPr>
        <w:spacing w:line="360" w:lineRule="auto"/>
        <w:jc w:val="both"/>
        <w:rPr>
          <w:rFonts w:ascii="Times New Roman" w:hAnsi="Times New Roman" w:eastAsia="Times New Roman" w:cs="Times New Roman"/>
        </w:rPr>
      </w:pPr>
    </w:p>
    <w:p w14:paraId="06FEDDC9">
      <w:pPr>
        <w:spacing w:line="360" w:lineRule="auto"/>
        <w:jc w:val="both"/>
        <w:rPr>
          <w:rFonts w:ascii="Times New Roman" w:hAnsi="Times New Roman" w:eastAsia="Times New Roman" w:cs="Times New Roman"/>
        </w:rPr>
      </w:pPr>
    </w:p>
    <w:p w14:paraId="45ECBB67">
      <w:pPr>
        <w:spacing w:line="360" w:lineRule="auto"/>
        <w:jc w:val="both"/>
        <w:rPr>
          <w:rFonts w:ascii="Times New Roman" w:hAnsi="Times New Roman" w:eastAsia="Times New Roman" w:cs="Times New Roman"/>
        </w:rPr>
      </w:pPr>
    </w:p>
    <w:p w14:paraId="4E10C3DB">
      <w:pPr>
        <w:spacing w:line="360" w:lineRule="auto"/>
        <w:jc w:val="both"/>
        <w:rPr>
          <w:rFonts w:ascii="Times New Roman" w:hAnsi="Times New Roman" w:eastAsia="Times New Roman" w:cs="Times New Roman"/>
        </w:rPr>
      </w:pPr>
    </w:p>
    <w:p w14:paraId="35137816">
      <w:pPr>
        <w:spacing w:line="360" w:lineRule="auto"/>
        <w:jc w:val="center"/>
        <w:rPr>
          <w:rFonts w:ascii="Times New Roman" w:hAnsi="Times New Roman" w:eastAsia="Times New Roman" w:cs="Times New Roman"/>
        </w:rPr>
      </w:pPr>
    </w:p>
    <w:p w14:paraId="46F2C10E">
      <w:pPr>
        <w:spacing w:line="360" w:lineRule="auto"/>
        <w:jc w:val="both"/>
        <w:rPr>
          <w:rFonts w:ascii="Times New Roman" w:hAnsi="Times New Roman" w:eastAsia="Times New Roman" w:cs="Times New Roman"/>
        </w:rPr>
      </w:pPr>
    </w:p>
    <w:p w14:paraId="6AF0A097">
      <w:pPr>
        <w:spacing w:line="360" w:lineRule="auto"/>
        <w:jc w:val="center"/>
        <w:rPr>
          <w:rFonts w:ascii="Curlz MT" w:hAnsi="Curlz MT" w:eastAsia="Times New Roman" w:cs="Times New Roman"/>
          <w:b/>
          <w:bCs/>
          <w:i/>
          <w:color w:val="FF0000"/>
          <w:sz w:val="144"/>
          <w:szCs w:val="144"/>
        </w:rPr>
      </w:pPr>
    </w:p>
    <w:p w14:paraId="69E5177E">
      <w:pPr>
        <w:spacing w:line="360" w:lineRule="auto"/>
        <w:jc w:val="center"/>
        <w:rPr>
          <w:rFonts w:ascii="Curlz MT" w:hAnsi="Curlz MT" w:eastAsia="Times New Roman" w:cs="Times New Roman"/>
          <w:b/>
          <w:bCs/>
          <w:i/>
          <w:color w:val="FF0000"/>
          <w:sz w:val="96"/>
          <w:szCs w:val="96"/>
        </w:rPr>
      </w:pPr>
      <w:r>
        <w:rPr>
          <w:rFonts w:ascii="Curlz MT" w:hAnsi="Curlz MT" w:eastAsia="Times New Roman" w:cs="Times New Roman"/>
          <w:b/>
          <w:bCs/>
          <w:i/>
          <w:color w:val="FF0000"/>
          <w:sz w:val="96"/>
          <w:szCs w:val="96"/>
        </w:rPr>
        <w:t>Godišnji plan i program</w:t>
      </w:r>
    </w:p>
    <w:p w14:paraId="14C31BB6">
      <w:pPr>
        <w:spacing w:line="360" w:lineRule="auto"/>
        <w:jc w:val="center"/>
        <w:rPr>
          <w:rFonts w:ascii="Curlz MT" w:hAnsi="Curlz MT" w:eastAsia="Times New Roman" w:cs="Times New Roman"/>
          <w:b/>
          <w:i/>
          <w:color w:val="FF0000"/>
          <w:sz w:val="96"/>
          <w:szCs w:val="96"/>
        </w:rPr>
      </w:pPr>
      <w:r>
        <w:rPr>
          <w:rFonts w:ascii="Curlz MT" w:hAnsi="Curlz MT" w:eastAsia="Times New Roman" w:cs="Times New Roman"/>
          <w:b/>
          <w:bCs/>
          <w:i/>
          <w:color w:val="FF0000"/>
          <w:sz w:val="96"/>
          <w:szCs w:val="96"/>
        </w:rPr>
        <w:t xml:space="preserve"> OŠ Milana Begovi</w:t>
      </w:r>
      <w:r>
        <w:rPr>
          <w:rFonts w:ascii="Cambria" w:hAnsi="Cambria" w:eastAsia="Times New Roman" w:cs="Cambria"/>
          <w:b/>
          <w:bCs/>
          <w:i/>
          <w:color w:val="FF0000"/>
          <w:sz w:val="96"/>
          <w:szCs w:val="96"/>
        </w:rPr>
        <w:t>ć</w:t>
      </w:r>
      <w:r>
        <w:rPr>
          <w:rFonts w:ascii="Curlz MT" w:hAnsi="Curlz MT" w:eastAsia="Times New Roman" w:cs="Times New Roman"/>
          <w:b/>
          <w:bCs/>
          <w:i/>
          <w:color w:val="FF0000"/>
          <w:sz w:val="96"/>
          <w:szCs w:val="96"/>
        </w:rPr>
        <w:t>a</w:t>
      </w:r>
      <w:r>
        <w:rPr>
          <w:rFonts w:ascii="Curlz MT" w:hAnsi="Curlz MT" w:eastAsia="Times New Roman" w:cs="Times New Roman"/>
          <w:b/>
          <w:i/>
          <w:color w:val="FF0000"/>
          <w:sz w:val="96"/>
          <w:szCs w:val="96"/>
        </w:rPr>
        <w:t xml:space="preserve"> </w:t>
      </w:r>
    </w:p>
    <w:p w14:paraId="1C0ACDEA">
      <w:pPr>
        <w:spacing w:line="360" w:lineRule="auto"/>
        <w:jc w:val="center"/>
        <w:rPr>
          <w:rFonts w:ascii="Curlz MT" w:hAnsi="Curlz MT" w:eastAsia="Times New Roman" w:cs="Times New Roman"/>
          <w:b/>
          <w:bCs/>
          <w:i/>
          <w:iCs/>
          <w:color w:val="FF0000"/>
          <w:sz w:val="96"/>
          <w:szCs w:val="96"/>
        </w:rPr>
      </w:pPr>
      <w:r>
        <w:rPr>
          <w:rFonts w:ascii="Curlz MT" w:hAnsi="Curlz MT" w:eastAsia="Times New Roman" w:cs="Times New Roman"/>
          <w:b/>
          <w:bCs/>
          <w:i/>
          <w:iCs/>
          <w:color w:val="FF0000"/>
          <w:sz w:val="96"/>
          <w:szCs w:val="96"/>
        </w:rPr>
        <w:t>za 2025./2026. školsku godinu</w:t>
      </w:r>
    </w:p>
    <w:p w14:paraId="658A57B5">
      <w:pPr>
        <w:rPr>
          <w:rFonts w:ascii="Times New Roman" w:hAnsi="Times New Roman" w:eastAsia="Times New Roman" w:cs="Times New Roman"/>
          <w:i/>
          <w:sz w:val="24"/>
          <w:szCs w:val="24"/>
        </w:rPr>
      </w:pPr>
      <w:r>
        <w:rPr>
          <w:rFonts w:ascii="Times New Roman" w:hAnsi="Times New Roman" w:eastAsia="Times New Roman" w:cs="Times New Roman"/>
          <w:i/>
          <w:sz w:val="24"/>
          <w:szCs w:val="24"/>
        </w:rPr>
        <w:br w:type="page"/>
      </w:r>
    </w:p>
    <w:p w14:paraId="0753A275">
      <w:pPr>
        <w:spacing w:line="360" w:lineRule="auto"/>
        <w:jc w:val="both"/>
        <w:rPr>
          <w:rFonts w:ascii="Times New Roman" w:hAnsi="Times New Roman" w:eastAsia="Times New Roman" w:cs="Times New Roman"/>
          <w:i/>
          <w:sz w:val="24"/>
          <w:szCs w:val="24"/>
        </w:rPr>
      </w:pPr>
    </w:p>
    <w:p w14:paraId="2E8C24F7">
      <w:pPr>
        <w:spacing w:line="360" w:lineRule="auto"/>
        <w:jc w:val="both"/>
        <w:rPr>
          <w:rFonts w:ascii="Times New Roman" w:hAnsi="Times New Roman" w:eastAsia="Times New Roman" w:cs="Times New Roman"/>
          <w:i/>
          <w:sz w:val="24"/>
          <w:szCs w:val="24"/>
        </w:rPr>
      </w:pPr>
    </w:p>
    <w:tbl>
      <w:tblPr>
        <w:tblStyle w:val="30"/>
        <w:tblpPr w:leftFromText="180" w:rightFromText="180" w:vertAnchor="text"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111"/>
        <w:gridCol w:w="7229"/>
      </w:tblGrid>
      <w:tr w14:paraId="1076F1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vAlign w:val="center"/>
          </w:tcPr>
          <w:p w14:paraId="424783B6">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Naziv škole:</w:t>
            </w:r>
          </w:p>
        </w:tc>
        <w:tc>
          <w:tcPr>
            <w:tcW w:w="7229" w:type="dxa"/>
            <w:vAlign w:val="center"/>
          </w:tcPr>
          <w:p w14:paraId="39B4268C">
            <w:pPr>
              <w:spacing w:after="0" w:line="240" w:lineRule="auto"/>
              <w:rPr>
                <w:rFonts w:ascii="Times New Roman" w:hAnsi="Times New Roman" w:cs="Times New Roman"/>
                <w:sz w:val="24"/>
                <w:szCs w:val="24"/>
              </w:rPr>
            </w:pPr>
            <w:r>
              <w:rPr>
                <w:rFonts w:ascii="Times New Roman" w:hAnsi="Times New Roman" w:cs="Times New Roman"/>
                <w:sz w:val="24"/>
                <w:szCs w:val="24"/>
              </w:rPr>
              <w:t>OŠ Milana Begovića</w:t>
            </w:r>
          </w:p>
        </w:tc>
      </w:tr>
      <w:tr w14:paraId="4DD9A5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4111" w:type="dxa"/>
            <w:shd w:val="clear" w:color="auto" w:fill="FFFF99"/>
            <w:vAlign w:val="center"/>
          </w:tcPr>
          <w:p w14:paraId="64BBAE7A">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Adresa škole:</w:t>
            </w:r>
          </w:p>
        </w:tc>
        <w:tc>
          <w:tcPr>
            <w:tcW w:w="7229" w:type="dxa"/>
            <w:vAlign w:val="center"/>
          </w:tcPr>
          <w:p w14:paraId="449583C7">
            <w:pPr>
              <w:spacing w:after="0" w:line="240" w:lineRule="auto"/>
              <w:rPr>
                <w:rFonts w:ascii="Times New Roman" w:hAnsi="Times New Roman" w:cs="Times New Roman"/>
                <w:sz w:val="24"/>
                <w:szCs w:val="24"/>
              </w:rPr>
            </w:pPr>
            <w:r>
              <w:rPr>
                <w:rFonts w:ascii="Times New Roman" w:hAnsi="Times New Roman" w:cs="Times New Roman"/>
                <w:sz w:val="24"/>
                <w:szCs w:val="24"/>
              </w:rPr>
              <w:t>Trg dr. Franje Tuđmana 6</w:t>
            </w:r>
          </w:p>
        </w:tc>
      </w:tr>
      <w:tr w14:paraId="28EF70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vAlign w:val="center"/>
          </w:tcPr>
          <w:p w14:paraId="2D924B92">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Županija:</w:t>
            </w:r>
          </w:p>
        </w:tc>
        <w:tc>
          <w:tcPr>
            <w:tcW w:w="7229" w:type="dxa"/>
            <w:vAlign w:val="center"/>
          </w:tcPr>
          <w:p w14:paraId="31331F09">
            <w:pPr>
              <w:spacing w:after="0" w:line="240" w:lineRule="auto"/>
              <w:rPr>
                <w:rFonts w:ascii="Times New Roman" w:hAnsi="Times New Roman" w:cs="Times New Roman"/>
                <w:sz w:val="24"/>
                <w:szCs w:val="24"/>
              </w:rPr>
            </w:pPr>
            <w:r>
              <w:rPr>
                <w:rFonts w:ascii="Times New Roman" w:hAnsi="Times New Roman" w:cs="Times New Roman"/>
                <w:sz w:val="24"/>
                <w:szCs w:val="24"/>
              </w:rPr>
              <w:t>Splitsko-dalmatinska</w:t>
            </w:r>
          </w:p>
        </w:tc>
      </w:tr>
      <w:tr w14:paraId="2AC43B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vAlign w:val="center"/>
          </w:tcPr>
          <w:p w14:paraId="47B397B5">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Telefonski broj:</w:t>
            </w:r>
          </w:p>
        </w:tc>
        <w:tc>
          <w:tcPr>
            <w:tcW w:w="7229" w:type="dxa"/>
            <w:vAlign w:val="center"/>
          </w:tcPr>
          <w:p w14:paraId="1075D4D7">
            <w:pPr>
              <w:spacing w:after="0" w:line="240" w:lineRule="auto"/>
              <w:rPr>
                <w:rFonts w:ascii="Times New Roman" w:hAnsi="Times New Roman" w:cs="Times New Roman"/>
                <w:sz w:val="24"/>
                <w:szCs w:val="24"/>
              </w:rPr>
            </w:pPr>
            <w:r>
              <w:rPr>
                <w:rFonts w:ascii="Times New Roman" w:hAnsi="Times New Roman" w:cs="Times New Roman"/>
                <w:sz w:val="24"/>
                <w:szCs w:val="24"/>
              </w:rPr>
              <w:t>021/827-259</w:t>
            </w:r>
          </w:p>
        </w:tc>
      </w:tr>
      <w:tr w14:paraId="6F5252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vAlign w:val="center"/>
          </w:tcPr>
          <w:p w14:paraId="63D7A423">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Broj telefaksa:</w:t>
            </w:r>
          </w:p>
        </w:tc>
        <w:tc>
          <w:tcPr>
            <w:tcW w:w="7229" w:type="dxa"/>
            <w:vAlign w:val="center"/>
          </w:tcPr>
          <w:p w14:paraId="3573991F">
            <w:pPr>
              <w:spacing w:after="0" w:line="240" w:lineRule="auto"/>
              <w:rPr>
                <w:rFonts w:ascii="Times New Roman" w:hAnsi="Times New Roman" w:cs="Times New Roman"/>
                <w:sz w:val="24"/>
                <w:szCs w:val="24"/>
              </w:rPr>
            </w:pPr>
            <w:r>
              <w:rPr>
                <w:rFonts w:ascii="Times New Roman" w:hAnsi="Times New Roman" w:cs="Times New Roman"/>
                <w:sz w:val="24"/>
                <w:szCs w:val="24"/>
              </w:rPr>
              <w:t>021/827-259</w:t>
            </w:r>
          </w:p>
        </w:tc>
      </w:tr>
      <w:tr w14:paraId="027A60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vAlign w:val="center"/>
          </w:tcPr>
          <w:p w14:paraId="5A6011F2">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Internetska pošta:</w:t>
            </w:r>
          </w:p>
        </w:tc>
        <w:tc>
          <w:tcPr>
            <w:tcW w:w="7229" w:type="dxa"/>
            <w:vAlign w:val="center"/>
          </w:tcPr>
          <w:p w14:paraId="22FA92F4">
            <w:pPr>
              <w:spacing w:after="0" w:line="240" w:lineRule="auto"/>
              <w:rPr>
                <w:rFonts w:ascii="Times New Roman" w:hAnsi="Times New Roman" w:cs="Times New Roman"/>
                <w:sz w:val="24"/>
                <w:szCs w:val="24"/>
              </w:rPr>
            </w:pPr>
            <w:r>
              <w:rPr>
                <w:rFonts w:ascii="Times New Roman" w:hAnsi="Times New Roman" w:cs="Times New Roman"/>
                <w:sz w:val="24"/>
                <w:szCs w:val="24"/>
              </w:rPr>
              <w:t>ured@os-mbegovica-vrlika.skole.hr</w:t>
            </w:r>
          </w:p>
        </w:tc>
      </w:tr>
      <w:tr w14:paraId="5BCB28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vAlign w:val="center"/>
          </w:tcPr>
          <w:p w14:paraId="5F34F79D">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Internetska adresa:</w:t>
            </w:r>
          </w:p>
        </w:tc>
        <w:tc>
          <w:tcPr>
            <w:tcW w:w="7229" w:type="dxa"/>
            <w:vAlign w:val="center"/>
          </w:tcPr>
          <w:p w14:paraId="5AC13DDF">
            <w:pPr>
              <w:spacing w:after="0" w:line="240" w:lineRule="auto"/>
              <w:rPr>
                <w:rFonts w:ascii="Times New Roman" w:hAnsi="Times New Roman" w:cs="Times New Roman"/>
                <w:sz w:val="24"/>
                <w:szCs w:val="24"/>
              </w:rPr>
            </w:pPr>
            <w:r>
              <w:rPr>
                <w:rFonts w:ascii="Times New Roman" w:hAnsi="Times New Roman" w:cs="Times New Roman"/>
                <w:sz w:val="24"/>
                <w:szCs w:val="24"/>
              </w:rPr>
              <w:t>http://www.os-mbegovica-vrlika.skole.hr</w:t>
            </w:r>
          </w:p>
        </w:tc>
      </w:tr>
      <w:tr w14:paraId="555817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vAlign w:val="center"/>
          </w:tcPr>
          <w:p w14:paraId="4EACE2AC">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Šifra škole:</w:t>
            </w:r>
          </w:p>
        </w:tc>
        <w:tc>
          <w:tcPr>
            <w:tcW w:w="7229" w:type="dxa"/>
            <w:vAlign w:val="center"/>
          </w:tcPr>
          <w:p w14:paraId="36E3AA92">
            <w:pPr>
              <w:spacing w:after="0" w:line="240" w:lineRule="auto"/>
              <w:rPr>
                <w:rFonts w:ascii="Times New Roman" w:hAnsi="Times New Roman" w:cs="Times New Roman"/>
                <w:sz w:val="24"/>
                <w:szCs w:val="24"/>
              </w:rPr>
            </w:pPr>
            <w:r>
              <w:rPr>
                <w:rFonts w:ascii="Times New Roman" w:hAnsi="Times New Roman" w:cs="Times New Roman"/>
                <w:sz w:val="24"/>
                <w:szCs w:val="24"/>
              </w:rPr>
              <w:t>17-474-001</w:t>
            </w:r>
          </w:p>
        </w:tc>
      </w:tr>
      <w:tr w14:paraId="00D17297">
        <w:tblPrEx>
          <w:tblCellMar>
            <w:top w:w="0" w:type="dxa"/>
            <w:left w:w="108" w:type="dxa"/>
            <w:bottom w:w="0" w:type="dxa"/>
            <w:right w:w="108" w:type="dxa"/>
          </w:tblCellMar>
        </w:tblPrEx>
        <w:trPr>
          <w:trHeight w:val="454" w:hRule="atLeast"/>
        </w:trPr>
        <w:tc>
          <w:tcPr>
            <w:tcW w:w="4111" w:type="dxa"/>
            <w:shd w:val="clear" w:color="auto" w:fill="FFFF99"/>
            <w:vAlign w:val="center"/>
          </w:tcPr>
          <w:p w14:paraId="2777E9B4">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Matični broj škole:</w:t>
            </w:r>
          </w:p>
        </w:tc>
        <w:tc>
          <w:tcPr>
            <w:tcW w:w="7229" w:type="dxa"/>
            <w:vAlign w:val="center"/>
          </w:tcPr>
          <w:p w14:paraId="02818653">
            <w:pPr>
              <w:spacing w:after="0" w:line="240" w:lineRule="auto"/>
              <w:rPr>
                <w:rFonts w:ascii="Times New Roman" w:hAnsi="Times New Roman" w:cs="Times New Roman"/>
                <w:sz w:val="24"/>
                <w:szCs w:val="24"/>
              </w:rPr>
            </w:pPr>
            <w:r>
              <w:rPr>
                <w:rFonts w:ascii="Times New Roman" w:hAnsi="Times New Roman" w:cs="Times New Roman"/>
                <w:sz w:val="24"/>
                <w:szCs w:val="24"/>
              </w:rPr>
              <w:t>03067670</w:t>
            </w:r>
          </w:p>
        </w:tc>
      </w:tr>
      <w:tr w14:paraId="484649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vAlign w:val="center"/>
          </w:tcPr>
          <w:p w14:paraId="42B8C325">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OIB:</w:t>
            </w:r>
          </w:p>
        </w:tc>
        <w:tc>
          <w:tcPr>
            <w:tcW w:w="7229" w:type="dxa"/>
            <w:vAlign w:val="center"/>
          </w:tcPr>
          <w:p w14:paraId="0BF086B2">
            <w:pPr>
              <w:spacing w:after="0" w:line="240" w:lineRule="auto"/>
              <w:rPr>
                <w:rFonts w:ascii="Times New Roman" w:hAnsi="Times New Roman" w:cs="Times New Roman"/>
                <w:sz w:val="24"/>
                <w:szCs w:val="24"/>
              </w:rPr>
            </w:pPr>
            <w:r>
              <w:rPr>
                <w:rFonts w:ascii="Times New Roman" w:hAnsi="Times New Roman" w:cs="Times New Roman"/>
                <w:sz w:val="24"/>
                <w:szCs w:val="24"/>
              </w:rPr>
              <w:t>64625658569</w:t>
            </w:r>
          </w:p>
        </w:tc>
      </w:tr>
      <w:tr w14:paraId="69CB2D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vAlign w:val="center"/>
          </w:tcPr>
          <w:p w14:paraId="1811B027">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Upis u sudski registar (broj i datum):</w:t>
            </w:r>
          </w:p>
        </w:tc>
        <w:tc>
          <w:tcPr>
            <w:tcW w:w="7229" w:type="dxa"/>
            <w:vAlign w:val="center"/>
          </w:tcPr>
          <w:p w14:paraId="7CA44485">
            <w:pPr>
              <w:spacing w:after="0" w:line="240" w:lineRule="auto"/>
              <w:rPr>
                <w:rFonts w:ascii="Times New Roman" w:hAnsi="Times New Roman" w:cs="Times New Roman"/>
                <w:sz w:val="24"/>
                <w:szCs w:val="24"/>
              </w:rPr>
            </w:pPr>
            <w:r>
              <w:rPr>
                <w:rFonts w:ascii="Times New Roman" w:hAnsi="Times New Roman" w:cs="Times New Roman"/>
                <w:sz w:val="24"/>
                <w:szCs w:val="24"/>
              </w:rPr>
              <w:t>11.rujna 2017. godine</w:t>
            </w:r>
          </w:p>
        </w:tc>
      </w:tr>
      <w:tr w14:paraId="3C6114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vAlign w:val="center"/>
          </w:tcPr>
          <w:p w14:paraId="7D09F3FB">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Ravnateljica škole:</w:t>
            </w:r>
          </w:p>
        </w:tc>
        <w:tc>
          <w:tcPr>
            <w:tcW w:w="7229" w:type="dxa"/>
            <w:vAlign w:val="center"/>
          </w:tcPr>
          <w:p w14:paraId="67D57492">
            <w:pPr>
              <w:spacing w:after="0" w:line="240" w:lineRule="auto"/>
              <w:rPr>
                <w:rFonts w:ascii="Times New Roman" w:hAnsi="Times New Roman" w:cs="Times New Roman"/>
                <w:sz w:val="24"/>
                <w:szCs w:val="24"/>
              </w:rPr>
            </w:pPr>
            <w:r>
              <w:rPr>
                <w:rFonts w:ascii="Times New Roman" w:hAnsi="Times New Roman" w:cs="Times New Roman"/>
                <w:sz w:val="24"/>
                <w:szCs w:val="24"/>
              </w:rPr>
              <w:t>Mirjana Vodanović Mandarić</w:t>
            </w:r>
          </w:p>
        </w:tc>
      </w:tr>
      <w:tr w14:paraId="5548B8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vAlign w:val="center"/>
          </w:tcPr>
          <w:p w14:paraId="657B206B">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Broj učenika:</w:t>
            </w:r>
          </w:p>
        </w:tc>
        <w:tc>
          <w:tcPr>
            <w:tcW w:w="7229" w:type="dxa"/>
            <w:vAlign w:val="center"/>
          </w:tcPr>
          <w:p w14:paraId="1D4FD510">
            <w:pPr>
              <w:spacing w:after="0" w:line="240" w:lineRule="auto"/>
              <w:rPr>
                <w:rFonts w:ascii="Times New Roman" w:hAnsi="Times New Roman" w:cs="Times New Roman"/>
                <w:sz w:val="24"/>
                <w:szCs w:val="24"/>
              </w:rPr>
            </w:pPr>
            <w:r>
              <w:rPr>
                <w:rFonts w:ascii="Times New Roman" w:hAnsi="Times New Roman" w:cs="Times New Roman"/>
                <w:sz w:val="24"/>
                <w:szCs w:val="24"/>
              </w:rPr>
              <w:t>57</w:t>
            </w:r>
          </w:p>
        </w:tc>
      </w:tr>
      <w:tr w14:paraId="685D30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vAlign w:val="center"/>
          </w:tcPr>
          <w:p w14:paraId="40705287">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Broj učenika u razrednoj nastavi:</w:t>
            </w:r>
          </w:p>
        </w:tc>
        <w:tc>
          <w:tcPr>
            <w:tcW w:w="7229" w:type="dxa"/>
            <w:vAlign w:val="center"/>
          </w:tcPr>
          <w:p w14:paraId="30D19CC2">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r>
      <w:tr w14:paraId="2FC060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vAlign w:val="center"/>
          </w:tcPr>
          <w:p w14:paraId="51C62C65">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Broj učenika u predmetnoj nastavi:</w:t>
            </w:r>
          </w:p>
        </w:tc>
        <w:tc>
          <w:tcPr>
            <w:tcW w:w="7229" w:type="dxa"/>
            <w:vAlign w:val="center"/>
          </w:tcPr>
          <w:p w14:paraId="20F255E1">
            <w:pPr>
              <w:spacing w:after="0" w:line="240" w:lineRule="auto"/>
              <w:rPr>
                <w:rFonts w:ascii="Times New Roman" w:hAnsi="Times New Roman" w:cs="Times New Roman"/>
                <w:sz w:val="24"/>
                <w:szCs w:val="24"/>
              </w:rPr>
            </w:pPr>
            <w:r>
              <w:rPr>
                <w:rFonts w:ascii="Times New Roman" w:hAnsi="Times New Roman" w:cs="Times New Roman"/>
                <w:sz w:val="24"/>
                <w:szCs w:val="24"/>
              </w:rPr>
              <w:t>33</w:t>
            </w:r>
          </w:p>
        </w:tc>
      </w:tr>
      <w:tr w14:paraId="095BB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vAlign w:val="center"/>
          </w:tcPr>
          <w:p w14:paraId="4BBD51CE">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Broj učenika s teškoćama u razvoju:</w:t>
            </w:r>
          </w:p>
        </w:tc>
        <w:tc>
          <w:tcPr>
            <w:tcW w:w="7229" w:type="dxa"/>
            <w:vAlign w:val="center"/>
          </w:tcPr>
          <w:p w14:paraId="20021DE1">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r>
      <w:tr w14:paraId="3A3891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vAlign w:val="center"/>
          </w:tcPr>
          <w:p w14:paraId="0FE0C671">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Broj učenika u produženom boravku:</w:t>
            </w:r>
          </w:p>
        </w:tc>
        <w:tc>
          <w:tcPr>
            <w:tcW w:w="7229" w:type="dxa"/>
            <w:vAlign w:val="center"/>
          </w:tcPr>
          <w:p w14:paraId="104BCE17">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14:paraId="7C7C72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vAlign w:val="center"/>
          </w:tcPr>
          <w:p w14:paraId="6DFED16A">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Broj učenika putnika:</w:t>
            </w:r>
          </w:p>
        </w:tc>
        <w:tc>
          <w:tcPr>
            <w:tcW w:w="7229" w:type="dxa"/>
            <w:vAlign w:val="center"/>
          </w:tcPr>
          <w:p w14:paraId="1A10B773">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r>
      <w:tr w14:paraId="2E8539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vAlign w:val="center"/>
          </w:tcPr>
          <w:p w14:paraId="4F9D632A">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Ukupan broj razrednih odjela:</w:t>
            </w:r>
          </w:p>
        </w:tc>
        <w:tc>
          <w:tcPr>
            <w:tcW w:w="7229" w:type="dxa"/>
            <w:vAlign w:val="center"/>
          </w:tcPr>
          <w:p w14:paraId="2070A04E">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r>
      <w:tr w14:paraId="1F98C6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vAlign w:val="center"/>
          </w:tcPr>
          <w:p w14:paraId="5438A5D8">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Broj razrednih odjela RN-a:</w:t>
            </w:r>
          </w:p>
        </w:tc>
        <w:tc>
          <w:tcPr>
            <w:tcW w:w="7229" w:type="dxa"/>
            <w:vAlign w:val="center"/>
          </w:tcPr>
          <w:p w14:paraId="64D30C86">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r>
      <w:tr w14:paraId="4E259F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vAlign w:val="center"/>
          </w:tcPr>
          <w:p w14:paraId="3EAE67F7">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Broj razrednih odjela PN-a:</w:t>
            </w:r>
          </w:p>
        </w:tc>
        <w:tc>
          <w:tcPr>
            <w:tcW w:w="7229" w:type="dxa"/>
            <w:vAlign w:val="center"/>
          </w:tcPr>
          <w:p w14:paraId="02934F8E">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r>
      <w:tr w14:paraId="14659C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vAlign w:val="center"/>
          </w:tcPr>
          <w:p w14:paraId="120102A7">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Broj smjena:</w:t>
            </w:r>
          </w:p>
        </w:tc>
        <w:tc>
          <w:tcPr>
            <w:tcW w:w="7229" w:type="dxa"/>
            <w:vAlign w:val="center"/>
          </w:tcPr>
          <w:p w14:paraId="093FF9ED">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14:paraId="12CEF7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vAlign w:val="center"/>
          </w:tcPr>
          <w:p w14:paraId="77F7A0D8">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Početak i završetak svake smjene:</w:t>
            </w:r>
          </w:p>
        </w:tc>
        <w:tc>
          <w:tcPr>
            <w:tcW w:w="7229" w:type="dxa"/>
            <w:vAlign w:val="center"/>
          </w:tcPr>
          <w:p w14:paraId="7DA3A37E">
            <w:pPr>
              <w:spacing w:after="0" w:line="240" w:lineRule="auto"/>
              <w:rPr>
                <w:rFonts w:ascii="Times New Roman" w:hAnsi="Times New Roman" w:cs="Times New Roman"/>
                <w:sz w:val="24"/>
                <w:szCs w:val="24"/>
              </w:rPr>
            </w:pPr>
            <w:r>
              <w:rPr>
                <w:rFonts w:ascii="Times New Roman" w:hAnsi="Times New Roman" w:cs="Times New Roman"/>
                <w:sz w:val="24"/>
                <w:szCs w:val="24"/>
              </w:rPr>
              <w:t>Od 07:00 do 15:00 sati</w:t>
            </w:r>
          </w:p>
        </w:tc>
      </w:tr>
      <w:tr w14:paraId="419D42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vAlign w:val="center"/>
          </w:tcPr>
          <w:p w14:paraId="21E494F5">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Broj radnika:</w:t>
            </w:r>
          </w:p>
        </w:tc>
        <w:tc>
          <w:tcPr>
            <w:tcW w:w="7229" w:type="dxa"/>
            <w:vAlign w:val="center"/>
          </w:tcPr>
          <w:p w14:paraId="4B3BB657">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r>
      <w:tr w14:paraId="396D50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vAlign w:val="center"/>
          </w:tcPr>
          <w:p w14:paraId="6F9C1EA9">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Broj učitelja predmetne nastave:</w:t>
            </w:r>
          </w:p>
        </w:tc>
        <w:tc>
          <w:tcPr>
            <w:tcW w:w="7229" w:type="dxa"/>
            <w:vAlign w:val="center"/>
          </w:tcPr>
          <w:p w14:paraId="46AB13C0">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r>
      <w:tr w14:paraId="147341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tcPr>
          <w:p w14:paraId="23FAE445">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Broj učitelja razredne nastave:</w:t>
            </w:r>
          </w:p>
        </w:tc>
        <w:tc>
          <w:tcPr>
            <w:tcW w:w="7229" w:type="dxa"/>
          </w:tcPr>
          <w:p w14:paraId="1887197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r>
      <w:tr w14:paraId="3B8AA3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tcPr>
          <w:p w14:paraId="2B54593D">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Broj stručnih suradnika:</w:t>
            </w:r>
          </w:p>
        </w:tc>
        <w:tc>
          <w:tcPr>
            <w:tcW w:w="7229" w:type="dxa"/>
          </w:tcPr>
          <w:p w14:paraId="44E88ABF">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14:paraId="0E7746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tcPr>
          <w:p w14:paraId="41713018">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Broj ostalih radnika:</w:t>
            </w:r>
          </w:p>
        </w:tc>
        <w:tc>
          <w:tcPr>
            <w:tcW w:w="7229" w:type="dxa"/>
          </w:tcPr>
          <w:p w14:paraId="5102E21E">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r>
      <w:tr w14:paraId="1A7E04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tcPr>
          <w:p w14:paraId="15111436">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Broj pripravnika:</w:t>
            </w:r>
          </w:p>
        </w:tc>
        <w:tc>
          <w:tcPr>
            <w:tcW w:w="7229" w:type="dxa"/>
          </w:tcPr>
          <w:p w14:paraId="6930F18F">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14:paraId="2866B1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tcPr>
          <w:p w14:paraId="71C4D3FE">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Broj mentora i savjetnika:</w:t>
            </w:r>
          </w:p>
        </w:tc>
        <w:tc>
          <w:tcPr>
            <w:tcW w:w="7229" w:type="dxa"/>
          </w:tcPr>
          <w:p w14:paraId="4AD54EE6">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14:paraId="6F9580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tcPr>
          <w:p w14:paraId="00F0DDEC">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Broj voditelja ŽSV-a:</w:t>
            </w:r>
          </w:p>
        </w:tc>
        <w:tc>
          <w:tcPr>
            <w:tcW w:w="7229" w:type="dxa"/>
          </w:tcPr>
          <w:p w14:paraId="7237554E">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14:paraId="71C4CE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tcPr>
          <w:p w14:paraId="338A0605">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Broj računala u školi:</w:t>
            </w:r>
          </w:p>
        </w:tc>
        <w:tc>
          <w:tcPr>
            <w:tcW w:w="7229" w:type="dxa"/>
          </w:tcPr>
          <w:p w14:paraId="2F4A9C01">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r>
      <w:tr w14:paraId="26F163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tcPr>
          <w:p w14:paraId="643E86DE">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Broj specijaliziranih učionica:</w:t>
            </w:r>
          </w:p>
        </w:tc>
        <w:tc>
          <w:tcPr>
            <w:tcW w:w="7229" w:type="dxa"/>
          </w:tcPr>
          <w:p w14:paraId="3FAE641C">
            <w:pPr>
              <w:spacing w:after="0" w:line="240" w:lineRule="auto"/>
              <w:rPr>
                <w:rFonts w:ascii="Times New Roman" w:hAnsi="Times New Roman" w:cs="Times New Roman"/>
                <w:sz w:val="24"/>
                <w:szCs w:val="24"/>
              </w:rPr>
            </w:pPr>
            <w:r>
              <w:rPr>
                <w:rFonts w:ascii="Times New Roman" w:hAnsi="Times New Roman" w:cs="Times New Roman"/>
                <w:sz w:val="24"/>
                <w:szCs w:val="24"/>
              </w:rPr>
              <w:t>1 (informatička učionica,matematika,kemija)</w:t>
            </w:r>
          </w:p>
        </w:tc>
      </w:tr>
      <w:tr w14:paraId="74B4E7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tcPr>
          <w:p w14:paraId="288E32D2">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Broj općih učionica:</w:t>
            </w:r>
          </w:p>
        </w:tc>
        <w:tc>
          <w:tcPr>
            <w:tcW w:w="7229" w:type="dxa"/>
          </w:tcPr>
          <w:p w14:paraId="61F8CE66">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r>
      <w:tr w14:paraId="2FBFCC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tcPr>
          <w:p w14:paraId="1EDD7F11">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Broj športskih dvorana:</w:t>
            </w:r>
          </w:p>
        </w:tc>
        <w:tc>
          <w:tcPr>
            <w:tcW w:w="7229" w:type="dxa"/>
          </w:tcPr>
          <w:p w14:paraId="7A5BA354">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14:paraId="6BBABA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tcPr>
          <w:p w14:paraId="5CE7B4F1">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Broj športskih igrališta:</w:t>
            </w:r>
          </w:p>
        </w:tc>
        <w:tc>
          <w:tcPr>
            <w:tcW w:w="7229" w:type="dxa"/>
          </w:tcPr>
          <w:p w14:paraId="70D753BE">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14:paraId="02AC4E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1" w:type="dxa"/>
            <w:shd w:val="clear" w:color="auto" w:fill="FFFF99"/>
          </w:tcPr>
          <w:p w14:paraId="3FB0BB06">
            <w:pPr>
              <w:spacing w:after="0" w:line="240" w:lineRule="auto"/>
              <w:rPr>
                <w:rFonts w:ascii="Times New Roman" w:hAnsi="Times New Roman" w:cs="Times New Roman"/>
                <w:b/>
                <w:i/>
                <w:color w:val="C55A11"/>
                <w:sz w:val="24"/>
                <w:szCs w:val="24"/>
              </w:rPr>
            </w:pPr>
            <w:r>
              <w:rPr>
                <w:rFonts w:ascii="Times New Roman" w:hAnsi="Times New Roman" w:cs="Times New Roman"/>
                <w:b/>
                <w:i/>
                <w:color w:val="C55A11"/>
                <w:sz w:val="24"/>
                <w:szCs w:val="24"/>
              </w:rPr>
              <w:t>Školska knjižnica:</w:t>
            </w:r>
          </w:p>
        </w:tc>
        <w:tc>
          <w:tcPr>
            <w:tcW w:w="7229" w:type="dxa"/>
          </w:tcPr>
          <w:p w14:paraId="291613A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bl>
    <w:p w14:paraId="314EC3C0">
      <w:pPr>
        <w:rPr>
          <w:rFonts w:ascii="Times New Roman" w:hAnsi="Times New Roman" w:cs="Times New Roman"/>
          <w:b/>
          <w:i/>
          <w:sz w:val="24"/>
          <w:szCs w:val="24"/>
        </w:rPr>
      </w:pPr>
      <w:r>
        <w:rPr>
          <w:rFonts w:ascii="Times New Roman" w:hAnsi="Times New Roman" w:cs="Times New Roman"/>
          <w:b/>
          <w:i/>
          <w:sz w:val="24"/>
          <w:szCs w:val="24"/>
        </w:rPr>
        <w:br w:type="textWrapping" w:clear="all"/>
      </w:r>
    </w:p>
    <w:p w14:paraId="35B87D09">
      <w:pPr>
        <w:rPr>
          <w:rFonts w:ascii="Times New Roman" w:hAnsi="Times New Roman" w:eastAsia="SimSun" w:cs="Times New Roman"/>
          <w:b/>
          <w:bCs/>
          <w:i/>
          <w:spacing w:val="-7"/>
          <w:sz w:val="48"/>
          <w:szCs w:val="24"/>
          <w:lang w:val="en-US"/>
        </w:rPr>
      </w:pPr>
      <w:r>
        <w:rPr>
          <w:rFonts w:ascii="Times New Roman" w:hAnsi="Times New Roman" w:eastAsia="SimSun" w:cs="Times New Roman"/>
          <w:b/>
          <w:bCs/>
          <w:i/>
          <w:spacing w:val="-7"/>
          <w:sz w:val="48"/>
          <w:szCs w:val="24"/>
          <w:lang w:val="en-US"/>
        </w:rPr>
        <w:br w:type="page"/>
      </w:r>
    </w:p>
    <w:p w14:paraId="01A18569">
      <w:pPr>
        <w:spacing w:after="0" w:line="360" w:lineRule="auto"/>
        <w:contextualSpacing/>
        <w:jc w:val="both"/>
        <w:rPr>
          <w:rFonts w:ascii="Times New Roman" w:hAnsi="Times New Roman" w:eastAsia="SimSun" w:cs="Times New Roman"/>
          <w:b/>
          <w:bCs/>
          <w:i/>
          <w:spacing w:val="-7"/>
          <w:sz w:val="44"/>
          <w:szCs w:val="44"/>
        </w:rPr>
      </w:pPr>
      <w:r>
        <w:rPr>
          <w:rFonts w:ascii="Times New Roman" w:hAnsi="Times New Roman" w:eastAsia="SimSun" w:cs="Times New Roman"/>
          <w:b/>
          <w:bCs/>
          <w:i/>
          <w:spacing w:val="-7"/>
          <w:sz w:val="44"/>
          <w:szCs w:val="44"/>
        </w:rPr>
        <w:t>Godišnji plan i program rada</w:t>
      </w:r>
    </w:p>
    <w:p w14:paraId="2C87B708">
      <w:pPr>
        <w:spacing w:after="0" w:line="360" w:lineRule="auto"/>
        <w:contextualSpacing/>
        <w:jc w:val="both"/>
        <w:rPr>
          <w:rFonts w:ascii="Times New Roman" w:hAnsi="Times New Roman" w:eastAsia="SimSun" w:cs="Times New Roman"/>
          <w:b/>
          <w:bCs/>
          <w:i/>
          <w:spacing w:val="-7"/>
          <w:sz w:val="44"/>
          <w:szCs w:val="44"/>
        </w:rPr>
      </w:pPr>
      <w:r>
        <w:rPr>
          <w:rFonts w:ascii="Times New Roman" w:hAnsi="Times New Roman" w:eastAsia="SimSun" w:cs="Times New Roman"/>
          <w:b/>
          <w:bCs/>
          <w:i/>
          <w:spacing w:val="-7"/>
          <w:sz w:val="44"/>
          <w:szCs w:val="44"/>
        </w:rPr>
        <w:t> </w:t>
      </w:r>
    </w:p>
    <w:p w14:paraId="6D8575FC">
      <w:pPr>
        <w:spacing w:after="0" w:line="360" w:lineRule="auto"/>
        <w:contextualSpacing/>
        <w:jc w:val="both"/>
        <w:rPr>
          <w:rFonts w:ascii="Times New Roman" w:hAnsi="Times New Roman" w:eastAsia="SimSun" w:cs="Times New Roman"/>
          <w:b/>
          <w:bCs/>
          <w:i/>
          <w:spacing w:val="-7"/>
          <w:sz w:val="44"/>
          <w:szCs w:val="44"/>
        </w:rPr>
      </w:pPr>
      <w:r>
        <w:rPr>
          <w:rFonts w:ascii="Times New Roman" w:hAnsi="Times New Roman" w:eastAsia="SimSun" w:cs="Times New Roman"/>
          <w:b/>
          <w:bCs/>
          <w:i/>
          <w:spacing w:val="-7"/>
          <w:sz w:val="44"/>
          <w:szCs w:val="44"/>
        </w:rPr>
        <w:t>Godišnji plan i program rada donosi se na osnovi nastavnog plana i programa i školskog kurikuluma, a donosi ga Školski odbor do 7. listopada tekuće školske godine.</w:t>
      </w:r>
    </w:p>
    <w:p w14:paraId="340C4636">
      <w:pPr>
        <w:spacing w:after="0" w:line="360" w:lineRule="auto"/>
        <w:contextualSpacing/>
        <w:jc w:val="both"/>
        <w:rPr>
          <w:rFonts w:ascii="Times New Roman" w:hAnsi="Times New Roman" w:eastAsia="SimSun" w:cs="Times New Roman"/>
          <w:b/>
          <w:bCs/>
          <w:i/>
          <w:spacing w:val="-7"/>
          <w:sz w:val="44"/>
          <w:szCs w:val="44"/>
        </w:rPr>
      </w:pPr>
      <w:r>
        <w:rPr>
          <w:rFonts w:ascii="Times New Roman" w:hAnsi="Times New Roman" w:eastAsia="SimSun" w:cs="Times New Roman"/>
          <w:b/>
          <w:bCs/>
          <w:i/>
          <w:spacing w:val="-7"/>
          <w:sz w:val="44"/>
          <w:szCs w:val="44"/>
        </w:rPr>
        <w:t>Godišnjim planom i programom rada školske ustanove utvrđuje se mjesto, vrijeme, način i izvršitelji poslova, a sadrži u pravilu: podatke o uvjetima rada, podatke o izvršiteljima poslova, godišnji kalendar rada, podatke o dnevnoj i tjednoj organizaciji rada, tjedni i godišnji broj sati po razredima i oblicima odgojno-obrazovnog rada, planove rada ravnatelja, učitelja i stručnih suradnika, planove rada Školskog odbora i stručnih tijela, plan stručnog osposobljavanja i usavršavanja, u skladu s potrebama škole, podatke o ostalim aktivnostima u funkciji odgojno-obrazovnog rada i poslovanja školske ustanove.</w:t>
      </w:r>
    </w:p>
    <w:p w14:paraId="459BEF0B">
      <w:pPr>
        <w:spacing w:after="0" w:line="360" w:lineRule="auto"/>
        <w:contextualSpacing/>
        <w:jc w:val="both"/>
        <w:rPr>
          <w:rFonts w:ascii="Times New Roman" w:hAnsi="Times New Roman" w:eastAsia="SimSun" w:cs="Times New Roman"/>
          <w:b/>
          <w:bCs/>
          <w:i/>
          <w:spacing w:val="-7"/>
          <w:sz w:val="48"/>
          <w:szCs w:val="24"/>
          <w:lang w:val="en-US"/>
        </w:rPr>
      </w:pPr>
      <w:r>
        <w:rPr>
          <w:rFonts w:ascii="Times New Roman" w:hAnsi="Times New Roman" w:eastAsia="SimSun" w:cs="Times New Roman"/>
          <w:b/>
          <w:bCs/>
          <w:i/>
          <w:spacing w:val="-7"/>
          <w:sz w:val="48"/>
          <w:szCs w:val="24"/>
          <w:lang w:val="en-US"/>
        </w:rPr>
        <w:t>OSNOVNI PODACI O ŠKOLI</w:t>
      </w:r>
    </w:p>
    <w:p w14:paraId="0A2E47C0">
      <w:pPr>
        <w:spacing w:line="360" w:lineRule="auto"/>
        <w:jc w:val="both"/>
        <w:rPr>
          <w:rFonts w:ascii="Times New Roman" w:hAnsi="Times New Roman" w:eastAsia="Times New Roman" w:cs="Times New Roman"/>
          <w:b/>
          <w:bCs/>
          <w:i/>
          <w:sz w:val="24"/>
          <w:szCs w:val="24"/>
          <w:u w:val="single"/>
        </w:rPr>
      </w:pPr>
    </w:p>
    <w:p w14:paraId="2C83408E">
      <w:pPr>
        <w:numPr>
          <w:ilvl w:val="0"/>
          <w:numId w:val="2"/>
        </w:numPr>
        <w:spacing w:line="360" w:lineRule="auto"/>
        <w:jc w:val="both"/>
        <w:rPr>
          <w:rFonts w:ascii="Times New Roman" w:hAnsi="Times New Roman" w:eastAsia="Times New Roman" w:cs="Times New Roman"/>
          <w:b/>
          <w:bCs/>
          <w:i/>
          <w:sz w:val="28"/>
          <w:szCs w:val="28"/>
          <w:u w:val="single"/>
          <w:lang w:val="en-US"/>
        </w:rPr>
      </w:pPr>
      <w:r>
        <w:rPr>
          <w:rFonts w:ascii="Times New Roman" w:hAnsi="Times New Roman" w:eastAsia="Times New Roman" w:cs="Times New Roman"/>
          <w:b/>
          <w:bCs/>
          <w:i/>
          <w:sz w:val="28"/>
          <w:szCs w:val="28"/>
          <w:u w:val="single"/>
        </w:rPr>
        <w:t>Podaci</w:t>
      </w:r>
      <w:r>
        <w:rPr>
          <w:rFonts w:ascii="Times New Roman" w:hAnsi="Times New Roman" w:eastAsia="Times New Roman" w:cs="Times New Roman"/>
          <w:b/>
          <w:bCs/>
          <w:i/>
          <w:sz w:val="28"/>
          <w:szCs w:val="28"/>
          <w:u w:val="single"/>
          <w:lang w:val="en-US"/>
        </w:rPr>
        <w:t xml:space="preserve"> o</w:t>
      </w:r>
      <w:r>
        <w:rPr>
          <w:rFonts w:ascii="Times New Roman" w:hAnsi="Times New Roman" w:eastAsia="Times New Roman" w:cs="Times New Roman"/>
          <w:b/>
          <w:bCs/>
          <w:sz w:val="28"/>
          <w:szCs w:val="28"/>
          <w:u w:val="single"/>
        </w:rPr>
        <w:t xml:space="preserve"> </w:t>
      </w:r>
      <w:r>
        <w:rPr>
          <w:rFonts w:ascii="Times New Roman" w:hAnsi="Times New Roman" w:eastAsia="Times New Roman" w:cs="Times New Roman"/>
          <w:b/>
          <w:bCs/>
          <w:i/>
          <w:sz w:val="28"/>
          <w:szCs w:val="28"/>
          <w:u w:val="single"/>
        </w:rPr>
        <w:t>uvjetima</w:t>
      </w:r>
      <w:r>
        <w:rPr>
          <w:rFonts w:ascii="Times New Roman" w:hAnsi="Times New Roman" w:eastAsia="Times New Roman" w:cs="Times New Roman"/>
          <w:b/>
          <w:bCs/>
          <w:i/>
          <w:sz w:val="28"/>
          <w:szCs w:val="28"/>
          <w:u w:val="single"/>
          <w:lang w:val="en-US"/>
        </w:rPr>
        <w:t xml:space="preserve"> rada    </w:t>
      </w:r>
    </w:p>
    <w:p w14:paraId="42505D14">
      <w:pPr>
        <w:spacing w:line="360" w:lineRule="auto"/>
        <w:jc w:val="both"/>
        <w:rPr>
          <w:rFonts w:ascii="Times New Roman" w:hAnsi="Times New Roman" w:eastAsia="Times New Roman" w:cs="Times New Roman"/>
          <w:b/>
          <w:bCs/>
          <w:i/>
          <w:sz w:val="24"/>
          <w:szCs w:val="24"/>
          <w:u w:val="single"/>
          <w:lang w:val="en-US"/>
        </w:rPr>
      </w:pPr>
    </w:p>
    <w:p w14:paraId="200FABC6">
      <w:pPr>
        <w:tabs>
          <w:tab w:val="left" w:pos="900"/>
        </w:tabs>
        <w:spacing w:line="360" w:lineRule="auto"/>
        <w:jc w:val="both"/>
        <w:rPr>
          <w:rFonts w:ascii="Times New Roman" w:hAnsi="Times New Roman" w:eastAsia="Times New Roman" w:cs="Times New Roman"/>
          <w:b/>
          <w:bCs/>
          <w:i/>
          <w:sz w:val="24"/>
          <w:szCs w:val="24"/>
          <w:lang w:val="en-US"/>
        </w:rPr>
      </w:pPr>
      <w:r>
        <w:rPr>
          <w:rFonts w:ascii="Times New Roman" w:hAnsi="Times New Roman" w:eastAsia="Times New Roman" w:cs="Times New Roman"/>
          <w:bCs/>
          <w:sz w:val="24"/>
          <w:szCs w:val="24"/>
          <w:lang w:val="en-US"/>
        </w:rPr>
        <w:tab/>
      </w:r>
      <w:r>
        <w:rPr>
          <w:rFonts w:ascii="Times New Roman" w:hAnsi="Times New Roman" w:eastAsia="Times New Roman" w:cs="Times New Roman"/>
          <w:b/>
          <w:bCs/>
          <w:i/>
          <w:sz w:val="24"/>
          <w:szCs w:val="24"/>
          <w:lang w:val="en-US"/>
        </w:rPr>
        <w:t>1.1.          Podaci o</w:t>
      </w:r>
      <w:r>
        <w:rPr>
          <w:rFonts w:ascii="Times New Roman" w:hAnsi="Times New Roman" w:eastAsia="Times New Roman" w:cs="Times New Roman"/>
          <w:b/>
          <w:bCs/>
          <w:i/>
          <w:sz w:val="24"/>
          <w:szCs w:val="24"/>
        </w:rPr>
        <w:t xml:space="preserve"> upisnom</w:t>
      </w:r>
      <w:r>
        <w:rPr>
          <w:rFonts w:ascii="Times New Roman" w:hAnsi="Times New Roman" w:eastAsia="Times New Roman" w:cs="Times New Roman"/>
          <w:b/>
          <w:bCs/>
          <w:i/>
          <w:sz w:val="24"/>
          <w:szCs w:val="24"/>
          <w:lang w:val="en-US"/>
        </w:rPr>
        <w:t xml:space="preserve"> području                                                                                  </w:t>
      </w:r>
    </w:p>
    <w:p w14:paraId="143D86CD">
      <w:pPr>
        <w:spacing w:line="360" w:lineRule="auto"/>
        <w:jc w:val="both"/>
        <w:rPr>
          <w:rFonts w:ascii="Times New Roman" w:hAnsi="Times New Roman" w:eastAsia="Times New Roman" w:cs="Times New Roman"/>
          <w:bCs/>
          <w:i/>
          <w:sz w:val="24"/>
          <w:szCs w:val="24"/>
          <w:lang w:val="en-US"/>
        </w:rPr>
      </w:pPr>
      <w:r>
        <w:rPr>
          <w:rFonts w:ascii="Times New Roman" w:hAnsi="Times New Roman" w:eastAsia="Times New Roman" w:cs="Times New Roman"/>
          <w:b/>
          <w:bCs/>
          <w:i/>
          <w:sz w:val="24"/>
          <w:szCs w:val="24"/>
          <w:u w:val="single"/>
          <w:lang w:val="en-US"/>
        </w:rPr>
        <w:t xml:space="preserve">  </w:t>
      </w:r>
    </w:p>
    <w:p w14:paraId="17691EF9">
      <w:pPr>
        <w:tabs>
          <w:tab w:val="left" w:pos="900"/>
        </w:tabs>
        <w:spacing w:line="360" w:lineRule="auto"/>
        <w:jc w:val="both"/>
        <w:rPr>
          <w:rFonts w:ascii="Times New Roman" w:hAnsi="Times New Roman" w:eastAsia="Times New Roman" w:cs="Times New Roman"/>
          <w:i/>
          <w:iCs/>
          <w:sz w:val="24"/>
          <w:szCs w:val="24"/>
          <w:lang w:val="en-US"/>
        </w:rPr>
      </w:pPr>
      <w:r>
        <w:rPr>
          <w:rFonts w:ascii="Times New Roman" w:hAnsi="Times New Roman" w:eastAsia="Times New Roman" w:cs="Times New Roman"/>
          <w:sz w:val="24"/>
          <w:szCs w:val="24"/>
          <w:lang w:val="en-US"/>
        </w:rPr>
        <w:t xml:space="preserve">OŠ Milana Begovića pohađaju: učenici iz grada Vrlike te okolnih sela (Maovice </w:t>
      </w:r>
      <w:r>
        <w:rPr>
          <w:rFonts w:ascii="Times New Roman" w:hAnsi="Times New Roman" w:eastAsia="Times New Roman" w:cs="Times New Roman"/>
          <w:sz w:val="24"/>
          <w:szCs w:val="24"/>
        </w:rPr>
        <w:t>g</w:t>
      </w:r>
      <w:r>
        <w:rPr>
          <w:rFonts w:ascii="Times New Roman" w:hAnsi="Times New Roman" w:eastAsia="Times New Roman" w:cs="Times New Roman"/>
          <w:sz w:val="24"/>
          <w:szCs w:val="24"/>
          <w:lang w:val="en-US"/>
        </w:rPr>
        <w:t>ornje, Maovice donje, Koljane, Ježević, Vinalić, Garjak, Kukar, Podosoje, Cetina izvor, Cetina Totići, Kosore, Grabići, Vinalić ) i učenici iz Kijeva koji pripada drugoj županiji (Šibensko-kninskoj) i drugom upisnom području, ali su kilo</w:t>
      </w:r>
      <w:r>
        <w:rPr>
          <w:rFonts w:ascii="Times New Roman" w:hAnsi="Times New Roman" w:eastAsia="Times New Roman" w:cs="Times New Roman"/>
          <w:sz w:val="24"/>
          <w:szCs w:val="24"/>
        </w:rPr>
        <w:t>m</w:t>
      </w:r>
      <w:r>
        <w:rPr>
          <w:rFonts w:ascii="Times New Roman" w:hAnsi="Times New Roman" w:eastAsia="Times New Roman" w:cs="Times New Roman"/>
          <w:sz w:val="24"/>
          <w:szCs w:val="24"/>
          <w:lang w:val="en-US"/>
        </w:rPr>
        <w:t>etražom dosta bliže Vrlici nego Kninu. OŠ Milana Begovića ima 30 učenika putnika, od 57 učenika škole u nastavnoj godini 2025./2026.</w:t>
      </w:r>
    </w:p>
    <w:p w14:paraId="79E37868">
      <w:pPr>
        <w:spacing w:line="360" w:lineRule="auto"/>
        <w:ind w:firstLine="708"/>
        <w:jc w:val="both"/>
        <w:rPr>
          <w:rFonts w:ascii="Times New Roman" w:hAnsi="Times New Roman" w:eastAsia="Times New Roman" w:cs="Times New Roman"/>
          <w:b/>
          <w:bCs/>
          <w:i/>
          <w:sz w:val="24"/>
          <w:szCs w:val="24"/>
          <w:lang w:val="en-US"/>
        </w:rPr>
      </w:pPr>
      <w:r>
        <w:rPr>
          <w:rFonts w:ascii="Times New Roman" w:hAnsi="Times New Roman" w:eastAsia="Times New Roman" w:cs="Times New Roman"/>
          <w:b/>
          <w:bCs/>
          <w:i/>
          <w:sz w:val="24"/>
          <w:szCs w:val="24"/>
          <w:lang w:val="en-US"/>
        </w:rPr>
        <w:t xml:space="preserve">  </w:t>
      </w:r>
    </w:p>
    <w:p w14:paraId="36D5E849">
      <w:pPr>
        <w:spacing w:line="360" w:lineRule="auto"/>
        <w:ind w:firstLine="708"/>
        <w:jc w:val="both"/>
        <w:rPr>
          <w:rFonts w:ascii="Times New Roman" w:hAnsi="Times New Roman" w:eastAsia="Times New Roman" w:cs="Times New Roman"/>
          <w:b/>
          <w:bCs/>
          <w:i/>
          <w:sz w:val="24"/>
          <w:szCs w:val="24"/>
          <w:lang w:val="en-US"/>
        </w:rPr>
      </w:pPr>
      <w:r>
        <w:rPr>
          <w:rFonts w:ascii="Times New Roman" w:hAnsi="Times New Roman" w:eastAsia="Times New Roman" w:cs="Times New Roman"/>
          <w:b/>
          <w:bCs/>
          <w:i/>
          <w:sz w:val="24"/>
          <w:szCs w:val="24"/>
          <w:lang w:val="en-US"/>
        </w:rPr>
        <w:t xml:space="preserve"> 1.2.</w:t>
      </w:r>
      <w:r>
        <w:rPr>
          <w:rFonts w:ascii="Times New Roman" w:hAnsi="Times New Roman" w:eastAsia="Times New Roman" w:cs="Times New Roman"/>
          <w:b/>
          <w:bCs/>
          <w:i/>
          <w:sz w:val="24"/>
          <w:szCs w:val="24"/>
          <w:lang w:val="en-US"/>
        </w:rPr>
        <w:tab/>
      </w:r>
      <w:r>
        <w:rPr>
          <w:rFonts w:ascii="Times New Roman" w:hAnsi="Times New Roman" w:eastAsia="Times New Roman" w:cs="Times New Roman"/>
          <w:b/>
          <w:bCs/>
          <w:i/>
          <w:sz w:val="24"/>
          <w:szCs w:val="24"/>
          <w:lang w:val="en-US"/>
        </w:rPr>
        <w:t xml:space="preserve">    Unutrašnji školski prostor  </w:t>
      </w:r>
    </w:p>
    <w:p w14:paraId="473D0A57">
      <w:pPr>
        <w:spacing w:line="360" w:lineRule="auto"/>
        <w:ind w:firstLine="708"/>
        <w:jc w:val="both"/>
        <w:rPr>
          <w:rFonts w:ascii="Times New Roman" w:hAnsi="Times New Roman" w:eastAsia="Times New Roman" w:cs="Times New Roman"/>
          <w:bCs/>
          <w:i/>
          <w:sz w:val="24"/>
          <w:szCs w:val="24"/>
          <w:lang w:val="en-US"/>
        </w:rPr>
      </w:pPr>
    </w:p>
    <w:p w14:paraId="0BC292EF">
      <w:pPr>
        <w:spacing w:line="360" w:lineRule="auto"/>
        <w:jc w:val="both"/>
        <w:rPr>
          <w:rFonts w:ascii="Times New Roman" w:hAnsi="Times New Roman" w:eastAsia="Times New Roman" w:cs="Times New Roman"/>
          <w:sz w:val="24"/>
          <w:szCs w:val="24"/>
          <w:lang w:val="pl-PL"/>
        </w:rPr>
      </w:pPr>
      <w:r>
        <w:rPr>
          <w:rFonts w:ascii="Times New Roman" w:hAnsi="Times New Roman" w:eastAsia="Times New Roman" w:cs="Times New Roman"/>
          <w:sz w:val="24"/>
          <w:szCs w:val="24"/>
          <w:lang w:val="pl-PL"/>
        </w:rPr>
        <w:t>Školska zgrada OŠ Milana Begovića sagrađena je 1971. godine</w:t>
      </w:r>
      <w:r>
        <w:rPr>
          <w:rFonts w:ascii="Times New Roman" w:hAnsi="Times New Roman" w:eastAsia="Times New Roman" w:cs="Times New Roman"/>
          <w:sz w:val="24"/>
          <w:szCs w:val="24"/>
        </w:rPr>
        <w:t>.Škola ima</w:t>
      </w:r>
      <w:r>
        <w:rPr>
          <w:rFonts w:ascii="Times New Roman" w:hAnsi="Times New Roman" w:eastAsia="Times New Roman" w:cs="Times New Roman"/>
          <w:sz w:val="24"/>
          <w:szCs w:val="24"/>
          <w:lang w:val="sv-SE"/>
        </w:rPr>
        <w:t>2500 m</w:t>
      </w:r>
      <w:r>
        <w:rPr>
          <w:rFonts w:ascii="Times New Roman" w:hAnsi="Times New Roman" w:eastAsia="Times New Roman" w:cs="Times New Roman"/>
          <w:sz w:val="24"/>
          <w:szCs w:val="24"/>
        </w:rPr>
        <w:t xml:space="preserve"> unutarnjeg prostora</w:t>
      </w:r>
      <w:r>
        <w:rPr>
          <w:rFonts w:ascii="Times New Roman" w:hAnsi="Times New Roman" w:eastAsia="Times New Roman" w:cs="Times New Roman"/>
          <w:sz w:val="24"/>
          <w:szCs w:val="24"/>
          <w:lang w:val="sv-SE"/>
        </w:rPr>
        <w:t>,</w:t>
      </w:r>
      <w:r>
        <w:rPr>
          <w:rFonts w:ascii="Times New Roman" w:hAnsi="Times New Roman" w:eastAsia="Times New Roman" w:cs="Times New Roman"/>
          <w:sz w:val="24"/>
          <w:szCs w:val="24"/>
        </w:rPr>
        <w:t>a</w:t>
      </w:r>
      <w:r>
        <w:rPr>
          <w:rFonts w:ascii="Times New Roman" w:hAnsi="Times New Roman" w:eastAsia="Times New Roman" w:cs="Times New Roman"/>
          <w:sz w:val="24"/>
          <w:szCs w:val="24"/>
          <w:lang w:val="sv-SE"/>
        </w:rPr>
        <w:t xml:space="preserve"> vanjskog</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sv-SE"/>
        </w:rPr>
        <w:t xml:space="preserve">1300 m. </w:t>
      </w:r>
      <w:r>
        <w:rPr>
          <w:rFonts w:ascii="Times New Roman" w:hAnsi="Times New Roman" w:eastAsia="Times New Roman" w:cs="Times New Roman"/>
          <w:sz w:val="24"/>
          <w:szCs w:val="24"/>
          <w:lang w:val="pl-PL"/>
        </w:rPr>
        <w:t xml:space="preserve">U školi ima 14 učionica u kojima je organizirana kabinetska i razredna nastava. Uz 14 učionica postoje školska knjižnica te dvorana za TZK. U OŠ Milana Begovića odvija se kabinetska nastava po učionicama od kojih su specijalizirane: učionica informatike, kemije i biologije te školske zadruge „Zvrk”. Škola  ima 10 sanitarnih čvorova (5 muških i 5 ženskih), zbornicu, tri uredske  prostorije, knjižnicu, portu, malu radionicu i prostoriju za spremačice  te još četiri manje prostorije za razne potrebe škole koje planiramo prenamjeniti za nove arhivske prostorije. Obnovili smo  kotlovnicu. Parcijalno grijanje škole podijeljeno na sportsku dvoranu  i ostatak zgrade </w:t>
      </w:r>
      <w:r>
        <w:rPr>
          <w:rFonts w:ascii="Times New Roman" w:hAnsi="Times New Roman" w:eastAsia="Times New Roman" w:cs="Times New Roman"/>
          <w:sz w:val="24"/>
          <w:szCs w:val="24"/>
        </w:rPr>
        <w:t xml:space="preserve">što </w:t>
      </w:r>
      <w:r>
        <w:rPr>
          <w:rFonts w:ascii="Times New Roman" w:hAnsi="Times New Roman" w:eastAsia="Times New Roman" w:cs="Times New Roman"/>
          <w:sz w:val="24"/>
          <w:szCs w:val="24"/>
          <w:lang w:val="pl-PL"/>
        </w:rPr>
        <w:t>omogućava štednju energije nakon nastave TZK.   Škola je završila projekt e škole</w:t>
      </w:r>
      <w:r>
        <w:rPr>
          <w:rFonts w:ascii="Times New Roman" w:hAnsi="Times New Roman" w:eastAsia="Times New Roman" w:cs="Times New Roman"/>
          <w:i/>
          <w:iCs/>
          <w:sz w:val="24"/>
          <w:szCs w:val="24"/>
          <w:lang w:val="pl-PL"/>
        </w:rPr>
        <w:t xml:space="preserve"> 1, </w:t>
      </w:r>
      <w:r>
        <w:rPr>
          <w:rFonts w:ascii="Times New Roman" w:hAnsi="Times New Roman" w:eastAsia="Times New Roman" w:cs="Times New Roman"/>
          <w:sz w:val="24"/>
          <w:szCs w:val="24"/>
          <w:lang w:val="pl-PL"/>
        </w:rPr>
        <w:t>od kojeg smo dobili potrebnu informatičku opremu za učionice matematike i kemije i  e- škole faza 2. Njime su omogućeni tableti u nastavi za učenike te prijenosna računala za učitelje i učenike i upotreba pametnih ploča u stem učionicama matematike i kemije, a naknadno smo dobili još dvije, za učionicu tehničke kulture i razredne nastave. Njima se mogu  služiti i ostali učitelji. Dobili smo 2 stolna računala, komplet za studijsko snimanje, edukacijski dron te set za programiranje i elektroniku. Škola je godinama u sustavu e-dnevnika. Nabavili smo projektore pa sad sve učionice imaju mogućnost upotrebe digitalnih obrazovnih sadržaja. MZO je dalo novac za obnovu informatičke učionice u smislu kupnje potrebnih računala i interaktivne ploče.Zadovoljni smo informacijsko-komunikacijskom tehnologijom koju imamo i radili smo na usavršavanju učitelja u pogledu korištenja IKT tehnologije, a naravno imamo obvezu trajnog usavršavanja. Iz projekta Škola za život učenici prvog,petog i osmog razreda su dobili tablete, a  svi učitelji laptope za nastavu. Škola je uključena  u projekt za informatizaciju poslovanja tajništva i računovodstva škole. Škola organizira sistematske preglede za svoje djelatnike tako da oni svako dvije godine idu na pregled u privatnu polikliniku.</w:t>
      </w:r>
    </w:p>
    <w:p w14:paraId="01A4F1B5">
      <w:pPr>
        <w:spacing w:line="360" w:lineRule="auto"/>
        <w:jc w:val="both"/>
        <w:rPr>
          <w:rFonts w:ascii="Times New Roman" w:hAnsi="Times New Roman" w:eastAsia="Times New Roman" w:cs="Times New Roman"/>
          <w:sz w:val="24"/>
          <w:szCs w:val="24"/>
          <w:lang w:val="pl-PL"/>
        </w:rPr>
      </w:pPr>
      <w:r>
        <w:rPr>
          <w:rFonts w:ascii="Times New Roman" w:hAnsi="Times New Roman" w:eastAsia="Times New Roman" w:cs="Times New Roman"/>
          <w:sz w:val="24"/>
          <w:szCs w:val="24"/>
          <w:lang w:val="pl-PL"/>
        </w:rPr>
        <w:t xml:space="preserve">Zahvaljujući sredstvima grada Vrlike, osnovali smo filatelističku zbirku i nabavili opremu za šahovsku sekciju te sanirali osvjetljenje u školskoj dvorani. Imamo financijsku podršku Grad za odlaske naših učenika na sportske i kulturne događaje. Nabavili smo mikrofone i pojačalo za školske priredbe što nam je jako važno za kulturni život škole.Sredstvima osnivača uredili smo led rasvjetu u učionicama razredne nastave,hrvatskog jezika, informatičke učionice,što je nastavak na godinu prije kad smo promjenili rasvjetu u ostalim učionicama. </w:t>
      </w:r>
      <w:r>
        <w:rPr>
          <w:rFonts w:ascii="Times New Roman" w:hAnsi="Times New Roman" w:eastAsia="Times New Roman" w:cs="Times New Roman"/>
          <w:sz w:val="24"/>
          <w:szCs w:val="24"/>
        </w:rPr>
        <w:t>D</w:t>
      </w:r>
      <w:r>
        <w:rPr>
          <w:rFonts w:ascii="Times New Roman" w:hAnsi="Times New Roman" w:eastAsia="Times New Roman" w:cs="Times New Roman"/>
          <w:sz w:val="24"/>
          <w:szCs w:val="24"/>
          <w:lang w:val="pl-PL"/>
        </w:rPr>
        <w:t>obili</w:t>
      </w:r>
      <w:r>
        <w:rPr>
          <w:rFonts w:ascii="Times New Roman" w:hAnsi="Times New Roman" w:eastAsia="Times New Roman" w:cs="Times New Roman"/>
          <w:sz w:val="24"/>
          <w:szCs w:val="24"/>
        </w:rPr>
        <w:t>smo</w:t>
      </w:r>
      <w:r>
        <w:rPr>
          <w:rFonts w:ascii="Times New Roman" w:hAnsi="Times New Roman" w:eastAsia="Times New Roman" w:cs="Times New Roman"/>
          <w:sz w:val="24"/>
          <w:szCs w:val="24"/>
          <w:lang w:val="pl-PL"/>
        </w:rPr>
        <w:t xml:space="preserve"> sredstva za uređenje rasvjete u uredskim prostorijama . Većinu prozora na školi smo popravili tako da se mogu otvoriti što godinama nije bilo moguće. Oko 70 prozora imali su pokvarene okvire s mehanizmom za otvaranje. Uveli smo toplu vodu u sanitarne čvorove za učenike. Sredstvima Ministarstva za kurikularnu reformu  smo kupili osnovne nastavne materijale za kemiju i biologiju te tjelesnu i glazbenu kulturu. Osigurana su sredstva za prehranu učenika te u okviru škole učenici imaju osiguran obrok. </w:t>
      </w:r>
      <w:r>
        <w:rPr>
          <w:rFonts w:ascii="Times New Roman" w:hAnsi="Times New Roman" w:eastAsia="Times New Roman" w:cs="Times New Roman"/>
          <w:sz w:val="24"/>
          <w:szCs w:val="24"/>
        </w:rPr>
        <w:t>O</w:t>
      </w:r>
      <w:r>
        <w:rPr>
          <w:rFonts w:ascii="Times New Roman" w:hAnsi="Times New Roman" w:eastAsia="Times New Roman" w:cs="Times New Roman"/>
          <w:sz w:val="24"/>
          <w:szCs w:val="24"/>
          <w:lang w:val="pl-PL"/>
        </w:rPr>
        <w:t>sigurane</w:t>
      </w:r>
      <w:r>
        <w:rPr>
          <w:rFonts w:ascii="Times New Roman" w:hAnsi="Times New Roman" w:eastAsia="Times New Roman" w:cs="Times New Roman"/>
          <w:sz w:val="24"/>
          <w:szCs w:val="24"/>
        </w:rPr>
        <w:t xml:space="preserve"> su</w:t>
      </w:r>
      <w:r>
        <w:rPr>
          <w:rFonts w:ascii="Times New Roman" w:hAnsi="Times New Roman" w:eastAsia="Times New Roman" w:cs="Times New Roman"/>
          <w:sz w:val="24"/>
          <w:szCs w:val="24"/>
          <w:lang w:val="pl-PL"/>
        </w:rPr>
        <w:t xml:space="preserve"> i higijenske potrepštine za učenice.</w:t>
      </w:r>
    </w:p>
    <w:p w14:paraId="2FD94B53">
      <w:pPr>
        <w:spacing w:line="360" w:lineRule="auto"/>
        <w:jc w:val="both"/>
        <w:rPr>
          <w:rFonts w:ascii="Times New Roman" w:hAnsi="Times New Roman" w:eastAsia="Times New Roman" w:cs="Times New Roman"/>
          <w:sz w:val="24"/>
          <w:szCs w:val="24"/>
          <w:lang w:val="pl-PL"/>
        </w:rPr>
      </w:pPr>
      <w:r>
        <w:rPr>
          <w:rFonts w:ascii="Times New Roman" w:hAnsi="Times New Roman" w:eastAsia="Times New Roman" w:cs="Times New Roman"/>
          <w:sz w:val="24"/>
          <w:szCs w:val="24"/>
          <w:lang w:val="pl-PL"/>
        </w:rPr>
        <w:t>U sklopu projekta Biomozaik škola je dobila 3d printere,setove tehničkog alata,setove za robotiku, metalni ormar za kemikalije,posuđe za kemiju,  mikroskope, ormare za tehničku kulturu, interaktivni stol i stolice za razrednu nastavu. Kroz projekt su učitelji sudionici prošli edukacije iz stem područja te ikt tehnologije  i aktivnog građanstva. Upoznali smo se s crowdfanding kampanjom kao načinom prikupljanja sredstava za potrebe škole. U sklopu projekta imali smo nabavu namještaja, opreme i projektne stem aktivnosti za učitelje i učenike u obliku konferencije, ljetne škole, predavanja te terenske nastave za učitelje i učenike. Uredili smo školski vrt u kojem smo napravili nadstrešnicu i vanjske stolove i klupe za vanjsku učionicu našim učenicima. Zasadili smo biljke i planiramo trajno dopunjavati i obogaćivati taj prostor novim vrstama.U vrtu smo postavili meteorološku postaju koja je donacija od strane PMF-a u Splitu.</w:t>
      </w:r>
    </w:p>
    <w:p w14:paraId="3E2B8D30">
      <w:pPr>
        <w:spacing w:line="360" w:lineRule="auto"/>
        <w:jc w:val="both"/>
        <w:rPr>
          <w:rFonts w:ascii="Times New Roman" w:hAnsi="Times New Roman" w:eastAsia="Times New Roman" w:cs="Times New Roman"/>
          <w:sz w:val="24"/>
          <w:szCs w:val="24"/>
          <w:lang w:val="pl-PL"/>
        </w:rPr>
      </w:pPr>
      <w:r>
        <w:rPr>
          <w:rFonts w:ascii="Times New Roman" w:hAnsi="Times New Roman" w:eastAsia="Times New Roman" w:cs="Times New Roman"/>
          <w:sz w:val="24"/>
          <w:szCs w:val="24"/>
          <w:lang w:val="pl-PL"/>
        </w:rPr>
        <w:t>Odradili smo projekt uređenja rasvjete u uredima i zbornici te podizanje projektora na plafon.  Nabavili smo  namještaj za neke učionice, nove klupe i stolice te ormare  za što je Županija omogućila sredstva. Trebamo izmjeniti namještaj u još nekoliko učionica.</w:t>
      </w:r>
    </w:p>
    <w:p w14:paraId="27D44E35">
      <w:pPr>
        <w:spacing w:line="360" w:lineRule="auto"/>
        <w:jc w:val="both"/>
        <w:rPr>
          <w:rFonts w:ascii="Times New Roman" w:hAnsi="Times New Roman" w:eastAsia="Times New Roman" w:cs="Times New Roman"/>
          <w:bCs/>
          <w:sz w:val="24"/>
          <w:szCs w:val="24"/>
          <w:lang w:val="pl-PL"/>
        </w:rPr>
      </w:pPr>
      <w:r>
        <w:rPr>
          <w:rFonts w:ascii="Times New Roman" w:hAnsi="Times New Roman" w:eastAsia="Times New Roman" w:cs="Times New Roman"/>
          <w:bCs/>
          <w:sz w:val="24"/>
          <w:szCs w:val="24"/>
          <w:lang w:val="pl-PL"/>
        </w:rPr>
        <w:t>Nastavit ćemo dalje s uređivanjem i održavanjem škole koliko nam dopuste sredstva od strane Osnivača i MZO-a  te  Grada Vrlike i projekata u koje se škola uključi.</w:t>
      </w:r>
    </w:p>
    <w:p w14:paraId="16C9085F">
      <w:pPr>
        <w:spacing w:after="120" w:line="360" w:lineRule="auto"/>
        <w:jc w:val="both"/>
        <w:rPr>
          <w:rFonts w:ascii="Times New Roman" w:hAnsi="Times New Roman" w:eastAsia="Times New Roman" w:cs="Times New Roman"/>
          <w:b/>
          <w:i/>
          <w:sz w:val="24"/>
          <w:szCs w:val="24"/>
          <w:lang w:val="pl-PL"/>
        </w:rPr>
      </w:pPr>
    </w:p>
    <w:p w14:paraId="3952D212">
      <w:pPr>
        <w:rPr>
          <w:rFonts w:ascii="Times New Roman" w:hAnsi="Times New Roman" w:eastAsia="Times New Roman" w:cs="Times New Roman"/>
          <w:b/>
          <w:i/>
          <w:sz w:val="24"/>
          <w:szCs w:val="24"/>
          <w:lang w:val="pl-PL"/>
        </w:rPr>
      </w:pPr>
      <w:r>
        <w:rPr>
          <w:rFonts w:ascii="Times New Roman" w:hAnsi="Times New Roman" w:eastAsia="Times New Roman" w:cs="Times New Roman"/>
          <w:b/>
          <w:i/>
          <w:sz w:val="24"/>
          <w:szCs w:val="24"/>
          <w:lang w:val="pl-PL"/>
        </w:rPr>
        <w:br w:type="page"/>
      </w:r>
    </w:p>
    <w:p w14:paraId="3951C0CD">
      <w:pPr>
        <w:spacing w:after="120" w:line="360" w:lineRule="auto"/>
        <w:jc w:val="both"/>
        <w:rPr>
          <w:rFonts w:ascii="Times New Roman" w:hAnsi="Times New Roman" w:eastAsia="Times New Roman" w:cs="Times New Roman"/>
          <w:b/>
          <w:i/>
          <w:sz w:val="24"/>
          <w:szCs w:val="24"/>
          <w:lang w:val="pl-PL"/>
        </w:rPr>
      </w:pPr>
    </w:p>
    <w:p w14:paraId="105E3E29">
      <w:pPr>
        <w:spacing w:after="120" w:line="360" w:lineRule="auto"/>
        <w:jc w:val="center"/>
        <w:rPr>
          <w:rFonts w:ascii="Times New Roman" w:hAnsi="Times New Roman" w:eastAsia="Times New Roman" w:cs="Times New Roman"/>
          <w:b/>
          <w:i/>
          <w:color w:val="92D050"/>
          <w:sz w:val="52"/>
          <w:szCs w:val="52"/>
          <w:lang w:val="pl-PL"/>
        </w:rPr>
      </w:pPr>
      <w:r>
        <w:rPr>
          <w:rFonts w:ascii="Times New Roman" w:hAnsi="Times New Roman" w:eastAsia="Times New Roman" w:cs="Times New Roman"/>
          <w:b/>
          <w:i/>
          <w:color w:val="92D050"/>
          <w:sz w:val="52"/>
          <w:szCs w:val="52"/>
          <w:lang w:val="pl-PL"/>
        </w:rPr>
        <w:t>RASPORED UČIONICA</w:t>
      </w:r>
    </w:p>
    <w:tbl>
      <w:tblPr>
        <w:tblStyle w:val="12"/>
        <w:tblW w:w="104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850"/>
        <w:gridCol w:w="993"/>
        <w:gridCol w:w="1174"/>
        <w:gridCol w:w="390"/>
        <w:gridCol w:w="690"/>
        <w:gridCol w:w="505"/>
        <w:gridCol w:w="316"/>
        <w:gridCol w:w="1020"/>
        <w:gridCol w:w="446"/>
        <w:gridCol w:w="1133"/>
        <w:gridCol w:w="1181"/>
        <w:gridCol w:w="380"/>
      </w:tblGrid>
      <w:tr w14:paraId="07E21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0" w:type="dxa"/>
          <w:trHeight w:val="753" w:hRule="atLeast"/>
          <w:jc w:val="center"/>
        </w:trPr>
        <w:tc>
          <w:tcPr>
            <w:tcW w:w="1413" w:type="dxa"/>
            <w:shd w:val="clear" w:color="auto" w:fill="FFFF00"/>
            <w:vAlign w:val="center"/>
          </w:tcPr>
          <w:p w14:paraId="4EB67B37">
            <w:pPr>
              <w:spacing w:after="120" w:line="360" w:lineRule="auto"/>
              <w:jc w:val="both"/>
              <w:rPr>
                <w:rFonts w:ascii="Times New Roman" w:hAnsi="Times New Roman" w:eastAsia="Times New Roman" w:cs="Times New Roman"/>
                <w:b/>
                <w:i/>
                <w:lang w:val="en-US"/>
              </w:rPr>
            </w:pPr>
            <w:r>
              <w:rPr>
                <w:rFonts w:ascii="Times New Roman" w:hAnsi="Times New Roman" w:eastAsia="Times New Roman" w:cs="Times New Roman"/>
                <w:b/>
                <w:i/>
                <w:lang w:val="en-US"/>
              </w:rPr>
              <w:t>II. kat</w:t>
            </w:r>
          </w:p>
        </w:tc>
        <w:tc>
          <w:tcPr>
            <w:tcW w:w="850" w:type="dxa"/>
            <w:shd w:val="clear" w:color="auto" w:fill="FFFF99"/>
            <w:vAlign w:val="center"/>
          </w:tcPr>
          <w:p w14:paraId="228DE8C8">
            <w:pPr>
              <w:spacing w:after="120" w:line="360" w:lineRule="auto"/>
              <w:jc w:val="both"/>
              <w:rPr>
                <w:rFonts w:ascii="Times New Roman" w:hAnsi="Times New Roman" w:eastAsia="Times New Roman" w:cs="Times New Roman"/>
                <w:lang w:val="en-US"/>
              </w:rPr>
            </w:pPr>
            <w:r>
              <w:rPr>
                <w:rFonts w:ascii="Times New Roman" w:hAnsi="Times New Roman" w:eastAsia="Times New Roman" w:cs="Times New Roman"/>
                <w:lang w:val="en-US"/>
              </w:rPr>
              <w:t>4. raz</w:t>
            </w:r>
          </w:p>
        </w:tc>
        <w:tc>
          <w:tcPr>
            <w:tcW w:w="993" w:type="dxa"/>
            <w:shd w:val="clear" w:color="auto" w:fill="FFFF99"/>
            <w:vAlign w:val="center"/>
          </w:tcPr>
          <w:p w14:paraId="5BA0BCF7">
            <w:pPr>
              <w:spacing w:after="120" w:line="360" w:lineRule="auto"/>
              <w:jc w:val="both"/>
              <w:rPr>
                <w:rFonts w:ascii="Times New Roman" w:hAnsi="Times New Roman" w:eastAsia="Times New Roman" w:cs="Times New Roman"/>
                <w:lang w:val="en-US"/>
              </w:rPr>
            </w:pPr>
            <w:r>
              <w:rPr>
                <w:rFonts w:ascii="Times New Roman" w:hAnsi="Times New Roman" w:eastAsia="Times New Roman" w:cs="Times New Roman"/>
                <w:lang w:val="en-US"/>
              </w:rPr>
              <w:t>Vjeronauk</w:t>
            </w:r>
          </w:p>
        </w:tc>
        <w:tc>
          <w:tcPr>
            <w:tcW w:w="1564" w:type="dxa"/>
            <w:gridSpan w:val="2"/>
            <w:shd w:val="clear" w:color="auto" w:fill="FFFF99"/>
            <w:vAlign w:val="center"/>
          </w:tcPr>
          <w:p w14:paraId="4294E658">
            <w:pPr>
              <w:spacing w:after="120" w:line="360" w:lineRule="auto"/>
              <w:jc w:val="both"/>
              <w:rPr>
                <w:rFonts w:ascii="Times New Roman" w:hAnsi="Times New Roman" w:eastAsia="Times New Roman" w:cs="Times New Roman"/>
                <w:lang w:val="en-US"/>
              </w:rPr>
            </w:pPr>
            <w:r>
              <w:rPr>
                <w:rFonts w:ascii="Times New Roman" w:hAnsi="Times New Roman" w:eastAsia="Times New Roman" w:cs="Times New Roman"/>
                <w:lang w:val="en-US"/>
              </w:rPr>
              <w:t>Povijest</w:t>
            </w:r>
          </w:p>
          <w:p w14:paraId="07959FC5">
            <w:pPr>
              <w:spacing w:after="120" w:line="360" w:lineRule="auto"/>
              <w:jc w:val="both"/>
              <w:rPr>
                <w:rFonts w:ascii="Times New Roman" w:hAnsi="Times New Roman" w:eastAsia="Times New Roman" w:cs="Times New Roman"/>
                <w:lang w:val="en-US"/>
              </w:rPr>
            </w:pPr>
            <w:r>
              <w:rPr>
                <w:rFonts w:ascii="Times New Roman" w:hAnsi="Times New Roman" w:eastAsia="Times New Roman" w:cs="Times New Roman"/>
                <w:lang w:val="en-US"/>
              </w:rPr>
              <w:t>Geografija</w:t>
            </w:r>
          </w:p>
        </w:tc>
        <w:tc>
          <w:tcPr>
            <w:tcW w:w="1195" w:type="dxa"/>
            <w:gridSpan w:val="2"/>
            <w:shd w:val="clear" w:color="auto" w:fill="FFFF99"/>
            <w:vAlign w:val="center"/>
          </w:tcPr>
          <w:p w14:paraId="5FFBAB55">
            <w:pPr>
              <w:spacing w:after="120" w:line="360" w:lineRule="auto"/>
              <w:jc w:val="both"/>
              <w:rPr>
                <w:rFonts w:ascii="Times New Roman" w:hAnsi="Times New Roman" w:eastAsia="Times New Roman" w:cs="Times New Roman"/>
                <w:lang w:val="en-US"/>
              </w:rPr>
            </w:pPr>
            <w:r>
              <w:rPr>
                <w:rFonts w:ascii="Times New Roman" w:hAnsi="Times New Roman" w:eastAsia="Times New Roman" w:cs="Times New Roman"/>
                <w:lang w:val="en-US"/>
              </w:rPr>
              <w:t>Engleski jezik  Njemački jezik</w:t>
            </w:r>
          </w:p>
        </w:tc>
        <w:tc>
          <w:tcPr>
            <w:tcW w:w="1782" w:type="dxa"/>
            <w:gridSpan w:val="3"/>
            <w:shd w:val="clear" w:color="auto" w:fill="FFFF99"/>
            <w:vAlign w:val="center"/>
          </w:tcPr>
          <w:p w14:paraId="05EFDE78">
            <w:pPr>
              <w:spacing w:after="120" w:line="360" w:lineRule="auto"/>
              <w:jc w:val="both"/>
              <w:rPr>
                <w:rFonts w:ascii="Times New Roman" w:hAnsi="Times New Roman" w:eastAsia="Times New Roman" w:cs="Times New Roman"/>
                <w:lang w:val="en-US"/>
              </w:rPr>
            </w:pPr>
            <w:r>
              <w:rPr>
                <w:rFonts w:ascii="Times New Roman" w:hAnsi="Times New Roman" w:eastAsia="Times New Roman" w:cs="Times New Roman"/>
                <w:lang w:val="en-US"/>
              </w:rPr>
              <w:t>Fizika</w:t>
            </w:r>
          </w:p>
          <w:p w14:paraId="7B5C8BC6">
            <w:pPr>
              <w:spacing w:after="120" w:line="360" w:lineRule="auto"/>
              <w:jc w:val="both"/>
              <w:rPr>
                <w:rFonts w:ascii="Times New Roman" w:hAnsi="Times New Roman" w:eastAsia="Times New Roman" w:cs="Times New Roman"/>
                <w:lang w:val="en-US"/>
              </w:rPr>
            </w:pPr>
            <w:r>
              <w:rPr>
                <w:rFonts w:ascii="Times New Roman" w:hAnsi="Times New Roman" w:eastAsia="Times New Roman" w:cs="Times New Roman"/>
                <w:lang w:val="en-US"/>
              </w:rPr>
              <w:t>Tehnička kultura</w:t>
            </w:r>
          </w:p>
        </w:tc>
        <w:tc>
          <w:tcPr>
            <w:tcW w:w="2314" w:type="dxa"/>
            <w:gridSpan w:val="2"/>
            <w:shd w:val="clear" w:color="auto" w:fill="FFFF99"/>
            <w:vAlign w:val="center"/>
          </w:tcPr>
          <w:p w14:paraId="6D63F039">
            <w:pPr>
              <w:spacing w:after="120" w:line="360" w:lineRule="auto"/>
              <w:jc w:val="both"/>
              <w:rPr>
                <w:rFonts w:ascii="Times New Roman" w:hAnsi="Times New Roman" w:eastAsia="Times New Roman" w:cs="Times New Roman"/>
                <w:lang w:val="en-US"/>
              </w:rPr>
            </w:pPr>
          </w:p>
          <w:p w14:paraId="2D11AEBD">
            <w:pPr>
              <w:spacing w:after="120" w:line="360" w:lineRule="auto"/>
              <w:jc w:val="both"/>
              <w:rPr>
                <w:rFonts w:ascii="Times New Roman" w:hAnsi="Times New Roman" w:eastAsia="Times New Roman" w:cs="Times New Roman"/>
                <w:lang w:val="en-US"/>
              </w:rPr>
            </w:pPr>
            <w:r>
              <w:rPr>
                <w:rFonts w:ascii="Times New Roman" w:hAnsi="Times New Roman" w:eastAsia="Times New Roman" w:cs="Times New Roman"/>
                <w:lang w:val="en-US"/>
              </w:rPr>
              <w:t>Informatika</w:t>
            </w:r>
          </w:p>
        </w:tc>
      </w:tr>
      <w:tr w14:paraId="6B627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0" w:type="dxa"/>
          <w:trHeight w:val="688" w:hRule="atLeast"/>
          <w:jc w:val="center"/>
        </w:trPr>
        <w:tc>
          <w:tcPr>
            <w:tcW w:w="1413" w:type="dxa"/>
            <w:shd w:val="clear" w:color="auto" w:fill="BDD6EE"/>
            <w:vAlign w:val="center"/>
          </w:tcPr>
          <w:p w14:paraId="5CA1035B">
            <w:pPr>
              <w:spacing w:after="120" w:line="360" w:lineRule="auto"/>
              <w:jc w:val="both"/>
              <w:rPr>
                <w:rFonts w:ascii="Times New Roman" w:hAnsi="Times New Roman" w:eastAsia="Times New Roman" w:cs="Times New Roman"/>
                <w:b/>
                <w:i/>
                <w:lang w:val="en-US"/>
              </w:rPr>
            </w:pPr>
            <w:r>
              <w:rPr>
                <w:rFonts w:ascii="Times New Roman" w:hAnsi="Times New Roman" w:eastAsia="Times New Roman" w:cs="Times New Roman"/>
                <w:b/>
                <w:i/>
                <w:lang w:val="en-US"/>
              </w:rPr>
              <w:t>I. kat</w:t>
            </w:r>
          </w:p>
        </w:tc>
        <w:tc>
          <w:tcPr>
            <w:tcW w:w="850" w:type="dxa"/>
            <w:shd w:val="clear" w:color="auto" w:fill="DEEAF6"/>
            <w:vAlign w:val="center"/>
          </w:tcPr>
          <w:p w14:paraId="0463B734">
            <w:pPr>
              <w:spacing w:after="120" w:line="360" w:lineRule="auto"/>
              <w:jc w:val="both"/>
              <w:rPr>
                <w:rFonts w:ascii="Times New Roman" w:hAnsi="Times New Roman" w:eastAsia="Times New Roman" w:cs="Times New Roman"/>
                <w:lang w:val="en-US"/>
              </w:rPr>
            </w:pPr>
            <w:r>
              <w:rPr>
                <w:rFonts w:ascii="Times New Roman" w:hAnsi="Times New Roman" w:eastAsia="Times New Roman" w:cs="Times New Roman"/>
                <w:lang w:val="en-US"/>
              </w:rPr>
              <w:t>3. raz</w:t>
            </w:r>
          </w:p>
        </w:tc>
        <w:tc>
          <w:tcPr>
            <w:tcW w:w="993" w:type="dxa"/>
            <w:shd w:val="clear" w:color="auto" w:fill="DEEAF6"/>
            <w:vAlign w:val="center"/>
          </w:tcPr>
          <w:p w14:paraId="02736F2C">
            <w:pPr>
              <w:spacing w:after="120" w:line="360" w:lineRule="auto"/>
              <w:jc w:val="both"/>
              <w:rPr>
                <w:rFonts w:ascii="Times New Roman" w:hAnsi="Times New Roman" w:eastAsia="Times New Roman" w:cs="Times New Roman"/>
                <w:lang w:val="en-US"/>
              </w:rPr>
            </w:pPr>
            <w:r>
              <w:rPr>
                <w:rFonts w:ascii="Times New Roman" w:hAnsi="Times New Roman" w:eastAsia="Times New Roman" w:cs="Times New Roman"/>
                <w:lang w:val="en-US"/>
              </w:rPr>
              <w:t>Matematika</w:t>
            </w:r>
          </w:p>
        </w:tc>
        <w:tc>
          <w:tcPr>
            <w:tcW w:w="1564" w:type="dxa"/>
            <w:gridSpan w:val="2"/>
            <w:shd w:val="clear" w:color="auto" w:fill="DEEAF6"/>
            <w:vAlign w:val="center"/>
          </w:tcPr>
          <w:p w14:paraId="3F33A398">
            <w:pPr>
              <w:spacing w:after="120" w:line="360" w:lineRule="auto"/>
              <w:jc w:val="both"/>
              <w:rPr>
                <w:rFonts w:ascii="Times New Roman" w:hAnsi="Times New Roman" w:eastAsia="Times New Roman" w:cs="Times New Roman"/>
                <w:lang w:val="en-US"/>
              </w:rPr>
            </w:pPr>
            <w:r>
              <w:rPr>
                <w:rFonts w:ascii="Times New Roman" w:hAnsi="Times New Roman" w:eastAsia="Times New Roman" w:cs="Times New Roman"/>
                <w:lang w:val="en-US"/>
              </w:rPr>
              <w:t>Hrvatski jezik</w:t>
            </w:r>
          </w:p>
        </w:tc>
        <w:tc>
          <w:tcPr>
            <w:tcW w:w="1195" w:type="dxa"/>
            <w:gridSpan w:val="2"/>
            <w:shd w:val="clear" w:color="auto" w:fill="DEEAF6"/>
            <w:vAlign w:val="center"/>
          </w:tcPr>
          <w:p w14:paraId="1C339A93">
            <w:pPr>
              <w:spacing w:after="120" w:line="360" w:lineRule="auto"/>
              <w:jc w:val="both"/>
              <w:rPr>
                <w:rFonts w:ascii="Times New Roman" w:hAnsi="Times New Roman" w:eastAsia="Times New Roman" w:cs="Times New Roman"/>
                <w:lang w:val="en-US"/>
              </w:rPr>
            </w:pPr>
            <w:r>
              <w:rPr>
                <w:rFonts w:ascii="Times New Roman" w:hAnsi="Times New Roman" w:eastAsia="Times New Roman" w:cs="Times New Roman"/>
                <w:lang w:val="en-US"/>
              </w:rPr>
              <w:t>Glazbena kultura</w:t>
            </w:r>
          </w:p>
        </w:tc>
        <w:tc>
          <w:tcPr>
            <w:tcW w:w="1782" w:type="dxa"/>
            <w:gridSpan w:val="3"/>
            <w:shd w:val="clear" w:color="auto" w:fill="DEEAF6"/>
            <w:vAlign w:val="center"/>
          </w:tcPr>
          <w:p w14:paraId="4C1E2E19">
            <w:pPr>
              <w:spacing w:after="120" w:line="360" w:lineRule="auto"/>
              <w:jc w:val="both"/>
              <w:rPr>
                <w:rFonts w:ascii="Times New Roman" w:hAnsi="Times New Roman" w:eastAsia="Times New Roman" w:cs="Times New Roman"/>
                <w:lang w:val="en-US"/>
              </w:rPr>
            </w:pPr>
            <w:r>
              <w:rPr>
                <w:rFonts w:ascii="Times New Roman" w:hAnsi="Times New Roman" w:eastAsia="Times New Roman" w:cs="Times New Roman"/>
                <w:lang w:val="en-US"/>
              </w:rPr>
              <w:t>Biologija</w:t>
            </w:r>
          </w:p>
          <w:p w14:paraId="13827157">
            <w:pPr>
              <w:spacing w:after="120" w:line="360" w:lineRule="auto"/>
              <w:jc w:val="both"/>
              <w:rPr>
                <w:rFonts w:ascii="Times New Roman" w:hAnsi="Times New Roman" w:eastAsia="Times New Roman" w:cs="Times New Roman"/>
                <w:lang w:val="en-US"/>
              </w:rPr>
            </w:pPr>
            <w:r>
              <w:rPr>
                <w:rFonts w:ascii="Times New Roman" w:hAnsi="Times New Roman" w:eastAsia="Times New Roman" w:cs="Times New Roman"/>
                <w:lang w:val="en-US"/>
              </w:rPr>
              <w:t>Kemija, Priroda</w:t>
            </w:r>
          </w:p>
        </w:tc>
        <w:tc>
          <w:tcPr>
            <w:tcW w:w="2314" w:type="dxa"/>
            <w:gridSpan w:val="2"/>
            <w:shd w:val="clear" w:color="auto" w:fill="DEEAF6"/>
            <w:vAlign w:val="center"/>
          </w:tcPr>
          <w:p w14:paraId="5D1C7AF0">
            <w:pPr>
              <w:spacing w:after="120" w:line="360" w:lineRule="auto"/>
              <w:jc w:val="both"/>
              <w:rPr>
                <w:rFonts w:ascii="Times New Roman" w:hAnsi="Times New Roman" w:eastAsia="Times New Roman" w:cs="Times New Roman"/>
                <w:lang w:val="en-US"/>
              </w:rPr>
            </w:pPr>
            <w:r>
              <w:rPr>
                <w:rFonts w:ascii="Times New Roman" w:hAnsi="Times New Roman" w:eastAsia="Times New Roman" w:cs="Times New Roman"/>
                <w:lang w:val="en-US"/>
              </w:rPr>
              <w:t>HOL (zbornica, uredi)</w:t>
            </w:r>
          </w:p>
        </w:tc>
      </w:tr>
      <w:tr w14:paraId="23FA0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0" w:type="dxa"/>
          <w:trHeight w:val="832" w:hRule="atLeast"/>
          <w:jc w:val="center"/>
        </w:trPr>
        <w:tc>
          <w:tcPr>
            <w:tcW w:w="1413" w:type="dxa"/>
            <w:tcBorders>
              <w:bottom w:val="single" w:color="auto" w:sz="4" w:space="0"/>
            </w:tcBorders>
            <w:shd w:val="clear" w:color="auto" w:fill="F4B083"/>
            <w:vAlign w:val="center"/>
          </w:tcPr>
          <w:p w14:paraId="510A2939">
            <w:pPr>
              <w:spacing w:after="120" w:line="360" w:lineRule="auto"/>
              <w:jc w:val="both"/>
              <w:rPr>
                <w:rFonts w:ascii="Times New Roman" w:hAnsi="Times New Roman" w:eastAsia="Times New Roman" w:cs="Times New Roman"/>
                <w:b/>
                <w:i/>
                <w:lang w:val="en-US"/>
              </w:rPr>
            </w:pPr>
            <w:r>
              <w:rPr>
                <w:rFonts w:ascii="Times New Roman" w:hAnsi="Times New Roman" w:eastAsia="Times New Roman" w:cs="Times New Roman"/>
                <w:b/>
                <w:i/>
                <w:lang w:val="en-US"/>
              </w:rPr>
              <w:t>Prizemlje</w:t>
            </w:r>
          </w:p>
        </w:tc>
        <w:tc>
          <w:tcPr>
            <w:tcW w:w="850" w:type="dxa"/>
            <w:tcBorders>
              <w:bottom w:val="single" w:color="auto" w:sz="4" w:space="0"/>
            </w:tcBorders>
            <w:shd w:val="clear" w:color="auto" w:fill="FBE4D5"/>
            <w:vAlign w:val="center"/>
          </w:tcPr>
          <w:p w14:paraId="0E27D0AD">
            <w:pPr>
              <w:spacing w:after="120" w:line="360" w:lineRule="auto"/>
              <w:jc w:val="both"/>
              <w:rPr>
                <w:rFonts w:ascii="Times New Roman" w:hAnsi="Times New Roman" w:eastAsia="Times New Roman" w:cs="Times New Roman"/>
                <w:lang w:val="en-US"/>
              </w:rPr>
            </w:pPr>
          </w:p>
          <w:p w14:paraId="1AAAA807">
            <w:pPr>
              <w:spacing w:after="120" w:line="360" w:lineRule="auto"/>
              <w:jc w:val="both"/>
              <w:rPr>
                <w:rFonts w:ascii="Times New Roman" w:hAnsi="Times New Roman" w:eastAsia="Times New Roman" w:cs="Times New Roman"/>
                <w:lang w:val="en-US"/>
              </w:rPr>
            </w:pPr>
            <w:r>
              <w:rPr>
                <w:rFonts w:ascii="Times New Roman" w:hAnsi="Times New Roman" w:eastAsia="Times New Roman" w:cs="Times New Roman"/>
                <w:lang w:val="en-US"/>
              </w:rPr>
              <w:t>2.raz</w:t>
            </w:r>
          </w:p>
          <w:p w14:paraId="769BE449">
            <w:pPr>
              <w:spacing w:after="120" w:line="360" w:lineRule="auto"/>
              <w:jc w:val="both"/>
              <w:rPr>
                <w:rFonts w:ascii="Times New Roman" w:hAnsi="Times New Roman" w:eastAsia="Times New Roman" w:cs="Times New Roman"/>
                <w:lang w:val="en-US"/>
              </w:rPr>
            </w:pPr>
          </w:p>
        </w:tc>
        <w:tc>
          <w:tcPr>
            <w:tcW w:w="993" w:type="dxa"/>
            <w:tcBorders>
              <w:bottom w:val="single" w:color="auto" w:sz="4" w:space="0"/>
            </w:tcBorders>
            <w:shd w:val="clear" w:color="auto" w:fill="FBE4D5"/>
            <w:vAlign w:val="center"/>
          </w:tcPr>
          <w:p w14:paraId="310616A8">
            <w:pPr>
              <w:spacing w:after="120" w:line="360" w:lineRule="auto"/>
              <w:jc w:val="both"/>
              <w:rPr>
                <w:rFonts w:ascii="Times New Roman" w:hAnsi="Times New Roman" w:eastAsia="Times New Roman" w:cs="Times New Roman"/>
                <w:lang w:val="en-US"/>
              </w:rPr>
            </w:pPr>
            <w:r>
              <w:rPr>
                <w:rFonts w:ascii="Times New Roman" w:hAnsi="Times New Roman" w:eastAsia="Times New Roman" w:cs="Times New Roman"/>
                <w:lang w:val="en-US"/>
              </w:rPr>
              <w:t>1.raz.</w:t>
            </w:r>
          </w:p>
        </w:tc>
        <w:tc>
          <w:tcPr>
            <w:tcW w:w="1564" w:type="dxa"/>
            <w:gridSpan w:val="2"/>
            <w:tcBorders>
              <w:bottom w:val="single" w:color="auto" w:sz="4" w:space="0"/>
            </w:tcBorders>
            <w:shd w:val="clear" w:color="auto" w:fill="FBE4D5"/>
            <w:vAlign w:val="center"/>
          </w:tcPr>
          <w:p w14:paraId="20581817">
            <w:pPr>
              <w:spacing w:after="120" w:line="360" w:lineRule="auto"/>
              <w:jc w:val="both"/>
              <w:rPr>
                <w:rFonts w:ascii="Times New Roman" w:hAnsi="Times New Roman" w:eastAsia="Times New Roman" w:cs="Times New Roman"/>
                <w:lang w:val="en-US"/>
              </w:rPr>
            </w:pPr>
            <w:r>
              <w:rPr>
                <w:rFonts w:ascii="Times New Roman" w:hAnsi="Times New Roman" w:eastAsia="Times New Roman" w:cs="Times New Roman"/>
                <w:lang w:val="en-US"/>
              </w:rPr>
              <w:t>Knjižnica</w:t>
            </w:r>
          </w:p>
        </w:tc>
        <w:tc>
          <w:tcPr>
            <w:tcW w:w="1195" w:type="dxa"/>
            <w:gridSpan w:val="2"/>
            <w:tcBorders>
              <w:bottom w:val="single" w:color="auto" w:sz="4" w:space="0"/>
            </w:tcBorders>
            <w:shd w:val="clear" w:color="auto" w:fill="FBE4D5"/>
            <w:vAlign w:val="center"/>
          </w:tcPr>
          <w:p w14:paraId="72B84855">
            <w:pPr>
              <w:spacing w:after="120" w:line="360" w:lineRule="auto"/>
              <w:jc w:val="both"/>
              <w:rPr>
                <w:rFonts w:ascii="Times New Roman" w:hAnsi="Times New Roman" w:eastAsia="Times New Roman" w:cs="Times New Roman"/>
                <w:lang w:val="en-US"/>
              </w:rPr>
            </w:pPr>
            <w:r>
              <w:rPr>
                <w:rFonts w:ascii="Times New Roman" w:hAnsi="Times New Roman" w:eastAsia="Times New Roman" w:cs="Times New Roman"/>
                <w:lang w:val="en-US"/>
              </w:rPr>
              <w:t>Dječji vrtić</w:t>
            </w:r>
          </w:p>
        </w:tc>
        <w:tc>
          <w:tcPr>
            <w:tcW w:w="1782" w:type="dxa"/>
            <w:gridSpan w:val="3"/>
            <w:tcBorders>
              <w:bottom w:val="single" w:color="auto" w:sz="4" w:space="0"/>
            </w:tcBorders>
            <w:shd w:val="clear" w:color="auto" w:fill="FBE4D5"/>
            <w:vAlign w:val="center"/>
          </w:tcPr>
          <w:p w14:paraId="3296D3CC">
            <w:pPr>
              <w:spacing w:after="120" w:line="360" w:lineRule="auto"/>
              <w:jc w:val="both"/>
              <w:rPr>
                <w:rFonts w:ascii="Times New Roman" w:hAnsi="Times New Roman" w:eastAsia="Times New Roman" w:cs="Times New Roman"/>
                <w:lang w:val="en-US"/>
              </w:rPr>
            </w:pPr>
            <w:r>
              <w:rPr>
                <w:rFonts w:ascii="Times New Roman" w:hAnsi="Times New Roman" w:eastAsia="Times New Roman" w:cs="Times New Roman"/>
                <w:lang w:val="en-US"/>
              </w:rPr>
              <w:t>Dječji vrtić</w:t>
            </w:r>
          </w:p>
        </w:tc>
        <w:tc>
          <w:tcPr>
            <w:tcW w:w="2314" w:type="dxa"/>
            <w:gridSpan w:val="2"/>
            <w:tcBorders>
              <w:bottom w:val="single" w:color="auto" w:sz="4" w:space="0"/>
            </w:tcBorders>
            <w:shd w:val="clear" w:color="auto" w:fill="FBE4D5"/>
            <w:vAlign w:val="center"/>
          </w:tcPr>
          <w:p w14:paraId="656CBB7D">
            <w:pPr>
              <w:spacing w:after="120" w:line="360" w:lineRule="auto"/>
              <w:jc w:val="both"/>
              <w:rPr>
                <w:rFonts w:ascii="Times New Roman" w:hAnsi="Times New Roman" w:eastAsia="Times New Roman" w:cs="Times New Roman"/>
                <w:lang w:val="en-US"/>
              </w:rPr>
            </w:pPr>
            <w:r>
              <w:rPr>
                <w:rFonts w:ascii="Times New Roman" w:hAnsi="Times New Roman" w:eastAsia="Times New Roman" w:cs="Times New Roman"/>
                <w:lang w:val="en-US"/>
              </w:rPr>
              <w:t>HOL (porta, Likovna kultura, dvorana za TZK)</w:t>
            </w:r>
          </w:p>
        </w:tc>
      </w:tr>
      <w:tr w14:paraId="4F832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0" w:type="dxa"/>
          <w:trHeight w:val="832" w:hRule="atLeast"/>
          <w:jc w:val="center"/>
        </w:trPr>
        <w:tc>
          <w:tcPr>
            <w:tcW w:w="10111" w:type="dxa"/>
            <w:gridSpan w:val="12"/>
            <w:tcBorders>
              <w:top w:val="single" w:color="auto" w:sz="4" w:space="0"/>
              <w:left w:val="nil"/>
              <w:bottom w:val="nil"/>
              <w:right w:val="nil"/>
            </w:tcBorders>
            <w:vAlign w:val="center"/>
          </w:tcPr>
          <w:p w14:paraId="0F93DA2C">
            <w:pPr>
              <w:spacing w:after="120" w:line="360" w:lineRule="auto"/>
              <w:jc w:val="both"/>
              <w:rPr>
                <w:rFonts w:ascii="Times New Roman" w:hAnsi="Times New Roman" w:eastAsia="Times New Roman" w:cs="Times New Roman"/>
                <w:b/>
                <w:i/>
                <w:lang w:val="en-US"/>
              </w:rPr>
            </w:pPr>
          </w:p>
        </w:tc>
      </w:tr>
      <w:tr w14:paraId="25CB1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3256" w:type="dxa"/>
            <w:gridSpan w:val="3"/>
            <w:vMerge w:val="restart"/>
            <w:shd w:val="clear" w:color="auto" w:fill="FFFF00"/>
            <w:vAlign w:val="center"/>
          </w:tcPr>
          <w:p w14:paraId="6EAE819F">
            <w:pPr>
              <w:spacing w:line="360" w:lineRule="auto"/>
              <w:jc w:val="both"/>
              <w:rPr>
                <w:rFonts w:ascii="Times New Roman" w:hAnsi="Times New Roman" w:eastAsia="Times New Roman" w:cs="Times New Roman"/>
                <w:b/>
                <w:i/>
                <w:lang w:val="pt-BR"/>
              </w:rPr>
            </w:pPr>
            <w:r>
              <w:rPr>
                <w:rFonts w:ascii="Times New Roman" w:hAnsi="Times New Roman" w:eastAsia="Times New Roman" w:cs="Times New Roman"/>
                <w:b/>
                <w:i/>
                <w:lang w:val="pt-BR"/>
              </w:rPr>
              <w:t>NAZIV PROSTORA            (klasična učionica, kabinet, knjižnica, dvorana)</w:t>
            </w:r>
          </w:p>
        </w:tc>
        <w:tc>
          <w:tcPr>
            <w:tcW w:w="2254" w:type="dxa"/>
            <w:gridSpan w:val="3"/>
            <w:shd w:val="clear" w:color="auto" w:fill="F3D1EA"/>
            <w:vAlign w:val="center"/>
          </w:tcPr>
          <w:p w14:paraId="095EA54B">
            <w:pPr>
              <w:spacing w:line="360" w:lineRule="auto"/>
              <w:jc w:val="both"/>
              <w:rPr>
                <w:rFonts w:ascii="Times New Roman" w:hAnsi="Times New Roman" w:eastAsia="Times New Roman" w:cs="Times New Roman"/>
                <w:b/>
                <w:i/>
                <w:lang w:val="en-US"/>
              </w:rPr>
            </w:pPr>
            <w:r>
              <w:rPr>
                <w:rFonts w:ascii="Times New Roman" w:hAnsi="Times New Roman" w:eastAsia="Times New Roman" w:cs="Times New Roman"/>
                <w:b/>
                <w:i/>
                <w:lang w:val="en-US"/>
              </w:rPr>
              <w:t>Učionice</w:t>
            </w:r>
          </w:p>
        </w:tc>
        <w:tc>
          <w:tcPr>
            <w:tcW w:w="1841" w:type="dxa"/>
            <w:gridSpan w:val="3"/>
            <w:shd w:val="clear" w:color="auto" w:fill="DBE5F1"/>
            <w:vAlign w:val="center"/>
          </w:tcPr>
          <w:p w14:paraId="5F814F04">
            <w:pPr>
              <w:spacing w:line="360" w:lineRule="auto"/>
              <w:jc w:val="both"/>
              <w:rPr>
                <w:rFonts w:ascii="Times New Roman" w:hAnsi="Times New Roman" w:eastAsia="Times New Roman" w:cs="Times New Roman"/>
                <w:b/>
                <w:i/>
                <w:lang w:val="en-US"/>
              </w:rPr>
            </w:pPr>
            <w:r>
              <w:rPr>
                <w:rFonts w:ascii="Times New Roman" w:hAnsi="Times New Roman" w:eastAsia="Times New Roman" w:cs="Times New Roman"/>
                <w:b/>
                <w:i/>
                <w:lang w:val="en-US"/>
              </w:rPr>
              <w:t>Kabineti</w:t>
            </w:r>
          </w:p>
        </w:tc>
        <w:tc>
          <w:tcPr>
            <w:tcW w:w="3140" w:type="dxa"/>
            <w:gridSpan w:val="4"/>
            <w:shd w:val="clear" w:color="auto" w:fill="FFFEB0"/>
            <w:vAlign w:val="center"/>
          </w:tcPr>
          <w:p w14:paraId="5E9AA638">
            <w:pPr>
              <w:spacing w:line="360" w:lineRule="auto"/>
              <w:jc w:val="both"/>
              <w:rPr>
                <w:rFonts w:ascii="Times New Roman" w:hAnsi="Times New Roman" w:eastAsia="Times New Roman" w:cs="Times New Roman"/>
                <w:b/>
                <w:i/>
                <w:lang w:val="en-US"/>
              </w:rPr>
            </w:pPr>
            <w:r>
              <w:rPr>
                <w:rFonts w:ascii="Times New Roman" w:hAnsi="Times New Roman" w:eastAsia="Times New Roman" w:cs="Times New Roman"/>
                <w:b/>
                <w:i/>
                <w:lang w:val="en-US"/>
              </w:rPr>
              <w:t>Oznaka stanja opremljenosti</w:t>
            </w:r>
          </w:p>
        </w:tc>
      </w:tr>
      <w:tr w14:paraId="4C0FE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256" w:type="dxa"/>
            <w:gridSpan w:val="3"/>
            <w:vMerge w:val="continue"/>
            <w:shd w:val="clear" w:color="auto" w:fill="FFFF00"/>
            <w:vAlign w:val="center"/>
          </w:tcPr>
          <w:p w14:paraId="078A982B">
            <w:pPr>
              <w:spacing w:line="360" w:lineRule="auto"/>
              <w:jc w:val="both"/>
              <w:rPr>
                <w:rFonts w:ascii="Times New Roman" w:hAnsi="Times New Roman" w:eastAsia="Times New Roman" w:cs="Times New Roman"/>
                <w:b/>
                <w:i/>
                <w:lang w:val="en-US"/>
              </w:rPr>
            </w:pPr>
          </w:p>
        </w:tc>
        <w:tc>
          <w:tcPr>
            <w:tcW w:w="1174" w:type="dxa"/>
            <w:shd w:val="clear" w:color="auto" w:fill="F3D1EA"/>
            <w:vAlign w:val="center"/>
          </w:tcPr>
          <w:p w14:paraId="0460AB27">
            <w:pPr>
              <w:spacing w:line="360" w:lineRule="auto"/>
              <w:jc w:val="both"/>
              <w:rPr>
                <w:rFonts w:ascii="Times New Roman" w:hAnsi="Times New Roman" w:eastAsia="Times New Roman" w:cs="Times New Roman"/>
                <w:b/>
                <w:i/>
                <w:lang w:val="en-US"/>
              </w:rPr>
            </w:pPr>
            <w:r>
              <w:rPr>
                <w:rFonts w:ascii="Times New Roman" w:hAnsi="Times New Roman" w:eastAsia="Times New Roman" w:cs="Times New Roman"/>
                <w:b/>
                <w:i/>
                <w:lang w:val="en-US"/>
              </w:rPr>
              <w:t>Broj</w:t>
            </w:r>
          </w:p>
        </w:tc>
        <w:tc>
          <w:tcPr>
            <w:tcW w:w="1080" w:type="dxa"/>
            <w:gridSpan w:val="2"/>
            <w:shd w:val="clear" w:color="auto" w:fill="F3D1EA"/>
            <w:vAlign w:val="center"/>
          </w:tcPr>
          <w:p w14:paraId="429DA083">
            <w:pPr>
              <w:spacing w:line="360" w:lineRule="auto"/>
              <w:jc w:val="both"/>
              <w:rPr>
                <w:rFonts w:ascii="Times New Roman" w:hAnsi="Times New Roman" w:eastAsia="Times New Roman" w:cs="Times New Roman"/>
                <w:b/>
                <w:i/>
                <w:lang w:val="en-US"/>
              </w:rPr>
            </w:pPr>
            <w:r>
              <w:rPr>
                <w:rFonts w:ascii="Times New Roman" w:hAnsi="Times New Roman" w:eastAsia="Times New Roman" w:cs="Times New Roman"/>
                <w:b/>
                <w:i/>
                <w:lang w:val="en-US"/>
              </w:rPr>
              <w:t xml:space="preserve">Veličina </w:t>
            </w:r>
          </w:p>
          <w:p w14:paraId="729A2EA8">
            <w:pPr>
              <w:spacing w:line="360" w:lineRule="auto"/>
              <w:jc w:val="both"/>
              <w:rPr>
                <w:rFonts w:ascii="Times New Roman" w:hAnsi="Times New Roman" w:eastAsia="Times New Roman" w:cs="Times New Roman"/>
                <w:b/>
                <w:i/>
                <w:lang w:val="en-US"/>
              </w:rPr>
            </w:pPr>
            <w:r>
              <w:rPr>
                <w:rFonts w:ascii="Times New Roman" w:hAnsi="Times New Roman" w:eastAsia="Times New Roman" w:cs="Times New Roman"/>
                <w:b/>
                <w:i/>
                <w:lang w:val="en-US"/>
              </w:rPr>
              <w:t>u m</w:t>
            </w:r>
            <w:r>
              <w:rPr>
                <w:rFonts w:ascii="Times New Roman" w:hAnsi="Times New Roman" w:eastAsia="Times New Roman" w:cs="Times New Roman"/>
                <w:b/>
                <w:i/>
                <w:vertAlign w:val="superscript"/>
                <w:lang w:val="en-US"/>
              </w:rPr>
              <w:t>2</w:t>
            </w:r>
          </w:p>
        </w:tc>
        <w:tc>
          <w:tcPr>
            <w:tcW w:w="821" w:type="dxa"/>
            <w:gridSpan w:val="2"/>
            <w:shd w:val="clear" w:color="auto" w:fill="DBE5F1"/>
            <w:vAlign w:val="center"/>
          </w:tcPr>
          <w:p w14:paraId="4CFC1C32">
            <w:pPr>
              <w:spacing w:line="360" w:lineRule="auto"/>
              <w:jc w:val="both"/>
              <w:rPr>
                <w:rFonts w:ascii="Times New Roman" w:hAnsi="Times New Roman" w:eastAsia="Times New Roman" w:cs="Times New Roman"/>
                <w:b/>
                <w:i/>
                <w:lang w:val="en-US"/>
              </w:rPr>
            </w:pPr>
            <w:r>
              <w:rPr>
                <w:rFonts w:ascii="Times New Roman" w:hAnsi="Times New Roman" w:eastAsia="Times New Roman" w:cs="Times New Roman"/>
                <w:b/>
                <w:i/>
                <w:lang w:val="en-US"/>
              </w:rPr>
              <w:t>Broj</w:t>
            </w:r>
          </w:p>
        </w:tc>
        <w:tc>
          <w:tcPr>
            <w:tcW w:w="1020" w:type="dxa"/>
            <w:shd w:val="clear" w:color="auto" w:fill="DBE5F1"/>
            <w:vAlign w:val="center"/>
          </w:tcPr>
          <w:p w14:paraId="6DB4BA03">
            <w:pPr>
              <w:spacing w:line="360" w:lineRule="auto"/>
              <w:jc w:val="both"/>
              <w:rPr>
                <w:rFonts w:ascii="Times New Roman" w:hAnsi="Times New Roman" w:eastAsia="Times New Roman" w:cs="Times New Roman"/>
                <w:b/>
                <w:i/>
                <w:lang w:val="en-US"/>
              </w:rPr>
            </w:pPr>
            <w:r>
              <w:rPr>
                <w:rFonts w:ascii="Times New Roman" w:hAnsi="Times New Roman" w:eastAsia="Times New Roman" w:cs="Times New Roman"/>
                <w:b/>
                <w:i/>
                <w:lang w:val="en-US"/>
              </w:rPr>
              <w:t xml:space="preserve">Veličina </w:t>
            </w:r>
          </w:p>
          <w:p w14:paraId="048BB0F9">
            <w:pPr>
              <w:spacing w:line="360" w:lineRule="auto"/>
              <w:jc w:val="both"/>
              <w:rPr>
                <w:rFonts w:ascii="Times New Roman" w:hAnsi="Times New Roman" w:eastAsia="Times New Roman" w:cs="Times New Roman"/>
                <w:b/>
                <w:i/>
                <w:lang w:val="en-US"/>
              </w:rPr>
            </w:pPr>
            <w:r>
              <w:rPr>
                <w:rFonts w:ascii="Times New Roman" w:hAnsi="Times New Roman" w:eastAsia="Times New Roman" w:cs="Times New Roman"/>
                <w:b/>
                <w:i/>
                <w:lang w:val="en-US"/>
              </w:rPr>
              <w:t>u m</w:t>
            </w:r>
            <w:r>
              <w:rPr>
                <w:rFonts w:ascii="Times New Roman" w:hAnsi="Times New Roman" w:eastAsia="Times New Roman" w:cs="Times New Roman"/>
                <w:b/>
                <w:i/>
                <w:vertAlign w:val="superscript"/>
                <w:lang w:val="en-US"/>
              </w:rPr>
              <w:t>2</w:t>
            </w:r>
          </w:p>
        </w:tc>
        <w:tc>
          <w:tcPr>
            <w:tcW w:w="1579" w:type="dxa"/>
            <w:gridSpan w:val="2"/>
            <w:shd w:val="clear" w:color="auto" w:fill="FFFEB0"/>
          </w:tcPr>
          <w:p w14:paraId="7CC81D95">
            <w:pPr>
              <w:spacing w:line="360" w:lineRule="auto"/>
              <w:jc w:val="both"/>
              <w:rPr>
                <w:rFonts w:ascii="Times New Roman" w:hAnsi="Times New Roman" w:eastAsia="Times New Roman" w:cs="Times New Roman"/>
                <w:b/>
                <w:i/>
                <w:lang w:val="en-US"/>
              </w:rPr>
            </w:pPr>
            <w:r>
              <w:rPr>
                <w:rFonts w:ascii="Times New Roman" w:hAnsi="Times New Roman" w:eastAsia="Times New Roman" w:cs="Times New Roman"/>
                <w:b/>
                <w:i/>
                <w:lang w:val="en-US"/>
              </w:rPr>
              <w:t xml:space="preserve">Opća </w:t>
            </w:r>
          </w:p>
          <w:p w14:paraId="5AD66A2D">
            <w:pPr>
              <w:spacing w:line="360" w:lineRule="auto"/>
              <w:jc w:val="both"/>
              <w:rPr>
                <w:rFonts w:ascii="Times New Roman" w:hAnsi="Times New Roman" w:eastAsia="Times New Roman" w:cs="Times New Roman"/>
                <w:b/>
                <w:i/>
                <w:lang w:val="en-US"/>
              </w:rPr>
            </w:pPr>
            <w:r>
              <w:rPr>
                <w:rFonts w:ascii="Times New Roman" w:hAnsi="Times New Roman" w:eastAsia="Times New Roman" w:cs="Times New Roman"/>
                <w:b/>
                <w:i/>
                <w:lang w:val="en-US"/>
              </w:rPr>
              <w:t>opremljenost</w:t>
            </w:r>
          </w:p>
        </w:tc>
        <w:tc>
          <w:tcPr>
            <w:tcW w:w="1561" w:type="dxa"/>
            <w:gridSpan w:val="2"/>
            <w:shd w:val="clear" w:color="auto" w:fill="FFFEB0"/>
            <w:vAlign w:val="center"/>
          </w:tcPr>
          <w:p w14:paraId="21209537">
            <w:pPr>
              <w:spacing w:line="360" w:lineRule="auto"/>
              <w:jc w:val="both"/>
              <w:rPr>
                <w:rFonts w:ascii="Times New Roman" w:hAnsi="Times New Roman" w:eastAsia="Times New Roman" w:cs="Times New Roman"/>
                <w:b/>
                <w:i/>
                <w:lang w:val="en-US"/>
              </w:rPr>
            </w:pPr>
            <w:r>
              <w:rPr>
                <w:rFonts w:ascii="Times New Roman" w:hAnsi="Times New Roman" w:eastAsia="Times New Roman" w:cs="Times New Roman"/>
                <w:b/>
                <w:i/>
                <w:lang w:val="en-US"/>
              </w:rPr>
              <w:t xml:space="preserve">Didaktička </w:t>
            </w:r>
          </w:p>
          <w:p w14:paraId="687C8B8F">
            <w:pPr>
              <w:spacing w:line="360" w:lineRule="auto"/>
              <w:jc w:val="both"/>
              <w:rPr>
                <w:rFonts w:ascii="Times New Roman" w:hAnsi="Times New Roman" w:eastAsia="Times New Roman" w:cs="Times New Roman"/>
                <w:b/>
                <w:i/>
                <w:lang w:val="en-US"/>
              </w:rPr>
            </w:pPr>
            <w:r>
              <w:rPr>
                <w:rFonts w:ascii="Times New Roman" w:hAnsi="Times New Roman" w:eastAsia="Times New Roman" w:cs="Times New Roman"/>
                <w:b/>
                <w:i/>
                <w:lang w:val="en-US"/>
              </w:rPr>
              <w:t>opremljenost</w:t>
            </w:r>
          </w:p>
        </w:tc>
      </w:tr>
      <w:tr w14:paraId="1A078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gridSpan w:val="3"/>
            <w:shd w:val="clear" w:color="auto" w:fill="FF0000"/>
            <w:vAlign w:val="center"/>
          </w:tcPr>
          <w:p w14:paraId="4A7EDF01">
            <w:pPr>
              <w:spacing w:line="360" w:lineRule="auto"/>
              <w:jc w:val="both"/>
              <w:rPr>
                <w:rFonts w:ascii="Times New Roman" w:hAnsi="Times New Roman" w:eastAsia="Times New Roman" w:cs="Times New Roman"/>
                <w:b/>
                <w:i/>
                <w:lang w:val="en-US"/>
              </w:rPr>
            </w:pPr>
            <w:r>
              <w:rPr>
                <w:rFonts w:ascii="Times New Roman" w:hAnsi="Times New Roman" w:eastAsia="Times New Roman" w:cs="Times New Roman"/>
                <w:b/>
                <w:i/>
                <w:lang w:val="en-US"/>
              </w:rPr>
              <w:t>RAZREDNA NASTAVA</w:t>
            </w:r>
          </w:p>
        </w:tc>
        <w:tc>
          <w:tcPr>
            <w:tcW w:w="1174" w:type="dxa"/>
            <w:shd w:val="clear" w:color="auto" w:fill="F3D1EA"/>
            <w:vAlign w:val="center"/>
          </w:tcPr>
          <w:p w14:paraId="1D7CF5C6">
            <w:pPr>
              <w:spacing w:line="360" w:lineRule="auto"/>
              <w:jc w:val="both"/>
              <w:rPr>
                <w:rFonts w:ascii="Times New Roman" w:hAnsi="Times New Roman" w:eastAsia="Times New Roman" w:cs="Times New Roman"/>
                <w:b/>
                <w:i/>
                <w:lang w:val="en-US"/>
              </w:rPr>
            </w:pPr>
          </w:p>
        </w:tc>
        <w:tc>
          <w:tcPr>
            <w:tcW w:w="1080" w:type="dxa"/>
            <w:gridSpan w:val="2"/>
            <w:shd w:val="clear" w:color="auto" w:fill="F3D1EA"/>
            <w:vAlign w:val="center"/>
          </w:tcPr>
          <w:p w14:paraId="5B4727D3">
            <w:pPr>
              <w:spacing w:line="360" w:lineRule="auto"/>
              <w:jc w:val="both"/>
              <w:rPr>
                <w:rFonts w:ascii="Times New Roman" w:hAnsi="Times New Roman" w:eastAsia="Times New Roman" w:cs="Times New Roman"/>
                <w:i/>
                <w:lang w:val="en-US"/>
              </w:rPr>
            </w:pPr>
          </w:p>
        </w:tc>
        <w:tc>
          <w:tcPr>
            <w:tcW w:w="821" w:type="dxa"/>
            <w:gridSpan w:val="2"/>
            <w:shd w:val="clear" w:color="auto" w:fill="DBE5F1"/>
          </w:tcPr>
          <w:p w14:paraId="602A65CF">
            <w:pPr>
              <w:spacing w:line="360" w:lineRule="auto"/>
              <w:jc w:val="both"/>
              <w:rPr>
                <w:rFonts w:ascii="Times New Roman" w:hAnsi="Times New Roman" w:eastAsia="Times New Roman" w:cs="Times New Roman"/>
                <w:i/>
                <w:lang w:val="en-US"/>
              </w:rPr>
            </w:pPr>
          </w:p>
        </w:tc>
        <w:tc>
          <w:tcPr>
            <w:tcW w:w="1020" w:type="dxa"/>
            <w:shd w:val="clear" w:color="auto" w:fill="DBE5F1"/>
          </w:tcPr>
          <w:p w14:paraId="7157C556">
            <w:pPr>
              <w:spacing w:line="360" w:lineRule="auto"/>
              <w:jc w:val="both"/>
              <w:rPr>
                <w:rFonts w:ascii="Times New Roman" w:hAnsi="Times New Roman" w:eastAsia="Times New Roman" w:cs="Times New Roman"/>
                <w:i/>
                <w:lang w:val="en-US"/>
              </w:rPr>
            </w:pPr>
          </w:p>
        </w:tc>
        <w:tc>
          <w:tcPr>
            <w:tcW w:w="1579" w:type="dxa"/>
            <w:gridSpan w:val="2"/>
            <w:shd w:val="clear" w:color="auto" w:fill="FFFEB0"/>
            <w:vAlign w:val="center"/>
          </w:tcPr>
          <w:p w14:paraId="26B42DC3">
            <w:pPr>
              <w:spacing w:line="360" w:lineRule="auto"/>
              <w:jc w:val="both"/>
              <w:rPr>
                <w:rFonts w:ascii="Times New Roman" w:hAnsi="Times New Roman" w:eastAsia="Times New Roman" w:cs="Times New Roman"/>
                <w:i/>
                <w:lang w:val="en-US"/>
              </w:rPr>
            </w:pPr>
          </w:p>
        </w:tc>
        <w:tc>
          <w:tcPr>
            <w:tcW w:w="1561" w:type="dxa"/>
            <w:gridSpan w:val="2"/>
            <w:shd w:val="clear" w:color="auto" w:fill="FFFEB0"/>
            <w:vAlign w:val="center"/>
          </w:tcPr>
          <w:p w14:paraId="58B1E1EF">
            <w:pPr>
              <w:spacing w:line="360" w:lineRule="auto"/>
              <w:jc w:val="both"/>
              <w:rPr>
                <w:rFonts w:ascii="Times New Roman" w:hAnsi="Times New Roman" w:eastAsia="Times New Roman" w:cs="Times New Roman"/>
                <w:i/>
                <w:lang w:val="en-US"/>
              </w:rPr>
            </w:pPr>
          </w:p>
        </w:tc>
      </w:tr>
      <w:tr w14:paraId="20691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gridSpan w:val="3"/>
            <w:vAlign w:val="center"/>
          </w:tcPr>
          <w:p w14:paraId="447A7709">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 razred</w:t>
            </w:r>
          </w:p>
        </w:tc>
        <w:tc>
          <w:tcPr>
            <w:tcW w:w="1174" w:type="dxa"/>
            <w:shd w:val="clear" w:color="auto" w:fill="F3D1EA"/>
            <w:vAlign w:val="center"/>
          </w:tcPr>
          <w:p w14:paraId="716D1F9D">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c>
          <w:tcPr>
            <w:tcW w:w="1080" w:type="dxa"/>
            <w:gridSpan w:val="2"/>
            <w:shd w:val="clear" w:color="auto" w:fill="F3D1EA"/>
            <w:vAlign w:val="center"/>
          </w:tcPr>
          <w:p w14:paraId="64A3848A">
            <w:pPr>
              <w:spacing w:line="360" w:lineRule="auto"/>
              <w:jc w:val="both"/>
              <w:rPr>
                <w:rFonts w:ascii="Times New Roman" w:hAnsi="Times New Roman" w:eastAsia="Times New Roman" w:cs="Times New Roman"/>
                <w:b/>
                <w:i/>
                <w:lang w:val="en-US"/>
              </w:rPr>
            </w:pPr>
            <w:r>
              <w:rPr>
                <w:rFonts w:ascii="Times New Roman" w:hAnsi="Times New Roman" w:eastAsia="Times New Roman" w:cs="Times New Roman"/>
                <w:i/>
                <w:lang w:val="en-US"/>
              </w:rPr>
              <w:t>61+18</w:t>
            </w:r>
          </w:p>
        </w:tc>
        <w:tc>
          <w:tcPr>
            <w:tcW w:w="821" w:type="dxa"/>
            <w:gridSpan w:val="2"/>
            <w:shd w:val="clear" w:color="auto" w:fill="DBE5F1"/>
          </w:tcPr>
          <w:p w14:paraId="574043BF">
            <w:pPr>
              <w:spacing w:line="360" w:lineRule="auto"/>
              <w:jc w:val="both"/>
              <w:rPr>
                <w:rFonts w:ascii="Times New Roman" w:hAnsi="Times New Roman" w:eastAsia="Times New Roman" w:cs="Times New Roman"/>
                <w:i/>
                <w:lang w:val="en-US"/>
              </w:rPr>
            </w:pPr>
          </w:p>
        </w:tc>
        <w:tc>
          <w:tcPr>
            <w:tcW w:w="1020" w:type="dxa"/>
            <w:shd w:val="clear" w:color="auto" w:fill="DBE5F1"/>
          </w:tcPr>
          <w:p w14:paraId="441D7B2A">
            <w:pPr>
              <w:spacing w:line="360" w:lineRule="auto"/>
              <w:jc w:val="both"/>
              <w:rPr>
                <w:rFonts w:ascii="Times New Roman" w:hAnsi="Times New Roman" w:eastAsia="Times New Roman" w:cs="Times New Roman"/>
                <w:i/>
                <w:lang w:val="en-US"/>
              </w:rPr>
            </w:pPr>
          </w:p>
        </w:tc>
        <w:tc>
          <w:tcPr>
            <w:tcW w:w="1579" w:type="dxa"/>
            <w:gridSpan w:val="2"/>
            <w:shd w:val="clear" w:color="auto" w:fill="FFFEB0"/>
            <w:vAlign w:val="center"/>
          </w:tcPr>
          <w:p w14:paraId="48BCC493">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c>
          <w:tcPr>
            <w:tcW w:w="1561" w:type="dxa"/>
            <w:gridSpan w:val="2"/>
            <w:shd w:val="clear" w:color="auto" w:fill="FFFEB0"/>
            <w:vAlign w:val="center"/>
          </w:tcPr>
          <w:p w14:paraId="4E88D29B">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r>
      <w:tr w14:paraId="0A68F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gridSpan w:val="3"/>
            <w:vAlign w:val="center"/>
          </w:tcPr>
          <w:p w14:paraId="0C461573">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2. razred</w:t>
            </w:r>
          </w:p>
        </w:tc>
        <w:tc>
          <w:tcPr>
            <w:tcW w:w="1174" w:type="dxa"/>
            <w:shd w:val="clear" w:color="auto" w:fill="F3D1EA"/>
            <w:vAlign w:val="center"/>
          </w:tcPr>
          <w:p w14:paraId="28B1E600">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c>
          <w:tcPr>
            <w:tcW w:w="1080" w:type="dxa"/>
            <w:gridSpan w:val="2"/>
            <w:shd w:val="clear" w:color="auto" w:fill="F3D1EA"/>
            <w:vAlign w:val="center"/>
          </w:tcPr>
          <w:p w14:paraId="03AB5F35">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61+18</w:t>
            </w:r>
          </w:p>
        </w:tc>
        <w:tc>
          <w:tcPr>
            <w:tcW w:w="821" w:type="dxa"/>
            <w:gridSpan w:val="2"/>
            <w:shd w:val="clear" w:color="auto" w:fill="DBE5F1"/>
          </w:tcPr>
          <w:p w14:paraId="5D863E1D">
            <w:pPr>
              <w:spacing w:line="360" w:lineRule="auto"/>
              <w:jc w:val="both"/>
              <w:rPr>
                <w:rFonts w:ascii="Times New Roman" w:hAnsi="Times New Roman" w:eastAsia="Times New Roman" w:cs="Times New Roman"/>
                <w:i/>
                <w:lang w:val="en-US"/>
              </w:rPr>
            </w:pPr>
          </w:p>
        </w:tc>
        <w:tc>
          <w:tcPr>
            <w:tcW w:w="1020" w:type="dxa"/>
            <w:shd w:val="clear" w:color="auto" w:fill="DBE5F1"/>
          </w:tcPr>
          <w:p w14:paraId="75D3139F">
            <w:pPr>
              <w:spacing w:line="360" w:lineRule="auto"/>
              <w:jc w:val="both"/>
              <w:rPr>
                <w:rFonts w:ascii="Times New Roman" w:hAnsi="Times New Roman" w:eastAsia="Times New Roman" w:cs="Times New Roman"/>
                <w:i/>
                <w:lang w:val="en-US"/>
              </w:rPr>
            </w:pPr>
          </w:p>
        </w:tc>
        <w:tc>
          <w:tcPr>
            <w:tcW w:w="1579" w:type="dxa"/>
            <w:gridSpan w:val="2"/>
            <w:shd w:val="clear" w:color="auto" w:fill="FFFEB0"/>
            <w:vAlign w:val="center"/>
          </w:tcPr>
          <w:p w14:paraId="74E2126D">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c>
          <w:tcPr>
            <w:tcW w:w="1561" w:type="dxa"/>
            <w:gridSpan w:val="2"/>
            <w:shd w:val="clear" w:color="auto" w:fill="FFFEB0"/>
            <w:vAlign w:val="center"/>
          </w:tcPr>
          <w:p w14:paraId="490FBA8D">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r>
      <w:tr w14:paraId="12BA7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gridSpan w:val="3"/>
            <w:vAlign w:val="center"/>
          </w:tcPr>
          <w:p w14:paraId="3177AD3A">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3. razred</w:t>
            </w:r>
          </w:p>
        </w:tc>
        <w:tc>
          <w:tcPr>
            <w:tcW w:w="1174" w:type="dxa"/>
            <w:shd w:val="clear" w:color="auto" w:fill="F3D1EA"/>
            <w:vAlign w:val="center"/>
          </w:tcPr>
          <w:p w14:paraId="043E2462">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c>
          <w:tcPr>
            <w:tcW w:w="1080" w:type="dxa"/>
            <w:gridSpan w:val="2"/>
            <w:shd w:val="clear" w:color="auto" w:fill="F3D1EA"/>
            <w:vAlign w:val="center"/>
          </w:tcPr>
          <w:p w14:paraId="7587693B">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61+18</w:t>
            </w:r>
          </w:p>
        </w:tc>
        <w:tc>
          <w:tcPr>
            <w:tcW w:w="821" w:type="dxa"/>
            <w:gridSpan w:val="2"/>
            <w:shd w:val="clear" w:color="auto" w:fill="DBE5F1"/>
          </w:tcPr>
          <w:p w14:paraId="18CC1692">
            <w:pPr>
              <w:spacing w:line="360" w:lineRule="auto"/>
              <w:jc w:val="both"/>
              <w:rPr>
                <w:rFonts w:ascii="Times New Roman" w:hAnsi="Times New Roman" w:eastAsia="Times New Roman" w:cs="Times New Roman"/>
                <w:i/>
                <w:lang w:val="en-US"/>
              </w:rPr>
            </w:pPr>
          </w:p>
        </w:tc>
        <w:tc>
          <w:tcPr>
            <w:tcW w:w="1020" w:type="dxa"/>
            <w:shd w:val="clear" w:color="auto" w:fill="DBE5F1"/>
          </w:tcPr>
          <w:p w14:paraId="6E781F28">
            <w:pPr>
              <w:spacing w:line="360" w:lineRule="auto"/>
              <w:jc w:val="both"/>
              <w:rPr>
                <w:rFonts w:ascii="Times New Roman" w:hAnsi="Times New Roman" w:eastAsia="Times New Roman" w:cs="Times New Roman"/>
                <w:i/>
                <w:lang w:val="en-US"/>
              </w:rPr>
            </w:pPr>
          </w:p>
        </w:tc>
        <w:tc>
          <w:tcPr>
            <w:tcW w:w="1579" w:type="dxa"/>
            <w:gridSpan w:val="2"/>
            <w:shd w:val="clear" w:color="auto" w:fill="FFFEB0"/>
            <w:vAlign w:val="center"/>
          </w:tcPr>
          <w:p w14:paraId="3E8A3BEC">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c>
          <w:tcPr>
            <w:tcW w:w="1561" w:type="dxa"/>
            <w:gridSpan w:val="2"/>
            <w:shd w:val="clear" w:color="auto" w:fill="FFFEB0"/>
            <w:vAlign w:val="center"/>
          </w:tcPr>
          <w:p w14:paraId="7D5A59CF">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r>
      <w:tr w14:paraId="159B3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gridSpan w:val="3"/>
            <w:vAlign w:val="center"/>
          </w:tcPr>
          <w:p w14:paraId="72365873">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4. razred</w:t>
            </w:r>
          </w:p>
        </w:tc>
        <w:tc>
          <w:tcPr>
            <w:tcW w:w="1174" w:type="dxa"/>
            <w:shd w:val="clear" w:color="auto" w:fill="F3D1EA"/>
            <w:vAlign w:val="center"/>
          </w:tcPr>
          <w:p w14:paraId="056F37BF">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c>
          <w:tcPr>
            <w:tcW w:w="1080" w:type="dxa"/>
            <w:gridSpan w:val="2"/>
            <w:shd w:val="clear" w:color="auto" w:fill="F3D1EA"/>
            <w:vAlign w:val="center"/>
          </w:tcPr>
          <w:p w14:paraId="07EC2CFB">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61+18</w:t>
            </w:r>
          </w:p>
        </w:tc>
        <w:tc>
          <w:tcPr>
            <w:tcW w:w="821" w:type="dxa"/>
            <w:gridSpan w:val="2"/>
            <w:shd w:val="clear" w:color="auto" w:fill="DBE5F1"/>
          </w:tcPr>
          <w:p w14:paraId="2235B684">
            <w:pPr>
              <w:spacing w:line="360" w:lineRule="auto"/>
              <w:jc w:val="both"/>
              <w:rPr>
                <w:rFonts w:ascii="Times New Roman" w:hAnsi="Times New Roman" w:eastAsia="Times New Roman" w:cs="Times New Roman"/>
                <w:i/>
                <w:lang w:val="en-US"/>
              </w:rPr>
            </w:pPr>
          </w:p>
        </w:tc>
        <w:tc>
          <w:tcPr>
            <w:tcW w:w="1020" w:type="dxa"/>
            <w:shd w:val="clear" w:color="auto" w:fill="DBE5F1"/>
          </w:tcPr>
          <w:p w14:paraId="58C2F68B">
            <w:pPr>
              <w:spacing w:line="360" w:lineRule="auto"/>
              <w:jc w:val="both"/>
              <w:rPr>
                <w:rFonts w:ascii="Times New Roman" w:hAnsi="Times New Roman" w:eastAsia="Times New Roman" w:cs="Times New Roman"/>
                <w:i/>
                <w:lang w:val="en-US"/>
              </w:rPr>
            </w:pPr>
          </w:p>
        </w:tc>
        <w:tc>
          <w:tcPr>
            <w:tcW w:w="1579" w:type="dxa"/>
            <w:gridSpan w:val="2"/>
            <w:shd w:val="clear" w:color="auto" w:fill="FFFEB0"/>
            <w:vAlign w:val="center"/>
          </w:tcPr>
          <w:p w14:paraId="14A840F4">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c>
          <w:tcPr>
            <w:tcW w:w="1561" w:type="dxa"/>
            <w:gridSpan w:val="2"/>
            <w:shd w:val="clear" w:color="auto" w:fill="FFFEB0"/>
            <w:vAlign w:val="center"/>
          </w:tcPr>
          <w:p w14:paraId="538FF60A">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r>
      <w:tr w14:paraId="6018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gridSpan w:val="3"/>
            <w:shd w:val="clear" w:color="auto" w:fill="92D050"/>
            <w:vAlign w:val="center"/>
          </w:tcPr>
          <w:p w14:paraId="2AABF4D0">
            <w:pPr>
              <w:spacing w:line="360" w:lineRule="auto"/>
              <w:jc w:val="both"/>
              <w:rPr>
                <w:rFonts w:ascii="Times New Roman" w:hAnsi="Times New Roman" w:eastAsia="Times New Roman" w:cs="Times New Roman"/>
                <w:b/>
                <w:i/>
                <w:lang w:val="en-US"/>
              </w:rPr>
            </w:pPr>
            <w:r>
              <w:rPr>
                <w:rFonts w:ascii="Times New Roman" w:hAnsi="Times New Roman" w:eastAsia="Times New Roman" w:cs="Times New Roman"/>
                <w:b/>
                <w:i/>
                <w:lang w:val="en-US"/>
              </w:rPr>
              <w:t>PREDMETNA NASTAVA</w:t>
            </w:r>
          </w:p>
        </w:tc>
        <w:tc>
          <w:tcPr>
            <w:tcW w:w="1174" w:type="dxa"/>
            <w:shd w:val="clear" w:color="auto" w:fill="F3D1EA"/>
            <w:vAlign w:val="center"/>
          </w:tcPr>
          <w:p w14:paraId="0124FF7C">
            <w:pPr>
              <w:spacing w:line="360" w:lineRule="auto"/>
              <w:jc w:val="both"/>
              <w:rPr>
                <w:rFonts w:ascii="Times New Roman" w:hAnsi="Times New Roman" w:eastAsia="Times New Roman" w:cs="Times New Roman"/>
                <w:i/>
                <w:lang w:val="en-US"/>
              </w:rPr>
            </w:pPr>
          </w:p>
        </w:tc>
        <w:tc>
          <w:tcPr>
            <w:tcW w:w="1080" w:type="dxa"/>
            <w:gridSpan w:val="2"/>
            <w:shd w:val="clear" w:color="auto" w:fill="F3D1EA"/>
            <w:vAlign w:val="center"/>
          </w:tcPr>
          <w:p w14:paraId="4C80BEBE">
            <w:pPr>
              <w:spacing w:line="360" w:lineRule="auto"/>
              <w:jc w:val="both"/>
              <w:rPr>
                <w:rFonts w:ascii="Times New Roman" w:hAnsi="Times New Roman" w:eastAsia="Times New Roman" w:cs="Times New Roman"/>
                <w:i/>
                <w:lang w:val="en-US"/>
              </w:rPr>
            </w:pPr>
          </w:p>
        </w:tc>
        <w:tc>
          <w:tcPr>
            <w:tcW w:w="821" w:type="dxa"/>
            <w:gridSpan w:val="2"/>
            <w:shd w:val="clear" w:color="auto" w:fill="DBE5F1"/>
          </w:tcPr>
          <w:p w14:paraId="7D6C5C71">
            <w:pPr>
              <w:spacing w:line="360" w:lineRule="auto"/>
              <w:jc w:val="both"/>
              <w:rPr>
                <w:rFonts w:ascii="Times New Roman" w:hAnsi="Times New Roman" w:eastAsia="Times New Roman" w:cs="Times New Roman"/>
                <w:i/>
                <w:lang w:val="en-US"/>
              </w:rPr>
            </w:pPr>
          </w:p>
        </w:tc>
        <w:tc>
          <w:tcPr>
            <w:tcW w:w="1020" w:type="dxa"/>
            <w:shd w:val="clear" w:color="auto" w:fill="DBE5F1"/>
          </w:tcPr>
          <w:p w14:paraId="222980C1">
            <w:pPr>
              <w:spacing w:line="360" w:lineRule="auto"/>
              <w:jc w:val="both"/>
              <w:rPr>
                <w:rFonts w:ascii="Times New Roman" w:hAnsi="Times New Roman" w:eastAsia="Times New Roman" w:cs="Times New Roman"/>
                <w:i/>
                <w:lang w:val="en-US"/>
              </w:rPr>
            </w:pPr>
          </w:p>
        </w:tc>
        <w:tc>
          <w:tcPr>
            <w:tcW w:w="1579" w:type="dxa"/>
            <w:gridSpan w:val="2"/>
            <w:shd w:val="clear" w:color="auto" w:fill="FFFEB0"/>
            <w:vAlign w:val="center"/>
          </w:tcPr>
          <w:p w14:paraId="496D3A27">
            <w:pPr>
              <w:spacing w:line="360" w:lineRule="auto"/>
              <w:jc w:val="both"/>
              <w:rPr>
                <w:rFonts w:ascii="Times New Roman" w:hAnsi="Times New Roman" w:eastAsia="Times New Roman" w:cs="Times New Roman"/>
                <w:i/>
                <w:lang w:val="en-US"/>
              </w:rPr>
            </w:pPr>
          </w:p>
        </w:tc>
        <w:tc>
          <w:tcPr>
            <w:tcW w:w="1561" w:type="dxa"/>
            <w:gridSpan w:val="2"/>
            <w:shd w:val="clear" w:color="auto" w:fill="FFFEB0"/>
            <w:vAlign w:val="center"/>
          </w:tcPr>
          <w:p w14:paraId="5DB9ED0D">
            <w:pPr>
              <w:spacing w:line="360" w:lineRule="auto"/>
              <w:jc w:val="both"/>
              <w:rPr>
                <w:rFonts w:ascii="Times New Roman" w:hAnsi="Times New Roman" w:eastAsia="Times New Roman" w:cs="Times New Roman"/>
                <w:i/>
                <w:lang w:val="en-US"/>
              </w:rPr>
            </w:pPr>
          </w:p>
        </w:tc>
      </w:tr>
      <w:tr w14:paraId="63350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gridSpan w:val="3"/>
            <w:vAlign w:val="center"/>
          </w:tcPr>
          <w:p w14:paraId="00C896A4">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Hrvatski jezik</w:t>
            </w:r>
          </w:p>
        </w:tc>
        <w:tc>
          <w:tcPr>
            <w:tcW w:w="1174" w:type="dxa"/>
            <w:shd w:val="clear" w:color="auto" w:fill="F3D1EA"/>
            <w:vAlign w:val="center"/>
          </w:tcPr>
          <w:p w14:paraId="114F63EA">
            <w:pPr>
              <w:spacing w:line="360" w:lineRule="auto"/>
              <w:jc w:val="both"/>
              <w:rPr>
                <w:rFonts w:ascii="Times New Roman" w:hAnsi="Times New Roman" w:eastAsia="Times New Roman" w:cs="Times New Roman"/>
                <w:i/>
                <w:lang w:val="en-US"/>
              </w:rPr>
            </w:pPr>
          </w:p>
        </w:tc>
        <w:tc>
          <w:tcPr>
            <w:tcW w:w="1080" w:type="dxa"/>
            <w:gridSpan w:val="2"/>
            <w:shd w:val="clear" w:color="auto" w:fill="F3D1EA"/>
            <w:vAlign w:val="center"/>
          </w:tcPr>
          <w:p w14:paraId="6D99F5CA">
            <w:pPr>
              <w:spacing w:line="360" w:lineRule="auto"/>
              <w:jc w:val="both"/>
              <w:rPr>
                <w:rFonts w:ascii="Times New Roman" w:hAnsi="Times New Roman" w:eastAsia="Times New Roman" w:cs="Times New Roman"/>
                <w:i/>
                <w:lang w:val="en-US"/>
              </w:rPr>
            </w:pPr>
          </w:p>
        </w:tc>
        <w:tc>
          <w:tcPr>
            <w:tcW w:w="821" w:type="dxa"/>
            <w:gridSpan w:val="2"/>
            <w:shd w:val="clear" w:color="auto" w:fill="DBE5F1"/>
          </w:tcPr>
          <w:p w14:paraId="79FE70D3">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c>
          <w:tcPr>
            <w:tcW w:w="1020" w:type="dxa"/>
            <w:shd w:val="clear" w:color="auto" w:fill="DBE5F1"/>
          </w:tcPr>
          <w:p w14:paraId="57051B0B">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61+18</w:t>
            </w:r>
          </w:p>
        </w:tc>
        <w:tc>
          <w:tcPr>
            <w:tcW w:w="1579" w:type="dxa"/>
            <w:gridSpan w:val="2"/>
            <w:shd w:val="clear" w:color="auto" w:fill="FFFEB0"/>
            <w:vAlign w:val="center"/>
          </w:tcPr>
          <w:p w14:paraId="2E206140">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2</w:t>
            </w:r>
          </w:p>
        </w:tc>
        <w:tc>
          <w:tcPr>
            <w:tcW w:w="1561" w:type="dxa"/>
            <w:gridSpan w:val="2"/>
            <w:shd w:val="clear" w:color="auto" w:fill="FFFEB0"/>
            <w:vAlign w:val="center"/>
          </w:tcPr>
          <w:p w14:paraId="39B19165">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2</w:t>
            </w:r>
          </w:p>
        </w:tc>
      </w:tr>
      <w:tr w14:paraId="59C03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gridSpan w:val="3"/>
            <w:vAlign w:val="center"/>
          </w:tcPr>
          <w:p w14:paraId="37274EAB">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Likovna kultura</w:t>
            </w:r>
          </w:p>
        </w:tc>
        <w:tc>
          <w:tcPr>
            <w:tcW w:w="1174" w:type="dxa"/>
            <w:shd w:val="clear" w:color="auto" w:fill="F3D1EA"/>
            <w:vAlign w:val="center"/>
          </w:tcPr>
          <w:p w14:paraId="7D90942B">
            <w:pPr>
              <w:spacing w:line="360" w:lineRule="auto"/>
              <w:jc w:val="both"/>
              <w:rPr>
                <w:rFonts w:ascii="Times New Roman" w:hAnsi="Times New Roman" w:eastAsia="Times New Roman" w:cs="Times New Roman"/>
                <w:i/>
                <w:lang w:val="en-US"/>
              </w:rPr>
            </w:pPr>
          </w:p>
        </w:tc>
        <w:tc>
          <w:tcPr>
            <w:tcW w:w="1080" w:type="dxa"/>
            <w:gridSpan w:val="2"/>
            <w:shd w:val="clear" w:color="auto" w:fill="F3D1EA"/>
            <w:vAlign w:val="center"/>
          </w:tcPr>
          <w:p w14:paraId="7E7DB673">
            <w:pPr>
              <w:spacing w:line="360" w:lineRule="auto"/>
              <w:jc w:val="both"/>
              <w:rPr>
                <w:rFonts w:ascii="Times New Roman" w:hAnsi="Times New Roman" w:eastAsia="Times New Roman" w:cs="Times New Roman"/>
                <w:i/>
                <w:lang w:val="en-US"/>
              </w:rPr>
            </w:pPr>
          </w:p>
        </w:tc>
        <w:tc>
          <w:tcPr>
            <w:tcW w:w="821" w:type="dxa"/>
            <w:gridSpan w:val="2"/>
            <w:shd w:val="clear" w:color="auto" w:fill="DBE5F1"/>
          </w:tcPr>
          <w:p w14:paraId="7F7C3EF5">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c>
          <w:tcPr>
            <w:tcW w:w="1020" w:type="dxa"/>
            <w:shd w:val="clear" w:color="auto" w:fill="DBE5F1"/>
          </w:tcPr>
          <w:p w14:paraId="7B2971E0">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61+18</w:t>
            </w:r>
          </w:p>
        </w:tc>
        <w:tc>
          <w:tcPr>
            <w:tcW w:w="1579" w:type="dxa"/>
            <w:gridSpan w:val="2"/>
            <w:shd w:val="clear" w:color="auto" w:fill="FFFEB0"/>
            <w:vAlign w:val="center"/>
          </w:tcPr>
          <w:p w14:paraId="28269744">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c>
          <w:tcPr>
            <w:tcW w:w="1561" w:type="dxa"/>
            <w:gridSpan w:val="2"/>
            <w:shd w:val="clear" w:color="auto" w:fill="FFFEB0"/>
            <w:vAlign w:val="center"/>
          </w:tcPr>
          <w:p w14:paraId="0A618AA3">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r>
      <w:tr w14:paraId="707D9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gridSpan w:val="3"/>
            <w:vAlign w:val="center"/>
          </w:tcPr>
          <w:p w14:paraId="5FA2A83E">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Glazbena kultura</w:t>
            </w:r>
          </w:p>
        </w:tc>
        <w:tc>
          <w:tcPr>
            <w:tcW w:w="1174" w:type="dxa"/>
            <w:shd w:val="clear" w:color="auto" w:fill="F3D1EA"/>
            <w:vAlign w:val="center"/>
          </w:tcPr>
          <w:p w14:paraId="777C4D6E">
            <w:pPr>
              <w:spacing w:line="360" w:lineRule="auto"/>
              <w:jc w:val="both"/>
              <w:rPr>
                <w:rFonts w:ascii="Times New Roman" w:hAnsi="Times New Roman" w:eastAsia="Times New Roman" w:cs="Times New Roman"/>
                <w:i/>
                <w:lang w:val="en-US"/>
              </w:rPr>
            </w:pPr>
          </w:p>
        </w:tc>
        <w:tc>
          <w:tcPr>
            <w:tcW w:w="1080" w:type="dxa"/>
            <w:gridSpan w:val="2"/>
            <w:shd w:val="clear" w:color="auto" w:fill="F3D1EA"/>
            <w:vAlign w:val="center"/>
          </w:tcPr>
          <w:p w14:paraId="3A1E2817">
            <w:pPr>
              <w:spacing w:line="360" w:lineRule="auto"/>
              <w:jc w:val="both"/>
              <w:rPr>
                <w:rFonts w:ascii="Times New Roman" w:hAnsi="Times New Roman" w:eastAsia="Times New Roman" w:cs="Times New Roman"/>
                <w:i/>
                <w:lang w:val="en-US"/>
              </w:rPr>
            </w:pPr>
          </w:p>
        </w:tc>
        <w:tc>
          <w:tcPr>
            <w:tcW w:w="821" w:type="dxa"/>
            <w:gridSpan w:val="2"/>
            <w:shd w:val="clear" w:color="auto" w:fill="DBE5F1"/>
          </w:tcPr>
          <w:p w14:paraId="1E7EF0A6">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c>
          <w:tcPr>
            <w:tcW w:w="1020" w:type="dxa"/>
            <w:shd w:val="clear" w:color="auto" w:fill="DBE5F1"/>
          </w:tcPr>
          <w:p w14:paraId="729AF23F">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61+18</w:t>
            </w:r>
          </w:p>
        </w:tc>
        <w:tc>
          <w:tcPr>
            <w:tcW w:w="1579" w:type="dxa"/>
            <w:gridSpan w:val="2"/>
            <w:shd w:val="clear" w:color="auto" w:fill="FFFEB0"/>
            <w:vAlign w:val="center"/>
          </w:tcPr>
          <w:p w14:paraId="177A84F0">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c>
          <w:tcPr>
            <w:tcW w:w="1561" w:type="dxa"/>
            <w:gridSpan w:val="2"/>
            <w:shd w:val="clear" w:color="auto" w:fill="FFFEB0"/>
            <w:vAlign w:val="center"/>
          </w:tcPr>
          <w:p w14:paraId="55817422">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r>
      <w:tr w14:paraId="2485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gridSpan w:val="3"/>
            <w:vAlign w:val="center"/>
          </w:tcPr>
          <w:p w14:paraId="383A31E1">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Vjeronauk</w:t>
            </w:r>
          </w:p>
        </w:tc>
        <w:tc>
          <w:tcPr>
            <w:tcW w:w="1174" w:type="dxa"/>
            <w:shd w:val="clear" w:color="auto" w:fill="F3D1EA"/>
            <w:vAlign w:val="center"/>
          </w:tcPr>
          <w:p w14:paraId="0C544125">
            <w:pPr>
              <w:spacing w:line="360" w:lineRule="auto"/>
              <w:jc w:val="both"/>
              <w:rPr>
                <w:rFonts w:ascii="Times New Roman" w:hAnsi="Times New Roman" w:eastAsia="Times New Roman" w:cs="Times New Roman"/>
                <w:i/>
                <w:lang w:val="en-US"/>
              </w:rPr>
            </w:pPr>
          </w:p>
        </w:tc>
        <w:tc>
          <w:tcPr>
            <w:tcW w:w="1080" w:type="dxa"/>
            <w:gridSpan w:val="2"/>
            <w:shd w:val="clear" w:color="auto" w:fill="F3D1EA"/>
            <w:vAlign w:val="center"/>
          </w:tcPr>
          <w:p w14:paraId="23CC0AE8">
            <w:pPr>
              <w:spacing w:line="360" w:lineRule="auto"/>
              <w:jc w:val="both"/>
              <w:rPr>
                <w:rFonts w:ascii="Times New Roman" w:hAnsi="Times New Roman" w:eastAsia="Times New Roman" w:cs="Times New Roman"/>
                <w:i/>
                <w:lang w:val="en-US"/>
              </w:rPr>
            </w:pPr>
          </w:p>
        </w:tc>
        <w:tc>
          <w:tcPr>
            <w:tcW w:w="821" w:type="dxa"/>
            <w:gridSpan w:val="2"/>
            <w:shd w:val="clear" w:color="auto" w:fill="DBE5F1"/>
          </w:tcPr>
          <w:p w14:paraId="1080EE7B">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c>
          <w:tcPr>
            <w:tcW w:w="1020" w:type="dxa"/>
            <w:shd w:val="clear" w:color="auto" w:fill="DBE5F1"/>
          </w:tcPr>
          <w:p w14:paraId="25FE8FC0">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61+18</w:t>
            </w:r>
          </w:p>
        </w:tc>
        <w:tc>
          <w:tcPr>
            <w:tcW w:w="1579" w:type="dxa"/>
            <w:gridSpan w:val="2"/>
            <w:shd w:val="clear" w:color="auto" w:fill="FFFEB0"/>
            <w:vAlign w:val="center"/>
          </w:tcPr>
          <w:p w14:paraId="7D7B1809">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2</w:t>
            </w:r>
          </w:p>
        </w:tc>
        <w:tc>
          <w:tcPr>
            <w:tcW w:w="1561" w:type="dxa"/>
            <w:gridSpan w:val="2"/>
            <w:shd w:val="clear" w:color="auto" w:fill="FFFEB0"/>
            <w:vAlign w:val="center"/>
          </w:tcPr>
          <w:p w14:paraId="2EBA175E">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2</w:t>
            </w:r>
          </w:p>
        </w:tc>
      </w:tr>
      <w:tr w14:paraId="67D81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gridSpan w:val="3"/>
            <w:vAlign w:val="center"/>
          </w:tcPr>
          <w:p w14:paraId="07B650F6">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Strani jezik</w:t>
            </w:r>
          </w:p>
        </w:tc>
        <w:tc>
          <w:tcPr>
            <w:tcW w:w="1174" w:type="dxa"/>
            <w:shd w:val="clear" w:color="auto" w:fill="F3D1EA"/>
            <w:vAlign w:val="center"/>
          </w:tcPr>
          <w:p w14:paraId="06A70995">
            <w:pPr>
              <w:spacing w:line="360" w:lineRule="auto"/>
              <w:jc w:val="both"/>
              <w:rPr>
                <w:rFonts w:ascii="Times New Roman" w:hAnsi="Times New Roman" w:eastAsia="Times New Roman" w:cs="Times New Roman"/>
                <w:i/>
                <w:lang w:val="en-US"/>
              </w:rPr>
            </w:pPr>
          </w:p>
        </w:tc>
        <w:tc>
          <w:tcPr>
            <w:tcW w:w="1080" w:type="dxa"/>
            <w:gridSpan w:val="2"/>
            <w:shd w:val="clear" w:color="auto" w:fill="F3D1EA"/>
            <w:vAlign w:val="center"/>
          </w:tcPr>
          <w:p w14:paraId="476A83EF">
            <w:pPr>
              <w:spacing w:line="360" w:lineRule="auto"/>
              <w:jc w:val="both"/>
              <w:rPr>
                <w:rFonts w:ascii="Times New Roman" w:hAnsi="Times New Roman" w:eastAsia="Times New Roman" w:cs="Times New Roman"/>
                <w:i/>
                <w:lang w:val="en-US"/>
              </w:rPr>
            </w:pPr>
          </w:p>
        </w:tc>
        <w:tc>
          <w:tcPr>
            <w:tcW w:w="821" w:type="dxa"/>
            <w:gridSpan w:val="2"/>
            <w:shd w:val="clear" w:color="auto" w:fill="DBE5F1"/>
          </w:tcPr>
          <w:p w14:paraId="07D71524">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c>
          <w:tcPr>
            <w:tcW w:w="1020" w:type="dxa"/>
            <w:shd w:val="clear" w:color="auto" w:fill="DBE5F1"/>
          </w:tcPr>
          <w:p w14:paraId="1CA8FF1B">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61+18</w:t>
            </w:r>
          </w:p>
        </w:tc>
        <w:tc>
          <w:tcPr>
            <w:tcW w:w="1579" w:type="dxa"/>
            <w:gridSpan w:val="2"/>
            <w:shd w:val="clear" w:color="auto" w:fill="FFFEB0"/>
            <w:vAlign w:val="center"/>
          </w:tcPr>
          <w:p w14:paraId="215AFC83">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2</w:t>
            </w:r>
          </w:p>
        </w:tc>
        <w:tc>
          <w:tcPr>
            <w:tcW w:w="1561" w:type="dxa"/>
            <w:gridSpan w:val="2"/>
            <w:shd w:val="clear" w:color="auto" w:fill="FFFEB0"/>
            <w:vAlign w:val="center"/>
          </w:tcPr>
          <w:p w14:paraId="0D043FC7">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r>
      <w:tr w14:paraId="1E45C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gridSpan w:val="3"/>
            <w:vAlign w:val="center"/>
          </w:tcPr>
          <w:p w14:paraId="71A55081">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Matematika</w:t>
            </w:r>
          </w:p>
        </w:tc>
        <w:tc>
          <w:tcPr>
            <w:tcW w:w="1174" w:type="dxa"/>
            <w:shd w:val="clear" w:color="auto" w:fill="F3D1EA"/>
            <w:vAlign w:val="center"/>
          </w:tcPr>
          <w:p w14:paraId="1110CF1E">
            <w:pPr>
              <w:spacing w:line="360" w:lineRule="auto"/>
              <w:jc w:val="both"/>
              <w:rPr>
                <w:rFonts w:ascii="Times New Roman" w:hAnsi="Times New Roman" w:eastAsia="Times New Roman" w:cs="Times New Roman"/>
                <w:i/>
                <w:lang w:val="en-US"/>
              </w:rPr>
            </w:pPr>
          </w:p>
        </w:tc>
        <w:tc>
          <w:tcPr>
            <w:tcW w:w="1080" w:type="dxa"/>
            <w:gridSpan w:val="2"/>
            <w:shd w:val="clear" w:color="auto" w:fill="F3D1EA"/>
            <w:vAlign w:val="center"/>
          </w:tcPr>
          <w:p w14:paraId="06A804F4">
            <w:pPr>
              <w:spacing w:line="360" w:lineRule="auto"/>
              <w:jc w:val="both"/>
              <w:rPr>
                <w:rFonts w:ascii="Times New Roman" w:hAnsi="Times New Roman" w:eastAsia="Times New Roman" w:cs="Times New Roman"/>
                <w:i/>
                <w:lang w:val="en-US"/>
              </w:rPr>
            </w:pPr>
          </w:p>
        </w:tc>
        <w:tc>
          <w:tcPr>
            <w:tcW w:w="821" w:type="dxa"/>
            <w:gridSpan w:val="2"/>
            <w:shd w:val="clear" w:color="auto" w:fill="DBE5F1"/>
          </w:tcPr>
          <w:p w14:paraId="3D5C1C65">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c>
          <w:tcPr>
            <w:tcW w:w="1020" w:type="dxa"/>
            <w:shd w:val="clear" w:color="auto" w:fill="DBE5F1"/>
          </w:tcPr>
          <w:p w14:paraId="53DE0288">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61+18</w:t>
            </w:r>
          </w:p>
        </w:tc>
        <w:tc>
          <w:tcPr>
            <w:tcW w:w="1579" w:type="dxa"/>
            <w:gridSpan w:val="2"/>
            <w:shd w:val="clear" w:color="auto" w:fill="FFFEB0"/>
            <w:vAlign w:val="center"/>
          </w:tcPr>
          <w:p w14:paraId="4CEDE063">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2</w:t>
            </w:r>
          </w:p>
        </w:tc>
        <w:tc>
          <w:tcPr>
            <w:tcW w:w="1561" w:type="dxa"/>
            <w:gridSpan w:val="2"/>
            <w:shd w:val="clear" w:color="auto" w:fill="FFFEB0"/>
            <w:vAlign w:val="center"/>
          </w:tcPr>
          <w:p w14:paraId="70726EF6">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2</w:t>
            </w:r>
          </w:p>
        </w:tc>
      </w:tr>
      <w:tr w14:paraId="28A27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gridSpan w:val="3"/>
            <w:vAlign w:val="center"/>
          </w:tcPr>
          <w:p w14:paraId="705339BB">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Priroda i biologija</w:t>
            </w:r>
          </w:p>
        </w:tc>
        <w:tc>
          <w:tcPr>
            <w:tcW w:w="1174" w:type="dxa"/>
            <w:shd w:val="clear" w:color="auto" w:fill="F3D1EA"/>
            <w:vAlign w:val="center"/>
          </w:tcPr>
          <w:p w14:paraId="565DAE4C">
            <w:pPr>
              <w:spacing w:line="360" w:lineRule="auto"/>
              <w:jc w:val="both"/>
              <w:rPr>
                <w:rFonts w:ascii="Times New Roman" w:hAnsi="Times New Roman" w:eastAsia="Times New Roman" w:cs="Times New Roman"/>
                <w:i/>
                <w:lang w:val="en-US"/>
              </w:rPr>
            </w:pPr>
          </w:p>
        </w:tc>
        <w:tc>
          <w:tcPr>
            <w:tcW w:w="1080" w:type="dxa"/>
            <w:gridSpan w:val="2"/>
            <w:shd w:val="clear" w:color="auto" w:fill="F3D1EA"/>
            <w:vAlign w:val="center"/>
          </w:tcPr>
          <w:p w14:paraId="1A7A341C">
            <w:pPr>
              <w:spacing w:line="360" w:lineRule="auto"/>
              <w:jc w:val="both"/>
              <w:rPr>
                <w:rFonts w:ascii="Times New Roman" w:hAnsi="Times New Roman" w:eastAsia="Times New Roman" w:cs="Times New Roman"/>
                <w:i/>
                <w:lang w:val="en-US"/>
              </w:rPr>
            </w:pPr>
          </w:p>
        </w:tc>
        <w:tc>
          <w:tcPr>
            <w:tcW w:w="821" w:type="dxa"/>
            <w:gridSpan w:val="2"/>
            <w:shd w:val="clear" w:color="auto" w:fill="DBE5F1"/>
          </w:tcPr>
          <w:p w14:paraId="634A358B">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c>
          <w:tcPr>
            <w:tcW w:w="1020" w:type="dxa"/>
            <w:shd w:val="clear" w:color="auto" w:fill="DBE5F1"/>
          </w:tcPr>
          <w:p w14:paraId="6DC1CF75">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61+18</w:t>
            </w:r>
          </w:p>
        </w:tc>
        <w:tc>
          <w:tcPr>
            <w:tcW w:w="1579" w:type="dxa"/>
            <w:gridSpan w:val="2"/>
            <w:shd w:val="clear" w:color="auto" w:fill="FFFEB0"/>
            <w:vAlign w:val="center"/>
          </w:tcPr>
          <w:p w14:paraId="636D7C71">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2</w:t>
            </w:r>
          </w:p>
        </w:tc>
        <w:tc>
          <w:tcPr>
            <w:tcW w:w="1561" w:type="dxa"/>
            <w:gridSpan w:val="2"/>
            <w:shd w:val="clear" w:color="auto" w:fill="FFFEB0"/>
            <w:vAlign w:val="center"/>
          </w:tcPr>
          <w:p w14:paraId="04D897F8">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2</w:t>
            </w:r>
          </w:p>
        </w:tc>
      </w:tr>
      <w:tr w14:paraId="0547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gridSpan w:val="3"/>
            <w:vAlign w:val="center"/>
          </w:tcPr>
          <w:p w14:paraId="468AB75F">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Kemija</w:t>
            </w:r>
          </w:p>
        </w:tc>
        <w:tc>
          <w:tcPr>
            <w:tcW w:w="1174" w:type="dxa"/>
            <w:shd w:val="clear" w:color="auto" w:fill="F3D1EA"/>
            <w:vAlign w:val="center"/>
          </w:tcPr>
          <w:p w14:paraId="7D8AB58A">
            <w:pPr>
              <w:spacing w:line="360" w:lineRule="auto"/>
              <w:jc w:val="both"/>
              <w:rPr>
                <w:rFonts w:ascii="Times New Roman" w:hAnsi="Times New Roman" w:eastAsia="Times New Roman" w:cs="Times New Roman"/>
                <w:i/>
                <w:lang w:val="en-US"/>
              </w:rPr>
            </w:pPr>
          </w:p>
        </w:tc>
        <w:tc>
          <w:tcPr>
            <w:tcW w:w="1080" w:type="dxa"/>
            <w:gridSpan w:val="2"/>
            <w:shd w:val="clear" w:color="auto" w:fill="F3D1EA"/>
            <w:vAlign w:val="center"/>
          </w:tcPr>
          <w:p w14:paraId="797E9C91">
            <w:pPr>
              <w:spacing w:line="360" w:lineRule="auto"/>
              <w:jc w:val="both"/>
              <w:rPr>
                <w:rFonts w:ascii="Times New Roman" w:hAnsi="Times New Roman" w:eastAsia="Times New Roman" w:cs="Times New Roman"/>
                <w:i/>
                <w:lang w:val="en-US"/>
              </w:rPr>
            </w:pPr>
          </w:p>
        </w:tc>
        <w:tc>
          <w:tcPr>
            <w:tcW w:w="821" w:type="dxa"/>
            <w:gridSpan w:val="2"/>
            <w:shd w:val="clear" w:color="auto" w:fill="DBE5F1"/>
          </w:tcPr>
          <w:p w14:paraId="3839D34A">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w:t>
            </w:r>
          </w:p>
        </w:tc>
        <w:tc>
          <w:tcPr>
            <w:tcW w:w="1020" w:type="dxa"/>
            <w:shd w:val="clear" w:color="auto" w:fill="DBE5F1"/>
          </w:tcPr>
          <w:p w14:paraId="6B9A1477">
            <w:pPr>
              <w:spacing w:line="360" w:lineRule="auto"/>
              <w:jc w:val="both"/>
              <w:rPr>
                <w:rFonts w:ascii="Times New Roman" w:hAnsi="Times New Roman" w:eastAsia="Times New Roman" w:cs="Times New Roman"/>
                <w:i/>
                <w:lang w:val="en-US"/>
              </w:rPr>
            </w:pPr>
          </w:p>
        </w:tc>
        <w:tc>
          <w:tcPr>
            <w:tcW w:w="1579" w:type="dxa"/>
            <w:gridSpan w:val="2"/>
            <w:shd w:val="clear" w:color="auto" w:fill="FFFEB0"/>
            <w:vAlign w:val="center"/>
          </w:tcPr>
          <w:p w14:paraId="6F224758">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2</w:t>
            </w:r>
          </w:p>
        </w:tc>
        <w:tc>
          <w:tcPr>
            <w:tcW w:w="1561" w:type="dxa"/>
            <w:gridSpan w:val="2"/>
            <w:shd w:val="clear" w:color="auto" w:fill="FFFEB0"/>
            <w:vAlign w:val="center"/>
          </w:tcPr>
          <w:p w14:paraId="7679A008">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2</w:t>
            </w:r>
          </w:p>
        </w:tc>
      </w:tr>
      <w:tr w14:paraId="6103D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gridSpan w:val="3"/>
            <w:vAlign w:val="center"/>
          </w:tcPr>
          <w:p w14:paraId="75A5440F">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Fizika</w:t>
            </w:r>
          </w:p>
        </w:tc>
        <w:tc>
          <w:tcPr>
            <w:tcW w:w="1174" w:type="dxa"/>
            <w:shd w:val="clear" w:color="auto" w:fill="F3D1EA"/>
            <w:vAlign w:val="center"/>
          </w:tcPr>
          <w:p w14:paraId="5FBE1617">
            <w:pPr>
              <w:spacing w:line="360" w:lineRule="auto"/>
              <w:jc w:val="both"/>
              <w:rPr>
                <w:rFonts w:ascii="Times New Roman" w:hAnsi="Times New Roman" w:eastAsia="Times New Roman" w:cs="Times New Roman"/>
                <w:i/>
                <w:lang w:val="en-US"/>
              </w:rPr>
            </w:pPr>
          </w:p>
        </w:tc>
        <w:tc>
          <w:tcPr>
            <w:tcW w:w="1080" w:type="dxa"/>
            <w:gridSpan w:val="2"/>
            <w:shd w:val="clear" w:color="auto" w:fill="F3D1EA"/>
            <w:vAlign w:val="center"/>
          </w:tcPr>
          <w:p w14:paraId="14147E21">
            <w:pPr>
              <w:spacing w:line="360" w:lineRule="auto"/>
              <w:jc w:val="both"/>
              <w:rPr>
                <w:rFonts w:ascii="Times New Roman" w:hAnsi="Times New Roman" w:eastAsia="Times New Roman" w:cs="Times New Roman"/>
                <w:i/>
                <w:lang w:val="en-US"/>
              </w:rPr>
            </w:pPr>
          </w:p>
        </w:tc>
        <w:tc>
          <w:tcPr>
            <w:tcW w:w="821" w:type="dxa"/>
            <w:gridSpan w:val="2"/>
            <w:shd w:val="clear" w:color="auto" w:fill="DBE5F1"/>
          </w:tcPr>
          <w:p w14:paraId="71B662DE">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c>
          <w:tcPr>
            <w:tcW w:w="1020" w:type="dxa"/>
            <w:shd w:val="clear" w:color="auto" w:fill="DBE5F1"/>
          </w:tcPr>
          <w:p w14:paraId="7CFD9BCE">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61+18</w:t>
            </w:r>
          </w:p>
        </w:tc>
        <w:tc>
          <w:tcPr>
            <w:tcW w:w="1579" w:type="dxa"/>
            <w:gridSpan w:val="2"/>
            <w:shd w:val="clear" w:color="auto" w:fill="FFFEB0"/>
            <w:vAlign w:val="center"/>
          </w:tcPr>
          <w:p w14:paraId="1AD65914">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c>
          <w:tcPr>
            <w:tcW w:w="1561" w:type="dxa"/>
            <w:gridSpan w:val="2"/>
            <w:shd w:val="clear" w:color="auto" w:fill="FFFEB0"/>
            <w:vAlign w:val="center"/>
          </w:tcPr>
          <w:p w14:paraId="4788A960">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r>
      <w:tr w14:paraId="5A459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gridSpan w:val="3"/>
            <w:vAlign w:val="center"/>
          </w:tcPr>
          <w:p w14:paraId="668D9BBA">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Povijest</w:t>
            </w:r>
          </w:p>
        </w:tc>
        <w:tc>
          <w:tcPr>
            <w:tcW w:w="1174" w:type="dxa"/>
            <w:shd w:val="clear" w:color="auto" w:fill="F3D1EA"/>
            <w:vAlign w:val="center"/>
          </w:tcPr>
          <w:p w14:paraId="5761ED37">
            <w:pPr>
              <w:spacing w:line="360" w:lineRule="auto"/>
              <w:jc w:val="both"/>
              <w:rPr>
                <w:rFonts w:ascii="Times New Roman" w:hAnsi="Times New Roman" w:eastAsia="Times New Roman" w:cs="Times New Roman"/>
                <w:i/>
                <w:lang w:val="en-US"/>
              </w:rPr>
            </w:pPr>
          </w:p>
        </w:tc>
        <w:tc>
          <w:tcPr>
            <w:tcW w:w="1080" w:type="dxa"/>
            <w:gridSpan w:val="2"/>
            <w:shd w:val="clear" w:color="auto" w:fill="F3D1EA"/>
            <w:vAlign w:val="center"/>
          </w:tcPr>
          <w:p w14:paraId="61BBE59B">
            <w:pPr>
              <w:spacing w:line="360" w:lineRule="auto"/>
              <w:jc w:val="both"/>
              <w:rPr>
                <w:rFonts w:ascii="Times New Roman" w:hAnsi="Times New Roman" w:eastAsia="Times New Roman" w:cs="Times New Roman"/>
                <w:i/>
                <w:lang w:val="en-US"/>
              </w:rPr>
            </w:pPr>
          </w:p>
        </w:tc>
        <w:tc>
          <w:tcPr>
            <w:tcW w:w="821" w:type="dxa"/>
            <w:gridSpan w:val="2"/>
            <w:shd w:val="clear" w:color="auto" w:fill="DBE5F1"/>
          </w:tcPr>
          <w:p w14:paraId="7EEDE286">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c>
          <w:tcPr>
            <w:tcW w:w="1020" w:type="dxa"/>
            <w:shd w:val="clear" w:color="auto" w:fill="DBE5F1"/>
          </w:tcPr>
          <w:p w14:paraId="1C4576A7">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61+18</w:t>
            </w:r>
          </w:p>
        </w:tc>
        <w:tc>
          <w:tcPr>
            <w:tcW w:w="1579" w:type="dxa"/>
            <w:gridSpan w:val="2"/>
            <w:shd w:val="clear" w:color="auto" w:fill="FFFEB0"/>
            <w:vAlign w:val="center"/>
          </w:tcPr>
          <w:p w14:paraId="5CE871EE">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c>
          <w:tcPr>
            <w:tcW w:w="1561" w:type="dxa"/>
            <w:gridSpan w:val="2"/>
            <w:shd w:val="clear" w:color="auto" w:fill="FFFEB0"/>
            <w:vAlign w:val="center"/>
          </w:tcPr>
          <w:p w14:paraId="20F563C4">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2</w:t>
            </w:r>
          </w:p>
        </w:tc>
      </w:tr>
      <w:tr w14:paraId="34041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gridSpan w:val="3"/>
            <w:vAlign w:val="center"/>
          </w:tcPr>
          <w:p w14:paraId="3BDA2474">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Geografija</w:t>
            </w:r>
          </w:p>
        </w:tc>
        <w:tc>
          <w:tcPr>
            <w:tcW w:w="1174" w:type="dxa"/>
            <w:shd w:val="clear" w:color="auto" w:fill="F3D1EA"/>
            <w:vAlign w:val="center"/>
          </w:tcPr>
          <w:p w14:paraId="38C99441">
            <w:pPr>
              <w:spacing w:line="360" w:lineRule="auto"/>
              <w:jc w:val="both"/>
              <w:rPr>
                <w:rFonts w:ascii="Times New Roman" w:hAnsi="Times New Roman" w:eastAsia="Times New Roman" w:cs="Times New Roman"/>
                <w:i/>
                <w:lang w:val="en-US"/>
              </w:rPr>
            </w:pPr>
          </w:p>
        </w:tc>
        <w:tc>
          <w:tcPr>
            <w:tcW w:w="1080" w:type="dxa"/>
            <w:gridSpan w:val="2"/>
            <w:shd w:val="clear" w:color="auto" w:fill="F3D1EA"/>
            <w:vAlign w:val="center"/>
          </w:tcPr>
          <w:p w14:paraId="0F27A307">
            <w:pPr>
              <w:spacing w:line="360" w:lineRule="auto"/>
              <w:jc w:val="both"/>
              <w:rPr>
                <w:rFonts w:ascii="Times New Roman" w:hAnsi="Times New Roman" w:eastAsia="Times New Roman" w:cs="Times New Roman"/>
                <w:i/>
                <w:lang w:val="en-US"/>
              </w:rPr>
            </w:pPr>
          </w:p>
        </w:tc>
        <w:tc>
          <w:tcPr>
            <w:tcW w:w="821" w:type="dxa"/>
            <w:gridSpan w:val="2"/>
            <w:shd w:val="clear" w:color="auto" w:fill="DBE5F1"/>
          </w:tcPr>
          <w:p w14:paraId="7DDCBD3D">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w:t>
            </w:r>
          </w:p>
        </w:tc>
        <w:tc>
          <w:tcPr>
            <w:tcW w:w="1020" w:type="dxa"/>
            <w:shd w:val="clear" w:color="auto" w:fill="DBE5F1"/>
          </w:tcPr>
          <w:p w14:paraId="1F7FED9B">
            <w:pPr>
              <w:spacing w:line="360" w:lineRule="auto"/>
              <w:jc w:val="both"/>
              <w:rPr>
                <w:rFonts w:ascii="Times New Roman" w:hAnsi="Times New Roman" w:eastAsia="Times New Roman" w:cs="Times New Roman"/>
                <w:i/>
                <w:lang w:val="en-US"/>
              </w:rPr>
            </w:pPr>
          </w:p>
        </w:tc>
        <w:tc>
          <w:tcPr>
            <w:tcW w:w="1579" w:type="dxa"/>
            <w:gridSpan w:val="2"/>
            <w:shd w:val="clear" w:color="auto" w:fill="FFFEB0"/>
            <w:vAlign w:val="center"/>
          </w:tcPr>
          <w:p w14:paraId="78C15D60">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c>
          <w:tcPr>
            <w:tcW w:w="1561" w:type="dxa"/>
            <w:gridSpan w:val="2"/>
            <w:shd w:val="clear" w:color="auto" w:fill="FFFEB0"/>
            <w:vAlign w:val="center"/>
          </w:tcPr>
          <w:p w14:paraId="1E4DAF6E">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2</w:t>
            </w:r>
          </w:p>
        </w:tc>
      </w:tr>
      <w:tr w14:paraId="54DD5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gridSpan w:val="3"/>
            <w:vAlign w:val="center"/>
          </w:tcPr>
          <w:p w14:paraId="3F7126C9">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Tehnička kultura</w:t>
            </w:r>
          </w:p>
        </w:tc>
        <w:tc>
          <w:tcPr>
            <w:tcW w:w="1174" w:type="dxa"/>
            <w:shd w:val="clear" w:color="auto" w:fill="F3D1EA"/>
            <w:vAlign w:val="center"/>
          </w:tcPr>
          <w:p w14:paraId="207D9E3F">
            <w:pPr>
              <w:spacing w:line="360" w:lineRule="auto"/>
              <w:jc w:val="both"/>
              <w:rPr>
                <w:rFonts w:ascii="Times New Roman" w:hAnsi="Times New Roman" w:eastAsia="Times New Roman" w:cs="Times New Roman"/>
                <w:i/>
                <w:lang w:val="en-US"/>
              </w:rPr>
            </w:pPr>
          </w:p>
        </w:tc>
        <w:tc>
          <w:tcPr>
            <w:tcW w:w="1080" w:type="dxa"/>
            <w:gridSpan w:val="2"/>
            <w:shd w:val="clear" w:color="auto" w:fill="F3D1EA"/>
            <w:vAlign w:val="center"/>
          </w:tcPr>
          <w:p w14:paraId="001F7CEB">
            <w:pPr>
              <w:spacing w:line="360" w:lineRule="auto"/>
              <w:jc w:val="both"/>
              <w:rPr>
                <w:rFonts w:ascii="Times New Roman" w:hAnsi="Times New Roman" w:eastAsia="Times New Roman" w:cs="Times New Roman"/>
                <w:i/>
                <w:lang w:val="en-US"/>
              </w:rPr>
            </w:pPr>
          </w:p>
        </w:tc>
        <w:tc>
          <w:tcPr>
            <w:tcW w:w="821" w:type="dxa"/>
            <w:gridSpan w:val="2"/>
            <w:shd w:val="clear" w:color="auto" w:fill="DBE5F1"/>
          </w:tcPr>
          <w:p w14:paraId="1EBF47D5">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w:t>
            </w:r>
          </w:p>
        </w:tc>
        <w:tc>
          <w:tcPr>
            <w:tcW w:w="1020" w:type="dxa"/>
            <w:shd w:val="clear" w:color="auto" w:fill="DBE5F1"/>
          </w:tcPr>
          <w:p w14:paraId="56A78EA4">
            <w:pPr>
              <w:spacing w:line="360" w:lineRule="auto"/>
              <w:jc w:val="both"/>
              <w:rPr>
                <w:rFonts w:ascii="Times New Roman" w:hAnsi="Times New Roman" w:eastAsia="Times New Roman" w:cs="Times New Roman"/>
                <w:i/>
                <w:lang w:val="en-US"/>
              </w:rPr>
            </w:pPr>
          </w:p>
        </w:tc>
        <w:tc>
          <w:tcPr>
            <w:tcW w:w="1579" w:type="dxa"/>
            <w:gridSpan w:val="2"/>
            <w:shd w:val="clear" w:color="auto" w:fill="FFFEB0"/>
            <w:vAlign w:val="center"/>
          </w:tcPr>
          <w:p w14:paraId="4093B65D">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c>
          <w:tcPr>
            <w:tcW w:w="1561" w:type="dxa"/>
            <w:gridSpan w:val="2"/>
            <w:shd w:val="clear" w:color="auto" w:fill="FFFEB0"/>
            <w:vAlign w:val="center"/>
          </w:tcPr>
          <w:p w14:paraId="461960C4">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r>
      <w:tr w14:paraId="28DCD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gridSpan w:val="3"/>
            <w:vAlign w:val="center"/>
          </w:tcPr>
          <w:p w14:paraId="0A1D10A8">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Informatika</w:t>
            </w:r>
          </w:p>
        </w:tc>
        <w:tc>
          <w:tcPr>
            <w:tcW w:w="1174" w:type="dxa"/>
            <w:shd w:val="clear" w:color="auto" w:fill="F3D1EA"/>
            <w:vAlign w:val="center"/>
          </w:tcPr>
          <w:p w14:paraId="53C34C57">
            <w:pPr>
              <w:spacing w:line="360" w:lineRule="auto"/>
              <w:jc w:val="both"/>
              <w:rPr>
                <w:rFonts w:ascii="Times New Roman" w:hAnsi="Times New Roman" w:eastAsia="Times New Roman" w:cs="Times New Roman"/>
                <w:i/>
                <w:lang w:val="en-US"/>
              </w:rPr>
            </w:pPr>
          </w:p>
        </w:tc>
        <w:tc>
          <w:tcPr>
            <w:tcW w:w="1080" w:type="dxa"/>
            <w:gridSpan w:val="2"/>
            <w:shd w:val="clear" w:color="auto" w:fill="F3D1EA"/>
            <w:vAlign w:val="center"/>
          </w:tcPr>
          <w:p w14:paraId="25E73467">
            <w:pPr>
              <w:spacing w:line="360" w:lineRule="auto"/>
              <w:jc w:val="both"/>
              <w:rPr>
                <w:rFonts w:ascii="Times New Roman" w:hAnsi="Times New Roman" w:eastAsia="Times New Roman" w:cs="Times New Roman"/>
                <w:i/>
                <w:lang w:val="en-US"/>
              </w:rPr>
            </w:pPr>
          </w:p>
        </w:tc>
        <w:tc>
          <w:tcPr>
            <w:tcW w:w="821" w:type="dxa"/>
            <w:gridSpan w:val="2"/>
            <w:shd w:val="clear" w:color="auto" w:fill="DBE5F1"/>
          </w:tcPr>
          <w:p w14:paraId="5AE5550C">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c>
          <w:tcPr>
            <w:tcW w:w="1020" w:type="dxa"/>
            <w:shd w:val="clear" w:color="auto" w:fill="DBE5F1"/>
          </w:tcPr>
          <w:p w14:paraId="3741AE10">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61+18</w:t>
            </w:r>
          </w:p>
        </w:tc>
        <w:tc>
          <w:tcPr>
            <w:tcW w:w="1579" w:type="dxa"/>
            <w:gridSpan w:val="2"/>
            <w:shd w:val="clear" w:color="auto" w:fill="FFFEB0"/>
            <w:vAlign w:val="center"/>
          </w:tcPr>
          <w:p w14:paraId="59AD12BA">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c>
          <w:tcPr>
            <w:tcW w:w="1561" w:type="dxa"/>
            <w:gridSpan w:val="2"/>
            <w:shd w:val="clear" w:color="auto" w:fill="FFFEB0"/>
            <w:vAlign w:val="center"/>
          </w:tcPr>
          <w:p w14:paraId="116949BB">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r>
      <w:tr w14:paraId="44C6B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gridSpan w:val="3"/>
            <w:vAlign w:val="center"/>
          </w:tcPr>
          <w:p w14:paraId="6BB06997">
            <w:pPr>
              <w:spacing w:line="360" w:lineRule="auto"/>
              <w:jc w:val="both"/>
              <w:rPr>
                <w:rFonts w:ascii="Times New Roman" w:hAnsi="Times New Roman" w:eastAsia="Times New Roman" w:cs="Times New Roman"/>
                <w:b/>
                <w:i/>
                <w:lang w:val="en-US"/>
              </w:rPr>
            </w:pPr>
            <w:r>
              <w:rPr>
                <w:rFonts w:ascii="Times New Roman" w:hAnsi="Times New Roman" w:eastAsia="Times New Roman" w:cs="Times New Roman"/>
                <w:b/>
                <w:i/>
                <w:lang w:val="en-US"/>
              </w:rPr>
              <w:t>OSTALO</w:t>
            </w:r>
          </w:p>
        </w:tc>
        <w:tc>
          <w:tcPr>
            <w:tcW w:w="1174" w:type="dxa"/>
            <w:shd w:val="clear" w:color="auto" w:fill="F3D1EA"/>
            <w:vAlign w:val="center"/>
          </w:tcPr>
          <w:p w14:paraId="09DCC2EF">
            <w:pPr>
              <w:spacing w:line="360" w:lineRule="auto"/>
              <w:jc w:val="both"/>
              <w:rPr>
                <w:rFonts w:ascii="Times New Roman" w:hAnsi="Times New Roman" w:eastAsia="Times New Roman" w:cs="Times New Roman"/>
                <w:i/>
                <w:lang w:val="en-US"/>
              </w:rPr>
            </w:pPr>
          </w:p>
        </w:tc>
        <w:tc>
          <w:tcPr>
            <w:tcW w:w="1080" w:type="dxa"/>
            <w:gridSpan w:val="2"/>
            <w:shd w:val="clear" w:color="auto" w:fill="F3D1EA"/>
            <w:vAlign w:val="center"/>
          </w:tcPr>
          <w:p w14:paraId="0D03974A">
            <w:pPr>
              <w:spacing w:line="360" w:lineRule="auto"/>
              <w:jc w:val="both"/>
              <w:rPr>
                <w:rFonts w:ascii="Times New Roman" w:hAnsi="Times New Roman" w:eastAsia="Times New Roman" w:cs="Times New Roman"/>
                <w:i/>
                <w:lang w:val="en-US"/>
              </w:rPr>
            </w:pPr>
          </w:p>
        </w:tc>
        <w:tc>
          <w:tcPr>
            <w:tcW w:w="821" w:type="dxa"/>
            <w:gridSpan w:val="2"/>
            <w:shd w:val="clear" w:color="auto" w:fill="DBE5F1"/>
          </w:tcPr>
          <w:p w14:paraId="3009E489">
            <w:pPr>
              <w:spacing w:line="360" w:lineRule="auto"/>
              <w:jc w:val="both"/>
              <w:rPr>
                <w:rFonts w:ascii="Times New Roman" w:hAnsi="Times New Roman" w:eastAsia="Times New Roman" w:cs="Times New Roman"/>
                <w:i/>
                <w:lang w:val="en-US"/>
              </w:rPr>
            </w:pPr>
          </w:p>
        </w:tc>
        <w:tc>
          <w:tcPr>
            <w:tcW w:w="1020" w:type="dxa"/>
            <w:shd w:val="clear" w:color="auto" w:fill="DBE5F1"/>
          </w:tcPr>
          <w:p w14:paraId="7E14664D">
            <w:pPr>
              <w:spacing w:line="360" w:lineRule="auto"/>
              <w:jc w:val="both"/>
              <w:rPr>
                <w:rFonts w:ascii="Times New Roman" w:hAnsi="Times New Roman" w:eastAsia="Times New Roman" w:cs="Times New Roman"/>
                <w:i/>
                <w:lang w:val="en-US"/>
              </w:rPr>
            </w:pPr>
          </w:p>
        </w:tc>
        <w:tc>
          <w:tcPr>
            <w:tcW w:w="1579" w:type="dxa"/>
            <w:gridSpan w:val="2"/>
            <w:shd w:val="clear" w:color="auto" w:fill="FFFEB0"/>
            <w:vAlign w:val="center"/>
          </w:tcPr>
          <w:p w14:paraId="010BA9B2">
            <w:pPr>
              <w:spacing w:line="360" w:lineRule="auto"/>
              <w:jc w:val="both"/>
              <w:rPr>
                <w:rFonts w:ascii="Times New Roman" w:hAnsi="Times New Roman" w:eastAsia="Times New Roman" w:cs="Times New Roman"/>
                <w:i/>
                <w:lang w:val="en-US"/>
              </w:rPr>
            </w:pPr>
          </w:p>
        </w:tc>
        <w:tc>
          <w:tcPr>
            <w:tcW w:w="1561" w:type="dxa"/>
            <w:gridSpan w:val="2"/>
            <w:shd w:val="clear" w:color="auto" w:fill="FFFEB0"/>
            <w:vAlign w:val="center"/>
          </w:tcPr>
          <w:p w14:paraId="2E91D4A2">
            <w:pPr>
              <w:spacing w:line="360" w:lineRule="auto"/>
              <w:jc w:val="both"/>
              <w:rPr>
                <w:rFonts w:ascii="Times New Roman" w:hAnsi="Times New Roman" w:eastAsia="Times New Roman" w:cs="Times New Roman"/>
                <w:i/>
                <w:lang w:val="en-US"/>
              </w:rPr>
            </w:pPr>
          </w:p>
        </w:tc>
      </w:tr>
      <w:tr w14:paraId="7B00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gridSpan w:val="3"/>
            <w:vAlign w:val="center"/>
          </w:tcPr>
          <w:p w14:paraId="3033CC7F">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Dvorana za TZK</w:t>
            </w:r>
          </w:p>
        </w:tc>
        <w:tc>
          <w:tcPr>
            <w:tcW w:w="1174" w:type="dxa"/>
            <w:shd w:val="clear" w:color="auto" w:fill="F3D1EA"/>
            <w:vAlign w:val="center"/>
          </w:tcPr>
          <w:p w14:paraId="3021EC7D">
            <w:pPr>
              <w:spacing w:line="360" w:lineRule="auto"/>
              <w:jc w:val="both"/>
              <w:rPr>
                <w:rFonts w:ascii="Times New Roman" w:hAnsi="Times New Roman" w:eastAsia="Times New Roman" w:cs="Times New Roman"/>
                <w:i/>
                <w:lang w:val="en-US"/>
              </w:rPr>
            </w:pPr>
          </w:p>
        </w:tc>
        <w:tc>
          <w:tcPr>
            <w:tcW w:w="1080" w:type="dxa"/>
            <w:gridSpan w:val="2"/>
            <w:shd w:val="clear" w:color="auto" w:fill="F3D1EA"/>
            <w:vAlign w:val="center"/>
          </w:tcPr>
          <w:p w14:paraId="5EAF6967">
            <w:pPr>
              <w:spacing w:line="360" w:lineRule="auto"/>
              <w:jc w:val="both"/>
              <w:rPr>
                <w:rFonts w:ascii="Times New Roman" w:hAnsi="Times New Roman" w:eastAsia="Times New Roman" w:cs="Times New Roman"/>
                <w:i/>
                <w:lang w:val="en-US"/>
              </w:rPr>
            </w:pPr>
          </w:p>
        </w:tc>
        <w:tc>
          <w:tcPr>
            <w:tcW w:w="821" w:type="dxa"/>
            <w:gridSpan w:val="2"/>
            <w:shd w:val="clear" w:color="auto" w:fill="DBE5F1"/>
          </w:tcPr>
          <w:p w14:paraId="41F9B9DF">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c>
          <w:tcPr>
            <w:tcW w:w="1020" w:type="dxa"/>
            <w:shd w:val="clear" w:color="auto" w:fill="DBE5F1"/>
          </w:tcPr>
          <w:p w14:paraId="588D78BB">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410</w:t>
            </w:r>
          </w:p>
        </w:tc>
        <w:tc>
          <w:tcPr>
            <w:tcW w:w="1579" w:type="dxa"/>
            <w:gridSpan w:val="2"/>
            <w:shd w:val="clear" w:color="auto" w:fill="FFFEB0"/>
            <w:vAlign w:val="center"/>
          </w:tcPr>
          <w:p w14:paraId="1A2EDEE9">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2</w:t>
            </w:r>
          </w:p>
        </w:tc>
        <w:tc>
          <w:tcPr>
            <w:tcW w:w="1561" w:type="dxa"/>
            <w:gridSpan w:val="2"/>
            <w:shd w:val="clear" w:color="auto" w:fill="FFFEB0"/>
            <w:vAlign w:val="center"/>
          </w:tcPr>
          <w:p w14:paraId="46AF2D5A">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r>
      <w:tr w14:paraId="48DA0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gridSpan w:val="3"/>
            <w:vAlign w:val="center"/>
          </w:tcPr>
          <w:p w14:paraId="293C481F">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Knjižnica</w:t>
            </w:r>
          </w:p>
        </w:tc>
        <w:tc>
          <w:tcPr>
            <w:tcW w:w="1174" w:type="dxa"/>
            <w:shd w:val="clear" w:color="auto" w:fill="F3D1EA"/>
            <w:vAlign w:val="center"/>
          </w:tcPr>
          <w:p w14:paraId="390B92A9">
            <w:pPr>
              <w:spacing w:line="360" w:lineRule="auto"/>
              <w:jc w:val="both"/>
              <w:rPr>
                <w:rFonts w:ascii="Times New Roman" w:hAnsi="Times New Roman" w:eastAsia="Times New Roman" w:cs="Times New Roman"/>
                <w:i/>
                <w:lang w:val="en-US"/>
              </w:rPr>
            </w:pPr>
          </w:p>
        </w:tc>
        <w:tc>
          <w:tcPr>
            <w:tcW w:w="1080" w:type="dxa"/>
            <w:gridSpan w:val="2"/>
            <w:shd w:val="clear" w:color="auto" w:fill="F3D1EA"/>
            <w:vAlign w:val="center"/>
          </w:tcPr>
          <w:p w14:paraId="3C19418A">
            <w:pPr>
              <w:spacing w:line="360" w:lineRule="auto"/>
              <w:jc w:val="both"/>
              <w:rPr>
                <w:rFonts w:ascii="Times New Roman" w:hAnsi="Times New Roman" w:eastAsia="Times New Roman" w:cs="Times New Roman"/>
                <w:i/>
                <w:lang w:val="en-US"/>
              </w:rPr>
            </w:pPr>
          </w:p>
        </w:tc>
        <w:tc>
          <w:tcPr>
            <w:tcW w:w="821" w:type="dxa"/>
            <w:gridSpan w:val="2"/>
            <w:shd w:val="clear" w:color="auto" w:fill="DBE5F1"/>
          </w:tcPr>
          <w:p w14:paraId="43EADD0E">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c>
          <w:tcPr>
            <w:tcW w:w="1020" w:type="dxa"/>
            <w:shd w:val="clear" w:color="auto" w:fill="DBE5F1"/>
          </w:tcPr>
          <w:p w14:paraId="71906468">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 xml:space="preserve"> 61+18</w:t>
            </w:r>
          </w:p>
        </w:tc>
        <w:tc>
          <w:tcPr>
            <w:tcW w:w="1579" w:type="dxa"/>
            <w:gridSpan w:val="2"/>
            <w:shd w:val="clear" w:color="auto" w:fill="FFFEB0"/>
            <w:vAlign w:val="center"/>
          </w:tcPr>
          <w:p w14:paraId="2C673CCA">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2</w:t>
            </w:r>
          </w:p>
        </w:tc>
        <w:tc>
          <w:tcPr>
            <w:tcW w:w="1561" w:type="dxa"/>
            <w:gridSpan w:val="2"/>
            <w:shd w:val="clear" w:color="auto" w:fill="FFFEB0"/>
            <w:vAlign w:val="center"/>
          </w:tcPr>
          <w:p w14:paraId="631C1825">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2</w:t>
            </w:r>
          </w:p>
        </w:tc>
      </w:tr>
      <w:tr w14:paraId="0EDCD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gridSpan w:val="3"/>
            <w:vAlign w:val="center"/>
          </w:tcPr>
          <w:p w14:paraId="62BE8A6C">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Zbornica</w:t>
            </w:r>
          </w:p>
        </w:tc>
        <w:tc>
          <w:tcPr>
            <w:tcW w:w="1174" w:type="dxa"/>
            <w:shd w:val="clear" w:color="auto" w:fill="F3D1EA"/>
            <w:vAlign w:val="center"/>
          </w:tcPr>
          <w:p w14:paraId="3A18D57A">
            <w:pPr>
              <w:spacing w:line="360" w:lineRule="auto"/>
              <w:jc w:val="both"/>
              <w:rPr>
                <w:rFonts w:ascii="Times New Roman" w:hAnsi="Times New Roman" w:eastAsia="Times New Roman" w:cs="Times New Roman"/>
                <w:i/>
                <w:lang w:val="en-US"/>
              </w:rPr>
            </w:pPr>
          </w:p>
        </w:tc>
        <w:tc>
          <w:tcPr>
            <w:tcW w:w="1080" w:type="dxa"/>
            <w:gridSpan w:val="2"/>
            <w:shd w:val="clear" w:color="auto" w:fill="F3D1EA"/>
            <w:vAlign w:val="center"/>
          </w:tcPr>
          <w:p w14:paraId="130AB5EE">
            <w:pPr>
              <w:spacing w:line="360" w:lineRule="auto"/>
              <w:jc w:val="both"/>
              <w:rPr>
                <w:rFonts w:ascii="Times New Roman" w:hAnsi="Times New Roman" w:eastAsia="Times New Roman" w:cs="Times New Roman"/>
                <w:i/>
                <w:lang w:val="en-US"/>
              </w:rPr>
            </w:pPr>
          </w:p>
        </w:tc>
        <w:tc>
          <w:tcPr>
            <w:tcW w:w="821" w:type="dxa"/>
            <w:gridSpan w:val="2"/>
            <w:shd w:val="clear" w:color="auto" w:fill="DBE5F1"/>
          </w:tcPr>
          <w:p w14:paraId="26DF3951">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c>
          <w:tcPr>
            <w:tcW w:w="1020" w:type="dxa"/>
            <w:shd w:val="clear" w:color="auto" w:fill="DBE5F1"/>
          </w:tcPr>
          <w:p w14:paraId="1F918C4C">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 xml:space="preserve"> 47 +8</w:t>
            </w:r>
          </w:p>
        </w:tc>
        <w:tc>
          <w:tcPr>
            <w:tcW w:w="1579" w:type="dxa"/>
            <w:gridSpan w:val="2"/>
            <w:shd w:val="clear" w:color="auto" w:fill="FFFEB0"/>
            <w:vAlign w:val="center"/>
          </w:tcPr>
          <w:p w14:paraId="42FAD50F">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2</w:t>
            </w:r>
          </w:p>
        </w:tc>
        <w:tc>
          <w:tcPr>
            <w:tcW w:w="1561" w:type="dxa"/>
            <w:gridSpan w:val="2"/>
            <w:shd w:val="clear" w:color="auto" w:fill="FFFEB0"/>
            <w:vAlign w:val="center"/>
          </w:tcPr>
          <w:p w14:paraId="1EF08576">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2</w:t>
            </w:r>
          </w:p>
        </w:tc>
      </w:tr>
      <w:tr w14:paraId="2364C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gridSpan w:val="3"/>
            <w:vAlign w:val="center"/>
          </w:tcPr>
          <w:p w14:paraId="6E8AFCA6">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Uredi</w:t>
            </w:r>
          </w:p>
        </w:tc>
        <w:tc>
          <w:tcPr>
            <w:tcW w:w="1174" w:type="dxa"/>
            <w:shd w:val="clear" w:color="auto" w:fill="F3D1EA"/>
            <w:vAlign w:val="center"/>
          </w:tcPr>
          <w:p w14:paraId="02A3DDCF">
            <w:pPr>
              <w:spacing w:line="360" w:lineRule="auto"/>
              <w:jc w:val="both"/>
              <w:rPr>
                <w:rFonts w:ascii="Times New Roman" w:hAnsi="Times New Roman" w:eastAsia="Times New Roman" w:cs="Times New Roman"/>
                <w:i/>
                <w:lang w:val="en-US"/>
              </w:rPr>
            </w:pPr>
          </w:p>
        </w:tc>
        <w:tc>
          <w:tcPr>
            <w:tcW w:w="1080" w:type="dxa"/>
            <w:gridSpan w:val="2"/>
            <w:shd w:val="clear" w:color="auto" w:fill="F3D1EA"/>
            <w:vAlign w:val="center"/>
          </w:tcPr>
          <w:p w14:paraId="16E43CBF">
            <w:pPr>
              <w:spacing w:line="360" w:lineRule="auto"/>
              <w:jc w:val="both"/>
              <w:rPr>
                <w:rFonts w:ascii="Times New Roman" w:hAnsi="Times New Roman" w:eastAsia="Times New Roman" w:cs="Times New Roman"/>
                <w:i/>
                <w:lang w:val="en-US"/>
              </w:rPr>
            </w:pPr>
          </w:p>
        </w:tc>
        <w:tc>
          <w:tcPr>
            <w:tcW w:w="821" w:type="dxa"/>
            <w:gridSpan w:val="2"/>
            <w:shd w:val="clear" w:color="auto" w:fill="DBE5F1"/>
          </w:tcPr>
          <w:p w14:paraId="027B618F">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3</w:t>
            </w:r>
          </w:p>
        </w:tc>
        <w:tc>
          <w:tcPr>
            <w:tcW w:w="1020" w:type="dxa"/>
            <w:shd w:val="clear" w:color="auto" w:fill="DBE5F1"/>
          </w:tcPr>
          <w:p w14:paraId="0F663A97">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 xml:space="preserve"> 57 +8</w:t>
            </w:r>
          </w:p>
        </w:tc>
        <w:tc>
          <w:tcPr>
            <w:tcW w:w="1579" w:type="dxa"/>
            <w:gridSpan w:val="2"/>
            <w:shd w:val="clear" w:color="auto" w:fill="FFFEB0"/>
            <w:vAlign w:val="center"/>
          </w:tcPr>
          <w:p w14:paraId="52DE66D5">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c>
          <w:tcPr>
            <w:tcW w:w="1561" w:type="dxa"/>
            <w:gridSpan w:val="2"/>
            <w:shd w:val="clear" w:color="auto" w:fill="FFFEB0"/>
            <w:vAlign w:val="center"/>
          </w:tcPr>
          <w:p w14:paraId="0834AD5C">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r>
      <w:tr w14:paraId="23D45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gridSpan w:val="3"/>
            <w:vAlign w:val="center"/>
          </w:tcPr>
          <w:p w14:paraId="056C3F6C">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Hol/predvorje</w:t>
            </w:r>
          </w:p>
        </w:tc>
        <w:tc>
          <w:tcPr>
            <w:tcW w:w="1174" w:type="dxa"/>
            <w:shd w:val="clear" w:color="auto" w:fill="F3D1EA"/>
            <w:vAlign w:val="center"/>
          </w:tcPr>
          <w:p w14:paraId="614E1EE2">
            <w:pPr>
              <w:spacing w:line="360" w:lineRule="auto"/>
              <w:jc w:val="both"/>
              <w:rPr>
                <w:rFonts w:ascii="Times New Roman" w:hAnsi="Times New Roman" w:eastAsia="Times New Roman" w:cs="Times New Roman"/>
                <w:i/>
                <w:lang w:val="en-US"/>
              </w:rPr>
            </w:pPr>
          </w:p>
        </w:tc>
        <w:tc>
          <w:tcPr>
            <w:tcW w:w="1080" w:type="dxa"/>
            <w:gridSpan w:val="2"/>
            <w:shd w:val="clear" w:color="auto" w:fill="F3D1EA"/>
            <w:vAlign w:val="center"/>
          </w:tcPr>
          <w:p w14:paraId="37F7FE2B">
            <w:pPr>
              <w:spacing w:line="360" w:lineRule="auto"/>
              <w:jc w:val="both"/>
              <w:rPr>
                <w:rFonts w:ascii="Times New Roman" w:hAnsi="Times New Roman" w:eastAsia="Times New Roman" w:cs="Times New Roman"/>
                <w:i/>
                <w:lang w:val="en-US"/>
              </w:rPr>
            </w:pPr>
          </w:p>
        </w:tc>
        <w:tc>
          <w:tcPr>
            <w:tcW w:w="821" w:type="dxa"/>
            <w:gridSpan w:val="2"/>
            <w:shd w:val="clear" w:color="auto" w:fill="DBE5F1"/>
          </w:tcPr>
          <w:p w14:paraId="15C94968">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c>
          <w:tcPr>
            <w:tcW w:w="1020" w:type="dxa"/>
            <w:shd w:val="clear" w:color="auto" w:fill="DBE5F1"/>
          </w:tcPr>
          <w:p w14:paraId="704DF4DF">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323</w:t>
            </w:r>
          </w:p>
        </w:tc>
        <w:tc>
          <w:tcPr>
            <w:tcW w:w="1579" w:type="dxa"/>
            <w:gridSpan w:val="2"/>
            <w:shd w:val="clear" w:color="auto" w:fill="FFFEB0"/>
            <w:vAlign w:val="center"/>
          </w:tcPr>
          <w:p w14:paraId="7B474B87">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2</w:t>
            </w:r>
          </w:p>
        </w:tc>
        <w:tc>
          <w:tcPr>
            <w:tcW w:w="1561" w:type="dxa"/>
            <w:gridSpan w:val="2"/>
            <w:shd w:val="clear" w:color="auto" w:fill="FFFEB0"/>
            <w:vAlign w:val="center"/>
          </w:tcPr>
          <w:p w14:paraId="405FB39C">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w:t>
            </w:r>
          </w:p>
        </w:tc>
      </w:tr>
      <w:tr w14:paraId="01B6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gridSpan w:val="3"/>
            <w:vAlign w:val="center"/>
          </w:tcPr>
          <w:p w14:paraId="376EFFC3">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Hol na katu</w:t>
            </w:r>
          </w:p>
        </w:tc>
        <w:tc>
          <w:tcPr>
            <w:tcW w:w="1174" w:type="dxa"/>
            <w:shd w:val="clear" w:color="auto" w:fill="F3D1EA"/>
            <w:vAlign w:val="center"/>
          </w:tcPr>
          <w:p w14:paraId="57BCA031">
            <w:pPr>
              <w:spacing w:line="360" w:lineRule="auto"/>
              <w:jc w:val="both"/>
              <w:rPr>
                <w:rFonts w:ascii="Times New Roman" w:hAnsi="Times New Roman" w:eastAsia="Times New Roman" w:cs="Times New Roman"/>
                <w:i/>
                <w:lang w:val="en-US"/>
              </w:rPr>
            </w:pPr>
          </w:p>
        </w:tc>
        <w:tc>
          <w:tcPr>
            <w:tcW w:w="1080" w:type="dxa"/>
            <w:gridSpan w:val="2"/>
            <w:shd w:val="clear" w:color="auto" w:fill="F3D1EA"/>
            <w:vAlign w:val="center"/>
          </w:tcPr>
          <w:p w14:paraId="6A9D63D1">
            <w:pPr>
              <w:spacing w:line="360" w:lineRule="auto"/>
              <w:jc w:val="both"/>
              <w:rPr>
                <w:rFonts w:ascii="Times New Roman" w:hAnsi="Times New Roman" w:eastAsia="Times New Roman" w:cs="Times New Roman"/>
                <w:i/>
                <w:lang w:val="en-US"/>
              </w:rPr>
            </w:pPr>
          </w:p>
        </w:tc>
        <w:tc>
          <w:tcPr>
            <w:tcW w:w="821" w:type="dxa"/>
            <w:gridSpan w:val="2"/>
            <w:shd w:val="clear" w:color="auto" w:fill="DBE5F1"/>
          </w:tcPr>
          <w:p w14:paraId="335D95C0">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1</w:t>
            </w:r>
          </w:p>
        </w:tc>
        <w:tc>
          <w:tcPr>
            <w:tcW w:w="1020" w:type="dxa"/>
            <w:shd w:val="clear" w:color="auto" w:fill="DBE5F1"/>
          </w:tcPr>
          <w:p w14:paraId="661EB4E6">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73</w:t>
            </w:r>
          </w:p>
        </w:tc>
        <w:tc>
          <w:tcPr>
            <w:tcW w:w="1579" w:type="dxa"/>
            <w:gridSpan w:val="2"/>
            <w:shd w:val="clear" w:color="auto" w:fill="FFFEB0"/>
            <w:vAlign w:val="center"/>
          </w:tcPr>
          <w:p w14:paraId="7A09C845">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2</w:t>
            </w:r>
          </w:p>
        </w:tc>
        <w:tc>
          <w:tcPr>
            <w:tcW w:w="1561" w:type="dxa"/>
            <w:gridSpan w:val="2"/>
            <w:shd w:val="clear" w:color="auto" w:fill="FFFEB0"/>
            <w:vAlign w:val="center"/>
          </w:tcPr>
          <w:p w14:paraId="6A8FE5E6">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w:t>
            </w:r>
          </w:p>
        </w:tc>
      </w:tr>
      <w:tr w14:paraId="2031F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56" w:type="dxa"/>
            <w:gridSpan w:val="3"/>
            <w:vAlign w:val="center"/>
          </w:tcPr>
          <w:p w14:paraId="4F6B4AF3">
            <w:pPr>
              <w:spacing w:line="360" w:lineRule="auto"/>
              <w:jc w:val="both"/>
              <w:rPr>
                <w:rFonts w:ascii="Times New Roman" w:hAnsi="Times New Roman" w:eastAsia="Times New Roman" w:cs="Times New Roman"/>
                <w:b/>
                <w:i/>
                <w:lang w:val="en-US"/>
              </w:rPr>
            </w:pPr>
            <w:r>
              <w:rPr>
                <w:rFonts w:ascii="Times New Roman" w:hAnsi="Times New Roman" w:eastAsia="Times New Roman" w:cs="Times New Roman"/>
                <w:b/>
                <w:i/>
                <w:lang w:val="en-US"/>
              </w:rPr>
              <w:t>U K U P N O:</w:t>
            </w:r>
          </w:p>
        </w:tc>
        <w:tc>
          <w:tcPr>
            <w:tcW w:w="1174" w:type="dxa"/>
            <w:shd w:val="clear" w:color="auto" w:fill="F3D1EA"/>
            <w:vAlign w:val="center"/>
          </w:tcPr>
          <w:p w14:paraId="52760789">
            <w:pPr>
              <w:spacing w:line="360" w:lineRule="auto"/>
              <w:jc w:val="both"/>
              <w:rPr>
                <w:rFonts w:ascii="Times New Roman" w:hAnsi="Times New Roman" w:eastAsia="Times New Roman" w:cs="Times New Roman"/>
                <w:b/>
                <w:i/>
                <w:lang w:val="en-US"/>
              </w:rPr>
            </w:pPr>
            <w:r>
              <w:rPr>
                <w:rFonts w:ascii="Times New Roman" w:hAnsi="Times New Roman" w:eastAsia="Times New Roman" w:cs="Times New Roman"/>
                <w:b/>
                <w:i/>
                <w:lang w:val="en-US"/>
              </w:rPr>
              <w:t>4</w:t>
            </w:r>
          </w:p>
        </w:tc>
        <w:tc>
          <w:tcPr>
            <w:tcW w:w="1080" w:type="dxa"/>
            <w:gridSpan w:val="2"/>
            <w:shd w:val="clear" w:color="auto" w:fill="F3D1EA"/>
            <w:vAlign w:val="center"/>
          </w:tcPr>
          <w:p w14:paraId="36AD5465">
            <w:pPr>
              <w:spacing w:line="360" w:lineRule="auto"/>
              <w:jc w:val="both"/>
              <w:rPr>
                <w:rFonts w:ascii="Times New Roman" w:hAnsi="Times New Roman" w:eastAsia="Times New Roman" w:cs="Times New Roman"/>
                <w:b/>
                <w:i/>
                <w:lang w:val="en-US"/>
              </w:rPr>
            </w:pPr>
            <w:r>
              <w:rPr>
                <w:rFonts w:ascii="Times New Roman" w:hAnsi="Times New Roman" w:eastAsia="Times New Roman" w:cs="Times New Roman"/>
                <w:b/>
                <w:i/>
                <w:lang w:val="en-US"/>
              </w:rPr>
              <w:t>316</w:t>
            </w:r>
          </w:p>
        </w:tc>
        <w:tc>
          <w:tcPr>
            <w:tcW w:w="821" w:type="dxa"/>
            <w:gridSpan w:val="2"/>
            <w:shd w:val="clear" w:color="auto" w:fill="DBE5F1"/>
          </w:tcPr>
          <w:p w14:paraId="50B4D547">
            <w:pPr>
              <w:spacing w:line="360" w:lineRule="auto"/>
              <w:jc w:val="both"/>
              <w:rPr>
                <w:rFonts w:ascii="Times New Roman" w:hAnsi="Times New Roman" w:eastAsia="Times New Roman" w:cs="Times New Roman"/>
                <w:b/>
                <w:i/>
                <w:lang w:val="en-US"/>
              </w:rPr>
            </w:pPr>
            <w:r>
              <w:rPr>
                <w:rFonts w:ascii="Times New Roman" w:hAnsi="Times New Roman" w:eastAsia="Times New Roman" w:cs="Times New Roman"/>
                <w:b/>
                <w:i/>
                <w:lang w:val="en-US"/>
              </w:rPr>
              <w:t>16</w:t>
            </w:r>
          </w:p>
        </w:tc>
        <w:tc>
          <w:tcPr>
            <w:tcW w:w="1020" w:type="dxa"/>
            <w:shd w:val="clear" w:color="auto" w:fill="DBE5F1"/>
          </w:tcPr>
          <w:p w14:paraId="6EAD88AC">
            <w:pPr>
              <w:spacing w:line="360" w:lineRule="auto"/>
              <w:jc w:val="both"/>
              <w:rPr>
                <w:rFonts w:ascii="Times New Roman" w:hAnsi="Times New Roman" w:eastAsia="Times New Roman" w:cs="Times New Roman"/>
                <w:b/>
                <w:i/>
                <w:lang w:val="en-US"/>
              </w:rPr>
            </w:pPr>
            <w:r>
              <w:rPr>
                <w:rFonts w:ascii="Times New Roman" w:hAnsi="Times New Roman" w:eastAsia="Times New Roman" w:cs="Times New Roman"/>
                <w:b/>
                <w:i/>
                <w:lang w:val="en-US"/>
              </w:rPr>
              <w:t>1722</w:t>
            </w:r>
          </w:p>
        </w:tc>
        <w:tc>
          <w:tcPr>
            <w:tcW w:w="1579" w:type="dxa"/>
            <w:gridSpan w:val="2"/>
            <w:shd w:val="clear" w:color="auto" w:fill="FFFEB0"/>
            <w:vAlign w:val="center"/>
          </w:tcPr>
          <w:p w14:paraId="20CEE881">
            <w:pPr>
              <w:spacing w:line="360" w:lineRule="auto"/>
              <w:jc w:val="both"/>
              <w:rPr>
                <w:rFonts w:ascii="Times New Roman" w:hAnsi="Times New Roman" w:eastAsia="Times New Roman" w:cs="Times New Roman"/>
                <w:i/>
                <w:lang w:val="en-US"/>
              </w:rPr>
            </w:pPr>
          </w:p>
        </w:tc>
        <w:tc>
          <w:tcPr>
            <w:tcW w:w="1561" w:type="dxa"/>
            <w:gridSpan w:val="2"/>
            <w:shd w:val="clear" w:color="auto" w:fill="FFFEB0"/>
            <w:vAlign w:val="center"/>
          </w:tcPr>
          <w:p w14:paraId="18CF08DE">
            <w:pPr>
              <w:spacing w:line="360" w:lineRule="auto"/>
              <w:jc w:val="both"/>
              <w:rPr>
                <w:rFonts w:ascii="Times New Roman" w:hAnsi="Times New Roman" w:eastAsia="Times New Roman" w:cs="Times New Roman"/>
                <w:i/>
                <w:lang w:val="en-US"/>
              </w:rPr>
            </w:pPr>
          </w:p>
        </w:tc>
      </w:tr>
    </w:tbl>
    <w:p w14:paraId="3112F36A">
      <w:pPr>
        <w:spacing w:after="120" w:line="360" w:lineRule="auto"/>
        <w:jc w:val="both"/>
        <w:rPr>
          <w:rFonts w:ascii="Times New Roman" w:hAnsi="Times New Roman" w:eastAsia="Times New Roman" w:cs="Times New Roman"/>
          <w:b/>
          <w:i/>
          <w:sz w:val="24"/>
          <w:szCs w:val="24"/>
          <w:lang w:val="pl-PL"/>
        </w:rPr>
      </w:pPr>
    </w:p>
    <w:p w14:paraId="3F10F316">
      <w:pPr>
        <w:rPr>
          <w:rFonts w:ascii="Times New Roman" w:hAnsi="Times New Roman" w:eastAsia="Times New Roman" w:cs="Times New Roman"/>
          <w:b/>
          <w:i/>
          <w:sz w:val="32"/>
          <w:szCs w:val="32"/>
          <w:lang w:val="pl-PL"/>
        </w:rPr>
      </w:pPr>
      <w:r>
        <w:rPr>
          <w:rFonts w:ascii="Times New Roman" w:hAnsi="Times New Roman" w:eastAsia="Times New Roman" w:cs="Times New Roman"/>
          <w:b/>
          <w:i/>
          <w:sz w:val="24"/>
          <w:szCs w:val="24"/>
          <w:lang w:val="pl-PL"/>
        </w:rPr>
        <w:br w:type="page"/>
      </w:r>
      <w:r>
        <w:rPr>
          <w:rFonts w:ascii="Times New Roman" w:hAnsi="Times New Roman" w:cs="Times New Roman"/>
          <w:b/>
          <w:i/>
          <w:sz w:val="32"/>
          <w:szCs w:val="32"/>
        </w:rPr>
        <w:t>Tlocrt školske zgrade</w:t>
      </w:r>
    </w:p>
    <w:p w14:paraId="084A7B12">
      <w:pPr>
        <w:rPr>
          <w:rFonts w:ascii="Times New Roman" w:hAnsi="Times New Roman" w:cs="Times New Roman"/>
          <w:b/>
          <w:i/>
          <w:sz w:val="40"/>
          <w:szCs w:val="40"/>
        </w:rPr>
      </w:pPr>
      <w:r>
        <w:rPr>
          <w:rFonts w:ascii="Times New Roman" w:hAnsi="Times New Roman" w:cs="Times New Roman"/>
          <w:i/>
          <w:sz w:val="24"/>
          <w:szCs w:val="24"/>
          <w:lang w:eastAsia="hr-HR"/>
        </w:rPr>
        <w:drawing>
          <wp:inline distT="0" distB="0" distL="114300" distR="114300">
            <wp:extent cx="8772525" cy="5200650"/>
            <wp:effectExtent l="0" t="0" r="9525" b="0"/>
            <wp:docPr id="2" name="Picture 5" descr="s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skol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8772525" cy="5200650"/>
                    </a:xfrm>
                    <a:prstGeom prst="rect">
                      <a:avLst/>
                    </a:prstGeom>
                  </pic:spPr>
                </pic:pic>
              </a:graphicData>
            </a:graphic>
          </wp:inline>
        </w:drawing>
      </w:r>
    </w:p>
    <w:p w14:paraId="2C60207B">
      <w:pPr>
        <w:rPr>
          <w:rFonts w:ascii="Times New Roman" w:hAnsi="Times New Roman" w:cs="Times New Roman"/>
          <w:b/>
          <w:i/>
          <w:sz w:val="40"/>
          <w:szCs w:val="40"/>
        </w:rPr>
      </w:pPr>
      <w:r>
        <w:rPr>
          <w:rFonts w:ascii="Times New Roman" w:hAnsi="Times New Roman" w:cs="Times New Roman"/>
          <w:b/>
          <w:i/>
          <w:sz w:val="40"/>
          <w:szCs w:val="40"/>
        </w:rPr>
        <w:br w:type="page"/>
      </w:r>
    </w:p>
    <w:p w14:paraId="7ECAD856">
      <w:pPr>
        <w:rPr>
          <w:rFonts w:ascii="Times New Roman" w:hAnsi="Times New Roman" w:cs="Times New Roman"/>
          <w:b/>
          <w:i/>
          <w:sz w:val="32"/>
          <w:szCs w:val="32"/>
        </w:rPr>
      </w:pPr>
      <w:r>
        <w:rPr>
          <w:rFonts w:ascii="Times New Roman" w:hAnsi="Times New Roman" w:cs="Times New Roman"/>
          <w:b/>
          <w:i/>
          <w:sz w:val="32"/>
          <w:szCs w:val="32"/>
        </w:rPr>
        <w:t>Tlocrt prvog kata školske zgrade</w:t>
      </w:r>
    </w:p>
    <w:p w14:paraId="46DA4A49">
      <w:pPr>
        <w:rPr>
          <w:rFonts w:ascii="Times New Roman" w:hAnsi="Times New Roman" w:cs="Times New Roman"/>
          <w:b/>
          <w:i/>
          <w:sz w:val="40"/>
          <w:szCs w:val="40"/>
        </w:rPr>
      </w:pPr>
      <w:r>
        <w:rPr>
          <w:rFonts w:ascii="Times New Roman" w:hAnsi="Times New Roman" w:cs="Times New Roman"/>
          <w:b/>
          <w:i/>
          <w:sz w:val="40"/>
          <w:szCs w:val="40"/>
          <w:lang w:eastAsia="hr-HR"/>
        </w:rPr>
        <w:drawing>
          <wp:inline distT="0" distB="0" distL="114300" distR="114300">
            <wp:extent cx="8419465" cy="5259705"/>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420099" cy="5259705"/>
                    </a:xfrm>
                    <a:prstGeom prst="rect">
                      <a:avLst/>
                    </a:prstGeom>
                  </pic:spPr>
                </pic:pic>
              </a:graphicData>
            </a:graphic>
          </wp:inline>
        </w:drawing>
      </w:r>
    </w:p>
    <w:p w14:paraId="3F60B3B4">
      <w:pPr>
        <w:rPr>
          <w:rFonts w:ascii="Times New Roman" w:hAnsi="Times New Roman" w:cs="Times New Roman"/>
          <w:b/>
          <w:i/>
          <w:sz w:val="40"/>
          <w:szCs w:val="40"/>
        </w:rPr>
      </w:pPr>
      <w:r>
        <w:rPr>
          <w:rFonts w:ascii="Times New Roman" w:hAnsi="Times New Roman" w:cs="Times New Roman"/>
          <w:b/>
          <w:i/>
          <w:sz w:val="40"/>
          <w:szCs w:val="40"/>
        </w:rPr>
        <w:br w:type="page"/>
      </w:r>
    </w:p>
    <w:p w14:paraId="7BDACA6B">
      <w:pPr>
        <w:rPr>
          <w:rFonts w:ascii="Times New Roman" w:hAnsi="Times New Roman" w:cs="Times New Roman"/>
          <w:b/>
          <w:i/>
          <w:sz w:val="32"/>
          <w:szCs w:val="32"/>
        </w:rPr>
      </w:pPr>
      <w:r>
        <w:rPr>
          <w:rFonts w:ascii="Times New Roman" w:hAnsi="Times New Roman" w:cs="Times New Roman"/>
          <w:b/>
          <w:i/>
          <w:sz w:val="32"/>
          <w:szCs w:val="32"/>
        </w:rPr>
        <w:t>Tlocrt prizemlja školske zgrade</w:t>
      </w:r>
    </w:p>
    <w:p w14:paraId="13945665">
      <w:pPr>
        <w:rPr>
          <w:rFonts w:ascii="Times New Roman" w:hAnsi="Times New Roman" w:cs="Times New Roman"/>
          <w:b/>
          <w:i/>
          <w:sz w:val="40"/>
          <w:szCs w:val="40"/>
        </w:rPr>
      </w:pPr>
      <w:r>
        <w:rPr>
          <w:rFonts w:ascii="Times New Roman" w:hAnsi="Times New Roman" w:cs="Times New Roman"/>
          <w:b/>
          <w:i/>
          <w:sz w:val="40"/>
          <w:szCs w:val="40"/>
          <w:lang w:eastAsia="hr-HR"/>
        </w:rPr>
        <w:drawing>
          <wp:inline distT="0" distB="0" distL="114300" distR="114300">
            <wp:extent cx="8810625" cy="5267325"/>
            <wp:effectExtent l="0" t="0" r="9525" b="9525"/>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8810625" cy="5267325"/>
                    </a:xfrm>
                    <a:prstGeom prst="rect">
                      <a:avLst/>
                    </a:prstGeom>
                  </pic:spPr>
                </pic:pic>
              </a:graphicData>
            </a:graphic>
          </wp:inline>
        </w:drawing>
      </w:r>
    </w:p>
    <w:p w14:paraId="3CC32D58">
      <w:pPr>
        <w:spacing w:line="360" w:lineRule="auto"/>
        <w:ind w:left="708"/>
        <w:jc w:val="both"/>
        <w:rPr>
          <w:rFonts w:ascii="Times New Roman" w:hAnsi="Times New Roman" w:eastAsia="Times New Roman" w:cs="Times New Roman"/>
          <w:b/>
          <w:bCs/>
          <w:i/>
          <w:sz w:val="28"/>
          <w:szCs w:val="24"/>
        </w:rPr>
      </w:pPr>
      <w:r>
        <w:rPr>
          <w:rFonts w:ascii="Times New Roman" w:hAnsi="Times New Roman" w:eastAsia="Times New Roman" w:cs="Times New Roman"/>
          <w:b/>
          <w:bCs/>
          <w:i/>
          <w:sz w:val="28"/>
          <w:szCs w:val="24"/>
        </w:rPr>
        <w:t xml:space="preserve">    </w:t>
      </w:r>
    </w:p>
    <w:p w14:paraId="26AF5BD7">
      <w:pPr>
        <w:rPr>
          <w:rFonts w:ascii="Times New Roman" w:hAnsi="Times New Roman" w:eastAsia="Times New Roman" w:cs="Times New Roman"/>
          <w:b/>
          <w:bCs/>
          <w:i/>
          <w:sz w:val="28"/>
          <w:szCs w:val="24"/>
        </w:rPr>
      </w:pPr>
    </w:p>
    <w:p w14:paraId="30631CE6">
      <w:pPr>
        <w:spacing w:line="360" w:lineRule="auto"/>
        <w:ind w:left="708"/>
        <w:jc w:val="both"/>
        <w:rPr>
          <w:rFonts w:ascii="Times New Roman" w:hAnsi="Times New Roman" w:eastAsia="Times New Roman" w:cs="Times New Roman"/>
          <w:b/>
          <w:bCs/>
          <w:i/>
          <w:sz w:val="24"/>
          <w:szCs w:val="24"/>
        </w:rPr>
      </w:pPr>
      <w:r>
        <w:rPr>
          <w:rFonts w:ascii="Times New Roman" w:hAnsi="Times New Roman" w:eastAsia="Times New Roman" w:cs="Times New Roman"/>
          <w:b/>
          <w:bCs/>
          <w:i/>
          <w:sz w:val="28"/>
          <w:szCs w:val="24"/>
        </w:rPr>
        <w:t xml:space="preserve">Školski okoliš   </w:t>
      </w:r>
    </w:p>
    <w:p w14:paraId="65587C91">
      <w:pPr>
        <w:spacing w:line="36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Školski okoliš čini sportsko igralište uz dvoranu za TZK i školsko dvorište te školski vrt. Čestim ekološkim akcijama održavamo okoliš naše škole. Školski vrt je uređen ali slijedi održavanje i sadnja novih biljaka.</w:t>
      </w:r>
    </w:p>
    <w:p w14:paraId="0EAFBECA">
      <w:pPr>
        <w:spacing w:line="360" w:lineRule="auto"/>
        <w:jc w:val="both"/>
        <w:rPr>
          <w:rFonts w:ascii="Times New Roman" w:hAnsi="Times New Roman" w:eastAsia="Times New Roman" w:cs="Times New Roman"/>
          <w:bCs/>
          <w:sz w:val="24"/>
          <w:szCs w:val="24"/>
        </w:rPr>
      </w:pPr>
    </w:p>
    <w:tbl>
      <w:tblPr>
        <w:tblStyle w:val="12"/>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7"/>
        <w:gridCol w:w="1843"/>
        <w:gridCol w:w="4007"/>
      </w:tblGrid>
      <w:tr w14:paraId="052FE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57" w:type="dxa"/>
            <w:shd w:val="clear" w:color="auto" w:fill="00B0F0"/>
            <w:vAlign w:val="center"/>
          </w:tcPr>
          <w:p w14:paraId="3114DE64">
            <w:pPr>
              <w:keepNext/>
              <w:keepLines/>
              <w:spacing w:before="320" w:after="40" w:line="360" w:lineRule="auto"/>
              <w:jc w:val="both"/>
              <w:outlineLvl w:val="0"/>
              <w:rPr>
                <w:rFonts w:ascii="Times New Roman" w:hAnsi="Times New Roman" w:eastAsia="SimSun" w:cs="Times New Roman"/>
                <w:b/>
                <w:i/>
                <w:caps/>
                <w:spacing w:val="4"/>
                <w:lang w:val="en-US"/>
              </w:rPr>
            </w:pPr>
            <w:r>
              <w:rPr>
                <w:rFonts w:ascii="Times New Roman" w:hAnsi="Times New Roman" w:eastAsia="SimSun" w:cs="Times New Roman"/>
                <w:b/>
                <w:bCs/>
                <w:i/>
                <w:caps/>
                <w:spacing w:val="4"/>
                <w:lang w:val="en-US"/>
              </w:rPr>
              <w:t>Naziv površine</w:t>
            </w:r>
          </w:p>
        </w:tc>
        <w:tc>
          <w:tcPr>
            <w:tcW w:w="1843" w:type="dxa"/>
            <w:shd w:val="clear" w:color="auto" w:fill="FFFF00"/>
            <w:vAlign w:val="center"/>
          </w:tcPr>
          <w:p w14:paraId="51D1355C">
            <w:pPr>
              <w:spacing w:line="360" w:lineRule="auto"/>
              <w:jc w:val="both"/>
              <w:rPr>
                <w:rFonts w:ascii="Times New Roman" w:hAnsi="Times New Roman" w:eastAsia="Times New Roman" w:cs="Times New Roman"/>
                <w:b/>
                <w:bCs/>
                <w:i/>
                <w:lang w:val="en-US"/>
              </w:rPr>
            </w:pPr>
            <w:r>
              <w:rPr>
                <w:rFonts w:ascii="Times New Roman" w:hAnsi="Times New Roman" w:eastAsia="Times New Roman" w:cs="Times New Roman"/>
                <w:b/>
                <w:bCs/>
                <w:i/>
                <w:lang w:val="en-US"/>
              </w:rPr>
              <w:t>Veličina u m</w:t>
            </w:r>
            <w:r>
              <w:rPr>
                <w:rFonts w:ascii="Times New Roman" w:hAnsi="Times New Roman" w:eastAsia="Times New Roman" w:cs="Times New Roman"/>
                <w:b/>
                <w:bCs/>
                <w:i/>
                <w:vertAlign w:val="superscript"/>
                <w:lang w:val="en-US"/>
              </w:rPr>
              <w:t>2</w:t>
            </w:r>
          </w:p>
        </w:tc>
        <w:tc>
          <w:tcPr>
            <w:tcW w:w="4007" w:type="dxa"/>
            <w:shd w:val="clear" w:color="auto" w:fill="92D050"/>
            <w:vAlign w:val="center"/>
          </w:tcPr>
          <w:p w14:paraId="18B9DE84">
            <w:pPr>
              <w:spacing w:line="360" w:lineRule="auto"/>
              <w:jc w:val="both"/>
              <w:rPr>
                <w:rFonts w:ascii="Times New Roman" w:hAnsi="Times New Roman" w:eastAsia="Times New Roman" w:cs="Times New Roman"/>
                <w:b/>
                <w:bCs/>
                <w:i/>
                <w:lang w:val="en-US"/>
              </w:rPr>
            </w:pPr>
            <w:r>
              <w:rPr>
                <w:rFonts w:ascii="Times New Roman" w:hAnsi="Times New Roman" w:eastAsia="Times New Roman" w:cs="Times New Roman"/>
                <w:b/>
                <w:bCs/>
                <w:i/>
                <w:lang w:val="en-US"/>
              </w:rPr>
              <w:t>Ocjena stanja</w:t>
            </w:r>
          </w:p>
        </w:tc>
      </w:tr>
      <w:tr w14:paraId="4D999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557" w:type="dxa"/>
            <w:shd w:val="clear" w:color="auto" w:fill="D9E2F3"/>
            <w:vAlign w:val="center"/>
          </w:tcPr>
          <w:p w14:paraId="1E833B55">
            <w:pPr>
              <w:spacing w:line="360" w:lineRule="auto"/>
              <w:jc w:val="both"/>
              <w:rPr>
                <w:rFonts w:ascii="Times New Roman" w:hAnsi="Times New Roman" w:eastAsia="Times New Roman" w:cs="Times New Roman"/>
                <w:bCs/>
                <w:i/>
                <w:lang w:val="en-US"/>
              </w:rPr>
            </w:pPr>
            <w:r>
              <w:rPr>
                <w:rFonts w:ascii="Times New Roman" w:hAnsi="Times New Roman" w:eastAsia="Times New Roman" w:cs="Times New Roman"/>
                <w:bCs/>
                <w:i/>
                <w:lang w:val="en-US"/>
              </w:rPr>
              <w:t>1. Sportsko igralište</w:t>
            </w:r>
          </w:p>
          <w:p w14:paraId="3376F62D">
            <w:pPr>
              <w:spacing w:line="360" w:lineRule="auto"/>
              <w:jc w:val="both"/>
              <w:rPr>
                <w:rFonts w:ascii="Times New Roman" w:hAnsi="Times New Roman" w:eastAsia="Times New Roman" w:cs="Times New Roman"/>
                <w:bCs/>
                <w:i/>
                <w:lang w:val="en-US"/>
              </w:rPr>
            </w:pPr>
          </w:p>
        </w:tc>
        <w:tc>
          <w:tcPr>
            <w:tcW w:w="1843" w:type="dxa"/>
            <w:shd w:val="clear" w:color="auto" w:fill="FEF2CC"/>
            <w:vAlign w:val="center"/>
          </w:tcPr>
          <w:p w14:paraId="3DA8FAFD">
            <w:pPr>
              <w:spacing w:line="360" w:lineRule="auto"/>
              <w:jc w:val="both"/>
              <w:rPr>
                <w:rFonts w:ascii="Times New Roman" w:hAnsi="Times New Roman" w:eastAsia="Times New Roman" w:cs="Times New Roman"/>
                <w:bCs/>
                <w:i/>
                <w:lang w:val="en-US"/>
              </w:rPr>
            </w:pPr>
            <w:r>
              <w:rPr>
                <w:rFonts w:ascii="Times New Roman" w:hAnsi="Times New Roman" w:eastAsia="Times New Roman" w:cs="Times New Roman"/>
                <w:bCs/>
                <w:i/>
                <w:lang w:val="en-US"/>
              </w:rPr>
              <w:t>1.600</w:t>
            </w:r>
          </w:p>
        </w:tc>
        <w:tc>
          <w:tcPr>
            <w:tcW w:w="4007" w:type="dxa"/>
            <w:shd w:val="clear" w:color="auto" w:fill="E2EFD9"/>
            <w:vAlign w:val="center"/>
          </w:tcPr>
          <w:p w14:paraId="33304D6B">
            <w:pPr>
              <w:spacing w:line="360" w:lineRule="auto"/>
              <w:jc w:val="both"/>
              <w:rPr>
                <w:rFonts w:ascii="Times New Roman" w:hAnsi="Times New Roman" w:eastAsia="Times New Roman" w:cs="Times New Roman"/>
                <w:bCs/>
                <w:i/>
                <w:lang w:val="en-US"/>
              </w:rPr>
            </w:pPr>
            <w:r>
              <w:rPr>
                <w:rFonts w:ascii="Times New Roman" w:hAnsi="Times New Roman" w:eastAsia="Times New Roman" w:cs="Times New Roman"/>
                <w:bCs/>
                <w:i/>
                <w:lang w:val="en-US"/>
              </w:rPr>
              <w:t>u skladu sa standardom</w:t>
            </w:r>
          </w:p>
        </w:tc>
      </w:tr>
      <w:tr w14:paraId="17BD5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557" w:type="dxa"/>
            <w:shd w:val="clear" w:color="auto" w:fill="D9E2F3"/>
            <w:vAlign w:val="center"/>
          </w:tcPr>
          <w:p w14:paraId="28A0EADE">
            <w:pPr>
              <w:spacing w:line="360" w:lineRule="auto"/>
              <w:jc w:val="both"/>
              <w:rPr>
                <w:rFonts w:ascii="Times New Roman" w:hAnsi="Times New Roman" w:eastAsia="Times New Roman" w:cs="Times New Roman"/>
                <w:bCs/>
                <w:i/>
                <w:lang w:val="en-US"/>
              </w:rPr>
            </w:pPr>
            <w:r>
              <w:rPr>
                <w:rFonts w:ascii="Times New Roman" w:hAnsi="Times New Roman" w:eastAsia="Times New Roman" w:cs="Times New Roman"/>
                <w:bCs/>
                <w:i/>
                <w:lang w:val="en-US"/>
              </w:rPr>
              <w:t>2. Školsko dvorište</w:t>
            </w:r>
          </w:p>
          <w:p w14:paraId="4CEDCB99">
            <w:pPr>
              <w:spacing w:line="360" w:lineRule="auto"/>
              <w:jc w:val="both"/>
              <w:rPr>
                <w:rFonts w:ascii="Times New Roman" w:hAnsi="Times New Roman" w:eastAsia="Times New Roman" w:cs="Times New Roman"/>
                <w:bCs/>
                <w:i/>
                <w:lang w:val="en-US"/>
              </w:rPr>
            </w:pPr>
          </w:p>
        </w:tc>
        <w:tc>
          <w:tcPr>
            <w:tcW w:w="1843" w:type="dxa"/>
            <w:shd w:val="clear" w:color="auto" w:fill="FEF2CC"/>
            <w:vAlign w:val="center"/>
          </w:tcPr>
          <w:p w14:paraId="14C25206">
            <w:pPr>
              <w:spacing w:line="360" w:lineRule="auto"/>
              <w:jc w:val="both"/>
              <w:rPr>
                <w:rFonts w:ascii="Times New Roman" w:hAnsi="Times New Roman" w:eastAsia="Times New Roman" w:cs="Times New Roman"/>
                <w:bCs/>
                <w:i/>
                <w:lang w:val="en-US"/>
              </w:rPr>
            </w:pPr>
            <w:r>
              <w:rPr>
                <w:rFonts w:ascii="Times New Roman" w:hAnsi="Times New Roman" w:eastAsia="Times New Roman" w:cs="Times New Roman"/>
                <w:bCs/>
                <w:i/>
                <w:lang w:val="en-US"/>
              </w:rPr>
              <w:t>1.200</w:t>
            </w:r>
          </w:p>
        </w:tc>
        <w:tc>
          <w:tcPr>
            <w:tcW w:w="4007" w:type="dxa"/>
            <w:shd w:val="clear" w:color="auto" w:fill="E2EFD9"/>
            <w:vAlign w:val="center"/>
          </w:tcPr>
          <w:p w14:paraId="51BA0E2D">
            <w:pPr>
              <w:spacing w:line="360" w:lineRule="auto"/>
              <w:jc w:val="both"/>
              <w:rPr>
                <w:rFonts w:ascii="Times New Roman" w:hAnsi="Times New Roman" w:eastAsia="Times New Roman" w:cs="Times New Roman"/>
                <w:bCs/>
                <w:i/>
                <w:lang w:val="en-US"/>
              </w:rPr>
            </w:pPr>
            <w:r>
              <w:rPr>
                <w:rFonts w:ascii="Times New Roman" w:hAnsi="Times New Roman" w:eastAsia="Times New Roman" w:cs="Times New Roman"/>
                <w:bCs/>
                <w:i/>
                <w:lang w:val="en-US"/>
              </w:rPr>
              <w:t>zadovoljavajuće</w:t>
            </w:r>
          </w:p>
        </w:tc>
      </w:tr>
      <w:tr w14:paraId="2C82D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557" w:type="dxa"/>
            <w:shd w:val="clear" w:color="auto" w:fill="D9E2F3"/>
            <w:vAlign w:val="center"/>
          </w:tcPr>
          <w:p w14:paraId="094F6C47">
            <w:pPr>
              <w:spacing w:line="360" w:lineRule="auto"/>
              <w:jc w:val="both"/>
              <w:rPr>
                <w:rFonts w:ascii="Times New Roman" w:hAnsi="Times New Roman" w:eastAsia="Times New Roman" w:cs="Times New Roman"/>
                <w:bCs/>
                <w:i/>
                <w:lang w:val="en-US"/>
              </w:rPr>
            </w:pPr>
            <w:r>
              <w:rPr>
                <w:rFonts w:ascii="Times New Roman" w:hAnsi="Times New Roman" w:eastAsia="Times New Roman" w:cs="Times New Roman"/>
                <w:bCs/>
                <w:i/>
                <w:lang w:val="en-US"/>
              </w:rPr>
              <w:t>3. Školski vrt</w:t>
            </w:r>
          </w:p>
        </w:tc>
        <w:tc>
          <w:tcPr>
            <w:tcW w:w="1843" w:type="dxa"/>
            <w:shd w:val="clear" w:color="auto" w:fill="FEF2CC"/>
            <w:vAlign w:val="center"/>
          </w:tcPr>
          <w:p w14:paraId="362FC317">
            <w:pPr>
              <w:spacing w:line="360" w:lineRule="auto"/>
              <w:jc w:val="both"/>
              <w:rPr>
                <w:rFonts w:ascii="Times New Roman" w:hAnsi="Times New Roman" w:eastAsia="Times New Roman" w:cs="Times New Roman"/>
                <w:bCs/>
                <w:i/>
                <w:lang w:val="en-US"/>
              </w:rPr>
            </w:pPr>
            <w:r>
              <w:rPr>
                <w:rFonts w:ascii="Times New Roman" w:hAnsi="Times New Roman" w:eastAsia="Times New Roman" w:cs="Times New Roman"/>
                <w:bCs/>
                <w:i/>
                <w:lang w:val="en-US"/>
              </w:rPr>
              <w:t>1.405</w:t>
            </w:r>
          </w:p>
        </w:tc>
        <w:tc>
          <w:tcPr>
            <w:tcW w:w="4007" w:type="dxa"/>
            <w:shd w:val="clear" w:color="auto" w:fill="E2EFD9"/>
            <w:vAlign w:val="center"/>
          </w:tcPr>
          <w:p w14:paraId="1FFC96D8">
            <w:pPr>
              <w:spacing w:line="360" w:lineRule="auto"/>
              <w:jc w:val="both"/>
              <w:rPr>
                <w:rFonts w:ascii="Times New Roman" w:hAnsi="Times New Roman" w:eastAsia="Times New Roman" w:cs="Times New Roman"/>
                <w:bCs/>
                <w:i/>
                <w:lang w:val="de-DE"/>
              </w:rPr>
            </w:pPr>
            <w:r>
              <w:rPr>
                <w:rFonts w:ascii="Times New Roman" w:hAnsi="Times New Roman" w:eastAsia="Times New Roman" w:cs="Times New Roman"/>
                <w:bCs/>
                <w:i/>
                <w:lang w:val="de-DE"/>
              </w:rPr>
              <w:t>zadovoljavajuće</w:t>
            </w:r>
          </w:p>
        </w:tc>
      </w:tr>
      <w:tr w14:paraId="50F5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557" w:type="dxa"/>
            <w:shd w:val="clear" w:color="auto" w:fill="FFC000"/>
            <w:vAlign w:val="center"/>
          </w:tcPr>
          <w:p w14:paraId="311CE0C2">
            <w:pPr>
              <w:spacing w:line="360" w:lineRule="auto"/>
              <w:jc w:val="both"/>
              <w:rPr>
                <w:rFonts w:ascii="Times New Roman" w:hAnsi="Times New Roman" w:eastAsia="Times New Roman" w:cs="Times New Roman"/>
                <w:b/>
                <w:bCs/>
                <w:i/>
                <w:lang w:val="en-US"/>
              </w:rPr>
            </w:pPr>
            <w:r>
              <w:rPr>
                <w:rFonts w:ascii="Times New Roman" w:hAnsi="Times New Roman" w:eastAsia="Times New Roman" w:cs="Times New Roman"/>
                <w:b/>
                <w:bCs/>
                <w:i/>
                <w:lang w:val="en-US"/>
              </w:rPr>
              <w:t>U K U P N O</w:t>
            </w:r>
          </w:p>
        </w:tc>
        <w:tc>
          <w:tcPr>
            <w:tcW w:w="1843" w:type="dxa"/>
            <w:shd w:val="clear" w:color="auto" w:fill="FFC000"/>
            <w:vAlign w:val="center"/>
          </w:tcPr>
          <w:p w14:paraId="68FF83CC">
            <w:pPr>
              <w:spacing w:line="360" w:lineRule="auto"/>
              <w:jc w:val="both"/>
              <w:rPr>
                <w:rFonts w:ascii="Times New Roman" w:hAnsi="Times New Roman" w:eastAsia="Times New Roman" w:cs="Times New Roman"/>
                <w:b/>
                <w:bCs/>
                <w:i/>
                <w:lang w:val="en-US"/>
              </w:rPr>
            </w:pPr>
            <w:r>
              <w:rPr>
                <w:rFonts w:ascii="Times New Roman" w:hAnsi="Times New Roman" w:eastAsia="Times New Roman" w:cs="Times New Roman"/>
                <w:b/>
                <w:bCs/>
                <w:i/>
                <w:lang w:val="en-US"/>
              </w:rPr>
              <w:t>4205</w:t>
            </w:r>
          </w:p>
        </w:tc>
        <w:tc>
          <w:tcPr>
            <w:tcW w:w="4007" w:type="dxa"/>
            <w:vAlign w:val="center"/>
          </w:tcPr>
          <w:p w14:paraId="764520F2">
            <w:pPr>
              <w:spacing w:line="360" w:lineRule="auto"/>
              <w:jc w:val="both"/>
              <w:rPr>
                <w:rFonts w:ascii="Times New Roman" w:hAnsi="Times New Roman" w:eastAsia="Times New Roman" w:cs="Times New Roman"/>
                <w:bCs/>
                <w:i/>
                <w:lang w:val="en-US"/>
              </w:rPr>
            </w:pPr>
          </w:p>
        </w:tc>
      </w:tr>
    </w:tbl>
    <w:p w14:paraId="449B909F">
      <w:pPr>
        <w:tabs>
          <w:tab w:val="left" w:pos="-540"/>
          <w:tab w:val="left" w:pos="900"/>
        </w:tabs>
        <w:spacing w:line="360" w:lineRule="auto"/>
        <w:jc w:val="both"/>
        <w:rPr>
          <w:rFonts w:ascii="Times New Roman" w:hAnsi="Times New Roman" w:eastAsia="Times New Roman" w:cs="Times New Roman"/>
          <w:i/>
          <w:sz w:val="24"/>
          <w:szCs w:val="24"/>
          <w:lang w:val="pl-PL"/>
        </w:rPr>
      </w:pPr>
      <w:r>
        <w:rPr>
          <w:rFonts w:ascii="Times New Roman" w:hAnsi="Times New Roman" w:eastAsia="Times New Roman" w:cs="Times New Roman"/>
          <w:i/>
          <w:sz w:val="24"/>
          <w:szCs w:val="24"/>
          <w:lang w:val="pl-PL"/>
        </w:rPr>
        <w:t xml:space="preserve">        </w:t>
      </w:r>
    </w:p>
    <w:p w14:paraId="1F07EE2B">
      <w:pPr>
        <w:tabs>
          <w:tab w:val="left" w:pos="-540"/>
          <w:tab w:val="left" w:pos="900"/>
        </w:tabs>
        <w:spacing w:line="360" w:lineRule="auto"/>
        <w:jc w:val="both"/>
        <w:rPr>
          <w:rFonts w:ascii="Times New Roman" w:hAnsi="Times New Roman" w:eastAsia="Times New Roman" w:cs="Times New Roman"/>
          <w:b/>
          <w:i/>
          <w:sz w:val="28"/>
          <w:szCs w:val="24"/>
          <w:lang w:val="pl-PL"/>
        </w:rPr>
      </w:pPr>
      <w:r>
        <w:rPr>
          <w:rFonts w:ascii="Times New Roman" w:hAnsi="Times New Roman" w:eastAsia="Times New Roman" w:cs="Times New Roman"/>
          <w:i/>
          <w:sz w:val="28"/>
          <w:szCs w:val="24"/>
          <w:lang w:val="pl-PL"/>
        </w:rPr>
        <w:t xml:space="preserve"> </w:t>
      </w:r>
      <w:r>
        <w:rPr>
          <w:rFonts w:ascii="Times New Roman" w:hAnsi="Times New Roman" w:eastAsia="Times New Roman" w:cs="Times New Roman"/>
          <w:b/>
          <w:i/>
          <w:sz w:val="28"/>
          <w:szCs w:val="24"/>
          <w:lang w:val="pl-PL"/>
        </w:rPr>
        <w:t>1.4.</w:t>
      </w:r>
      <w:r>
        <w:rPr>
          <w:rFonts w:ascii="Times New Roman" w:hAnsi="Times New Roman" w:eastAsia="Times New Roman" w:cs="Times New Roman"/>
          <w:b/>
          <w:i/>
          <w:color w:val="FF0000"/>
          <w:sz w:val="28"/>
          <w:szCs w:val="24"/>
          <w:lang w:val="pl-PL"/>
        </w:rPr>
        <w:t xml:space="preserve"> </w:t>
      </w:r>
      <w:r>
        <w:rPr>
          <w:rFonts w:ascii="Times New Roman" w:hAnsi="Times New Roman" w:eastAsia="Times New Roman" w:cs="Times New Roman"/>
          <w:b/>
          <w:i/>
          <w:color w:val="FF0000"/>
          <w:sz w:val="28"/>
          <w:szCs w:val="24"/>
          <w:lang w:val="pl-PL"/>
        </w:rPr>
        <w:tab/>
      </w:r>
      <w:r>
        <w:rPr>
          <w:rFonts w:ascii="Times New Roman" w:hAnsi="Times New Roman" w:eastAsia="Times New Roman" w:cs="Times New Roman"/>
          <w:b/>
          <w:i/>
          <w:color w:val="FF0000"/>
          <w:sz w:val="28"/>
          <w:szCs w:val="24"/>
          <w:lang w:val="pl-PL"/>
        </w:rPr>
        <w:t xml:space="preserve">     </w:t>
      </w:r>
      <w:r>
        <w:rPr>
          <w:rFonts w:ascii="Times New Roman" w:hAnsi="Times New Roman" w:eastAsia="Times New Roman" w:cs="Times New Roman"/>
          <w:b/>
          <w:i/>
          <w:sz w:val="28"/>
          <w:szCs w:val="24"/>
          <w:lang w:val="pl-PL"/>
        </w:rPr>
        <w:t>Nastavna sredstva i pomagala</w:t>
      </w:r>
    </w:p>
    <w:p w14:paraId="0E48A943">
      <w:pPr>
        <w:tabs>
          <w:tab w:val="left" w:pos="-540"/>
          <w:tab w:val="left" w:pos="900"/>
        </w:tabs>
        <w:spacing w:line="360" w:lineRule="auto"/>
        <w:jc w:val="both"/>
        <w:rPr>
          <w:rFonts w:ascii="Times New Roman" w:hAnsi="Times New Roman" w:eastAsia="Times New Roman" w:cs="Times New Roman"/>
          <w:bCs/>
          <w:sz w:val="24"/>
          <w:szCs w:val="24"/>
          <w:lang w:val="pl-PL"/>
        </w:rPr>
      </w:pPr>
      <w:r>
        <w:rPr>
          <w:rFonts w:ascii="Times New Roman" w:hAnsi="Times New Roman" w:eastAsia="Times New Roman" w:cs="Times New Roman"/>
          <w:bCs/>
          <w:sz w:val="24"/>
          <w:szCs w:val="24"/>
          <w:lang w:val="pl-PL"/>
        </w:rPr>
        <w:t xml:space="preserve">Kabineti su opremljeni  potrebnim  pomagalima  u odnosu na normative koje propisuje Pedagoški standard.Radili smo djelomičnu rekonstrukciju centralnog grijanja.Radili smo i sanaciju dijela zgrade u atriju škole.Kupili smo novi fotokopirni aparat, kupili smo 6 projektora i  projekcijska platna  za sve učionice. Kupili smo telefonsku centralu kako bi smanjili ukupne telefonske troškove . Posebnu pažnju usmjeravamo na nabavu suvremene nastavne opreme, nastavnih sredstava za predmetnu i razrednu nastavu, računala, prijenosnih računala, projektora, printera i svih ostalih nastavnih pomagala potrebnih za izvođenje suvremenog nastavnog procesa. Obnovili smo dio opreme informatičke učionice, ali tu opremu treba nakon nekoliko godina obnavljati jer brzo zastari.Trenutno svaki učitelj i stručni suradnik ima prijenosno računalo, a učenici imaju tablete za nastavu. </w:t>
      </w:r>
    </w:p>
    <w:p w14:paraId="14922750">
      <w:pPr>
        <w:rPr>
          <w:rFonts w:ascii="Times New Roman" w:hAnsi="Times New Roman" w:eastAsia="Times New Roman" w:cs="Times New Roman"/>
          <w:bCs/>
          <w:i/>
          <w:sz w:val="24"/>
          <w:szCs w:val="24"/>
          <w:lang w:val="pl-PL"/>
        </w:rPr>
      </w:pPr>
      <w:r>
        <w:rPr>
          <w:rFonts w:ascii="Times New Roman" w:hAnsi="Times New Roman" w:eastAsia="Times New Roman" w:cs="Times New Roman"/>
          <w:bCs/>
          <w:i/>
          <w:sz w:val="24"/>
          <w:szCs w:val="24"/>
          <w:lang w:val="pl-PL"/>
        </w:rPr>
        <w:br w:type="page"/>
      </w:r>
    </w:p>
    <w:p w14:paraId="45FAF5D7">
      <w:pPr>
        <w:tabs>
          <w:tab w:val="left" w:pos="-540"/>
          <w:tab w:val="left" w:pos="900"/>
        </w:tabs>
        <w:spacing w:line="360" w:lineRule="auto"/>
        <w:jc w:val="both"/>
        <w:rPr>
          <w:rFonts w:ascii="Times New Roman" w:hAnsi="Times New Roman" w:eastAsia="Times New Roman" w:cs="Times New Roman"/>
          <w:bCs/>
          <w:i/>
          <w:sz w:val="24"/>
          <w:szCs w:val="24"/>
          <w:lang w:val="pl-PL"/>
        </w:rPr>
      </w:pPr>
    </w:p>
    <w:p w14:paraId="219D2644">
      <w:pPr>
        <w:spacing w:line="360" w:lineRule="auto"/>
        <w:jc w:val="both"/>
        <w:rPr>
          <w:rFonts w:ascii="Times New Roman" w:hAnsi="Times New Roman" w:eastAsia="Times New Roman" w:cs="Times New Roman"/>
          <w:b/>
          <w:bCs/>
          <w:i/>
          <w:iCs/>
          <w:sz w:val="24"/>
          <w:szCs w:val="24"/>
          <w:lang w:val="pt-BR"/>
        </w:rPr>
      </w:pPr>
      <w:r>
        <w:rPr>
          <w:rFonts w:ascii="Times New Roman" w:hAnsi="Times New Roman" w:eastAsia="Times New Roman" w:cs="Times New Roman"/>
          <w:i/>
          <w:iCs/>
          <w:lang w:val="pl-PL"/>
        </w:rPr>
        <w:t xml:space="preserve">                                  </w:t>
      </w:r>
      <w:r>
        <w:rPr>
          <w:rFonts w:ascii="Times New Roman" w:hAnsi="Times New Roman" w:eastAsia="Times New Roman" w:cs="Times New Roman"/>
          <w:b/>
          <w:bCs/>
          <w:i/>
          <w:iCs/>
          <w:sz w:val="24"/>
          <w:szCs w:val="24"/>
          <w:lang w:val="pl-PL"/>
        </w:rPr>
        <w:t xml:space="preserve">  </w:t>
      </w:r>
      <w:r>
        <w:rPr>
          <w:rFonts w:ascii="Times New Roman" w:hAnsi="Times New Roman" w:eastAsia="Times New Roman" w:cs="Times New Roman"/>
          <w:b/>
          <w:bCs/>
          <w:i/>
          <w:iCs/>
          <w:sz w:val="24"/>
          <w:szCs w:val="24"/>
          <w:lang w:val="pt-BR"/>
        </w:rPr>
        <w:t xml:space="preserve">                        </w:t>
      </w:r>
    </w:p>
    <w:p w14:paraId="24D1C1EA">
      <w:pPr>
        <w:tabs>
          <w:tab w:val="left" w:pos="-540"/>
          <w:tab w:val="left" w:pos="900"/>
        </w:tabs>
        <w:spacing w:line="360" w:lineRule="auto"/>
        <w:jc w:val="both"/>
        <w:rPr>
          <w:rFonts w:ascii="Times New Roman" w:hAnsi="Times New Roman" w:eastAsia="Times New Roman" w:cs="Times New Roman"/>
          <w:bCs/>
          <w:i/>
          <w:sz w:val="28"/>
          <w:szCs w:val="24"/>
          <w:lang w:val="pl-PL"/>
        </w:rPr>
      </w:pPr>
      <w:r>
        <w:rPr>
          <w:rFonts w:ascii="Times New Roman" w:hAnsi="Times New Roman" w:eastAsia="Times New Roman" w:cs="Times New Roman"/>
          <w:b/>
          <w:bCs/>
          <w:i/>
          <w:sz w:val="28"/>
          <w:szCs w:val="24"/>
          <w:lang w:val="pl-PL"/>
        </w:rPr>
        <w:t>Knjižni fond škole</w:t>
      </w:r>
      <w:r>
        <w:rPr>
          <w:rFonts w:ascii="Times New Roman" w:hAnsi="Times New Roman" w:eastAsia="Times New Roman" w:cs="Times New Roman"/>
          <w:bCs/>
          <w:i/>
          <w:sz w:val="28"/>
          <w:szCs w:val="24"/>
          <w:lang w:val="pl-PL"/>
        </w:rPr>
        <w:t>:</w:t>
      </w:r>
    </w:p>
    <w:tbl>
      <w:tblPr>
        <w:tblStyle w:val="12"/>
        <w:tblW w:w="0" w:type="auto"/>
        <w:tblInd w:w="42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59"/>
        <w:gridCol w:w="1170"/>
      </w:tblGrid>
      <w:tr w14:paraId="73F499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59" w:type="dxa"/>
            <w:tcBorders>
              <w:top w:val="single" w:color="auto" w:sz="4" w:space="0"/>
              <w:left w:val="single" w:color="auto" w:sz="4" w:space="0"/>
              <w:bottom w:val="single" w:color="auto" w:sz="4" w:space="0"/>
              <w:right w:val="single" w:color="auto" w:sz="4" w:space="0"/>
            </w:tcBorders>
            <w:shd w:val="clear" w:color="auto" w:fill="FFC000"/>
          </w:tcPr>
          <w:p w14:paraId="4C480F40">
            <w:pPr>
              <w:spacing w:line="360" w:lineRule="auto"/>
              <w:jc w:val="both"/>
              <w:rPr>
                <w:rFonts w:ascii="Times New Roman" w:hAnsi="Times New Roman" w:eastAsia="Times New Roman" w:cs="Times New Roman"/>
                <w:b/>
                <w:bCs/>
                <w:i/>
              </w:rPr>
            </w:pPr>
            <w:r>
              <w:rPr>
                <w:rFonts w:ascii="Times New Roman" w:hAnsi="Times New Roman" w:eastAsia="Times New Roman" w:cs="Times New Roman"/>
                <w:b/>
                <w:bCs/>
                <w:i/>
                <w:lang w:val="en-US"/>
              </w:rPr>
              <w:t>KNJI</w:t>
            </w:r>
            <w:r>
              <w:rPr>
                <w:rFonts w:ascii="Times New Roman" w:hAnsi="Times New Roman" w:eastAsia="Times New Roman" w:cs="Times New Roman"/>
                <w:b/>
                <w:bCs/>
                <w:i/>
              </w:rPr>
              <w:t>Ž</w:t>
            </w:r>
            <w:r>
              <w:rPr>
                <w:rFonts w:ascii="Times New Roman" w:hAnsi="Times New Roman" w:eastAsia="Times New Roman" w:cs="Times New Roman"/>
                <w:b/>
                <w:bCs/>
                <w:i/>
                <w:lang w:val="en-US"/>
              </w:rPr>
              <w:t>NI</w:t>
            </w:r>
            <w:r>
              <w:rPr>
                <w:rFonts w:ascii="Times New Roman" w:hAnsi="Times New Roman" w:eastAsia="Times New Roman" w:cs="Times New Roman"/>
                <w:b/>
                <w:bCs/>
                <w:i/>
              </w:rPr>
              <w:t xml:space="preserve"> </w:t>
            </w:r>
            <w:r>
              <w:rPr>
                <w:rFonts w:ascii="Times New Roman" w:hAnsi="Times New Roman" w:eastAsia="Times New Roman" w:cs="Times New Roman"/>
                <w:b/>
                <w:bCs/>
                <w:i/>
                <w:lang w:val="en-US"/>
              </w:rPr>
              <w:t>FOND</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center"/>
          </w:tcPr>
          <w:p w14:paraId="008AB998">
            <w:pPr>
              <w:spacing w:line="360" w:lineRule="auto"/>
              <w:jc w:val="both"/>
              <w:rPr>
                <w:rFonts w:ascii="Times New Roman" w:hAnsi="Times New Roman" w:eastAsia="Times New Roman" w:cs="Times New Roman"/>
                <w:b/>
                <w:bCs/>
                <w:i/>
              </w:rPr>
            </w:pPr>
            <w:r>
              <w:rPr>
                <w:rFonts w:ascii="Times New Roman" w:hAnsi="Times New Roman" w:eastAsia="Times New Roman" w:cs="Times New Roman"/>
                <w:b/>
                <w:bCs/>
                <w:i/>
                <w:lang w:val="en-US"/>
              </w:rPr>
              <w:t>STANJE</w:t>
            </w:r>
          </w:p>
        </w:tc>
      </w:tr>
      <w:tr w14:paraId="63632E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59" w:type="dxa"/>
            <w:tcBorders>
              <w:top w:val="single" w:color="auto" w:sz="4" w:space="0"/>
              <w:left w:val="single" w:color="auto" w:sz="4" w:space="0"/>
              <w:bottom w:val="single" w:color="auto" w:sz="4" w:space="0"/>
              <w:right w:val="single" w:color="auto" w:sz="4" w:space="0"/>
            </w:tcBorders>
            <w:shd w:val="clear" w:color="auto" w:fill="FFE599"/>
          </w:tcPr>
          <w:p w14:paraId="38344989">
            <w:pPr>
              <w:spacing w:line="360" w:lineRule="auto"/>
              <w:jc w:val="both"/>
              <w:rPr>
                <w:rFonts w:ascii="Times New Roman" w:hAnsi="Times New Roman" w:eastAsia="Times New Roman" w:cs="Times New Roman"/>
                <w:i/>
                <w:lang w:val="sv-SE"/>
              </w:rPr>
            </w:pPr>
            <w:r>
              <w:rPr>
                <w:rFonts w:ascii="Times New Roman" w:hAnsi="Times New Roman" w:eastAsia="Times New Roman" w:cs="Times New Roman"/>
                <w:i/>
                <w:lang w:val="sv-SE"/>
              </w:rPr>
              <w:t>Lektirni</w:t>
            </w:r>
            <w:r>
              <w:rPr>
                <w:rFonts w:ascii="Times New Roman" w:hAnsi="Times New Roman" w:eastAsia="Times New Roman" w:cs="Times New Roman"/>
                <w:i/>
              </w:rPr>
              <w:t xml:space="preserve"> </w:t>
            </w:r>
            <w:r>
              <w:rPr>
                <w:rFonts w:ascii="Times New Roman" w:hAnsi="Times New Roman" w:eastAsia="Times New Roman" w:cs="Times New Roman"/>
                <w:i/>
                <w:lang w:val="sv-SE"/>
              </w:rPr>
              <w:t>naslovi</w:t>
            </w:r>
            <w:r>
              <w:rPr>
                <w:rFonts w:ascii="Times New Roman" w:hAnsi="Times New Roman" w:eastAsia="Times New Roman" w:cs="Times New Roman"/>
                <w:i/>
              </w:rPr>
              <w:t xml:space="preserve"> (</w:t>
            </w:r>
            <w:r>
              <w:rPr>
                <w:rFonts w:ascii="Times New Roman" w:hAnsi="Times New Roman" w:eastAsia="Times New Roman" w:cs="Times New Roman"/>
                <w:i/>
                <w:lang w:val="sv-SE"/>
              </w:rPr>
              <w:t>I. – IV. razred)</w:t>
            </w:r>
          </w:p>
        </w:tc>
        <w:tc>
          <w:tcPr>
            <w:tcW w:w="1170" w:type="dxa"/>
            <w:tcBorders>
              <w:top w:val="single" w:color="auto" w:sz="4" w:space="0"/>
              <w:left w:val="single" w:color="auto" w:sz="4" w:space="0"/>
              <w:bottom w:val="single" w:color="auto" w:sz="4" w:space="0"/>
              <w:right w:val="single" w:color="auto" w:sz="4" w:space="0"/>
            </w:tcBorders>
            <w:shd w:val="clear" w:color="auto" w:fill="C5E0B3"/>
          </w:tcPr>
          <w:p w14:paraId="0404A95F">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sv-SE"/>
              </w:rPr>
              <w:t> </w:t>
            </w:r>
            <w:r>
              <w:rPr>
                <w:rFonts w:ascii="Times New Roman" w:hAnsi="Times New Roman" w:eastAsia="Times New Roman" w:cs="Times New Roman"/>
                <w:i/>
                <w:lang w:val="en-US"/>
              </w:rPr>
              <w:t>644</w:t>
            </w:r>
          </w:p>
        </w:tc>
      </w:tr>
      <w:tr w14:paraId="2DBFBC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59" w:type="dxa"/>
            <w:tcBorders>
              <w:top w:val="single" w:color="auto" w:sz="4" w:space="0"/>
              <w:left w:val="single" w:color="auto" w:sz="4" w:space="0"/>
              <w:bottom w:val="single" w:color="auto" w:sz="4" w:space="0"/>
              <w:right w:val="single" w:color="auto" w:sz="4" w:space="0"/>
            </w:tcBorders>
            <w:shd w:val="clear" w:color="auto" w:fill="FFE599"/>
          </w:tcPr>
          <w:p w14:paraId="3C8535BB">
            <w:pPr>
              <w:spacing w:line="360" w:lineRule="auto"/>
              <w:jc w:val="both"/>
              <w:rPr>
                <w:rFonts w:ascii="Times New Roman" w:hAnsi="Times New Roman" w:eastAsia="Times New Roman" w:cs="Times New Roman"/>
                <w:i/>
              </w:rPr>
            </w:pPr>
            <w:r>
              <w:rPr>
                <w:rFonts w:ascii="Times New Roman" w:hAnsi="Times New Roman" w:eastAsia="Times New Roman" w:cs="Times New Roman"/>
                <w:i/>
              </w:rPr>
              <w:t>Lektirni naslovi (V. – VIII. razred)</w:t>
            </w:r>
          </w:p>
        </w:tc>
        <w:tc>
          <w:tcPr>
            <w:tcW w:w="1170" w:type="dxa"/>
            <w:tcBorders>
              <w:top w:val="single" w:color="auto" w:sz="4" w:space="0"/>
              <w:left w:val="single" w:color="auto" w:sz="4" w:space="0"/>
              <w:bottom w:val="single" w:color="auto" w:sz="4" w:space="0"/>
              <w:right w:val="single" w:color="auto" w:sz="4" w:space="0"/>
            </w:tcBorders>
            <w:shd w:val="clear" w:color="auto" w:fill="C5E0B3"/>
          </w:tcPr>
          <w:p w14:paraId="72ADBF57">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rPr>
              <w:t> </w:t>
            </w:r>
            <w:r>
              <w:rPr>
                <w:rFonts w:ascii="Times New Roman" w:hAnsi="Times New Roman" w:eastAsia="Times New Roman" w:cs="Times New Roman"/>
                <w:i/>
                <w:lang w:val="en-US"/>
              </w:rPr>
              <w:t>887</w:t>
            </w:r>
          </w:p>
        </w:tc>
      </w:tr>
      <w:tr w14:paraId="13FDBE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59" w:type="dxa"/>
            <w:tcBorders>
              <w:top w:val="single" w:color="auto" w:sz="4" w:space="0"/>
              <w:left w:val="single" w:color="auto" w:sz="4" w:space="0"/>
              <w:bottom w:val="single" w:color="auto" w:sz="4" w:space="0"/>
              <w:right w:val="single" w:color="auto" w:sz="4" w:space="0"/>
            </w:tcBorders>
            <w:shd w:val="clear" w:color="auto" w:fill="FFE599"/>
          </w:tcPr>
          <w:p w14:paraId="24C60291">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Književna djela</w:t>
            </w:r>
          </w:p>
        </w:tc>
        <w:tc>
          <w:tcPr>
            <w:tcW w:w="1170" w:type="dxa"/>
            <w:tcBorders>
              <w:top w:val="single" w:color="auto" w:sz="4" w:space="0"/>
              <w:left w:val="single" w:color="auto" w:sz="4" w:space="0"/>
              <w:bottom w:val="single" w:color="auto" w:sz="4" w:space="0"/>
              <w:right w:val="single" w:color="auto" w:sz="4" w:space="0"/>
            </w:tcBorders>
            <w:shd w:val="clear" w:color="auto" w:fill="C5E0B3"/>
          </w:tcPr>
          <w:p w14:paraId="4B323ABF">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 1320</w:t>
            </w:r>
          </w:p>
        </w:tc>
      </w:tr>
      <w:tr w14:paraId="447878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59" w:type="dxa"/>
            <w:tcBorders>
              <w:top w:val="single" w:color="auto" w:sz="4" w:space="0"/>
              <w:left w:val="single" w:color="auto" w:sz="4" w:space="0"/>
              <w:bottom w:val="single" w:color="auto" w:sz="4" w:space="0"/>
              <w:right w:val="single" w:color="auto" w:sz="4" w:space="0"/>
            </w:tcBorders>
            <w:shd w:val="clear" w:color="auto" w:fill="FFE599"/>
          </w:tcPr>
          <w:p w14:paraId="69CBDEA5">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Stručna literatura za učitelje</w:t>
            </w:r>
          </w:p>
        </w:tc>
        <w:tc>
          <w:tcPr>
            <w:tcW w:w="1170" w:type="dxa"/>
            <w:tcBorders>
              <w:top w:val="single" w:color="auto" w:sz="4" w:space="0"/>
              <w:left w:val="single" w:color="auto" w:sz="4" w:space="0"/>
              <w:bottom w:val="single" w:color="auto" w:sz="4" w:space="0"/>
              <w:right w:val="single" w:color="auto" w:sz="4" w:space="0"/>
            </w:tcBorders>
            <w:shd w:val="clear" w:color="auto" w:fill="C5E0B3"/>
          </w:tcPr>
          <w:p w14:paraId="4C92BAAB">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 1180</w:t>
            </w:r>
          </w:p>
        </w:tc>
      </w:tr>
      <w:tr w14:paraId="79302F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59" w:type="dxa"/>
            <w:tcBorders>
              <w:top w:val="single" w:color="auto" w:sz="4" w:space="0"/>
              <w:left w:val="single" w:color="auto" w:sz="4" w:space="0"/>
              <w:bottom w:val="single" w:color="auto" w:sz="4" w:space="0"/>
              <w:right w:val="single" w:color="auto" w:sz="4" w:space="0"/>
            </w:tcBorders>
            <w:shd w:val="clear" w:color="auto" w:fill="FFE599"/>
          </w:tcPr>
          <w:p w14:paraId="6C572EE3">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Ostalo   ( AV – građa )</w:t>
            </w:r>
          </w:p>
        </w:tc>
        <w:tc>
          <w:tcPr>
            <w:tcW w:w="1170" w:type="dxa"/>
            <w:tcBorders>
              <w:top w:val="single" w:color="auto" w:sz="4" w:space="0"/>
              <w:left w:val="single" w:color="auto" w:sz="4" w:space="0"/>
              <w:bottom w:val="single" w:color="auto" w:sz="4" w:space="0"/>
              <w:right w:val="single" w:color="auto" w:sz="4" w:space="0"/>
            </w:tcBorders>
            <w:shd w:val="clear" w:color="auto" w:fill="C5E0B3"/>
          </w:tcPr>
          <w:p w14:paraId="1F29DC05">
            <w:pPr>
              <w:spacing w:line="360" w:lineRule="auto"/>
              <w:jc w:val="both"/>
              <w:rPr>
                <w:rFonts w:ascii="Times New Roman" w:hAnsi="Times New Roman" w:eastAsia="Times New Roman" w:cs="Times New Roman"/>
                <w:i/>
                <w:lang w:val="en-US"/>
              </w:rPr>
            </w:pPr>
            <w:r>
              <w:rPr>
                <w:rFonts w:ascii="Times New Roman" w:hAnsi="Times New Roman" w:eastAsia="Times New Roman" w:cs="Times New Roman"/>
                <w:i/>
                <w:lang w:val="en-US"/>
              </w:rPr>
              <w:t> 90</w:t>
            </w:r>
          </w:p>
        </w:tc>
      </w:tr>
      <w:tr w14:paraId="17A609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529" w:type="dxa"/>
            <w:gridSpan w:val="2"/>
            <w:tcBorders>
              <w:top w:val="single" w:color="auto" w:sz="4" w:space="0"/>
              <w:left w:val="single" w:color="auto" w:sz="4" w:space="0"/>
              <w:bottom w:val="single" w:color="auto" w:sz="4" w:space="0"/>
              <w:right w:val="single" w:color="auto" w:sz="4" w:space="0"/>
            </w:tcBorders>
            <w:shd w:val="clear" w:color="auto" w:fill="FFFF00"/>
          </w:tcPr>
          <w:p w14:paraId="31E0DBC4">
            <w:pPr>
              <w:spacing w:line="360" w:lineRule="auto"/>
              <w:jc w:val="both"/>
              <w:rPr>
                <w:rFonts w:ascii="Times New Roman" w:hAnsi="Times New Roman" w:eastAsia="Times New Roman" w:cs="Times New Roman"/>
                <w:b/>
                <w:bCs/>
                <w:i/>
                <w:lang w:val="en-US"/>
              </w:rPr>
            </w:pPr>
            <w:r>
              <w:rPr>
                <w:rFonts w:ascii="Times New Roman" w:hAnsi="Times New Roman" w:eastAsia="Times New Roman" w:cs="Times New Roman"/>
                <w:b/>
                <w:bCs/>
                <w:i/>
                <w:lang w:val="en-US"/>
              </w:rPr>
              <w:t>U K U P N O                                                4121</w:t>
            </w:r>
          </w:p>
        </w:tc>
      </w:tr>
    </w:tbl>
    <w:p w14:paraId="6169A3D4">
      <w:pPr>
        <w:tabs>
          <w:tab w:val="left" w:pos="900"/>
        </w:tabs>
        <w:spacing w:line="360" w:lineRule="auto"/>
        <w:jc w:val="both"/>
        <w:rPr>
          <w:rFonts w:ascii="Times New Roman" w:hAnsi="Times New Roman" w:eastAsia="Times New Roman" w:cs="Times New Roman"/>
          <w:bCs/>
          <w:i/>
          <w:sz w:val="24"/>
          <w:szCs w:val="24"/>
          <w:lang w:val="en-US"/>
        </w:rPr>
      </w:pPr>
      <w:r>
        <w:rPr>
          <w:rFonts w:ascii="Times New Roman" w:hAnsi="Times New Roman" w:eastAsia="Times New Roman" w:cs="Times New Roman"/>
          <w:bCs/>
          <w:i/>
          <w:sz w:val="24"/>
          <w:szCs w:val="24"/>
          <w:lang w:val="en-US"/>
        </w:rPr>
        <w:t xml:space="preserve">  </w:t>
      </w:r>
    </w:p>
    <w:p w14:paraId="2CBEF866">
      <w:pPr>
        <w:rPr>
          <w:rFonts w:ascii="Times New Roman" w:hAnsi="Times New Roman" w:eastAsia="Times New Roman" w:cs="Times New Roman"/>
          <w:bCs/>
          <w:i/>
          <w:sz w:val="24"/>
          <w:szCs w:val="24"/>
          <w:lang w:val="en-US"/>
        </w:rPr>
      </w:pPr>
      <w:r>
        <w:rPr>
          <w:rFonts w:ascii="Times New Roman" w:hAnsi="Times New Roman" w:eastAsia="Times New Roman" w:cs="Times New Roman"/>
          <w:bCs/>
          <w:i/>
          <w:sz w:val="24"/>
          <w:szCs w:val="24"/>
          <w:lang w:val="en-US"/>
        </w:rPr>
        <w:br w:type="page"/>
      </w:r>
    </w:p>
    <w:p w14:paraId="354C289D">
      <w:pPr>
        <w:tabs>
          <w:tab w:val="left" w:pos="900"/>
        </w:tabs>
        <w:spacing w:line="360" w:lineRule="auto"/>
        <w:jc w:val="both"/>
        <w:rPr>
          <w:rFonts w:ascii="Times New Roman" w:hAnsi="Times New Roman" w:eastAsia="Times New Roman" w:cs="Times New Roman"/>
          <w:bCs/>
          <w:i/>
          <w:sz w:val="24"/>
          <w:szCs w:val="24"/>
          <w:lang w:val="en-US"/>
        </w:rPr>
      </w:pPr>
      <w:r>
        <w:rPr>
          <w:rFonts w:ascii="Times New Roman" w:hAnsi="Times New Roman" w:eastAsia="Times New Roman" w:cs="Times New Roman"/>
          <w:b/>
          <w:bCs/>
          <w:i/>
          <w:sz w:val="28"/>
          <w:szCs w:val="24"/>
          <w:lang w:val="en-US"/>
        </w:rPr>
        <w:t xml:space="preserve">1.5.      Plan obnove i adaptacije      </w:t>
      </w:r>
    </w:p>
    <w:p w14:paraId="4AF61E8A">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Uređenje škole podijeljeno je u tri faze: izolacija cijele škole,  uređenje drugog kata škole (prozori, zidovi, elektroinstalacije),  uređenje dvorane za tjelesno- zdravstvenu  kulturu. Fasada školske zgrade obnovljena je 2011. godine. Prema standardima EU za energetsku učinkovitost, fasadi školske zgrade nedostaje toplinska izolacija, bitna pogotovo na sjevernoj strani zgrade, kao i izolacijski umetci u prozorima obnovljenim iste godine. Škola se prijavljuje na projekte kojima pokušava osigurati sredstva za spomenutu namjenu. Uređenje 2. kata škole po pitanju prozora, zidova i elektroinstalacija je dovršeno. U sportskoj dvorani u kojoj se izvodi nastava TZK je saniran  parket, obojeni zidovi te dovršena  sanacija sanitarnih čvorova i sustava grijanja dvorane za tjelesni odgoj. U svim učionicama smo postepeno izvršili zamjenu rasvjetnih tijela suvremenom led rasvjetom što je financirala Županija. Uređene su i preostale uredske prostorije i zbornica. U sanitarnim čvorovima za djecu uvedeni su bojleri s toplom vodom. Na većini prozora u školi popravljeni su i izmijenjeni okovi za prozore s mehanizmima za otvaranje tako da se prozori mogu uredno  otvoriti. Na gornjem katu smo u učionicama namjestili zastore tamne boje. Cilj nam je u svakoj učionici namjestiti tamne zastore radi korištenja projektora i pametnih ploča. Nabavili smo stropne držače projektora, to smanjuje mogućnost uništenja projektora. Podovi u školskim učionicama su izmijenjeni, stavljen je novi parket. Projekt je financiran dijelom iz europskih strukturnih fondova, a dio je financirala Županija. Dobili smo određena sredstva za izmjenu dijela starog namještaja u učionicama, to smo rasporedili na način da smo zamijenili klupe i stolice u razredima gdje je to bilo potrebno. </w:t>
      </w:r>
    </w:p>
    <w:p w14:paraId="7D94AF1F">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Prošlih godina odradili smo više projekata : </w:t>
      </w:r>
    </w:p>
    <w:p w14:paraId="364F8CBC">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Nagrađivanje najboljih učenika (Grad Vrlika)</w:t>
      </w:r>
    </w:p>
    <w:p w14:paraId="01B2B55F">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Izmjena dijela namještaja u učionicama ( prijava na projekt Županije)</w:t>
      </w:r>
    </w:p>
    <w:p w14:paraId="0A64C587">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 uredskim prostorijama i zbornici smo postavili led rasvjetu ( financirala Županija)</w:t>
      </w:r>
    </w:p>
    <w:p w14:paraId="27016EDC">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Postavljanje vanjske učionice, nadstrešnice, betonski stolovi i klupe ( projekt Biomozaik).</w:t>
      </w:r>
    </w:p>
    <w:p w14:paraId="4093B013">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Sadnja biljaka u školskom vrtu ( crowdfanding kampanja projekta Biomozaik, donacija gradaVrlika i Grad Đakovo)</w:t>
      </w:r>
    </w:p>
    <w:p w14:paraId="16FF5349">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Poboljšanje videonadzora ( još  kamera smo postavili, financirali škola i Grad Vrlika)</w:t>
      </w:r>
    </w:p>
    <w:p w14:paraId="4CDBA397">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Poboljšanje ikt tehnologije, laptopi za učenike i učitelje, računala, dronovi,3d printeri ( Carnet i Biomozaik)</w:t>
      </w:r>
    </w:p>
    <w:p w14:paraId="18B7BD38">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Uvedena je školska marenda za sve učenike škole ( projekt MZO)</w:t>
      </w:r>
    </w:p>
    <w:p w14:paraId="1025E059">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Uređen je kutak za medijaciju (projekt MZO)</w:t>
      </w:r>
    </w:p>
    <w:p w14:paraId="28DC0963">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 tijeku je obnavljanje centralnog grijanja ( financira Županija). Montirana je meteorološka postaja u školskom vrtu ( donacija  PMF-a u Splitu).</w:t>
      </w:r>
    </w:p>
    <w:p w14:paraId="44E7EE5A">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Tražit ćemo i dalje sredstva dok sav namještaj ne bude uredan i izmijenjen. Radit ćemo na poboljšanju videonadzora zbog sigurnosti naših učenika i cijele škole. Potrebno je nabaviti tamne zastore u svim učionicama radi projekcija. Potrebna je izolacija školske zgrade u dogovoru sa  Županijom. Zbog starosti potrebna je potpuna obnova kotlovskog postrojenjaili nabava novog centralnog grijanja. Potrebno je bojanje  učionica i ostalih prostorija u unutrašnjosti zgrade. Posebno treba dvoranu tzka- a obojati i urediti od vlage. Sve je veća potreba za nabavkom klima uređaja zbog sve većih vrućina. Potrebno je promijeniti staklarnik, tj.pleksiglas pokrov u atriju škole, potrebno je sanirati dio prozora koji su nedovršeni u hodnicima škole. </w:t>
      </w:r>
    </w:p>
    <w:p w14:paraId="2331AD25">
      <w:pPr>
        <w:spacing w:line="360" w:lineRule="auto"/>
        <w:jc w:val="both"/>
        <w:rPr>
          <w:rFonts w:ascii="Times New Roman" w:hAnsi="Times New Roman" w:eastAsia="Times New Roman" w:cs="Times New Roman"/>
          <w:bCs/>
          <w:i/>
          <w:sz w:val="24"/>
          <w:szCs w:val="24"/>
        </w:rPr>
      </w:pPr>
    </w:p>
    <w:p w14:paraId="10AFD89A">
      <w:pPr>
        <w:spacing w:line="360" w:lineRule="auto"/>
        <w:jc w:val="both"/>
        <w:rPr>
          <w:rFonts w:ascii="Times New Roman" w:hAnsi="Times New Roman" w:eastAsia="Times New Roman" w:cs="Times New Roman"/>
          <w:bCs/>
          <w:i/>
          <w:sz w:val="24"/>
          <w:szCs w:val="24"/>
        </w:rPr>
      </w:pPr>
      <w:r>
        <w:rPr>
          <w:rFonts w:ascii="Times New Roman" w:hAnsi="Times New Roman" w:eastAsia="Times New Roman" w:cs="Times New Roman"/>
          <w:bCs/>
          <w:i/>
          <w:sz w:val="24"/>
          <w:szCs w:val="24"/>
        </w:rPr>
        <w:t xml:space="preserve">   </w:t>
      </w:r>
    </w:p>
    <w:p w14:paraId="46FF155A">
      <w:pPr>
        <w:spacing w:line="360" w:lineRule="auto"/>
        <w:jc w:val="both"/>
        <w:rPr>
          <w:rFonts w:ascii="Times New Roman" w:hAnsi="Times New Roman" w:eastAsia="Times New Roman" w:cs="Times New Roman"/>
          <w:bCs/>
          <w:i/>
          <w:sz w:val="24"/>
          <w:szCs w:val="24"/>
        </w:rPr>
      </w:pPr>
    </w:p>
    <w:p w14:paraId="1A1F1ED9">
      <w:pPr>
        <w:spacing w:line="360" w:lineRule="auto"/>
        <w:jc w:val="both"/>
        <w:rPr>
          <w:rFonts w:ascii="Times New Roman" w:hAnsi="Times New Roman" w:eastAsia="Times New Roman" w:cs="Times New Roman"/>
          <w:bCs/>
          <w:i/>
          <w:sz w:val="24"/>
          <w:szCs w:val="24"/>
        </w:rPr>
      </w:pPr>
    </w:p>
    <w:p w14:paraId="0EB26B24">
      <w:pPr>
        <w:spacing w:line="360" w:lineRule="auto"/>
        <w:jc w:val="both"/>
        <w:rPr>
          <w:rFonts w:ascii="Times New Roman" w:hAnsi="Times New Roman" w:eastAsia="Times New Roman" w:cs="Times New Roman"/>
          <w:bCs/>
          <w:i/>
          <w:sz w:val="24"/>
          <w:szCs w:val="24"/>
        </w:rPr>
      </w:pPr>
    </w:p>
    <w:p w14:paraId="3A176037">
      <w:pPr>
        <w:spacing w:line="360" w:lineRule="auto"/>
        <w:jc w:val="both"/>
        <w:rPr>
          <w:rFonts w:ascii="Times New Roman" w:hAnsi="Times New Roman" w:eastAsia="Times New Roman" w:cs="Times New Roman"/>
          <w:bCs/>
          <w:i/>
          <w:sz w:val="24"/>
          <w:szCs w:val="24"/>
        </w:rPr>
      </w:pPr>
    </w:p>
    <w:p w14:paraId="0DAE70AD">
      <w:pPr>
        <w:spacing w:line="360" w:lineRule="auto"/>
        <w:jc w:val="both"/>
        <w:rPr>
          <w:rFonts w:ascii="Times New Roman" w:hAnsi="Times New Roman" w:eastAsia="Times New Roman" w:cs="Times New Roman"/>
          <w:bCs/>
          <w:i/>
          <w:sz w:val="24"/>
          <w:szCs w:val="24"/>
        </w:rPr>
      </w:pPr>
    </w:p>
    <w:p w14:paraId="4C3C3E2B">
      <w:pPr>
        <w:spacing w:line="360" w:lineRule="auto"/>
        <w:jc w:val="both"/>
        <w:rPr>
          <w:rFonts w:ascii="Times New Roman" w:hAnsi="Times New Roman" w:eastAsia="Times New Roman" w:cs="Times New Roman"/>
          <w:bCs/>
          <w:i/>
          <w:sz w:val="24"/>
          <w:szCs w:val="24"/>
        </w:rPr>
      </w:pPr>
    </w:p>
    <w:p w14:paraId="636703C8">
      <w:pPr>
        <w:spacing w:line="360" w:lineRule="auto"/>
        <w:jc w:val="both"/>
        <w:rPr>
          <w:rFonts w:ascii="Times New Roman" w:hAnsi="Times New Roman" w:eastAsia="Times New Roman" w:cs="Times New Roman"/>
          <w:bCs/>
          <w:sz w:val="24"/>
          <w:szCs w:val="24"/>
        </w:rPr>
      </w:pPr>
    </w:p>
    <w:p w14:paraId="4515409F">
      <w:pPr>
        <w:numPr>
          <w:ilvl w:val="0"/>
          <w:numId w:val="2"/>
        </w:numPr>
        <w:spacing w:line="360" w:lineRule="auto"/>
        <w:jc w:val="both"/>
        <w:rPr>
          <w:rFonts w:ascii="Times New Roman" w:hAnsi="Times New Roman" w:eastAsia="Times New Roman" w:cs="Times New Roman"/>
          <w:b/>
          <w:bCs/>
          <w:i/>
          <w:sz w:val="28"/>
          <w:szCs w:val="24"/>
          <w:lang w:val="pt-BR"/>
        </w:rPr>
      </w:pPr>
      <w:r>
        <w:rPr>
          <w:rFonts w:ascii="Times New Roman" w:hAnsi="Times New Roman" w:eastAsia="Times New Roman" w:cs="Times New Roman"/>
          <w:b/>
          <w:bCs/>
          <w:i/>
          <w:sz w:val="28"/>
          <w:szCs w:val="24"/>
          <w:u w:val="single"/>
          <w:lang w:val="pt-BR"/>
        </w:rPr>
        <w:t>Podaci o izvršiteljima poslova i njihovim radnim zaduženjima</w:t>
      </w:r>
      <w:r>
        <w:rPr>
          <w:rFonts w:ascii="Times New Roman" w:hAnsi="Times New Roman" w:eastAsia="Times New Roman" w:cs="Times New Roman"/>
          <w:b/>
          <w:bCs/>
          <w:i/>
          <w:sz w:val="28"/>
          <w:szCs w:val="24"/>
          <w:lang w:val="pt-BR"/>
        </w:rPr>
        <w:t xml:space="preserve"> </w:t>
      </w:r>
    </w:p>
    <w:p w14:paraId="5B5CE1D6">
      <w:pPr>
        <w:tabs>
          <w:tab w:val="left" w:pos="900"/>
        </w:tabs>
        <w:spacing w:line="360" w:lineRule="auto"/>
        <w:jc w:val="both"/>
        <w:rPr>
          <w:rFonts w:ascii="Times New Roman" w:hAnsi="Times New Roman" w:eastAsia="Times New Roman" w:cs="Times New Roman"/>
          <w:b/>
          <w:bCs/>
          <w:i/>
          <w:sz w:val="24"/>
          <w:szCs w:val="24"/>
          <w:lang w:val="pt-BR"/>
        </w:rPr>
      </w:pPr>
      <w:r>
        <w:rPr>
          <w:rFonts w:ascii="Times New Roman" w:hAnsi="Times New Roman" w:eastAsia="Times New Roman" w:cs="Times New Roman"/>
          <w:bCs/>
          <w:i/>
          <w:sz w:val="24"/>
          <w:szCs w:val="24"/>
          <w:lang w:val="pt-BR"/>
        </w:rPr>
        <w:tab/>
      </w:r>
      <w:r>
        <w:rPr>
          <w:rFonts w:ascii="Times New Roman" w:hAnsi="Times New Roman" w:eastAsia="Times New Roman" w:cs="Times New Roman"/>
          <w:b/>
          <w:bCs/>
          <w:i/>
          <w:sz w:val="24"/>
          <w:szCs w:val="24"/>
          <w:lang w:val="pt-BR"/>
        </w:rPr>
        <w:t xml:space="preserve">2.1.            Podaci o odgojno-obrazovnim radnicima   </w:t>
      </w:r>
    </w:p>
    <w:p w14:paraId="1550B2ED">
      <w:pPr>
        <w:tabs>
          <w:tab w:val="left" w:pos="900"/>
        </w:tabs>
        <w:spacing w:line="360" w:lineRule="auto"/>
        <w:jc w:val="both"/>
        <w:rPr>
          <w:rFonts w:ascii="Times New Roman" w:hAnsi="Times New Roman" w:eastAsia="Times New Roman" w:cs="Times New Roman"/>
          <w:b/>
          <w:i/>
          <w:lang w:val="en-US"/>
        </w:rPr>
      </w:pPr>
      <w:r>
        <w:rPr>
          <w:rFonts w:ascii="Times New Roman" w:hAnsi="Times New Roman" w:eastAsia="Times New Roman" w:cs="Times New Roman"/>
          <w:b/>
          <w:bCs/>
          <w:i/>
          <w:sz w:val="24"/>
          <w:szCs w:val="24"/>
          <w:lang w:val="pt-BR"/>
        </w:rPr>
        <w:t xml:space="preserve">   </w:t>
      </w:r>
      <w:r>
        <w:rPr>
          <w:rFonts w:ascii="Times New Roman" w:hAnsi="Times New Roman" w:eastAsia="Times New Roman" w:cs="Times New Roman"/>
          <w:b/>
          <w:i/>
          <w:lang w:val="pt-BR"/>
        </w:rPr>
        <w:t xml:space="preserve">2.1.1. </w:t>
      </w:r>
      <w:r>
        <w:rPr>
          <w:rFonts w:ascii="Times New Roman" w:hAnsi="Times New Roman" w:eastAsia="Times New Roman" w:cs="Times New Roman"/>
          <w:b/>
          <w:i/>
          <w:lang w:val="en-US"/>
        </w:rPr>
        <w:t>Razredna nastava</w:t>
      </w:r>
    </w:p>
    <w:tbl>
      <w:tblPr>
        <w:tblStyle w:val="12"/>
        <w:tblpPr w:leftFromText="180" w:rightFromText="180" w:vertAnchor="text" w:tblpXSpec="center" w:tblpY="1"/>
        <w:tblOverlap w:val="never"/>
        <w:tblW w:w="98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2196"/>
        <w:gridCol w:w="3083"/>
        <w:gridCol w:w="3718"/>
      </w:tblGrid>
      <w:tr w14:paraId="2D3C6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886" w:type="dxa"/>
            <w:shd w:val="clear" w:color="auto" w:fill="FFFF00"/>
            <w:vAlign w:val="center"/>
          </w:tcPr>
          <w:p w14:paraId="218100DB">
            <w:pPr>
              <w:spacing w:line="360" w:lineRule="auto"/>
              <w:ind w:left="-108" w:right="-108"/>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Red. broj</w:t>
            </w:r>
          </w:p>
        </w:tc>
        <w:tc>
          <w:tcPr>
            <w:tcW w:w="2196" w:type="dxa"/>
            <w:shd w:val="clear" w:color="auto" w:fill="FFFF00"/>
            <w:vAlign w:val="center"/>
          </w:tcPr>
          <w:p w14:paraId="06F49C04">
            <w:pPr>
              <w:spacing w:line="360" w:lineRule="auto"/>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Ime i prezime</w:t>
            </w:r>
          </w:p>
        </w:tc>
        <w:tc>
          <w:tcPr>
            <w:tcW w:w="3083" w:type="dxa"/>
            <w:shd w:val="clear" w:color="auto" w:fill="FFFF00"/>
            <w:vAlign w:val="center"/>
          </w:tcPr>
          <w:p w14:paraId="6760BCFE">
            <w:pPr>
              <w:spacing w:line="360" w:lineRule="auto"/>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Radno mjesto</w:t>
            </w:r>
          </w:p>
        </w:tc>
        <w:tc>
          <w:tcPr>
            <w:tcW w:w="3718" w:type="dxa"/>
            <w:shd w:val="clear" w:color="auto" w:fill="FFFF00"/>
            <w:vAlign w:val="center"/>
          </w:tcPr>
          <w:p w14:paraId="529F8B3D">
            <w:pPr>
              <w:spacing w:line="360" w:lineRule="auto"/>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Stupanj stručne spreme</w:t>
            </w:r>
          </w:p>
        </w:tc>
      </w:tr>
      <w:tr w14:paraId="3000C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886" w:type="dxa"/>
          </w:tcPr>
          <w:p w14:paraId="50F670F6">
            <w:pPr>
              <w:numPr>
                <w:ilvl w:val="0"/>
                <w:numId w:val="3"/>
              </w:numPr>
              <w:spacing w:line="360" w:lineRule="auto"/>
              <w:ind w:left="-108" w:right="-108"/>
              <w:jc w:val="both"/>
              <w:rPr>
                <w:rFonts w:ascii="Times New Roman" w:hAnsi="Times New Roman" w:eastAsia="Times New Roman" w:cs="Times New Roman"/>
                <w:sz w:val="24"/>
                <w:szCs w:val="24"/>
                <w:lang w:val="en-US"/>
              </w:rPr>
            </w:pPr>
          </w:p>
        </w:tc>
        <w:tc>
          <w:tcPr>
            <w:tcW w:w="2196" w:type="dxa"/>
          </w:tcPr>
          <w:p w14:paraId="2BA4BA6B">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Antonija Dujmović</w:t>
            </w:r>
          </w:p>
        </w:tc>
        <w:tc>
          <w:tcPr>
            <w:tcW w:w="3083" w:type="dxa"/>
          </w:tcPr>
          <w:p w14:paraId="1D9F6FCD">
            <w:pPr>
              <w:spacing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Učiteljica razredne nastave</w:t>
            </w:r>
          </w:p>
        </w:tc>
        <w:tc>
          <w:tcPr>
            <w:tcW w:w="3718" w:type="dxa"/>
          </w:tcPr>
          <w:p w14:paraId="4F6CFA96">
            <w:pPr>
              <w:spacing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VSS</w:t>
            </w:r>
          </w:p>
        </w:tc>
      </w:tr>
      <w:tr w14:paraId="41E03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886" w:type="dxa"/>
          </w:tcPr>
          <w:p w14:paraId="2AF5BA91">
            <w:pPr>
              <w:numPr>
                <w:ilvl w:val="0"/>
                <w:numId w:val="3"/>
              </w:numPr>
              <w:spacing w:line="360" w:lineRule="auto"/>
              <w:ind w:left="-108" w:right="-108"/>
              <w:jc w:val="both"/>
              <w:rPr>
                <w:rFonts w:ascii="Times New Roman" w:hAnsi="Times New Roman" w:eastAsia="Times New Roman" w:cs="Times New Roman"/>
                <w:sz w:val="24"/>
                <w:szCs w:val="24"/>
                <w:lang w:val="en-US"/>
              </w:rPr>
            </w:pPr>
          </w:p>
        </w:tc>
        <w:tc>
          <w:tcPr>
            <w:tcW w:w="2196" w:type="dxa"/>
          </w:tcPr>
          <w:p w14:paraId="04F79CB6">
            <w:pPr>
              <w:spacing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Anita Zorić</w:t>
            </w:r>
            <w:r>
              <w:rPr>
                <w:rFonts w:ascii="Times New Roman" w:hAnsi="Times New Roman" w:eastAsia="Times New Roman" w:cs="Times New Roman"/>
                <w:sz w:val="24"/>
                <w:szCs w:val="24"/>
                <w:lang w:val="en-US"/>
              </w:rPr>
              <w:t xml:space="preserve"> </w:t>
            </w:r>
          </w:p>
        </w:tc>
        <w:tc>
          <w:tcPr>
            <w:tcW w:w="3083" w:type="dxa"/>
          </w:tcPr>
          <w:p w14:paraId="6F34F0BE">
            <w:pPr>
              <w:spacing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Učiteljica razredne nastave</w:t>
            </w:r>
          </w:p>
        </w:tc>
        <w:tc>
          <w:tcPr>
            <w:tcW w:w="3718" w:type="dxa"/>
          </w:tcPr>
          <w:p w14:paraId="0BB662BB">
            <w:pPr>
              <w:spacing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VSS</w:t>
            </w:r>
          </w:p>
        </w:tc>
      </w:tr>
      <w:tr w14:paraId="0078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6" w:type="dxa"/>
          </w:tcPr>
          <w:p w14:paraId="1EFF0859">
            <w:pPr>
              <w:numPr>
                <w:ilvl w:val="0"/>
                <w:numId w:val="3"/>
              </w:numPr>
              <w:spacing w:line="360" w:lineRule="auto"/>
              <w:ind w:left="-108" w:right="-108"/>
              <w:jc w:val="both"/>
              <w:rPr>
                <w:rFonts w:ascii="Times New Roman" w:hAnsi="Times New Roman" w:eastAsia="Times New Roman" w:cs="Times New Roman"/>
                <w:sz w:val="24"/>
                <w:szCs w:val="24"/>
                <w:lang w:val="en-US"/>
              </w:rPr>
            </w:pPr>
          </w:p>
        </w:tc>
        <w:tc>
          <w:tcPr>
            <w:tcW w:w="2196" w:type="dxa"/>
          </w:tcPr>
          <w:p w14:paraId="5AE4DD6B">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Zrinka Vučković</w:t>
            </w:r>
          </w:p>
        </w:tc>
        <w:tc>
          <w:tcPr>
            <w:tcW w:w="3083" w:type="dxa"/>
          </w:tcPr>
          <w:p w14:paraId="1FCD5F51">
            <w:pPr>
              <w:spacing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Učiteljica razredne nastave</w:t>
            </w:r>
          </w:p>
        </w:tc>
        <w:tc>
          <w:tcPr>
            <w:tcW w:w="3718" w:type="dxa"/>
          </w:tcPr>
          <w:p w14:paraId="68CACA8B">
            <w:pPr>
              <w:spacing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VSS</w:t>
            </w:r>
          </w:p>
        </w:tc>
      </w:tr>
      <w:tr w14:paraId="53454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6" w:type="dxa"/>
          </w:tcPr>
          <w:p w14:paraId="24B66494">
            <w:pPr>
              <w:numPr>
                <w:ilvl w:val="0"/>
                <w:numId w:val="3"/>
              </w:numPr>
              <w:spacing w:line="360" w:lineRule="auto"/>
              <w:ind w:left="-108" w:right="-108"/>
              <w:jc w:val="both"/>
              <w:rPr>
                <w:rFonts w:ascii="Times New Roman" w:hAnsi="Times New Roman" w:eastAsia="Times New Roman" w:cs="Times New Roman"/>
                <w:sz w:val="24"/>
                <w:szCs w:val="24"/>
                <w:lang w:val="en-US"/>
              </w:rPr>
            </w:pPr>
          </w:p>
        </w:tc>
        <w:tc>
          <w:tcPr>
            <w:tcW w:w="2196" w:type="dxa"/>
          </w:tcPr>
          <w:p w14:paraId="113B9202">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t xml:space="preserve">Antonija </w:t>
            </w:r>
            <w:r>
              <w:rPr>
                <w:rFonts w:ascii="Times New Roman" w:hAnsi="Times New Roman" w:eastAsia="Times New Roman" w:cs="Times New Roman"/>
                <w:sz w:val="24"/>
                <w:szCs w:val="24"/>
              </w:rPr>
              <w:t>Čajkušić</w:t>
            </w:r>
          </w:p>
        </w:tc>
        <w:tc>
          <w:tcPr>
            <w:tcW w:w="3083" w:type="dxa"/>
          </w:tcPr>
          <w:p w14:paraId="35557A40">
            <w:pPr>
              <w:spacing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Učiteljica razredne nastave</w:t>
            </w:r>
          </w:p>
        </w:tc>
        <w:tc>
          <w:tcPr>
            <w:tcW w:w="3718" w:type="dxa"/>
          </w:tcPr>
          <w:p w14:paraId="1BD837F7">
            <w:pPr>
              <w:spacing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VSS</w:t>
            </w:r>
          </w:p>
        </w:tc>
      </w:tr>
    </w:tbl>
    <w:p w14:paraId="267B1C0A">
      <w:pPr>
        <w:spacing w:line="360" w:lineRule="auto"/>
        <w:rPr>
          <w:b/>
          <w:i/>
        </w:rPr>
      </w:pPr>
      <w:r>
        <w:rPr>
          <w:b/>
          <w:i/>
        </w:rPr>
        <w:br w:type="textWrapping" w:clear="all"/>
      </w:r>
    </w:p>
    <w:p w14:paraId="5BEF7E21">
      <w:pPr>
        <w:spacing w:line="360" w:lineRule="auto"/>
        <w:rPr>
          <w:b/>
          <w:i/>
        </w:rPr>
      </w:pPr>
    </w:p>
    <w:p w14:paraId="0DC6914E">
      <w:pPr>
        <w:rPr>
          <w:b/>
          <w:i/>
        </w:rPr>
      </w:pPr>
      <w:r>
        <w:rPr>
          <w:b/>
          <w:i/>
        </w:rPr>
        <w:br w:type="page"/>
      </w:r>
    </w:p>
    <w:p w14:paraId="15C12498">
      <w:pPr>
        <w:spacing w:line="360" w:lineRule="auto"/>
        <w:rPr>
          <w:rFonts w:ascii="Times New Roman" w:hAnsi="Times New Roman" w:cs="Times New Roman"/>
          <w:b/>
          <w:i/>
          <w:sz w:val="24"/>
          <w:szCs w:val="24"/>
        </w:rPr>
      </w:pPr>
      <w:r>
        <w:rPr>
          <w:b/>
          <w:i/>
        </w:rPr>
        <w:t xml:space="preserve">2.1.2. </w:t>
      </w:r>
      <w:r>
        <w:rPr>
          <w:rFonts w:ascii="Times New Roman" w:hAnsi="Times New Roman" w:cs="Times New Roman"/>
          <w:b/>
          <w:i/>
          <w:sz w:val="24"/>
          <w:szCs w:val="24"/>
        </w:rPr>
        <w:t>Predmetna nastava</w:t>
      </w:r>
    </w:p>
    <w:tbl>
      <w:tblPr>
        <w:tblStyle w:val="12"/>
        <w:tblW w:w="10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2520"/>
        <w:gridCol w:w="3064"/>
        <w:gridCol w:w="3686"/>
      </w:tblGrid>
      <w:tr w14:paraId="14F5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1646" w:type="dxa"/>
            <w:shd w:val="clear" w:color="auto" w:fill="FFFF00"/>
            <w:vAlign w:val="center"/>
          </w:tcPr>
          <w:p w14:paraId="468549C9">
            <w:pPr>
              <w:ind w:left="-108" w:right="-51"/>
              <w:jc w:val="center"/>
              <w:rPr>
                <w:rFonts w:ascii="Times New Roman" w:hAnsi="Times New Roman" w:cs="Times New Roman"/>
                <w:b/>
                <w:sz w:val="24"/>
                <w:szCs w:val="24"/>
              </w:rPr>
            </w:pPr>
            <w:r>
              <w:rPr>
                <w:rFonts w:ascii="Times New Roman" w:hAnsi="Times New Roman" w:cs="Times New Roman"/>
                <w:b/>
                <w:sz w:val="24"/>
                <w:szCs w:val="24"/>
              </w:rPr>
              <w:t>Red. broj</w:t>
            </w:r>
          </w:p>
        </w:tc>
        <w:tc>
          <w:tcPr>
            <w:tcW w:w="2520" w:type="dxa"/>
            <w:shd w:val="clear" w:color="auto" w:fill="FFFF00"/>
            <w:vAlign w:val="center"/>
          </w:tcPr>
          <w:p w14:paraId="6A3DA9D8">
            <w:pPr>
              <w:jc w:val="center"/>
              <w:rPr>
                <w:rFonts w:ascii="Times New Roman" w:hAnsi="Times New Roman" w:cs="Times New Roman"/>
                <w:b/>
                <w:sz w:val="24"/>
                <w:szCs w:val="24"/>
              </w:rPr>
            </w:pPr>
            <w:r>
              <w:rPr>
                <w:rFonts w:ascii="Times New Roman" w:hAnsi="Times New Roman" w:cs="Times New Roman"/>
                <w:b/>
                <w:sz w:val="24"/>
                <w:szCs w:val="24"/>
              </w:rPr>
              <w:t>Ime i prezime</w:t>
            </w:r>
          </w:p>
        </w:tc>
        <w:tc>
          <w:tcPr>
            <w:tcW w:w="3064" w:type="dxa"/>
            <w:shd w:val="clear" w:color="auto" w:fill="FFFF00"/>
            <w:vAlign w:val="center"/>
          </w:tcPr>
          <w:p w14:paraId="562FB97D">
            <w:pPr>
              <w:ind w:left="-108" w:right="-51"/>
              <w:jc w:val="center"/>
              <w:rPr>
                <w:rFonts w:ascii="Times New Roman" w:hAnsi="Times New Roman" w:cs="Times New Roman"/>
                <w:b/>
                <w:sz w:val="24"/>
                <w:szCs w:val="24"/>
              </w:rPr>
            </w:pPr>
            <w:r>
              <w:rPr>
                <w:rFonts w:ascii="Times New Roman" w:hAnsi="Times New Roman" w:cs="Times New Roman"/>
                <w:b/>
                <w:sz w:val="24"/>
                <w:szCs w:val="24"/>
              </w:rPr>
              <w:t>Stupanj stručne</w:t>
            </w:r>
          </w:p>
          <w:p w14:paraId="05FE406E">
            <w:pPr>
              <w:ind w:left="-108" w:right="-51"/>
              <w:jc w:val="center"/>
              <w:rPr>
                <w:rFonts w:ascii="Times New Roman" w:hAnsi="Times New Roman" w:cs="Times New Roman"/>
                <w:b/>
                <w:sz w:val="24"/>
                <w:szCs w:val="24"/>
              </w:rPr>
            </w:pPr>
            <w:r>
              <w:rPr>
                <w:rFonts w:ascii="Times New Roman" w:hAnsi="Times New Roman" w:cs="Times New Roman"/>
                <w:b/>
                <w:sz w:val="24"/>
                <w:szCs w:val="24"/>
              </w:rPr>
              <w:t>spreme</w:t>
            </w:r>
          </w:p>
        </w:tc>
        <w:tc>
          <w:tcPr>
            <w:tcW w:w="3686" w:type="dxa"/>
            <w:shd w:val="clear" w:color="auto" w:fill="FFFF00"/>
            <w:vAlign w:val="center"/>
          </w:tcPr>
          <w:p w14:paraId="38614894">
            <w:pPr>
              <w:jc w:val="center"/>
              <w:rPr>
                <w:rFonts w:ascii="Times New Roman" w:hAnsi="Times New Roman" w:cs="Times New Roman"/>
                <w:b/>
                <w:sz w:val="24"/>
                <w:szCs w:val="24"/>
              </w:rPr>
            </w:pPr>
            <w:r>
              <w:rPr>
                <w:rFonts w:ascii="Times New Roman" w:hAnsi="Times New Roman" w:cs="Times New Roman"/>
                <w:b/>
                <w:sz w:val="24"/>
                <w:szCs w:val="24"/>
              </w:rPr>
              <w:t>Predmet(i) koji(e) predaje</w:t>
            </w:r>
          </w:p>
        </w:tc>
      </w:tr>
      <w:tr w14:paraId="3C76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646" w:type="dxa"/>
          </w:tcPr>
          <w:p w14:paraId="389317F1">
            <w:pPr>
              <w:rPr>
                <w:rFonts w:ascii="Times New Roman" w:hAnsi="Times New Roman" w:cs="Times New Roman"/>
                <w:sz w:val="24"/>
                <w:szCs w:val="24"/>
              </w:rPr>
            </w:pPr>
            <w:r>
              <w:rPr>
                <w:rFonts w:ascii="Times New Roman" w:hAnsi="Times New Roman" w:cs="Times New Roman"/>
                <w:sz w:val="24"/>
                <w:szCs w:val="24"/>
              </w:rPr>
              <w:t>1.</w:t>
            </w:r>
          </w:p>
        </w:tc>
        <w:tc>
          <w:tcPr>
            <w:tcW w:w="2520" w:type="dxa"/>
          </w:tcPr>
          <w:p w14:paraId="6CF73BCB">
            <w:pPr>
              <w:rPr>
                <w:rFonts w:ascii="Times New Roman" w:hAnsi="Times New Roman" w:cs="Times New Roman"/>
                <w:sz w:val="24"/>
                <w:szCs w:val="24"/>
              </w:rPr>
            </w:pPr>
            <w:r>
              <w:rPr>
                <w:rFonts w:ascii="Times New Roman" w:hAnsi="Times New Roman" w:cs="Times New Roman"/>
                <w:sz w:val="24"/>
                <w:szCs w:val="24"/>
              </w:rPr>
              <w:t>Katarina Marić</w:t>
            </w:r>
          </w:p>
        </w:tc>
        <w:tc>
          <w:tcPr>
            <w:tcW w:w="3064" w:type="dxa"/>
          </w:tcPr>
          <w:p w14:paraId="7910BA83">
            <w:pPr>
              <w:jc w:val="center"/>
              <w:rPr>
                <w:rFonts w:ascii="Times New Roman" w:hAnsi="Times New Roman" w:cs="Times New Roman"/>
                <w:sz w:val="24"/>
                <w:szCs w:val="24"/>
              </w:rPr>
            </w:pPr>
            <w:r>
              <w:rPr>
                <w:rFonts w:ascii="Times New Roman" w:hAnsi="Times New Roman" w:cs="Times New Roman"/>
                <w:sz w:val="24"/>
                <w:szCs w:val="24"/>
              </w:rPr>
              <w:t>VSS</w:t>
            </w:r>
          </w:p>
        </w:tc>
        <w:tc>
          <w:tcPr>
            <w:tcW w:w="3686" w:type="dxa"/>
          </w:tcPr>
          <w:p w14:paraId="3E3CA9F6">
            <w:pPr>
              <w:ind w:left="-108" w:right="-51"/>
              <w:jc w:val="center"/>
              <w:rPr>
                <w:rFonts w:ascii="Times New Roman" w:hAnsi="Times New Roman" w:cs="Times New Roman"/>
                <w:sz w:val="24"/>
                <w:szCs w:val="24"/>
              </w:rPr>
            </w:pPr>
            <w:r>
              <w:rPr>
                <w:rFonts w:ascii="Times New Roman" w:hAnsi="Times New Roman" w:cs="Times New Roman"/>
                <w:sz w:val="24"/>
                <w:szCs w:val="24"/>
              </w:rPr>
              <w:t>Matematika</w:t>
            </w:r>
          </w:p>
        </w:tc>
      </w:tr>
      <w:tr w14:paraId="52F81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646" w:type="dxa"/>
          </w:tcPr>
          <w:p w14:paraId="77892B91">
            <w:pPr>
              <w:rPr>
                <w:rFonts w:ascii="Times New Roman" w:hAnsi="Times New Roman" w:cs="Times New Roman"/>
                <w:sz w:val="24"/>
                <w:szCs w:val="24"/>
              </w:rPr>
            </w:pPr>
            <w:r>
              <w:rPr>
                <w:rFonts w:ascii="Times New Roman" w:hAnsi="Times New Roman" w:cs="Times New Roman"/>
                <w:sz w:val="24"/>
                <w:szCs w:val="24"/>
              </w:rPr>
              <w:t>2.</w:t>
            </w:r>
          </w:p>
        </w:tc>
        <w:tc>
          <w:tcPr>
            <w:tcW w:w="2520" w:type="dxa"/>
          </w:tcPr>
          <w:p w14:paraId="21115EBE">
            <w:pPr>
              <w:rPr>
                <w:rFonts w:ascii="Times New Roman" w:hAnsi="Times New Roman" w:cs="Times New Roman"/>
                <w:sz w:val="24"/>
                <w:szCs w:val="24"/>
              </w:rPr>
            </w:pPr>
            <w:r>
              <w:rPr>
                <w:rFonts w:ascii="Times New Roman" w:hAnsi="Times New Roman" w:cs="Times New Roman"/>
                <w:sz w:val="24"/>
                <w:szCs w:val="24"/>
              </w:rPr>
              <w:t xml:space="preserve">Ivana Grabić </w:t>
            </w:r>
          </w:p>
        </w:tc>
        <w:tc>
          <w:tcPr>
            <w:tcW w:w="3064" w:type="dxa"/>
          </w:tcPr>
          <w:p w14:paraId="627D3C22">
            <w:pPr>
              <w:jc w:val="center"/>
              <w:rPr>
                <w:rFonts w:ascii="Times New Roman" w:hAnsi="Times New Roman" w:cs="Times New Roman"/>
                <w:sz w:val="24"/>
                <w:szCs w:val="24"/>
              </w:rPr>
            </w:pPr>
            <w:r>
              <w:rPr>
                <w:rFonts w:ascii="Times New Roman" w:hAnsi="Times New Roman" w:cs="Times New Roman"/>
                <w:sz w:val="24"/>
                <w:szCs w:val="24"/>
              </w:rPr>
              <w:t>VSS</w:t>
            </w:r>
          </w:p>
        </w:tc>
        <w:tc>
          <w:tcPr>
            <w:tcW w:w="3686" w:type="dxa"/>
          </w:tcPr>
          <w:p w14:paraId="456DAB6F">
            <w:pPr>
              <w:ind w:left="-108" w:right="-51"/>
              <w:jc w:val="center"/>
              <w:rPr>
                <w:rFonts w:ascii="Times New Roman" w:hAnsi="Times New Roman" w:cs="Times New Roman"/>
                <w:sz w:val="24"/>
                <w:szCs w:val="24"/>
              </w:rPr>
            </w:pPr>
            <w:r>
              <w:rPr>
                <w:rFonts w:ascii="Times New Roman" w:hAnsi="Times New Roman" w:cs="Times New Roman"/>
                <w:sz w:val="24"/>
                <w:szCs w:val="24"/>
              </w:rPr>
              <w:t>Hrvatski jezik</w:t>
            </w:r>
          </w:p>
        </w:tc>
      </w:tr>
      <w:tr w14:paraId="1080D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646" w:type="dxa"/>
          </w:tcPr>
          <w:p w14:paraId="3F2B3074">
            <w:pPr>
              <w:rPr>
                <w:rFonts w:ascii="Times New Roman" w:hAnsi="Times New Roman" w:cs="Times New Roman"/>
                <w:sz w:val="24"/>
                <w:szCs w:val="24"/>
              </w:rPr>
            </w:pPr>
            <w:r>
              <w:rPr>
                <w:rFonts w:ascii="Times New Roman" w:hAnsi="Times New Roman" w:cs="Times New Roman"/>
                <w:sz w:val="24"/>
                <w:szCs w:val="24"/>
              </w:rPr>
              <w:t>3.</w:t>
            </w:r>
          </w:p>
        </w:tc>
        <w:tc>
          <w:tcPr>
            <w:tcW w:w="2520" w:type="dxa"/>
          </w:tcPr>
          <w:p w14:paraId="0E969638">
            <w:pPr>
              <w:rPr>
                <w:rFonts w:ascii="Times New Roman" w:hAnsi="Times New Roman" w:cs="Times New Roman"/>
                <w:sz w:val="24"/>
                <w:szCs w:val="24"/>
              </w:rPr>
            </w:pPr>
            <w:r>
              <w:rPr>
                <w:rFonts w:ascii="Times New Roman" w:hAnsi="Times New Roman" w:cs="Times New Roman"/>
                <w:sz w:val="24"/>
                <w:szCs w:val="24"/>
              </w:rPr>
              <w:t>Marina Štambuk-Poparić</w:t>
            </w:r>
          </w:p>
        </w:tc>
        <w:tc>
          <w:tcPr>
            <w:tcW w:w="3064" w:type="dxa"/>
          </w:tcPr>
          <w:p w14:paraId="17561C72">
            <w:pPr>
              <w:jc w:val="center"/>
              <w:rPr>
                <w:rFonts w:ascii="Times New Roman" w:hAnsi="Times New Roman" w:cs="Times New Roman"/>
                <w:sz w:val="24"/>
                <w:szCs w:val="24"/>
              </w:rPr>
            </w:pPr>
            <w:r>
              <w:rPr>
                <w:rFonts w:ascii="Times New Roman" w:hAnsi="Times New Roman" w:cs="Times New Roman"/>
                <w:sz w:val="24"/>
                <w:szCs w:val="24"/>
              </w:rPr>
              <w:t>VSS</w:t>
            </w:r>
          </w:p>
        </w:tc>
        <w:tc>
          <w:tcPr>
            <w:tcW w:w="3686" w:type="dxa"/>
          </w:tcPr>
          <w:p w14:paraId="1BFB4EC3">
            <w:pPr>
              <w:ind w:left="-108" w:right="-51"/>
              <w:jc w:val="center"/>
              <w:rPr>
                <w:rFonts w:ascii="Times New Roman" w:hAnsi="Times New Roman" w:cs="Times New Roman"/>
                <w:sz w:val="24"/>
                <w:szCs w:val="24"/>
              </w:rPr>
            </w:pPr>
            <w:r>
              <w:rPr>
                <w:rFonts w:ascii="Times New Roman" w:hAnsi="Times New Roman" w:cs="Times New Roman"/>
                <w:sz w:val="24"/>
                <w:szCs w:val="24"/>
              </w:rPr>
              <w:t>Engleski jezik</w:t>
            </w:r>
          </w:p>
        </w:tc>
      </w:tr>
      <w:tr w14:paraId="29423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646" w:type="dxa"/>
          </w:tcPr>
          <w:p w14:paraId="4FF993D4">
            <w:pPr>
              <w:rPr>
                <w:rFonts w:ascii="Times New Roman" w:hAnsi="Times New Roman" w:cs="Times New Roman"/>
                <w:sz w:val="24"/>
                <w:szCs w:val="24"/>
              </w:rPr>
            </w:pPr>
            <w:r>
              <w:rPr>
                <w:rFonts w:ascii="Times New Roman" w:hAnsi="Times New Roman" w:cs="Times New Roman"/>
                <w:sz w:val="24"/>
                <w:szCs w:val="24"/>
              </w:rPr>
              <w:t>4.</w:t>
            </w:r>
          </w:p>
        </w:tc>
        <w:tc>
          <w:tcPr>
            <w:tcW w:w="2520" w:type="dxa"/>
          </w:tcPr>
          <w:p w14:paraId="3A65CA3E">
            <w:pPr>
              <w:pStyle w:val="23"/>
              <w:rPr>
                <w:rFonts w:ascii="Times New Roman" w:hAnsi="Times New Roman" w:cs="Times New Roman"/>
                <w:sz w:val="24"/>
                <w:szCs w:val="24"/>
              </w:rPr>
            </w:pPr>
            <w:r>
              <w:rPr>
                <w:rFonts w:ascii="Times New Roman" w:hAnsi="Times New Roman" w:cs="Times New Roman"/>
                <w:sz w:val="24"/>
                <w:szCs w:val="24"/>
              </w:rPr>
              <w:t xml:space="preserve">Markiša Visković, </w:t>
            </w:r>
          </w:p>
        </w:tc>
        <w:tc>
          <w:tcPr>
            <w:tcW w:w="3064" w:type="dxa"/>
          </w:tcPr>
          <w:p w14:paraId="2BA936F9">
            <w:pPr>
              <w:jc w:val="center"/>
              <w:rPr>
                <w:rFonts w:ascii="Times New Roman" w:hAnsi="Times New Roman" w:cs="Times New Roman"/>
                <w:sz w:val="24"/>
                <w:szCs w:val="24"/>
              </w:rPr>
            </w:pPr>
            <w:r>
              <w:rPr>
                <w:rFonts w:ascii="Times New Roman" w:hAnsi="Times New Roman" w:cs="Times New Roman"/>
                <w:sz w:val="24"/>
                <w:szCs w:val="24"/>
              </w:rPr>
              <w:t>VSS</w:t>
            </w:r>
          </w:p>
        </w:tc>
        <w:tc>
          <w:tcPr>
            <w:tcW w:w="3686" w:type="dxa"/>
          </w:tcPr>
          <w:p w14:paraId="1F45ED25">
            <w:pPr>
              <w:ind w:left="-108" w:right="-51"/>
              <w:jc w:val="center"/>
              <w:rPr>
                <w:rFonts w:ascii="Times New Roman" w:hAnsi="Times New Roman" w:cs="Times New Roman"/>
                <w:sz w:val="24"/>
                <w:szCs w:val="24"/>
              </w:rPr>
            </w:pPr>
            <w:r>
              <w:rPr>
                <w:rFonts w:ascii="Times New Roman" w:hAnsi="Times New Roman" w:cs="Times New Roman"/>
                <w:sz w:val="24"/>
                <w:szCs w:val="24"/>
              </w:rPr>
              <w:t>Njemački jezik</w:t>
            </w:r>
          </w:p>
        </w:tc>
      </w:tr>
      <w:tr w14:paraId="79494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646" w:type="dxa"/>
          </w:tcPr>
          <w:p w14:paraId="7ADE0F60">
            <w:pPr>
              <w:rPr>
                <w:rFonts w:ascii="Times New Roman" w:hAnsi="Times New Roman" w:cs="Times New Roman"/>
                <w:sz w:val="24"/>
                <w:szCs w:val="24"/>
              </w:rPr>
            </w:pPr>
            <w:r>
              <w:rPr>
                <w:rFonts w:ascii="Times New Roman" w:hAnsi="Times New Roman" w:cs="Times New Roman"/>
                <w:sz w:val="24"/>
                <w:szCs w:val="24"/>
              </w:rPr>
              <w:t>5.</w:t>
            </w:r>
          </w:p>
        </w:tc>
        <w:tc>
          <w:tcPr>
            <w:tcW w:w="2520" w:type="dxa"/>
          </w:tcPr>
          <w:p w14:paraId="6840BD1D">
            <w:pPr>
              <w:rPr>
                <w:rFonts w:ascii="Times New Roman" w:hAnsi="Times New Roman" w:cs="Times New Roman"/>
                <w:sz w:val="24"/>
                <w:szCs w:val="24"/>
              </w:rPr>
            </w:pPr>
            <w:r>
              <w:rPr>
                <w:rFonts w:ascii="Times New Roman" w:hAnsi="Times New Roman" w:cs="Times New Roman"/>
                <w:sz w:val="24"/>
                <w:szCs w:val="24"/>
              </w:rPr>
              <w:t xml:space="preserve">Ana Podrug, </w:t>
            </w:r>
          </w:p>
          <w:p w14:paraId="541F9927">
            <w:pPr>
              <w:rPr>
                <w:rFonts w:ascii="Times New Roman" w:hAnsi="Times New Roman" w:cs="Times New Roman"/>
                <w:sz w:val="24"/>
                <w:szCs w:val="24"/>
              </w:rPr>
            </w:pPr>
            <w:r>
              <w:rPr>
                <w:rFonts w:ascii="Times New Roman" w:hAnsi="Times New Roman" w:cs="Times New Roman"/>
                <w:sz w:val="24"/>
                <w:szCs w:val="24"/>
              </w:rPr>
              <w:t>Ana Balajić,zamjena</w:t>
            </w:r>
          </w:p>
          <w:p w14:paraId="79D036E7">
            <w:pPr>
              <w:rPr>
                <w:rFonts w:ascii="Times New Roman" w:hAnsi="Times New Roman" w:cs="Times New Roman"/>
                <w:sz w:val="24"/>
                <w:szCs w:val="24"/>
              </w:rPr>
            </w:pPr>
          </w:p>
        </w:tc>
        <w:tc>
          <w:tcPr>
            <w:tcW w:w="3064" w:type="dxa"/>
          </w:tcPr>
          <w:p w14:paraId="09B15283">
            <w:pPr>
              <w:jc w:val="center"/>
              <w:rPr>
                <w:rFonts w:ascii="Times New Roman" w:hAnsi="Times New Roman" w:cs="Times New Roman"/>
                <w:sz w:val="24"/>
                <w:szCs w:val="24"/>
              </w:rPr>
            </w:pPr>
            <w:r>
              <w:rPr>
                <w:rFonts w:ascii="Times New Roman" w:hAnsi="Times New Roman" w:cs="Times New Roman"/>
                <w:sz w:val="24"/>
                <w:szCs w:val="24"/>
              </w:rPr>
              <w:t>VŠS</w:t>
            </w:r>
          </w:p>
          <w:p w14:paraId="75886BC2">
            <w:pPr>
              <w:jc w:val="center"/>
              <w:rPr>
                <w:rFonts w:ascii="Times New Roman" w:hAnsi="Times New Roman" w:cs="Times New Roman"/>
                <w:sz w:val="24"/>
                <w:szCs w:val="24"/>
              </w:rPr>
            </w:pPr>
            <w:r>
              <w:rPr>
                <w:rFonts w:ascii="Times New Roman" w:hAnsi="Times New Roman" w:cs="Times New Roman"/>
                <w:sz w:val="24"/>
                <w:szCs w:val="24"/>
              </w:rPr>
              <w:t>VSS</w:t>
            </w:r>
          </w:p>
        </w:tc>
        <w:tc>
          <w:tcPr>
            <w:tcW w:w="3686" w:type="dxa"/>
          </w:tcPr>
          <w:p w14:paraId="52B81983">
            <w:pPr>
              <w:ind w:left="-108" w:right="-51"/>
              <w:jc w:val="center"/>
              <w:rPr>
                <w:rFonts w:ascii="Times New Roman" w:hAnsi="Times New Roman" w:cs="Times New Roman"/>
                <w:sz w:val="24"/>
                <w:szCs w:val="24"/>
              </w:rPr>
            </w:pPr>
            <w:r>
              <w:rPr>
                <w:rFonts w:ascii="Times New Roman" w:hAnsi="Times New Roman" w:cs="Times New Roman"/>
                <w:sz w:val="24"/>
                <w:szCs w:val="24"/>
              </w:rPr>
              <w:t>Priroda, kemija, biologija</w:t>
            </w:r>
          </w:p>
        </w:tc>
      </w:tr>
      <w:tr w14:paraId="077C7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646" w:type="dxa"/>
          </w:tcPr>
          <w:p w14:paraId="4C505592">
            <w:pPr>
              <w:rPr>
                <w:rFonts w:ascii="Times New Roman" w:hAnsi="Times New Roman" w:cs="Times New Roman"/>
                <w:sz w:val="24"/>
                <w:szCs w:val="24"/>
              </w:rPr>
            </w:pPr>
            <w:r>
              <w:rPr>
                <w:rFonts w:ascii="Times New Roman" w:hAnsi="Times New Roman" w:cs="Times New Roman"/>
                <w:sz w:val="24"/>
                <w:szCs w:val="24"/>
              </w:rPr>
              <w:t>6.</w:t>
            </w:r>
          </w:p>
        </w:tc>
        <w:tc>
          <w:tcPr>
            <w:tcW w:w="2520" w:type="dxa"/>
          </w:tcPr>
          <w:p w14:paraId="56CB49AC">
            <w:pPr>
              <w:rPr>
                <w:rFonts w:ascii="Times New Roman" w:hAnsi="Times New Roman" w:cs="Times New Roman"/>
                <w:sz w:val="24"/>
                <w:szCs w:val="24"/>
              </w:rPr>
            </w:pPr>
            <w:r>
              <w:rPr>
                <w:rFonts w:ascii="Times New Roman" w:hAnsi="Times New Roman" w:cs="Times New Roman"/>
                <w:sz w:val="24"/>
                <w:szCs w:val="24"/>
              </w:rPr>
              <w:t>Nataša Grabić,</w:t>
            </w:r>
          </w:p>
          <w:p w14:paraId="4F232019">
            <w:pPr>
              <w:rPr>
                <w:rFonts w:ascii="Times New Roman" w:hAnsi="Times New Roman" w:cs="Times New Roman"/>
                <w:sz w:val="24"/>
                <w:szCs w:val="24"/>
              </w:rPr>
            </w:pPr>
          </w:p>
        </w:tc>
        <w:tc>
          <w:tcPr>
            <w:tcW w:w="3064" w:type="dxa"/>
          </w:tcPr>
          <w:p w14:paraId="4F2D62A9">
            <w:pPr>
              <w:jc w:val="center"/>
              <w:rPr>
                <w:rFonts w:ascii="Times New Roman" w:hAnsi="Times New Roman" w:cs="Times New Roman"/>
                <w:sz w:val="24"/>
                <w:szCs w:val="24"/>
              </w:rPr>
            </w:pPr>
            <w:r>
              <w:rPr>
                <w:rFonts w:ascii="Times New Roman" w:hAnsi="Times New Roman" w:cs="Times New Roman"/>
                <w:sz w:val="24"/>
                <w:szCs w:val="24"/>
              </w:rPr>
              <w:t>VSS</w:t>
            </w:r>
          </w:p>
        </w:tc>
        <w:tc>
          <w:tcPr>
            <w:tcW w:w="3686" w:type="dxa"/>
          </w:tcPr>
          <w:p w14:paraId="6709C0F0">
            <w:pPr>
              <w:ind w:left="-108" w:right="-51"/>
              <w:jc w:val="center"/>
              <w:rPr>
                <w:rFonts w:ascii="Times New Roman" w:hAnsi="Times New Roman" w:cs="Times New Roman"/>
                <w:sz w:val="24"/>
                <w:szCs w:val="24"/>
              </w:rPr>
            </w:pPr>
            <w:r>
              <w:rPr>
                <w:rFonts w:ascii="Times New Roman" w:hAnsi="Times New Roman" w:cs="Times New Roman"/>
                <w:sz w:val="24"/>
                <w:szCs w:val="24"/>
              </w:rPr>
              <w:t>Geografija</w:t>
            </w:r>
          </w:p>
        </w:tc>
      </w:tr>
      <w:tr w14:paraId="417FF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646" w:type="dxa"/>
          </w:tcPr>
          <w:p w14:paraId="585BA3C6">
            <w:pPr>
              <w:rPr>
                <w:rFonts w:ascii="Times New Roman" w:hAnsi="Times New Roman" w:cs="Times New Roman"/>
                <w:sz w:val="24"/>
                <w:szCs w:val="24"/>
              </w:rPr>
            </w:pPr>
            <w:r>
              <w:rPr>
                <w:rFonts w:ascii="Times New Roman" w:hAnsi="Times New Roman" w:cs="Times New Roman"/>
                <w:sz w:val="24"/>
                <w:szCs w:val="24"/>
              </w:rPr>
              <w:t>7.</w:t>
            </w:r>
          </w:p>
        </w:tc>
        <w:tc>
          <w:tcPr>
            <w:tcW w:w="2520" w:type="dxa"/>
          </w:tcPr>
          <w:p w14:paraId="5B1FA6A9">
            <w:pPr>
              <w:rPr>
                <w:rFonts w:ascii="Times New Roman" w:hAnsi="Times New Roman" w:cs="Times New Roman"/>
                <w:sz w:val="24"/>
                <w:szCs w:val="24"/>
              </w:rPr>
            </w:pPr>
            <w:r>
              <w:rPr>
                <w:rFonts w:ascii="Times New Roman" w:hAnsi="Times New Roman" w:cs="Times New Roman"/>
                <w:sz w:val="24"/>
                <w:szCs w:val="24"/>
              </w:rPr>
              <w:t>Zoran Kljaić</w:t>
            </w:r>
          </w:p>
        </w:tc>
        <w:tc>
          <w:tcPr>
            <w:tcW w:w="3064" w:type="dxa"/>
          </w:tcPr>
          <w:p w14:paraId="1835B94E">
            <w:pPr>
              <w:jc w:val="center"/>
              <w:rPr>
                <w:rFonts w:ascii="Times New Roman" w:hAnsi="Times New Roman" w:cs="Times New Roman"/>
                <w:sz w:val="24"/>
                <w:szCs w:val="24"/>
              </w:rPr>
            </w:pPr>
            <w:r>
              <w:rPr>
                <w:rFonts w:ascii="Times New Roman" w:hAnsi="Times New Roman" w:cs="Times New Roman"/>
                <w:sz w:val="24"/>
                <w:szCs w:val="24"/>
              </w:rPr>
              <w:t>VSS</w:t>
            </w:r>
          </w:p>
        </w:tc>
        <w:tc>
          <w:tcPr>
            <w:tcW w:w="3686" w:type="dxa"/>
          </w:tcPr>
          <w:p w14:paraId="00774B1D">
            <w:pPr>
              <w:ind w:left="-108" w:right="-51"/>
              <w:jc w:val="center"/>
              <w:rPr>
                <w:rFonts w:ascii="Times New Roman" w:hAnsi="Times New Roman" w:cs="Times New Roman"/>
                <w:sz w:val="24"/>
                <w:szCs w:val="24"/>
              </w:rPr>
            </w:pPr>
            <w:r>
              <w:rPr>
                <w:rFonts w:ascii="Times New Roman" w:hAnsi="Times New Roman" w:cs="Times New Roman"/>
                <w:sz w:val="24"/>
                <w:szCs w:val="24"/>
              </w:rPr>
              <w:t>Povijest</w:t>
            </w:r>
          </w:p>
        </w:tc>
      </w:tr>
      <w:tr w14:paraId="39000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646" w:type="dxa"/>
          </w:tcPr>
          <w:p w14:paraId="59D1AAE8">
            <w:pPr>
              <w:rPr>
                <w:rFonts w:ascii="Times New Roman" w:hAnsi="Times New Roman" w:cs="Times New Roman"/>
                <w:sz w:val="24"/>
                <w:szCs w:val="24"/>
              </w:rPr>
            </w:pPr>
            <w:r>
              <w:rPr>
                <w:rFonts w:ascii="Times New Roman" w:hAnsi="Times New Roman" w:cs="Times New Roman"/>
                <w:sz w:val="24"/>
                <w:szCs w:val="24"/>
              </w:rPr>
              <w:t>8.</w:t>
            </w:r>
          </w:p>
        </w:tc>
        <w:tc>
          <w:tcPr>
            <w:tcW w:w="2520" w:type="dxa"/>
          </w:tcPr>
          <w:p w14:paraId="36A565E6">
            <w:pPr>
              <w:rPr>
                <w:rFonts w:ascii="Times New Roman" w:hAnsi="Times New Roman" w:cs="Times New Roman"/>
                <w:sz w:val="24"/>
                <w:szCs w:val="24"/>
              </w:rPr>
            </w:pPr>
            <w:r>
              <w:rPr>
                <w:rFonts w:ascii="Times New Roman" w:hAnsi="Times New Roman" w:cs="Times New Roman"/>
                <w:sz w:val="24"/>
                <w:szCs w:val="24"/>
              </w:rPr>
              <w:t>Katarina Vuković</w:t>
            </w:r>
          </w:p>
          <w:p w14:paraId="0BB5877A">
            <w:pPr>
              <w:rPr>
                <w:rFonts w:ascii="Times New Roman" w:hAnsi="Times New Roman" w:cs="Times New Roman"/>
                <w:sz w:val="24"/>
                <w:szCs w:val="24"/>
              </w:rPr>
            </w:pPr>
            <w:r>
              <w:rPr>
                <w:rFonts w:ascii="Times New Roman" w:hAnsi="Times New Roman" w:cs="Times New Roman"/>
                <w:sz w:val="24"/>
                <w:szCs w:val="24"/>
              </w:rPr>
              <w:t>Diana Silić, zamjena</w:t>
            </w:r>
          </w:p>
        </w:tc>
        <w:tc>
          <w:tcPr>
            <w:tcW w:w="3064" w:type="dxa"/>
          </w:tcPr>
          <w:p w14:paraId="2A2E024D">
            <w:pPr>
              <w:jc w:val="center"/>
              <w:rPr>
                <w:rFonts w:ascii="Times New Roman" w:hAnsi="Times New Roman" w:cs="Times New Roman"/>
                <w:sz w:val="24"/>
                <w:szCs w:val="24"/>
              </w:rPr>
            </w:pPr>
            <w:r>
              <w:rPr>
                <w:rFonts w:ascii="Times New Roman" w:hAnsi="Times New Roman" w:cs="Times New Roman"/>
                <w:sz w:val="24"/>
                <w:szCs w:val="24"/>
              </w:rPr>
              <w:t>VSS</w:t>
            </w:r>
          </w:p>
        </w:tc>
        <w:tc>
          <w:tcPr>
            <w:tcW w:w="3686" w:type="dxa"/>
          </w:tcPr>
          <w:p w14:paraId="677F7CDB">
            <w:pPr>
              <w:ind w:left="-108" w:right="-51"/>
              <w:jc w:val="center"/>
              <w:rPr>
                <w:rFonts w:ascii="Times New Roman" w:hAnsi="Times New Roman" w:cs="Times New Roman"/>
                <w:sz w:val="24"/>
                <w:szCs w:val="24"/>
              </w:rPr>
            </w:pPr>
            <w:r>
              <w:rPr>
                <w:rFonts w:ascii="Times New Roman" w:hAnsi="Times New Roman" w:cs="Times New Roman"/>
                <w:sz w:val="24"/>
                <w:szCs w:val="24"/>
              </w:rPr>
              <w:t>Tehnička kultura</w:t>
            </w:r>
          </w:p>
        </w:tc>
      </w:tr>
      <w:tr w14:paraId="40FFB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646" w:type="dxa"/>
          </w:tcPr>
          <w:p w14:paraId="1569F347">
            <w:pPr>
              <w:rPr>
                <w:rFonts w:ascii="Times New Roman" w:hAnsi="Times New Roman" w:cs="Times New Roman"/>
                <w:sz w:val="24"/>
                <w:szCs w:val="24"/>
              </w:rPr>
            </w:pPr>
            <w:r>
              <w:rPr>
                <w:rFonts w:ascii="Times New Roman" w:hAnsi="Times New Roman" w:cs="Times New Roman"/>
                <w:sz w:val="24"/>
                <w:szCs w:val="24"/>
              </w:rPr>
              <w:t>9.</w:t>
            </w:r>
          </w:p>
        </w:tc>
        <w:tc>
          <w:tcPr>
            <w:tcW w:w="2520" w:type="dxa"/>
          </w:tcPr>
          <w:p w14:paraId="5F30FB62">
            <w:pPr>
              <w:rPr>
                <w:rFonts w:ascii="Times New Roman" w:hAnsi="Times New Roman" w:cs="Times New Roman"/>
                <w:sz w:val="24"/>
                <w:szCs w:val="24"/>
              </w:rPr>
            </w:pPr>
            <w:r>
              <w:rPr>
                <w:rFonts w:ascii="Times New Roman" w:hAnsi="Times New Roman" w:cs="Times New Roman"/>
                <w:sz w:val="24"/>
                <w:szCs w:val="24"/>
              </w:rPr>
              <w:t>Željka Stojić</w:t>
            </w:r>
          </w:p>
        </w:tc>
        <w:tc>
          <w:tcPr>
            <w:tcW w:w="3064" w:type="dxa"/>
          </w:tcPr>
          <w:p w14:paraId="5B5F5C10">
            <w:pPr>
              <w:jc w:val="center"/>
              <w:rPr>
                <w:rFonts w:ascii="Times New Roman" w:hAnsi="Times New Roman" w:cs="Times New Roman"/>
                <w:sz w:val="24"/>
                <w:szCs w:val="24"/>
              </w:rPr>
            </w:pPr>
            <w:r>
              <w:rPr>
                <w:rFonts w:ascii="Times New Roman" w:hAnsi="Times New Roman" w:cs="Times New Roman"/>
                <w:sz w:val="24"/>
                <w:szCs w:val="24"/>
              </w:rPr>
              <w:t>VSS</w:t>
            </w:r>
          </w:p>
        </w:tc>
        <w:tc>
          <w:tcPr>
            <w:tcW w:w="3686" w:type="dxa"/>
          </w:tcPr>
          <w:p w14:paraId="6C4BF093">
            <w:pPr>
              <w:ind w:left="-108" w:right="-51"/>
              <w:jc w:val="center"/>
              <w:rPr>
                <w:rFonts w:ascii="Times New Roman" w:hAnsi="Times New Roman" w:cs="Times New Roman"/>
                <w:sz w:val="24"/>
                <w:szCs w:val="24"/>
              </w:rPr>
            </w:pPr>
            <w:r>
              <w:rPr>
                <w:rFonts w:ascii="Times New Roman" w:hAnsi="Times New Roman" w:cs="Times New Roman"/>
                <w:sz w:val="24"/>
                <w:szCs w:val="24"/>
              </w:rPr>
              <w:t xml:space="preserve"> Informatika</w:t>
            </w:r>
          </w:p>
        </w:tc>
      </w:tr>
      <w:tr w14:paraId="034FF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646" w:type="dxa"/>
          </w:tcPr>
          <w:p w14:paraId="13BFA54D">
            <w:pPr>
              <w:rPr>
                <w:rFonts w:ascii="Times New Roman" w:hAnsi="Times New Roman" w:cs="Times New Roman"/>
                <w:sz w:val="24"/>
                <w:szCs w:val="24"/>
              </w:rPr>
            </w:pPr>
            <w:r>
              <w:rPr>
                <w:rFonts w:ascii="Times New Roman" w:hAnsi="Times New Roman" w:cs="Times New Roman"/>
                <w:sz w:val="24"/>
                <w:szCs w:val="24"/>
              </w:rPr>
              <w:t>10.</w:t>
            </w:r>
          </w:p>
        </w:tc>
        <w:tc>
          <w:tcPr>
            <w:tcW w:w="2520" w:type="dxa"/>
          </w:tcPr>
          <w:p w14:paraId="37F1D842">
            <w:pPr>
              <w:rPr>
                <w:rFonts w:ascii="Times New Roman" w:hAnsi="Times New Roman" w:cs="Times New Roman"/>
                <w:sz w:val="24"/>
                <w:szCs w:val="24"/>
              </w:rPr>
            </w:pPr>
            <w:r>
              <w:rPr>
                <w:rFonts w:ascii="Times New Roman" w:hAnsi="Times New Roman" w:cs="Times New Roman"/>
                <w:sz w:val="24"/>
                <w:szCs w:val="24"/>
              </w:rPr>
              <w:t>Ivan Čugura</w:t>
            </w:r>
          </w:p>
        </w:tc>
        <w:tc>
          <w:tcPr>
            <w:tcW w:w="3064" w:type="dxa"/>
          </w:tcPr>
          <w:p w14:paraId="33DE0DF1">
            <w:pPr>
              <w:jc w:val="center"/>
              <w:rPr>
                <w:rFonts w:ascii="Times New Roman" w:hAnsi="Times New Roman" w:cs="Times New Roman"/>
                <w:sz w:val="24"/>
                <w:szCs w:val="24"/>
              </w:rPr>
            </w:pPr>
            <w:r>
              <w:rPr>
                <w:rFonts w:ascii="Times New Roman" w:hAnsi="Times New Roman" w:cs="Times New Roman"/>
                <w:sz w:val="24"/>
                <w:szCs w:val="24"/>
              </w:rPr>
              <w:t>VSS</w:t>
            </w:r>
          </w:p>
        </w:tc>
        <w:tc>
          <w:tcPr>
            <w:tcW w:w="3686" w:type="dxa"/>
          </w:tcPr>
          <w:p w14:paraId="3ACEB028">
            <w:pPr>
              <w:ind w:left="-108" w:right="-51"/>
              <w:jc w:val="center"/>
              <w:rPr>
                <w:rFonts w:ascii="Times New Roman" w:hAnsi="Times New Roman" w:cs="Times New Roman"/>
                <w:sz w:val="24"/>
                <w:szCs w:val="24"/>
              </w:rPr>
            </w:pPr>
            <w:r>
              <w:rPr>
                <w:rFonts w:ascii="Times New Roman" w:hAnsi="Times New Roman" w:cs="Times New Roman"/>
                <w:sz w:val="24"/>
                <w:szCs w:val="24"/>
              </w:rPr>
              <w:t>Likovna kultura</w:t>
            </w:r>
          </w:p>
        </w:tc>
      </w:tr>
      <w:tr w14:paraId="6057D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646" w:type="dxa"/>
          </w:tcPr>
          <w:p w14:paraId="46551837">
            <w:pPr>
              <w:rPr>
                <w:rFonts w:ascii="Times New Roman" w:hAnsi="Times New Roman" w:cs="Times New Roman"/>
                <w:sz w:val="24"/>
                <w:szCs w:val="24"/>
              </w:rPr>
            </w:pPr>
            <w:r>
              <w:rPr>
                <w:rFonts w:ascii="Times New Roman" w:hAnsi="Times New Roman" w:cs="Times New Roman"/>
                <w:sz w:val="24"/>
                <w:szCs w:val="24"/>
              </w:rPr>
              <w:t>11.</w:t>
            </w:r>
          </w:p>
        </w:tc>
        <w:tc>
          <w:tcPr>
            <w:tcW w:w="2520" w:type="dxa"/>
          </w:tcPr>
          <w:p w14:paraId="41E5399A">
            <w:pPr>
              <w:rPr>
                <w:rFonts w:ascii="Times New Roman" w:hAnsi="Times New Roman" w:cs="Times New Roman"/>
                <w:sz w:val="24"/>
                <w:szCs w:val="24"/>
              </w:rPr>
            </w:pPr>
            <w:r>
              <w:rPr>
                <w:rFonts w:ascii="Times New Roman" w:hAnsi="Times New Roman" w:cs="Times New Roman"/>
                <w:sz w:val="24"/>
                <w:szCs w:val="24"/>
              </w:rPr>
              <w:t>Jakša Bralić</w:t>
            </w:r>
          </w:p>
        </w:tc>
        <w:tc>
          <w:tcPr>
            <w:tcW w:w="3064" w:type="dxa"/>
          </w:tcPr>
          <w:p w14:paraId="0CA0FD0C">
            <w:pPr>
              <w:jc w:val="center"/>
              <w:rPr>
                <w:rFonts w:ascii="Times New Roman" w:hAnsi="Times New Roman" w:cs="Times New Roman"/>
                <w:sz w:val="24"/>
                <w:szCs w:val="24"/>
              </w:rPr>
            </w:pPr>
            <w:r>
              <w:rPr>
                <w:rFonts w:ascii="Times New Roman" w:hAnsi="Times New Roman" w:cs="Times New Roman"/>
                <w:sz w:val="24"/>
                <w:szCs w:val="24"/>
              </w:rPr>
              <w:t>VSS</w:t>
            </w:r>
          </w:p>
        </w:tc>
        <w:tc>
          <w:tcPr>
            <w:tcW w:w="3686" w:type="dxa"/>
          </w:tcPr>
          <w:p w14:paraId="5458F7AC">
            <w:pPr>
              <w:ind w:left="-108" w:right="-51"/>
              <w:jc w:val="center"/>
              <w:rPr>
                <w:rFonts w:ascii="Times New Roman" w:hAnsi="Times New Roman" w:cs="Times New Roman"/>
                <w:sz w:val="24"/>
                <w:szCs w:val="24"/>
              </w:rPr>
            </w:pPr>
            <w:r>
              <w:rPr>
                <w:rFonts w:ascii="Times New Roman" w:hAnsi="Times New Roman" w:cs="Times New Roman"/>
                <w:sz w:val="24"/>
                <w:szCs w:val="24"/>
              </w:rPr>
              <w:t>Glazbena kultura</w:t>
            </w:r>
          </w:p>
        </w:tc>
      </w:tr>
      <w:tr w14:paraId="3286B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646" w:type="dxa"/>
            <w:vAlign w:val="center"/>
          </w:tcPr>
          <w:p w14:paraId="0E4CBEF2">
            <w:pPr>
              <w:rPr>
                <w:rFonts w:ascii="Times New Roman" w:hAnsi="Times New Roman" w:cs="Times New Roman"/>
                <w:sz w:val="24"/>
                <w:szCs w:val="24"/>
              </w:rPr>
            </w:pPr>
            <w:r>
              <w:rPr>
                <w:rFonts w:ascii="Times New Roman" w:hAnsi="Times New Roman" w:cs="Times New Roman"/>
                <w:sz w:val="24"/>
                <w:szCs w:val="24"/>
              </w:rPr>
              <w:t>12.</w:t>
            </w:r>
          </w:p>
        </w:tc>
        <w:tc>
          <w:tcPr>
            <w:tcW w:w="2520" w:type="dxa"/>
            <w:vAlign w:val="center"/>
          </w:tcPr>
          <w:p w14:paraId="49AAB655">
            <w:pPr>
              <w:rPr>
                <w:rFonts w:ascii="Times New Roman" w:hAnsi="Times New Roman" w:cs="Times New Roman"/>
                <w:sz w:val="24"/>
                <w:szCs w:val="24"/>
              </w:rPr>
            </w:pPr>
            <w:r>
              <w:rPr>
                <w:rFonts w:ascii="Times New Roman" w:hAnsi="Times New Roman" w:cs="Times New Roman"/>
                <w:sz w:val="24"/>
                <w:szCs w:val="24"/>
              </w:rPr>
              <w:t>Hrvoje Mandac</w:t>
            </w:r>
          </w:p>
        </w:tc>
        <w:tc>
          <w:tcPr>
            <w:tcW w:w="3064" w:type="dxa"/>
            <w:vAlign w:val="center"/>
          </w:tcPr>
          <w:p w14:paraId="52128840">
            <w:pPr>
              <w:jc w:val="center"/>
              <w:rPr>
                <w:rFonts w:ascii="Times New Roman" w:hAnsi="Times New Roman" w:cs="Times New Roman"/>
                <w:sz w:val="24"/>
                <w:szCs w:val="24"/>
              </w:rPr>
            </w:pPr>
            <w:r>
              <w:rPr>
                <w:rFonts w:ascii="Times New Roman" w:hAnsi="Times New Roman" w:cs="Times New Roman"/>
                <w:sz w:val="24"/>
                <w:szCs w:val="24"/>
              </w:rPr>
              <w:t>VSS</w:t>
            </w:r>
          </w:p>
        </w:tc>
        <w:tc>
          <w:tcPr>
            <w:tcW w:w="3686" w:type="dxa"/>
            <w:vAlign w:val="center"/>
          </w:tcPr>
          <w:p w14:paraId="3E6E7BD9">
            <w:pPr>
              <w:ind w:left="-108" w:right="-51"/>
              <w:jc w:val="center"/>
              <w:rPr>
                <w:rFonts w:ascii="Times New Roman" w:hAnsi="Times New Roman" w:cs="Times New Roman"/>
                <w:sz w:val="24"/>
                <w:szCs w:val="24"/>
              </w:rPr>
            </w:pPr>
            <w:r>
              <w:rPr>
                <w:rFonts w:ascii="Times New Roman" w:hAnsi="Times New Roman" w:cs="Times New Roman"/>
                <w:sz w:val="24"/>
                <w:szCs w:val="24"/>
              </w:rPr>
              <w:t>TZK</w:t>
            </w:r>
          </w:p>
        </w:tc>
      </w:tr>
      <w:tr w14:paraId="1D3F2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646" w:type="dxa"/>
          </w:tcPr>
          <w:p w14:paraId="184C66AF">
            <w:pPr>
              <w:rPr>
                <w:rFonts w:ascii="Times New Roman" w:hAnsi="Times New Roman" w:cs="Times New Roman"/>
                <w:sz w:val="24"/>
                <w:szCs w:val="24"/>
              </w:rPr>
            </w:pPr>
            <w:r>
              <w:rPr>
                <w:rFonts w:ascii="Times New Roman" w:hAnsi="Times New Roman" w:cs="Times New Roman"/>
                <w:sz w:val="24"/>
                <w:szCs w:val="24"/>
              </w:rPr>
              <w:t>13.</w:t>
            </w:r>
          </w:p>
        </w:tc>
        <w:tc>
          <w:tcPr>
            <w:tcW w:w="2520" w:type="dxa"/>
          </w:tcPr>
          <w:p w14:paraId="16BC1484">
            <w:pPr>
              <w:rPr>
                <w:rFonts w:ascii="Times New Roman" w:hAnsi="Times New Roman" w:cs="Times New Roman"/>
                <w:sz w:val="24"/>
                <w:szCs w:val="24"/>
              </w:rPr>
            </w:pPr>
            <w:r>
              <w:rPr>
                <w:rFonts w:ascii="Times New Roman" w:hAnsi="Times New Roman" w:cs="Times New Roman"/>
                <w:sz w:val="24"/>
                <w:szCs w:val="24"/>
              </w:rPr>
              <w:t>Mateja Marić,</w:t>
            </w:r>
          </w:p>
          <w:p w14:paraId="0A047975">
            <w:pPr>
              <w:rPr>
                <w:rFonts w:ascii="Times New Roman" w:hAnsi="Times New Roman" w:cs="Times New Roman"/>
                <w:sz w:val="24"/>
                <w:szCs w:val="24"/>
              </w:rPr>
            </w:pPr>
            <w:r>
              <w:rPr>
                <w:rFonts w:ascii="Times New Roman" w:hAnsi="Times New Roman" w:cs="Times New Roman"/>
                <w:sz w:val="24"/>
                <w:szCs w:val="24"/>
              </w:rPr>
              <w:t>Luka Maleš, zamjena</w:t>
            </w:r>
          </w:p>
        </w:tc>
        <w:tc>
          <w:tcPr>
            <w:tcW w:w="3064" w:type="dxa"/>
          </w:tcPr>
          <w:p w14:paraId="6A3AFB59">
            <w:pPr>
              <w:jc w:val="center"/>
              <w:rPr>
                <w:rFonts w:ascii="Times New Roman" w:hAnsi="Times New Roman" w:cs="Times New Roman"/>
                <w:sz w:val="24"/>
                <w:szCs w:val="24"/>
              </w:rPr>
            </w:pPr>
            <w:r>
              <w:rPr>
                <w:rFonts w:ascii="Times New Roman" w:hAnsi="Times New Roman" w:cs="Times New Roman"/>
                <w:sz w:val="24"/>
                <w:szCs w:val="24"/>
              </w:rPr>
              <w:t>VSS</w:t>
            </w:r>
          </w:p>
        </w:tc>
        <w:tc>
          <w:tcPr>
            <w:tcW w:w="3686" w:type="dxa"/>
          </w:tcPr>
          <w:p w14:paraId="7AF87098">
            <w:pPr>
              <w:ind w:left="-108" w:right="-51"/>
              <w:jc w:val="center"/>
              <w:rPr>
                <w:rFonts w:ascii="Times New Roman" w:hAnsi="Times New Roman" w:cs="Times New Roman"/>
                <w:sz w:val="24"/>
                <w:szCs w:val="24"/>
              </w:rPr>
            </w:pPr>
            <w:r>
              <w:rPr>
                <w:rFonts w:ascii="Times New Roman" w:hAnsi="Times New Roman" w:cs="Times New Roman"/>
                <w:sz w:val="24"/>
                <w:szCs w:val="24"/>
              </w:rPr>
              <w:t>Vjeronauk</w:t>
            </w:r>
          </w:p>
        </w:tc>
      </w:tr>
      <w:tr w14:paraId="22BA2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646" w:type="dxa"/>
          </w:tcPr>
          <w:p w14:paraId="3C377B72">
            <w:pPr>
              <w:rPr>
                <w:rFonts w:ascii="Times New Roman" w:hAnsi="Times New Roman" w:cs="Times New Roman"/>
                <w:sz w:val="24"/>
                <w:szCs w:val="24"/>
              </w:rPr>
            </w:pPr>
            <w:r>
              <w:rPr>
                <w:rFonts w:ascii="Times New Roman" w:hAnsi="Times New Roman" w:cs="Times New Roman"/>
                <w:sz w:val="24"/>
                <w:szCs w:val="24"/>
              </w:rPr>
              <w:t>14.</w:t>
            </w:r>
          </w:p>
        </w:tc>
        <w:tc>
          <w:tcPr>
            <w:tcW w:w="2520" w:type="dxa"/>
          </w:tcPr>
          <w:p w14:paraId="0F8F0BEB">
            <w:pPr>
              <w:rPr>
                <w:rFonts w:ascii="Times New Roman" w:hAnsi="Times New Roman" w:cs="Times New Roman"/>
                <w:sz w:val="24"/>
                <w:szCs w:val="24"/>
              </w:rPr>
            </w:pPr>
            <w:r>
              <w:rPr>
                <w:rFonts w:ascii="Times New Roman" w:hAnsi="Times New Roman" w:cs="Times New Roman"/>
                <w:sz w:val="24"/>
                <w:szCs w:val="24"/>
              </w:rPr>
              <w:t>Ivana Radman</w:t>
            </w:r>
          </w:p>
        </w:tc>
        <w:tc>
          <w:tcPr>
            <w:tcW w:w="3064" w:type="dxa"/>
          </w:tcPr>
          <w:p w14:paraId="1ABD2F89">
            <w:pPr>
              <w:jc w:val="center"/>
              <w:rPr>
                <w:rFonts w:ascii="Times New Roman" w:hAnsi="Times New Roman" w:cs="Times New Roman"/>
                <w:sz w:val="24"/>
                <w:szCs w:val="24"/>
              </w:rPr>
            </w:pPr>
            <w:r>
              <w:rPr>
                <w:rFonts w:ascii="Times New Roman" w:hAnsi="Times New Roman" w:cs="Times New Roman"/>
                <w:sz w:val="24"/>
                <w:szCs w:val="24"/>
              </w:rPr>
              <w:t>VSS</w:t>
            </w:r>
          </w:p>
        </w:tc>
        <w:tc>
          <w:tcPr>
            <w:tcW w:w="3686" w:type="dxa"/>
          </w:tcPr>
          <w:p w14:paraId="34F3679C">
            <w:pPr>
              <w:ind w:left="-108" w:right="-51"/>
              <w:jc w:val="center"/>
              <w:rPr>
                <w:rFonts w:ascii="Times New Roman" w:hAnsi="Times New Roman" w:cs="Times New Roman"/>
                <w:sz w:val="24"/>
                <w:szCs w:val="24"/>
              </w:rPr>
            </w:pPr>
            <w:r>
              <w:rPr>
                <w:rFonts w:ascii="Times New Roman" w:hAnsi="Times New Roman" w:cs="Times New Roman"/>
                <w:sz w:val="24"/>
                <w:szCs w:val="24"/>
              </w:rPr>
              <w:t>Fizika</w:t>
            </w:r>
          </w:p>
        </w:tc>
      </w:tr>
    </w:tbl>
    <w:p w14:paraId="60564790">
      <w:pPr>
        <w:rPr>
          <w:rFonts w:ascii="Times New Roman" w:hAnsi="Times New Roman" w:cs="Times New Roman"/>
          <w:b/>
          <w:i/>
          <w:sz w:val="24"/>
          <w:szCs w:val="24"/>
        </w:rPr>
      </w:pPr>
    </w:p>
    <w:p w14:paraId="690450C0">
      <w:pPr>
        <w:rPr>
          <w:rFonts w:ascii="Times New Roman" w:hAnsi="Times New Roman" w:cs="Times New Roman"/>
          <w:b/>
          <w:i/>
          <w:sz w:val="24"/>
          <w:szCs w:val="24"/>
        </w:rPr>
      </w:pPr>
    </w:p>
    <w:p w14:paraId="659AD61A">
      <w:pPr>
        <w:spacing w:line="360" w:lineRule="auto"/>
        <w:rPr>
          <w:rFonts w:ascii="Times New Roman" w:hAnsi="Times New Roman" w:cs="Times New Roman"/>
          <w:b/>
          <w:i/>
          <w:sz w:val="24"/>
          <w:szCs w:val="24"/>
        </w:rPr>
      </w:pPr>
      <w:r>
        <w:rPr>
          <w:rFonts w:ascii="Times New Roman" w:hAnsi="Times New Roman" w:cs="Times New Roman"/>
          <w:b/>
          <w:i/>
          <w:sz w:val="24"/>
          <w:szCs w:val="24"/>
        </w:rPr>
        <w:t>2.1.3. Stručni suradnici i ravnateljica</w:t>
      </w:r>
    </w:p>
    <w:p w14:paraId="0014830F">
      <w:pPr>
        <w:spacing w:line="360" w:lineRule="auto"/>
        <w:rPr>
          <w:rFonts w:ascii="Times New Roman" w:hAnsi="Times New Roman" w:cs="Times New Roman"/>
          <w:b/>
          <w:i/>
          <w:sz w:val="24"/>
          <w:szCs w:val="24"/>
        </w:rPr>
      </w:pPr>
    </w:p>
    <w:tbl>
      <w:tblPr>
        <w:tblStyle w:val="12"/>
        <w:tblW w:w="9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2370"/>
        <w:gridCol w:w="2835"/>
        <w:gridCol w:w="1155"/>
        <w:gridCol w:w="12"/>
        <w:gridCol w:w="2802"/>
      </w:tblGrid>
      <w:tr w14:paraId="08AF1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636" w:type="dxa"/>
            <w:shd w:val="clear" w:color="auto" w:fill="FFFF00"/>
            <w:vAlign w:val="center"/>
          </w:tcPr>
          <w:p w14:paraId="2A223D3A">
            <w:pPr>
              <w:ind w:left="-108" w:right="-51"/>
              <w:jc w:val="center"/>
              <w:rPr>
                <w:rFonts w:ascii="Times New Roman" w:hAnsi="Times New Roman" w:cs="Times New Roman"/>
                <w:b/>
                <w:sz w:val="24"/>
                <w:szCs w:val="24"/>
              </w:rPr>
            </w:pPr>
            <w:r>
              <w:rPr>
                <w:rFonts w:ascii="Times New Roman" w:hAnsi="Times New Roman" w:cs="Times New Roman"/>
                <w:b/>
                <w:sz w:val="24"/>
                <w:szCs w:val="24"/>
              </w:rPr>
              <w:t>Red. broj</w:t>
            </w:r>
          </w:p>
        </w:tc>
        <w:tc>
          <w:tcPr>
            <w:tcW w:w="2370" w:type="dxa"/>
            <w:shd w:val="clear" w:color="auto" w:fill="FFFF00"/>
            <w:vAlign w:val="center"/>
          </w:tcPr>
          <w:p w14:paraId="08E8613C">
            <w:pPr>
              <w:jc w:val="center"/>
              <w:rPr>
                <w:rFonts w:ascii="Times New Roman" w:hAnsi="Times New Roman" w:cs="Times New Roman"/>
                <w:b/>
                <w:sz w:val="24"/>
                <w:szCs w:val="24"/>
              </w:rPr>
            </w:pPr>
            <w:r>
              <w:rPr>
                <w:rFonts w:ascii="Times New Roman" w:hAnsi="Times New Roman" w:cs="Times New Roman"/>
                <w:b/>
                <w:sz w:val="24"/>
                <w:szCs w:val="24"/>
              </w:rPr>
              <w:t>Ime i prezime</w:t>
            </w:r>
          </w:p>
        </w:tc>
        <w:tc>
          <w:tcPr>
            <w:tcW w:w="2835" w:type="dxa"/>
            <w:shd w:val="clear" w:color="auto" w:fill="FFFF00"/>
            <w:vAlign w:val="center"/>
          </w:tcPr>
          <w:p w14:paraId="78F9AA18">
            <w:pPr>
              <w:jc w:val="center"/>
              <w:rPr>
                <w:rFonts w:ascii="Times New Roman" w:hAnsi="Times New Roman" w:cs="Times New Roman"/>
                <w:b/>
                <w:sz w:val="24"/>
                <w:szCs w:val="24"/>
              </w:rPr>
            </w:pPr>
            <w:r>
              <w:rPr>
                <w:rFonts w:ascii="Times New Roman" w:hAnsi="Times New Roman" w:cs="Times New Roman"/>
                <w:b/>
                <w:sz w:val="24"/>
                <w:szCs w:val="24"/>
              </w:rPr>
              <w:t>Zvanje</w:t>
            </w:r>
          </w:p>
        </w:tc>
        <w:tc>
          <w:tcPr>
            <w:tcW w:w="1167" w:type="dxa"/>
            <w:gridSpan w:val="2"/>
            <w:shd w:val="clear" w:color="auto" w:fill="FFFF00"/>
            <w:vAlign w:val="center"/>
          </w:tcPr>
          <w:p w14:paraId="5ADCF986">
            <w:pPr>
              <w:ind w:left="-108" w:right="-51"/>
              <w:jc w:val="center"/>
              <w:rPr>
                <w:rFonts w:ascii="Times New Roman" w:hAnsi="Times New Roman" w:cs="Times New Roman"/>
                <w:b/>
                <w:sz w:val="24"/>
                <w:szCs w:val="24"/>
              </w:rPr>
            </w:pPr>
            <w:r>
              <w:rPr>
                <w:rFonts w:ascii="Times New Roman" w:hAnsi="Times New Roman" w:cs="Times New Roman"/>
                <w:b/>
                <w:sz w:val="24"/>
                <w:szCs w:val="24"/>
              </w:rPr>
              <w:t>Stupanj stručne</w:t>
            </w:r>
          </w:p>
          <w:p w14:paraId="7587C92E">
            <w:pPr>
              <w:ind w:left="-108" w:right="-51"/>
              <w:jc w:val="center"/>
              <w:rPr>
                <w:rFonts w:ascii="Times New Roman" w:hAnsi="Times New Roman" w:cs="Times New Roman"/>
                <w:b/>
                <w:sz w:val="24"/>
                <w:szCs w:val="24"/>
              </w:rPr>
            </w:pPr>
            <w:r>
              <w:rPr>
                <w:rFonts w:ascii="Times New Roman" w:hAnsi="Times New Roman" w:cs="Times New Roman"/>
                <w:b/>
                <w:sz w:val="24"/>
                <w:szCs w:val="24"/>
              </w:rPr>
              <w:t>spreme</w:t>
            </w:r>
          </w:p>
        </w:tc>
        <w:tc>
          <w:tcPr>
            <w:tcW w:w="2802" w:type="dxa"/>
            <w:shd w:val="clear" w:color="auto" w:fill="FFFF00"/>
            <w:vAlign w:val="center"/>
          </w:tcPr>
          <w:p w14:paraId="5291119E">
            <w:pPr>
              <w:jc w:val="center"/>
              <w:rPr>
                <w:rFonts w:ascii="Times New Roman" w:hAnsi="Times New Roman" w:cs="Times New Roman"/>
                <w:b/>
                <w:sz w:val="24"/>
                <w:szCs w:val="24"/>
              </w:rPr>
            </w:pPr>
            <w:r>
              <w:rPr>
                <w:rFonts w:ascii="Times New Roman" w:hAnsi="Times New Roman" w:cs="Times New Roman"/>
                <w:b/>
                <w:sz w:val="24"/>
                <w:szCs w:val="24"/>
              </w:rPr>
              <w:t>Radno mjesto</w:t>
            </w:r>
          </w:p>
        </w:tc>
      </w:tr>
      <w:tr w14:paraId="2B38E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36" w:type="dxa"/>
          </w:tcPr>
          <w:p w14:paraId="02B7B1D5">
            <w:pPr>
              <w:rPr>
                <w:rFonts w:ascii="Times New Roman" w:hAnsi="Times New Roman" w:cs="Times New Roman"/>
                <w:sz w:val="24"/>
                <w:szCs w:val="24"/>
              </w:rPr>
            </w:pPr>
            <w:r>
              <w:rPr>
                <w:rFonts w:ascii="Times New Roman" w:hAnsi="Times New Roman" w:cs="Times New Roman"/>
                <w:sz w:val="24"/>
                <w:szCs w:val="24"/>
              </w:rPr>
              <w:t>1.</w:t>
            </w:r>
          </w:p>
        </w:tc>
        <w:tc>
          <w:tcPr>
            <w:tcW w:w="2370" w:type="dxa"/>
          </w:tcPr>
          <w:p w14:paraId="74819027">
            <w:pPr>
              <w:rPr>
                <w:rFonts w:ascii="Times New Roman" w:hAnsi="Times New Roman" w:cs="Times New Roman"/>
                <w:sz w:val="24"/>
                <w:szCs w:val="24"/>
              </w:rPr>
            </w:pPr>
            <w:r>
              <w:rPr>
                <w:rFonts w:ascii="Times New Roman" w:hAnsi="Times New Roman" w:cs="Times New Roman"/>
                <w:sz w:val="24"/>
                <w:szCs w:val="24"/>
              </w:rPr>
              <w:t>Mirjana Vodanović Mandarić</w:t>
            </w:r>
          </w:p>
        </w:tc>
        <w:tc>
          <w:tcPr>
            <w:tcW w:w="2835" w:type="dxa"/>
          </w:tcPr>
          <w:p w14:paraId="456B06D5">
            <w:pPr>
              <w:rPr>
                <w:rFonts w:ascii="Times New Roman" w:hAnsi="Times New Roman" w:cs="Times New Roman"/>
                <w:sz w:val="24"/>
                <w:szCs w:val="24"/>
              </w:rPr>
            </w:pPr>
            <w:r>
              <w:rPr>
                <w:rFonts w:ascii="Times New Roman" w:hAnsi="Times New Roman" w:cs="Times New Roman"/>
                <w:sz w:val="24"/>
                <w:szCs w:val="24"/>
              </w:rPr>
              <w:t>Prof. vjeronauka</w:t>
            </w:r>
          </w:p>
        </w:tc>
        <w:tc>
          <w:tcPr>
            <w:tcW w:w="1155" w:type="dxa"/>
          </w:tcPr>
          <w:p w14:paraId="4E657A17">
            <w:pPr>
              <w:ind w:left="-108" w:right="-51"/>
              <w:jc w:val="center"/>
              <w:rPr>
                <w:rFonts w:ascii="Times New Roman" w:hAnsi="Times New Roman" w:cs="Times New Roman"/>
                <w:sz w:val="24"/>
                <w:szCs w:val="24"/>
              </w:rPr>
            </w:pPr>
            <w:r>
              <w:rPr>
                <w:rFonts w:ascii="Times New Roman" w:hAnsi="Times New Roman" w:cs="Times New Roman"/>
                <w:sz w:val="24"/>
                <w:szCs w:val="24"/>
              </w:rPr>
              <w:t>VSS</w:t>
            </w:r>
          </w:p>
        </w:tc>
        <w:tc>
          <w:tcPr>
            <w:tcW w:w="2814" w:type="dxa"/>
            <w:gridSpan w:val="2"/>
          </w:tcPr>
          <w:p w14:paraId="0007210C">
            <w:pPr>
              <w:jc w:val="center"/>
              <w:rPr>
                <w:rFonts w:ascii="Times New Roman" w:hAnsi="Times New Roman" w:cs="Times New Roman"/>
                <w:sz w:val="24"/>
                <w:szCs w:val="24"/>
              </w:rPr>
            </w:pPr>
            <w:r>
              <w:rPr>
                <w:rFonts w:ascii="Times New Roman" w:hAnsi="Times New Roman" w:cs="Times New Roman"/>
                <w:sz w:val="24"/>
                <w:szCs w:val="24"/>
              </w:rPr>
              <w:t>Ravnateljica</w:t>
            </w:r>
          </w:p>
        </w:tc>
      </w:tr>
      <w:tr w14:paraId="7BFDE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36" w:type="dxa"/>
          </w:tcPr>
          <w:p w14:paraId="788CB46B">
            <w:pPr>
              <w:rPr>
                <w:rFonts w:ascii="Times New Roman" w:hAnsi="Times New Roman" w:cs="Times New Roman"/>
                <w:sz w:val="24"/>
                <w:szCs w:val="24"/>
              </w:rPr>
            </w:pPr>
            <w:r>
              <w:rPr>
                <w:rFonts w:ascii="Times New Roman" w:hAnsi="Times New Roman" w:cs="Times New Roman"/>
                <w:sz w:val="24"/>
                <w:szCs w:val="24"/>
              </w:rPr>
              <w:t>2.</w:t>
            </w:r>
          </w:p>
        </w:tc>
        <w:tc>
          <w:tcPr>
            <w:tcW w:w="2370" w:type="dxa"/>
          </w:tcPr>
          <w:p w14:paraId="5F20C7ED">
            <w:pPr>
              <w:rPr>
                <w:rFonts w:ascii="Times New Roman" w:hAnsi="Times New Roman" w:cs="Times New Roman"/>
                <w:sz w:val="24"/>
                <w:szCs w:val="24"/>
              </w:rPr>
            </w:pPr>
            <w:r>
              <w:rPr>
                <w:rFonts w:ascii="Times New Roman" w:hAnsi="Times New Roman" w:cs="Times New Roman"/>
                <w:sz w:val="24"/>
                <w:szCs w:val="24"/>
              </w:rPr>
              <w:t>Marija Bavčević,</w:t>
            </w:r>
          </w:p>
          <w:p w14:paraId="1E8333D4">
            <w:pPr>
              <w:rPr>
                <w:rFonts w:ascii="Times New Roman" w:hAnsi="Times New Roman" w:cs="Times New Roman"/>
                <w:sz w:val="24"/>
                <w:szCs w:val="24"/>
              </w:rPr>
            </w:pPr>
            <w:r>
              <w:rPr>
                <w:rFonts w:ascii="Times New Roman" w:hAnsi="Times New Roman" w:cs="Times New Roman"/>
                <w:sz w:val="24"/>
                <w:szCs w:val="24"/>
              </w:rPr>
              <w:t xml:space="preserve"> Ana Cigić, zamjena</w:t>
            </w:r>
          </w:p>
          <w:p w14:paraId="7EAA02AB">
            <w:pPr>
              <w:rPr>
                <w:rFonts w:ascii="Times New Roman" w:hAnsi="Times New Roman" w:cs="Times New Roman"/>
                <w:sz w:val="24"/>
                <w:szCs w:val="24"/>
              </w:rPr>
            </w:pPr>
          </w:p>
        </w:tc>
        <w:tc>
          <w:tcPr>
            <w:tcW w:w="2835" w:type="dxa"/>
          </w:tcPr>
          <w:p w14:paraId="429FA29E">
            <w:pPr>
              <w:rPr>
                <w:rFonts w:ascii="Times New Roman" w:hAnsi="Times New Roman" w:cs="Times New Roman"/>
                <w:sz w:val="24"/>
                <w:szCs w:val="24"/>
              </w:rPr>
            </w:pPr>
          </w:p>
          <w:p w14:paraId="0775FF77">
            <w:pPr>
              <w:rPr>
                <w:rFonts w:ascii="Times New Roman" w:hAnsi="Times New Roman" w:cs="Times New Roman"/>
                <w:sz w:val="24"/>
                <w:szCs w:val="24"/>
              </w:rPr>
            </w:pPr>
            <w:r>
              <w:rPr>
                <w:rFonts w:ascii="Times New Roman" w:hAnsi="Times New Roman" w:cs="Times New Roman"/>
                <w:sz w:val="24"/>
                <w:szCs w:val="24"/>
              </w:rPr>
              <w:t>Mag inf. znanosti</w:t>
            </w:r>
          </w:p>
        </w:tc>
        <w:tc>
          <w:tcPr>
            <w:tcW w:w="1155" w:type="dxa"/>
          </w:tcPr>
          <w:p w14:paraId="1E58D1C5">
            <w:pPr>
              <w:ind w:left="-108" w:right="-51"/>
              <w:jc w:val="center"/>
              <w:rPr>
                <w:rFonts w:ascii="Times New Roman" w:hAnsi="Times New Roman" w:cs="Times New Roman"/>
                <w:sz w:val="24"/>
                <w:szCs w:val="24"/>
              </w:rPr>
            </w:pPr>
            <w:r>
              <w:rPr>
                <w:rFonts w:ascii="Times New Roman" w:hAnsi="Times New Roman" w:cs="Times New Roman"/>
                <w:sz w:val="24"/>
                <w:szCs w:val="24"/>
              </w:rPr>
              <w:t>VSS</w:t>
            </w:r>
          </w:p>
          <w:p w14:paraId="2F671C30">
            <w:pPr>
              <w:ind w:left="-108" w:right="-51"/>
              <w:jc w:val="center"/>
              <w:rPr>
                <w:rFonts w:ascii="Times New Roman" w:hAnsi="Times New Roman" w:cs="Times New Roman"/>
                <w:sz w:val="24"/>
                <w:szCs w:val="24"/>
              </w:rPr>
            </w:pPr>
          </w:p>
        </w:tc>
        <w:tc>
          <w:tcPr>
            <w:tcW w:w="2814" w:type="dxa"/>
            <w:gridSpan w:val="2"/>
          </w:tcPr>
          <w:p w14:paraId="45F60C50">
            <w:pPr>
              <w:jc w:val="center"/>
              <w:rPr>
                <w:rFonts w:ascii="Times New Roman" w:hAnsi="Times New Roman" w:cs="Times New Roman"/>
                <w:sz w:val="24"/>
                <w:szCs w:val="24"/>
              </w:rPr>
            </w:pPr>
            <w:r>
              <w:rPr>
                <w:rFonts w:ascii="Times New Roman" w:hAnsi="Times New Roman" w:cs="Times New Roman"/>
                <w:sz w:val="24"/>
                <w:szCs w:val="24"/>
              </w:rPr>
              <w:t>Knjižničarka</w:t>
            </w:r>
          </w:p>
        </w:tc>
      </w:tr>
      <w:tr w14:paraId="1C1BC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36" w:type="dxa"/>
          </w:tcPr>
          <w:p w14:paraId="126ECAD1">
            <w:pPr>
              <w:rPr>
                <w:rFonts w:ascii="Times New Roman" w:hAnsi="Times New Roman" w:cs="Times New Roman"/>
                <w:sz w:val="24"/>
                <w:szCs w:val="24"/>
              </w:rPr>
            </w:pPr>
            <w:r>
              <w:rPr>
                <w:rFonts w:ascii="Times New Roman" w:hAnsi="Times New Roman" w:cs="Times New Roman"/>
                <w:sz w:val="24"/>
                <w:szCs w:val="24"/>
              </w:rPr>
              <w:t>3.</w:t>
            </w:r>
          </w:p>
        </w:tc>
        <w:tc>
          <w:tcPr>
            <w:tcW w:w="2370" w:type="dxa"/>
          </w:tcPr>
          <w:p w14:paraId="5893FBB6">
            <w:pPr>
              <w:rPr>
                <w:rFonts w:ascii="Times New Roman" w:hAnsi="Times New Roman" w:cs="Times New Roman"/>
                <w:sz w:val="24"/>
                <w:szCs w:val="24"/>
              </w:rPr>
            </w:pPr>
            <w:r>
              <w:rPr>
                <w:rFonts w:ascii="Times New Roman" w:hAnsi="Times New Roman" w:cs="Times New Roman"/>
                <w:sz w:val="24"/>
                <w:szCs w:val="24"/>
              </w:rPr>
              <w:t>Antonija Kekez,</w:t>
            </w:r>
          </w:p>
          <w:p w14:paraId="094FDF24">
            <w:pPr>
              <w:rPr>
                <w:rFonts w:ascii="Times New Roman" w:hAnsi="Times New Roman" w:cs="Times New Roman"/>
                <w:sz w:val="24"/>
                <w:szCs w:val="24"/>
              </w:rPr>
            </w:pPr>
            <w:r>
              <w:rPr>
                <w:rFonts w:ascii="Times New Roman" w:hAnsi="Times New Roman" w:cs="Times New Roman"/>
                <w:sz w:val="24"/>
                <w:szCs w:val="24"/>
              </w:rPr>
              <w:t>Jelena Matas, zamjena</w:t>
            </w:r>
          </w:p>
          <w:p w14:paraId="699E16FB">
            <w:pPr>
              <w:rPr>
                <w:rFonts w:ascii="Times New Roman" w:hAnsi="Times New Roman" w:cs="Times New Roman"/>
                <w:sz w:val="24"/>
                <w:szCs w:val="24"/>
              </w:rPr>
            </w:pPr>
          </w:p>
        </w:tc>
        <w:tc>
          <w:tcPr>
            <w:tcW w:w="2835" w:type="dxa"/>
          </w:tcPr>
          <w:p w14:paraId="28008134">
            <w:pPr>
              <w:rPr>
                <w:rFonts w:ascii="Times New Roman" w:hAnsi="Times New Roman" w:cs="Times New Roman"/>
                <w:sz w:val="24"/>
                <w:szCs w:val="24"/>
              </w:rPr>
            </w:pPr>
            <w:r>
              <w:rPr>
                <w:rFonts w:ascii="Times New Roman" w:hAnsi="Times New Roman" w:cs="Times New Roman"/>
                <w:sz w:val="24"/>
                <w:szCs w:val="24"/>
              </w:rPr>
              <w:t>Prof. francuskog i pedagogije</w:t>
            </w:r>
          </w:p>
          <w:p w14:paraId="634B170F">
            <w:pPr>
              <w:rPr>
                <w:rFonts w:ascii="Times New Roman" w:hAnsi="Times New Roman" w:cs="Times New Roman"/>
                <w:sz w:val="24"/>
                <w:szCs w:val="24"/>
              </w:rPr>
            </w:pPr>
            <w:r>
              <w:rPr>
                <w:rFonts w:ascii="Times New Roman" w:hAnsi="Times New Roman" w:cs="Times New Roman"/>
                <w:sz w:val="24"/>
                <w:szCs w:val="24"/>
              </w:rPr>
              <w:t>Mag.pedag i edu.hist.</w:t>
            </w:r>
          </w:p>
        </w:tc>
        <w:tc>
          <w:tcPr>
            <w:tcW w:w="1155" w:type="dxa"/>
          </w:tcPr>
          <w:p w14:paraId="68F22E87">
            <w:pPr>
              <w:ind w:left="-108" w:right="-51"/>
              <w:jc w:val="center"/>
              <w:rPr>
                <w:rFonts w:ascii="Times New Roman" w:hAnsi="Times New Roman" w:cs="Times New Roman"/>
                <w:sz w:val="24"/>
                <w:szCs w:val="24"/>
              </w:rPr>
            </w:pPr>
            <w:r>
              <w:rPr>
                <w:rFonts w:ascii="Times New Roman" w:hAnsi="Times New Roman" w:cs="Times New Roman"/>
                <w:sz w:val="24"/>
                <w:szCs w:val="24"/>
              </w:rPr>
              <w:t>VSS</w:t>
            </w:r>
          </w:p>
        </w:tc>
        <w:tc>
          <w:tcPr>
            <w:tcW w:w="2814" w:type="dxa"/>
            <w:gridSpan w:val="2"/>
          </w:tcPr>
          <w:p w14:paraId="0C00265D">
            <w:pPr>
              <w:jc w:val="center"/>
              <w:rPr>
                <w:rFonts w:ascii="Times New Roman" w:hAnsi="Times New Roman" w:cs="Times New Roman"/>
                <w:sz w:val="24"/>
                <w:szCs w:val="24"/>
              </w:rPr>
            </w:pPr>
            <w:r>
              <w:rPr>
                <w:rFonts w:ascii="Times New Roman" w:hAnsi="Times New Roman" w:cs="Times New Roman"/>
                <w:sz w:val="24"/>
                <w:szCs w:val="24"/>
              </w:rPr>
              <w:t>Pedagoginja</w:t>
            </w:r>
          </w:p>
        </w:tc>
      </w:tr>
      <w:tr w14:paraId="1D725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36" w:type="dxa"/>
          </w:tcPr>
          <w:p w14:paraId="062DCB65">
            <w:pPr>
              <w:rPr>
                <w:rFonts w:ascii="Times New Roman" w:hAnsi="Times New Roman" w:cs="Times New Roman"/>
                <w:sz w:val="24"/>
                <w:szCs w:val="24"/>
              </w:rPr>
            </w:pPr>
          </w:p>
        </w:tc>
        <w:tc>
          <w:tcPr>
            <w:tcW w:w="2370" w:type="dxa"/>
          </w:tcPr>
          <w:p w14:paraId="6C7A6D7A">
            <w:pPr>
              <w:rPr>
                <w:rFonts w:ascii="Times New Roman" w:hAnsi="Times New Roman" w:cs="Times New Roman"/>
                <w:sz w:val="24"/>
                <w:szCs w:val="24"/>
              </w:rPr>
            </w:pPr>
          </w:p>
        </w:tc>
        <w:tc>
          <w:tcPr>
            <w:tcW w:w="2835" w:type="dxa"/>
          </w:tcPr>
          <w:p w14:paraId="68B303C0">
            <w:pPr>
              <w:rPr>
                <w:rFonts w:ascii="Times New Roman" w:hAnsi="Times New Roman" w:cs="Times New Roman"/>
                <w:sz w:val="24"/>
                <w:szCs w:val="24"/>
              </w:rPr>
            </w:pPr>
          </w:p>
        </w:tc>
        <w:tc>
          <w:tcPr>
            <w:tcW w:w="1155" w:type="dxa"/>
          </w:tcPr>
          <w:p w14:paraId="1FE24AC1">
            <w:pPr>
              <w:ind w:left="-108" w:right="-51"/>
              <w:jc w:val="center"/>
              <w:rPr>
                <w:rFonts w:ascii="Times New Roman" w:hAnsi="Times New Roman" w:cs="Times New Roman"/>
                <w:sz w:val="24"/>
                <w:szCs w:val="24"/>
              </w:rPr>
            </w:pPr>
          </w:p>
        </w:tc>
        <w:tc>
          <w:tcPr>
            <w:tcW w:w="2814" w:type="dxa"/>
            <w:gridSpan w:val="2"/>
          </w:tcPr>
          <w:p w14:paraId="7FA5C3BD">
            <w:pPr>
              <w:jc w:val="center"/>
              <w:rPr>
                <w:rFonts w:ascii="Times New Roman" w:hAnsi="Times New Roman" w:cs="Times New Roman"/>
                <w:sz w:val="24"/>
                <w:szCs w:val="24"/>
              </w:rPr>
            </w:pPr>
          </w:p>
        </w:tc>
      </w:tr>
    </w:tbl>
    <w:p w14:paraId="0B296334">
      <w:pPr>
        <w:rPr>
          <w:rFonts w:ascii="Times New Roman" w:hAnsi="Times New Roman" w:cs="Times New Roman"/>
          <w:b/>
          <w:i/>
          <w:sz w:val="24"/>
          <w:szCs w:val="24"/>
        </w:rPr>
      </w:pPr>
    </w:p>
    <w:p w14:paraId="4DCF7BF6">
      <w:pPr>
        <w:rPr>
          <w:rFonts w:ascii="Times New Roman" w:hAnsi="Times New Roman" w:cs="Times New Roman"/>
          <w:b/>
          <w:i/>
          <w:sz w:val="24"/>
          <w:szCs w:val="24"/>
        </w:rPr>
      </w:pPr>
    </w:p>
    <w:p w14:paraId="7931E25B">
      <w:pPr>
        <w:rPr>
          <w:rFonts w:ascii="Times New Roman" w:hAnsi="Times New Roman" w:cs="Times New Roman"/>
          <w:b/>
          <w:i/>
          <w:sz w:val="24"/>
          <w:szCs w:val="24"/>
        </w:rPr>
      </w:pPr>
    </w:p>
    <w:p w14:paraId="2BD35D71">
      <w:pPr>
        <w:rPr>
          <w:rFonts w:ascii="Times New Roman" w:hAnsi="Times New Roman" w:cs="Times New Roman"/>
          <w:b/>
          <w:i/>
          <w:sz w:val="24"/>
          <w:szCs w:val="24"/>
        </w:rPr>
      </w:pPr>
      <w:r>
        <w:rPr>
          <w:rFonts w:ascii="Times New Roman" w:hAnsi="Times New Roman" w:cs="Times New Roman"/>
          <w:b/>
          <w:i/>
          <w:sz w:val="24"/>
          <w:szCs w:val="24"/>
        </w:rPr>
        <w:t>2.1.4. Podaci o odgojno-obrazovnim radnicima - pripravnicima</w:t>
      </w:r>
    </w:p>
    <w:p w14:paraId="66B4800E">
      <w:pPr>
        <w:ind w:firstLine="720"/>
        <w:rPr>
          <w:rFonts w:ascii="Times New Roman" w:hAnsi="Times New Roman" w:cs="Times New Roman"/>
          <w:i/>
          <w:sz w:val="24"/>
          <w:szCs w:val="24"/>
        </w:rPr>
      </w:pPr>
    </w:p>
    <w:tbl>
      <w:tblPr>
        <w:tblStyle w:val="12"/>
        <w:tblW w:w="9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3152"/>
        <w:gridCol w:w="2677"/>
        <w:gridCol w:w="2902"/>
      </w:tblGrid>
      <w:tr w14:paraId="4E0A5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1146" w:type="dxa"/>
            <w:shd w:val="clear" w:color="auto" w:fill="FFFF00"/>
            <w:vAlign w:val="center"/>
          </w:tcPr>
          <w:p w14:paraId="5AA6AAEB">
            <w:pPr>
              <w:jc w:val="center"/>
              <w:rPr>
                <w:rFonts w:ascii="Times New Roman" w:hAnsi="Times New Roman" w:cs="Times New Roman"/>
                <w:b/>
                <w:sz w:val="24"/>
                <w:szCs w:val="24"/>
              </w:rPr>
            </w:pPr>
            <w:r>
              <w:rPr>
                <w:rFonts w:ascii="Times New Roman" w:hAnsi="Times New Roman" w:cs="Times New Roman"/>
                <w:b/>
                <w:sz w:val="24"/>
                <w:szCs w:val="24"/>
              </w:rPr>
              <w:t>Red. broj</w:t>
            </w:r>
          </w:p>
        </w:tc>
        <w:tc>
          <w:tcPr>
            <w:tcW w:w="3152" w:type="dxa"/>
            <w:shd w:val="clear" w:color="auto" w:fill="FFFF00"/>
            <w:vAlign w:val="center"/>
          </w:tcPr>
          <w:p w14:paraId="38879A51">
            <w:pPr>
              <w:jc w:val="center"/>
              <w:rPr>
                <w:rFonts w:ascii="Times New Roman" w:hAnsi="Times New Roman" w:cs="Times New Roman"/>
                <w:b/>
                <w:sz w:val="24"/>
                <w:szCs w:val="24"/>
              </w:rPr>
            </w:pPr>
            <w:r>
              <w:rPr>
                <w:rFonts w:ascii="Times New Roman" w:hAnsi="Times New Roman" w:cs="Times New Roman"/>
                <w:b/>
                <w:sz w:val="24"/>
                <w:szCs w:val="24"/>
              </w:rPr>
              <w:t>Ime i prezime pripravnika</w:t>
            </w:r>
          </w:p>
        </w:tc>
        <w:tc>
          <w:tcPr>
            <w:tcW w:w="2677" w:type="dxa"/>
            <w:shd w:val="clear" w:color="auto" w:fill="FFFF00"/>
            <w:vAlign w:val="center"/>
          </w:tcPr>
          <w:p w14:paraId="5685DF6F">
            <w:pPr>
              <w:jc w:val="center"/>
              <w:rPr>
                <w:rFonts w:ascii="Times New Roman" w:hAnsi="Times New Roman" w:cs="Times New Roman"/>
                <w:b/>
                <w:sz w:val="24"/>
                <w:szCs w:val="24"/>
              </w:rPr>
            </w:pPr>
            <w:r>
              <w:rPr>
                <w:rFonts w:ascii="Times New Roman" w:hAnsi="Times New Roman" w:cs="Times New Roman"/>
                <w:b/>
                <w:sz w:val="24"/>
                <w:szCs w:val="24"/>
              </w:rPr>
              <w:t>Zvanje</w:t>
            </w:r>
          </w:p>
        </w:tc>
        <w:tc>
          <w:tcPr>
            <w:tcW w:w="2902" w:type="dxa"/>
            <w:shd w:val="clear" w:color="auto" w:fill="FFFF00"/>
            <w:vAlign w:val="center"/>
          </w:tcPr>
          <w:p w14:paraId="5CB0415D">
            <w:pPr>
              <w:jc w:val="center"/>
              <w:rPr>
                <w:rFonts w:ascii="Times New Roman" w:hAnsi="Times New Roman" w:cs="Times New Roman"/>
                <w:b/>
                <w:sz w:val="24"/>
                <w:szCs w:val="24"/>
              </w:rPr>
            </w:pPr>
            <w:r>
              <w:rPr>
                <w:rFonts w:ascii="Times New Roman" w:hAnsi="Times New Roman" w:cs="Times New Roman"/>
                <w:b/>
                <w:sz w:val="24"/>
                <w:szCs w:val="24"/>
              </w:rPr>
              <w:t>Radno mjesto</w:t>
            </w:r>
          </w:p>
        </w:tc>
      </w:tr>
      <w:tr w14:paraId="0E2EB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146" w:type="dxa"/>
            <w:vAlign w:val="center"/>
          </w:tcPr>
          <w:p w14:paraId="76E361D7">
            <w:pPr>
              <w:rPr>
                <w:rFonts w:ascii="Times New Roman" w:hAnsi="Times New Roman" w:cs="Times New Roman"/>
                <w:sz w:val="24"/>
                <w:szCs w:val="24"/>
              </w:rPr>
            </w:pPr>
          </w:p>
        </w:tc>
        <w:tc>
          <w:tcPr>
            <w:tcW w:w="3152" w:type="dxa"/>
            <w:vAlign w:val="center"/>
          </w:tcPr>
          <w:p w14:paraId="34D24A4B">
            <w:pPr>
              <w:rPr>
                <w:rFonts w:ascii="Times New Roman" w:hAnsi="Times New Roman" w:cs="Times New Roman"/>
                <w:sz w:val="24"/>
                <w:szCs w:val="24"/>
              </w:rPr>
            </w:pPr>
            <w:r>
              <w:rPr>
                <w:rFonts w:ascii="Times New Roman" w:hAnsi="Times New Roman" w:cs="Times New Roman"/>
                <w:sz w:val="24"/>
                <w:szCs w:val="24"/>
              </w:rPr>
              <w:t>-</w:t>
            </w:r>
          </w:p>
        </w:tc>
        <w:tc>
          <w:tcPr>
            <w:tcW w:w="2677" w:type="dxa"/>
            <w:vAlign w:val="center"/>
          </w:tcPr>
          <w:p w14:paraId="03DF20E5">
            <w:pPr>
              <w:rPr>
                <w:rFonts w:ascii="Times New Roman" w:hAnsi="Times New Roman" w:cs="Times New Roman"/>
                <w:sz w:val="24"/>
                <w:szCs w:val="24"/>
              </w:rPr>
            </w:pPr>
          </w:p>
          <w:p w14:paraId="7F4564F2">
            <w:pPr>
              <w:rPr>
                <w:rFonts w:ascii="Times New Roman" w:hAnsi="Times New Roman" w:cs="Times New Roman"/>
                <w:sz w:val="24"/>
                <w:szCs w:val="24"/>
              </w:rPr>
            </w:pPr>
          </w:p>
        </w:tc>
        <w:tc>
          <w:tcPr>
            <w:tcW w:w="2902" w:type="dxa"/>
            <w:vAlign w:val="center"/>
          </w:tcPr>
          <w:p w14:paraId="10EA3EEE">
            <w:pPr>
              <w:rPr>
                <w:rFonts w:ascii="Times New Roman" w:hAnsi="Times New Roman" w:cs="Times New Roman"/>
                <w:sz w:val="24"/>
                <w:szCs w:val="24"/>
              </w:rPr>
            </w:pPr>
          </w:p>
          <w:p w14:paraId="3D387A20">
            <w:pPr>
              <w:rPr>
                <w:rFonts w:ascii="Times New Roman" w:hAnsi="Times New Roman" w:cs="Times New Roman"/>
                <w:sz w:val="24"/>
                <w:szCs w:val="24"/>
              </w:rPr>
            </w:pPr>
            <w:r>
              <w:rPr>
                <w:rFonts w:ascii="Times New Roman" w:hAnsi="Times New Roman" w:cs="Times New Roman"/>
                <w:sz w:val="24"/>
                <w:szCs w:val="24"/>
              </w:rPr>
              <w:t xml:space="preserve"> </w:t>
            </w:r>
          </w:p>
          <w:p w14:paraId="4B9E3C1F">
            <w:pPr>
              <w:rPr>
                <w:rFonts w:ascii="Times New Roman" w:hAnsi="Times New Roman" w:cs="Times New Roman"/>
                <w:sz w:val="24"/>
                <w:szCs w:val="24"/>
              </w:rPr>
            </w:pPr>
          </w:p>
        </w:tc>
      </w:tr>
      <w:tr w14:paraId="7852C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146" w:type="dxa"/>
            <w:vAlign w:val="center"/>
          </w:tcPr>
          <w:p w14:paraId="5299F3DF">
            <w:pPr>
              <w:rPr>
                <w:rFonts w:ascii="Times New Roman" w:hAnsi="Times New Roman" w:cs="Times New Roman"/>
                <w:sz w:val="24"/>
                <w:szCs w:val="24"/>
              </w:rPr>
            </w:pPr>
          </w:p>
        </w:tc>
        <w:tc>
          <w:tcPr>
            <w:tcW w:w="3152" w:type="dxa"/>
            <w:vAlign w:val="center"/>
          </w:tcPr>
          <w:p w14:paraId="1200008A">
            <w:pPr>
              <w:rPr>
                <w:rFonts w:ascii="Times New Roman" w:hAnsi="Times New Roman" w:cs="Times New Roman"/>
                <w:sz w:val="24"/>
                <w:szCs w:val="24"/>
              </w:rPr>
            </w:pPr>
            <w:r>
              <w:rPr>
                <w:rFonts w:ascii="Times New Roman" w:hAnsi="Times New Roman" w:cs="Times New Roman"/>
                <w:sz w:val="24"/>
                <w:szCs w:val="24"/>
              </w:rPr>
              <w:t>-</w:t>
            </w:r>
          </w:p>
        </w:tc>
        <w:tc>
          <w:tcPr>
            <w:tcW w:w="2677" w:type="dxa"/>
            <w:vAlign w:val="center"/>
          </w:tcPr>
          <w:p w14:paraId="256237C3">
            <w:pPr>
              <w:rPr>
                <w:rFonts w:ascii="Times New Roman" w:hAnsi="Times New Roman" w:cs="Times New Roman"/>
                <w:sz w:val="24"/>
                <w:szCs w:val="24"/>
              </w:rPr>
            </w:pPr>
          </w:p>
        </w:tc>
        <w:tc>
          <w:tcPr>
            <w:tcW w:w="2902" w:type="dxa"/>
            <w:vAlign w:val="center"/>
          </w:tcPr>
          <w:p w14:paraId="3F15C0FC">
            <w:pPr>
              <w:rPr>
                <w:rFonts w:ascii="Times New Roman" w:hAnsi="Times New Roman" w:cs="Times New Roman"/>
                <w:sz w:val="24"/>
                <w:szCs w:val="24"/>
              </w:rPr>
            </w:pPr>
          </w:p>
        </w:tc>
      </w:tr>
    </w:tbl>
    <w:p w14:paraId="4C9B57A7">
      <w:pPr>
        <w:rPr>
          <w:rFonts w:ascii="Times New Roman" w:hAnsi="Times New Roman" w:cs="Times New Roman"/>
          <w:i/>
          <w:sz w:val="24"/>
          <w:szCs w:val="24"/>
        </w:rPr>
      </w:pPr>
    </w:p>
    <w:p w14:paraId="7E7E7A14">
      <w:pPr>
        <w:spacing w:line="360" w:lineRule="auto"/>
        <w:rPr>
          <w:rFonts w:ascii="Times New Roman" w:hAnsi="Times New Roman" w:cs="Times New Roman"/>
          <w:sz w:val="24"/>
          <w:szCs w:val="24"/>
        </w:rPr>
      </w:pPr>
    </w:p>
    <w:p w14:paraId="551E5E5B">
      <w:pPr>
        <w:spacing w:line="360" w:lineRule="auto"/>
        <w:rPr>
          <w:rFonts w:ascii="Times New Roman" w:hAnsi="Times New Roman" w:cs="Times New Roman"/>
          <w:b/>
          <w:sz w:val="24"/>
          <w:szCs w:val="24"/>
          <w:lang w:val="pt-BR"/>
        </w:rPr>
      </w:pPr>
      <w:r>
        <w:rPr>
          <w:rFonts w:ascii="Times New Roman" w:hAnsi="Times New Roman" w:cs="Times New Roman"/>
          <w:b/>
          <w:sz w:val="24"/>
          <w:szCs w:val="24"/>
          <w:lang w:val="pt-BR"/>
        </w:rPr>
        <w:t>2.1.5. Podaci o ostalim radnicima škole/tehničkom osoblju</w:t>
      </w:r>
    </w:p>
    <w:p w14:paraId="0916A41A">
      <w:pPr>
        <w:spacing w:line="360" w:lineRule="auto"/>
        <w:rPr>
          <w:rFonts w:ascii="Times New Roman" w:hAnsi="Times New Roman" w:cs="Times New Roman"/>
          <w:b/>
          <w:sz w:val="24"/>
          <w:szCs w:val="24"/>
          <w:lang w:val="pt-BR"/>
        </w:rPr>
      </w:pPr>
    </w:p>
    <w:tbl>
      <w:tblPr>
        <w:tblStyle w:val="12"/>
        <w:tblW w:w="9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3321"/>
        <w:gridCol w:w="2677"/>
        <w:gridCol w:w="2835"/>
      </w:tblGrid>
      <w:tr w14:paraId="30A5E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977" w:type="dxa"/>
            <w:shd w:val="clear" w:color="auto" w:fill="FFFF00"/>
            <w:vAlign w:val="center"/>
          </w:tcPr>
          <w:p w14:paraId="126F8AFE">
            <w:pPr>
              <w:jc w:val="center"/>
              <w:rPr>
                <w:rFonts w:ascii="Times New Roman" w:hAnsi="Times New Roman" w:cs="Times New Roman"/>
                <w:b/>
                <w:sz w:val="24"/>
                <w:szCs w:val="24"/>
              </w:rPr>
            </w:pPr>
            <w:r>
              <w:rPr>
                <w:rFonts w:ascii="Times New Roman" w:hAnsi="Times New Roman" w:cs="Times New Roman"/>
                <w:b/>
                <w:sz w:val="24"/>
                <w:szCs w:val="24"/>
              </w:rPr>
              <w:t>Red. broj</w:t>
            </w:r>
          </w:p>
        </w:tc>
        <w:tc>
          <w:tcPr>
            <w:tcW w:w="3321" w:type="dxa"/>
            <w:shd w:val="clear" w:color="auto" w:fill="FFFF00"/>
            <w:vAlign w:val="center"/>
          </w:tcPr>
          <w:p w14:paraId="4EC9069C">
            <w:pPr>
              <w:jc w:val="center"/>
              <w:rPr>
                <w:rFonts w:ascii="Times New Roman" w:hAnsi="Times New Roman" w:cs="Times New Roman"/>
                <w:b/>
                <w:sz w:val="24"/>
                <w:szCs w:val="24"/>
              </w:rPr>
            </w:pPr>
            <w:r>
              <w:rPr>
                <w:rFonts w:ascii="Times New Roman" w:hAnsi="Times New Roman" w:cs="Times New Roman"/>
                <w:b/>
                <w:sz w:val="24"/>
                <w:szCs w:val="24"/>
              </w:rPr>
              <w:t>Ime i prezime</w:t>
            </w:r>
          </w:p>
        </w:tc>
        <w:tc>
          <w:tcPr>
            <w:tcW w:w="2677" w:type="dxa"/>
            <w:shd w:val="clear" w:color="auto" w:fill="FFFF00"/>
            <w:vAlign w:val="center"/>
          </w:tcPr>
          <w:p w14:paraId="0B897E62">
            <w:pPr>
              <w:ind w:left="-108" w:right="-108"/>
              <w:jc w:val="center"/>
              <w:rPr>
                <w:rFonts w:ascii="Times New Roman" w:hAnsi="Times New Roman" w:cs="Times New Roman"/>
                <w:b/>
                <w:sz w:val="24"/>
                <w:szCs w:val="24"/>
              </w:rPr>
            </w:pPr>
            <w:r>
              <w:rPr>
                <w:rFonts w:ascii="Times New Roman" w:hAnsi="Times New Roman" w:cs="Times New Roman"/>
                <w:b/>
                <w:sz w:val="24"/>
                <w:szCs w:val="24"/>
              </w:rPr>
              <w:t xml:space="preserve">Stupanj </w:t>
            </w:r>
          </w:p>
          <w:p w14:paraId="6766BE2B">
            <w:pPr>
              <w:ind w:left="-108" w:right="-108"/>
              <w:rPr>
                <w:rFonts w:ascii="Times New Roman" w:hAnsi="Times New Roman" w:cs="Times New Roman"/>
                <w:b/>
                <w:sz w:val="24"/>
                <w:szCs w:val="24"/>
              </w:rPr>
            </w:pPr>
            <w:r>
              <w:rPr>
                <w:rFonts w:ascii="Times New Roman" w:hAnsi="Times New Roman" w:cs="Times New Roman"/>
                <w:b/>
                <w:sz w:val="24"/>
                <w:szCs w:val="24"/>
              </w:rPr>
              <w:t>stru. spreme</w:t>
            </w:r>
          </w:p>
        </w:tc>
        <w:tc>
          <w:tcPr>
            <w:tcW w:w="2835" w:type="dxa"/>
            <w:shd w:val="clear" w:color="auto" w:fill="FFFF00"/>
            <w:vAlign w:val="center"/>
          </w:tcPr>
          <w:p w14:paraId="412A08AA">
            <w:pPr>
              <w:jc w:val="center"/>
              <w:rPr>
                <w:rFonts w:ascii="Times New Roman" w:hAnsi="Times New Roman" w:cs="Times New Roman"/>
                <w:b/>
                <w:sz w:val="24"/>
                <w:szCs w:val="24"/>
              </w:rPr>
            </w:pPr>
            <w:r>
              <w:rPr>
                <w:rFonts w:ascii="Times New Roman" w:hAnsi="Times New Roman" w:cs="Times New Roman"/>
                <w:b/>
                <w:sz w:val="24"/>
                <w:szCs w:val="24"/>
              </w:rPr>
              <w:t>Radno mjesto</w:t>
            </w:r>
          </w:p>
        </w:tc>
      </w:tr>
      <w:tr w14:paraId="3CED6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977" w:type="dxa"/>
            <w:vAlign w:val="center"/>
          </w:tcPr>
          <w:p w14:paraId="19D10171">
            <w:pPr>
              <w:numPr>
                <w:ilvl w:val="0"/>
                <w:numId w:val="4"/>
              </w:numPr>
              <w:spacing w:line="252" w:lineRule="auto"/>
              <w:jc w:val="both"/>
              <w:rPr>
                <w:rFonts w:ascii="Times New Roman" w:hAnsi="Times New Roman" w:cs="Times New Roman"/>
                <w:sz w:val="24"/>
                <w:szCs w:val="24"/>
              </w:rPr>
            </w:pPr>
          </w:p>
        </w:tc>
        <w:tc>
          <w:tcPr>
            <w:tcW w:w="3321" w:type="dxa"/>
            <w:vAlign w:val="center"/>
          </w:tcPr>
          <w:p w14:paraId="7A49F752">
            <w:pPr>
              <w:rPr>
                <w:rFonts w:ascii="Times New Roman" w:hAnsi="Times New Roman" w:cs="Times New Roman"/>
                <w:sz w:val="24"/>
                <w:szCs w:val="24"/>
              </w:rPr>
            </w:pPr>
            <w:r>
              <w:rPr>
                <w:rFonts w:ascii="Times New Roman" w:hAnsi="Times New Roman" w:cs="Times New Roman"/>
                <w:sz w:val="24"/>
                <w:szCs w:val="24"/>
              </w:rPr>
              <w:t>Nedjeljko Erceg</w:t>
            </w:r>
          </w:p>
        </w:tc>
        <w:tc>
          <w:tcPr>
            <w:tcW w:w="2677" w:type="dxa"/>
            <w:vAlign w:val="center"/>
          </w:tcPr>
          <w:p w14:paraId="4AF8ECD5">
            <w:pPr>
              <w:ind w:right="-108"/>
              <w:rPr>
                <w:rFonts w:ascii="Times New Roman" w:hAnsi="Times New Roman" w:cs="Times New Roman"/>
                <w:sz w:val="24"/>
                <w:szCs w:val="24"/>
              </w:rPr>
            </w:pPr>
            <w:r>
              <w:rPr>
                <w:rFonts w:ascii="Times New Roman" w:hAnsi="Times New Roman" w:cs="Times New Roman"/>
                <w:sz w:val="24"/>
                <w:szCs w:val="24"/>
              </w:rPr>
              <w:t>SSS</w:t>
            </w:r>
          </w:p>
        </w:tc>
        <w:tc>
          <w:tcPr>
            <w:tcW w:w="2835" w:type="dxa"/>
            <w:vAlign w:val="center"/>
          </w:tcPr>
          <w:p w14:paraId="716DFA91">
            <w:pPr>
              <w:rPr>
                <w:rFonts w:ascii="Times New Roman" w:hAnsi="Times New Roman" w:cs="Times New Roman"/>
                <w:sz w:val="24"/>
                <w:szCs w:val="24"/>
              </w:rPr>
            </w:pPr>
            <w:r>
              <w:rPr>
                <w:rFonts w:ascii="Times New Roman" w:hAnsi="Times New Roman" w:cs="Times New Roman"/>
                <w:sz w:val="24"/>
                <w:szCs w:val="24"/>
              </w:rPr>
              <w:t>Domar</w:t>
            </w:r>
          </w:p>
        </w:tc>
      </w:tr>
      <w:tr w14:paraId="0DCCD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977" w:type="dxa"/>
            <w:vAlign w:val="center"/>
          </w:tcPr>
          <w:p w14:paraId="3EC12A8E">
            <w:pPr>
              <w:numPr>
                <w:ilvl w:val="0"/>
                <w:numId w:val="4"/>
              </w:numPr>
              <w:spacing w:line="252" w:lineRule="auto"/>
              <w:jc w:val="both"/>
              <w:rPr>
                <w:rFonts w:ascii="Times New Roman" w:hAnsi="Times New Roman" w:cs="Times New Roman"/>
                <w:sz w:val="24"/>
                <w:szCs w:val="24"/>
              </w:rPr>
            </w:pPr>
          </w:p>
        </w:tc>
        <w:tc>
          <w:tcPr>
            <w:tcW w:w="3321" w:type="dxa"/>
            <w:vAlign w:val="center"/>
          </w:tcPr>
          <w:p w14:paraId="3CD6FE36">
            <w:pPr>
              <w:rPr>
                <w:rFonts w:ascii="Times New Roman" w:hAnsi="Times New Roman" w:cs="Times New Roman"/>
                <w:sz w:val="24"/>
                <w:szCs w:val="24"/>
              </w:rPr>
            </w:pPr>
            <w:r>
              <w:rPr>
                <w:rFonts w:ascii="Times New Roman" w:hAnsi="Times New Roman" w:cs="Times New Roman"/>
                <w:sz w:val="24"/>
                <w:szCs w:val="24"/>
              </w:rPr>
              <w:t>Nikolina Režić</w:t>
            </w:r>
          </w:p>
        </w:tc>
        <w:tc>
          <w:tcPr>
            <w:tcW w:w="2677" w:type="dxa"/>
            <w:vAlign w:val="center"/>
          </w:tcPr>
          <w:p w14:paraId="694309A7">
            <w:pPr>
              <w:ind w:right="-108"/>
              <w:rPr>
                <w:rFonts w:ascii="Times New Roman" w:hAnsi="Times New Roman" w:cs="Times New Roman"/>
                <w:sz w:val="24"/>
                <w:szCs w:val="24"/>
              </w:rPr>
            </w:pPr>
            <w:r>
              <w:rPr>
                <w:rFonts w:ascii="Times New Roman" w:hAnsi="Times New Roman" w:cs="Times New Roman"/>
                <w:sz w:val="24"/>
                <w:szCs w:val="24"/>
              </w:rPr>
              <w:t>SSS</w:t>
            </w:r>
          </w:p>
        </w:tc>
        <w:tc>
          <w:tcPr>
            <w:tcW w:w="2835" w:type="dxa"/>
            <w:vAlign w:val="center"/>
          </w:tcPr>
          <w:p w14:paraId="11D0455D">
            <w:pPr>
              <w:rPr>
                <w:rFonts w:ascii="Times New Roman" w:hAnsi="Times New Roman" w:cs="Times New Roman"/>
                <w:sz w:val="24"/>
                <w:szCs w:val="24"/>
              </w:rPr>
            </w:pPr>
            <w:r>
              <w:rPr>
                <w:rFonts w:ascii="Times New Roman" w:hAnsi="Times New Roman" w:cs="Times New Roman"/>
                <w:sz w:val="24"/>
                <w:szCs w:val="24"/>
              </w:rPr>
              <w:t>Spremačica</w:t>
            </w:r>
          </w:p>
        </w:tc>
      </w:tr>
      <w:tr w14:paraId="628D0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977" w:type="dxa"/>
            <w:vAlign w:val="center"/>
          </w:tcPr>
          <w:p w14:paraId="3B9DEE0D">
            <w:pPr>
              <w:numPr>
                <w:ilvl w:val="0"/>
                <w:numId w:val="4"/>
              </w:numPr>
              <w:spacing w:line="252" w:lineRule="auto"/>
              <w:jc w:val="both"/>
              <w:rPr>
                <w:rFonts w:ascii="Times New Roman" w:hAnsi="Times New Roman" w:cs="Times New Roman"/>
                <w:sz w:val="24"/>
                <w:szCs w:val="24"/>
              </w:rPr>
            </w:pPr>
          </w:p>
        </w:tc>
        <w:tc>
          <w:tcPr>
            <w:tcW w:w="3321" w:type="dxa"/>
            <w:vAlign w:val="center"/>
          </w:tcPr>
          <w:p w14:paraId="62229080">
            <w:pPr>
              <w:rPr>
                <w:rFonts w:ascii="Times New Roman" w:hAnsi="Times New Roman" w:cs="Times New Roman"/>
                <w:sz w:val="24"/>
                <w:szCs w:val="24"/>
              </w:rPr>
            </w:pPr>
            <w:r>
              <w:rPr>
                <w:rFonts w:ascii="Times New Roman" w:hAnsi="Times New Roman" w:cs="Times New Roman"/>
                <w:sz w:val="24"/>
                <w:szCs w:val="24"/>
              </w:rPr>
              <w:t xml:space="preserve">Suzana Baković, </w:t>
            </w:r>
          </w:p>
        </w:tc>
        <w:tc>
          <w:tcPr>
            <w:tcW w:w="2677" w:type="dxa"/>
            <w:vAlign w:val="center"/>
          </w:tcPr>
          <w:p w14:paraId="0F417DA7">
            <w:pPr>
              <w:ind w:right="-108"/>
              <w:rPr>
                <w:rFonts w:ascii="Times New Roman" w:hAnsi="Times New Roman" w:cs="Times New Roman"/>
                <w:sz w:val="24"/>
                <w:szCs w:val="24"/>
              </w:rPr>
            </w:pPr>
            <w:r>
              <w:rPr>
                <w:rFonts w:ascii="Times New Roman" w:hAnsi="Times New Roman" w:cs="Times New Roman"/>
                <w:sz w:val="24"/>
                <w:szCs w:val="24"/>
              </w:rPr>
              <w:t>SSS</w:t>
            </w:r>
          </w:p>
        </w:tc>
        <w:tc>
          <w:tcPr>
            <w:tcW w:w="2835" w:type="dxa"/>
            <w:vAlign w:val="center"/>
          </w:tcPr>
          <w:p w14:paraId="72855395">
            <w:pPr>
              <w:rPr>
                <w:rFonts w:ascii="Times New Roman" w:hAnsi="Times New Roman" w:cs="Times New Roman"/>
                <w:sz w:val="24"/>
                <w:szCs w:val="24"/>
              </w:rPr>
            </w:pPr>
            <w:r>
              <w:rPr>
                <w:rFonts w:ascii="Times New Roman" w:hAnsi="Times New Roman" w:cs="Times New Roman"/>
                <w:sz w:val="24"/>
                <w:szCs w:val="24"/>
              </w:rPr>
              <w:t>Spremačica</w:t>
            </w:r>
          </w:p>
        </w:tc>
      </w:tr>
      <w:tr w14:paraId="1A546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977" w:type="dxa"/>
            <w:vAlign w:val="center"/>
          </w:tcPr>
          <w:p w14:paraId="6E04DD43">
            <w:pPr>
              <w:numPr>
                <w:ilvl w:val="0"/>
                <w:numId w:val="4"/>
              </w:numPr>
              <w:spacing w:line="252" w:lineRule="auto"/>
              <w:jc w:val="both"/>
              <w:rPr>
                <w:rFonts w:ascii="Times New Roman" w:hAnsi="Times New Roman" w:cs="Times New Roman"/>
                <w:sz w:val="24"/>
                <w:szCs w:val="24"/>
              </w:rPr>
            </w:pPr>
          </w:p>
        </w:tc>
        <w:tc>
          <w:tcPr>
            <w:tcW w:w="3321" w:type="dxa"/>
            <w:vAlign w:val="center"/>
          </w:tcPr>
          <w:p w14:paraId="43839E4C">
            <w:pPr>
              <w:rPr>
                <w:rFonts w:ascii="Times New Roman" w:hAnsi="Times New Roman" w:cs="Times New Roman"/>
                <w:sz w:val="24"/>
                <w:szCs w:val="24"/>
              </w:rPr>
            </w:pPr>
            <w:r>
              <w:rPr>
                <w:rFonts w:ascii="Times New Roman" w:hAnsi="Times New Roman" w:cs="Times New Roman"/>
                <w:sz w:val="24"/>
                <w:szCs w:val="24"/>
              </w:rPr>
              <w:t>Melinda Vučemilović - Jurić</w:t>
            </w:r>
          </w:p>
        </w:tc>
        <w:tc>
          <w:tcPr>
            <w:tcW w:w="2677" w:type="dxa"/>
            <w:vAlign w:val="center"/>
          </w:tcPr>
          <w:p w14:paraId="4EDC21BF">
            <w:pPr>
              <w:ind w:right="-108"/>
              <w:rPr>
                <w:rFonts w:ascii="Times New Roman" w:hAnsi="Times New Roman" w:cs="Times New Roman"/>
                <w:sz w:val="24"/>
                <w:szCs w:val="24"/>
              </w:rPr>
            </w:pPr>
            <w:r>
              <w:rPr>
                <w:rFonts w:ascii="Times New Roman" w:hAnsi="Times New Roman" w:cs="Times New Roman"/>
                <w:sz w:val="24"/>
                <w:szCs w:val="24"/>
              </w:rPr>
              <w:t>OŠ</w:t>
            </w:r>
          </w:p>
        </w:tc>
        <w:tc>
          <w:tcPr>
            <w:tcW w:w="2835" w:type="dxa"/>
            <w:vAlign w:val="center"/>
          </w:tcPr>
          <w:p w14:paraId="7D23D49D">
            <w:pPr>
              <w:rPr>
                <w:rFonts w:ascii="Times New Roman" w:hAnsi="Times New Roman" w:cs="Times New Roman"/>
                <w:sz w:val="24"/>
                <w:szCs w:val="24"/>
              </w:rPr>
            </w:pPr>
            <w:r>
              <w:rPr>
                <w:rFonts w:ascii="Times New Roman" w:hAnsi="Times New Roman" w:cs="Times New Roman"/>
                <w:sz w:val="24"/>
                <w:szCs w:val="24"/>
              </w:rPr>
              <w:t>Spremačica</w:t>
            </w:r>
          </w:p>
        </w:tc>
      </w:tr>
    </w:tbl>
    <w:p w14:paraId="3B8DABE2">
      <w:pPr>
        <w:spacing w:line="360" w:lineRule="auto"/>
        <w:rPr>
          <w:rFonts w:ascii="Times New Roman" w:hAnsi="Times New Roman" w:cs="Times New Roman"/>
          <w:b/>
          <w:sz w:val="24"/>
          <w:szCs w:val="24"/>
          <w:lang w:val="pt-BR"/>
        </w:rPr>
      </w:pPr>
    </w:p>
    <w:p w14:paraId="17BD3B6A">
      <w:pPr>
        <w:spacing w:line="360" w:lineRule="auto"/>
        <w:rPr>
          <w:rFonts w:ascii="Times New Roman" w:hAnsi="Times New Roman" w:cs="Times New Roman"/>
          <w:b/>
          <w:sz w:val="24"/>
          <w:szCs w:val="24"/>
          <w:lang w:val="pt-BR"/>
        </w:rPr>
      </w:pPr>
    </w:p>
    <w:p w14:paraId="519D0A27">
      <w:pPr>
        <w:spacing w:line="360" w:lineRule="auto"/>
        <w:rPr>
          <w:rFonts w:ascii="Times New Roman" w:hAnsi="Times New Roman" w:cs="Times New Roman"/>
          <w:b/>
          <w:sz w:val="24"/>
          <w:szCs w:val="24"/>
          <w:lang w:val="pt-BR"/>
        </w:rPr>
      </w:pPr>
    </w:p>
    <w:p w14:paraId="4507DE0F">
      <w:pPr>
        <w:spacing w:line="360" w:lineRule="auto"/>
        <w:rPr>
          <w:rFonts w:ascii="Times New Roman" w:hAnsi="Times New Roman" w:cs="Times New Roman"/>
          <w:b/>
          <w:sz w:val="24"/>
          <w:szCs w:val="24"/>
          <w:lang w:val="pt-BR"/>
        </w:rPr>
      </w:pPr>
      <w:r>
        <w:rPr>
          <w:rFonts w:ascii="Times New Roman" w:hAnsi="Times New Roman" w:cs="Times New Roman"/>
          <w:b/>
          <w:sz w:val="24"/>
          <w:szCs w:val="24"/>
          <w:lang w:val="pt-BR"/>
        </w:rPr>
        <w:t>Administrativno osoblje</w:t>
      </w:r>
    </w:p>
    <w:p w14:paraId="59DEC0EF">
      <w:pPr>
        <w:spacing w:line="360" w:lineRule="auto"/>
        <w:rPr>
          <w:rFonts w:ascii="Times New Roman" w:hAnsi="Times New Roman" w:cs="Times New Roman"/>
          <w:b/>
          <w:sz w:val="24"/>
          <w:szCs w:val="24"/>
          <w:lang w:val="pt-BR"/>
        </w:rPr>
      </w:pPr>
    </w:p>
    <w:tbl>
      <w:tblPr>
        <w:tblStyle w:val="12"/>
        <w:tblW w:w="9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3390"/>
        <w:gridCol w:w="2405"/>
        <w:gridCol w:w="1417"/>
        <w:gridCol w:w="1872"/>
      </w:tblGrid>
      <w:tr w14:paraId="24CD6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jc w:val="center"/>
        </w:trPr>
        <w:tc>
          <w:tcPr>
            <w:tcW w:w="726" w:type="dxa"/>
            <w:shd w:val="clear" w:color="auto" w:fill="FFFF00"/>
            <w:vAlign w:val="center"/>
          </w:tcPr>
          <w:p w14:paraId="18032AB5">
            <w:pPr>
              <w:ind w:left="-108" w:right="-51"/>
              <w:jc w:val="center"/>
              <w:rPr>
                <w:rFonts w:ascii="Times New Roman" w:hAnsi="Times New Roman" w:cs="Times New Roman"/>
                <w:b/>
                <w:sz w:val="24"/>
                <w:szCs w:val="24"/>
              </w:rPr>
            </w:pPr>
            <w:r>
              <w:rPr>
                <w:rFonts w:ascii="Times New Roman" w:hAnsi="Times New Roman" w:cs="Times New Roman"/>
                <w:b/>
                <w:sz w:val="24"/>
                <w:szCs w:val="24"/>
              </w:rPr>
              <w:t>Red. broj</w:t>
            </w:r>
          </w:p>
        </w:tc>
        <w:tc>
          <w:tcPr>
            <w:tcW w:w="3390" w:type="dxa"/>
            <w:shd w:val="clear" w:color="auto" w:fill="FFFF00"/>
            <w:vAlign w:val="center"/>
          </w:tcPr>
          <w:p w14:paraId="75CBB0A7">
            <w:pPr>
              <w:jc w:val="center"/>
              <w:rPr>
                <w:rFonts w:ascii="Times New Roman" w:hAnsi="Times New Roman" w:cs="Times New Roman"/>
                <w:b/>
                <w:sz w:val="24"/>
                <w:szCs w:val="24"/>
              </w:rPr>
            </w:pPr>
            <w:r>
              <w:rPr>
                <w:rFonts w:ascii="Times New Roman" w:hAnsi="Times New Roman" w:cs="Times New Roman"/>
                <w:b/>
                <w:sz w:val="24"/>
                <w:szCs w:val="24"/>
              </w:rPr>
              <w:t>Ime i prezime</w:t>
            </w:r>
          </w:p>
        </w:tc>
        <w:tc>
          <w:tcPr>
            <w:tcW w:w="2405" w:type="dxa"/>
            <w:shd w:val="clear" w:color="auto" w:fill="FFFF00"/>
          </w:tcPr>
          <w:p w14:paraId="6A0D3997">
            <w:pPr>
              <w:ind w:left="-108" w:right="-51"/>
              <w:jc w:val="center"/>
              <w:rPr>
                <w:rFonts w:ascii="Times New Roman" w:hAnsi="Times New Roman" w:cs="Times New Roman"/>
                <w:b/>
                <w:sz w:val="24"/>
                <w:szCs w:val="24"/>
              </w:rPr>
            </w:pPr>
          </w:p>
        </w:tc>
        <w:tc>
          <w:tcPr>
            <w:tcW w:w="1417" w:type="dxa"/>
            <w:shd w:val="clear" w:color="auto" w:fill="FFFF00"/>
            <w:vAlign w:val="center"/>
          </w:tcPr>
          <w:p w14:paraId="78CA0917">
            <w:pPr>
              <w:ind w:left="-108" w:right="-51"/>
              <w:jc w:val="center"/>
              <w:rPr>
                <w:rFonts w:ascii="Times New Roman" w:hAnsi="Times New Roman" w:cs="Times New Roman"/>
                <w:b/>
                <w:sz w:val="24"/>
                <w:szCs w:val="24"/>
              </w:rPr>
            </w:pPr>
            <w:r>
              <w:rPr>
                <w:rFonts w:ascii="Times New Roman" w:hAnsi="Times New Roman" w:cs="Times New Roman"/>
                <w:b/>
                <w:sz w:val="24"/>
                <w:szCs w:val="24"/>
              </w:rPr>
              <w:t>Stupanj stručne</w:t>
            </w:r>
          </w:p>
          <w:p w14:paraId="148C034A">
            <w:pPr>
              <w:ind w:left="-108" w:right="-51"/>
              <w:jc w:val="center"/>
              <w:rPr>
                <w:rFonts w:ascii="Times New Roman" w:hAnsi="Times New Roman" w:cs="Times New Roman"/>
                <w:b/>
                <w:sz w:val="24"/>
                <w:szCs w:val="24"/>
              </w:rPr>
            </w:pPr>
            <w:r>
              <w:rPr>
                <w:rFonts w:ascii="Times New Roman" w:hAnsi="Times New Roman" w:cs="Times New Roman"/>
                <w:b/>
                <w:sz w:val="24"/>
                <w:szCs w:val="24"/>
              </w:rPr>
              <w:t>spreme</w:t>
            </w:r>
          </w:p>
        </w:tc>
        <w:tc>
          <w:tcPr>
            <w:tcW w:w="1872" w:type="dxa"/>
            <w:shd w:val="clear" w:color="auto" w:fill="FFFF00"/>
            <w:vAlign w:val="center"/>
          </w:tcPr>
          <w:p w14:paraId="50E995F4">
            <w:pPr>
              <w:jc w:val="center"/>
              <w:rPr>
                <w:rFonts w:ascii="Times New Roman" w:hAnsi="Times New Roman" w:cs="Times New Roman"/>
                <w:b/>
                <w:sz w:val="24"/>
                <w:szCs w:val="24"/>
              </w:rPr>
            </w:pPr>
            <w:r>
              <w:rPr>
                <w:rFonts w:ascii="Times New Roman" w:hAnsi="Times New Roman" w:cs="Times New Roman"/>
                <w:b/>
                <w:sz w:val="24"/>
                <w:szCs w:val="24"/>
              </w:rPr>
              <w:t>Radno mjesto</w:t>
            </w:r>
          </w:p>
        </w:tc>
      </w:tr>
      <w:tr w14:paraId="3CB7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26" w:type="dxa"/>
          </w:tcPr>
          <w:p w14:paraId="6691FA36">
            <w:pPr>
              <w:rPr>
                <w:rFonts w:ascii="Times New Roman" w:hAnsi="Times New Roman" w:cs="Times New Roman"/>
                <w:sz w:val="24"/>
                <w:szCs w:val="24"/>
              </w:rPr>
            </w:pPr>
            <w:r>
              <w:rPr>
                <w:rFonts w:ascii="Times New Roman" w:hAnsi="Times New Roman" w:cs="Times New Roman"/>
                <w:sz w:val="24"/>
                <w:szCs w:val="24"/>
              </w:rPr>
              <w:t>1.</w:t>
            </w:r>
          </w:p>
        </w:tc>
        <w:tc>
          <w:tcPr>
            <w:tcW w:w="3390" w:type="dxa"/>
          </w:tcPr>
          <w:p w14:paraId="23746F73">
            <w:pPr>
              <w:rPr>
                <w:rFonts w:ascii="Times New Roman" w:hAnsi="Times New Roman" w:cs="Times New Roman"/>
                <w:sz w:val="24"/>
                <w:szCs w:val="24"/>
              </w:rPr>
            </w:pPr>
            <w:r>
              <w:rPr>
                <w:rFonts w:ascii="Times New Roman" w:hAnsi="Times New Roman" w:cs="Times New Roman"/>
                <w:sz w:val="24"/>
                <w:szCs w:val="24"/>
              </w:rPr>
              <w:t xml:space="preserve"> Morana Zebić</w:t>
            </w:r>
          </w:p>
        </w:tc>
        <w:tc>
          <w:tcPr>
            <w:tcW w:w="2405" w:type="dxa"/>
          </w:tcPr>
          <w:p w14:paraId="5A1A9351">
            <w:pPr>
              <w:jc w:val="center"/>
              <w:rPr>
                <w:rFonts w:ascii="Times New Roman" w:hAnsi="Times New Roman" w:cs="Times New Roman"/>
                <w:sz w:val="24"/>
                <w:szCs w:val="24"/>
              </w:rPr>
            </w:pPr>
            <w:r>
              <w:rPr>
                <w:rFonts w:ascii="Times New Roman" w:hAnsi="Times New Roman" w:cs="Times New Roman"/>
                <w:sz w:val="24"/>
                <w:szCs w:val="24"/>
              </w:rPr>
              <w:t>Mag. iur</w:t>
            </w:r>
          </w:p>
        </w:tc>
        <w:tc>
          <w:tcPr>
            <w:tcW w:w="1417" w:type="dxa"/>
          </w:tcPr>
          <w:p w14:paraId="047B31AB">
            <w:pPr>
              <w:ind w:left="-108" w:right="-51"/>
              <w:jc w:val="center"/>
              <w:rPr>
                <w:rFonts w:ascii="Times New Roman" w:hAnsi="Times New Roman" w:cs="Times New Roman"/>
                <w:sz w:val="24"/>
                <w:szCs w:val="24"/>
              </w:rPr>
            </w:pPr>
            <w:r>
              <w:rPr>
                <w:rFonts w:ascii="Times New Roman" w:hAnsi="Times New Roman" w:cs="Times New Roman"/>
                <w:sz w:val="24"/>
                <w:szCs w:val="24"/>
              </w:rPr>
              <w:t>VSS</w:t>
            </w:r>
          </w:p>
        </w:tc>
        <w:tc>
          <w:tcPr>
            <w:tcW w:w="1872" w:type="dxa"/>
          </w:tcPr>
          <w:p w14:paraId="44363BDE">
            <w:pPr>
              <w:jc w:val="center"/>
              <w:rPr>
                <w:rFonts w:ascii="Times New Roman" w:hAnsi="Times New Roman" w:cs="Times New Roman"/>
                <w:sz w:val="24"/>
                <w:szCs w:val="24"/>
              </w:rPr>
            </w:pPr>
            <w:r>
              <w:rPr>
                <w:rFonts w:ascii="Times New Roman" w:hAnsi="Times New Roman" w:cs="Times New Roman"/>
                <w:sz w:val="24"/>
                <w:szCs w:val="24"/>
              </w:rPr>
              <w:t>Tajnica</w:t>
            </w:r>
          </w:p>
        </w:tc>
      </w:tr>
      <w:tr w14:paraId="2CC9A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26" w:type="dxa"/>
          </w:tcPr>
          <w:p w14:paraId="491D55AF">
            <w:pPr>
              <w:rPr>
                <w:rFonts w:ascii="Times New Roman" w:hAnsi="Times New Roman" w:cs="Times New Roman"/>
                <w:sz w:val="24"/>
                <w:szCs w:val="24"/>
              </w:rPr>
            </w:pPr>
            <w:r>
              <w:rPr>
                <w:rFonts w:ascii="Times New Roman" w:hAnsi="Times New Roman" w:cs="Times New Roman"/>
                <w:sz w:val="24"/>
                <w:szCs w:val="24"/>
              </w:rPr>
              <w:t>2.</w:t>
            </w:r>
          </w:p>
        </w:tc>
        <w:tc>
          <w:tcPr>
            <w:tcW w:w="3390" w:type="dxa"/>
          </w:tcPr>
          <w:p w14:paraId="67DE4F03">
            <w:pPr>
              <w:rPr>
                <w:rFonts w:ascii="Times New Roman" w:hAnsi="Times New Roman" w:cs="Times New Roman"/>
                <w:sz w:val="24"/>
                <w:szCs w:val="24"/>
              </w:rPr>
            </w:pPr>
            <w:r>
              <w:rPr>
                <w:rFonts w:ascii="Times New Roman" w:hAnsi="Times New Roman" w:cs="Times New Roman"/>
                <w:sz w:val="24"/>
                <w:szCs w:val="24"/>
              </w:rPr>
              <w:t>Renata Skorup Kaselj</w:t>
            </w:r>
          </w:p>
        </w:tc>
        <w:tc>
          <w:tcPr>
            <w:tcW w:w="2405" w:type="dxa"/>
          </w:tcPr>
          <w:p w14:paraId="2E339211">
            <w:pPr>
              <w:jc w:val="center"/>
              <w:rPr>
                <w:rFonts w:ascii="Times New Roman" w:hAnsi="Times New Roman" w:cs="Times New Roman"/>
                <w:sz w:val="24"/>
                <w:szCs w:val="24"/>
              </w:rPr>
            </w:pPr>
            <w:r>
              <w:rPr>
                <w:rFonts w:ascii="Times New Roman" w:hAnsi="Times New Roman" w:cs="Times New Roman"/>
                <w:sz w:val="24"/>
                <w:szCs w:val="24"/>
              </w:rPr>
              <w:t xml:space="preserve"> dipl.ekon.</w:t>
            </w:r>
          </w:p>
        </w:tc>
        <w:tc>
          <w:tcPr>
            <w:tcW w:w="1417" w:type="dxa"/>
          </w:tcPr>
          <w:p w14:paraId="178EED89">
            <w:pPr>
              <w:ind w:left="-108" w:right="-51"/>
              <w:jc w:val="center"/>
              <w:rPr>
                <w:rFonts w:ascii="Times New Roman" w:hAnsi="Times New Roman" w:cs="Times New Roman"/>
                <w:sz w:val="24"/>
                <w:szCs w:val="24"/>
              </w:rPr>
            </w:pPr>
            <w:r>
              <w:rPr>
                <w:rFonts w:ascii="Times New Roman" w:hAnsi="Times New Roman" w:cs="Times New Roman"/>
                <w:sz w:val="24"/>
                <w:szCs w:val="24"/>
              </w:rPr>
              <w:t>VSS</w:t>
            </w:r>
          </w:p>
        </w:tc>
        <w:tc>
          <w:tcPr>
            <w:tcW w:w="1872" w:type="dxa"/>
          </w:tcPr>
          <w:p w14:paraId="490501C1">
            <w:pPr>
              <w:jc w:val="center"/>
              <w:rPr>
                <w:rFonts w:ascii="Times New Roman" w:hAnsi="Times New Roman" w:cs="Times New Roman"/>
                <w:sz w:val="24"/>
                <w:szCs w:val="24"/>
              </w:rPr>
            </w:pPr>
            <w:r>
              <w:rPr>
                <w:rFonts w:ascii="Times New Roman" w:hAnsi="Times New Roman" w:cs="Times New Roman"/>
                <w:sz w:val="24"/>
                <w:szCs w:val="24"/>
              </w:rPr>
              <w:t>računovođa</w:t>
            </w:r>
          </w:p>
        </w:tc>
      </w:tr>
    </w:tbl>
    <w:p w14:paraId="66CADE3E">
      <w:pPr>
        <w:spacing w:line="360" w:lineRule="auto"/>
        <w:rPr>
          <w:rFonts w:ascii="Times New Roman" w:hAnsi="Times New Roman" w:cs="Times New Roman"/>
          <w:sz w:val="24"/>
          <w:szCs w:val="24"/>
        </w:rPr>
      </w:pPr>
    </w:p>
    <w:p w14:paraId="0FBCD4A2">
      <w:pPr>
        <w:rPr>
          <w:rFonts w:ascii="Times New Roman" w:hAnsi="Times New Roman" w:eastAsia="Arial Narrow" w:cs="Times New Roman"/>
          <w:b/>
          <w:sz w:val="24"/>
          <w:szCs w:val="24"/>
        </w:rPr>
      </w:pPr>
      <w:r>
        <w:rPr>
          <w:rFonts w:ascii="Times New Roman" w:hAnsi="Times New Roman" w:eastAsia="Arial Narrow" w:cs="Times New Roman"/>
          <w:b/>
          <w:sz w:val="24"/>
          <w:szCs w:val="24"/>
        </w:rPr>
        <w:br w:type="page"/>
      </w:r>
    </w:p>
    <w:p w14:paraId="5A35F1BD">
      <w:pPr>
        <w:spacing w:line="0" w:lineRule="atLeast"/>
        <w:ind w:right="120"/>
        <w:jc w:val="center"/>
        <w:rPr>
          <w:rFonts w:ascii="Arial Narrow" w:hAnsi="Arial Narrow" w:eastAsia="Arial Narrow" w:cs="Arial"/>
          <w:b/>
        </w:rPr>
      </w:pPr>
      <w:r>
        <mc:AlternateContent>
          <mc:Choice Requires="wps">
            <w:drawing>
              <wp:anchor distT="0" distB="0" distL="114300" distR="114300" simplePos="0" relativeHeight="251660288" behindDoc="1" locked="0" layoutInCell="1" allowOverlap="1">
                <wp:simplePos x="0" y="0"/>
                <wp:positionH relativeFrom="page">
                  <wp:posOffset>241935</wp:posOffset>
                </wp:positionH>
                <wp:positionV relativeFrom="page">
                  <wp:posOffset>697865</wp:posOffset>
                </wp:positionV>
                <wp:extent cx="9387840" cy="314325"/>
                <wp:effectExtent l="4445" t="4445" r="18415" b="5080"/>
                <wp:wrapNone/>
                <wp:docPr id="5" name="Pravokutnik 42"/>
                <wp:cNvGraphicFramePr/>
                <a:graphic xmlns:a="http://schemas.openxmlformats.org/drawingml/2006/main">
                  <a:graphicData uri="http://schemas.microsoft.com/office/word/2010/wordprocessingShape">
                    <wps:wsp>
                      <wps:cNvSpPr/>
                      <wps:spPr>
                        <a:xfrm>
                          <a:off x="0" y="0"/>
                          <a:ext cx="9387840" cy="314325"/>
                        </a:xfrm>
                        <a:prstGeom prst="rect">
                          <a:avLst/>
                        </a:prstGeom>
                        <a:solidFill>
                          <a:srgbClr val="CCFFFF">
                            <a:alpha val="100000"/>
                          </a:srgbClr>
                        </a:solidFill>
                        <a:ln w="9525" cap="flat" cmpd="sng">
                          <a:solidFill>
                            <a:srgbClr val="FFFFFF">
                              <a:alpha val="100000"/>
                            </a:srgbClr>
                          </a:solidFill>
                          <a:prstDash val="solid"/>
                        </a:ln>
                      </wps:spPr>
                      <wps:txbx>
                        <w:txbxContent>
                          <w:p w14:paraId="3338A5DD">
                            <w:pPr>
                              <w:jc w:val="center"/>
                            </w:pP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rect id="Pravokutnik 42" o:spid="_x0000_s1026" o:spt="1" style="position:absolute;left:0pt;margin-left:19.05pt;margin-top:54.95pt;height:24.75pt;width:739.2pt;mso-position-horizontal-relative:page;mso-position-vertical-relative:page;z-index:-251656192;mso-width-relative:page;mso-height-relative:page;" fillcolor="#CCFFFF" filled="t" stroked="t" coordsize="21600,21600" o:gfxdata="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XJ9xfXAAAACwEAAA8AAAAAAAAAAQAgAAAAIgAAAGRycy9kb3du&#10;cmV2LnhtbFBLAQIUABQAAAAIAIdO4kBpRQSNcgIAADAFAAAOAAAAAAAAAAEAIAAAACYBAABkcnMv&#10;ZTJvRG9jLnhtbFBLBQYAAAAABgAGAFkBAAAKBgAAAAA=&#10;">
                <v:fill on="t" focussize="0,0"/>
                <v:stroke color="#FFFFFF" joinstyle="round"/>
                <v:imagedata o:title=""/>
                <o:lock v:ext="edit" aspectratio="f"/>
                <v:textbox>
                  <w:txbxContent>
                    <w:p w14:paraId="3338A5DD">
                      <w:pPr>
                        <w:jc w:val="center"/>
                      </w:pPr>
                    </w:p>
                  </w:txbxContent>
                </v:textbox>
              </v:rect>
            </w:pict>
          </mc:Fallback>
        </mc:AlternateContent>
      </w:r>
      <w:r>
        <w:rPr>
          <w:rFonts w:ascii="Arial Narrow" w:hAnsi="Arial Narrow" w:eastAsia="Arial Narrow" w:cs="Arial"/>
          <w:b/>
        </w:rPr>
        <w:t>PRIJEDLOG TJEDNIH RADNIH OBVEZA UČITELJA I STRUČNIH SURADNIKA U OSNOVNOJ ŠKOLI:</w:t>
      </w:r>
    </w:p>
    <w:p w14:paraId="7AAF6748">
      <w:pPr>
        <w:spacing w:line="347" w:lineRule="exact"/>
        <w:rPr>
          <w:rFonts w:cs="Arial"/>
          <w:sz w:val="24"/>
        </w:rPr>
      </w:pPr>
    </w:p>
    <w:tbl>
      <w:tblPr>
        <w:tblStyle w:val="12"/>
        <w:tblW w:w="14986" w:type="dxa"/>
        <w:tblInd w:w="40" w:type="dxa"/>
        <w:tblLayout w:type="fixed"/>
        <w:tblCellMar>
          <w:top w:w="0" w:type="dxa"/>
          <w:left w:w="0" w:type="dxa"/>
          <w:bottom w:w="0" w:type="dxa"/>
          <w:right w:w="0" w:type="dxa"/>
        </w:tblCellMar>
      </w:tblPr>
      <w:tblGrid>
        <w:gridCol w:w="1945"/>
        <w:gridCol w:w="7935"/>
        <w:gridCol w:w="1420"/>
        <w:gridCol w:w="1560"/>
        <w:gridCol w:w="700"/>
        <w:gridCol w:w="720"/>
        <w:gridCol w:w="706"/>
      </w:tblGrid>
      <w:tr w14:paraId="0BE8633E">
        <w:tblPrEx>
          <w:tblCellMar>
            <w:top w:w="0" w:type="dxa"/>
            <w:left w:w="0" w:type="dxa"/>
            <w:bottom w:w="0" w:type="dxa"/>
            <w:right w:w="0" w:type="dxa"/>
          </w:tblCellMar>
        </w:tblPrEx>
        <w:trPr>
          <w:trHeight w:val="268" w:hRule="atLeast"/>
        </w:trPr>
        <w:tc>
          <w:tcPr>
            <w:tcW w:w="1945" w:type="dxa"/>
            <w:vAlign w:val="bottom"/>
          </w:tcPr>
          <w:p w14:paraId="2847D252">
            <w:pPr>
              <w:spacing w:line="0" w:lineRule="atLeast"/>
              <w:rPr>
                <w:rFonts w:ascii="Times New Roman" w:hAnsi="Times New Roman" w:eastAsia="Arial Narrow" w:cs="Times New Roman"/>
                <w:w w:val="99"/>
              </w:rPr>
            </w:pPr>
            <w:r>
              <w:rPr>
                <w:rFonts w:ascii="Times New Roman" w:hAnsi="Times New Roman" w:eastAsia="Arial Narrow" w:cs="Times New Roman"/>
                <w:w w:val="99"/>
              </w:rPr>
              <w:t>Naziv osnovne škole:</w:t>
            </w:r>
          </w:p>
        </w:tc>
        <w:tc>
          <w:tcPr>
            <w:tcW w:w="7935" w:type="dxa"/>
            <w:tcBorders>
              <w:top w:val="single" w:color="00B0F0" w:sz="8" w:space="0"/>
              <w:left w:val="single" w:color="00B0F0" w:sz="8" w:space="0"/>
              <w:bottom w:val="single" w:color="00B0F0" w:sz="8" w:space="0"/>
              <w:right w:val="single" w:color="00B0F0" w:sz="8" w:space="0"/>
            </w:tcBorders>
            <w:vAlign w:val="bottom"/>
          </w:tcPr>
          <w:p w14:paraId="73C39F43">
            <w:pPr>
              <w:spacing w:line="0" w:lineRule="atLeast"/>
              <w:jc w:val="center"/>
              <w:rPr>
                <w:rFonts w:ascii="Times New Roman" w:hAnsi="Times New Roman" w:eastAsia="Arial Narrow" w:cs="Times New Roman"/>
              </w:rPr>
            </w:pPr>
            <w:r>
              <w:rPr>
                <w:rFonts w:ascii="Times New Roman" w:hAnsi="Times New Roman" w:eastAsia="Arial Narrow" w:cs="Times New Roman"/>
              </w:rPr>
              <w:t>OŠ Milana Begovića</w:t>
            </w:r>
          </w:p>
        </w:tc>
        <w:tc>
          <w:tcPr>
            <w:tcW w:w="1420" w:type="dxa"/>
            <w:tcBorders>
              <w:right w:val="single" w:color="00B0F0" w:sz="8" w:space="0"/>
            </w:tcBorders>
            <w:vAlign w:val="bottom"/>
          </w:tcPr>
          <w:p w14:paraId="0C36FBA3">
            <w:pPr>
              <w:spacing w:line="0" w:lineRule="atLeast"/>
              <w:jc w:val="right"/>
              <w:rPr>
                <w:rFonts w:ascii="Times New Roman" w:hAnsi="Times New Roman" w:eastAsia="Arial Narrow" w:cs="Times New Roman"/>
              </w:rPr>
            </w:pPr>
            <w:r>
              <w:rPr>
                <w:rFonts w:ascii="Times New Roman" w:hAnsi="Times New Roman" w:eastAsia="Arial Narrow" w:cs="Times New Roman"/>
              </w:rPr>
              <w:t>Šifra škole:</w:t>
            </w:r>
          </w:p>
        </w:tc>
        <w:tc>
          <w:tcPr>
            <w:tcW w:w="1560" w:type="dxa"/>
            <w:tcBorders>
              <w:top w:val="single" w:color="00B0F0" w:sz="8" w:space="0"/>
              <w:bottom w:val="single" w:color="00B0F0" w:sz="8" w:space="0"/>
              <w:right w:val="single" w:color="00B0F0" w:sz="8" w:space="0"/>
            </w:tcBorders>
            <w:vAlign w:val="bottom"/>
          </w:tcPr>
          <w:p w14:paraId="33C07265">
            <w:pPr>
              <w:spacing w:line="0" w:lineRule="atLeast"/>
              <w:ind w:right="219"/>
              <w:jc w:val="right"/>
              <w:rPr>
                <w:rFonts w:ascii="Times New Roman" w:hAnsi="Times New Roman" w:eastAsia="Arial Narrow" w:cs="Times New Roman"/>
              </w:rPr>
            </w:pPr>
            <w:r>
              <w:rPr>
                <w:rFonts w:ascii="Times New Roman" w:hAnsi="Times New Roman" w:eastAsia="Arial Narrow" w:cs="Times New Roman"/>
              </w:rPr>
              <w:t>17-474-001</w:t>
            </w:r>
          </w:p>
        </w:tc>
        <w:tc>
          <w:tcPr>
            <w:tcW w:w="2126" w:type="dxa"/>
            <w:gridSpan w:val="3"/>
            <w:tcBorders>
              <w:top w:val="single" w:color="auto" w:sz="4" w:space="0"/>
              <w:bottom w:val="single" w:color="auto" w:sz="4" w:space="0"/>
              <w:right w:val="single" w:color="00B0F0" w:sz="8" w:space="0"/>
            </w:tcBorders>
            <w:vAlign w:val="bottom"/>
          </w:tcPr>
          <w:p w14:paraId="746E71F5">
            <w:pPr>
              <w:spacing w:line="0" w:lineRule="atLeast"/>
              <w:rPr>
                <w:rFonts w:ascii="Times New Roman" w:hAnsi="Times New Roman" w:eastAsia="Arial Narrow" w:cs="Times New Roman"/>
              </w:rPr>
            </w:pPr>
            <w:r>
              <w:rPr>
                <w:rFonts w:ascii="Times New Roman" w:hAnsi="Times New Roman" w:eastAsia="Arial Narrow" w:cs="Times New Roman"/>
              </w:rPr>
              <w:t>Broj područnih škola:</w:t>
            </w:r>
          </w:p>
        </w:tc>
      </w:tr>
      <w:tr w14:paraId="10BCF1FF">
        <w:tblPrEx>
          <w:tblCellMar>
            <w:top w:w="0" w:type="dxa"/>
            <w:left w:w="0" w:type="dxa"/>
            <w:bottom w:w="0" w:type="dxa"/>
            <w:right w:w="0" w:type="dxa"/>
          </w:tblCellMar>
        </w:tblPrEx>
        <w:trPr>
          <w:trHeight w:val="230" w:hRule="atLeast"/>
        </w:trPr>
        <w:tc>
          <w:tcPr>
            <w:tcW w:w="1945" w:type="dxa"/>
            <w:vAlign w:val="bottom"/>
          </w:tcPr>
          <w:p w14:paraId="0BA555D5">
            <w:pPr>
              <w:spacing w:line="0" w:lineRule="atLeast"/>
              <w:rPr>
                <w:rFonts w:ascii="Times New Roman" w:hAnsi="Times New Roman" w:cs="Times New Roman"/>
                <w:sz w:val="19"/>
              </w:rPr>
            </w:pPr>
          </w:p>
        </w:tc>
        <w:tc>
          <w:tcPr>
            <w:tcW w:w="7935" w:type="dxa"/>
            <w:vAlign w:val="bottom"/>
          </w:tcPr>
          <w:p w14:paraId="3AFF6F9B">
            <w:pPr>
              <w:spacing w:line="0" w:lineRule="atLeast"/>
              <w:rPr>
                <w:rFonts w:ascii="Times New Roman" w:hAnsi="Times New Roman" w:cs="Times New Roman"/>
                <w:sz w:val="19"/>
              </w:rPr>
            </w:pPr>
          </w:p>
        </w:tc>
        <w:tc>
          <w:tcPr>
            <w:tcW w:w="1420" w:type="dxa"/>
            <w:vAlign w:val="bottom"/>
          </w:tcPr>
          <w:p w14:paraId="76E377DB">
            <w:pPr>
              <w:spacing w:line="0" w:lineRule="atLeast"/>
              <w:rPr>
                <w:rFonts w:ascii="Times New Roman" w:hAnsi="Times New Roman" w:cs="Times New Roman"/>
                <w:sz w:val="19"/>
              </w:rPr>
            </w:pPr>
          </w:p>
        </w:tc>
        <w:tc>
          <w:tcPr>
            <w:tcW w:w="1560" w:type="dxa"/>
            <w:vAlign w:val="bottom"/>
          </w:tcPr>
          <w:p w14:paraId="7162371B">
            <w:pPr>
              <w:spacing w:line="0" w:lineRule="atLeast"/>
              <w:rPr>
                <w:rFonts w:ascii="Times New Roman" w:hAnsi="Times New Roman" w:cs="Times New Roman"/>
                <w:sz w:val="19"/>
              </w:rPr>
            </w:pPr>
          </w:p>
        </w:tc>
        <w:tc>
          <w:tcPr>
            <w:tcW w:w="700" w:type="dxa"/>
            <w:tcBorders>
              <w:top w:val="single" w:color="auto" w:sz="4" w:space="0"/>
            </w:tcBorders>
            <w:vAlign w:val="bottom"/>
          </w:tcPr>
          <w:p w14:paraId="0D8C3BE2">
            <w:pPr>
              <w:spacing w:line="0" w:lineRule="atLeast"/>
              <w:rPr>
                <w:rFonts w:ascii="Times New Roman" w:hAnsi="Times New Roman" w:cs="Times New Roman"/>
                <w:sz w:val="19"/>
              </w:rPr>
            </w:pPr>
          </w:p>
        </w:tc>
        <w:tc>
          <w:tcPr>
            <w:tcW w:w="720" w:type="dxa"/>
            <w:tcBorders>
              <w:top w:val="single" w:color="auto" w:sz="4" w:space="0"/>
            </w:tcBorders>
            <w:vAlign w:val="bottom"/>
          </w:tcPr>
          <w:p w14:paraId="04192417">
            <w:pPr>
              <w:spacing w:line="0" w:lineRule="atLeast"/>
              <w:rPr>
                <w:rFonts w:ascii="Times New Roman" w:hAnsi="Times New Roman" w:cs="Times New Roman"/>
                <w:sz w:val="19"/>
              </w:rPr>
            </w:pPr>
          </w:p>
        </w:tc>
        <w:tc>
          <w:tcPr>
            <w:tcW w:w="706" w:type="dxa"/>
            <w:tcBorders>
              <w:top w:val="single" w:color="auto" w:sz="4" w:space="0"/>
            </w:tcBorders>
            <w:vAlign w:val="bottom"/>
          </w:tcPr>
          <w:p w14:paraId="6532401E">
            <w:pPr>
              <w:spacing w:line="0" w:lineRule="atLeast"/>
              <w:rPr>
                <w:rFonts w:cs="Arial"/>
                <w:sz w:val="19"/>
              </w:rPr>
            </w:pPr>
          </w:p>
        </w:tc>
      </w:tr>
      <w:tr w14:paraId="6867D6CA">
        <w:tblPrEx>
          <w:tblCellMar>
            <w:top w:w="0" w:type="dxa"/>
            <w:left w:w="0" w:type="dxa"/>
            <w:bottom w:w="0" w:type="dxa"/>
            <w:right w:w="0" w:type="dxa"/>
          </w:tblCellMar>
        </w:tblPrEx>
        <w:trPr>
          <w:trHeight w:val="258" w:hRule="atLeast"/>
        </w:trPr>
        <w:tc>
          <w:tcPr>
            <w:tcW w:w="1945" w:type="dxa"/>
            <w:vAlign w:val="bottom"/>
          </w:tcPr>
          <w:p w14:paraId="0E507C5B">
            <w:pPr>
              <w:spacing w:line="210" w:lineRule="exact"/>
              <w:rPr>
                <w:rFonts w:ascii="Times New Roman" w:hAnsi="Times New Roman" w:eastAsia="Arial Narrow" w:cs="Times New Roman"/>
              </w:rPr>
            </w:pPr>
            <w:r>
              <w:rPr>
                <w:rFonts w:ascii="Times New Roman" w:hAnsi="Times New Roman" w:eastAsia="Arial Narrow" w:cs="Times New Roman"/>
              </w:rPr>
              <w:t>Adresa škole:</w:t>
            </w:r>
          </w:p>
        </w:tc>
        <w:tc>
          <w:tcPr>
            <w:tcW w:w="7935" w:type="dxa"/>
            <w:tcBorders>
              <w:top w:val="single" w:color="00B0F0" w:sz="8" w:space="0"/>
              <w:left w:val="single" w:color="00B0F0" w:sz="8" w:space="0"/>
              <w:bottom w:val="single" w:color="00B0F0" w:sz="8" w:space="0"/>
              <w:right w:val="single" w:color="00B0F0" w:sz="8" w:space="0"/>
            </w:tcBorders>
            <w:vAlign w:val="bottom"/>
          </w:tcPr>
          <w:p w14:paraId="0D73DB99">
            <w:pPr>
              <w:spacing w:line="222" w:lineRule="exact"/>
              <w:jc w:val="center"/>
              <w:rPr>
                <w:rFonts w:ascii="Times New Roman" w:hAnsi="Times New Roman" w:eastAsia="Arial Narrow" w:cs="Times New Roman"/>
              </w:rPr>
            </w:pPr>
            <w:r>
              <w:rPr>
                <w:rFonts w:ascii="Times New Roman" w:hAnsi="Times New Roman" w:eastAsia="Arial Narrow" w:cs="Times New Roman"/>
              </w:rPr>
              <w:t>Trg Dr. Franje Tuđmana 6, 21236 Vrlika</w:t>
            </w:r>
          </w:p>
        </w:tc>
        <w:tc>
          <w:tcPr>
            <w:tcW w:w="1420" w:type="dxa"/>
            <w:tcBorders>
              <w:right w:val="single" w:color="00B0F0" w:sz="8" w:space="0"/>
            </w:tcBorders>
            <w:vAlign w:val="bottom"/>
          </w:tcPr>
          <w:p w14:paraId="1E1B4CF8">
            <w:pPr>
              <w:spacing w:line="210" w:lineRule="exact"/>
              <w:jc w:val="right"/>
              <w:rPr>
                <w:rFonts w:ascii="Times New Roman" w:hAnsi="Times New Roman" w:eastAsia="Arial Narrow" w:cs="Times New Roman"/>
              </w:rPr>
            </w:pPr>
            <w:r>
              <w:rPr>
                <w:rFonts w:ascii="Times New Roman" w:hAnsi="Times New Roman" w:eastAsia="Arial Narrow" w:cs="Times New Roman"/>
              </w:rPr>
              <w:t>Ravnateljica:</w:t>
            </w:r>
          </w:p>
        </w:tc>
        <w:tc>
          <w:tcPr>
            <w:tcW w:w="2260" w:type="dxa"/>
            <w:gridSpan w:val="2"/>
            <w:tcBorders>
              <w:top w:val="single" w:color="00B0F0" w:sz="8" w:space="0"/>
              <w:bottom w:val="single" w:color="00B0F0" w:sz="8" w:space="0"/>
            </w:tcBorders>
            <w:vAlign w:val="bottom"/>
          </w:tcPr>
          <w:p w14:paraId="4559F9A6">
            <w:pPr>
              <w:spacing w:line="222" w:lineRule="exact"/>
              <w:rPr>
                <w:rFonts w:ascii="Times New Roman" w:hAnsi="Times New Roman" w:eastAsia="Arial Narrow" w:cs="Times New Roman"/>
              </w:rPr>
            </w:pPr>
            <w:r>
              <w:rPr>
                <w:rFonts w:ascii="Times New Roman" w:hAnsi="Times New Roman" w:eastAsia="Arial Narrow" w:cs="Times New Roman"/>
              </w:rPr>
              <w:t>Mirjana Vodanović Mandarić</w:t>
            </w:r>
          </w:p>
        </w:tc>
        <w:tc>
          <w:tcPr>
            <w:tcW w:w="720" w:type="dxa"/>
            <w:tcBorders>
              <w:top w:val="single" w:color="00B0F0" w:sz="8" w:space="0"/>
              <w:bottom w:val="single" w:color="00B0F0" w:sz="8" w:space="0"/>
            </w:tcBorders>
            <w:vAlign w:val="bottom"/>
          </w:tcPr>
          <w:p w14:paraId="696D6041">
            <w:pPr>
              <w:spacing w:line="0" w:lineRule="atLeast"/>
              <w:rPr>
                <w:rFonts w:ascii="Times New Roman" w:hAnsi="Times New Roman" w:cs="Times New Roman"/>
              </w:rPr>
            </w:pPr>
          </w:p>
        </w:tc>
        <w:tc>
          <w:tcPr>
            <w:tcW w:w="706" w:type="dxa"/>
            <w:tcBorders>
              <w:top w:val="single" w:color="00B0F0" w:sz="8" w:space="0"/>
              <w:bottom w:val="single" w:color="00B0F0" w:sz="8" w:space="0"/>
              <w:right w:val="single" w:color="auto" w:sz="4" w:space="0"/>
            </w:tcBorders>
            <w:vAlign w:val="bottom"/>
          </w:tcPr>
          <w:p w14:paraId="7FD5E4E5">
            <w:pPr>
              <w:spacing w:line="0" w:lineRule="atLeast"/>
              <w:rPr>
                <w:rFonts w:cs="Arial"/>
              </w:rPr>
            </w:pPr>
          </w:p>
        </w:tc>
      </w:tr>
      <w:tr w14:paraId="50E06AFB">
        <w:tblPrEx>
          <w:tblCellMar>
            <w:top w:w="0" w:type="dxa"/>
            <w:left w:w="0" w:type="dxa"/>
            <w:bottom w:w="0" w:type="dxa"/>
            <w:right w:w="0" w:type="dxa"/>
          </w:tblCellMar>
        </w:tblPrEx>
        <w:trPr>
          <w:trHeight w:val="258" w:hRule="atLeast"/>
        </w:trPr>
        <w:tc>
          <w:tcPr>
            <w:tcW w:w="1945" w:type="dxa"/>
            <w:vMerge w:val="restart"/>
            <w:vAlign w:val="bottom"/>
          </w:tcPr>
          <w:p w14:paraId="7D5B2162">
            <w:pPr>
              <w:spacing w:line="0" w:lineRule="atLeast"/>
              <w:rPr>
                <w:rFonts w:ascii="Times New Roman" w:hAnsi="Times New Roman" w:eastAsia="Arial Narrow" w:cs="Times New Roman"/>
              </w:rPr>
            </w:pPr>
            <w:r>
              <w:rPr>
                <w:rFonts w:ascii="Times New Roman" w:hAnsi="Times New Roman" w:eastAsia="Arial Narrow" w:cs="Times New Roman"/>
              </w:rPr>
              <w:t>Županija:</w:t>
            </w:r>
          </w:p>
        </w:tc>
        <w:tc>
          <w:tcPr>
            <w:tcW w:w="7935" w:type="dxa"/>
            <w:tcBorders>
              <w:bottom w:val="single" w:color="00B0F0" w:sz="8" w:space="0"/>
            </w:tcBorders>
            <w:vAlign w:val="bottom"/>
          </w:tcPr>
          <w:p w14:paraId="5571EDCA">
            <w:pPr>
              <w:spacing w:line="0" w:lineRule="atLeast"/>
              <w:rPr>
                <w:rFonts w:ascii="Times New Roman" w:hAnsi="Times New Roman" w:cs="Times New Roman"/>
              </w:rPr>
            </w:pPr>
          </w:p>
        </w:tc>
        <w:tc>
          <w:tcPr>
            <w:tcW w:w="3680" w:type="dxa"/>
            <w:gridSpan w:val="3"/>
            <w:vMerge w:val="restart"/>
            <w:vAlign w:val="bottom"/>
          </w:tcPr>
          <w:p w14:paraId="743F9E28">
            <w:pPr>
              <w:spacing w:line="0" w:lineRule="atLeast"/>
              <w:rPr>
                <w:rFonts w:ascii="Times New Roman" w:hAnsi="Times New Roman" w:eastAsia="Arial Narrow" w:cs="Times New Roman"/>
              </w:rPr>
            </w:pPr>
            <w:r>
              <w:rPr>
                <w:rFonts w:ascii="Times New Roman" w:hAnsi="Times New Roman" w:eastAsia="Arial Narrow" w:cs="Times New Roman"/>
              </w:rPr>
              <w:t>Broj razrednih odjela 2025./2026.</w:t>
            </w:r>
          </w:p>
        </w:tc>
        <w:tc>
          <w:tcPr>
            <w:tcW w:w="720" w:type="dxa"/>
            <w:tcBorders>
              <w:bottom w:val="single" w:color="009DD9" w:sz="8" w:space="0"/>
            </w:tcBorders>
            <w:vAlign w:val="bottom"/>
          </w:tcPr>
          <w:p w14:paraId="377640C3">
            <w:pPr>
              <w:spacing w:line="0" w:lineRule="atLeast"/>
              <w:rPr>
                <w:rFonts w:ascii="Times New Roman" w:hAnsi="Times New Roman" w:cs="Times New Roman"/>
              </w:rPr>
            </w:pPr>
          </w:p>
        </w:tc>
        <w:tc>
          <w:tcPr>
            <w:tcW w:w="706" w:type="dxa"/>
            <w:tcBorders>
              <w:bottom w:val="single" w:color="009DD9" w:sz="8" w:space="0"/>
            </w:tcBorders>
            <w:vAlign w:val="bottom"/>
          </w:tcPr>
          <w:p w14:paraId="475B332E">
            <w:pPr>
              <w:spacing w:line="0" w:lineRule="atLeast"/>
              <w:rPr>
                <w:rFonts w:cs="Arial"/>
              </w:rPr>
            </w:pPr>
          </w:p>
        </w:tc>
      </w:tr>
      <w:tr w14:paraId="39CF5EEC">
        <w:tblPrEx>
          <w:tblCellMar>
            <w:top w:w="0" w:type="dxa"/>
            <w:left w:w="0" w:type="dxa"/>
            <w:bottom w:w="0" w:type="dxa"/>
            <w:right w:w="0" w:type="dxa"/>
          </w:tblCellMar>
        </w:tblPrEx>
        <w:trPr>
          <w:trHeight w:val="258" w:hRule="atLeast"/>
        </w:trPr>
        <w:tc>
          <w:tcPr>
            <w:tcW w:w="1945" w:type="dxa"/>
            <w:vMerge w:val="continue"/>
            <w:vAlign w:val="bottom"/>
          </w:tcPr>
          <w:p w14:paraId="6ADEDE78">
            <w:pPr>
              <w:spacing w:line="0" w:lineRule="atLeast"/>
              <w:rPr>
                <w:rFonts w:ascii="Times New Roman" w:hAnsi="Times New Roman" w:cs="Times New Roman"/>
              </w:rPr>
            </w:pPr>
          </w:p>
        </w:tc>
        <w:tc>
          <w:tcPr>
            <w:tcW w:w="7935" w:type="dxa"/>
            <w:tcBorders>
              <w:left w:val="single" w:color="00B0F0" w:sz="8" w:space="0"/>
              <w:bottom w:val="single" w:color="00B0F0" w:sz="8" w:space="0"/>
              <w:right w:val="single" w:color="00B0F0" w:sz="8" w:space="0"/>
            </w:tcBorders>
            <w:vAlign w:val="bottom"/>
          </w:tcPr>
          <w:p w14:paraId="52B6012F">
            <w:pPr>
              <w:spacing w:line="222" w:lineRule="exact"/>
              <w:jc w:val="center"/>
              <w:rPr>
                <w:rFonts w:ascii="Times New Roman" w:hAnsi="Times New Roman" w:eastAsia="Arial Narrow" w:cs="Times New Roman"/>
              </w:rPr>
            </w:pPr>
            <w:r>
              <w:rPr>
                <w:rFonts w:ascii="Times New Roman" w:hAnsi="Times New Roman" w:eastAsia="Arial Narrow" w:cs="Times New Roman"/>
              </w:rPr>
              <w:t>Splitsko-dalmatinska</w:t>
            </w:r>
          </w:p>
        </w:tc>
        <w:tc>
          <w:tcPr>
            <w:tcW w:w="3680" w:type="dxa"/>
            <w:gridSpan w:val="3"/>
            <w:vMerge w:val="continue"/>
            <w:vAlign w:val="bottom"/>
          </w:tcPr>
          <w:p w14:paraId="760B426F">
            <w:pPr>
              <w:spacing w:line="0" w:lineRule="atLeast"/>
              <w:rPr>
                <w:rFonts w:ascii="Times New Roman" w:hAnsi="Times New Roman" w:cs="Times New Roman"/>
              </w:rPr>
            </w:pPr>
          </w:p>
        </w:tc>
        <w:tc>
          <w:tcPr>
            <w:tcW w:w="720" w:type="dxa"/>
            <w:tcBorders>
              <w:left w:val="single" w:color="009DD9" w:sz="8" w:space="0"/>
              <w:bottom w:val="single" w:color="009DD9" w:sz="8" w:space="0"/>
              <w:right w:val="single" w:color="009DD9" w:sz="8" w:space="0"/>
            </w:tcBorders>
            <w:vAlign w:val="bottom"/>
          </w:tcPr>
          <w:p w14:paraId="6633B539">
            <w:pPr>
              <w:spacing w:line="0" w:lineRule="atLeast"/>
              <w:ind w:right="241"/>
              <w:jc w:val="right"/>
              <w:rPr>
                <w:rFonts w:ascii="Times New Roman" w:hAnsi="Times New Roman" w:eastAsia="Arial Narrow" w:cs="Times New Roman"/>
                <w:sz w:val="16"/>
              </w:rPr>
            </w:pPr>
            <w:r>
              <w:rPr>
                <w:rFonts w:ascii="Times New Roman" w:hAnsi="Times New Roman" w:eastAsia="Arial Narrow" w:cs="Times New Roman"/>
                <w:sz w:val="16"/>
              </w:rPr>
              <w:t>8</w:t>
            </w:r>
          </w:p>
        </w:tc>
        <w:tc>
          <w:tcPr>
            <w:tcW w:w="706" w:type="dxa"/>
            <w:tcBorders>
              <w:bottom w:val="single" w:color="009DD9" w:sz="8" w:space="0"/>
              <w:right w:val="single" w:color="009DD9" w:sz="8" w:space="0"/>
            </w:tcBorders>
            <w:vAlign w:val="bottom"/>
          </w:tcPr>
          <w:p w14:paraId="7E781AF5">
            <w:pPr>
              <w:spacing w:line="0" w:lineRule="atLeast"/>
              <w:rPr>
                <w:rFonts w:cs="Arial"/>
              </w:rPr>
            </w:pPr>
          </w:p>
        </w:tc>
      </w:tr>
    </w:tbl>
    <w:p w14:paraId="18B9E506">
      <w:pPr>
        <w:spacing w:line="20" w:lineRule="exact"/>
        <w:rPr>
          <w:rFonts w:cs="Arial"/>
          <w:sz w:val="24"/>
        </w:rPr>
      </w:pPr>
      <w:r>
        <w:rPr>
          <w:rFonts w:cs="Arial"/>
          <w:lang w:eastAsia="hr-HR"/>
        </w:rPr>
        <mc:AlternateContent>
          <mc:Choice Requires="wps">
            <w:drawing>
              <wp:anchor distT="0" distB="0" distL="114300" distR="114300" simplePos="0" relativeHeight="251661312" behindDoc="1" locked="0" layoutInCell="1" allowOverlap="1">
                <wp:simplePos x="0" y="0"/>
                <wp:positionH relativeFrom="column">
                  <wp:posOffset>8364855</wp:posOffset>
                </wp:positionH>
                <wp:positionV relativeFrom="paragraph">
                  <wp:posOffset>471805</wp:posOffset>
                </wp:positionV>
                <wp:extent cx="283210" cy="0"/>
                <wp:effectExtent l="11430" t="8255" r="10160" b="10795"/>
                <wp:wrapNone/>
                <wp:docPr id="6" name="Ravni poveznik 41"/>
                <wp:cNvGraphicFramePr/>
                <a:graphic xmlns:a="http://schemas.openxmlformats.org/drawingml/2006/main">
                  <a:graphicData uri="http://schemas.microsoft.com/office/word/2010/wordprocessingShape">
                    <wps:wsp>
                      <wps:cNvCnPr/>
                      <wps:spPr>
                        <a:xfrm>
                          <a:off x="0" y="0"/>
                          <a:ext cx="283210" cy="0"/>
                        </a:xfrm>
                        <a:prstGeom prst="line">
                          <a:avLst/>
                        </a:prstGeom>
                        <a:noFill/>
                        <a:ln w="12191" cap="flat" cmpd="sng">
                          <a:solidFill>
                            <a:srgbClr val="009DD9">
                              <a:alpha val="100000"/>
                            </a:srgbClr>
                          </a:solidFill>
                          <a:prstDash val="solid"/>
                          <a:headEnd type="none" w="med" len="med"/>
                          <a:tailEnd type="none" w="med" len="med"/>
                        </a:ln>
                      </wps:spPr>
                      <wps:bodyPr rot="0" spcFirstLastPara="0" vertOverflow="overflow" horzOverflow="overflow" vert="horz" wrap="square" lIns="90005" tIns="46799" rIns="90005" bIns="46799" numCol="1" spcCol="0" rtlCol="0" fromWordArt="0" anchor="t" anchorCtr="0" forceAA="0" compatLnSpc="1">
                        <a:noAutofit/>
                      </wps:bodyPr>
                    </wps:wsp>
                  </a:graphicData>
                </a:graphic>
              </wp:anchor>
            </w:drawing>
          </mc:Choice>
          <mc:Fallback>
            <w:pict>
              <v:line id="Ravni poveznik 41" o:spid="_x0000_s1026" o:spt="20" style="position:absolute;left:0pt;margin-left:658.65pt;margin-top:37.15pt;height:0pt;width:22.3pt;z-index:-251655168;mso-width-relative:page;mso-height-relative:page;" filled="f" stroked="t" coordsize="21600,21600" o:gfxdata="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g6Wy99kAAAALAQAADwAAAAAAAAABACAA&#10;AAAiAAAAZHJzL2Rvd25yZXYueG1sUEsBAhQAFAAAAAgAh07iQBuUXFp+AgAAIAUAAA4AAAAAAAAA&#10;AQAgAAAAKAEAAGRycy9lMm9Eb2MueG1sUEsFBgAAAAAGAAYAWQEAABgGAAAAAA==&#10;">
                <v:fill on="f" focussize="0,0"/>
                <v:stroke weight="0.95992125984252pt" color="#009DD9" joinstyle="round"/>
                <v:imagedata o:title=""/>
                <o:lock v:ext="edit" aspectratio="f"/>
              </v:line>
            </w:pict>
          </mc:Fallback>
        </mc:AlternateContent>
      </w:r>
    </w:p>
    <w:p w14:paraId="2E93E734">
      <w:pPr>
        <w:rPr>
          <w:rFonts w:cs="Arial"/>
          <w:sz w:val="24"/>
        </w:rPr>
      </w:pPr>
      <w:r>
        <w:rPr>
          <w:rFonts w:cs="Arial"/>
          <w:sz w:val="24"/>
        </w:rPr>
        <w:br w:type="page"/>
      </w:r>
    </w:p>
    <w:p w14:paraId="7B198F6D">
      <w:pPr>
        <w:spacing w:line="349" w:lineRule="exact"/>
        <w:rPr>
          <w:rFonts w:cs="Arial"/>
          <w:sz w:val="24"/>
        </w:rPr>
      </w:pPr>
    </w:p>
    <w:tbl>
      <w:tblPr>
        <w:tblStyle w:val="12"/>
        <w:tblW w:w="15735" w:type="dxa"/>
        <w:tblInd w:w="10" w:type="dxa"/>
        <w:tblLayout w:type="fixed"/>
        <w:tblCellMar>
          <w:top w:w="0" w:type="dxa"/>
          <w:left w:w="0" w:type="dxa"/>
          <w:bottom w:w="0" w:type="dxa"/>
          <w:right w:w="0" w:type="dxa"/>
        </w:tblCellMar>
      </w:tblPr>
      <w:tblGrid>
        <w:gridCol w:w="1320"/>
        <w:gridCol w:w="1100"/>
        <w:gridCol w:w="840"/>
        <w:gridCol w:w="240"/>
        <w:gridCol w:w="40"/>
        <w:gridCol w:w="320"/>
        <w:gridCol w:w="320"/>
        <w:gridCol w:w="280"/>
        <w:gridCol w:w="280"/>
        <w:gridCol w:w="280"/>
        <w:gridCol w:w="280"/>
        <w:gridCol w:w="280"/>
        <w:gridCol w:w="260"/>
        <w:gridCol w:w="400"/>
        <w:gridCol w:w="300"/>
        <w:gridCol w:w="300"/>
        <w:gridCol w:w="120"/>
        <w:gridCol w:w="260"/>
        <w:gridCol w:w="20"/>
        <w:gridCol w:w="260"/>
        <w:gridCol w:w="13"/>
        <w:gridCol w:w="247"/>
        <w:gridCol w:w="260"/>
        <w:gridCol w:w="260"/>
        <w:gridCol w:w="260"/>
        <w:gridCol w:w="40"/>
        <w:gridCol w:w="209"/>
        <w:gridCol w:w="31"/>
        <w:gridCol w:w="260"/>
        <w:gridCol w:w="260"/>
        <w:gridCol w:w="300"/>
        <w:gridCol w:w="280"/>
        <w:gridCol w:w="300"/>
        <w:gridCol w:w="80"/>
        <w:gridCol w:w="220"/>
        <w:gridCol w:w="280"/>
        <w:gridCol w:w="300"/>
        <w:gridCol w:w="300"/>
        <w:gridCol w:w="300"/>
        <w:gridCol w:w="20"/>
        <w:gridCol w:w="340"/>
        <w:gridCol w:w="20"/>
        <w:gridCol w:w="260"/>
        <w:gridCol w:w="40"/>
        <w:gridCol w:w="240"/>
        <w:gridCol w:w="280"/>
        <w:gridCol w:w="60"/>
        <w:gridCol w:w="203"/>
        <w:gridCol w:w="457"/>
        <w:gridCol w:w="20"/>
        <w:gridCol w:w="360"/>
        <w:gridCol w:w="340"/>
        <w:gridCol w:w="520"/>
        <w:gridCol w:w="875"/>
      </w:tblGrid>
      <w:tr w14:paraId="4474604D">
        <w:tblPrEx>
          <w:tblCellMar>
            <w:top w:w="0" w:type="dxa"/>
            <w:left w:w="0" w:type="dxa"/>
            <w:bottom w:w="0" w:type="dxa"/>
            <w:right w:w="0" w:type="dxa"/>
          </w:tblCellMar>
        </w:tblPrEx>
        <w:trPr>
          <w:trHeight w:val="273" w:hRule="atLeast"/>
        </w:trPr>
        <w:tc>
          <w:tcPr>
            <w:tcW w:w="1320" w:type="dxa"/>
            <w:tcBorders>
              <w:top w:val="single" w:color="auto" w:sz="8" w:space="0"/>
              <w:left w:val="single" w:color="auto" w:sz="8" w:space="0"/>
            </w:tcBorders>
            <w:vAlign w:val="bottom"/>
          </w:tcPr>
          <w:p w14:paraId="324BD9AF">
            <w:pPr>
              <w:spacing w:line="0" w:lineRule="atLeast"/>
              <w:rPr>
                <w:rFonts w:cs="Arial"/>
                <w:sz w:val="23"/>
              </w:rPr>
            </w:pPr>
          </w:p>
        </w:tc>
        <w:tc>
          <w:tcPr>
            <w:tcW w:w="1100" w:type="dxa"/>
            <w:tcBorders>
              <w:top w:val="single" w:color="auto" w:sz="8" w:space="0"/>
            </w:tcBorders>
            <w:vAlign w:val="bottom"/>
          </w:tcPr>
          <w:p w14:paraId="428DCEB5">
            <w:pPr>
              <w:spacing w:line="0" w:lineRule="atLeast"/>
              <w:rPr>
                <w:rFonts w:cs="Arial"/>
                <w:sz w:val="23"/>
              </w:rPr>
            </w:pPr>
          </w:p>
        </w:tc>
        <w:tc>
          <w:tcPr>
            <w:tcW w:w="840" w:type="dxa"/>
            <w:tcBorders>
              <w:top w:val="single" w:color="auto" w:sz="8" w:space="0"/>
              <w:right w:val="single" w:color="auto" w:sz="8" w:space="0"/>
            </w:tcBorders>
            <w:vAlign w:val="bottom"/>
          </w:tcPr>
          <w:p w14:paraId="108C248E">
            <w:pPr>
              <w:spacing w:line="0" w:lineRule="atLeast"/>
              <w:rPr>
                <w:rFonts w:cs="Arial"/>
                <w:sz w:val="23"/>
              </w:rPr>
            </w:pPr>
          </w:p>
        </w:tc>
        <w:tc>
          <w:tcPr>
            <w:tcW w:w="280" w:type="dxa"/>
            <w:gridSpan w:val="2"/>
            <w:tcBorders>
              <w:top w:val="single" w:color="auto" w:sz="8" w:space="0"/>
            </w:tcBorders>
            <w:vAlign w:val="bottom"/>
          </w:tcPr>
          <w:p w14:paraId="4F383FC7">
            <w:pPr>
              <w:spacing w:line="0" w:lineRule="atLeast"/>
              <w:rPr>
                <w:rFonts w:cs="Arial"/>
                <w:sz w:val="23"/>
              </w:rPr>
            </w:pPr>
          </w:p>
        </w:tc>
        <w:tc>
          <w:tcPr>
            <w:tcW w:w="320" w:type="dxa"/>
            <w:tcBorders>
              <w:top w:val="single" w:color="auto" w:sz="8" w:space="0"/>
            </w:tcBorders>
            <w:vAlign w:val="bottom"/>
          </w:tcPr>
          <w:p w14:paraId="49DF3D57">
            <w:pPr>
              <w:spacing w:line="0" w:lineRule="atLeast"/>
              <w:rPr>
                <w:rFonts w:cs="Arial"/>
                <w:sz w:val="23"/>
              </w:rPr>
            </w:pPr>
          </w:p>
        </w:tc>
        <w:tc>
          <w:tcPr>
            <w:tcW w:w="320" w:type="dxa"/>
            <w:tcBorders>
              <w:top w:val="single" w:color="auto" w:sz="8" w:space="0"/>
            </w:tcBorders>
            <w:vAlign w:val="bottom"/>
          </w:tcPr>
          <w:p w14:paraId="72FE15C9">
            <w:pPr>
              <w:spacing w:line="0" w:lineRule="atLeast"/>
              <w:rPr>
                <w:rFonts w:cs="Arial"/>
                <w:sz w:val="23"/>
              </w:rPr>
            </w:pPr>
          </w:p>
        </w:tc>
        <w:tc>
          <w:tcPr>
            <w:tcW w:w="280" w:type="dxa"/>
            <w:tcBorders>
              <w:top w:val="single" w:color="auto" w:sz="8" w:space="0"/>
            </w:tcBorders>
            <w:vAlign w:val="bottom"/>
          </w:tcPr>
          <w:p w14:paraId="7206BFF8">
            <w:pPr>
              <w:spacing w:line="0" w:lineRule="atLeast"/>
              <w:rPr>
                <w:rFonts w:cs="Arial"/>
                <w:sz w:val="23"/>
              </w:rPr>
            </w:pPr>
          </w:p>
        </w:tc>
        <w:tc>
          <w:tcPr>
            <w:tcW w:w="280" w:type="dxa"/>
            <w:tcBorders>
              <w:top w:val="single" w:color="auto" w:sz="8" w:space="0"/>
            </w:tcBorders>
            <w:vAlign w:val="bottom"/>
          </w:tcPr>
          <w:p w14:paraId="77B15D5E">
            <w:pPr>
              <w:spacing w:line="0" w:lineRule="atLeast"/>
              <w:rPr>
                <w:rFonts w:cs="Arial"/>
                <w:sz w:val="23"/>
              </w:rPr>
            </w:pPr>
          </w:p>
        </w:tc>
        <w:tc>
          <w:tcPr>
            <w:tcW w:w="280" w:type="dxa"/>
            <w:tcBorders>
              <w:top w:val="single" w:color="auto" w:sz="8" w:space="0"/>
            </w:tcBorders>
            <w:vAlign w:val="bottom"/>
          </w:tcPr>
          <w:p w14:paraId="4DA44F26">
            <w:pPr>
              <w:spacing w:line="0" w:lineRule="atLeast"/>
              <w:rPr>
                <w:rFonts w:cs="Arial"/>
                <w:sz w:val="23"/>
              </w:rPr>
            </w:pPr>
          </w:p>
        </w:tc>
        <w:tc>
          <w:tcPr>
            <w:tcW w:w="280" w:type="dxa"/>
            <w:tcBorders>
              <w:top w:val="single" w:color="auto" w:sz="8" w:space="0"/>
            </w:tcBorders>
            <w:vAlign w:val="bottom"/>
          </w:tcPr>
          <w:p w14:paraId="78411B73">
            <w:pPr>
              <w:spacing w:line="0" w:lineRule="atLeast"/>
              <w:rPr>
                <w:rFonts w:cs="Arial"/>
                <w:sz w:val="23"/>
              </w:rPr>
            </w:pPr>
          </w:p>
        </w:tc>
        <w:tc>
          <w:tcPr>
            <w:tcW w:w="280" w:type="dxa"/>
            <w:tcBorders>
              <w:top w:val="single" w:color="auto" w:sz="8" w:space="0"/>
            </w:tcBorders>
            <w:vAlign w:val="bottom"/>
          </w:tcPr>
          <w:p w14:paraId="4D34E188">
            <w:pPr>
              <w:spacing w:line="0" w:lineRule="atLeast"/>
              <w:rPr>
                <w:rFonts w:cs="Arial"/>
                <w:sz w:val="23"/>
              </w:rPr>
            </w:pPr>
          </w:p>
        </w:tc>
        <w:tc>
          <w:tcPr>
            <w:tcW w:w="260" w:type="dxa"/>
            <w:tcBorders>
              <w:top w:val="single" w:color="auto" w:sz="8" w:space="0"/>
            </w:tcBorders>
            <w:vAlign w:val="bottom"/>
          </w:tcPr>
          <w:p w14:paraId="4CCA8424">
            <w:pPr>
              <w:spacing w:line="0" w:lineRule="atLeast"/>
              <w:rPr>
                <w:rFonts w:cs="Arial"/>
                <w:sz w:val="23"/>
              </w:rPr>
            </w:pPr>
          </w:p>
        </w:tc>
        <w:tc>
          <w:tcPr>
            <w:tcW w:w="400" w:type="dxa"/>
            <w:tcBorders>
              <w:top w:val="single" w:color="auto" w:sz="8" w:space="0"/>
            </w:tcBorders>
            <w:vAlign w:val="bottom"/>
          </w:tcPr>
          <w:p w14:paraId="08723DAF">
            <w:pPr>
              <w:spacing w:line="0" w:lineRule="atLeast"/>
              <w:rPr>
                <w:rFonts w:cs="Arial"/>
                <w:sz w:val="23"/>
              </w:rPr>
            </w:pPr>
          </w:p>
        </w:tc>
        <w:tc>
          <w:tcPr>
            <w:tcW w:w="2840" w:type="dxa"/>
            <w:gridSpan w:val="15"/>
            <w:tcBorders>
              <w:top w:val="single" w:color="auto" w:sz="8" w:space="0"/>
            </w:tcBorders>
            <w:vAlign w:val="bottom"/>
          </w:tcPr>
          <w:p w14:paraId="19B5288B">
            <w:pPr>
              <w:spacing w:line="0" w:lineRule="atLeast"/>
              <w:rPr>
                <w:rFonts w:ascii="Arial Narrow" w:hAnsi="Arial Narrow" w:eastAsia="Arial Narrow" w:cs="Arial"/>
                <w:b/>
                <w:sz w:val="16"/>
              </w:rPr>
            </w:pPr>
            <w:r>
              <w:rPr>
                <w:rFonts w:ascii="Arial Narrow" w:hAnsi="Arial Narrow" w:eastAsia="Arial Narrow" w:cs="Arial"/>
                <w:b/>
                <w:sz w:val="16"/>
              </w:rPr>
              <w:t>NEPOSREDNI ODGOJNO OBRAZOVNI RAD</w:t>
            </w:r>
          </w:p>
        </w:tc>
        <w:tc>
          <w:tcPr>
            <w:tcW w:w="260" w:type="dxa"/>
            <w:tcBorders>
              <w:top w:val="single" w:color="auto" w:sz="8" w:space="0"/>
            </w:tcBorders>
            <w:vAlign w:val="bottom"/>
          </w:tcPr>
          <w:p w14:paraId="60F92656">
            <w:pPr>
              <w:spacing w:line="0" w:lineRule="atLeast"/>
              <w:rPr>
                <w:rFonts w:cs="Arial"/>
                <w:sz w:val="23"/>
              </w:rPr>
            </w:pPr>
          </w:p>
        </w:tc>
        <w:tc>
          <w:tcPr>
            <w:tcW w:w="300" w:type="dxa"/>
            <w:tcBorders>
              <w:top w:val="single" w:color="auto" w:sz="8" w:space="0"/>
            </w:tcBorders>
            <w:vAlign w:val="bottom"/>
          </w:tcPr>
          <w:p w14:paraId="19444FC0">
            <w:pPr>
              <w:spacing w:line="0" w:lineRule="atLeast"/>
              <w:rPr>
                <w:rFonts w:cs="Arial"/>
                <w:sz w:val="23"/>
              </w:rPr>
            </w:pPr>
          </w:p>
        </w:tc>
        <w:tc>
          <w:tcPr>
            <w:tcW w:w="280" w:type="dxa"/>
            <w:tcBorders>
              <w:top w:val="single" w:color="auto" w:sz="8" w:space="0"/>
            </w:tcBorders>
            <w:vAlign w:val="bottom"/>
          </w:tcPr>
          <w:p w14:paraId="64734E5A">
            <w:pPr>
              <w:spacing w:line="0" w:lineRule="atLeast"/>
              <w:rPr>
                <w:rFonts w:cs="Arial"/>
                <w:sz w:val="23"/>
              </w:rPr>
            </w:pPr>
          </w:p>
        </w:tc>
        <w:tc>
          <w:tcPr>
            <w:tcW w:w="300" w:type="dxa"/>
            <w:tcBorders>
              <w:top w:val="single" w:color="auto" w:sz="8" w:space="0"/>
            </w:tcBorders>
            <w:vAlign w:val="bottom"/>
          </w:tcPr>
          <w:p w14:paraId="00584441">
            <w:pPr>
              <w:spacing w:line="0" w:lineRule="atLeast"/>
              <w:rPr>
                <w:rFonts w:cs="Arial"/>
                <w:sz w:val="23"/>
              </w:rPr>
            </w:pPr>
          </w:p>
        </w:tc>
        <w:tc>
          <w:tcPr>
            <w:tcW w:w="80" w:type="dxa"/>
            <w:tcBorders>
              <w:top w:val="single" w:color="auto" w:sz="8" w:space="0"/>
            </w:tcBorders>
            <w:vAlign w:val="bottom"/>
          </w:tcPr>
          <w:p w14:paraId="5EB1A95E">
            <w:pPr>
              <w:spacing w:line="0" w:lineRule="atLeast"/>
              <w:rPr>
                <w:rFonts w:cs="Arial"/>
                <w:sz w:val="23"/>
              </w:rPr>
            </w:pPr>
          </w:p>
        </w:tc>
        <w:tc>
          <w:tcPr>
            <w:tcW w:w="220" w:type="dxa"/>
            <w:tcBorders>
              <w:top w:val="single" w:color="auto" w:sz="8" w:space="0"/>
            </w:tcBorders>
            <w:vAlign w:val="bottom"/>
          </w:tcPr>
          <w:p w14:paraId="34D8C38C">
            <w:pPr>
              <w:spacing w:line="0" w:lineRule="atLeast"/>
              <w:rPr>
                <w:rFonts w:cs="Arial"/>
                <w:sz w:val="23"/>
              </w:rPr>
            </w:pPr>
          </w:p>
        </w:tc>
        <w:tc>
          <w:tcPr>
            <w:tcW w:w="280" w:type="dxa"/>
            <w:tcBorders>
              <w:top w:val="single" w:color="auto" w:sz="8" w:space="0"/>
            </w:tcBorders>
            <w:vAlign w:val="bottom"/>
          </w:tcPr>
          <w:p w14:paraId="4AE98CC8">
            <w:pPr>
              <w:spacing w:line="0" w:lineRule="atLeast"/>
              <w:rPr>
                <w:rFonts w:cs="Arial"/>
                <w:sz w:val="23"/>
              </w:rPr>
            </w:pPr>
          </w:p>
        </w:tc>
        <w:tc>
          <w:tcPr>
            <w:tcW w:w="300" w:type="dxa"/>
            <w:tcBorders>
              <w:top w:val="single" w:color="auto" w:sz="8" w:space="0"/>
            </w:tcBorders>
            <w:vAlign w:val="bottom"/>
          </w:tcPr>
          <w:p w14:paraId="17B7509F">
            <w:pPr>
              <w:spacing w:line="0" w:lineRule="atLeast"/>
              <w:rPr>
                <w:rFonts w:cs="Arial"/>
                <w:sz w:val="23"/>
              </w:rPr>
            </w:pPr>
          </w:p>
        </w:tc>
        <w:tc>
          <w:tcPr>
            <w:tcW w:w="300" w:type="dxa"/>
            <w:tcBorders>
              <w:top w:val="single" w:color="auto" w:sz="8" w:space="0"/>
            </w:tcBorders>
            <w:vAlign w:val="bottom"/>
          </w:tcPr>
          <w:p w14:paraId="7A708F52">
            <w:pPr>
              <w:spacing w:line="0" w:lineRule="atLeast"/>
              <w:rPr>
                <w:rFonts w:cs="Arial"/>
                <w:sz w:val="23"/>
              </w:rPr>
            </w:pPr>
          </w:p>
        </w:tc>
        <w:tc>
          <w:tcPr>
            <w:tcW w:w="320" w:type="dxa"/>
            <w:gridSpan w:val="2"/>
            <w:tcBorders>
              <w:top w:val="single" w:color="auto" w:sz="8" w:space="0"/>
              <w:right w:val="single" w:color="auto" w:sz="8" w:space="0"/>
            </w:tcBorders>
            <w:vAlign w:val="bottom"/>
          </w:tcPr>
          <w:p w14:paraId="61BD09CE">
            <w:pPr>
              <w:spacing w:line="0" w:lineRule="atLeast"/>
              <w:rPr>
                <w:rFonts w:cs="Arial"/>
                <w:sz w:val="23"/>
              </w:rPr>
            </w:pPr>
          </w:p>
        </w:tc>
        <w:tc>
          <w:tcPr>
            <w:tcW w:w="360" w:type="dxa"/>
            <w:gridSpan w:val="2"/>
            <w:tcBorders>
              <w:top w:val="single" w:color="auto" w:sz="8" w:space="0"/>
              <w:bottom w:val="single" w:color="59AAF2" w:sz="8" w:space="0"/>
              <w:right w:val="single" w:color="7030A0" w:sz="8" w:space="0"/>
            </w:tcBorders>
            <w:shd w:val="clear" w:color="auto" w:fill="59AAF2"/>
            <w:vAlign w:val="bottom"/>
          </w:tcPr>
          <w:p w14:paraId="177D3FA2">
            <w:pPr>
              <w:spacing w:line="0" w:lineRule="atLeast"/>
              <w:rPr>
                <w:rFonts w:cs="Arial"/>
                <w:sz w:val="23"/>
              </w:rPr>
            </w:pPr>
          </w:p>
        </w:tc>
        <w:tc>
          <w:tcPr>
            <w:tcW w:w="260" w:type="dxa"/>
            <w:tcBorders>
              <w:top w:val="single" w:color="7030A0" w:sz="8" w:space="0"/>
              <w:bottom w:val="single" w:color="CCFFCC" w:sz="8" w:space="0"/>
              <w:right w:val="single" w:color="CCFFCC" w:sz="8" w:space="0"/>
            </w:tcBorders>
            <w:shd w:val="clear" w:color="auto" w:fill="CCFFCC"/>
            <w:vAlign w:val="bottom"/>
          </w:tcPr>
          <w:p w14:paraId="2393991A">
            <w:pPr>
              <w:spacing w:line="0" w:lineRule="atLeast"/>
              <w:rPr>
                <w:rFonts w:cs="Arial"/>
                <w:sz w:val="23"/>
              </w:rPr>
            </w:pPr>
          </w:p>
        </w:tc>
        <w:tc>
          <w:tcPr>
            <w:tcW w:w="40" w:type="dxa"/>
            <w:tcBorders>
              <w:top w:val="single" w:color="7030A0" w:sz="8" w:space="0"/>
              <w:bottom w:val="single" w:color="CCFFCC" w:sz="8" w:space="0"/>
            </w:tcBorders>
            <w:shd w:val="clear" w:color="auto" w:fill="CCFFCC"/>
            <w:vAlign w:val="bottom"/>
          </w:tcPr>
          <w:p w14:paraId="41F07A7E">
            <w:pPr>
              <w:spacing w:line="0" w:lineRule="atLeast"/>
              <w:rPr>
                <w:rFonts w:cs="Arial"/>
                <w:sz w:val="23"/>
              </w:rPr>
            </w:pPr>
          </w:p>
        </w:tc>
        <w:tc>
          <w:tcPr>
            <w:tcW w:w="1260" w:type="dxa"/>
            <w:gridSpan w:val="6"/>
            <w:tcBorders>
              <w:top w:val="single" w:color="7030A0" w:sz="8" w:space="0"/>
              <w:bottom w:val="single" w:color="CCFFCC" w:sz="8" w:space="0"/>
              <w:right w:val="single" w:color="CCFFCC" w:sz="8" w:space="0"/>
            </w:tcBorders>
            <w:shd w:val="clear" w:color="auto" w:fill="CCFFCC"/>
            <w:vAlign w:val="bottom"/>
          </w:tcPr>
          <w:p w14:paraId="0074A953">
            <w:pPr>
              <w:spacing w:line="0" w:lineRule="atLeast"/>
              <w:rPr>
                <w:rFonts w:ascii="Arial Narrow" w:hAnsi="Arial Narrow" w:eastAsia="Arial Narrow" w:cs="Arial"/>
                <w:b/>
                <w:i/>
                <w:sz w:val="16"/>
              </w:rPr>
            </w:pPr>
            <w:r>
              <w:rPr>
                <w:rFonts w:ascii="Arial Narrow" w:hAnsi="Arial Narrow" w:eastAsia="Arial Narrow" w:cs="Arial"/>
                <w:b/>
                <w:i/>
                <w:sz w:val="16"/>
              </w:rPr>
              <w:t>OSTALI POSLOVI</w:t>
            </w:r>
          </w:p>
        </w:tc>
        <w:tc>
          <w:tcPr>
            <w:tcW w:w="360" w:type="dxa"/>
            <w:tcBorders>
              <w:top w:val="single" w:color="7030A0" w:sz="8" w:space="0"/>
              <w:bottom w:val="single" w:color="CCFFCC" w:sz="8" w:space="0"/>
              <w:right w:val="single" w:color="auto" w:sz="8" w:space="0"/>
            </w:tcBorders>
            <w:shd w:val="clear" w:color="auto" w:fill="CCFFCC"/>
            <w:vAlign w:val="bottom"/>
          </w:tcPr>
          <w:p w14:paraId="0CBE30FA">
            <w:pPr>
              <w:spacing w:line="0" w:lineRule="atLeast"/>
              <w:rPr>
                <w:rFonts w:cs="Arial"/>
                <w:sz w:val="23"/>
              </w:rPr>
            </w:pPr>
          </w:p>
        </w:tc>
        <w:tc>
          <w:tcPr>
            <w:tcW w:w="340" w:type="dxa"/>
            <w:tcBorders>
              <w:top w:val="single" w:color="7030A0" w:sz="8" w:space="0"/>
              <w:bottom w:val="single" w:color="95F7DC" w:sz="8" w:space="0"/>
              <w:right w:val="single" w:color="7030A0" w:sz="8" w:space="0"/>
            </w:tcBorders>
            <w:shd w:val="clear" w:color="auto" w:fill="95F7DC"/>
            <w:vAlign w:val="bottom"/>
          </w:tcPr>
          <w:p w14:paraId="10B784E2">
            <w:pPr>
              <w:spacing w:line="0" w:lineRule="atLeast"/>
              <w:rPr>
                <w:rFonts w:cs="Arial"/>
                <w:sz w:val="23"/>
              </w:rPr>
            </w:pPr>
          </w:p>
        </w:tc>
        <w:tc>
          <w:tcPr>
            <w:tcW w:w="1395" w:type="dxa"/>
            <w:gridSpan w:val="2"/>
            <w:tcBorders>
              <w:top w:val="single" w:color="7030A0" w:sz="8" w:space="0"/>
              <w:bottom w:val="single" w:color="CAFBED" w:sz="8" w:space="0"/>
              <w:right w:val="single" w:color="CAFBED" w:sz="8" w:space="0"/>
            </w:tcBorders>
            <w:shd w:val="clear" w:color="auto" w:fill="CAFBED"/>
            <w:vAlign w:val="bottom"/>
          </w:tcPr>
          <w:p w14:paraId="09D76B4A">
            <w:pPr>
              <w:spacing w:line="0" w:lineRule="atLeast"/>
              <w:rPr>
                <w:rFonts w:cs="Arial"/>
                <w:sz w:val="23"/>
              </w:rPr>
            </w:pPr>
          </w:p>
        </w:tc>
      </w:tr>
      <w:tr w14:paraId="0A517935">
        <w:tblPrEx>
          <w:tblCellMar>
            <w:top w:w="0" w:type="dxa"/>
            <w:left w:w="0" w:type="dxa"/>
            <w:bottom w:w="0" w:type="dxa"/>
            <w:right w:w="0" w:type="dxa"/>
          </w:tblCellMar>
        </w:tblPrEx>
        <w:trPr>
          <w:trHeight w:val="111" w:hRule="atLeast"/>
        </w:trPr>
        <w:tc>
          <w:tcPr>
            <w:tcW w:w="1320" w:type="dxa"/>
            <w:tcBorders>
              <w:left w:val="single" w:color="auto" w:sz="8" w:space="0"/>
            </w:tcBorders>
            <w:vAlign w:val="bottom"/>
          </w:tcPr>
          <w:p w14:paraId="7C04F282">
            <w:pPr>
              <w:spacing w:line="0" w:lineRule="atLeast"/>
              <w:rPr>
                <w:rFonts w:cs="Arial"/>
                <w:sz w:val="9"/>
              </w:rPr>
            </w:pPr>
          </w:p>
        </w:tc>
        <w:tc>
          <w:tcPr>
            <w:tcW w:w="1100" w:type="dxa"/>
            <w:vAlign w:val="bottom"/>
          </w:tcPr>
          <w:p w14:paraId="23F72A58">
            <w:pPr>
              <w:spacing w:line="0" w:lineRule="atLeast"/>
              <w:rPr>
                <w:rFonts w:cs="Arial"/>
                <w:sz w:val="9"/>
              </w:rPr>
            </w:pPr>
          </w:p>
        </w:tc>
        <w:tc>
          <w:tcPr>
            <w:tcW w:w="840" w:type="dxa"/>
            <w:tcBorders>
              <w:right w:val="single" w:color="auto" w:sz="8" w:space="0"/>
            </w:tcBorders>
            <w:vAlign w:val="bottom"/>
          </w:tcPr>
          <w:p w14:paraId="2EA9E234">
            <w:pPr>
              <w:spacing w:line="0" w:lineRule="atLeast"/>
              <w:rPr>
                <w:rFonts w:cs="Arial"/>
                <w:sz w:val="9"/>
              </w:rPr>
            </w:pPr>
          </w:p>
        </w:tc>
        <w:tc>
          <w:tcPr>
            <w:tcW w:w="280" w:type="dxa"/>
            <w:gridSpan w:val="2"/>
            <w:tcBorders>
              <w:top w:val="single" w:color="auto" w:sz="8" w:space="0"/>
              <w:right w:val="single" w:color="7030A0" w:sz="8" w:space="0"/>
            </w:tcBorders>
            <w:vAlign w:val="bottom"/>
          </w:tcPr>
          <w:p w14:paraId="46D97010">
            <w:pPr>
              <w:spacing w:line="0" w:lineRule="atLeast"/>
              <w:rPr>
                <w:rFonts w:cs="Arial"/>
                <w:sz w:val="9"/>
              </w:rPr>
            </w:pPr>
          </w:p>
        </w:tc>
        <w:tc>
          <w:tcPr>
            <w:tcW w:w="3420" w:type="dxa"/>
            <w:gridSpan w:val="12"/>
            <w:vAlign w:val="bottom"/>
          </w:tcPr>
          <w:p w14:paraId="015BD986">
            <w:pPr>
              <w:spacing w:line="111" w:lineRule="exact"/>
              <w:rPr>
                <w:rFonts w:ascii="Arial Narrow" w:hAnsi="Arial Narrow" w:eastAsia="Arial Narrow" w:cs="Arial"/>
                <w:b/>
                <w:sz w:val="12"/>
              </w:rPr>
            </w:pPr>
            <w:r>
              <w:rPr>
                <w:rFonts w:ascii="Arial Narrow" w:hAnsi="Arial Narrow" w:eastAsia="Arial Narrow" w:cs="Arial"/>
                <w:b/>
                <w:sz w:val="12"/>
              </w:rPr>
              <w:t>A (Redovita, izborna nastava, razredništvo, posebna</w:t>
            </w:r>
          </w:p>
        </w:tc>
        <w:tc>
          <w:tcPr>
            <w:tcW w:w="280" w:type="dxa"/>
            <w:gridSpan w:val="2"/>
            <w:tcBorders>
              <w:right w:val="single" w:color="7030A0" w:sz="8" w:space="0"/>
            </w:tcBorders>
            <w:vAlign w:val="bottom"/>
          </w:tcPr>
          <w:p w14:paraId="3A604B24">
            <w:pPr>
              <w:spacing w:line="0" w:lineRule="atLeast"/>
              <w:rPr>
                <w:rFonts w:cs="Arial"/>
                <w:sz w:val="9"/>
              </w:rPr>
            </w:pPr>
          </w:p>
        </w:tc>
        <w:tc>
          <w:tcPr>
            <w:tcW w:w="273" w:type="dxa"/>
            <w:gridSpan w:val="2"/>
            <w:tcBorders>
              <w:top w:val="single" w:color="B3EBF2" w:sz="8" w:space="0"/>
              <w:right w:val="single" w:color="B3EBF2" w:sz="8" w:space="0"/>
            </w:tcBorders>
            <w:shd w:val="clear" w:color="auto" w:fill="B3EBF2"/>
            <w:vAlign w:val="bottom"/>
          </w:tcPr>
          <w:p w14:paraId="2822CED4">
            <w:pPr>
              <w:spacing w:line="0" w:lineRule="atLeast"/>
              <w:rPr>
                <w:rFonts w:cs="Arial"/>
                <w:sz w:val="9"/>
              </w:rPr>
            </w:pPr>
          </w:p>
        </w:tc>
        <w:tc>
          <w:tcPr>
            <w:tcW w:w="247" w:type="dxa"/>
            <w:tcBorders>
              <w:top w:val="single" w:color="B3EBF2" w:sz="8" w:space="0"/>
              <w:right w:val="single" w:color="B3EBF2" w:sz="8" w:space="0"/>
            </w:tcBorders>
            <w:shd w:val="clear" w:color="auto" w:fill="B3EBF2"/>
            <w:vAlign w:val="bottom"/>
          </w:tcPr>
          <w:p w14:paraId="19F8FAEF">
            <w:pPr>
              <w:spacing w:line="0" w:lineRule="atLeast"/>
              <w:rPr>
                <w:rFonts w:cs="Arial"/>
                <w:sz w:val="9"/>
              </w:rPr>
            </w:pPr>
          </w:p>
        </w:tc>
        <w:tc>
          <w:tcPr>
            <w:tcW w:w="260" w:type="dxa"/>
            <w:tcBorders>
              <w:top w:val="single" w:color="B3EBF2" w:sz="8" w:space="0"/>
              <w:right w:val="single" w:color="B3EBF2" w:sz="8" w:space="0"/>
            </w:tcBorders>
            <w:shd w:val="clear" w:color="auto" w:fill="B3EBF2"/>
            <w:vAlign w:val="bottom"/>
          </w:tcPr>
          <w:p w14:paraId="5B2F2BC5">
            <w:pPr>
              <w:spacing w:line="0" w:lineRule="atLeast"/>
              <w:rPr>
                <w:rFonts w:cs="Arial"/>
                <w:sz w:val="9"/>
              </w:rPr>
            </w:pPr>
          </w:p>
        </w:tc>
        <w:tc>
          <w:tcPr>
            <w:tcW w:w="260" w:type="dxa"/>
            <w:tcBorders>
              <w:top w:val="single" w:color="B3EBF2" w:sz="8" w:space="0"/>
              <w:right w:val="single" w:color="B3EBF2" w:sz="8" w:space="0"/>
            </w:tcBorders>
            <w:shd w:val="clear" w:color="auto" w:fill="B3EBF2"/>
            <w:vAlign w:val="bottom"/>
          </w:tcPr>
          <w:p w14:paraId="63435AD9">
            <w:pPr>
              <w:spacing w:line="0" w:lineRule="atLeast"/>
              <w:rPr>
                <w:rFonts w:cs="Arial"/>
                <w:sz w:val="9"/>
              </w:rPr>
            </w:pPr>
          </w:p>
        </w:tc>
        <w:tc>
          <w:tcPr>
            <w:tcW w:w="260" w:type="dxa"/>
            <w:tcBorders>
              <w:top w:val="single" w:color="B3EBF2" w:sz="8" w:space="0"/>
              <w:right w:val="single" w:color="B3EBF2" w:sz="8" w:space="0"/>
            </w:tcBorders>
            <w:shd w:val="clear" w:color="auto" w:fill="B3EBF2"/>
            <w:vAlign w:val="bottom"/>
          </w:tcPr>
          <w:p w14:paraId="5FC3D9B9">
            <w:pPr>
              <w:spacing w:line="0" w:lineRule="atLeast"/>
              <w:rPr>
                <w:rFonts w:cs="Arial"/>
                <w:sz w:val="9"/>
              </w:rPr>
            </w:pPr>
          </w:p>
        </w:tc>
        <w:tc>
          <w:tcPr>
            <w:tcW w:w="40" w:type="dxa"/>
            <w:tcBorders>
              <w:top w:val="single" w:color="B3EBF2" w:sz="8" w:space="0"/>
            </w:tcBorders>
            <w:shd w:val="clear" w:color="auto" w:fill="B3EBF2"/>
            <w:vAlign w:val="bottom"/>
          </w:tcPr>
          <w:p w14:paraId="6FF74B6E">
            <w:pPr>
              <w:spacing w:line="0" w:lineRule="atLeast"/>
              <w:rPr>
                <w:rFonts w:cs="Arial"/>
                <w:sz w:val="9"/>
              </w:rPr>
            </w:pPr>
          </w:p>
        </w:tc>
        <w:tc>
          <w:tcPr>
            <w:tcW w:w="209" w:type="dxa"/>
            <w:tcBorders>
              <w:top w:val="single" w:color="B3EBF2" w:sz="8" w:space="0"/>
              <w:right w:val="single" w:color="B3EBF2" w:sz="8" w:space="0"/>
            </w:tcBorders>
            <w:shd w:val="clear" w:color="auto" w:fill="B3EBF2"/>
            <w:vAlign w:val="bottom"/>
          </w:tcPr>
          <w:p w14:paraId="116199B3">
            <w:pPr>
              <w:spacing w:line="0" w:lineRule="atLeast"/>
              <w:rPr>
                <w:rFonts w:cs="Arial"/>
                <w:sz w:val="9"/>
              </w:rPr>
            </w:pPr>
          </w:p>
        </w:tc>
        <w:tc>
          <w:tcPr>
            <w:tcW w:w="291" w:type="dxa"/>
            <w:gridSpan w:val="2"/>
            <w:tcBorders>
              <w:top w:val="single" w:color="B3EBF2" w:sz="8" w:space="0"/>
              <w:right w:val="single" w:color="B3EBF2" w:sz="8" w:space="0"/>
            </w:tcBorders>
            <w:shd w:val="clear" w:color="auto" w:fill="B3EBF2"/>
            <w:vAlign w:val="bottom"/>
          </w:tcPr>
          <w:p w14:paraId="7B2D00FE">
            <w:pPr>
              <w:spacing w:line="0" w:lineRule="atLeast"/>
              <w:rPr>
                <w:rFonts w:cs="Arial"/>
                <w:sz w:val="9"/>
              </w:rPr>
            </w:pPr>
          </w:p>
        </w:tc>
        <w:tc>
          <w:tcPr>
            <w:tcW w:w="260" w:type="dxa"/>
            <w:tcBorders>
              <w:top w:val="single" w:color="B3EBF2" w:sz="8" w:space="0"/>
              <w:right w:val="single" w:color="B3EBF2" w:sz="8" w:space="0"/>
            </w:tcBorders>
            <w:shd w:val="clear" w:color="auto" w:fill="B3EBF2"/>
            <w:vAlign w:val="bottom"/>
          </w:tcPr>
          <w:p w14:paraId="26923D2A">
            <w:pPr>
              <w:spacing w:line="0" w:lineRule="atLeast"/>
              <w:rPr>
                <w:rFonts w:cs="Arial"/>
                <w:sz w:val="9"/>
              </w:rPr>
            </w:pPr>
          </w:p>
        </w:tc>
        <w:tc>
          <w:tcPr>
            <w:tcW w:w="300" w:type="dxa"/>
            <w:vMerge w:val="restart"/>
            <w:tcBorders>
              <w:top w:val="single" w:color="B3EBF2" w:sz="8" w:space="0"/>
              <w:right w:val="single" w:color="B3EBF2" w:sz="8" w:space="0"/>
            </w:tcBorders>
            <w:shd w:val="clear" w:color="auto" w:fill="B3EBF2"/>
            <w:vAlign w:val="bottom"/>
          </w:tcPr>
          <w:p w14:paraId="4632A68E">
            <w:pPr>
              <w:spacing w:line="0" w:lineRule="atLeast"/>
              <w:ind w:right="64"/>
              <w:jc w:val="right"/>
              <w:rPr>
                <w:rFonts w:ascii="Arial Narrow" w:hAnsi="Arial Narrow" w:eastAsia="Arial Narrow" w:cs="Arial"/>
                <w:b/>
                <w:sz w:val="16"/>
              </w:rPr>
            </w:pPr>
            <w:r>
              <w:rPr>
                <w:rFonts w:ascii="Arial Narrow" w:hAnsi="Arial Narrow" w:eastAsia="Arial Narrow" w:cs="Arial"/>
                <w:b/>
                <w:sz w:val="16"/>
              </w:rPr>
              <w:t>B</w:t>
            </w:r>
          </w:p>
        </w:tc>
        <w:tc>
          <w:tcPr>
            <w:tcW w:w="280" w:type="dxa"/>
            <w:tcBorders>
              <w:top w:val="single" w:color="B3EBF2" w:sz="8" w:space="0"/>
              <w:right w:val="single" w:color="B3EBF2" w:sz="8" w:space="0"/>
            </w:tcBorders>
            <w:shd w:val="clear" w:color="auto" w:fill="B3EBF2"/>
            <w:vAlign w:val="bottom"/>
          </w:tcPr>
          <w:p w14:paraId="4B0CCC17">
            <w:pPr>
              <w:spacing w:line="0" w:lineRule="atLeast"/>
              <w:rPr>
                <w:rFonts w:cs="Arial"/>
                <w:sz w:val="9"/>
              </w:rPr>
            </w:pPr>
          </w:p>
        </w:tc>
        <w:tc>
          <w:tcPr>
            <w:tcW w:w="300" w:type="dxa"/>
            <w:tcBorders>
              <w:top w:val="single" w:color="B3EBF2" w:sz="8" w:space="0"/>
              <w:right w:val="single" w:color="B3EBF2" w:sz="8" w:space="0"/>
            </w:tcBorders>
            <w:shd w:val="clear" w:color="auto" w:fill="B3EBF2"/>
            <w:vAlign w:val="bottom"/>
          </w:tcPr>
          <w:p w14:paraId="350C0C66">
            <w:pPr>
              <w:spacing w:line="0" w:lineRule="atLeast"/>
              <w:rPr>
                <w:rFonts w:cs="Arial"/>
                <w:sz w:val="9"/>
              </w:rPr>
            </w:pPr>
          </w:p>
        </w:tc>
        <w:tc>
          <w:tcPr>
            <w:tcW w:w="80" w:type="dxa"/>
            <w:tcBorders>
              <w:top w:val="single" w:color="B3EBF2" w:sz="8" w:space="0"/>
            </w:tcBorders>
            <w:shd w:val="clear" w:color="auto" w:fill="B3EBF2"/>
            <w:vAlign w:val="bottom"/>
          </w:tcPr>
          <w:p w14:paraId="0583E77E">
            <w:pPr>
              <w:spacing w:line="0" w:lineRule="atLeast"/>
              <w:rPr>
                <w:rFonts w:cs="Arial"/>
                <w:sz w:val="9"/>
              </w:rPr>
            </w:pPr>
          </w:p>
        </w:tc>
        <w:tc>
          <w:tcPr>
            <w:tcW w:w="220" w:type="dxa"/>
            <w:tcBorders>
              <w:top w:val="single" w:color="B3EBF2" w:sz="8" w:space="0"/>
              <w:right w:val="single" w:color="B3EBF2" w:sz="8" w:space="0"/>
            </w:tcBorders>
            <w:shd w:val="clear" w:color="auto" w:fill="B3EBF2"/>
            <w:vAlign w:val="bottom"/>
          </w:tcPr>
          <w:p w14:paraId="23625DB9">
            <w:pPr>
              <w:spacing w:line="0" w:lineRule="atLeast"/>
              <w:rPr>
                <w:rFonts w:cs="Arial"/>
                <w:sz w:val="9"/>
              </w:rPr>
            </w:pPr>
          </w:p>
        </w:tc>
        <w:tc>
          <w:tcPr>
            <w:tcW w:w="280" w:type="dxa"/>
            <w:tcBorders>
              <w:top w:val="single" w:color="B3EBF2" w:sz="8" w:space="0"/>
              <w:right w:val="single" w:color="B3EBF2" w:sz="8" w:space="0"/>
            </w:tcBorders>
            <w:shd w:val="clear" w:color="auto" w:fill="B3EBF2"/>
            <w:vAlign w:val="bottom"/>
          </w:tcPr>
          <w:p w14:paraId="5EA02E24">
            <w:pPr>
              <w:spacing w:line="0" w:lineRule="atLeast"/>
              <w:rPr>
                <w:rFonts w:cs="Arial"/>
                <w:sz w:val="9"/>
              </w:rPr>
            </w:pPr>
          </w:p>
        </w:tc>
        <w:tc>
          <w:tcPr>
            <w:tcW w:w="300" w:type="dxa"/>
            <w:tcBorders>
              <w:top w:val="single" w:color="B3EBF2" w:sz="8" w:space="0"/>
              <w:right w:val="single" w:color="B3EBF2" w:sz="8" w:space="0"/>
            </w:tcBorders>
            <w:shd w:val="clear" w:color="auto" w:fill="B3EBF2"/>
            <w:vAlign w:val="bottom"/>
          </w:tcPr>
          <w:p w14:paraId="3157425E">
            <w:pPr>
              <w:spacing w:line="0" w:lineRule="atLeast"/>
              <w:rPr>
                <w:rFonts w:cs="Arial"/>
                <w:sz w:val="9"/>
              </w:rPr>
            </w:pPr>
          </w:p>
        </w:tc>
        <w:tc>
          <w:tcPr>
            <w:tcW w:w="300" w:type="dxa"/>
            <w:tcBorders>
              <w:top w:val="single" w:color="B3EBF2" w:sz="8" w:space="0"/>
              <w:right w:val="single" w:color="B3EBF2" w:sz="8" w:space="0"/>
            </w:tcBorders>
            <w:shd w:val="clear" w:color="auto" w:fill="B3EBF2"/>
            <w:vAlign w:val="bottom"/>
          </w:tcPr>
          <w:p w14:paraId="311D3502">
            <w:pPr>
              <w:spacing w:line="0" w:lineRule="atLeast"/>
              <w:rPr>
                <w:rFonts w:cs="Arial"/>
                <w:sz w:val="9"/>
              </w:rPr>
            </w:pPr>
          </w:p>
        </w:tc>
        <w:tc>
          <w:tcPr>
            <w:tcW w:w="320" w:type="dxa"/>
            <w:gridSpan w:val="2"/>
            <w:tcBorders>
              <w:top w:val="single" w:color="B3EBF2" w:sz="8" w:space="0"/>
              <w:right w:val="single" w:color="7030A0" w:sz="8" w:space="0"/>
            </w:tcBorders>
            <w:shd w:val="clear" w:color="auto" w:fill="B3EBF2"/>
            <w:vAlign w:val="bottom"/>
          </w:tcPr>
          <w:p w14:paraId="68D3C386">
            <w:pPr>
              <w:spacing w:line="0" w:lineRule="atLeast"/>
              <w:rPr>
                <w:rFonts w:cs="Arial"/>
                <w:sz w:val="9"/>
              </w:rPr>
            </w:pPr>
          </w:p>
        </w:tc>
        <w:tc>
          <w:tcPr>
            <w:tcW w:w="360" w:type="dxa"/>
            <w:gridSpan w:val="2"/>
            <w:tcBorders>
              <w:top w:val="single" w:color="59AAF2" w:sz="8" w:space="0"/>
              <w:right w:val="single" w:color="7030A0" w:sz="8" w:space="0"/>
            </w:tcBorders>
            <w:shd w:val="clear" w:color="auto" w:fill="59AAF2"/>
            <w:vAlign w:val="bottom"/>
          </w:tcPr>
          <w:p w14:paraId="60B8AACF">
            <w:pPr>
              <w:spacing w:line="0" w:lineRule="atLeast"/>
              <w:rPr>
                <w:rFonts w:cs="Arial"/>
                <w:sz w:val="9"/>
              </w:rPr>
            </w:pPr>
          </w:p>
        </w:tc>
        <w:tc>
          <w:tcPr>
            <w:tcW w:w="300" w:type="dxa"/>
            <w:gridSpan w:val="2"/>
            <w:vMerge w:val="restart"/>
            <w:tcBorders>
              <w:top w:val="single" w:color="auto" w:sz="8" w:space="0"/>
            </w:tcBorders>
            <w:shd w:val="clear" w:color="auto" w:fill="CCFFCC"/>
            <w:vAlign w:val="bottom"/>
          </w:tcPr>
          <w:p w14:paraId="27F7B9F1">
            <w:pPr>
              <w:spacing w:line="168" w:lineRule="exact"/>
              <w:jc w:val="center"/>
              <w:rPr>
                <w:rFonts w:ascii="Arial Narrow" w:hAnsi="Arial Narrow" w:eastAsia="Arial Narrow" w:cs="Arial"/>
                <w:b/>
                <w:i/>
                <w:w w:val="83"/>
                <w:sz w:val="16"/>
              </w:rPr>
            </w:pPr>
            <w:r>
              <w:rPr>
                <w:rFonts w:ascii="Arial Narrow" w:hAnsi="Arial Narrow" w:eastAsia="Arial Narrow" w:cs="Arial"/>
                <w:b/>
                <w:i/>
                <w:w w:val="83"/>
                <w:sz w:val="16"/>
              </w:rPr>
              <w:t>C</w:t>
            </w:r>
          </w:p>
        </w:tc>
        <w:tc>
          <w:tcPr>
            <w:tcW w:w="240" w:type="dxa"/>
            <w:tcBorders>
              <w:top w:val="single" w:color="auto" w:sz="8" w:space="0"/>
              <w:right w:val="single" w:color="auto" w:sz="8" w:space="0"/>
            </w:tcBorders>
            <w:shd w:val="clear" w:color="auto" w:fill="CCFFCC"/>
            <w:vAlign w:val="bottom"/>
          </w:tcPr>
          <w:p w14:paraId="676D732A">
            <w:pPr>
              <w:spacing w:line="0" w:lineRule="atLeast"/>
              <w:rPr>
                <w:rFonts w:cs="Arial"/>
                <w:sz w:val="9"/>
              </w:rPr>
            </w:pPr>
          </w:p>
        </w:tc>
        <w:tc>
          <w:tcPr>
            <w:tcW w:w="340" w:type="dxa"/>
            <w:gridSpan w:val="2"/>
            <w:vMerge w:val="restart"/>
            <w:tcBorders>
              <w:top w:val="single" w:color="auto" w:sz="8" w:space="0"/>
            </w:tcBorders>
            <w:shd w:val="clear" w:color="auto" w:fill="CCFFCC"/>
            <w:vAlign w:val="bottom"/>
          </w:tcPr>
          <w:p w14:paraId="767E394D">
            <w:pPr>
              <w:spacing w:line="168" w:lineRule="exact"/>
              <w:rPr>
                <w:rFonts w:ascii="Arial Narrow" w:hAnsi="Arial Narrow" w:eastAsia="Arial Narrow" w:cs="Arial"/>
                <w:b/>
                <w:i/>
                <w:sz w:val="16"/>
              </w:rPr>
            </w:pPr>
            <w:r>
              <w:rPr>
                <w:rFonts w:ascii="Arial Narrow" w:hAnsi="Arial Narrow" w:eastAsia="Arial Narrow" w:cs="Arial"/>
                <w:b/>
                <w:i/>
                <w:sz w:val="16"/>
              </w:rPr>
              <w:t>D</w:t>
            </w:r>
          </w:p>
        </w:tc>
        <w:tc>
          <w:tcPr>
            <w:tcW w:w="203" w:type="dxa"/>
            <w:tcBorders>
              <w:top w:val="single" w:color="auto" w:sz="8" w:space="0"/>
              <w:right w:val="single" w:color="auto" w:sz="8" w:space="0"/>
            </w:tcBorders>
            <w:shd w:val="clear" w:color="auto" w:fill="CCFFCC"/>
            <w:vAlign w:val="bottom"/>
          </w:tcPr>
          <w:p w14:paraId="3DD93363">
            <w:pPr>
              <w:spacing w:line="0" w:lineRule="atLeast"/>
              <w:rPr>
                <w:rFonts w:cs="Arial"/>
                <w:sz w:val="9"/>
              </w:rPr>
            </w:pPr>
          </w:p>
        </w:tc>
        <w:tc>
          <w:tcPr>
            <w:tcW w:w="477" w:type="dxa"/>
            <w:gridSpan w:val="2"/>
            <w:vMerge w:val="restart"/>
            <w:tcBorders>
              <w:top w:val="single" w:color="auto" w:sz="8" w:space="0"/>
              <w:right w:val="single" w:color="auto" w:sz="8" w:space="0"/>
            </w:tcBorders>
            <w:shd w:val="clear" w:color="auto" w:fill="CCFFCC"/>
            <w:vAlign w:val="bottom"/>
          </w:tcPr>
          <w:p w14:paraId="25D579C9">
            <w:pPr>
              <w:spacing w:line="178" w:lineRule="exact"/>
              <w:jc w:val="center"/>
              <w:rPr>
                <w:rFonts w:ascii="Arial Narrow" w:hAnsi="Arial Narrow" w:eastAsia="Arial Narrow" w:cs="Arial"/>
                <w:b/>
                <w:i/>
                <w:sz w:val="16"/>
              </w:rPr>
            </w:pPr>
            <w:r>
              <w:rPr>
                <w:rFonts w:ascii="Arial Narrow" w:hAnsi="Arial Narrow" w:eastAsia="Arial Narrow" w:cs="Arial"/>
                <w:b/>
                <w:i/>
                <w:sz w:val="16"/>
              </w:rPr>
              <w:t>E</w:t>
            </w:r>
          </w:p>
        </w:tc>
        <w:tc>
          <w:tcPr>
            <w:tcW w:w="360" w:type="dxa"/>
            <w:vMerge w:val="restart"/>
            <w:tcBorders>
              <w:top w:val="single" w:color="auto" w:sz="8" w:space="0"/>
              <w:right w:val="single" w:color="auto" w:sz="8" w:space="0"/>
            </w:tcBorders>
            <w:shd w:val="clear" w:color="auto" w:fill="CCFFCC"/>
            <w:vAlign w:val="bottom"/>
          </w:tcPr>
          <w:p w14:paraId="3F52A174">
            <w:pPr>
              <w:spacing w:line="178" w:lineRule="exact"/>
              <w:ind w:right="2"/>
              <w:jc w:val="center"/>
              <w:rPr>
                <w:rFonts w:ascii="Arial Narrow" w:hAnsi="Arial Narrow" w:eastAsia="Arial Narrow" w:cs="Arial"/>
                <w:b/>
                <w:i/>
                <w:w w:val="99"/>
                <w:sz w:val="16"/>
              </w:rPr>
            </w:pPr>
            <w:r>
              <w:rPr>
                <w:rFonts w:ascii="Arial Narrow" w:hAnsi="Arial Narrow" w:eastAsia="Arial Narrow" w:cs="Arial"/>
                <w:b/>
                <w:i/>
                <w:w w:val="99"/>
                <w:sz w:val="16"/>
              </w:rPr>
              <w:t>F</w:t>
            </w:r>
          </w:p>
        </w:tc>
        <w:tc>
          <w:tcPr>
            <w:tcW w:w="340" w:type="dxa"/>
            <w:tcBorders>
              <w:top w:val="single" w:color="95F7DC" w:sz="8" w:space="0"/>
              <w:right w:val="single" w:color="7030A0" w:sz="8" w:space="0"/>
            </w:tcBorders>
            <w:shd w:val="clear" w:color="auto" w:fill="95F7DC"/>
            <w:vAlign w:val="bottom"/>
          </w:tcPr>
          <w:p w14:paraId="4F418A57">
            <w:pPr>
              <w:spacing w:line="0" w:lineRule="atLeast"/>
              <w:rPr>
                <w:rFonts w:cs="Arial"/>
                <w:sz w:val="9"/>
              </w:rPr>
            </w:pPr>
          </w:p>
        </w:tc>
        <w:tc>
          <w:tcPr>
            <w:tcW w:w="1395" w:type="dxa"/>
            <w:gridSpan w:val="2"/>
            <w:tcBorders>
              <w:top w:val="single" w:color="CAFBED" w:sz="8" w:space="0"/>
              <w:right w:val="single" w:color="CAFBED" w:sz="8" w:space="0"/>
            </w:tcBorders>
            <w:shd w:val="clear" w:color="auto" w:fill="CAFBED"/>
            <w:vAlign w:val="bottom"/>
          </w:tcPr>
          <w:p w14:paraId="53CB2D6B">
            <w:pPr>
              <w:spacing w:line="0" w:lineRule="atLeast"/>
              <w:rPr>
                <w:rFonts w:cs="Arial"/>
                <w:sz w:val="9"/>
              </w:rPr>
            </w:pPr>
          </w:p>
        </w:tc>
      </w:tr>
      <w:tr w14:paraId="7244C9B8">
        <w:tblPrEx>
          <w:tblCellMar>
            <w:top w:w="0" w:type="dxa"/>
            <w:left w:w="0" w:type="dxa"/>
            <w:bottom w:w="0" w:type="dxa"/>
            <w:right w:w="0" w:type="dxa"/>
          </w:tblCellMar>
        </w:tblPrEx>
        <w:trPr>
          <w:trHeight w:val="154" w:hRule="atLeast"/>
        </w:trPr>
        <w:tc>
          <w:tcPr>
            <w:tcW w:w="1320" w:type="dxa"/>
            <w:tcBorders>
              <w:left w:val="single" w:color="auto" w:sz="8" w:space="0"/>
            </w:tcBorders>
            <w:vAlign w:val="bottom"/>
          </w:tcPr>
          <w:p w14:paraId="7A9A2748">
            <w:pPr>
              <w:spacing w:line="0" w:lineRule="atLeast"/>
              <w:rPr>
                <w:rFonts w:cs="Arial"/>
                <w:sz w:val="13"/>
              </w:rPr>
            </w:pPr>
          </w:p>
        </w:tc>
        <w:tc>
          <w:tcPr>
            <w:tcW w:w="1100" w:type="dxa"/>
            <w:vAlign w:val="bottom"/>
          </w:tcPr>
          <w:p w14:paraId="671D5475">
            <w:pPr>
              <w:spacing w:line="0" w:lineRule="atLeast"/>
              <w:rPr>
                <w:rFonts w:cs="Arial"/>
                <w:sz w:val="13"/>
              </w:rPr>
            </w:pPr>
          </w:p>
        </w:tc>
        <w:tc>
          <w:tcPr>
            <w:tcW w:w="840" w:type="dxa"/>
            <w:tcBorders>
              <w:right w:val="single" w:color="auto" w:sz="8" w:space="0"/>
            </w:tcBorders>
            <w:vAlign w:val="bottom"/>
          </w:tcPr>
          <w:p w14:paraId="2161054D">
            <w:pPr>
              <w:spacing w:line="0" w:lineRule="atLeast"/>
              <w:rPr>
                <w:rFonts w:cs="Arial"/>
                <w:sz w:val="13"/>
              </w:rPr>
            </w:pPr>
          </w:p>
        </w:tc>
        <w:tc>
          <w:tcPr>
            <w:tcW w:w="280" w:type="dxa"/>
            <w:gridSpan w:val="2"/>
            <w:tcBorders>
              <w:right w:val="single" w:color="7030A0" w:sz="8" w:space="0"/>
            </w:tcBorders>
            <w:vAlign w:val="bottom"/>
          </w:tcPr>
          <w:p w14:paraId="1DC272C7">
            <w:pPr>
              <w:spacing w:line="0" w:lineRule="atLeast"/>
              <w:rPr>
                <w:rFonts w:cs="Arial"/>
                <w:sz w:val="13"/>
              </w:rPr>
            </w:pPr>
          </w:p>
        </w:tc>
        <w:tc>
          <w:tcPr>
            <w:tcW w:w="320" w:type="dxa"/>
            <w:vAlign w:val="bottom"/>
          </w:tcPr>
          <w:p w14:paraId="1B63AC03">
            <w:pPr>
              <w:spacing w:line="0" w:lineRule="atLeast"/>
              <w:rPr>
                <w:rFonts w:cs="Arial"/>
                <w:sz w:val="13"/>
              </w:rPr>
            </w:pPr>
          </w:p>
        </w:tc>
        <w:tc>
          <w:tcPr>
            <w:tcW w:w="320" w:type="dxa"/>
            <w:vAlign w:val="bottom"/>
          </w:tcPr>
          <w:p w14:paraId="1ABCFF72">
            <w:pPr>
              <w:spacing w:line="0" w:lineRule="atLeast"/>
              <w:rPr>
                <w:rFonts w:cs="Arial"/>
                <w:sz w:val="13"/>
              </w:rPr>
            </w:pPr>
          </w:p>
        </w:tc>
        <w:tc>
          <w:tcPr>
            <w:tcW w:w="280" w:type="dxa"/>
            <w:vAlign w:val="bottom"/>
          </w:tcPr>
          <w:p w14:paraId="243E91EB">
            <w:pPr>
              <w:spacing w:line="0" w:lineRule="atLeast"/>
              <w:rPr>
                <w:rFonts w:cs="Arial"/>
                <w:sz w:val="13"/>
              </w:rPr>
            </w:pPr>
          </w:p>
        </w:tc>
        <w:tc>
          <w:tcPr>
            <w:tcW w:w="280" w:type="dxa"/>
            <w:vAlign w:val="bottom"/>
          </w:tcPr>
          <w:p w14:paraId="4C492699">
            <w:pPr>
              <w:spacing w:line="0" w:lineRule="atLeast"/>
              <w:rPr>
                <w:rFonts w:cs="Arial"/>
                <w:sz w:val="13"/>
              </w:rPr>
            </w:pPr>
          </w:p>
        </w:tc>
        <w:tc>
          <w:tcPr>
            <w:tcW w:w="1100" w:type="dxa"/>
            <w:gridSpan w:val="4"/>
            <w:vAlign w:val="bottom"/>
          </w:tcPr>
          <w:p w14:paraId="0402EBE4">
            <w:pPr>
              <w:spacing w:line="124" w:lineRule="exact"/>
              <w:rPr>
                <w:rFonts w:ascii="Arial Narrow" w:hAnsi="Arial Narrow" w:eastAsia="Arial Narrow" w:cs="Arial"/>
                <w:b/>
                <w:sz w:val="14"/>
              </w:rPr>
            </w:pPr>
            <w:r>
              <w:rPr>
                <w:rFonts w:ascii="Arial Narrow" w:hAnsi="Arial Narrow" w:eastAsia="Arial Narrow" w:cs="Arial"/>
                <w:b/>
                <w:sz w:val="14"/>
              </w:rPr>
              <w:t>prava iz KU )</w:t>
            </w:r>
          </w:p>
        </w:tc>
        <w:tc>
          <w:tcPr>
            <w:tcW w:w="400" w:type="dxa"/>
            <w:vAlign w:val="bottom"/>
          </w:tcPr>
          <w:p w14:paraId="4D3BF014">
            <w:pPr>
              <w:spacing w:line="0" w:lineRule="atLeast"/>
              <w:rPr>
                <w:rFonts w:cs="Arial"/>
                <w:sz w:val="13"/>
              </w:rPr>
            </w:pPr>
          </w:p>
        </w:tc>
        <w:tc>
          <w:tcPr>
            <w:tcW w:w="300" w:type="dxa"/>
            <w:vAlign w:val="bottom"/>
          </w:tcPr>
          <w:p w14:paraId="080FB417">
            <w:pPr>
              <w:spacing w:line="0" w:lineRule="atLeast"/>
              <w:rPr>
                <w:rFonts w:cs="Arial"/>
                <w:sz w:val="13"/>
              </w:rPr>
            </w:pPr>
          </w:p>
        </w:tc>
        <w:tc>
          <w:tcPr>
            <w:tcW w:w="300" w:type="dxa"/>
            <w:vAlign w:val="bottom"/>
          </w:tcPr>
          <w:p w14:paraId="4A934201">
            <w:pPr>
              <w:spacing w:line="0" w:lineRule="atLeast"/>
              <w:rPr>
                <w:rFonts w:cs="Arial"/>
                <w:sz w:val="13"/>
              </w:rPr>
            </w:pPr>
          </w:p>
        </w:tc>
        <w:tc>
          <w:tcPr>
            <w:tcW w:w="120" w:type="dxa"/>
            <w:vAlign w:val="bottom"/>
          </w:tcPr>
          <w:p w14:paraId="6CB39C63">
            <w:pPr>
              <w:spacing w:line="0" w:lineRule="atLeast"/>
              <w:rPr>
                <w:rFonts w:cs="Arial"/>
                <w:sz w:val="13"/>
              </w:rPr>
            </w:pPr>
          </w:p>
        </w:tc>
        <w:tc>
          <w:tcPr>
            <w:tcW w:w="280" w:type="dxa"/>
            <w:gridSpan w:val="2"/>
            <w:tcBorders>
              <w:right w:val="single" w:color="7030A0" w:sz="8" w:space="0"/>
            </w:tcBorders>
            <w:vAlign w:val="bottom"/>
          </w:tcPr>
          <w:p w14:paraId="0E0BD59F">
            <w:pPr>
              <w:spacing w:line="0" w:lineRule="atLeast"/>
              <w:rPr>
                <w:rFonts w:cs="Arial"/>
                <w:sz w:val="13"/>
              </w:rPr>
            </w:pPr>
          </w:p>
        </w:tc>
        <w:tc>
          <w:tcPr>
            <w:tcW w:w="273" w:type="dxa"/>
            <w:gridSpan w:val="2"/>
            <w:tcBorders>
              <w:bottom w:val="single" w:color="B3EBF2" w:sz="8" w:space="0"/>
              <w:right w:val="single" w:color="B3EBF2" w:sz="8" w:space="0"/>
            </w:tcBorders>
            <w:shd w:val="clear" w:color="auto" w:fill="B3EBF2"/>
            <w:vAlign w:val="bottom"/>
          </w:tcPr>
          <w:p w14:paraId="3E03C581">
            <w:pPr>
              <w:spacing w:line="0" w:lineRule="atLeast"/>
              <w:rPr>
                <w:rFonts w:cs="Arial"/>
                <w:sz w:val="13"/>
              </w:rPr>
            </w:pPr>
          </w:p>
        </w:tc>
        <w:tc>
          <w:tcPr>
            <w:tcW w:w="247" w:type="dxa"/>
            <w:tcBorders>
              <w:bottom w:val="single" w:color="B3EBF2" w:sz="8" w:space="0"/>
              <w:right w:val="single" w:color="B3EBF2" w:sz="8" w:space="0"/>
            </w:tcBorders>
            <w:shd w:val="clear" w:color="auto" w:fill="B3EBF2"/>
            <w:vAlign w:val="bottom"/>
          </w:tcPr>
          <w:p w14:paraId="07129D48">
            <w:pPr>
              <w:spacing w:line="0" w:lineRule="atLeast"/>
              <w:rPr>
                <w:rFonts w:cs="Arial"/>
                <w:sz w:val="13"/>
              </w:rPr>
            </w:pPr>
          </w:p>
        </w:tc>
        <w:tc>
          <w:tcPr>
            <w:tcW w:w="260" w:type="dxa"/>
            <w:tcBorders>
              <w:bottom w:val="single" w:color="B3EBF2" w:sz="8" w:space="0"/>
              <w:right w:val="single" w:color="B3EBF2" w:sz="8" w:space="0"/>
            </w:tcBorders>
            <w:shd w:val="clear" w:color="auto" w:fill="B3EBF2"/>
            <w:vAlign w:val="bottom"/>
          </w:tcPr>
          <w:p w14:paraId="1728F165">
            <w:pPr>
              <w:spacing w:line="0" w:lineRule="atLeast"/>
              <w:rPr>
                <w:rFonts w:cs="Arial"/>
                <w:sz w:val="13"/>
              </w:rPr>
            </w:pPr>
          </w:p>
        </w:tc>
        <w:tc>
          <w:tcPr>
            <w:tcW w:w="260" w:type="dxa"/>
            <w:tcBorders>
              <w:bottom w:val="single" w:color="B3EBF2" w:sz="8" w:space="0"/>
              <w:right w:val="single" w:color="B3EBF2" w:sz="8" w:space="0"/>
            </w:tcBorders>
            <w:shd w:val="clear" w:color="auto" w:fill="B3EBF2"/>
            <w:vAlign w:val="bottom"/>
          </w:tcPr>
          <w:p w14:paraId="28AC4BC8">
            <w:pPr>
              <w:spacing w:line="0" w:lineRule="atLeast"/>
              <w:rPr>
                <w:rFonts w:cs="Arial"/>
                <w:sz w:val="13"/>
              </w:rPr>
            </w:pPr>
          </w:p>
        </w:tc>
        <w:tc>
          <w:tcPr>
            <w:tcW w:w="260" w:type="dxa"/>
            <w:tcBorders>
              <w:bottom w:val="single" w:color="B3EBF2" w:sz="8" w:space="0"/>
              <w:right w:val="single" w:color="B3EBF2" w:sz="8" w:space="0"/>
            </w:tcBorders>
            <w:shd w:val="clear" w:color="auto" w:fill="B3EBF2"/>
            <w:vAlign w:val="bottom"/>
          </w:tcPr>
          <w:p w14:paraId="4D5F011E">
            <w:pPr>
              <w:spacing w:line="0" w:lineRule="atLeast"/>
              <w:rPr>
                <w:rFonts w:cs="Arial"/>
                <w:sz w:val="13"/>
              </w:rPr>
            </w:pPr>
          </w:p>
        </w:tc>
        <w:tc>
          <w:tcPr>
            <w:tcW w:w="40" w:type="dxa"/>
            <w:tcBorders>
              <w:bottom w:val="single" w:color="B3EBF2" w:sz="8" w:space="0"/>
            </w:tcBorders>
            <w:shd w:val="clear" w:color="auto" w:fill="B3EBF2"/>
            <w:vAlign w:val="bottom"/>
          </w:tcPr>
          <w:p w14:paraId="564C6E4B">
            <w:pPr>
              <w:spacing w:line="0" w:lineRule="atLeast"/>
              <w:rPr>
                <w:rFonts w:cs="Arial"/>
                <w:sz w:val="13"/>
              </w:rPr>
            </w:pPr>
          </w:p>
        </w:tc>
        <w:tc>
          <w:tcPr>
            <w:tcW w:w="209" w:type="dxa"/>
            <w:tcBorders>
              <w:bottom w:val="single" w:color="B3EBF2" w:sz="8" w:space="0"/>
              <w:right w:val="single" w:color="B3EBF2" w:sz="8" w:space="0"/>
            </w:tcBorders>
            <w:shd w:val="clear" w:color="auto" w:fill="B3EBF2"/>
            <w:vAlign w:val="bottom"/>
          </w:tcPr>
          <w:p w14:paraId="7B705D9A">
            <w:pPr>
              <w:spacing w:line="0" w:lineRule="atLeast"/>
              <w:rPr>
                <w:rFonts w:cs="Arial"/>
                <w:sz w:val="13"/>
              </w:rPr>
            </w:pPr>
          </w:p>
        </w:tc>
        <w:tc>
          <w:tcPr>
            <w:tcW w:w="291" w:type="dxa"/>
            <w:gridSpan w:val="2"/>
            <w:tcBorders>
              <w:bottom w:val="single" w:color="B3EBF2" w:sz="8" w:space="0"/>
              <w:right w:val="single" w:color="B3EBF2" w:sz="8" w:space="0"/>
            </w:tcBorders>
            <w:shd w:val="clear" w:color="auto" w:fill="B3EBF2"/>
            <w:vAlign w:val="bottom"/>
          </w:tcPr>
          <w:p w14:paraId="76E7563F">
            <w:pPr>
              <w:spacing w:line="0" w:lineRule="atLeast"/>
              <w:rPr>
                <w:rFonts w:cs="Arial"/>
                <w:sz w:val="13"/>
              </w:rPr>
            </w:pPr>
          </w:p>
        </w:tc>
        <w:tc>
          <w:tcPr>
            <w:tcW w:w="260" w:type="dxa"/>
            <w:tcBorders>
              <w:bottom w:val="single" w:color="B3EBF2" w:sz="8" w:space="0"/>
              <w:right w:val="single" w:color="B3EBF2" w:sz="8" w:space="0"/>
            </w:tcBorders>
            <w:shd w:val="clear" w:color="auto" w:fill="B3EBF2"/>
            <w:vAlign w:val="bottom"/>
          </w:tcPr>
          <w:p w14:paraId="0812F15E">
            <w:pPr>
              <w:spacing w:line="0" w:lineRule="atLeast"/>
              <w:rPr>
                <w:rFonts w:cs="Arial"/>
                <w:sz w:val="13"/>
              </w:rPr>
            </w:pPr>
          </w:p>
        </w:tc>
        <w:tc>
          <w:tcPr>
            <w:tcW w:w="300" w:type="dxa"/>
            <w:vMerge w:val="continue"/>
            <w:vAlign w:val="bottom"/>
          </w:tcPr>
          <w:p w14:paraId="11865D60">
            <w:pPr>
              <w:spacing w:line="0" w:lineRule="atLeast"/>
              <w:rPr>
                <w:rFonts w:cs="Arial"/>
                <w:sz w:val="13"/>
              </w:rPr>
            </w:pPr>
          </w:p>
        </w:tc>
        <w:tc>
          <w:tcPr>
            <w:tcW w:w="280" w:type="dxa"/>
            <w:tcBorders>
              <w:bottom w:val="single" w:color="B3EBF2" w:sz="8" w:space="0"/>
              <w:right w:val="single" w:color="B3EBF2" w:sz="8" w:space="0"/>
            </w:tcBorders>
            <w:shd w:val="clear" w:color="auto" w:fill="B3EBF2"/>
            <w:vAlign w:val="bottom"/>
          </w:tcPr>
          <w:p w14:paraId="0ED39E52">
            <w:pPr>
              <w:spacing w:line="0" w:lineRule="atLeast"/>
              <w:rPr>
                <w:rFonts w:cs="Arial"/>
                <w:sz w:val="13"/>
              </w:rPr>
            </w:pPr>
          </w:p>
        </w:tc>
        <w:tc>
          <w:tcPr>
            <w:tcW w:w="300" w:type="dxa"/>
            <w:tcBorders>
              <w:bottom w:val="single" w:color="B3EBF2" w:sz="8" w:space="0"/>
              <w:right w:val="single" w:color="B3EBF2" w:sz="8" w:space="0"/>
            </w:tcBorders>
            <w:shd w:val="clear" w:color="auto" w:fill="B3EBF2"/>
            <w:vAlign w:val="bottom"/>
          </w:tcPr>
          <w:p w14:paraId="0A4B78C5">
            <w:pPr>
              <w:spacing w:line="0" w:lineRule="atLeast"/>
              <w:rPr>
                <w:rFonts w:cs="Arial"/>
                <w:sz w:val="13"/>
              </w:rPr>
            </w:pPr>
          </w:p>
        </w:tc>
        <w:tc>
          <w:tcPr>
            <w:tcW w:w="80" w:type="dxa"/>
            <w:tcBorders>
              <w:bottom w:val="single" w:color="B3EBF2" w:sz="8" w:space="0"/>
            </w:tcBorders>
            <w:shd w:val="clear" w:color="auto" w:fill="B3EBF2"/>
            <w:vAlign w:val="bottom"/>
          </w:tcPr>
          <w:p w14:paraId="0B55959C">
            <w:pPr>
              <w:spacing w:line="0" w:lineRule="atLeast"/>
              <w:rPr>
                <w:rFonts w:cs="Arial"/>
                <w:sz w:val="13"/>
              </w:rPr>
            </w:pPr>
          </w:p>
        </w:tc>
        <w:tc>
          <w:tcPr>
            <w:tcW w:w="220" w:type="dxa"/>
            <w:tcBorders>
              <w:bottom w:val="single" w:color="B3EBF2" w:sz="8" w:space="0"/>
              <w:right w:val="single" w:color="B3EBF2" w:sz="8" w:space="0"/>
            </w:tcBorders>
            <w:shd w:val="clear" w:color="auto" w:fill="B3EBF2"/>
            <w:vAlign w:val="bottom"/>
          </w:tcPr>
          <w:p w14:paraId="41621E19">
            <w:pPr>
              <w:spacing w:line="0" w:lineRule="atLeast"/>
              <w:rPr>
                <w:rFonts w:cs="Arial"/>
                <w:sz w:val="13"/>
              </w:rPr>
            </w:pPr>
          </w:p>
        </w:tc>
        <w:tc>
          <w:tcPr>
            <w:tcW w:w="280" w:type="dxa"/>
            <w:tcBorders>
              <w:bottom w:val="single" w:color="B3EBF2" w:sz="8" w:space="0"/>
              <w:right w:val="single" w:color="B3EBF2" w:sz="8" w:space="0"/>
            </w:tcBorders>
            <w:shd w:val="clear" w:color="auto" w:fill="B3EBF2"/>
            <w:vAlign w:val="bottom"/>
          </w:tcPr>
          <w:p w14:paraId="6F69D7C9">
            <w:pPr>
              <w:spacing w:line="0" w:lineRule="atLeast"/>
              <w:rPr>
                <w:rFonts w:cs="Arial"/>
                <w:sz w:val="13"/>
              </w:rPr>
            </w:pPr>
          </w:p>
        </w:tc>
        <w:tc>
          <w:tcPr>
            <w:tcW w:w="300" w:type="dxa"/>
            <w:tcBorders>
              <w:bottom w:val="single" w:color="B3EBF2" w:sz="8" w:space="0"/>
              <w:right w:val="single" w:color="B3EBF2" w:sz="8" w:space="0"/>
            </w:tcBorders>
            <w:shd w:val="clear" w:color="auto" w:fill="B3EBF2"/>
            <w:vAlign w:val="bottom"/>
          </w:tcPr>
          <w:p w14:paraId="447F485E">
            <w:pPr>
              <w:spacing w:line="0" w:lineRule="atLeast"/>
              <w:rPr>
                <w:rFonts w:cs="Arial"/>
                <w:sz w:val="13"/>
              </w:rPr>
            </w:pPr>
          </w:p>
        </w:tc>
        <w:tc>
          <w:tcPr>
            <w:tcW w:w="300" w:type="dxa"/>
            <w:tcBorders>
              <w:bottom w:val="single" w:color="B3EBF2" w:sz="8" w:space="0"/>
              <w:right w:val="single" w:color="B3EBF2" w:sz="8" w:space="0"/>
            </w:tcBorders>
            <w:shd w:val="clear" w:color="auto" w:fill="B3EBF2"/>
            <w:vAlign w:val="bottom"/>
          </w:tcPr>
          <w:p w14:paraId="249649F5">
            <w:pPr>
              <w:spacing w:line="0" w:lineRule="atLeast"/>
              <w:rPr>
                <w:rFonts w:cs="Arial"/>
                <w:sz w:val="13"/>
              </w:rPr>
            </w:pPr>
          </w:p>
        </w:tc>
        <w:tc>
          <w:tcPr>
            <w:tcW w:w="320" w:type="dxa"/>
            <w:gridSpan w:val="2"/>
            <w:tcBorders>
              <w:bottom w:val="single" w:color="B3EBF2" w:sz="8" w:space="0"/>
              <w:right w:val="single" w:color="7030A0" w:sz="8" w:space="0"/>
            </w:tcBorders>
            <w:shd w:val="clear" w:color="auto" w:fill="B3EBF2"/>
            <w:vAlign w:val="bottom"/>
          </w:tcPr>
          <w:p w14:paraId="37E9C0CB">
            <w:pPr>
              <w:spacing w:line="0" w:lineRule="atLeast"/>
              <w:rPr>
                <w:rFonts w:cs="Arial"/>
                <w:sz w:val="13"/>
              </w:rPr>
            </w:pPr>
          </w:p>
        </w:tc>
        <w:tc>
          <w:tcPr>
            <w:tcW w:w="360" w:type="dxa"/>
            <w:gridSpan w:val="2"/>
            <w:tcBorders>
              <w:bottom w:val="single" w:color="59AAF2" w:sz="8" w:space="0"/>
              <w:right w:val="single" w:color="7030A0" w:sz="8" w:space="0"/>
            </w:tcBorders>
            <w:shd w:val="clear" w:color="auto" w:fill="59AAF2"/>
            <w:vAlign w:val="bottom"/>
          </w:tcPr>
          <w:p w14:paraId="761B897C">
            <w:pPr>
              <w:spacing w:line="0" w:lineRule="atLeast"/>
              <w:rPr>
                <w:rFonts w:cs="Arial"/>
                <w:sz w:val="13"/>
              </w:rPr>
            </w:pPr>
          </w:p>
        </w:tc>
        <w:tc>
          <w:tcPr>
            <w:tcW w:w="300" w:type="dxa"/>
            <w:gridSpan w:val="2"/>
            <w:vMerge w:val="continue"/>
            <w:vAlign w:val="bottom"/>
          </w:tcPr>
          <w:p w14:paraId="6A620CDD">
            <w:pPr>
              <w:spacing w:line="0" w:lineRule="atLeast"/>
              <w:rPr>
                <w:rFonts w:cs="Arial"/>
                <w:sz w:val="13"/>
              </w:rPr>
            </w:pPr>
          </w:p>
        </w:tc>
        <w:tc>
          <w:tcPr>
            <w:tcW w:w="240" w:type="dxa"/>
            <w:tcBorders>
              <w:bottom w:val="single" w:color="CCFFCC" w:sz="8" w:space="0"/>
              <w:right w:val="single" w:color="auto" w:sz="8" w:space="0"/>
            </w:tcBorders>
            <w:shd w:val="clear" w:color="auto" w:fill="CCFFCC"/>
            <w:vAlign w:val="bottom"/>
          </w:tcPr>
          <w:p w14:paraId="2E79871E">
            <w:pPr>
              <w:spacing w:line="0" w:lineRule="atLeast"/>
              <w:rPr>
                <w:rFonts w:cs="Arial"/>
                <w:sz w:val="13"/>
              </w:rPr>
            </w:pPr>
          </w:p>
        </w:tc>
        <w:tc>
          <w:tcPr>
            <w:tcW w:w="340" w:type="dxa"/>
            <w:gridSpan w:val="2"/>
            <w:vMerge w:val="continue"/>
            <w:vAlign w:val="bottom"/>
          </w:tcPr>
          <w:p w14:paraId="33562CD6">
            <w:pPr>
              <w:spacing w:line="0" w:lineRule="atLeast"/>
              <w:rPr>
                <w:rFonts w:cs="Arial"/>
                <w:sz w:val="13"/>
              </w:rPr>
            </w:pPr>
          </w:p>
        </w:tc>
        <w:tc>
          <w:tcPr>
            <w:tcW w:w="203" w:type="dxa"/>
            <w:tcBorders>
              <w:bottom w:val="single" w:color="CCFFCC" w:sz="8" w:space="0"/>
              <w:right w:val="single" w:color="auto" w:sz="8" w:space="0"/>
            </w:tcBorders>
            <w:shd w:val="clear" w:color="auto" w:fill="CCFFCC"/>
            <w:vAlign w:val="bottom"/>
          </w:tcPr>
          <w:p w14:paraId="7D3E6574">
            <w:pPr>
              <w:spacing w:line="0" w:lineRule="atLeast"/>
              <w:rPr>
                <w:rFonts w:cs="Arial"/>
                <w:sz w:val="13"/>
              </w:rPr>
            </w:pPr>
          </w:p>
        </w:tc>
        <w:tc>
          <w:tcPr>
            <w:tcW w:w="477" w:type="dxa"/>
            <w:gridSpan w:val="2"/>
            <w:vMerge w:val="continue"/>
            <w:vAlign w:val="bottom"/>
          </w:tcPr>
          <w:p w14:paraId="46066070">
            <w:pPr>
              <w:spacing w:line="0" w:lineRule="atLeast"/>
              <w:rPr>
                <w:rFonts w:cs="Arial"/>
                <w:sz w:val="13"/>
              </w:rPr>
            </w:pPr>
          </w:p>
        </w:tc>
        <w:tc>
          <w:tcPr>
            <w:tcW w:w="360" w:type="dxa"/>
            <w:vMerge w:val="continue"/>
            <w:vAlign w:val="bottom"/>
          </w:tcPr>
          <w:p w14:paraId="020AFD1C">
            <w:pPr>
              <w:spacing w:line="0" w:lineRule="atLeast"/>
              <w:rPr>
                <w:rFonts w:cs="Arial"/>
                <w:sz w:val="13"/>
              </w:rPr>
            </w:pPr>
          </w:p>
        </w:tc>
        <w:tc>
          <w:tcPr>
            <w:tcW w:w="340" w:type="dxa"/>
            <w:tcBorders>
              <w:bottom w:val="single" w:color="95F7DC" w:sz="8" w:space="0"/>
              <w:right w:val="single" w:color="7030A0" w:sz="8" w:space="0"/>
            </w:tcBorders>
            <w:shd w:val="clear" w:color="auto" w:fill="95F7DC"/>
            <w:vAlign w:val="bottom"/>
          </w:tcPr>
          <w:p w14:paraId="1A05C174">
            <w:pPr>
              <w:spacing w:line="0" w:lineRule="atLeast"/>
              <w:rPr>
                <w:rFonts w:cs="Arial"/>
                <w:sz w:val="13"/>
              </w:rPr>
            </w:pPr>
          </w:p>
        </w:tc>
        <w:tc>
          <w:tcPr>
            <w:tcW w:w="1395" w:type="dxa"/>
            <w:gridSpan w:val="2"/>
            <w:tcBorders>
              <w:bottom w:val="single" w:color="CAFBED" w:sz="8" w:space="0"/>
              <w:right w:val="single" w:color="CAFBED" w:sz="8" w:space="0"/>
            </w:tcBorders>
            <w:shd w:val="clear" w:color="auto" w:fill="CAFBED"/>
            <w:vAlign w:val="bottom"/>
          </w:tcPr>
          <w:p w14:paraId="5D76A340">
            <w:pPr>
              <w:spacing w:line="0" w:lineRule="atLeast"/>
              <w:rPr>
                <w:rFonts w:cs="Arial"/>
                <w:sz w:val="13"/>
              </w:rPr>
            </w:pPr>
          </w:p>
        </w:tc>
      </w:tr>
      <w:tr w14:paraId="2F803225">
        <w:tblPrEx>
          <w:tblCellMar>
            <w:top w:w="0" w:type="dxa"/>
            <w:left w:w="0" w:type="dxa"/>
            <w:bottom w:w="0" w:type="dxa"/>
            <w:right w:w="0" w:type="dxa"/>
          </w:tblCellMar>
        </w:tblPrEx>
        <w:trPr>
          <w:trHeight w:val="155" w:hRule="atLeast"/>
        </w:trPr>
        <w:tc>
          <w:tcPr>
            <w:tcW w:w="1320" w:type="dxa"/>
            <w:tcBorders>
              <w:left w:val="single" w:color="auto" w:sz="8" w:space="0"/>
            </w:tcBorders>
            <w:vAlign w:val="bottom"/>
          </w:tcPr>
          <w:p w14:paraId="048697F2">
            <w:pPr>
              <w:spacing w:line="0" w:lineRule="atLeast"/>
              <w:rPr>
                <w:rFonts w:cs="Arial"/>
                <w:sz w:val="13"/>
              </w:rPr>
            </w:pPr>
          </w:p>
        </w:tc>
        <w:tc>
          <w:tcPr>
            <w:tcW w:w="1100" w:type="dxa"/>
            <w:vAlign w:val="bottom"/>
          </w:tcPr>
          <w:p w14:paraId="11DCD467">
            <w:pPr>
              <w:spacing w:line="0" w:lineRule="atLeast"/>
              <w:rPr>
                <w:rFonts w:cs="Arial"/>
                <w:sz w:val="13"/>
              </w:rPr>
            </w:pPr>
          </w:p>
        </w:tc>
        <w:tc>
          <w:tcPr>
            <w:tcW w:w="840" w:type="dxa"/>
            <w:tcBorders>
              <w:right w:val="single" w:color="auto" w:sz="8" w:space="0"/>
            </w:tcBorders>
            <w:vAlign w:val="bottom"/>
          </w:tcPr>
          <w:p w14:paraId="2DA035D6">
            <w:pPr>
              <w:spacing w:line="0" w:lineRule="atLeast"/>
              <w:rPr>
                <w:rFonts w:cs="Arial"/>
                <w:sz w:val="13"/>
              </w:rPr>
            </w:pPr>
          </w:p>
        </w:tc>
        <w:tc>
          <w:tcPr>
            <w:tcW w:w="280" w:type="dxa"/>
            <w:gridSpan w:val="2"/>
            <w:tcBorders>
              <w:right w:val="single" w:color="7030A0" w:sz="8" w:space="0"/>
            </w:tcBorders>
            <w:vAlign w:val="bottom"/>
          </w:tcPr>
          <w:p w14:paraId="4C7F5010">
            <w:pPr>
              <w:spacing w:line="0" w:lineRule="atLeast"/>
              <w:rPr>
                <w:rFonts w:cs="Arial"/>
                <w:sz w:val="13"/>
              </w:rPr>
            </w:pPr>
          </w:p>
        </w:tc>
        <w:tc>
          <w:tcPr>
            <w:tcW w:w="920" w:type="dxa"/>
            <w:gridSpan w:val="3"/>
            <w:vMerge w:val="restart"/>
            <w:tcBorders>
              <w:top w:val="single" w:color="DBF5F9" w:sz="8" w:space="0"/>
              <w:right w:val="single" w:color="DBF5F9" w:sz="8" w:space="0"/>
            </w:tcBorders>
            <w:shd w:val="clear" w:color="auto" w:fill="DBF5F9"/>
            <w:vAlign w:val="bottom"/>
          </w:tcPr>
          <w:p w14:paraId="375B3003">
            <w:pPr>
              <w:spacing w:line="0" w:lineRule="atLeast"/>
              <w:rPr>
                <w:rFonts w:ascii="Arial Narrow" w:hAnsi="Arial Narrow" w:eastAsia="Arial Narrow" w:cs="Arial"/>
                <w:i/>
                <w:w w:val="93"/>
                <w:sz w:val="14"/>
              </w:rPr>
            </w:pPr>
            <w:r>
              <w:rPr>
                <w:rFonts w:ascii="Arial Narrow" w:hAnsi="Arial Narrow" w:eastAsia="Arial Narrow" w:cs="Arial"/>
                <w:i/>
                <w:w w:val="93"/>
                <w:sz w:val="14"/>
              </w:rPr>
              <w:t>HJ, M, LK, GK, TK</w:t>
            </w:r>
          </w:p>
        </w:tc>
        <w:tc>
          <w:tcPr>
            <w:tcW w:w="2500" w:type="dxa"/>
            <w:gridSpan w:val="9"/>
            <w:vMerge w:val="restart"/>
            <w:tcBorders>
              <w:top w:val="single" w:color="DBF5F9" w:sz="8" w:space="0"/>
            </w:tcBorders>
            <w:shd w:val="clear" w:color="auto" w:fill="DBF5F9"/>
            <w:vAlign w:val="bottom"/>
          </w:tcPr>
          <w:p w14:paraId="6F9C1950">
            <w:pPr>
              <w:spacing w:line="0" w:lineRule="atLeast"/>
              <w:ind w:right="20"/>
              <w:jc w:val="center"/>
              <w:rPr>
                <w:rFonts w:ascii="Arial Narrow" w:hAnsi="Arial Narrow" w:eastAsia="Arial Narrow" w:cs="Arial"/>
                <w:i/>
                <w:w w:val="99"/>
                <w:sz w:val="14"/>
              </w:rPr>
            </w:pPr>
            <w:r>
              <w:rPr>
                <w:rFonts w:ascii="Arial Narrow" w:hAnsi="Arial Narrow" w:eastAsia="Arial Narrow" w:cs="Arial"/>
                <w:i/>
                <w:w w:val="99"/>
                <w:sz w:val="14"/>
              </w:rPr>
              <w:t>(min. 16 sati - stupac K - automatski se zbraja)</w:t>
            </w:r>
          </w:p>
        </w:tc>
        <w:tc>
          <w:tcPr>
            <w:tcW w:w="280" w:type="dxa"/>
            <w:gridSpan w:val="2"/>
            <w:tcBorders>
              <w:top w:val="single" w:color="DBF5F9" w:sz="8" w:space="0"/>
              <w:right w:val="single" w:color="7030A0" w:sz="8" w:space="0"/>
            </w:tcBorders>
            <w:shd w:val="clear" w:color="auto" w:fill="DBF5F9"/>
            <w:vAlign w:val="bottom"/>
          </w:tcPr>
          <w:p w14:paraId="3FA4BB1B">
            <w:pPr>
              <w:spacing w:line="0" w:lineRule="atLeast"/>
              <w:rPr>
                <w:rFonts w:cs="Arial"/>
                <w:sz w:val="13"/>
              </w:rPr>
            </w:pPr>
          </w:p>
        </w:tc>
        <w:tc>
          <w:tcPr>
            <w:tcW w:w="3560" w:type="dxa"/>
            <w:gridSpan w:val="17"/>
            <w:vMerge w:val="restart"/>
            <w:tcBorders>
              <w:top w:val="single" w:color="auto" w:sz="8" w:space="0"/>
              <w:right w:val="single" w:color="B3EBF2" w:sz="8" w:space="0"/>
            </w:tcBorders>
            <w:shd w:val="clear" w:color="auto" w:fill="B3EBF2"/>
            <w:vAlign w:val="bottom"/>
          </w:tcPr>
          <w:p w14:paraId="136E0123">
            <w:pPr>
              <w:spacing w:line="0" w:lineRule="atLeast"/>
              <w:rPr>
                <w:rFonts w:ascii="Arial Narrow" w:hAnsi="Arial Narrow" w:eastAsia="Arial Narrow" w:cs="Arial"/>
                <w:i/>
                <w:w w:val="99"/>
                <w:sz w:val="14"/>
              </w:rPr>
            </w:pPr>
            <w:r>
              <w:rPr>
                <w:rFonts w:ascii="Arial Narrow" w:hAnsi="Arial Narrow" w:eastAsia="Arial Narrow" w:cs="Arial"/>
                <w:i/>
                <w:w w:val="99"/>
                <w:sz w:val="14"/>
              </w:rPr>
              <w:t>HJ, M, LK, GK, TK - 22 sata NO-OR (stupac Z - automatski se zbraja)</w:t>
            </w:r>
          </w:p>
        </w:tc>
        <w:tc>
          <w:tcPr>
            <w:tcW w:w="300" w:type="dxa"/>
            <w:tcBorders>
              <w:top w:val="single" w:color="auto" w:sz="8" w:space="0"/>
              <w:right w:val="single" w:color="B3EBF2" w:sz="8" w:space="0"/>
            </w:tcBorders>
            <w:shd w:val="clear" w:color="auto" w:fill="B3EBF2"/>
            <w:vAlign w:val="bottom"/>
          </w:tcPr>
          <w:p w14:paraId="334A0F55">
            <w:pPr>
              <w:spacing w:line="0" w:lineRule="atLeast"/>
              <w:rPr>
                <w:rFonts w:cs="Arial"/>
                <w:sz w:val="13"/>
              </w:rPr>
            </w:pPr>
          </w:p>
        </w:tc>
        <w:tc>
          <w:tcPr>
            <w:tcW w:w="300" w:type="dxa"/>
            <w:tcBorders>
              <w:top w:val="single" w:color="auto" w:sz="8" w:space="0"/>
              <w:right w:val="single" w:color="B3EBF2" w:sz="8" w:space="0"/>
            </w:tcBorders>
            <w:shd w:val="clear" w:color="auto" w:fill="B3EBF2"/>
            <w:vAlign w:val="bottom"/>
          </w:tcPr>
          <w:p w14:paraId="62E8AF03">
            <w:pPr>
              <w:spacing w:line="0" w:lineRule="atLeast"/>
              <w:rPr>
                <w:rFonts w:cs="Arial"/>
                <w:sz w:val="13"/>
              </w:rPr>
            </w:pPr>
          </w:p>
        </w:tc>
        <w:tc>
          <w:tcPr>
            <w:tcW w:w="320" w:type="dxa"/>
            <w:gridSpan w:val="2"/>
            <w:tcBorders>
              <w:top w:val="single" w:color="auto" w:sz="8" w:space="0"/>
              <w:right w:val="single" w:color="7030A0" w:sz="8" w:space="0"/>
            </w:tcBorders>
            <w:shd w:val="clear" w:color="auto" w:fill="B3EBF2"/>
            <w:vAlign w:val="bottom"/>
          </w:tcPr>
          <w:p w14:paraId="2CAF880F">
            <w:pPr>
              <w:spacing w:line="0" w:lineRule="atLeast"/>
              <w:rPr>
                <w:rFonts w:cs="Arial"/>
                <w:sz w:val="13"/>
              </w:rPr>
            </w:pPr>
          </w:p>
        </w:tc>
        <w:tc>
          <w:tcPr>
            <w:tcW w:w="360" w:type="dxa"/>
            <w:gridSpan w:val="2"/>
            <w:tcBorders>
              <w:top w:val="single" w:color="59AAF2" w:sz="8" w:space="0"/>
              <w:right w:val="single" w:color="7030A0" w:sz="8" w:space="0"/>
            </w:tcBorders>
            <w:shd w:val="clear" w:color="auto" w:fill="59AAF2"/>
            <w:vAlign w:val="bottom"/>
          </w:tcPr>
          <w:p w14:paraId="2E334D76">
            <w:pPr>
              <w:spacing w:line="0" w:lineRule="atLeast"/>
              <w:rPr>
                <w:rFonts w:cs="Arial"/>
                <w:sz w:val="13"/>
              </w:rPr>
            </w:pPr>
          </w:p>
        </w:tc>
        <w:tc>
          <w:tcPr>
            <w:tcW w:w="1920" w:type="dxa"/>
            <w:gridSpan w:val="9"/>
            <w:tcBorders>
              <w:top w:val="single" w:color="auto" w:sz="8" w:space="0"/>
              <w:right w:val="single" w:color="auto" w:sz="8" w:space="0"/>
            </w:tcBorders>
            <w:shd w:val="clear" w:color="auto" w:fill="C8E2FB"/>
            <w:vAlign w:val="bottom"/>
          </w:tcPr>
          <w:p w14:paraId="4A4980A3">
            <w:pPr>
              <w:spacing w:line="155" w:lineRule="exact"/>
              <w:ind w:right="22"/>
              <w:jc w:val="center"/>
              <w:rPr>
                <w:rFonts w:ascii="Arial Narrow" w:hAnsi="Arial Narrow" w:eastAsia="Arial Narrow" w:cs="Arial"/>
                <w:i/>
                <w:w w:val="99"/>
                <w:sz w:val="16"/>
              </w:rPr>
            </w:pPr>
            <w:r>
              <w:rPr>
                <w:rFonts w:ascii="Arial Narrow" w:hAnsi="Arial Narrow" w:eastAsia="Arial Narrow" w:cs="Arial"/>
                <w:i/>
                <w:w w:val="99"/>
                <w:sz w:val="16"/>
              </w:rPr>
              <w:t>Za svakog učitelja ovise o</w:t>
            </w:r>
          </w:p>
        </w:tc>
        <w:tc>
          <w:tcPr>
            <w:tcW w:w="340" w:type="dxa"/>
            <w:tcBorders>
              <w:top w:val="single" w:color="95F7DC" w:sz="8" w:space="0"/>
              <w:right w:val="single" w:color="7030A0" w:sz="8" w:space="0"/>
            </w:tcBorders>
            <w:shd w:val="clear" w:color="auto" w:fill="95F7DC"/>
            <w:vAlign w:val="bottom"/>
          </w:tcPr>
          <w:p w14:paraId="69C15996">
            <w:pPr>
              <w:spacing w:line="0" w:lineRule="atLeast"/>
              <w:rPr>
                <w:rFonts w:cs="Arial"/>
                <w:sz w:val="13"/>
              </w:rPr>
            </w:pPr>
          </w:p>
        </w:tc>
        <w:tc>
          <w:tcPr>
            <w:tcW w:w="1395" w:type="dxa"/>
            <w:gridSpan w:val="2"/>
            <w:tcBorders>
              <w:top w:val="single" w:color="CAFBED" w:sz="8" w:space="0"/>
              <w:right w:val="single" w:color="CAFBED" w:sz="8" w:space="0"/>
            </w:tcBorders>
            <w:shd w:val="clear" w:color="auto" w:fill="CAFBED"/>
            <w:vAlign w:val="bottom"/>
          </w:tcPr>
          <w:p w14:paraId="3FE11634">
            <w:pPr>
              <w:spacing w:line="0" w:lineRule="atLeast"/>
              <w:rPr>
                <w:rFonts w:cs="Arial"/>
                <w:sz w:val="13"/>
              </w:rPr>
            </w:pPr>
          </w:p>
        </w:tc>
      </w:tr>
      <w:tr w14:paraId="099EF8E9">
        <w:tblPrEx>
          <w:tblCellMar>
            <w:top w:w="0" w:type="dxa"/>
            <w:left w:w="0" w:type="dxa"/>
            <w:bottom w:w="0" w:type="dxa"/>
            <w:right w:w="0" w:type="dxa"/>
          </w:tblCellMar>
        </w:tblPrEx>
        <w:trPr>
          <w:trHeight w:val="97" w:hRule="atLeast"/>
        </w:trPr>
        <w:tc>
          <w:tcPr>
            <w:tcW w:w="1320" w:type="dxa"/>
            <w:tcBorders>
              <w:left w:val="single" w:color="auto" w:sz="8" w:space="0"/>
            </w:tcBorders>
            <w:vAlign w:val="bottom"/>
          </w:tcPr>
          <w:p w14:paraId="785694C1">
            <w:pPr>
              <w:spacing w:line="0" w:lineRule="atLeast"/>
              <w:rPr>
                <w:rFonts w:cs="Arial"/>
                <w:sz w:val="8"/>
              </w:rPr>
            </w:pPr>
          </w:p>
        </w:tc>
        <w:tc>
          <w:tcPr>
            <w:tcW w:w="1100" w:type="dxa"/>
            <w:vAlign w:val="bottom"/>
          </w:tcPr>
          <w:p w14:paraId="4FFBD893">
            <w:pPr>
              <w:spacing w:line="0" w:lineRule="atLeast"/>
              <w:rPr>
                <w:rFonts w:cs="Arial"/>
                <w:sz w:val="8"/>
              </w:rPr>
            </w:pPr>
          </w:p>
        </w:tc>
        <w:tc>
          <w:tcPr>
            <w:tcW w:w="840" w:type="dxa"/>
            <w:tcBorders>
              <w:right w:val="single" w:color="auto" w:sz="8" w:space="0"/>
            </w:tcBorders>
            <w:vAlign w:val="bottom"/>
          </w:tcPr>
          <w:p w14:paraId="2F30A591">
            <w:pPr>
              <w:spacing w:line="0" w:lineRule="atLeast"/>
              <w:rPr>
                <w:rFonts w:cs="Arial"/>
                <w:sz w:val="8"/>
              </w:rPr>
            </w:pPr>
          </w:p>
        </w:tc>
        <w:tc>
          <w:tcPr>
            <w:tcW w:w="280" w:type="dxa"/>
            <w:gridSpan w:val="2"/>
            <w:tcBorders>
              <w:right w:val="single" w:color="7030A0" w:sz="8" w:space="0"/>
            </w:tcBorders>
            <w:vAlign w:val="bottom"/>
          </w:tcPr>
          <w:p w14:paraId="6CA3870E">
            <w:pPr>
              <w:spacing w:line="0" w:lineRule="atLeast"/>
              <w:rPr>
                <w:rFonts w:cs="Arial"/>
                <w:sz w:val="8"/>
              </w:rPr>
            </w:pPr>
          </w:p>
        </w:tc>
        <w:tc>
          <w:tcPr>
            <w:tcW w:w="920" w:type="dxa"/>
            <w:gridSpan w:val="3"/>
            <w:vMerge w:val="continue"/>
            <w:vAlign w:val="bottom"/>
          </w:tcPr>
          <w:p w14:paraId="7086B44C">
            <w:pPr>
              <w:spacing w:line="0" w:lineRule="atLeast"/>
              <w:rPr>
                <w:rFonts w:cs="Arial"/>
                <w:sz w:val="8"/>
              </w:rPr>
            </w:pPr>
          </w:p>
        </w:tc>
        <w:tc>
          <w:tcPr>
            <w:tcW w:w="2500" w:type="dxa"/>
            <w:gridSpan w:val="9"/>
            <w:vMerge w:val="continue"/>
            <w:vAlign w:val="bottom"/>
          </w:tcPr>
          <w:p w14:paraId="4A05EF50">
            <w:pPr>
              <w:spacing w:line="0" w:lineRule="atLeast"/>
              <w:rPr>
                <w:rFonts w:cs="Arial"/>
                <w:sz w:val="8"/>
              </w:rPr>
            </w:pPr>
          </w:p>
        </w:tc>
        <w:tc>
          <w:tcPr>
            <w:tcW w:w="280" w:type="dxa"/>
            <w:gridSpan w:val="2"/>
            <w:tcBorders>
              <w:right w:val="single" w:color="7030A0" w:sz="8" w:space="0"/>
            </w:tcBorders>
            <w:shd w:val="clear" w:color="auto" w:fill="DBF5F9"/>
            <w:vAlign w:val="bottom"/>
          </w:tcPr>
          <w:p w14:paraId="210A0216">
            <w:pPr>
              <w:spacing w:line="0" w:lineRule="atLeast"/>
              <w:rPr>
                <w:rFonts w:cs="Arial"/>
                <w:sz w:val="8"/>
              </w:rPr>
            </w:pPr>
          </w:p>
        </w:tc>
        <w:tc>
          <w:tcPr>
            <w:tcW w:w="3560" w:type="dxa"/>
            <w:gridSpan w:val="17"/>
            <w:vMerge w:val="continue"/>
            <w:vAlign w:val="bottom"/>
          </w:tcPr>
          <w:p w14:paraId="539F81E2">
            <w:pPr>
              <w:spacing w:line="0" w:lineRule="atLeast"/>
              <w:rPr>
                <w:rFonts w:cs="Arial"/>
                <w:sz w:val="8"/>
              </w:rPr>
            </w:pPr>
          </w:p>
        </w:tc>
        <w:tc>
          <w:tcPr>
            <w:tcW w:w="300" w:type="dxa"/>
            <w:tcBorders>
              <w:right w:val="single" w:color="B3EBF2" w:sz="8" w:space="0"/>
            </w:tcBorders>
            <w:shd w:val="clear" w:color="auto" w:fill="B3EBF2"/>
            <w:vAlign w:val="bottom"/>
          </w:tcPr>
          <w:p w14:paraId="1AD77D21">
            <w:pPr>
              <w:spacing w:line="0" w:lineRule="atLeast"/>
              <w:rPr>
                <w:rFonts w:cs="Arial"/>
                <w:sz w:val="8"/>
              </w:rPr>
            </w:pPr>
          </w:p>
        </w:tc>
        <w:tc>
          <w:tcPr>
            <w:tcW w:w="300" w:type="dxa"/>
            <w:tcBorders>
              <w:right w:val="single" w:color="B3EBF2" w:sz="8" w:space="0"/>
            </w:tcBorders>
            <w:shd w:val="clear" w:color="auto" w:fill="B3EBF2"/>
            <w:vAlign w:val="bottom"/>
          </w:tcPr>
          <w:p w14:paraId="1C2A7DAE">
            <w:pPr>
              <w:spacing w:line="0" w:lineRule="atLeast"/>
              <w:rPr>
                <w:rFonts w:cs="Arial"/>
                <w:sz w:val="8"/>
              </w:rPr>
            </w:pPr>
          </w:p>
        </w:tc>
        <w:tc>
          <w:tcPr>
            <w:tcW w:w="320" w:type="dxa"/>
            <w:gridSpan w:val="2"/>
            <w:tcBorders>
              <w:right w:val="single" w:color="7030A0" w:sz="8" w:space="0"/>
            </w:tcBorders>
            <w:shd w:val="clear" w:color="auto" w:fill="B3EBF2"/>
            <w:vAlign w:val="bottom"/>
          </w:tcPr>
          <w:p w14:paraId="2464B03C">
            <w:pPr>
              <w:spacing w:line="0" w:lineRule="atLeast"/>
              <w:rPr>
                <w:rFonts w:cs="Arial"/>
                <w:sz w:val="8"/>
              </w:rPr>
            </w:pPr>
          </w:p>
        </w:tc>
        <w:tc>
          <w:tcPr>
            <w:tcW w:w="360" w:type="dxa"/>
            <w:gridSpan w:val="2"/>
            <w:tcBorders>
              <w:right w:val="single" w:color="7030A0" w:sz="8" w:space="0"/>
            </w:tcBorders>
            <w:shd w:val="clear" w:color="auto" w:fill="59AAF2"/>
            <w:vAlign w:val="bottom"/>
          </w:tcPr>
          <w:p w14:paraId="04E207E6">
            <w:pPr>
              <w:spacing w:line="0" w:lineRule="atLeast"/>
              <w:rPr>
                <w:rFonts w:cs="Arial"/>
                <w:sz w:val="8"/>
              </w:rPr>
            </w:pPr>
          </w:p>
        </w:tc>
        <w:tc>
          <w:tcPr>
            <w:tcW w:w="260" w:type="dxa"/>
            <w:tcBorders>
              <w:right w:val="single" w:color="C8E2FB" w:sz="8" w:space="0"/>
            </w:tcBorders>
            <w:shd w:val="clear" w:color="auto" w:fill="C8E2FB"/>
            <w:vAlign w:val="bottom"/>
          </w:tcPr>
          <w:p w14:paraId="27E838FE">
            <w:pPr>
              <w:spacing w:line="0" w:lineRule="atLeast"/>
              <w:rPr>
                <w:rFonts w:cs="Arial"/>
                <w:sz w:val="8"/>
              </w:rPr>
            </w:pPr>
          </w:p>
        </w:tc>
        <w:tc>
          <w:tcPr>
            <w:tcW w:w="40" w:type="dxa"/>
            <w:shd w:val="clear" w:color="auto" w:fill="C8E2FB"/>
            <w:vAlign w:val="bottom"/>
          </w:tcPr>
          <w:p w14:paraId="56BB81E7">
            <w:pPr>
              <w:spacing w:line="0" w:lineRule="atLeast"/>
              <w:rPr>
                <w:rFonts w:cs="Arial"/>
                <w:sz w:val="8"/>
              </w:rPr>
            </w:pPr>
          </w:p>
        </w:tc>
        <w:tc>
          <w:tcPr>
            <w:tcW w:w="1260" w:type="dxa"/>
            <w:gridSpan w:val="6"/>
            <w:vMerge w:val="restart"/>
            <w:tcBorders>
              <w:right w:val="single" w:color="C8E2FB" w:sz="8" w:space="0"/>
            </w:tcBorders>
            <w:shd w:val="clear" w:color="auto" w:fill="C8E2FB"/>
            <w:vAlign w:val="bottom"/>
          </w:tcPr>
          <w:p w14:paraId="227BEFC8">
            <w:pPr>
              <w:spacing w:line="0" w:lineRule="atLeast"/>
              <w:jc w:val="center"/>
              <w:rPr>
                <w:rFonts w:ascii="Arial Narrow" w:hAnsi="Arial Narrow" w:eastAsia="Arial Narrow" w:cs="Arial"/>
                <w:i/>
                <w:w w:val="96"/>
                <w:sz w:val="16"/>
              </w:rPr>
            </w:pPr>
            <w:r>
              <w:rPr>
                <w:rFonts w:ascii="Arial Narrow" w:hAnsi="Arial Narrow" w:eastAsia="Arial Narrow" w:cs="Arial"/>
                <w:i/>
                <w:w w:val="96"/>
                <w:sz w:val="16"/>
              </w:rPr>
              <w:t>zaduženju  A i B</w:t>
            </w:r>
          </w:p>
        </w:tc>
        <w:tc>
          <w:tcPr>
            <w:tcW w:w="360" w:type="dxa"/>
            <w:tcBorders>
              <w:right w:val="single" w:color="auto" w:sz="8" w:space="0"/>
            </w:tcBorders>
            <w:shd w:val="clear" w:color="auto" w:fill="C8E2FB"/>
            <w:vAlign w:val="bottom"/>
          </w:tcPr>
          <w:p w14:paraId="53E128D9">
            <w:pPr>
              <w:spacing w:line="0" w:lineRule="atLeast"/>
              <w:rPr>
                <w:rFonts w:cs="Arial"/>
                <w:sz w:val="8"/>
              </w:rPr>
            </w:pPr>
          </w:p>
        </w:tc>
        <w:tc>
          <w:tcPr>
            <w:tcW w:w="340" w:type="dxa"/>
            <w:tcBorders>
              <w:right w:val="single" w:color="7030A0" w:sz="8" w:space="0"/>
            </w:tcBorders>
            <w:shd w:val="clear" w:color="auto" w:fill="95F7DC"/>
            <w:vAlign w:val="bottom"/>
          </w:tcPr>
          <w:p w14:paraId="2C76BDFB">
            <w:pPr>
              <w:spacing w:line="0" w:lineRule="atLeast"/>
              <w:rPr>
                <w:rFonts w:cs="Arial"/>
                <w:sz w:val="8"/>
              </w:rPr>
            </w:pPr>
          </w:p>
        </w:tc>
        <w:tc>
          <w:tcPr>
            <w:tcW w:w="1395" w:type="dxa"/>
            <w:gridSpan w:val="2"/>
            <w:tcBorders>
              <w:right w:val="single" w:color="CAFBED" w:sz="8" w:space="0"/>
            </w:tcBorders>
            <w:shd w:val="clear" w:color="auto" w:fill="CAFBED"/>
            <w:vAlign w:val="bottom"/>
          </w:tcPr>
          <w:p w14:paraId="02FBD844">
            <w:pPr>
              <w:spacing w:line="0" w:lineRule="atLeast"/>
              <w:rPr>
                <w:rFonts w:cs="Arial"/>
                <w:sz w:val="8"/>
              </w:rPr>
            </w:pPr>
          </w:p>
        </w:tc>
      </w:tr>
      <w:tr w14:paraId="2E02C370">
        <w:tblPrEx>
          <w:tblCellMar>
            <w:top w:w="0" w:type="dxa"/>
            <w:left w:w="0" w:type="dxa"/>
            <w:bottom w:w="0" w:type="dxa"/>
            <w:right w:w="0" w:type="dxa"/>
          </w:tblCellMar>
        </w:tblPrEx>
        <w:trPr>
          <w:trHeight w:val="176" w:hRule="atLeast"/>
        </w:trPr>
        <w:tc>
          <w:tcPr>
            <w:tcW w:w="3260" w:type="dxa"/>
            <w:gridSpan w:val="3"/>
            <w:tcBorders>
              <w:left w:val="single" w:color="auto" w:sz="8" w:space="0"/>
              <w:right w:val="single" w:color="auto" w:sz="8" w:space="0"/>
            </w:tcBorders>
            <w:vAlign w:val="bottom"/>
          </w:tcPr>
          <w:p w14:paraId="76A1608E">
            <w:pPr>
              <w:spacing w:line="176" w:lineRule="exact"/>
              <w:rPr>
                <w:rFonts w:ascii="Arial Narrow" w:hAnsi="Arial Narrow" w:eastAsia="Arial Narrow" w:cs="Arial"/>
                <w:sz w:val="16"/>
              </w:rPr>
            </w:pPr>
            <w:r>
              <w:rPr>
                <w:rFonts w:ascii="Arial Narrow" w:hAnsi="Arial Narrow" w:eastAsia="Arial Narrow" w:cs="Arial"/>
                <w:sz w:val="16"/>
              </w:rPr>
              <w:t>Podaci o učitelju/učiteljici predmetne nastave</w:t>
            </w:r>
          </w:p>
        </w:tc>
        <w:tc>
          <w:tcPr>
            <w:tcW w:w="280" w:type="dxa"/>
            <w:gridSpan w:val="2"/>
            <w:tcBorders>
              <w:right w:val="single" w:color="7030A0" w:sz="8" w:space="0"/>
            </w:tcBorders>
            <w:vAlign w:val="bottom"/>
          </w:tcPr>
          <w:p w14:paraId="333A202F">
            <w:pPr>
              <w:spacing w:line="0" w:lineRule="atLeast"/>
              <w:rPr>
                <w:rFonts w:cs="Arial"/>
                <w:sz w:val="15"/>
              </w:rPr>
            </w:pPr>
          </w:p>
        </w:tc>
        <w:tc>
          <w:tcPr>
            <w:tcW w:w="320" w:type="dxa"/>
            <w:tcBorders>
              <w:bottom w:val="single" w:color="DBF5F9" w:sz="8" w:space="0"/>
              <w:right w:val="single" w:color="DBF5F9" w:sz="8" w:space="0"/>
            </w:tcBorders>
            <w:shd w:val="clear" w:color="auto" w:fill="DBF5F9"/>
            <w:vAlign w:val="bottom"/>
          </w:tcPr>
          <w:p w14:paraId="5DA0BFDA">
            <w:pPr>
              <w:spacing w:line="0" w:lineRule="atLeast"/>
              <w:rPr>
                <w:rFonts w:cs="Arial"/>
                <w:sz w:val="15"/>
              </w:rPr>
            </w:pPr>
          </w:p>
        </w:tc>
        <w:tc>
          <w:tcPr>
            <w:tcW w:w="320" w:type="dxa"/>
            <w:tcBorders>
              <w:bottom w:val="single" w:color="DBF5F9" w:sz="8" w:space="0"/>
              <w:right w:val="single" w:color="DBF5F9" w:sz="8" w:space="0"/>
            </w:tcBorders>
            <w:shd w:val="clear" w:color="auto" w:fill="DBF5F9"/>
            <w:vAlign w:val="bottom"/>
          </w:tcPr>
          <w:p w14:paraId="0BBBFBDF">
            <w:pPr>
              <w:spacing w:line="0" w:lineRule="atLeast"/>
              <w:rPr>
                <w:rFonts w:cs="Arial"/>
                <w:sz w:val="15"/>
              </w:rPr>
            </w:pPr>
          </w:p>
        </w:tc>
        <w:tc>
          <w:tcPr>
            <w:tcW w:w="280" w:type="dxa"/>
            <w:tcBorders>
              <w:bottom w:val="single" w:color="DBF5F9" w:sz="8" w:space="0"/>
              <w:right w:val="single" w:color="DBF5F9" w:sz="8" w:space="0"/>
            </w:tcBorders>
            <w:shd w:val="clear" w:color="auto" w:fill="DBF5F9"/>
            <w:vAlign w:val="bottom"/>
          </w:tcPr>
          <w:p w14:paraId="26CEDE1A">
            <w:pPr>
              <w:spacing w:line="0" w:lineRule="atLeast"/>
              <w:rPr>
                <w:rFonts w:cs="Arial"/>
                <w:sz w:val="15"/>
              </w:rPr>
            </w:pPr>
          </w:p>
        </w:tc>
        <w:tc>
          <w:tcPr>
            <w:tcW w:w="280" w:type="dxa"/>
            <w:tcBorders>
              <w:bottom w:val="single" w:color="DBF5F9" w:sz="8" w:space="0"/>
              <w:right w:val="single" w:color="DBF5F9" w:sz="8" w:space="0"/>
            </w:tcBorders>
            <w:shd w:val="clear" w:color="auto" w:fill="DBF5F9"/>
            <w:vAlign w:val="bottom"/>
          </w:tcPr>
          <w:p w14:paraId="280FC02A">
            <w:pPr>
              <w:spacing w:line="0" w:lineRule="atLeast"/>
              <w:rPr>
                <w:rFonts w:cs="Arial"/>
                <w:sz w:val="15"/>
              </w:rPr>
            </w:pPr>
          </w:p>
        </w:tc>
        <w:tc>
          <w:tcPr>
            <w:tcW w:w="280" w:type="dxa"/>
            <w:tcBorders>
              <w:bottom w:val="single" w:color="DBF5F9" w:sz="8" w:space="0"/>
              <w:right w:val="single" w:color="DBF5F9" w:sz="8" w:space="0"/>
            </w:tcBorders>
            <w:shd w:val="clear" w:color="auto" w:fill="DBF5F9"/>
            <w:vAlign w:val="bottom"/>
          </w:tcPr>
          <w:p w14:paraId="6A2B1E32">
            <w:pPr>
              <w:spacing w:line="0" w:lineRule="atLeast"/>
              <w:rPr>
                <w:rFonts w:cs="Arial"/>
                <w:sz w:val="15"/>
              </w:rPr>
            </w:pPr>
          </w:p>
        </w:tc>
        <w:tc>
          <w:tcPr>
            <w:tcW w:w="280" w:type="dxa"/>
            <w:tcBorders>
              <w:bottom w:val="single" w:color="DBF5F9" w:sz="8" w:space="0"/>
              <w:right w:val="single" w:color="DBF5F9" w:sz="8" w:space="0"/>
            </w:tcBorders>
            <w:shd w:val="clear" w:color="auto" w:fill="DBF5F9"/>
            <w:vAlign w:val="bottom"/>
          </w:tcPr>
          <w:p w14:paraId="69630F3E">
            <w:pPr>
              <w:spacing w:line="0" w:lineRule="atLeast"/>
              <w:rPr>
                <w:rFonts w:cs="Arial"/>
                <w:sz w:val="15"/>
              </w:rPr>
            </w:pPr>
          </w:p>
        </w:tc>
        <w:tc>
          <w:tcPr>
            <w:tcW w:w="280" w:type="dxa"/>
            <w:tcBorders>
              <w:bottom w:val="single" w:color="DBF5F9" w:sz="8" w:space="0"/>
              <w:right w:val="single" w:color="DBF5F9" w:sz="8" w:space="0"/>
            </w:tcBorders>
            <w:shd w:val="clear" w:color="auto" w:fill="DBF5F9"/>
            <w:vAlign w:val="bottom"/>
          </w:tcPr>
          <w:p w14:paraId="549F6863">
            <w:pPr>
              <w:spacing w:line="0" w:lineRule="atLeast"/>
              <w:rPr>
                <w:rFonts w:cs="Arial"/>
                <w:sz w:val="15"/>
              </w:rPr>
            </w:pPr>
          </w:p>
        </w:tc>
        <w:tc>
          <w:tcPr>
            <w:tcW w:w="260" w:type="dxa"/>
            <w:tcBorders>
              <w:bottom w:val="single" w:color="DBF5F9" w:sz="8" w:space="0"/>
              <w:right w:val="single" w:color="DBF5F9" w:sz="8" w:space="0"/>
            </w:tcBorders>
            <w:shd w:val="clear" w:color="auto" w:fill="DBF5F9"/>
            <w:vAlign w:val="bottom"/>
          </w:tcPr>
          <w:p w14:paraId="6E79FF73">
            <w:pPr>
              <w:spacing w:line="0" w:lineRule="atLeast"/>
              <w:rPr>
                <w:rFonts w:cs="Arial"/>
                <w:sz w:val="15"/>
              </w:rPr>
            </w:pPr>
          </w:p>
        </w:tc>
        <w:tc>
          <w:tcPr>
            <w:tcW w:w="400" w:type="dxa"/>
            <w:tcBorders>
              <w:bottom w:val="single" w:color="DBF5F9" w:sz="8" w:space="0"/>
              <w:right w:val="single" w:color="DBF5F9" w:sz="8" w:space="0"/>
            </w:tcBorders>
            <w:shd w:val="clear" w:color="auto" w:fill="DBF5F9"/>
            <w:vAlign w:val="bottom"/>
          </w:tcPr>
          <w:p w14:paraId="593581C1">
            <w:pPr>
              <w:spacing w:line="0" w:lineRule="atLeast"/>
              <w:rPr>
                <w:rFonts w:cs="Arial"/>
                <w:sz w:val="15"/>
              </w:rPr>
            </w:pPr>
          </w:p>
        </w:tc>
        <w:tc>
          <w:tcPr>
            <w:tcW w:w="300" w:type="dxa"/>
            <w:tcBorders>
              <w:bottom w:val="single" w:color="DBF5F9" w:sz="8" w:space="0"/>
              <w:right w:val="single" w:color="DBF5F9" w:sz="8" w:space="0"/>
            </w:tcBorders>
            <w:shd w:val="clear" w:color="auto" w:fill="DBF5F9"/>
            <w:vAlign w:val="bottom"/>
          </w:tcPr>
          <w:p w14:paraId="1A787FF0">
            <w:pPr>
              <w:spacing w:line="0" w:lineRule="atLeast"/>
              <w:rPr>
                <w:rFonts w:cs="Arial"/>
                <w:sz w:val="15"/>
              </w:rPr>
            </w:pPr>
          </w:p>
        </w:tc>
        <w:tc>
          <w:tcPr>
            <w:tcW w:w="300" w:type="dxa"/>
            <w:tcBorders>
              <w:bottom w:val="single" w:color="DBF5F9" w:sz="8" w:space="0"/>
              <w:right w:val="single" w:color="DBF5F9" w:sz="8" w:space="0"/>
            </w:tcBorders>
            <w:shd w:val="clear" w:color="auto" w:fill="DBF5F9"/>
            <w:vAlign w:val="bottom"/>
          </w:tcPr>
          <w:p w14:paraId="1A2BDC69">
            <w:pPr>
              <w:spacing w:line="0" w:lineRule="atLeast"/>
              <w:rPr>
                <w:rFonts w:cs="Arial"/>
                <w:sz w:val="15"/>
              </w:rPr>
            </w:pPr>
          </w:p>
        </w:tc>
        <w:tc>
          <w:tcPr>
            <w:tcW w:w="120" w:type="dxa"/>
            <w:tcBorders>
              <w:bottom w:val="single" w:color="DBF5F9" w:sz="8" w:space="0"/>
            </w:tcBorders>
            <w:shd w:val="clear" w:color="auto" w:fill="DBF5F9"/>
            <w:vAlign w:val="bottom"/>
          </w:tcPr>
          <w:p w14:paraId="128E911C">
            <w:pPr>
              <w:spacing w:line="0" w:lineRule="atLeast"/>
              <w:rPr>
                <w:rFonts w:cs="Arial"/>
                <w:sz w:val="15"/>
              </w:rPr>
            </w:pPr>
          </w:p>
        </w:tc>
        <w:tc>
          <w:tcPr>
            <w:tcW w:w="280" w:type="dxa"/>
            <w:gridSpan w:val="2"/>
            <w:tcBorders>
              <w:bottom w:val="single" w:color="DBF5F9" w:sz="8" w:space="0"/>
              <w:right w:val="single" w:color="7030A0" w:sz="8" w:space="0"/>
            </w:tcBorders>
            <w:shd w:val="clear" w:color="auto" w:fill="DBF5F9"/>
            <w:vAlign w:val="bottom"/>
          </w:tcPr>
          <w:p w14:paraId="765976B1">
            <w:pPr>
              <w:spacing w:line="0" w:lineRule="atLeast"/>
              <w:rPr>
                <w:rFonts w:cs="Arial"/>
                <w:sz w:val="15"/>
              </w:rPr>
            </w:pPr>
          </w:p>
        </w:tc>
        <w:tc>
          <w:tcPr>
            <w:tcW w:w="273" w:type="dxa"/>
            <w:gridSpan w:val="2"/>
            <w:tcBorders>
              <w:bottom w:val="single" w:color="B3EBF2" w:sz="8" w:space="0"/>
              <w:right w:val="single" w:color="B3EBF2" w:sz="8" w:space="0"/>
            </w:tcBorders>
            <w:shd w:val="clear" w:color="auto" w:fill="B3EBF2"/>
            <w:vAlign w:val="bottom"/>
          </w:tcPr>
          <w:p w14:paraId="3EB20A9C">
            <w:pPr>
              <w:spacing w:line="0" w:lineRule="atLeast"/>
              <w:rPr>
                <w:rFonts w:cs="Arial"/>
                <w:sz w:val="15"/>
              </w:rPr>
            </w:pPr>
          </w:p>
        </w:tc>
        <w:tc>
          <w:tcPr>
            <w:tcW w:w="247" w:type="dxa"/>
            <w:tcBorders>
              <w:bottom w:val="single" w:color="B3EBF2" w:sz="8" w:space="0"/>
              <w:right w:val="single" w:color="B3EBF2" w:sz="8" w:space="0"/>
            </w:tcBorders>
            <w:shd w:val="clear" w:color="auto" w:fill="B3EBF2"/>
            <w:vAlign w:val="bottom"/>
          </w:tcPr>
          <w:p w14:paraId="6D89433E">
            <w:pPr>
              <w:spacing w:line="0" w:lineRule="atLeast"/>
              <w:rPr>
                <w:rFonts w:cs="Arial"/>
                <w:sz w:val="15"/>
              </w:rPr>
            </w:pPr>
          </w:p>
        </w:tc>
        <w:tc>
          <w:tcPr>
            <w:tcW w:w="260" w:type="dxa"/>
            <w:tcBorders>
              <w:bottom w:val="single" w:color="B3EBF2" w:sz="8" w:space="0"/>
              <w:right w:val="single" w:color="B3EBF2" w:sz="8" w:space="0"/>
            </w:tcBorders>
            <w:shd w:val="clear" w:color="auto" w:fill="B3EBF2"/>
            <w:vAlign w:val="bottom"/>
          </w:tcPr>
          <w:p w14:paraId="1C0371CC">
            <w:pPr>
              <w:spacing w:line="0" w:lineRule="atLeast"/>
              <w:rPr>
                <w:rFonts w:cs="Arial"/>
                <w:sz w:val="15"/>
              </w:rPr>
            </w:pPr>
          </w:p>
        </w:tc>
        <w:tc>
          <w:tcPr>
            <w:tcW w:w="260" w:type="dxa"/>
            <w:tcBorders>
              <w:bottom w:val="single" w:color="B3EBF2" w:sz="8" w:space="0"/>
              <w:right w:val="single" w:color="B3EBF2" w:sz="8" w:space="0"/>
            </w:tcBorders>
            <w:shd w:val="clear" w:color="auto" w:fill="B3EBF2"/>
            <w:vAlign w:val="bottom"/>
          </w:tcPr>
          <w:p w14:paraId="09DFF345">
            <w:pPr>
              <w:spacing w:line="0" w:lineRule="atLeast"/>
              <w:rPr>
                <w:rFonts w:cs="Arial"/>
                <w:sz w:val="15"/>
              </w:rPr>
            </w:pPr>
          </w:p>
        </w:tc>
        <w:tc>
          <w:tcPr>
            <w:tcW w:w="260" w:type="dxa"/>
            <w:tcBorders>
              <w:bottom w:val="single" w:color="B3EBF2" w:sz="8" w:space="0"/>
              <w:right w:val="single" w:color="B3EBF2" w:sz="8" w:space="0"/>
            </w:tcBorders>
            <w:shd w:val="clear" w:color="auto" w:fill="B3EBF2"/>
            <w:vAlign w:val="bottom"/>
          </w:tcPr>
          <w:p w14:paraId="606372AB">
            <w:pPr>
              <w:spacing w:line="0" w:lineRule="atLeast"/>
              <w:rPr>
                <w:rFonts w:cs="Arial"/>
                <w:sz w:val="15"/>
              </w:rPr>
            </w:pPr>
          </w:p>
        </w:tc>
        <w:tc>
          <w:tcPr>
            <w:tcW w:w="40" w:type="dxa"/>
            <w:tcBorders>
              <w:bottom w:val="single" w:color="B3EBF2" w:sz="8" w:space="0"/>
            </w:tcBorders>
            <w:shd w:val="clear" w:color="auto" w:fill="B3EBF2"/>
            <w:vAlign w:val="bottom"/>
          </w:tcPr>
          <w:p w14:paraId="0E9E7C4C">
            <w:pPr>
              <w:spacing w:line="0" w:lineRule="atLeast"/>
              <w:rPr>
                <w:rFonts w:cs="Arial"/>
                <w:sz w:val="15"/>
              </w:rPr>
            </w:pPr>
          </w:p>
        </w:tc>
        <w:tc>
          <w:tcPr>
            <w:tcW w:w="209" w:type="dxa"/>
            <w:tcBorders>
              <w:bottom w:val="single" w:color="B3EBF2" w:sz="8" w:space="0"/>
              <w:right w:val="single" w:color="B3EBF2" w:sz="8" w:space="0"/>
            </w:tcBorders>
            <w:shd w:val="clear" w:color="auto" w:fill="B3EBF2"/>
            <w:vAlign w:val="bottom"/>
          </w:tcPr>
          <w:p w14:paraId="208E4CDD">
            <w:pPr>
              <w:spacing w:line="0" w:lineRule="atLeast"/>
              <w:rPr>
                <w:rFonts w:cs="Arial"/>
                <w:sz w:val="15"/>
              </w:rPr>
            </w:pPr>
          </w:p>
        </w:tc>
        <w:tc>
          <w:tcPr>
            <w:tcW w:w="291" w:type="dxa"/>
            <w:gridSpan w:val="2"/>
            <w:tcBorders>
              <w:bottom w:val="single" w:color="B3EBF2" w:sz="8" w:space="0"/>
              <w:right w:val="single" w:color="B3EBF2" w:sz="8" w:space="0"/>
            </w:tcBorders>
            <w:shd w:val="clear" w:color="auto" w:fill="B3EBF2"/>
            <w:vAlign w:val="bottom"/>
          </w:tcPr>
          <w:p w14:paraId="14BAB6DE">
            <w:pPr>
              <w:spacing w:line="0" w:lineRule="atLeast"/>
              <w:rPr>
                <w:rFonts w:cs="Arial"/>
                <w:sz w:val="15"/>
              </w:rPr>
            </w:pPr>
          </w:p>
        </w:tc>
        <w:tc>
          <w:tcPr>
            <w:tcW w:w="260" w:type="dxa"/>
            <w:tcBorders>
              <w:bottom w:val="single" w:color="B3EBF2" w:sz="8" w:space="0"/>
              <w:right w:val="single" w:color="B3EBF2" w:sz="8" w:space="0"/>
            </w:tcBorders>
            <w:shd w:val="clear" w:color="auto" w:fill="B3EBF2"/>
            <w:vAlign w:val="bottom"/>
          </w:tcPr>
          <w:p w14:paraId="24E4FF7D">
            <w:pPr>
              <w:spacing w:line="0" w:lineRule="atLeast"/>
              <w:rPr>
                <w:rFonts w:cs="Arial"/>
                <w:sz w:val="15"/>
              </w:rPr>
            </w:pPr>
          </w:p>
        </w:tc>
        <w:tc>
          <w:tcPr>
            <w:tcW w:w="300" w:type="dxa"/>
            <w:tcBorders>
              <w:bottom w:val="single" w:color="B3EBF2" w:sz="8" w:space="0"/>
              <w:right w:val="single" w:color="B3EBF2" w:sz="8" w:space="0"/>
            </w:tcBorders>
            <w:shd w:val="clear" w:color="auto" w:fill="B3EBF2"/>
            <w:vAlign w:val="bottom"/>
          </w:tcPr>
          <w:p w14:paraId="68A68FC3">
            <w:pPr>
              <w:spacing w:line="0" w:lineRule="atLeast"/>
              <w:rPr>
                <w:rFonts w:cs="Arial"/>
                <w:sz w:val="15"/>
              </w:rPr>
            </w:pPr>
          </w:p>
        </w:tc>
        <w:tc>
          <w:tcPr>
            <w:tcW w:w="280" w:type="dxa"/>
            <w:tcBorders>
              <w:bottom w:val="single" w:color="B3EBF2" w:sz="8" w:space="0"/>
              <w:right w:val="single" w:color="B3EBF2" w:sz="8" w:space="0"/>
            </w:tcBorders>
            <w:shd w:val="clear" w:color="auto" w:fill="B3EBF2"/>
            <w:vAlign w:val="bottom"/>
          </w:tcPr>
          <w:p w14:paraId="37AAEE35">
            <w:pPr>
              <w:spacing w:line="0" w:lineRule="atLeast"/>
              <w:rPr>
                <w:rFonts w:cs="Arial"/>
                <w:sz w:val="15"/>
              </w:rPr>
            </w:pPr>
          </w:p>
        </w:tc>
        <w:tc>
          <w:tcPr>
            <w:tcW w:w="300" w:type="dxa"/>
            <w:tcBorders>
              <w:bottom w:val="single" w:color="B3EBF2" w:sz="8" w:space="0"/>
              <w:right w:val="single" w:color="B3EBF2" w:sz="8" w:space="0"/>
            </w:tcBorders>
            <w:shd w:val="clear" w:color="auto" w:fill="B3EBF2"/>
            <w:vAlign w:val="bottom"/>
          </w:tcPr>
          <w:p w14:paraId="56D98D7D">
            <w:pPr>
              <w:spacing w:line="0" w:lineRule="atLeast"/>
              <w:rPr>
                <w:rFonts w:cs="Arial"/>
                <w:sz w:val="15"/>
              </w:rPr>
            </w:pPr>
          </w:p>
        </w:tc>
        <w:tc>
          <w:tcPr>
            <w:tcW w:w="80" w:type="dxa"/>
            <w:tcBorders>
              <w:bottom w:val="single" w:color="B3EBF2" w:sz="8" w:space="0"/>
            </w:tcBorders>
            <w:shd w:val="clear" w:color="auto" w:fill="B3EBF2"/>
            <w:vAlign w:val="bottom"/>
          </w:tcPr>
          <w:p w14:paraId="66BE3D0E">
            <w:pPr>
              <w:spacing w:line="0" w:lineRule="atLeast"/>
              <w:rPr>
                <w:rFonts w:cs="Arial"/>
                <w:sz w:val="15"/>
              </w:rPr>
            </w:pPr>
          </w:p>
        </w:tc>
        <w:tc>
          <w:tcPr>
            <w:tcW w:w="220" w:type="dxa"/>
            <w:tcBorders>
              <w:bottom w:val="single" w:color="B3EBF2" w:sz="8" w:space="0"/>
              <w:right w:val="single" w:color="B3EBF2" w:sz="8" w:space="0"/>
            </w:tcBorders>
            <w:shd w:val="clear" w:color="auto" w:fill="B3EBF2"/>
            <w:vAlign w:val="bottom"/>
          </w:tcPr>
          <w:p w14:paraId="177C79C1">
            <w:pPr>
              <w:spacing w:line="0" w:lineRule="atLeast"/>
              <w:rPr>
                <w:rFonts w:cs="Arial"/>
                <w:sz w:val="15"/>
              </w:rPr>
            </w:pPr>
          </w:p>
        </w:tc>
        <w:tc>
          <w:tcPr>
            <w:tcW w:w="280" w:type="dxa"/>
            <w:tcBorders>
              <w:bottom w:val="single" w:color="B3EBF2" w:sz="8" w:space="0"/>
              <w:right w:val="single" w:color="B3EBF2" w:sz="8" w:space="0"/>
            </w:tcBorders>
            <w:shd w:val="clear" w:color="auto" w:fill="B3EBF2"/>
            <w:vAlign w:val="bottom"/>
          </w:tcPr>
          <w:p w14:paraId="038357C6">
            <w:pPr>
              <w:spacing w:line="0" w:lineRule="atLeast"/>
              <w:rPr>
                <w:rFonts w:cs="Arial"/>
                <w:sz w:val="15"/>
              </w:rPr>
            </w:pPr>
          </w:p>
        </w:tc>
        <w:tc>
          <w:tcPr>
            <w:tcW w:w="300" w:type="dxa"/>
            <w:tcBorders>
              <w:bottom w:val="single" w:color="B3EBF2" w:sz="8" w:space="0"/>
              <w:right w:val="single" w:color="B3EBF2" w:sz="8" w:space="0"/>
            </w:tcBorders>
            <w:shd w:val="clear" w:color="auto" w:fill="B3EBF2"/>
            <w:vAlign w:val="bottom"/>
          </w:tcPr>
          <w:p w14:paraId="69BF1603">
            <w:pPr>
              <w:spacing w:line="0" w:lineRule="atLeast"/>
              <w:rPr>
                <w:rFonts w:cs="Arial"/>
                <w:sz w:val="15"/>
              </w:rPr>
            </w:pPr>
          </w:p>
        </w:tc>
        <w:tc>
          <w:tcPr>
            <w:tcW w:w="300" w:type="dxa"/>
            <w:tcBorders>
              <w:bottom w:val="single" w:color="B3EBF2" w:sz="8" w:space="0"/>
              <w:right w:val="single" w:color="B3EBF2" w:sz="8" w:space="0"/>
            </w:tcBorders>
            <w:shd w:val="clear" w:color="auto" w:fill="B3EBF2"/>
            <w:vAlign w:val="bottom"/>
          </w:tcPr>
          <w:p w14:paraId="6F788086">
            <w:pPr>
              <w:spacing w:line="0" w:lineRule="atLeast"/>
              <w:rPr>
                <w:rFonts w:cs="Arial"/>
                <w:sz w:val="15"/>
              </w:rPr>
            </w:pPr>
          </w:p>
        </w:tc>
        <w:tc>
          <w:tcPr>
            <w:tcW w:w="320" w:type="dxa"/>
            <w:gridSpan w:val="2"/>
            <w:tcBorders>
              <w:bottom w:val="single" w:color="B3EBF2" w:sz="8" w:space="0"/>
              <w:right w:val="single" w:color="7030A0" w:sz="8" w:space="0"/>
            </w:tcBorders>
            <w:shd w:val="clear" w:color="auto" w:fill="B3EBF2"/>
            <w:vAlign w:val="bottom"/>
          </w:tcPr>
          <w:p w14:paraId="437B2A77">
            <w:pPr>
              <w:spacing w:line="0" w:lineRule="atLeast"/>
              <w:rPr>
                <w:rFonts w:cs="Arial"/>
                <w:sz w:val="15"/>
              </w:rPr>
            </w:pPr>
          </w:p>
        </w:tc>
        <w:tc>
          <w:tcPr>
            <w:tcW w:w="360" w:type="dxa"/>
            <w:gridSpan w:val="2"/>
            <w:tcBorders>
              <w:bottom w:val="single" w:color="59AAF2" w:sz="8" w:space="0"/>
              <w:right w:val="single" w:color="7030A0" w:sz="8" w:space="0"/>
            </w:tcBorders>
            <w:shd w:val="clear" w:color="auto" w:fill="59AAF2"/>
            <w:vAlign w:val="bottom"/>
          </w:tcPr>
          <w:p w14:paraId="2C3CCFAA">
            <w:pPr>
              <w:spacing w:line="0" w:lineRule="atLeast"/>
              <w:rPr>
                <w:rFonts w:cs="Arial"/>
                <w:sz w:val="15"/>
              </w:rPr>
            </w:pPr>
          </w:p>
        </w:tc>
        <w:tc>
          <w:tcPr>
            <w:tcW w:w="260" w:type="dxa"/>
            <w:tcBorders>
              <w:bottom w:val="single" w:color="auto" w:sz="8" w:space="0"/>
              <w:right w:val="single" w:color="C8E2FB" w:sz="8" w:space="0"/>
            </w:tcBorders>
            <w:shd w:val="clear" w:color="auto" w:fill="C8E2FB"/>
            <w:vAlign w:val="bottom"/>
          </w:tcPr>
          <w:p w14:paraId="2A50196D">
            <w:pPr>
              <w:spacing w:line="0" w:lineRule="atLeast"/>
              <w:rPr>
                <w:rFonts w:cs="Arial"/>
                <w:sz w:val="15"/>
              </w:rPr>
            </w:pPr>
          </w:p>
        </w:tc>
        <w:tc>
          <w:tcPr>
            <w:tcW w:w="40" w:type="dxa"/>
            <w:tcBorders>
              <w:bottom w:val="single" w:color="auto" w:sz="8" w:space="0"/>
            </w:tcBorders>
            <w:shd w:val="clear" w:color="auto" w:fill="C8E2FB"/>
            <w:vAlign w:val="bottom"/>
          </w:tcPr>
          <w:p w14:paraId="00C4DFEC">
            <w:pPr>
              <w:spacing w:line="0" w:lineRule="atLeast"/>
              <w:rPr>
                <w:rFonts w:cs="Arial"/>
                <w:sz w:val="15"/>
              </w:rPr>
            </w:pPr>
          </w:p>
        </w:tc>
        <w:tc>
          <w:tcPr>
            <w:tcW w:w="1260" w:type="dxa"/>
            <w:gridSpan w:val="6"/>
            <w:vMerge w:val="continue"/>
            <w:vAlign w:val="bottom"/>
          </w:tcPr>
          <w:p w14:paraId="6A0D207A">
            <w:pPr>
              <w:spacing w:line="0" w:lineRule="atLeast"/>
              <w:rPr>
                <w:rFonts w:cs="Arial"/>
                <w:sz w:val="15"/>
              </w:rPr>
            </w:pPr>
          </w:p>
        </w:tc>
        <w:tc>
          <w:tcPr>
            <w:tcW w:w="360" w:type="dxa"/>
            <w:tcBorders>
              <w:bottom w:val="single" w:color="auto" w:sz="8" w:space="0"/>
              <w:right w:val="single" w:color="auto" w:sz="8" w:space="0"/>
            </w:tcBorders>
            <w:shd w:val="clear" w:color="auto" w:fill="C8E2FB"/>
            <w:vAlign w:val="bottom"/>
          </w:tcPr>
          <w:p w14:paraId="61A7ED55">
            <w:pPr>
              <w:spacing w:line="0" w:lineRule="atLeast"/>
              <w:rPr>
                <w:rFonts w:cs="Arial"/>
                <w:sz w:val="15"/>
              </w:rPr>
            </w:pPr>
          </w:p>
        </w:tc>
        <w:tc>
          <w:tcPr>
            <w:tcW w:w="340" w:type="dxa"/>
            <w:tcBorders>
              <w:bottom w:val="single" w:color="95F7DC" w:sz="8" w:space="0"/>
              <w:right w:val="single" w:color="7030A0" w:sz="8" w:space="0"/>
            </w:tcBorders>
            <w:shd w:val="clear" w:color="auto" w:fill="95F7DC"/>
            <w:vAlign w:val="bottom"/>
          </w:tcPr>
          <w:p w14:paraId="43597848">
            <w:pPr>
              <w:spacing w:line="0" w:lineRule="atLeast"/>
              <w:rPr>
                <w:rFonts w:cs="Arial"/>
                <w:sz w:val="15"/>
              </w:rPr>
            </w:pPr>
          </w:p>
        </w:tc>
        <w:tc>
          <w:tcPr>
            <w:tcW w:w="1395" w:type="dxa"/>
            <w:gridSpan w:val="2"/>
            <w:tcBorders>
              <w:bottom w:val="single" w:color="CAFBED" w:sz="8" w:space="0"/>
              <w:right w:val="single" w:color="CAFBED" w:sz="8" w:space="0"/>
            </w:tcBorders>
            <w:shd w:val="clear" w:color="auto" w:fill="CAFBED"/>
            <w:vAlign w:val="bottom"/>
          </w:tcPr>
          <w:p w14:paraId="4765F9F3">
            <w:pPr>
              <w:spacing w:line="0" w:lineRule="atLeast"/>
              <w:rPr>
                <w:rFonts w:cs="Arial"/>
                <w:sz w:val="15"/>
              </w:rPr>
            </w:pPr>
          </w:p>
        </w:tc>
      </w:tr>
      <w:tr w14:paraId="3A575259">
        <w:tblPrEx>
          <w:tblCellMar>
            <w:top w:w="0" w:type="dxa"/>
            <w:left w:w="0" w:type="dxa"/>
            <w:bottom w:w="0" w:type="dxa"/>
            <w:right w:w="0" w:type="dxa"/>
          </w:tblCellMar>
        </w:tblPrEx>
        <w:trPr>
          <w:trHeight w:val="84" w:hRule="atLeast"/>
        </w:trPr>
        <w:tc>
          <w:tcPr>
            <w:tcW w:w="1320" w:type="dxa"/>
            <w:tcBorders>
              <w:left w:val="single" w:color="auto" w:sz="8" w:space="0"/>
            </w:tcBorders>
            <w:vAlign w:val="bottom"/>
          </w:tcPr>
          <w:p w14:paraId="04EEFDE1">
            <w:pPr>
              <w:spacing w:line="0" w:lineRule="atLeast"/>
              <w:rPr>
                <w:rFonts w:cs="Arial"/>
                <w:sz w:val="7"/>
              </w:rPr>
            </w:pPr>
          </w:p>
        </w:tc>
        <w:tc>
          <w:tcPr>
            <w:tcW w:w="1100" w:type="dxa"/>
            <w:vAlign w:val="bottom"/>
          </w:tcPr>
          <w:p w14:paraId="7B396F39">
            <w:pPr>
              <w:spacing w:line="0" w:lineRule="atLeast"/>
              <w:rPr>
                <w:rFonts w:cs="Arial"/>
                <w:sz w:val="7"/>
              </w:rPr>
            </w:pPr>
          </w:p>
        </w:tc>
        <w:tc>
          <w:tcPr>
            <w:tcW w:w="840" w:type="dxa"/>
            <w:tcBorders>
              <w:right w:val="single" w:color="auto" w:sz="8" w:space="0"/>
            </w:tcBorders>
            <w:vAlign w:val="bottom"/>
          </w:tcPr>
          <w:p w14:paraId="433B8C88">
            <w:pPr>
              <w:spacing w:line="0" w:lineRule="atLeast"/>
              <w:rPr>
                <w:rFonts w:cs="Arial"/>
                <w:sz w:val="7"/>
              </w:rPr>
            </w:pPr>
          </w:p>
        </w:tc>
        <w:tc>
          <w:tcPr>
            <w:tcW w:w="280" w:type="dxa"/>
            <w:gridSpan w:val="2"/>
            <w:tcBorders>
              <w:right w:val="single" w:color="7030A0" w:sz="8" w:space="0"/>
            </w:tcBorders>
            <w:vAlign w:val="bottom"/>
          </w:tcPr>
          <w:p w14:paraId="106BB8DB">
            <w:pPr>
              <w:spacing w:line="0" w:lineRule="atLeast"/>
              <w:rPr>
                <w:rFonts w:cs="Arial"/>
                <w:sz w:val="7"/>
              </w:rPr>
            </w:pPr>
          </w:p>
        </w:tc>
        <w:tc>
          <w:tcPr>
            <w:tcW w:w="1760" w:type="dxa"/>
            <w:gridSpan w:val="6"/>
            <w:vMerge w:val="restart"/>
            <w:tcBorders>
              <w:top w:val="single" w:color="DBF5F9" w:sz="8" w:space="0"/>
              <w:right w:val="single" w:color="DBF5F9" w:sz="8" w:space="0"/>
            </w:tcBorders>
            <w:shd w:val="clear" w:color="auto" w:fill="DBF5F9"/>
            <w:vAlign w:val="bottom"/>
          </w:tcPr>
          <w:p w14:paraId="7ECE7D31">
            <w:pPr>
              <w:spacing w:line="0" w:lineRule="atLeast"/>
              <w:jc w:val="center"/>
              <w:rPr>
                <w:rFonts w:ascii="Arial Narrow" w:hAnsi="Arial Narrow" w:eastAsia="Arial Narrow" w:cs="Arial"/>
                <w:i/>
                <w:w w:val="99"/>
                <w:sz w:val="14"/>
              </w:rPr>
            </w:pPr>
            <w:r>
              <w:rPr>
                <w:rFonts w:ascii="Arial Narrow" w:hAnsi="Arial Narrow" w:eastAsia="Arial Narrow" w:cs="Arial"/>
                <w:i/>
                <w:w w:val="99"/>
                <w:sz w:val="14"/>
              </w:rPr>
              <w:t>Strani jezik min. 17 sati (stupac K)</w:t>
            </w:r>
          </w:p>
        </w:tc>
        <w:tc>
          <w:tcPr>
            <w:tcW w:w="280" w:type="dxa"/>
            <w:tcBorders>
              <w:top w:val="single" w:color="DBF5F9" w:sz="8" w:space="0"/>
              <w:right w:val="single" w:color="DBF5F9" w:sz="8" w:space="0"/>
            </w:tcBorders>
            <w:shd w:val="clear" w:color="auto" w:fill="DBF5F9"/>
            <w:vAlign w:val="bottom"/>
          </w:tcPr>
          <w:p w14:paraId="308F6509">
            <w:pPr>
              <w:spacing w:line="0" w:lineRule="atLeast"/>
              <w:rPr>
                <w:rFonts w:cs="Arial"/>
                <w:sz w:val="7"/>
              </w:rPr>
            </w:pPr>
          </w:p>
        </w:tc>
        <w:tc>
          <w:tcPr>
            <w:tcW w:w="260" w:type="dxa"/>
            <w:tcBorders>
              <w:top w:val="single" w:color="DBF5F9" w:sz="8" w:space="0"/>
              <w:right w:val="single" w:color="DBF5F9" w:sz="8" w:space="0"/>
            </w:tcBorders>
            <w:shd w:val="clear" w:color="auto" w:fill="DBF5F9"/>
            <w:vAlign w:val="bottom"/>
          </w:tcPr>
          <w:p w14:paraId="0718A5AA">
            <w:pPr>
              <w:spacing w:line="0" w:lineRule="atLeast"/>
              <w:rPr>
                <w:rFonts w:cs="Arial"/>
                <w:sz w:val="7"/>
              </w:rPr>
            </w:pPr>
          </w:p>
        </w:tc>
        <w:tc>
          <w:tcPr>
            <w:tcW w:w="400" w:type="dxa"/>
            <w:tcBorders>
              <w:top w:val="single" w:color="DBF5F9" w:sz="8" w:space="0"/>
              <w:right w:val="single" w:color="DBF5F9" w:sz="8" w:space="0"/>
            </w:tcBorders>
            <w:shd w:val="clear" w:color="auto" w:fill="DBF5F9"/>
            <w:vAlign w:val="bottom"/>
          </w:tcPr>
          <w:p w14:paraId="33076C3C">
            <w:pPr>
              <w:spacing w:line="0" w:lineRule="atLeast"/>
              <w:rPr>
                <w:rFonts w:cs="Arial"/>
                <w:sz w:val="7"/>
              </w:rPr>
            </w:pPr>
          </w:p>
        </w:tc>
        <w:tc>
          <w:tcPr>
            <w:tcW w:w="300" w:type="dxa"/>
            <w:tcBorders>
              <w:top w:val="single" w:color="DBF5F9" w:sz="8" w:space="0"/>
              <w:right w:val="single" w:color="DBF5F9" w:sz="8" w:space="0"/>
            </w:tcBorders>
            <w:shd w:val="clear" w:color="auto" w:fill="DBF5F9"/>
            <w:vAlign w:val="bottom"/>
          </w:tcPr>
          <w:p w14:paraId="0D31757A">
            <w:pPr>
              <w:spacing w:line="0" w:lineRule="atLeast"/>
              <w:rPr>
                <w:rFonts w:cs="Arial"/>
                <w:sz w:val="7"/>
              </w:rPr>
            </w:pPr>
          </w:p>
        </w:tc>
        <w:tc>
          <w:tcPr>
            <w:tcW w:w="300" w:type="dxa"/>
            <w:tcBorders>
              <w:top w:val="single" w:color="DBF5F9" w:sz="8" w:space="0"/>
              <w:right w:val="single" w:color="DBF5F9" w:sz="8" w:space="0"/>
            </w:tcBorders>
            <w:shd w:val="clear" w:color="auto" w:fill="DBF5F9"/>
            <w:vAlign w:val="bottom"/>
          </w:tcPr>
          <w:p w14:paraId="564502E2">
            <w:pPr>
              <w:spacing w:line="0" w:lineRule="atLeast"/>
              <w:rPr>
                <w:rFonts w:cs="Arial"/>
                <w:sz w:val="7"/>
              </w:rPr>
            </w:pPr>
          </w:p>
        </w:tc>
        <w:tc>
          <w:tcPr>
            <w:tcW w:w="120" w:type="dxa"/>
            <w:tcBorders>
              <w:top w:val="single" w:color="DBF5F9" w:sz="8" w:space="0"/>
            </w:tcBorders>
            <w:shd w:val="clear" w:color="auto" w:fill="DBF5F9"/>
            <w:vAlign w:val="bottom"/>
          </w:tcPr>
          <w:p w14:paraId="7FF9FF8C">
            <w:pPr>
              <w:spacing w:line="0" w:lineRule="atLeast"/>
              <w:rPr>
                <w:rFonts w:cs="Arial"/>
                <w:sz w:val="7"/>
              </w:rPr>
            </w:pPr>
          </w:p>
        </w:tc>
        <w:tc>
          <w:tcPr>
            <w:tcW w:w="280" w:type="dxa"/>
            <w:gridSpan w:val="2"/>
            <w:tcBorders>
              <w:top w:val="single" w:color="DBF5F9" w:sz="8" w:space="0"/>
              <w:right w:val="single" w:color="7030A0" w:sz="8" w:space="0"/>
            </w:tcBorders>
            <w:shd w:val="clear" w:color="auto" w:fill="DBF5F9"/>
            <w:vAlign w:val="bottom"/>
          </w:tcPr>
          <w:p w14:paraId="24AFD938">
            <w:pPr>
              <w:spacing w:line="0" w:lineRule="atLeast"/>
              <w:rPr>
                <w:rFonts w:cs="Arial"/>
                <w:sz w:val="7"/>
              </w:rPr>
            </w:pPr>
          </w:p>
        </w:tc>
        <w:tc>
          <w:tcPr>
            <w:tcW w:w="1040" w:type="dxa"/>
            <w:gridSpan w:val="5"/>
            <w:vMerge w:val="restart"/>
            <w:tcBorders>
              <w:top w:val="single" w:color="B3EBF2" w:sz="8" w:space="0"/>
              <w:right w:val="single" w:color="B3EBF2" w:sz="8" w:space="0"/>
            </w:tcBorders>
            <w:shd w:val="clear" w:color="auto" w:fill="B3EBF2"/>
            <w:vAlign w:val="bottom"/>
          </w:tcPr>
          <w:p w14:paraId="5C4B7449">
            <w:pPr>
              <w:spacing w:line="0" w:lineRule="atLeast"/>
              <w:rPr>
                <w:rFonts w:ascii="Arial Narrow" w:hAnsi="Arial Narrow" w:eastAsia="Arial Narrow" w:cs="Arial"/>
                <w:i/>
                <w:sz w:val="14"/>
              </w:rPr>
            </w:pPr>
            <w:r>
              <w:rPr>
                <w:rFonts w:ascii="Arial Narrow" w:hAnsi="Arial Narrow" w:eastAsia="Arial Narrow" w:cs="Arial"/>
                <w:i/>
                <w:sz w:val="14"/>
              </w:rPr>
              <w:t>Strani jezik 23 sata</w:t>
            </w:r>
          </w:p>
        </w:tc>
        <w:tc>
          <w:tcPr>
            <w:tcW w:w="509" w:type="dxa"/>
            <w:gridSpan w:val="3"/>
            <w:vMerge w:val="restart"/>
            <w:tcBorders>
              <w:top w:val="single" w:color="B3EBF2" w:sz="8" w:space="0"/>
              <w:right w:val="single" w:color="B3EBF2" w:sz="8" w:space="0"/>
            </w:tcBorders>
            <w:shd w:val="clear" w:color="auto" w:fill="B3EBF2"/>
            <w:vAlign w:val="bottom"/>
          </w:tcPr>
          <w:p w14:paraId="64FB2C21">
            <w:pPr>
              <w:spacing w:line="0" w:lineRule="atLeast"/>
              <w:jc w:val="right"/>
              <w:rPr>
                <w:rFonts w:ascii="Arial Narrow" w:hAnsi="Arial Narrow" w:eastAsia="Arial Narrow" w:cs="Arial"/>
                <w:i/>
                <w:w w:val="92"/>
                <w:sz w:val="14"/>
              </w:rPr>
            </w:pPr>
            <w:r>
              <w:rPr>
                <w:rFonts w:ascii="Arial Narrow" w:hAnsi="Arial Narrow" w:eastAsia="Arial Narrow" w:cs="Arial"/>
                <w:i/>
                <w:w w:val="92"/>
                <w:sz w:val="14"/>
              </w:rPr>
              <w:t>(stupac Z)</w:t>
            </w:r>
          </w:p>
        </w:tc>
        <w:tc>
          <w:tcPr>
            <w:tcW w:w="291" w:type="dxa"/>
            <w:gridSpan w:val="2"/>
            <w:tcBorders>
              <w:top w:val="single" w:color="B3EBF2" w:sz="8" w:space="0"/>
              <w:right w:val="single" w:color="B3EBF2" w:sz="8" w:space="0"/>
            </w:tcBorders>
            <w:shd w:val="clear" w:color="auto" w:fill="B3EBF2"/>
            <w:vAlign w:val="bottom"/>
          </w:tcPr>
          <w:p w14:paraId="5CEA8446">
            <w:pPr>
              <w:spacing w:line="0" w:lineRule="atLeast"/>
              <w:rPr>
                <w:rFonts w:cs="Arial"/>
                <w:sz w:val="7"/>
              </w:rPr>
            </w:pPr>
          </w:p>
        </w:tc>
        <w:tc>
          <w:tcPr>
            <w:tcW w:w="260" w:type="dxa"/>
            <w:tcBorders>
              <w:top w:val="single" w:color="B3EBF2" w:sz="8" w:space="0"/>
              <w:right w:val="single" w:color="B3EBF2" w:sz="8" w:space="0"/>
            </w:tcBorders>
            <w:shd w:val="clear" w:color="auto" w:fill="B3EBF2"/>
            <w:vAlign w:val="bottom"/>
          </w:tcPr>
          <w:p w14:paraId="454419D2">
            <w:pPr>
              <w:spacing w:line="0" w:lineRule="atLeast"/>
              <w:rPr>
                <w:rFonts w:cs="Arial"/>
                <w:sz w:val="7"/>
              </w:rPr>
            </w:pPr>
          </w:p>
        </w:tc>
        <w:tc>
          <w:tcPr>
            <w:tcW w:w="300" w:type="dxa"/>
            <w:tcBorders>
              <w:top w:val="single" w:color="B3EBF2" w:sz="8" w:space="0"/>
              <w:right w:val="single" w:color="B3EBF2" w:sz="8" w:space="0"/>
            </w:tcBorders>
            <w:shd w:val="clear" w:color="auto" w:fill="B3EBF2"/>
            <w:vAlign w:val="bottom"/>
          </w:tcPr>
          <w:p w14:paraId="01DCA61F">
            <w:pPr>
              <w:spacing w:line="0" w:lineRule="atLeast"/>
              <w:rPr>
                <w:rFonts w:cs="Arial"/>
                <w:sz w:val="7"/>
              </w:rPr>
            </w:pPr>
          </w:p>
        </w:tc>
        <w:tc>
          <w:tcPr>
            <w:tcW w:w="280" w:type="dxa"/>
            <w:tcBorders>
              <w:top w:val="single" w:color="B3EBF2" w:sz="8" w:space="0"/>
              <w:right w:val="single" w:color="B3EBF2" w:sz="8" w:space="0"/>
            </w:tcBorders>
            <w:shd w:val="clear" w:color="auto" w:fill="B3EBF2"/>
            <w:vAlign w:val="bottom"/>
          </w:tcPr>
          <w:p w14:paraId="159ECCFA">
            <w:pPr>
              <w:spacing w:line="0" w:lineRule="atLeast"/>
              <w:rPr>
                <w:rFonts w:cs="Arial"/>
                <w:sz w:val="7"/>
              </w:rPr>
            </w:pPr>
          </w:p>
        </w:tc>
        <w:tc>
          <w:tcPr>
            <w:tcW w:w="300" w:type="dxa"/>
            <w:tcBorders>
              <w:top w:val="single" w:color="B3EBF2" w:sz="8" w:space="0"/>
              <w:right w:val="single" w:color="B3EBF2" w:sz="8" w:space="0"/>
            </w:tcBorders>
            <w:shd w:val="clear" w:color="auto" w:fill="B3EBF2"/>
            <w:vAlign w:val="bottom"/>
          </w:tcPr>
          <w:p w14:paraId="287BF0CD">
            <w:pPr>
              <w:spacing w:line="0" w:lineRule="atLeast"/>
              <w:rPr>
                <w:rFonts w:cs="Arial"/>
                <w:sz w:val="7"/>
              </w:rPr>
            </w:pPr>
          </w:p>
        </w:tc>
        <w:tc>
          <w:tcPr>
            <w:tcW w:w="80" w:type="dxa"/>
            <w:tcBorders>
              <w:top w:val="single" w:color="B3EBF2" w:sz="8" w:space="0"/>
            </w:tcBorders>
            <w:shd w:val="clear" w:color="auto" w:fill="B3EBF2"/>
            <w:vAlign w:val="bottom"/>
          </w:tcPr>
          <w:p w14:paraId="7B851EDB">
            <w:pPr>
              <w:spacing w:line="0" w:lineRule="atLeast"/>
              <w:rPr>
                <w:rFonts w:cs="Arial"/>
                <w:sz w:val="7"/>
              </w:rPr>
            </w:pPr>
          </w:p>
        </w:tc>
        <w:tc>
          <w:tcPr>
            <w:tcW w:w="220" w:type="dxa"/>
            <w:tcBorders>
              <w:top w:val="single" w:color="B3EBF2" w:sz="8" w:space="0"/>
              <w:right w:val="single" w:color="B3EBF2" w:sz="8" w:space="0"/>
            </w:tcBorders>
            <w:shd w:val="clear" w:color="auto" w:fill="B3EBF2"/>
            <w:vAlign w:val="bottom"/>
          </w:tcPr>
          <w:p w14:paraId="0ABA0FBD">
            <w:pPr>
              <w:spacing w:line="0" w:lineRule="atLeast"/>
              <w:rPr>
                <w:rFonts w:cs="Arial"/>
                <w:sz w:val="7"/>
              </w:rPr>
            </w:pPr>
          </w:p>
        </w:tc>
        <w:tc>
          <w:tcPr>
            <w:tcW w:w="280" w:type="dxa"/>
            <w:tcBorders>
              <w:top w:val="single" w:color="B3EBF2" w:sz="8" w:space="0"/>
              <w:right w:val="single" w:color="B3EBF2" w:sz="8" w:space="0"/>
            </w:tcBorders>
            <w:shd w:val="clear" w:color="auto" w:fill="B3EBF2"/>
            <w:vAlign w:val="bottom"/>
          </w:tcPr>
          <w:p w14:paraId="5753D9EA">
            <w:pPr>
              <w:spacing w:line="0" w:lineRule="atLeast"/>
              <w:rPr>
                <w:rFonts w:cs="Arial"/>
                <w:sz w:val="7"/>
              </w:rPr>
            </w:pPr>
          </w:p>
        </w:tc>
        <w:tc>
          <w:tcPr>
            <w:tcW w:w="300" w:type="dxa"/>
            <w:tcBorders>
              <w:top w:val="single" w:color="B3EBF2" w:sz="8" w:space="0"/>
              <w:right w:val="single" w:color="B3EBF2" w:sz="8" w:space="0"/>
            </w:tcBorders>
            <w:shd w:val="clear" w:color="auto" w:fill="B3EBF2"/>
            <w:vAlign w:val="bottom"/>
          </w:tcPr>
          <w:p w14:paraId="280B5921">
            <w:pPr>
              <w:spacing w:line="0" w:lineRule="atLeast"/>
              <w:rPr>
                <w:rFonts w:cs="Arial"/>
                <w:sz w:val="7"/>
              </w:rPr>
            </w:pPr>
          </w:p>
        </w:tc>
        <w:tc>
          <w:tcPr>
            <w:tcW w:w="300" w:type="dxa"/>
            <w:tcBorders>
              <w:top w:val="single" w:color="B3EBF2" w:sz="8" w:space="0"/>
              <w:right w:val="single" w:color="B3EBF2" w:sz="8" w:space="0"/>
            </w:tcBorders>
            <w:shd w:val="clear" w:color="auto" w:fill="B3EBF2"/>
            <w:vAlign w:val="bottom"/>
          </w:tcPr>
          <w:p w14:paraId="1195A0E4">
            <w:pPr>
              <w:spacing w:line="0" w:lineRule="atLeast"/>
              <w:rPr>
                <w:rFonts w:cs="Arial"/>
                <w:sz w:val="7"/>
              </w:rPr>
            </w:pPr>
          </w:p>
        </w:tc>
        <w:tc>
          <w:tcPr>
            <w:tcW w:w="320" w:type="dxa"/>
            <w:gridSpan w:val="2"/>
            <w:tcBorders>
              <w:top w:val="single" w:color="B3EBF2" w:sz="8" w:space="0"/>
              <w:right w:val="single" w:color="7030A0" w:sz="8" w:space="0"/>
            </w:tcBorders>
            <w:shd w:val="clear" w:color="auto" w:fill="B3EBF2"/>
            <w:vAlign w:val="bottom"/>
          </w:tcPr>
          <w:p w14:paraId="600B0BBB">
            <w:pPr>
              <w:spacing w:line="0" w:lineRule="atLeast"/>
              <w:rPr>
                <w:rFonts w:cs="Arial"/>
                <w:sz w:val="7"/>
              </w:rPr>
            </w:pPr>
          </w:p>
        </w:tc>
        <w:tc>
          <w:tcPr>
            <w:tcW w:w="360" w:type="dxa"/>
            <w:gridSpan w:val="2"/>
            <w:tcBorders>
              <w:top w:val="single" w:color="59AAF2" w:sz="8" w:space="0"/>
              <w:right w:val="single" w:color="7030A0" w:sz="8" w:space="0"/>
            </w:tcBorders>
            <w:shd w:val="clear" w:color="auto" w:fill="59AAF2"/>
            <w:vAlign w:val="bottom"/>
          </w:tcPr>
          <w:p w14:paraId="444B9E3E">
            <w:pPr>
              <w:spacing w:line="0" w:lineRule="atLeast"/>
              <w:rPr>
                <w:rFonts w:cs="Arial"/>
                <w:sz w:val="7"/>
              </w:rPr>
            </w:pPr>
          </w:p>
        </w:tc>
        <w:tc>
          <w:tcPr>
            <w:tcW w:w="260" w:type="dxa"/>
            <w:tcBorders>
              <w:top w:val="single" w:color="C8E2FB" w:sz="8" w:space="0"/>
              <w:right w:val="single" w:color="C8E2FB" w:sz="8" w:space="0"/>
            </w:tcBorders>
            <w:shd w:val="clear" w:color="auto" w:fill="C8E2FB"/>
            <w:vAlign w:val="bottom"/>
          </w:tcPr>
          <w:p w14:paraId="31C86477">
            <w:pPr>
              <w:spacing w:line="0" w:lineRule="atLeast"/>
              <w:rPr>
                <w:rFonts w:cs="Arial"/>
                <w:sz w:val="7"/>
              </w:rPr>
            </w:pPr>
          </w:p>
        </w:tc>
        <w:tc>
          <w:tcPr>
            <w:tcW w:w="40" w:type="dxa"/>
            <w:tcBorders>
              <w:top w:val="single" w:color="C8E2FB" w:sz="8" w:space="0"/>
            </w:tcBorders>
            <w:shd w:val="clear" w:color="auto" w:fill="C8E2FB"/>
            <w:vAlign w:val="bottom"/>
          </w:tcPr>
          <w:p w14:paraId="0FF0F2F5">
            <w:pPr>
              <w:spacing w:line="0" w:lineRule="atLeast"/>
              <w:rPr>
                <w:rFonts w:cs="Arial"/>
                <w:sz w:val="7"/>
              </w:rPr>
            </w:pPr>
          </w:p>
        </w:tc>
        <w:tc>
          <w:tcPr>
            <w:tcW w:w="240" w:type="dxa"/>
            <w:tcBorders>
              <w:top w:val="single" w:color="C8E2FB" w:sz="8" w:space="0"/>
              <w:right w:val="single" w:color="auto" w:sz="8" w:space="0"/>
            </w:tcBorders>
            <w:shd w:val="clear" w:color="auto" w:fill="C8E2FB"/>
            <w:vAlign w:val="bottom"/>
          </w:tcPr>
          <w:p w14:paraId="48C93E30">
            <w:pPr>
              <w:spacing w:line="0" w:lineRule="atLeast"/>
              <w:rPr>
                <w:rFonts w:cs="Arial"/>
                <w:sz w:val="7"/>
              </w:rPr>
            </w:pPr>
          </w:p>
        </w:tc>
        <w:tc>
          <w:tcPr>
            <w:tcW w:w="280" w:type="dxa"/>
            <w:tcBorders>
              <w:top w:val="single" w:color="91C6F7" w:sz="8" w:space="0"/>
              <w:right w:val="single" w:color="91C6F7" w:sz="8" w:space="0"/>
            </w:tcBorders>
            <w:shd w:val="clear" w:color="auto" w:fill="91C6F7"/>
            <w:vAlign w:val="bottom"/>
          </w:tcPr>
          <w:p w14:paraId="6C60591B">
            <w:pPr>
              <w:spacing w:line="0" w:lineRule="atLeast"/>
              <w:rPr>
                <w:rFonts w:cs="Arial"/>
                <w:sz w:val="7"/>
              </w:rPr>
            </w:pPr>
          </w:p>
        </w:tc>
        <w:tc>
          <w:tcPr>
            <w:tcW w:w="60" w:type="dxa"/>
            <w:tcBorders>
              <w:top w:val="single" w:color="91C6F7" w:sz="8" w:space="0"/>
            </w:tcBorders>
            <w:shd w:val="clear" w:color="auto" w:fill="91C6F7"/>
            <w:vAlign w:val="bottom"/>
          </w:tcPr>
          <w:p w14:paraId="0638F1D2">
            <w:pPr>
              <w:spacing w:line="0" w:lineRule="atLeast"/>
              <w:rPr>
                <w:rFonts w:cs="Arial"/>
                <w:sz w:val="7"/>
              </w:rPr>
            </w:pPr>
          </w:p>
        </w:tc>
        <w:tc>
          <w:tcPr>
            <w:tcW w:w="203" w:type="dxa"/>
            <w:tcBorders>
              <w:top w:val="single" w:color="91C6F7" w:sz="8" w:space="0"/>
              <w:right w:val="single" w:color="auto" w:sz="8" w:space="0"/>
            </w:tcBorders>
            <w:shd w:val="clear" w:color="auto" w:fill="91C6F7"/>
            <w:vAlign w:val="bottom"/>
          </w:tcPr>
          <w:p w14:paraId="21F77C47">
            <w:pPr>
              <w:spacing w:line="0" w:lineRule="atLeast"/>
              <w:rPr>
                <w:rFonts w:cs="Arial"/>
                <w:sz w:val="7"/>
              </w:rPr>
            </w:pPr>
          </w:p>
        </w:tc>
        <w:tc>
          <w:tcPr>
            <w:tcW w:w="477" w:type="dxa"/>
            <w:gridSpan w:val="2"/>
            <w:tcBorders>
              <w:top w:val="single" w:color="C8E2FB" w:sz="8" w:space="0"/>
              <w:right w:val="single" w:color="91C6F7" w:sz="8" w:space="0"/>
            </w:tcBorders>
            <w:shd w:val="clear" w:color="auto" w:fill="C8E2FB"/>
            <w:vAlign w:val="bottom"/>
          </w:tcPr>
          <w:p w14:paraId="27DEA626">
            <w:pPr>
              <w:spacing w:line="0" w:lineRule="atLeast"/>
              <w:rPr>
                <w:rFonts w:cs="Arial"/>
                <w:sz w:val="7"/>
              </w:rPr>
            </w:pPr>
          </w:p>
        </w:tc>
        <w:tc>
          <w:tcPr>
            <w:tcW w:w="360" w:type="dxa"/>
            <w:tcBorders>
              <w:top w:val="single" w:color="91C6F7" w:sz="8" w:space="0"/>
              <w:right w:val="single" w:color="auto" w:sz="8" w:space="0"/>
            </w:tcBorders>
            <w:shd w:val="clear" w:color="auto" w:fill="91C6F7"/>
            <w:vAlign w:val="bottom"/>
          </w:tcPr>
          <w:p w14:paraId="791B83A3">
            <w:pPr>
              <w:spacing w:line="0" w:lineRule="atLeast"/>
              <w:rPr>
                <w:rFonts w:cs="Arial"/>
                <w:sz w:val="7"/>
              </w:rPr>
            </w:pPr>
          </w:p>
        </w:tc>
        <w:tc>
          <w:tcPr>
            <w:tcW w:w="340" w:type="dxa"/>
            <w:tcBorders>
              <w:top w:val="single" w:color="95F7DC" w:sz="8" w:space="0"/>
              <w:right w:val="single" w:color="7030A0" w:sz="8" w:space="0"/>
            </w:tcBorders>
            <w:shd w:val="clear" w:color="auto" w:fill="95F7DC"/>
            <w:vAlign w:val="bottom"/>
          </w:tcPr>
          <w:p w14:paraId="60D50C87">
            <w:pPr>
              <w:spacing w:line="0" w:lineRule="atLeast"/>
              <w:rPr>
                <w:rFonts w:cs="Arial"/>
                <w:sz w:val="7"/>
              </w:rPr>
            </w:pPr>
          </w:p>
        </w:tc>
        <w:tc>
          <w:tcPr>
            <w:tcW w:w="1395" w:type="dxa"/>
            <w:gridSpan w:val="2"/>
            <w:tcBorders>
              <w:top w:val="single" w:color="CAFBED" w:sz="8" w:space="0"/>
              <w:right w:val="single" w:color="CAFBED" w:sz="8" w:space="0"/>
            </w:tcBorders>
            <w:shd w:val="clear" w:color="auto" w:fill="CAFBED"/>
            <w:vAlign w:val="bottom"/>
          </w:tcPr>
          <w:p w14:paraId="24CEA010">
            <w:pPr>
              <w:spacing w:line="84" w:lineRule="exact"/>
              <w:jc w:val="center"/>
              <w:rPr>
                <w:rFonts w:eastAsia="Calibri" w:cs="Arial"/>
                <w:sz w:val="9"/>
              </w:rPr>
            </w:pPr>
            <w:r>
              <w:rPr>
                <w:rFonts w:eastAsia="Calibri" w:cs="Arial"/>
                <w:sz w:val="9"/>
              </w:rPr>
              <w:t>RADNO</w:t>
            </w:r>
          </w:p>
        </w:tc>
      </w:tr>
      <w:tr w14:paraId="5645A257">
        <w:tblPrEx>
          <w:tblCellMar>
            <w:top w:w="0" w:type="dxa"/>
            <w:left w:w="0" w:type="dxa"/>
            <w:bottom w:w="0" w:type="dxa"/>
            <w:right w:w="0" w:type="dxa"/>
          </w:tblCellMar>
        </w:tblPrEx>
        <w:trPr>
          <w:trHeight w:val="94" w:hRule="atLeast"/>
        </w:trPr>
        <w:tc>
          <w:tcPr>
            <w:tcW w:w="1320" w:type="dxa"/>
            <w:tcBorders>
              <w:left w:val="single" w:color="auto" w:sz="8" w:space="0"/>
            </w:tcBorders>
            <w:vAlign w:val="bottom"/>
          </w:tcPr>
          <w:p w14:paraId="2910789B">
            <w:pPr>
              <w:spacing w:line="0" w:lineRule="atLeast"/>
              <w:rPr>
                <w:rFonts w:cs="Arial"/>
                <w:sz w:val="8"/>
              </w:rPr>
            </w:pPr>
          </w:p>
        </w:tc>
        <w:tc>
          <w:tcPr>
            <w:tcW w:w="1100" w:type="dxa"/>
            <w:vAlign w:val="bottom"/>
          </w:tcPr>
          <w:p w14:paraId="60BE4D26">
            <w:pPr>
              <w:spacing w:line="0" w:lineRule="atLeast"/>
              <w:rPr>
                <w:rFonts w:cs="Arial"/>
                <w:sz w:val="8"/>
              </w:rPr>
            </w:pPr>
          </w:p>
        </w:tc>
        <w:tc>
          <w:tcPr>
            <w:tcW w:w="840" w:type="dxa"/>
            <w:tcBorders>
              <w:right w:val="single" w:color="auto" w:sz="8" w:space="0"/>
            </w:tcBorders>
            <w:vAlign w:val="bottom"/>
          </w:tcPr>
          <w:p w14:paraId="56AD2A1B">
            <w:pPr>
              <w:spacing w:line="0" w:lineRule="atLeast"/>
              <w:rPr>
                <w:rFonts w:cs="Arial"/>
                <w:sz w:val="8"/>
              </w:rPr>
            </w:pPr>
          </w:p>
        </w:tc>
        <w:tc>
          <w:tcPr>
            <w:tcW w:w="280" w:type="dxa"/>
            <w:gridSpan w:val="2"/>
            <w:tcBorders>
              <w:right w:val="single" w:color="7030A0" w:sz="8" w:space="0"/>
            </w:tcBorders>
            <w:vAlign w:val="bottom"/>
          </w:tcPr>
          <w:p w14:paraId="2C1E7473">
            <w:pPr>
              <w:spacing w:line="0" w:lineRule="atLeast"/>
              <w:rPr>
                <w:rFonts w:cs="Arial"/>
                <w:sz w:val="8"/>
              </w:rPr>
            </w:pPr>
          </w:p>
        </w:tc>
        <w:tc>
          <w:tcPr>
            <w:tcW w:w="1760" w:type="dxa"/>
            <w:gridSpan w:val="6"/>
            <w:vMerge w:val="continue"/>
            <w:vAlign w:val="bottom"/>
          </w:tcPr>
          <w:p w14:paraId="200E9074">
            <w:pPr>
              <w:spacing w:line="0" w:lineRule="atLeast"/>
              <w:rPr>
                <w:rFonts w:cs="Arial"/>
                <w:sz w:val="8"/>
              </w:rPr>
            </w:pPr>
          </w:p>
        </w:tc>
        <w:tc>
          <w:tcPr>
            <w:tcW w:w="280" w:type="dxa"/>
            <w:tcBorders>
              <w:right w:val="single" w:color="DBF5F9" w:sz="8" w:space="0"/>
            </w:tcBorders>
            <w:shd w:val="clear" w:color="auto" w:fill="DBF5F9"/>
            <w:vAlign w:val="bottom"/>
          </w:tcPr>
          <w:p w14:paraId="4E22BE8C">
            <w:pPr>
              <w:spacing w:line="0" w:lineRule="atLeast"/>
              <w:rPr>
                <w:rFonts w:cs="Arial"/>
                <w:sz w:val="8"/>
              </w:rPr>
            </w:pPr>
          </w:p>
        </w:tc>
        <w:tc>
          <w:tcPr>
            <w:tcW w:w="260" w:type="dxa"/>
            <w:tcBorders>
              <w:right w:val="single" w:color="DBF5F9" w:sz="8" w:space="0"/>
            </w:tcBorders>
            <w:shd w:val="clear" w:color="auto" w:fill="DBF5F9"/>
            <w:vAlign w:val="bottom"/>
          </w:tcPr>
          <w:p w14:paraId="34C4D8D5">
            <w:pPr>
              <w:spacing w:line="0" w:lineRule="atLeast"/>
              <w:rPr>
                <w:rFonts w:cs="Arial"/>
                <w:sz w:val="8"/>
              </w:rPr>
            </w:pPr>
          </w:p>
        </w:tc>
        <w:tc>
          <w:tcPr>
            <w:tcW w:w="400" w:type="dxa"/>
            <w:tcBorders>
              <w:right w:val="single" w:color="DBF5F9" w:sz="8" w:space="0"/>
            </w:tcBorders>
            <w:shd w:val="clear" w:color="auto" w:fill="DBF5F9"/>
            <w:vAlign w:val="bottom"/>
          </w:tcPr>
          <w:p w14:paraId="3065E8EE">
            <w:pPr>
              <w:spacing w:line="0" w:lineRule="atLeast"/>
              <w:rPr>
                <w:rFonts w:cs="Arial"/>
                <w:sz w:val="8"/>
              </w:rPr>
            </w:pPr>
          </w:p>
        </w:tc>
        <w:tc>
          <w:tcPr>
            <w:tcW w:w="300" w:type="dxa"/>
            <w:tcBorders>
              <w:right w:val="single" w:color="DBF5F9" w:sz="8" w:space="0"/>
            </w:tcBorders>
            <w:shd w:val="clear" w:color="auto" w:fill="DBF5F9"/>
            <w:vAlign w:val="bottom"/>
          </w:tcPr>
          <w:p w14:paraId="4A096607">
            <w:pPr>
              <w:spacing w:line="0" w:lineRule="atLeast"/>
              <w:rPr>
                <w:rFonts w:cs="Arial"/>
                <w:sz w:val="8"/>
              </w:rPr>
            </w:pPr>
          </w:p>
        </w:tc>
        <w:tc>
          <w:tcPr>
            <w:tcW w:w="300" w:type="dxa"/>
            <w:tcBorders>
              <w:right w:val="single" w:color="DBF5F9" w:sz="8" w:space="0"/>
            </w:tcBorders>
            <w:shd w:val="clear" w:color="auto" w:fill="DBF5F9"/>
            <w:vAlign w:val="bottom"/>
          </w:tcPr>
          <w:p w14:paraId="1A25A951">
            <w:pPr>
              <w:spacing w:line="0" w:lineRule="atLeast"/>
              <w:rPr>
                <w:rFonts w:cs="Arial"/>
                <w:sz w:val="8"/>
              </w:rPr>
            </w:pPr>
          </w:p>
        </w:tc>
        <w:tc>
          <w:tcPr>
            <w:tcW w:w="120" w:type="dxa"/>
            <w:shd w:val="clear" w:color="auto" w:fill="DBF5F9"/>
            <w:vAlign w:val="bottom"/>
          </w:tcPr>
          <w:p w14:paraId="6CE045FA">
            <w:pPr>
              <w:spacing w:line="0" w:lineRule="atLeast"/>
              <w:rPr>
                <w:rFonts w:cs="Arial"/>
                <w:sz w:val="8"/>
              </w:rPr>
            </w:pPr>
          </w:p>
        </w:tc>
        <w:tc>
          <w:tcPr>
            <w:tcW w:w="280" w:type="dxa"/>
            <w:gridSpan w:val="2"/>
            <w:tcBorders>
              <w:right w:val="single" w:color="7030A0" w:sz="8" w:space="0"/>
            </w:tcBorders>
            <w:shd w:val="clear" w:color="auto" w:fill="DBF5F9"/>
            <w:vAlign w:val="bottom"/>
          </w:tcPr>
          <w:p w14:paraId="21C921C7">
            <w:pPr>
              <w:spacing w:line="0" w:lineRule="atLeast"/>
              <w:rPr>
                <w:rFonts w:cs="Arial"/>
                <w:sz w:val="8"/>
              </w:rPr>
            </w:pPr>
          </w:p>
        </w:tc>
        <w:tc>
          <w:tcPr>
            <w:tcW w:w="1040" w:type="dxa"/>
            <w:gridSpan w:val="5"/>
            <w:vMerge w:val="continue"/>
            <w:vAlign w:val="bottom"/>
          </w:tcPr>
          <w:p w14:paraId="1BC88E59">
            <w:pPr>
              <w:spacing w:line="0" w:lineRule="atLeast"/>
              <w:rPr>
                <w:rFonts w:cs="Arial"/>
                <w:sz w:val="8"/>
              </w:rPr>
            </w:pPr>
          </w:p>
        </w:tc>
        <w:tc>
          <w:tcPr>
            <w:tcW w:w="509" w:type="dxa"/>
            <w:gridSpan w:val="3"/>
            <w:vMerge w:val="continue"/>
            <w:vAlign w:val="bottom"/>
          </w:tcPr>
          <w:p w14:paraId="7F68FBE4">
            <w:pPr>
              <w:spacing w:line="0" w:lineRule="atLeast"/>
              <w:rPr>
                <w:rFonts w:cs="Arial"/>
                <w:sz w:val="8"/>
              </w:rPr>
            </w:pPr>
          </w:p>
        </w:tc>
        <w:tc>
          <w:tcPr>
            <w:tcW w:w="291" w:type="dxa"/>
            <w:gridSpan w:val="2"/>
            <w:tcBorders>
              <w:right w:val="single" w:color="B3EBF2" w:sz="8" w:space="0"/>
            </w:tcBorders>
            <w:shd w:val="clear" w:color="auto" w:fill="B3EBF2"/>
            <w:vAlign w:val="bottom"/>
          </w:tcPr>
          <w:p w14:paraId="013CCE2D">
            <w:pPr>
              <w:spacing w:line="0" w:lineRule="atLeast"/>
              <w:rPr>
                <w:rFonts w:cs="Arial"/>
                <w:sz w:val="8"/>
              </w:rPr>
            </w:pPr>
          </w:p>
        </w:tc>
        <w:tc>
          <w:tcPr>
            <w:tcW w:w="260" w:type="dxa"/>
            <w:tcBorders>
              <w:right w:val="single" w:color="B3EBF2" w:sz="8" w:space="0"/>
            </w:tcBorders>
            <w:shd w:val="clear" w:color="auto" w:fill="B3EBF2"/>
            <w:vAlign w:val="bottom"/>
          </w:tcPr>
          <w:p w14:paraId="606D57AD">
            <w:pPr>
              <w:spacing w:line="0" w:lineRule="atLeast"/>
              <w:rPr>
                <w:rFonts w:cs="Arial"/>
                <w:sz w:val="8"/>
              </w:rPr>
            </w:pPr>
          </w:p>
        </w:tc>
        <w:tc>
          <w:tcPr>
            <w:tcW w:w="300" w:type="dxa"/>
            <w:tcBorders>
              <w:right w:val="single" w:color="B3EBF2" w:sz="8" w:space="0"/>
            </w:tcBorders>
            <w:shd w:val="clear" w:color="auto" w:fill="B3EBF2"/>
            <w:vAlign w:val="bottom"/>
          </w:tcPr>
          <w:p w14:paraId="2DF76388">
            <w:pPr>
              <w:spacing w:line="0" w:lineRule="atLeast"/>
              <w:rPr>
                <w:rFonts w:cs="Arial"/>
                <w:sz w:val="8"/>
              </w:rPr>
            </w:pPr>
          </w:p>
        </w:tc>
        <w:tc>
          <w:tcPr>
            <w:tcW w:w="280" w:type="dxa"/>
            <w:tcBorders>
              <w:right w:val="single" w:color="B3EBF2" w:sz="8" w:space="0"/>
            </w:tcBorders>
            <w:shd w:val="clear" w:color="auto" w:fill="B3EBF2"/>
            <w:vAlign w:val="bottom"/>
          </w:tcPr>
          <w:p w14:paraId="4AB2AEEA">
            <w:pPr>
              <w:spacing w:line="0" w:lineRule="atLeast"/>
              <w:rPr>
                <w:rFonts w:cs="Arial"/>
                <w:sz w:val="8"/>
              </w:rPr>
            </w:pPr>
          </w:p>
        </w:tc>
        <w:tc>
          <w:tcPr>
            <w:tcW w:w="300" w:type="dxa"/>
            <w:tcBorders>
              <w:right w:val="single" w:color="B3EBF2" w:sz="8" w:space="0"/>
            </w:tcBorders>
            <w:shd w:val="clear" w:color="auto" w:fill="B3EBF2"/>
            <w:vAlign w:val="bottom"/>
          </w:tcPr>
          <w:p w14:paraId="48F212E9">
            <w:pPr>
              <w:spacing w:line="0" w:lineRule="atLeast"/>
              <w:rPr>
                <w:rFonts w:cs="Arial"/>
                <w:sz w:val="8"/>
              </w:rPr>
            </w:pPr>
          </w:p>
        </w:tc>
        <w:tc>
          <w:tcPr>
            <w:tcW w:w="80" w:type="dxa"/>
            <w:shd w:val="clear" w:color="auto" w:fill="B3EBF2"/>
            <w:vAlign w:val="bottom"/>
          </w:tcPr>
          <w:p w14:paraId="2DD98A9E">
            <w:pPr>
              <w:spacing w:line="0" w:lineRule="atLeast"/>
              <w:rPr>
                <w:rFonts w:cs="Arial"/>
                <w:sz w:val="8"/>
              </w:rPr>
            </w:pPr>
          </w:p>
        </w:tc>
        <w:tc>
          <w:tcPr>
            <w:tcW w:w="220" w:type="dxa"/>
            <w:tcBorders>
              <w:right w:val="single" w:color="B3EBF2" w:sz="8" w:space="0"/>
            </w:tcBorders>
            <w:shd w:val="clear" w:color="auto" w:fill="B3EBF2"/>
            <w:vAlign w:val="bottom"/>
          </w:tcPr>
          <w:p w14:paraId="1D65DE1D">
            <w:pPr>
              <w:spacing w:line="0" w:lineRule="atLeast"/>
              <w:rPr>
                <w:rFonts w:cs="Arial"/>
                <w:sz w:val="8"/>
              </w:rPr>
            </w:pPr>
          </w:p>
        </w:tc>
        <w:tc>
          <w:tcPr>
            <w:tcW w:w="280" w:type="dxa"/>
            <w:tcBorders>
              <w:right w:val="single" w:color="B3EBF2" w:sz="8" w:space="0"/>
            </w:tcBorders>
            <w:shd w:val="clear" w:color="auto" w:fill="B3EBF2"/>
            <w:vAlign w:val="bottom"/>
          </w:tcPr>
          <w:p w14:paraId="28FFCF79">
            <w:pPr>
              <w:spacing w:line="0" w:lineRule="atLeast"/>
              <w:rPr>
                <w:rFonts w:cs="Arial"/>
                <w:sz w:val="8"/>
              </w:rPr>
            </w:pPr>
          </w:p>
        </w:tc>
        <w:tc>
          <w:tcPr>
            <w:tcW w:w="300" w:type="dxa"/>
            <w:tcBorders>
              <w:right w:val="single" w:color="B3EBF2" w:sz="8" w:space="0"/>
            </w:tcBorders>
            <w:shd w:val="clear" w:color="auto" w:fill="B3EBF2"/>
            <w:vAlign w:val="bottom"/>
          </w:tcPr>
          <w:p w14:paraId="3B1E1AF7">
            <w:pPr>
              <w:spacing w:line="0" w:lineRule="atLeast"/>
              <w:rPr>
                <w:rFonts w:cs="Arial"/>
                <w:sz w:val="8"/>
              </w:rPr>
            </w:pPr>
          </w:p>
        </w:tc>
        <w:tc>
          <w:tcPr>
            <w:tcW w:w="300" w:type="dxa"/>
            <w:tcBorders>
              <w:right w:val="single" w:color="B3EBF2" w:sz="8" w:space="0"/>
            </w:tcBorders>
            <w:shd w:val="clear" w:color="auto" w:fill="B3EBF2"/>
            <w:vAlign w:val="bottom"/>
          </w:tcPr>
          <w:p w14:paraId="33133BA5">
            <w:pPr>
              <w:spacing w:line="0" w:lineRule="atLeast"/>
              <w:rPr>
                <w:rFonts w:cs="Arial"/>
                <w:sz w:val="8"/>
              </w:rPr>
            </w:pPr>
          </w:p>
        </w:tc>
        <w:tc>
          <w:tcPr>
            <w:tcW w:w="320" w:type="dxa"/>
            <w:gridSpan w:val="2"/>
            <w:tcBorders>
              <w:right w:val="single" w:color="7030A0" w:sz="8" w:space="0"/>
            </w:tcBorders>
            <w:shd w:val="clear" w:color="auto" w:fill="B3EBF2"/>
            <w:vAlign w:val="bottom"/>
          </w:tcPr>
          <w:p w14:paraId="704D0985">
            <w:pPr>
              <w:spacing w:line="0" w:lineRule="atLeast"/>
              <w:rPr>
                <w:rFonts w:cs="Arial"/>
                <w:sz w:val="8"/>
              </w:rPr>
            </w:pPr>
          </w:p>
        </w:tc>
        <w:tc>
          <w:tcPr>
            <w:tcW w:w="360" w:type="dxa"/>
            <w:gridSpan w:val="2"/>
            <w:tcBorders>
              <w:right w:val="single" w:color="7030A0" w:sz="8" w:space="0"/>
            </w:tcBorders>
            <w:shd w:val="clear" w:color="auto" w:fill="59AAF2"/>
            <w:vAlign w:val="bottom"/>
          </w:tcPr>
          <w:p w14:paraId="472362B3">
            <w:pPr>
              <w:spacing w:line="0" w:lineRule="atLeast"/>
              <w:rPr>
                <w:rFonts w:cs="Arial"/>
                <w:sz w:val="8"/>
              </w:rPr>
            </w:pPr>
          </w:p>
        </w:tc>
        <w:tc>
          <w:tcPr>
            <w:tcW w:w="540" w:type="dxa"/>
            <w:gridSpan w:val="3"/>
            <w:vMerge w:val="restart"/>
            <w:tcBorders>
              <w:right w:val="single" w:color="auto" w:sz="8" w:space="0"/>
            </w:tcBorders>
            <w:shd w:val="clear" w:color="auto" w:fill="C8E2FB"/>
            <w:vAlign w:val="bottom"/>
          </w:tcPr>
          <w:p w14:paraId="77CBC3E1">
            <w:pPr>
              <w:spacing w:line="172" w:lineRule="exact"/>
              <w:jc w:val="center"/>
              <w:rPr>
                <w:rFonts w:ascii="Arial Narrow" w:hAnsi="Arial Narrow" w:eastAsia="Arial Narrow" w:cs="Arial"/>
                <w:w w:val="99"/>
                <w:sz w:val="16"/>
              </w:rPr>
            </w:pPr>
            <w:r>
              <w:rPr>
                <w:rFonts w:ascii="Arial Narrow" w:hAnsi="Arial Narrow" w:eastAsia="Arial Narrow" w:cs="Arial"/>
                <w:w w:val="99"/>
                <w:sz w:val="16"/>
              </w:rPr>
              <w:t>Čl. 5. st.</w:t>
            </w:r>
          </w:p>
        </w:tc>
        <w:tc>
          <w:tcPr>
            <w:tcW w:w="280" w:type="dxa"/>
            <w:tcBorders>
              <w:right w:val="single" w:color="91C6F7" w:sz="8" w:space="0"/>
            </w:tcBorders>
            <w:shd w:val="clear" w:color="auto" w:fill="91C6F7"/>
            <w:vAlign w:val="bottom"/>
          </w:tcPr>
          <w:p w14:paraId="7D4B669C">
            <w:pPr>
              <w:spacing w:line="0" w:lineRule="atLeast"/>
              <w:rPr>
                <w:rFonts w:cs="Arial"/>
                <w:sz w:val="8"/>
              </w:rPr>
            </w:pPr>
          </w:p>
        </w:tc>
        <w:tc>
          <w:tcPr>
            <w:tcW w:w="60" w:type="dxa"/>
            <w:shd w:val="clear" w:color="auto" w:fill="91C6F7"/>
            <w:vAlign w:val="bottom"/>
          </w:tcPr>
          <w:p w14:paraId="4F7FD561">
            <w:pPr>
              <w:spacing w:line="0" w:lineRule="atLeast"/>
              <w:rPr>
                <w:rFonts w:cs="Arial"/>
                <w:sz w:val="8"/>
              </w:rPr>
            </w:pPr>
          </w:p>
        </w:tc>
        <w:tc>
          <w:tcPr>
            <w:tcW w:w="203" w:type="dxa"/>
            <w:tcBorders>
              <w:right w:val="single" w:color="auto" w:sz="8" w:space="0"/>
            </w:tcBorders>
            <w:shd w:val="clear" w:color="auto" w:fill="91C6F7"/>
            <w:vAlign w:val="bottom"/>
          </w:tcPr>
          <w:p w14:paraId="616ABCD5">
            <w:pPr>
              <w:spacing w:line="0" w:lineRule="atLeast"/>
              <w:rPr>
                <w:rFonts w:cs="Arial"/>
                <w:sz w:val="8"/>
              </w:rPr>
            </w:pPr>
          </w:p>
        </w:tc>
        <w:tc>
          <w:tcPr>
            <w:tcW w:w="477" w:type="dxa"/>
            <w:gridSpan w:val="2"/>
            <w:tcBorders>
              <w:right w:val="single" w:color="91C6F7" w:sz="8" w:space="0"/>
            </w:tcBorders>
            <w:shd w:val="clear" w:color="auto" w:fill="C8E2FB"/>
            <w:vAlign w:val="bottom"/>
          </w:tcPr>
          <w:p w14:paraId="5EF542BD">
            <w:pPr>
              <w:spacing w:line="0" w:lineRule="atLeast"/>
              <w:rPr>
                <w:rFonts w:cs="Arial"/>
                <w:sz w:val="8"/>
              </w:rPr>
            </w:pPr>
          </w:p>
        </w:tc>
        <w:tc>
          <w:tcPr>
            <w:tcW w:w="360" w:type="dxa"/>
            <w:tcBorders>
              <w:right w:val="single" w:color="auto" w:sz="8" w:space="0"/>
            </w:tcBorders>
            <w:shd w:val="clear" w:color="auto" w:fill="91C6F7"/>
            <w:vAlign w:val="bottom"/>
          </w:tcPr>
          <w:p w14:paraId="0F6AB11C">
            <w:pPr>
              <w:spacing w:line="0" w:lineRule="atLeast"/>
              <w:rPr>
                <w:rFonts w:cs="Arial"/>
                <w:sz w:val="8"/>
              </w:rPr>
            </w:pPr>
          </w:p>
        </w:tc>
        <w:tc>
          <w:tcPr>
            <w:tcW w:w="340" w:type="dxa"/>
            <w:vMerge w:val="restart"/>
            <w:tcBorders>
              <w:right w:val="single" w:color="7030A0" w:sz="8" w:space="0"/>
            </w:tcBorders>
            <w:shd w:val="clear" w:color="auto" w:fill="95F7DC"/>
            <w:textDirection w:val="btLr"/>
            <w:vAlign w:val="bottom"/>
          </w:tcPr>
          <w:p w14:paraId="23427483">
            <w:pPr>
              <w:spacing w:line="229" w:lineRule="auto"/>
              <w:ind w:right="23"/>
              <w:rPr>
                <w:rFonts w:ascii="Arial Narrow" w:hAnsi="Arial Narrow" w:eastAsia="Arial Narrow" w:cs="Arial"/>
                <w:b/>
                <w:color w:val="FF0000"/>
                <w:w w:val="97"/>
                <w:sz w:val="16"/>
              </w:rPr>
            </w:pPr>
            <w:r>
              <w:rPr>
                <w:rFonts w:ascii="Arial Narrow" w:hAnsi="Arial Narrow" w:eastAsia="Arial Narrow" w:cs="Arial"/>
                <w:b/>
                <w:color w:val="FF0000"/>
                <w:w w:val="97"/>
                <w:sz w:val="16"/>
              </w:rPr>
              <w:t>VRIJEME</w:t>
            </w:r>
          </w:p>
        </w:tc>
        <w:tc>
          <w:tcPr>
            <w:tcW w:w="1395" w:type="dxa"/>
            <w:gridSpan w:val="2"/>
            <w:vMerge w:val="restart"/>
            <w:tcBorders>
              <w:right w:val="single" w:color="CAFBED" w:sz="8" w:space="0"/>
            </w:tcBorders>
            <w:shd w:val="clear" w:color="auto" w:fill="CAFBED"/>
            <w:vAlign w:val="bottom"/>
          </w:tcPr>
          <w:p w14:paraId="6FBEFC0A">
            <w:pPr>
              <w:spacing w:line="0" w:lineRule="atLeast"/>
              <w:jc w:val="center"/>
              <w:rPr>
                <w:rFonts w:eastAsia="Calibri" w:cs="Arial"/>
                <w:w w:val="99"/>
                <w:sz w:val="12"/>
              </w:rPr>
            </w:pPr>
            <w:r>
              <w:rPr>
                <w:rFonts w:eastAsia="Calibri" w:cs="Arial"/>
                <w:w w:val="99"/>
                <w:sz w:val="12"/>
              </w:rPr>
              <w:t>VRIJEME</w:t>
            </w:r>
          </w:p>
        </w:tc>
      </w:tr>
      <w:tr w14:paraId="6ADB335E">
        <w:tblPrEx>
          <w:tblCellMar>
            <w:top w:w="0" w:type="dxa"/>
            <w:left w:w="0" w:type="dxa"/>
            <w:bottom w:w="0" w:type="dxa"/>
            <w:right w:w="0" w:type="dxa"/>
          </w:tblCellMar>
        </w:tblPrEx>
        <w:trPr>
          <w:trHeight w:val="78" w:hRule="atLeast"/>
        </w:trPr>
        <w:tc>
          <w:tcPr>
            <w:tcW w:w="1320" w:type="dxa"/>
            <w:tcBorders>
              <w:left w:val="single" w:color="auto" w:sz="8" w:space="0"/>
            </w:tcBorders>
            <w:vAlign w:val="bottom"/>
          </w:tcPr>
          <w:p w14:paraId="073409CD">
            <w:pPr>
              <w:spacing w:line="0" w:lineRule="atLeast"/>
              <w:rPr>
                <w:rFonts w:cs="Arial"/>
                <w:sz w:val="6"/>
              </w:rPr>
            </w:pPr>
          </w:p>
        </w:tc>
        <w:tc>
          <w:tcPr>
            <w:tcW w:w="1100" w:type="dxa"/>
            <w:vAlign w:val="bottom"/>
          </w:tcPr>
          <w:p w14:paraId="5071EE76">
            <w:pPr>
              <w:spacing w:line="0" w:lineRule="atLeast"/>
              <w:rPr>
                <w:rFonts w:cs="Arial"/>
                <w:sz w:val="6"/>
              </w:rPr>
            </w:pPr>
          </w:p>
        </w:tc>
        <w:tc>
          <w:tcPr>
            <w:tcW w:w="840" w:type="dxa"/>
            <w:tcBorders>
              <w:right w:val="single" w:color="auto" w:sz="8" w:space="0"/>
            </w:tcBorders>
            <w:vAlign w:val="bottom"/>
          </w:tcPr>
          <w:p w14:paraId="422A1591">
            <w:pPr>
              <w:spacing w:line="0" w:lineRule="atLeast"/>
              <w:rPr>
                <w:rFonts w:cs="Arial"/>
                <w:sz w:val="6"/>
              </w:rPr>
            </w:pPr>
          </w:p>
        </w:tc>
        <w:tc>
          <w:tcPr>
            <w:tcW w:w="280" w:type="dxa"/>
            <w:gridSpan w:val="2"/>
            <w:tcBorders>
              <w:right w:val="single" w:color="7030A0" w:sz="8" w:space="0"/>
            </w:tcBorders>
            <w:vAlign w:val="bottom"/>
          </w:tcPr>
          <w:p w14:paraId="59A35E7B">
            <w:pPr>
              <w:spacing w:line="0" w:lineRule="atLeast"/>
              <w:rPr>
                <w:rFonts w:cs="Arial"/>
                <w:sz w:val="6"/>
              </w:rPr>
            </w:pPr>
          </w:p>
        </w:tc>
        <w:tc>
          <w:tcPr>
            <w:tcW w:w="320" w:type="dxa"/>
            <w:tcBorders>
              <w:right w:val="single" w:color="DBF5F9" w:sz="8" w:space="0"/>
            </w:tcBorders>
            <w:shd w:val="clear" w:color="auto" w:fill="DBF5F9"/>
            <w:vAlign w:val="bottom"/>
          </w:tcPr>
          <w:p w14:paraId="14B854DC">
            <w:pPr>
              <w:spacing w:line="0" w:lineRule="atLeast"/>
              <w:rPr>
                <w:rFonts w:cs="Arial"/>
                <w:sz w:val="6"/>
              </w:rPr>
            </w:pPr>
          </w:p>
        </w:tc>
        <w:tc>
          <w:tcPr>
            <w:tcW w:w="320" w:type="dxa"/>
            <w:tcBorders>
              <w:right w:val="single" w:color="DBF5F9" w:sz="8" w:space="0"/>
            </w:tcBorders>
            <w:shd w:val="clear" w:color="auto" w:fill="DBF5F9"/>
            <w:vAlign w:val="bottom"/>
          </w:tcPr>
          <w:p w14:paraId="740CFB40">
            <w:pPr>
              <w:spacing w:line="0" w:lineRule="atLeast"/>
              <w:rPr>
                <w:rFonts w:cs="Arial"/>
                <w:sz w:val="6"/>
              </w:rPr>
            </w:pPr>
          </w:p>
        </w:tc>
        <w:tc>
          <w:tcPr>
            <w:tcW w:w="280" w:type="dxa"/>
            <w:tcBorders>
              <w:right w:val="single" w:color="DBF5F9" w:sz="8" w:space="0"/>
            </w:tcBorders>
            <w:shd w:val="clear" w:color="auto" w:fill="DBF5F9"/>
            <w:vAlign w:val="bottom"/>
          </w:tcPr>
          <w:p w14:paraId="1FD1369A">
            <w:pPr>
              <w:spacing w:line="0" w:lineRule="atLeast"/>
              <w:rPr>
                <w:rFonts w:cs="Arial"/>
                <w:sz w:val="6"/>
              </w:rPr>
            </w:pPr>
          </w:p>
        </w:tc>
        <w:tc>
          <w:tcPr>
            <w:tcW w:w="280" w:type="dxa"/>
            <w:tcBorders>
              <w:right w:val="single" w:color="DBF5F9" w:sz="8" w:space="0"/>
            </w:tcBorders>
            <w:shd w:val="clear" w:color="auto" w:fill="DBF5F9"/>
            <w:vAlign w:val="bottom"/>
          </w:tcPr>
          <w:p w14:paraId="479E482C">
            <w:pPr>
              <w:spacing w:line="0" w:lineRule="atLeast"/>
              <w:rPr>
                <w:rFonts w:cs="Arial"/>
                <w:sz w:val="6"/>
              </w:rPr>
            </w:pPr>
          </w:p>
        </w:tc>
        <w:tc>
          <w:tcPr>
            <w:tcW w:w="280" w:type="dxa"/>
            <w:tcBorders>
              <w:right w:val="single" w:color="DBF5F9" w:sz="8" w:space="0"/>
            </w:tcBorders>
            <w:shd w:val="clear" w:color="auto" w:fill="DBF5F9"/>
            <w:vAlign w:val="bottom"/>
          </w:tcPr>
          <w:p w14:paraId="11A92706">
            <w:pPr>
              <w:spacing w:line="0" w:lineRule="atLeast"/>
              <w:rPr>
                <w:rFonts w:cs="Arial"/>
                <w:sz w:val="6"/>
              </w:rPr>
            </w:pPr>
          </w:p>
        </w:tc>
        <w:tc>
          <w:tcPr>
            <w:tcW w:w="280" w:type="dxa"/>
            <w:tcBorders>
              <w:right w:val="single" w:color="DBF5F9" w:sz="8" w:space="0"/>
            </w:tcBorders>
            <w:shd w:val="clear" w:color="auto" w:fill="DBF5F9"/>
            <w:vAlign w:val="bottom"/>
          </w:tcPr>
          <w:p w14:paraId="3617E45A">
            <w:pPr>
              <w:spacing w:line="0" w:lineRule="atLeast"/>
              <w:rPr>
                <w:rFonts w:cs="Arial"/>
                <w:sz w:val="6"/>
              </w:rPr>
            </w:pPr>
          </w:p>
        </w:tc>
        <w:tc>
          <w:tcPr>
            <w:tcW w:w="280" w:type="dxa"/>
            <w:tcBorders>
              <w:right w:val="single" w:color="DBF5F9" w:sz="8" w:space="0"/>
            </w:tcBorders>
            <w:shd w:val="clear" w:color="auto" w:fill="DBF5F9"/>
            <w:vAlign w:val="bottom"/>
          </w:tcPr>
          <w:p w14:paraId="55B932C7">
            <w:pPr>
              <w:spacing w:line="0" w:lineRule="atLeast"/>
              <w:rPr>
                <w:rFonts w:cs="Arial"/>
                <w:sz w:val="6"/>
              </w:rPr>
            </w:pPr>
          </w:p>
        </w:tc>
        <w:tc>
          <w:tcPr>
            <w:tcW w:w="260" w:type="dxa"/>
            <w:tcBorders>
              <w:right w:val="single" w:color="DBF5F9" w:sz="8" w:space="0"/>
            </w:tcBorders>
            <w:shd w:val="clear" w:color="auto" w:fill="DBF5F9"/>
            <w:vAlign w:val="bottom"/>
          </w:tcPr>
          <w:p w14:paraId="2343CA64">
            <w:pPr>
              <w:spacing w:line="0" w:lineRule="atLeast"/>
              <w:rPr>
                <w:rFonts w:cs="Arial"/>
                <w:sz w:val="6"/>
              </w:rPr>
            </w:pPr>
          </w:p>
        </w:tc>
        <w:tc>
          <w:tcPr>
            <w:tcW w:w="400" w:type="dxa"/>
            <w:tcBorders>
              <w:right w:val="single" w:color="DBF5F9" w:sz="8" w:space="0"/>
            </w:tcBorders>
            <w:shd w:val="clear" w:color="auto" w:fill="DBF5F9"/>
            <w:vAlign w:val="bottom"/>
          </w:tcPr>
          <w:p w14:paraId="7CEE5D38">
            <w:pPr>
              <w:spacing w:line="0" w:lineRule="atLeast"/>
              <w:rPr>
                <w:rFonts w:cs="Arial"/>
                <w:sz w:val="6"/>
              </w:rPr>
            </w:pPr>
          </w:p>
        </w:tc>
        <w:tc>
          <w:tcPr>
            <w:tcW w:w="300" w:type="dxa"/>
            <w:tcBorders>
              <w:right w:val="single" w:color="DBF5F9" w:sz="8" w:space="0"/>
            </w:tcBorders>
            <w:shd w:val="clear" w:color="auto" w:fill="DBF5F9"/>
            <w:vAlign w:val="bottom"/>
          </w:tcPr>
          <w:p w14:paraId="6860A99E">
            <w:pPr>
              <w:spacing w:line="0" w:lineRule="atLeast"/>
              <w:rPr>
                <w:rFonts w:cs="Arial"/>
                <w:sz w:val="6"/>
              </w:rPr>
            </w:pPr>
          </w:p>
        </w:tc>
        <w:tc>
          <w:tcPr>
            <w:tcW w:w="300" w:type="dxa"/>
            <w:tcBorders>
              <w:right w:val="single" w:color="DBF5F9" w:sz="8" w:space="0"/>
            </w:tcBorders>
            <w:shd w:val="clear" w:color="auto" w:fill="DBF5F9"/>
            <w:vAlign w:val="bottom"/>
          </w:tcPr>
          <w:p w14:paraId="7F09989C">
            <w:pPr>
              <w:spacing w:line="0" w:lineRule="atLeast"/>
              <w:rPr>
                <w:rFonts w:cs="Arial"/>
                <w:sz w:val="6"/>
              </w:rPr>
            </w:pPr>
          </w:p>
        </w:tc>
        <w:tc>
          <w:tcPr>
            <w:tcW w:w="120" w:type="dxa"/>
            <w:shd w:val="clear" w:color="auto" w:fill="DBF5F9"/>
            <w:vAlign w:val="bottom"/>
          </w:tcPr>
          <w:p w14:paraId="52C3DF48">
            <w:pPr>
              <w:spacing w:line="0" w:lineRule="atLeast"/>
              <w:rPr>
                <w:rFonts w:cs="Arial"/>
                <w:sz w:val="6"/>
              </w:rPr>
            </w:pPr>
          </w:p>
        </w:tc>
        <w:tc>
          <w:tcPr>
            <w:tcW w:w="280" w:type="dxa"/>
            <w:gridSpan w:val="2"/>
            <w:tcBorders>
              <w:right w:val="single" w:color="7030A0" w:sz="8" w:space="0"/>
            </w:tcBorders>
            <w:shd w:val="clear" w:color="auto" w:fill="DBF5F9"/>
            <w:vAlign w:val="bottom"/>
          </w:tcPr>
          <w:p w14:paraId="7EBA2AEE">
            <w:pPr>
              <w:spacing w:line="0" w:lineRule="atLeast"/>
              <w:rPr>
                <w:rFonts w:cs="Arial"/>
                <w:sz w:val="6"/>
              </w:rPr>
            </w:pPr>
          </w:p>
        </w:tc>
        <w:tc>
          <w:tcPr>
            <w:tcW w:w="273" w:type="dxa"/>
            <w:gridSpan w:val="2"/>
            <w:tcBorders>
              <w:right w:val="single" w:color="B3EBF2" w:sz="8" w:space="0"/>
            </w:tcBorders>
            <w:shd w:val="clear" w:color="auto" w:fill="B3EBF2"/>
            <w:vAlign w:val="bottom"/>
          </w:tcPr>
          <w:p w14:paraId="630B6577">
            <w:pPr>
              <w:spacing w:line="0" w:lineRule="atLeast"/>
              <w:rPr>
                <w:rFonts w:cs="Arial"/>
                <w:sz w:val="6"/>
              </w:rPr>
            </w:pPr>
          </w:p>
        </w:tc>
        <w:tc>
          <w:tcPr>
            <w:tcW w:w="247" w:type="dxa"/>
            <w:tcBorders>
              <w:right w:val="single" w:color="B3EBF2" w:sz="8" w:space="0"/>
            </w:tcBorders>
            <w:shd w:val="clear" w:color="auto" w:fill="B3EBF2"/>
            <w:vAlign w:val="bottom"/>
          </w:tcPr>
          <w:p w14:paraId="5A64B713">
            <w:pPr>
              <w:spacing w:line="0" w:lineRule="atLeast"/>
              <w:rPr>
                <w:rFonts w:cs="Arial"/>
                <w:sz w:val="6"/>
              </w:rPr>
            </w:pPr>
          </w:p>
        </w:tc>
        <w:tc>
          <w:tcPr>
            <w:tcW w:w="260" w:type="dxa"/>
            <w:tcBorders>
              <w:right w:val="single" w:color="B3EBF2" w:sz="8" w:space="0"/>
            </w:tcBorders>
            <w:shd w:val="clear" w:color="auto" w:fill="B3EBF2"/>
            <w:vAlign w:val="bottom"/>
          </w:tcPr>
          <w:p w14:paraId="1D11089E">
            <w:pPr>
              <w:spacing w:line="0" w:lineRule="atLeast"/>
              <w:rPr>
                <w:rFonts w:cs="Arial"/>
                <w:sz w:val="6"/>
              </w:rPr>
            </w:pPr>
          </w:p>
        </w:tc>
        <w:tc>
          <w:tcPr>
            <w:tcW w:w="260" w:type="dxa"/>
            <w:tcBorders>
              <w:right w:val="single" w:color="B3EBF2" w:sz="8" w:space="0"/>
            </w:tcBorders>
            <w:shd w:val="clear" w:color="auto" w:fill="B3EBF2"/>
            <w:vAlign w:val="bottom"/>
          </w:tcPr>
          <w:p w14:paraId="6C956419">
            <w:pPr>
              <w:spacing w:line="0" w:lineRule="atLeast"/>
              <w:rPr>
                <w:rFonts w:cs="Arial"/>
                <w:sz w:val="6"/>
              </w:rPr>
            </w:pPr>
          </w:p>
        </w:tc>
        <w:tc>
          <w:tcPr>
            <w:tcW w:w="260" w:type="dxa"/>
            <w:tcBorders>
              <w:right w:val="single" w:color="B3EBF2" w:sz="8" w:space="0"/>
            </w:tcBorders>
            <w:shd w:val="clear" w:color="auto" w:fill="B3EBF2"/>
            <w:vAlign w:val="bottom"/>
          </w:tcPr>
          <w:p w14:paraId="5BD2E172">
            <w:pPr>
              <w:spacing w:line="0" w:lineRule="atLeast"/>
              <w:rPr>
                <w:rFonts w:cs="Arial"/>
                <w:sz w:val="6"/>
              </w:rPr>
            </w:pPr>
          </w:p>
        </w:tc>
        <w:tc>
          <w:tcPr>
            <w:tcW w:w="40" w:type="dxa"/>
            <w:shd w:val="clear" w:color="auto" w:fill="B3EBF2"/>
            <w:vAlign w:val="bottom"/>
          </w:tcPr>
          <w:p w14:paraId="781E47A5">
            <w:pPr>
              <w:spacing w:line="0" w:lineRule="atLeast"/>
              <w:rPr>
                <w:rFonts w:cs="Arial"/>
                <w:sz w:val="6"/>
              </w:rPr>
            </w:pPr>
          </w:p>
        </w:tc>
        <w:tc>
          <w:tcPr>
            <w:tcW w:w="209" w:type="dxa"/>
            <w:tcBorders>
              <w:right w:val="single" w:color="B3EBF2" w:sz="8" w:space="0"/>
            </w:tcBorders>
            <w:shd w:val="clear" w:color="auto" w:fill="B3EBF2"/>
            <w:vAlign w:val="bottom"/>
          </w:tcPr>
          <w:p w14:paraId="29FD022F">
            <w:pPr>
              <w:spacing w:line="0" w:lineRule="atLeast"/>
              <w:rPr>
                <w:rFonts w:cs="Arial"/>
                <w:sz w:val="6"/>
              </w:rPr>
            </w:pPr>
          </w:p>
        </w:tc>
        <w:tc>
          <w:tcPr>
            <w:tcW w:w="291" w:type="dxa"/>
            <w:gridSpan w:val="2"/>
            <w:tcBorders>
              <w:right w:val="single" w:color="B3EBF2" w:sz="8" w:space="0"/>
            </w:tcBorders>
            <w:shd w:val="clear" w:color="auto" w:fill="B3EBF2"/>
            <w:vAlign w:val="bottom"/>
          </w:tcPr>
          <w:p w14:paraId="559DD910">
            <w:pPr>
              <w:spacing w:line="0" w:lineRule="atLeast"/>
              <w:rPr>
                <w:rFonts w:cs="Arial"/>
                <w:sz w:val="6"/>
              </w:rPr>
            </w:pPr>
          </w:p>
        </w:tc>
        <w:tc>
          <w:tcPr>
            <w:tcW w:w="260" w:type="dxa"/>
            <w:tcBorders>
              <w:right w:val="single" w:color="B3EBF2" w:sz="8" w:space="0"/>
            </w:tcBorders>
            <w:shd w:val="clear" w:color="auto" w:fill="B3EBF2"/>
            <w:vAlign w:val="bottom"/>
          </w:tcPr>
          <w:p w14:paraId="4009FB24">
            <w:pPr>
              <w:spacing w:line="0" w:lineRule="atLeast"/>
              <w:rPr>
                <w:rFonts w:cs="Arial"/>
                <w:sz w:val="6"/>
              </w:rPr>
            </w:pPr>
          </w:p>
        </w:tc>
        <w:tc>
          <w:tcPr>
            <w:tcW w:w="300" w:type="dxa"/>
            <w:tcBorders>
              <w:right w:val="single" w:color="B3EBF2" w:sz="8" w:space="0"/>
            </w:tcBorders>
            <w:shd w:val="clear" w:color="auto" w:fill="B3EBF2"/>
            <w:vAlign w:val="bottom"/>
          </w:tcPr>
          <w:p w14:paraId="27EDF627">
            <w:pPr>
              <w:spacing w:line="0" w:lineRule="atLeast"/>
              <w:rPr>
                <w:rFonts w:cs="Arial"/>
                <w:sz w:val="6"/>
              </w:rPr>
            </w:pPr>
          </w:p>
        </w:tc>
        <w:tc>
          <w:tcPr>
            <w:tcW w:w="280" w:type="dxa"/>
            <w:tcBorders>
              <w:right w:val="single" w:color="B3EBF2" w:sz="8" w:space="0"/>
            </w:tcBorders>
            <w:shd w:val="clear" w:color="auto" w:fill="B3EBF2"/>
            <w:vAlign w:val="bottom"/>
          </w:tcPr>
          <w:p w14:paraId="0259487D">
            <w:pPr>
              <w:spacing w:line="0" w:lineRule="atLeast"/>
              <w:rPr>
                <w:rFonts w:cs="Arial"/>
                <w:sz w:val="6"/>
              </w:rPr>
            </w:pPr>
          </w:p>
        </w:tc>
        <w:tc>
          <w:tcPr>
            <w:tcW w:w="300" w:type="dxa"/>
            <w:tcBorders>
              <w:right w:val="single" w:color="B3EBF2" w:sz="8" w:space="0"/>
            </w:tcBorders>
            <w:shd w:val="clear" w:color="auto" w:fill="B3EBF2"/>
            <w:vAlign w:val="bottom"/>
          </w:tcPr>
          <w:p w14:paraId="00278091">
            <w:pPr>
              <w:spacing w:line="0" w:lineRule="atLeast"/>
              <w:rPr>
                <w:rFonts w:cs="Arial"/>
                <w:sz w:val="6"/>
              </w:rPr>
            </w:pPr>
          </w:p>
        </w:tc>
        <w:tc>
          <w:tcPr>
            <w:tcW w:w="80" w:type="dxa"/>
            <w:shd w:val="clear" w:color="auto" w:fill="B3EBF2"/>
            <w:vAlign w:val="bottom"/>
          </w:tcPr>
          <w:p w14:paraId="1AB1C414">
            <w:pPr>
              <w:spacing w:line="0" w:lineRule="atLeast"/>
              <w:rPr>
                <w:rFonts w:cs="Arial"/>
                <w:sz w:val="6"/>
              </w:rPr>
            </w:pPr>
          </w:p>
        </w:tc>
        <w:tc>
          <w:tcPr>
            <w:tcW w:w="220" w:type="dxa"/>
            <w:tcBorders>
              <w:right w:val="single" w:color="B3EBF2" w:sz="8" w:space="0"/>
            </w:tcBorders>
            <w:shd w:val="clear" w:color="auto" w:fill="B3EBF2"/>
            <w:vAlign w:val="bottom"/>
          </w:tcPr>
          <w:p w14:paraId="1E6A5CB8">
            <w:pPr>
              <w:spacing w:line="0" w:lineRule="atLeast"/>
              <w:rPr>
                <w:rFonts w:cs="Arial"/>
                <w:sz w:val="6"/>
              </w:rPr>
            </w:pPr>
          </w:p>
        </w:tc>
        <w:tc>
          <w:tcPr>
            <w:tcW w:w="280" w:type="dxa"/>
            <w:tcBorders>
              <w:right w:val="single" w:color="B3EBF2" w:sz="8" w:space="0"/>
            </w:tcBorders>
            <w:shd w:val="clear" w:color="auto" w:fill="B3EBF2"/>
            <w:vAlign w:val="bottom"/>
          </w:tcPr>
          <w:p w14:paraId="66166AD0">
            <w:pPr>
              <w:spacing w:line="0" w:lineRule="atLeast"/>
              <w:rPr>
                <w:rFonts w:cs="Arial"/>
                <w:sz w:val="6"/>
              </w:rPr>
            </w:pPr>
          </w:p>
        </w:tc>
        <w:tc>
          <w:tcPr>
            <w:tcW w:w="300" w:type="dxa"/>
            <w:tcBorders>
              <w:right w:val="single" w:color="B3EBF2" w:sz="8" w:space="0"/>
            </w:tcBorders>
            <w:shd w:val="clear" w:color="auto" w:fill="B3EBF2"/>
            <w:vAlign w:val="bottom"/>
          </w:tcPr>
          <w:p w14:paraId="627A4B3C">
            <w:pPr>
              <w:spacing w:line="0" w:lineRule="atLeast"/>
              <w:rPr>
                <w:rFonts w:cs="Arial"/>
                <w:sz w:val="6"/>
              </w:rPr>
            </w:pPr>
          </w:p>
        </w:tc>
        <w:tc>
          <w:tcPr>
            <w:tcW w:w="300" w:type="dxa"/>
            <w:tcBorders>
              <w:right w:val="single" w:color="B3EBF2" w:sz="8" w:space="0"/>
            </w:tcBorders>
            <w:shd w:val="clear" w:color="auto" w:fill="B3EBF2"/>
            <w:vAlign w:val="bottom"/>
          </w:tcPr>
          <w:p w14:paraId="654E2B65">
            <w:pPr>
              <w:spacing w:line="0" w:lineRule="atLeast"/>
              <w:rPr>
                <w:rFonts w:cs="Arial"/>
                <w:sz w:val="6"/>
              </w:rPr>
            </w:pPr>
          </w:p>
        </w:tc>
        <w:tc>
          <w:tcPr>
            <w:tcW w:w="320" w:type="dxa"/>
            <w:gridSpan w:val="2"/>
            <w:tcBorders>
              <w:right w:val="single" w:color="7030A0" w:sz="8" w:space="0"/>
            </w:tcBorders>
            <w:shd w:val="clear" w:color="auto" w:fill="B3EBF2"/>
            <w:vAlign w:val="bottom"/>
          </w:tcPr>
          <w:p w14:paraId="61955211">
            <w:pPr>
              <w:spacing w:line="0" w:lineRule="atLeast"/>
              <w:rPr>
                <w:rFonts w:cs="Arial"/>
                <w:sz w:val="6"/>
              </w:rPr>
            </w:pPr>
          </w:p>
        </w:tc>
        <w:tc>
          <w:tcPr>
            <w:tcW w:w="360" w:type="dxa"/>
            <w:gridSpan w:val="2"/>
            <w:tcBorders>
              <w:right w:val="single" w:color="7030A0" w:sz="8" w:space="0"/>
            </w:tcBorders>
            <w:shd w:val="clear" w:color="auto" w:fill="59AAF2"/>
            <w:vAlign w:val="bottom"/>
          </w:tcPr>
          <w:p w14:paraId="477AE723">
            <w:pPr>
              <w:spacing w:line="0" w:lineRule="atLeast"/>
              <w:rPr>
                <w:rFonts w:cs="Arial"/>
                <w:sz w:val="6"/>
              </w:rPr>
            </w:pPr>
          </w:p>
        </w:tc>
        <w:tc>
          <w:tcPr>
            <w:tcW w:w="540" w:type="dxa"/>
            <w:gridSpan w:val="3"/>
            <w:vMerge w:val="continue"/>
            <w:vAlign w:val="bottom"/>
          </w:tcPr>
          <w:p w14:paraId="54BFF6B3">
            <w:pPr>
              <w:spacing w:line="0" w:lineRule="atLeast"/>
              <w:rPr>
                <w:rFonts w:cs="Arial"/>
                <w:sz w:val="6"/>
              </w:rPr>
            </w:pPr>
          </w:p>
        </w:tc>
        <w:tc>
          <w:tcPr>
            <w:tcW w:w="280" w:type="dxa"/>
            <w:tcBorders>
              <w:right w:val="single" w:color="91C6F7" w:sz="8" w:space="0"/>
            </w:tcBorders>
            <w:shd w:val="clear" w:color="auto" w:fill="91C6F7"/>
            <w:vAlign w:val="bottom"/>
          </w:tcPr>
          <w:p w14:paraId="33E003A6">
            <w:pPr>
              <w:spacing w:line="0" w:lineRule="atLeast"/>
              <w:rPr>
                <w:rFonts w:cs="Arial"/>
                <w:sz w:val="6"/>
              </w:rPr>
            </w:pPr>
          </w:p>
        </w:tc>
        <w:tc>
          <w:tcPr>
            <w:tcW w:w="60" w:type="dxa"/>
            <w:shd w:val="clear" w:color="auto" w:fill="91C6F7"/>
            <w:vAlign w:val="bottom"/>
          </w:tcPr>
          <w:p w14:paraId="2B8D74A7">
            <w:pPr>
              <w:spacing w:line="0" w:lineRule="atLeast"/>
              <w:rPr>
                <w:rFonts w:cs="Arial"/>
                <w:sz w:val="6"/>
              </w:rPr>
            </w:pPr>
          </w:p>
        </w:tc>
        <w:tc>
          <w:tcPr>
            <w:tcW w:w="203" w:type="dxa"/>
            <w:tcBorders>
              <w:right w:val="single" w:color="auto" w:sz="8" w:space="0"/>
            </w:tcBorders>
            <w:shd w:val="clear" w:color="auto" w:fill="91C6F7"/>
            <w:vAlign w:val="bottom"/>
          </w:tcPr>
          <w:p w14:paraId="5FAFC787">
            <w:pPr>
              <w:spacing w:line="0" w:lineRule="atLeast"/>
              <w:rPr>
                <w:rFonts w:cs="Arial"/>
                <w:sz w:val="6"/>
              </w:rPr>
            </w:pPr>
          </w:p>
        </w:tc>
        <w:tc>
          <w:tcPr>
            <w:tcW w:w="477" w:type="dxa"/>
            <w:gridSpan w:val="2"/>
            <w:tcBorders>
              <w:right w:val="single" w:color="91C6F7" w:sz="8" w:space="0"/>
            </w:tcBorders>
            <w:shd w:val="clear" w:color="auto" w:fill="C8E2FB"/>
            <w:vAlign w:val="bottom"/>
          </w:tcPr>
          <w:p w14:paraId="4FDE7C55">
            <w:pPr>
              <w:spacing w:line="0" w:lineRule="atLeast"/>
              <w:rPr>
                <w:rFonts w:cs="Arial"/>
                <w:sz w:val="6"/>
              </w:rPr>
            </w:pPr>
          </w:p>
        </w:tc>
        <w:tc>
          <w:tcPr>
            <w:tcW w:w="360" w:type="dxa"/>
            <w:tcBorders>
              <w:right w:val="single" w:color="auto" w:sz="8" w:space="0"/>
            </w:tcBorders>
            <w:shd w:val="clear" w:color="auto" w:fill="91C6F7"/>
            <w:vAlign w:val="bottom"/>
          </w:tcPr>
          <w:p w14:paraId="4E6A59F9">
            <w:pPr>
              <w:spacing w:line="0" w:lineRule="atLeast"/>
              <w:rPr>
                <w:rFonts w:cs="Arial"/>
                <w:sz w:val="6"/>
              </w:rPr>
            </w:pPr>
          </w:p>
        </w:tc>
        <w:tc>
          <w:tcPr>
            <w:tcW w:w="340" w:type="dxa"/>
            <w:vMerge w:val="continue"/>
            <w:vAlign w:val="bottom"/>
          </w:tcPr>
          <w:p w14:paraId="3E8E8F06">
            <w:pPr>
              <w:spacing w:line="0" w:lineRule="atLeast"/>
              <w:rPr>
                <w:rFonts w:cs="Arial"/>
                <w:sz w:val="6"/>
              </w:rPr>
            </w:pPr>
          </w:p>
        </w:tc>
        <w:tc>
          <w:tcPr>
            <w:tcW w:w="1395" w:type="dxa"/>
            <w:gridSpan w:val="2"/>
            <w:vMerge w:val="continue"/>
            <w:vAlign w:val="bottom"/>
          </w:tcPr>
          <w:p w14:paraId="62E06D3C">
            <w:pPr>
              <w:spacing w:line="0" w:lineRule="atLeast"/>
              <w:rPr>
                <w:rFonts w:cs="Arial"/>
                <w:sz w:val="6"/>
              </w:rPr>
            </w:pPr>
          </w:p>
        </w:tc>
      </w:tr>
      <w:tr w14:paraId="34DB29ED">
        <w:tblPrEx>
          <w:tblCellMar>
            <w:top w:w="0" w:type="dxa"/>
            <w:left w:w="0" w:type="dxa"/>
            <w:bottom w:w="0" w:type="dxa"/>
            <w:right w:w="0" w:type="dxa"/>
          </w:tblCellMar>
        </w:tblPrEx>
        <w:trPr>
          <w:trHeight w:val="164" w:hRule="atLeast"/>
        </w:trPr>
        <w:tc>
          <w:tcPr>
            <w:tcW w:w="1320" w:type="dxa"/>
            <w:tcBorders>
              <w:left w:val="single" w:color="auto" w:sz="8" w:space="0"/>
            </w:tcBorders>
            <w:vAlign w:val="bottom"/>
          </w:tcPr>
          <w:p w14:paraId="00881B08">
            <w:pPr>
              <w:spacing w:line="0" w:lineRule="atLeast"/>
              <w:rPr>
                <w:rFonts w:cs="Arial"/>
                <w:sz w:val="14"/>
              </w:rPr>
            </w:pPr>
          </w:p>
        </w:tc>
        <w:tc>
          <w:tcPr>
            <w:tcW w:w="1100" w:type="dxa"/>
            <w:vAlign w:val="bottom"/>
          </w:tcPr>
          <w:p w14:paraId="6DD8B6C8">
            <w:pPr>
              <w:spacing w:line="0" w:lineRule="atLeast"/>
              <w:rPr>
                <w:rFonts w:cs="Arial"/>
                <w:sz w:val="14"/>
              </w:rPr>
            </w:pPr>
          </w:p>
        </w:tc>
        <w:tc>
          <w:tcPr>
            <w:tcW w:w="840" w:type="dxa"/>
            <w:tcBorders>
              <w:right w:val="single" w:color="auto" w:sz="8" w:space="0"/>
            </w:tcBorders>
            <w:vAlign w:val="bottom"/>
          </w:tcPr>
          <w:p w14:paraId="26E08AB2">
            <w:pPr>
              <w:spacing w:line="0" w:lineRule="atLeast"/>
              <w:rPr>
                <w:rFonts w:cs="Arial"/>
                <w:sz w:val="14"/>
              </w:rPr>
            </w:pPr>
          </w:p>
        </w:tc>
        <w:tc>
          <w:tcPr>
            <w:tcW w:w="280" w:type="dxa"/>
            <w:gridSpan w:val="2"/>
            <w:tcBorders>
              <w:right w:val="single" w:color="7030A0" w:sz="8" w:space="0"/>
            </w:tcBorders>
            <w:vAlign w:val="bottom"/>
          </w:tcPr>
          <w:p w14:paraId="065F8B3F">
            <w:pPr>
              <w:spacing w:line="0" w:lineRule="atLeast"/>
              <w:rPr>
                <w:rFonts w:cs="Arial"/>
                <w:sz w:val="14"/>
              </w:rPr>
            </w:pPr>
          </w:p>
        </w:tc>
        <w:tc>
          <w:tcPr>
            <w:tcW w:w="2040" w:type="dxa"/>
            <w:gridSpan w:val="7"/>
            <w:vMerge w:val="restart"/>
            <w:tcBorders>
              <w:right w:val="single" w:color="DBF5F9" w:sz="8" w:space="0"/>
            </w:tcBorders>
            <w:shd w:val="clear" w:color="auto" w:fill="DBF5F9"/>
            <w:vAlign w:val="bottom"/>
          </w:tcPr>
          <w:p w14:paraId="2334D281">
            <w:pPr>
              <w:spacing w:line="0" w:lineRule="atLeast"/>
              <w:rPr>
                <w:rFonts w:ascii="Arial Narrow" w:hAnsi="Arial Narrow" w:eastAsia="Arial Narrow" w:cs="Arial"/>
                <w:i/>
                <w:sz w:val="14"/>
              </w:rPr>
            </w:pPr>
            <w:r>
              <w:rPr>
                <w:rFonts w:ascii="Arial Narrow" w:hAnsi="Arial Narrow" w:eastAsia="Arial Narrow" w:cs="Arial"/>
                <w:i/>
                <w:sz w:val="14"/>
              </w:rPr>
              <w:t>Ostali prtedmeti min. 18 sati (stupac K)</w:t>
            </w:r>
          </w:p>
        </w:tc>
        <w:tc>
          <w:tcPr>
            <w:tcW w:w="260" w:type="dxa"/>
            <w:tcBorders>
              <w:right w:val="single" w:color="DBF5F9" w:sz="8" w:space="0"/>
            </w:tcBorders>
            <w:shd w:val="clear" w:color="auto" w:fill="DBF5F9"/>
            <w:vAlign w:val="bottom"/>
          </w:tcPr>
          <w:p w14:paraId="3DB05B81">
            <w:pPr>
              <w:spacing w:line="0" w:lineRule="atLeast"/>
              <w:rPr>
                <w:rFonts w:cs="Arial"/>
                <w:sz w:val="14"/>
              </w:rPr>
            </w:pPr>
          </w:p>
        </w:tc>
        <w:tc>
          <w:tcPr>
            <w:tcW w:w="400" w:type="dxa"/>
            <w:tcBorders>
              <w:right w:val="single" w:color="DBF5F9" w:sz="8" w:space="0"/>
            </w:tcBorders>
            <w:shd w:val="clear" w:color="auto" w:fill="DBF5F9"/>
            <w:vAlign w:val="bottom"/>
          </w:tcPr>
          <w:p w14:paraId="04254D21">
            <w:pPr>
              <w:spacing w:line="0" w:lineRule="atLeast"/>
              <w:rPr>
                <w:rFonts w:cs="Arial"/>
                <w:sz w:val="14"/>
              </w:rPr>
            </w:pPr>
          </w:p>
        </w:tc>
        <w:tc>
          <w:tcPr>
            <w:tcW w:w="300" w:type="dxa"/>
            <w:tcBorders>
              <w:right w:val="single" w:color="DBF5F9" w:sz="8" w:space="0"/>
            </w:tcBorders>
            <w:shd w:val="clear" w:color="auto" w:fill="DBF5F9"/>
            <w:vAlign w:val="bottom"/>
          </w:tcPr>
          <w:p w14:paraId="7B500D47">
            <w:pPr>
              <w:spacing w:line="0" w:lineRule="atLeast"/>
              <w:rPr>
                <w:rFonts w:cs="Arial"/>
                <w:sz w:val="14"/>
              </w:rPr>
            </w:pPr>
          </w:p>
        </w:tc>
        <w:tc>
          <w:tcPr>
            <w:tcW w:w="300" w:type="dxa"/>
            <w:tcBorders>
              <w:right w:val="single" w:color="DBF5F9" w:sz="8" w:space="0"/>
            </w:tcBorders>
            <w:shd w:val="clear" w:color="auto" w:fill="DBF5F9"/>
            <w:vAlign w:val="bottom"/>
          </w:tcPr>
          <w:p w14:paraId="766B34E4">
            <w:pPr>
              <w:spacing w:line="0" w:lineRule="atLeast"/>
              <w:rPr>
                <w:rFonts w:cs="Arial"/>
                <w:sz w:val="14"/>
              </w:rPr>
            </w:pPr>
          </w:p>
        </w:tc>
        <w:tc>
          <w:tcPr>
            <w:tcW w:w="120" w:type="dxa"/>
            <w:shd w:val="clear" w:color="auto" w:fill="DBF5F9"/>
            <w:vAlign w:val="bottom"/>
          </w:tcPr>
          <w:p w14:paraId="72DCE5E2">
            <w:pPr>
              <w:spacing w:line="0" w:lineRule="atLeast"/>
              <w:rPr>
                <w:rFonts w:cs="Arial"/>
                <w:sz w:val="14"/>
              </w:rPr>
            </w:pPr>
          </w:p>
        </w:tc>
        <w:tc>
          <w:tcPr>
            <w:tcW w:w="280" w:type="dxa"/>
            <w:gridSpan w:val="2"/>
            <w:tcBorders>
              <w:right w:val="single" w:color="7030A0" w:sz="8" w:space="0"/>
            </w:tcBorders>
            <w:shd w:val="clear" w:color="auto" w:fill="DBF5F9"/>
            <w:vAlign w:val="bottom"/>
          </w:tcPr>
          <w:p w14:paraId="755E4870">
            <w:pPr>
              <w:spacing w:line="0" w:lineRule="atLeast"/>
              <w:rPr>
                <w:rFonts w:cs="Arial"/>
                <w:sz w:val="14"/>
              </w:rPr>
            </w:pPr>
          </w:p>
        </w:tc>
        <w:tc>
          <w:tcPr>
            <w:tcW w:w="1549" w:type="dxa"/>
            <w:gridSpan w:val="8"/>
            <w:vMerge w:val="restart"/>
            <w:tcBorders>
              <w:right w:val="single" w:color="B3EBF2" w:sz="8" w:space="0"/>
            </w:tcBorders>
            <w:shd w:val="clear" w:color="auto" w:fill="B3EBF2"/>
            <w:vAlign w:val="bottom"/>
          </w:tcPr>
          <w:p w14:paraId="4716F8E7">
            <w:pPr>
              <w:spacing w:line="0" w:lineRule="atLeast"/>
              <w:rPr>
                <w:rFonts w:ascii="Arial Narrow" w:hAnsi="Arial Narrow" w:eastAsia="Arial Narrow" w:cs="Arial"/>
                <w:i/>
                <w:sz w:val="14"/>
              </w:rPr>
            </w:pPr>
            <w:r>
              <w:rPr>
                <w:rFonts w:ascii="Arial Narrow" w:hAnsi="Arial Narrow" w:eastAsia="Arial Narrow" w:cs="Arial"/>
                <w:i/>
                <w:sz w:val="14"/>
              </w:rPr>
              <w:t>Ostali predmeti 24 (stupac Z)</w:t>
            </w:r>
          </w:p>
        </w:tc>
        <w:tc>
          <w:tcPr>
            <w:tcW w:w="291" w:type="dxa"/>
            <w:gridSpan w:val="2"/>
            <w:tcBorders>
              <w:right w:val="single" w:color="B3EBF2" w:sz="8" w:space="0"/>
            </w:tcBorders>
            <w:shd w:val="clear" w:color="auto" w:fill="B3EBF2"/>
            <w:vAlign w:val="bottom"/>
          </w:tcPr>
          <w:p w14:paraId="148794F2">
            <w:pPr>
              <w:spacing w:line="0" w:lineRule="atLeast"/>
              <w:rPr>
                <w:rFonts w:cs="Arial"/>
                <w:sz w:val="14"/>
              </w:rPr>
            </w:pPr>
          </w:p>
        </w:tc>
        <w:tc>
          <w:tcPr>
            <w:tcW w:w="260" w:type="dxa"/>
            <w:tcBorders>
              <w:right w:val="single" w:color="B3EBF2" w:sz="8" w:space="0"/>
            </w:tcBorders>
            <w:shd w:val="clear" w:color="auto" w:fill="B3EBF2"/>
            <w:vAlign w:val="bottom"/>
          </w:tcPr>
          <w:p w14:paraId="62E473F3">
            <w:pPr>
              <w:spacing w:line="0" w:lineRule="atLeast"/>
              <w:rPr>
                <w:rFonts w:cs="Arial"/>
                <w:sz w:val="14"/>
              </w:rPr>
            </w:pPr>
          </w:p>
        </w:tc>
        <w:tc>
          <w:tcPr>
            <w:tcW w:w="300" w:type="dxa"/>
            <w:tcBorders>
              <w:right w:val="single" w:color="B3EBF2" w:sz="8" w:space="0"/>
            </w:tcBorders>
            <w:shd w:val="clear" w:color="auto" w:fill="B3EBF2"/>
            <w:vAlign w:val="bottom"/>
          </w:tcPr>
          <w:p w14:paraId="281A8763">
            <w:pPr>
              <w:spacing w:line="0" w:lineRule="atLeast"/>
              <w:rPr>
                <w:rFonts w:cs="Arial"/>
                <w:sz w:val="14"/>
              </w:rPr>
            </w:pPr>
          </w:p>
        </w:tc>
        <w:tc>
          <w:tcPr>
            <w:tcW w:w="280" w:type="dxa"/>
            <w:tcBorders>
              <w:right w:val="single" w:color="B3EBF2" w:sz="8" w:space="0"/>
            </w:tcBorders>
            <w:shd w:val="clear" w:color="auto" w:fill="B3EBF2"/>
            <w:vAlign w:val="bottom"/>
          </w:tcPr>
          <w:p w14:paraId="6CFD0DA1">
            <w:pPr>
              <w:spacing w:line="0" w:lineRule="atLeast"/>
              <w:rPr>
                <w:rFonts w:cs="Arial"/>
                <w:sz w:val="14"/>
              </w:rPr>
            </w:pPr>
          </w:p>
        </w:tc>
        <w:tc>
          <w:tcPr>
            <w:tcW w:w="300" w:type="dxa"/>
            <w:tcBorders>
              <w:right w:val="single" w:color="B3EBF2" w:sz="8" w:space="0"/>
            </w:tcBorders>
            <w:shd w:val="clear" w:color="auto" w:fill="B3EBF2"/>
            <w:vAlign w:val="bottom"/>
          </w:tcPr>
          <w:p w14:paraId="76FECBE4">
            <w:pPr>
              <w:spacing w:line="0" w:lineRule="atLeast"/>
              <w:rPr>
                <w:rFonts w:cs="Arial"/>
                <w:sz w:val="14"/>
              </w:rPr>
            </w:pPr>
          </w:p>
        </w:tc>
        <w:tc>
          <w:tcPr>
            <w:tcW w:w="80" w:type="dxa"/>
            <w:shd w:val="clear" w:color="auto" w:fill="B3EBF2"/>
            <w:vAlign w:val="bottom"/>
          </w:tcPr>
          <w:p w14:paraId="2391AE37">
            <w:pPr>
              <w:spacing w:line="0" w:lineRule="atLeast"/>
              <w:rPr>
                <w:rFonts w:cs="Arial"/>
                <w:sz w:val="14"/>
              </w:rPr>
            </w:pPr>
          </w:p>
        </w:tc>
        <w:tc>
          <w:tcPr>
            <w:tcW w:w="220" w:type="dxa"/>
            <w:tcBorders>
              <w:right w:val="single" w:color="B3EBF2" w:sz="8" w:space="0"/>
            </w:tcBorders>
            <w:shd w:val="clear" w:color="auto" w:fill="B3EBF2"/>
            <w:vAlign w:val="bottom"/>
          </w:tcPr>
          <w:p w14:paraId="4BF653E7">
            <w:pPr>
              <w:spacing w:line="0" w:lineRule="atLeast"/>
              <w:rPr>
                <w:rFonts w:cs="Arial"/>
                <w:sz w:val="14"/>
              </w:rPr>
            </w:pPr>
          </w:p>
        </w:tc>
        <w:tc>
          <w:tcPr>
            <w:tcW w:w="280" w:type="dxa"/>
            <w:tcBorders>
              <w:right w:val="single" w:color="B3EBF2" w:sz="8" w:space="0"/>
            </w:tcBorders>
            <w:shd w:val="clear" w:color="auto" w:fill="B3EBF2"/>
            <w:vAlign w:val="bottom"/>
          </w:tcPr>
          <w:p w14:paraId="36859055">
            <w:pPr>
              <w:spacing w:line="0" w:lineRule="atLeast"/>
              <w:rPr>
                <w:rFonts w:cs="Arial"/>
                <w:sz w:val="14"/>
              </w:rPr>
            </w:pPr>
          </w:p>
        </w:tc>
        <w:tc>
          <w:tcPr>
            <w:tcW w:w="300" w:type="dxa"/>
            <w:tcBorders>
              <w:right w:val="single" w:color="B3EBF2" w:sz="8" w:space="0"/>
            </w:tcBorders>
            <w:shd w:val="clear" w:color="auto" w:fill="B3EBF2"/>
            <w:vAlign w:val="bottom"/>
          </w:tcPr>
          <w:p w14:paraId="6CFD8052">
            <w:pPr>
              <w:spacing w:line="0" w:lineRule="atLeast"/>
              <w:rPr>
                <w:rFonts w:cs="Arial"/>
                <w:sz w:val="14"/>
              </w:rPr>
            </w:pPr>
          </w:p>
        </w:tc>
        <w:tc>
          <w:tcPr>
            <w:tcW w:w="300" w:type="dxa"/>
            <w:tcBorders>
              <w:right w:val="single" w:color="B3EBF2" w:sz="8" w:space="0"/>
            </w:tcBorders>
            <w:shd w:val="clear" w:color="auto" w:fill="B3EBF2"/>
            <w:vAlign w:val="bottom"/>
          </w:tcPr>
          <w:p w14:paraId="29C038CB">
            <w:pPr>
              <w:spacing w:line="0" w:lineRule="atLeast"/>
              <w:rPr>
                <w:rFonts w:cs="Arial"/>
                <w:sz w:val="14"/>
              </w:rPr>
            </w:pPr>
          </w:p>
        </w:tc>
        <w:tc>
          <w:tcPr>
            <w:tcW w:w="320" w:type="dxa"/>
            <w:gridSpan w:val="2"/>
            <w:tcBorders>
              <w:right w:val="single" w:color="7030A0" w:sz="8" w:space="0"/>
            </w:tcBorders>
            <w:shd w:val="clear" w:color="auto" w:fill="B3EBF2"/>
            <w:vAlign w:val="bottom"/>
          </w:tcPr>
          <w:p w14:paraId="005C6FA3">
            <w:pPr>
              <w:spacing w:line="0" w:lineRule="atLeast"/>
              <w:rPr>
                <w:rFonts w:cs="Arial"/>
                <w:sz w:val="14"/>
              </w:rPr>
            </w:pPr>
          </w:p>
        </w:tc>
        <w:tc>
          <w:tcPr>
            <w:tcW w:w="360" w:type="dxa"/>
            <w:gridSpan w:val="2"/>
            <w:tcBorders>
              <w:right w:val="single" w:color="7030A0" w:sz="8" w:space="0"/>
            </w:tcBorders>
            <w:shd w:val="clear" w:color="auto" w:fill="59AAF2"/>
            <w:vAlign w:val="bottom"/>
          </w:tcPr>
          <w:p w14:paraId="156D80DB">
            <w:pPr>
              <w:spacing w:line="0" w:lineRule="atLeast"/>
              <w:rPr>
                <w:rFonts w:cs="Arial"/>
                <w:sz w:val="14"/>
              </w:rPr>
            </w:pPr>
          </w:p>
        </w:tc>
        <w:tc>
          <w:tcPr>
            <w:tcW w:w="540" w:type="dxa"/>
            <w:gridSpan w:val="3"/>
            <w:vMerge w:val="restart"/>
            <w:tcBorders>
              <w:right w:val="single" w:color="auto" w:sz="8" w:space="0"/>
            </w:tcBorders>
            <w:shd w:val="clear" w:color="auto" w:fill="C8E2FB"/>
            <w:vAlign w:val="bottom"/>
          </w:tcPr>
          <w:p w14:paraId="67A35388">
            <w:pPr>
              <w:spacing w:line="0" w:lineRule="atLeast"/>
              <w:jc w:val="center"/>
              <w:rPr>
                <w:rFonts w:ascii="Arial Narrow" w:hAnsi="Arial Narrow" w:eastAsia="Arial Narrow" w:cs="Arial"/>
                <w:w w:val="94"/>
                <w:sz w:val="16"/>
              </w:rPr>
            </w:pPr>
            <w:r>
              <w:rPr>
                <w:rFonts w:ascii="Arial Narrow" w:hAnsi="Arial Narrow" w:eastAsia="Arial Narrow" w:cs="Arial"/>
                <w:w w:val="94"/>
                <w:sz w:val="16"/>
              </w:rPr>
              <w:t>1. toč.</w:t>
            </w:r>
          </w:p>
        </w:tc>
        <w:tc>
          <w:tcPr>
            <w:tcW w:w="543" w:type="dxa"/>
            <w:gridSpan w:val="3"/>
            <w:vMerge w:val="restart"/>
            <w:tcBorders>
              <w:right w:val="single" w:color="auto" w:sz="8" w:space="0"/>
            </w:tcBorders>
            <w:shd w:val="clear" w:color="auto" w:fill="91C6F7"/>
            <w:vAlign w:val="bottom"/>
          </w:tcPr>
          <w:p w14:paraId="7A64F860">
            <w:pPr>
              <w:spacing w:line="0" w:lineRule="atLeast"/>
              <w:ind w:right="122"/>
              <w:jc w:val="right"/>
              <w:rPr>
                <w:rFonts w:ascii="Arial Narrow" w:hAnsi="Arial Narrow" w:eastAsia="Arial Narrow" w:cs="Arial"/>
                <w:sz w:val="16"/>
              </w:rPr>
            </w:pPr>
            <w:r>
              <w:rPr>
                <w:rFonts w:ascii="Arial Narrow" w:hAnsi="Arial Narrow" w:eastAsia="Arial Narrow" w:cs="Arial"/>
                <w:sz w:val="16"/>
              </w:rPr>
              <w:t>KU</w:t>
            </w:r>
          </w:p>
        </w:tc>
        <w:tc>
          <w:tcPr>
            <w:tcW w:w="477" w:type="dxa"/>
            <w:gridSpan w:val="2"/>
            <w:vMerge w:val="restart"/>
            <w:tcBorders>
              <w:right w:val="single" w:color="91C6F7" w:sz="8" w:space="0"/>
            </w:tcBorders>
            <w:shd w:val="clear" w:color="auto" w:fill="C8E2FB"/>
            <w:vAlign w:val="bottom"/>
          </w:tcPr>
          <w:p w14:paraId="7D76CDD0">
            <w:pPr>
              <w:spacing w:line="0" w:lineRule="atLeast"/>
              <w:jc w:val="center"/>
              <w:rPr>
                <w:rFonts w:ascii="Arial Narrow" w:hAnsi="Arial Narrow" w:eastAsia="Arial Narrow" w:cs="Arial"/>
                <w:w w:val="97"/>
                <w:sz w:val="16"/>
              </w:rPr>
            </w:pPr>
            <w:r>
              <w:rPr>
                <w:rFonts w:ascii="Arial Narrow" w:hAnsi="Arial Narrow" w:eastAsia="Arial Narrow" w:cs="Arial"/>
                <w:w w:val="97"/>
                <w:sz w:val="16"/>
              </w:rPr>
              <w:t>Čl. 1.</w:t>
            </w:r>
          </w:p>
        </w:tc>
        <w:tc>
          <w:tcPr>
            <w:tcW w:w="360" w:type="dxa"/>
            <w:vMerge w:val="restart"/>
            <w:tcBorders>
              <w:right w:val="single" w:color="auto" w:sz="8" w:space="0"/>
            </w:tcBorders>
            <w:shd w:val="clear" w:color="auto" w:fill="91C6F7"/>
            <w:textDirection w:val="btLr"/>
            <w:vAlign w:val="bottom"/>
          </w:tcPr>
          <w:p w14:paraId="4078ED88">
            <w:pPr>
              <w:spacing w:line="229" w:lineRule="auto"/>
              <w:rPr>
                <w:rFonts w:ascii="Arial Narrow" w:hAnsi="Arial Narrow" w:eastAsia="Arial Narrow" w:cs="Arial"/>
                <w:b/>
                <w:w w:val="99"/>
                <w:sz w:val="16"/>
              </w:rPr>
            </w:pPr>
            <w:r>
              <w:rPr>
                <w:rFonts w:ascii="Arial Narrow" w:hAnsi="Arial Narrow" w:eastAsia="Arial Narrow" w:cs="Arial"/>
                <w:b/>
                <w:w w:val="99"/>
                <w:sz w:val="16"/>
              </w:rPr>
              <w:t>C+ D +E</w:t>
            </w:r>
          </w:p>
        </w:tc>
        <w:tc>
          <w:tcPr>
            <w:tcW w:w="340" w:type="dxa"/>
            <w:vMerge w:val="continue"/>
            <w:vAlign w:val="bottom"/>
          </w:tcPr>
          <w:p w14:paraId="7F9FD57E">
            <w:pPr>
              <w:spacing w:line="0" w:lineRule="atLeast"/>
              <w:rPr>
                <w:rFonts w:cs="Arial"/>
                <w:sz w:val="14"/>
              </w:rPr>
            </w:pPr>
          </w:p>
        </w:tc>
        <w:tc>
          <w:tcPr>
            <w:tcW w:w="1395" w:type="dxa"/>
            <w:gridSpan w:val="2"/>
            <w:tcBorders>
              <w:right w:val="single" w:color="CAFBED" w:sz="8" w:space="0"/>
            </w:tcBorders>
            <w:shd w:val="clear" w:color="auto" w:fill="CAFBED"/>
            <w:vAlign w:val="bottom"/>
          </w:tcPr>
          <w:p w14:paraId="2C8A0FC7">
            <w:pPr>
              <w:spacing w:line="0" w:lineRule="atLeast"/>
              <w:rPr>
                <w:rFonts w:eastAsia="Calibri" w:cs="Arial"/>
                <w:sz w:val="12"/>
              </w:rPr>
            </w:pPr>
            <w:r>
              <w:rPr>
                <w:rFonts w:eastAsia="Calibri" w:cs="Arial"/>
                <w:sz w:val="12"/>
              </w:rPr>
              <w:t>izračunat</w:t>
            </w:r>
          </w:p>
        </w:tc>
      </w:tr>
      <w:tr w14:paraId="3FF925DB">
        <w:tblPrEx>
          <w:tblCellMar>
            <w:top w:w="0" w:type="dxa"/>
            <w:left w:w="0" w:type="dxa"/>
            <w:bottom w:w="0" w:type="dxa"/>
            <w:right w:w="0" w:type="dxa"/>
          </w:tblCellMar>
        </w:tblPrEx>
        <w:trPr>
          <w:trHeight w:val="96" w:hRule="atLeast"/>
        </w:trPr>
        <w:tc>
          <w:tcPr>
            <w:tcW w:w="1320" w:type="dxa"/>
            <w:tcBorders>
              <w:left w:val="single" w:color="auto" w:sz="8" w:space="0"/>
            </w:tcBorders>
            <w:vAlign w:val="bottom"/>
          </w:tcPr>
          <w:p w14:paraId="49DC3BEB">
            <w:pPr>
              <w:spacing w:line="0" w:lineRule="atLeast"/>
              <w:rPr>
                <w:rFonts w:cs="Arial"/>
                <w:sz w:val="8"/>
              </w:rPr>
            </w:pPr>
          </w:p>
        </w:tc>
        <w:tc>
          <w:tcPr>
            <w:tcW w:w="1100" w:type="dxa"/>
            <w:vAlign w:val="bottom"/>
          </w:tcPr>
          <w:p w14:paraId="6E2268FF">
            <w:pPr>
              <w:spacing w:line="0" w:lineRule="atLeast"/>
              <w:rPr>
                <w:rFonts w:cs="Arial"/>
                <w:sz w:val="8"/>
              </w:rPr>
            </w:pPr>
          </w:p>
        </w:tc>
        <w:tc>
          <w:tcPr>
            <w:tcW w:w="840" w:type="dxa"/>
            <w:tcBorders>
              <w:right w:val="single" w:color="auto" w:sz="8" w:space="0"/>
            </w:tcBorders>
            <w:vAlign w:val="bottom"/>
          </w:tcPr>
          <w:p w14:paraId="04D13516">
            <w:pPr>
              <w:spacing w:line="0" w:lineRule="atLeast"/>
              <w:rPr>
                <w:rFonts w:cs="Arial"/>
                <w:sz w:val="8"/>
              </w:rPr>
            </w:pPr>
          </w:p>
        </w:tc>
        <w:tc>
          <w:tcPr>
            <w:tcW w:w="280" w:type="dxa"/>
            <w:gridSpan w:val="2"/>
            <w:tcBorders>
              <w:right w:val="single" w:color="7030A0" w:sz="8" w:space="0"/>
            </w:tcBorders>
            <w:vAlign w:val="bottom"/>
          </w:tcPr>
          <w:p w14:paraId="535C0423">
            <w:pPr>
              <w:spacing w:line="0" w:lineRule="atLeast"/>
              <w:rPr>
                <w:rFonts w:cs="Arial"/>
                <w:sz w:val="8"/>
              </w:rPr>
            </w:pPr>
          </w:p>
        </w:tc>
        <w:tc>
          <w:tcPr>
            <w:tcW w:w="2040" w:type="dxa"/>
            <w:gridSpan w:val="7"/>
            <w:vMerge w:val="continue"/>
            <w:vAlign w:val="bottom"/>
          </w:tcPr>
          <w:p w14:paraId="46F8043A">
            <w:pPr>
              <w:spacing w:line="0" w:lineRule="atLeast"/>
              <w:rPr>
                <w:rFonts w:cs="Arial"/>
                <w:sz w:val="8"/>
              </w:rPr>
            </w:pPr>
          </w:p>
        </w:tc>
        <w:tc>
          <w:tcPr>
            <w:tcW w:w="260" w:type="dxa"/>
            <w:tcBorders>
              <w:bottom w:val="single" w:color="DBF5F9" w:sz="8" w:space="0"/>
              <w:right w:val="single" w:color="DBF5F9" w:sz="8" w:space="0"/>
            </w:tcBorders>
            <w:shd w:val="clear" w:color="auto" w:fill="DBF5F9"/>
            <w:vAlign w:val="bottom"/>
          </w:tcPr>
          <w:p w14:paraId="0226340D">
            <w:pPr>
              <w:spacing w:line="0" w:lineRule="atLeast"/>
              <w:rPr>
                <w:rFonts w:cs="Arial"/>
                <w:sz w:val="8"/>
              </w:rPr>
            </w:pPr>
          </w:p>
        </w:tc>
        <w:tc>
          <w:tcPr>
            <w:tcW w:w="400" w:type="dxa"/>
            <w:tcBorders>
              <w:bottom w:val="single" w:color="DBF5F9" w:sz="8" w:space="0"/>
              <w:right w:val="single" w:color="DBF5F9" w:sz="8" w:space="0"/>
            </w:tcBorders>
            <w:shd w:val="clear" w:color="auto" w:fill="DBF5F9"/>
            <w:vAlign w:val="bottom"/>
          </w:tcPr>
          <w:p w14:paraId="161DDF35">
            <w:pPr>
              <w:spacing w:line="0" w:lineRule="atLeast"/>
              <w:rPr>
                <w:rFonts w:cs="Arial"/>
                <w:sz w:val="8"/>
              </w:rPr>
            </w:pPr>
          </w:p>
        </w:tc>
        <w:tc>
          <w:tcPr>
            <w:tcW w:w="300" w:type="dxa"/>
            <w:tcBorders>
              <w:bottom w:val="single" w:color="DBF5F9" w:sz="8" w:space="0"/>
              <w:right w:val="single" w:color="DBF5F9" w:sz="8" w:space="0"/>
            </w:tcBorders>
            <w:shd w:val="clear" w:color="auto" w:fill="DBF5F9"/>
            <w:vAlign w:val="bottom"/>
          </w:tcPr>
          <w:p w14:paraId="5FA69A48">
            <w:pPr>
              <w:spacing w:line="0" w:lineRule="atLeast"/>
              <w:rPr>
                <w:rFonts w:cs="Arial"/>
                <w:sz w:val="8"/>
              </w:rPr>
            </w:pPr>
          </w:p>
        </w:tc>
        <w:tc>
          <w:tcPr>
            <w:tcW w:w="300" w:type="dxa"/>
            <w:tcBorders>
              <w:bottom w:val="single" w:color="DBF5F9" w:sz="8" w:space="0"/>
              <w:right w:val="single" w:color="DBF5F9" w:sz="8" w:space="0"/>
            </w:tcBorders>
            <w:shd w:val="clear" w:color="auto" w:fill="DBF5F9"/>
            <w:vAlign w:val="bottom"/>
          </w:tcPr>
          <w:p w14:paraId="6E422AE0">
            <w:pPr>
              <w:spacing w:line="0" w:lineRule="atLeast"/>
              <w:rPr>
                <w:rFonts w:cs="Arial"/>
                <w:sz w:val="8"/>
              </w:rPr>
            </w:pPr>
          </w:p>
        </w:tc>
        <w:tc>
          <w:tcPr>
            <w:tcW w:w="120" w:type="dxa"/>
            <w:tcBorders>
              <w:bottom w:val="single" w:color="DBF5F9" w:sz="8" w:space="0"/>
            </w:tcBorders>
            <w:shd w:val="clear" w:color="auto" w:fill="DBF5F9"/>
            <w:vAlign w:val="bottom"/>
          </w:tcPr>
          <w:p w14:paraId="598A3FB8">
            <w:pPr>
              <w:spacing w:line="0" w:lineRule="atLeast"/>
              <w:rPr>
                <w:rFonts w:cs="Arial"/>
                <w:sz w:val="8"/>
              </w:rPr>
            </w:pPr>
          </w:p>
        </w:tc>
        <w:tc>
          <w:tcPr>
            <w:tcW w:w="280" w:type="dxa"/>
            <w:gridSpan w:val="2"/>
            <w:tcBorders>
              <w:bottom w:val="single" w:color="DBF5F9" w:sz="8" w:space="0"/>
              <w:right w:val="single" w:color="7030A0" w:sz="8" w:space="0"/>
            </w:tcBorders>
            <w:shd w:val="clear" w:color="auto" w:fill="DBF5F9"/>
            <w:vAlign w:val="bottom"/>
          </w:tcPr>
          <w:p w14:paraId="59B1A6C4">
            <w:pPr>
              <w:spacing w:line="0" w:lineRule="atLeast"/>
              <w:rPr>
                <w:rFonts w:cs="Arial"/>
                <w:sz w:val="8"/>
              </w:rPr>
            </w:pPr>
          </w:p>
        </w:tc>
        <w:tc>
          <w:tcPr>
            <w:tcW w:w="1549" w:type="dxa"/>
            <w:gridSpan w:val="8"/>
            <w:vMerge w:val="continue"/>
            <w:vAlign w:val="bottom"/>
          </w:tcPr>
          <w:p w14:paraId="7F17C463">
            <w:pPr>
              <w:spacing w:line="0" w:lineRule="atLeast"/>
              <w:rPr>
                <w:rFonts w:cs="Arial"/>
                <w:sz w:val="8"/>
              </w:rPr>
            </w:pPr>
          </w:p>
        </w:tc>
        <w:tc>
          <w:tcPr>
            <w:tcW w:w="291" w:type="dxa"/>
            <w:gridSpan w:val="2"/>
            <w:tcBorders>
              <w:bottom w:val="single" w:color="B3EBF2" w:sz="8" w:space="0"/>
              <w:right w:val="single" w:color="B3EBF2" w:sz="8" w:space="0"/>
            </w:tcBorders>
            <w:shd w:val="clear" w:color="auto" w:fill="B3EBF2"/>
            <w:vAlign w:val="bottom"/>
          </w:tcPr>
          <w:p w14:paraId="7F461C05">
            <w:pPr>
              <w:spacing w:line="0" w:lineRule="atLeast"/>
              <w:rPr>
                <w:rFonts w:cs="Arial"/>
                <w:sz w:val="8"/>
              </w:rPr>
            </w:pPr>
          </w:p>
        </w:tc>
        <w:tc>
          <w:tcPr>
            <w:tcW w:w="260" w:type="dxa"/>
            <w:tcBorders>
              <w:bottom w:val="single" w:color="B3EBF2" w:sz="8" w:space="0"/>
              <w:right w:val="single" w:color="B3EBF2" w:sz="8" w:space="0"/>
            </w:tcBorders>
            <w:shd w:val="clear" w:color="auto" w:fill="B3EBF2"/>
            <w:vAlign w:val="bottom"/>
          </w:tcPr>
          <w:p w14:paraId="30DD461F">
            <w:pPr>
              <w:spacing w:line="0" w:lineRule="atLeast"/>
              <w:rPr>
                <w:rFonts w:cs="Arial"/>
                <w:sz w:val="8"/>
              </w:rPr>
            </w:pPr>
          </w:p>
        </w:tc>
        <w:tc>
          <w:tcPr>
            <w:tcW w:w="300" w:type="dxa"/>
            <w:tcBorders>
              <w:bottom w:val="single" w:color="B3EBF2" w:sz="8" w:space="0"/>
              <w:right w:val="single" w:color="B3EBF2" w:sz="8" w:space="0"/>
            </w:tcBorders>
            <w:shd w:val="clear" w:color="auto" w:fill="B3EBF2"/>
            <w:vAlign w:val="bottom"/>
          </w:tcPr>
          <w:p w14:paraId="134C3C8A">
            <w:pPr>
              <w:spacing w:line="0" w:lineRule="atLeast"/>
              <w:rPr>
                <w:rFonts w:cs="Arial"/>
                <w:sz w:val="8"/>
              </w:rPr>
            </w:pPr>
          </w:p>
        </w:tc>
        <w:tc>
          <w:tcPr>
            <w:tcW w:w="280" w:type="dxa"/>
            <w:tcBorders>
              <w:bottom w:val="single" w:color="B3EBF2" w:sz="8" w:space="0"/>
              <w:right w:val="single" w:color="B3EBF2" w:sz="8" w:space="0"/>
            </w:tcBorders>
            <w:shd w:val="clear" w:color="auto" w:fill="B3EBF2"/>
            <w:vAlign w:val="bottom"/>
          </w:tcPr>
          <w:p w14:paraId="536A4D0F">
            <w:pPr>
              <w:spacing w:line="0" w:lineRule="atLeast"/>
              <w:rPr>
                <w:rFonts w:cs="Arial"/>
                <w:sz w:val="8"/>
              </w:rPr>
            </w:pPr>
          </w:p>
        </w:tc>
        <w:tc>
          <w:tcPr>
            <w:tcW w:w="300" w:type="dxa"/>
            <w:tcBorders>
              <w:bottom w:val="single" w:color="B3EBF2" w:sz="8" w:space="0"/>
              <w:right w:val="single" w:color="B3EBF2" w:sz="8" w:space="0"/>
            </w:tcBorders>
            <w:shd w:val="clear" w:color="auto" w:fill="B3EBF2"/>
            <w:vAlign w:val="bottom"/>
          </w:tcPr>
          <w:p w14:paraId="4BA30376">
            <w:pPr>
              <w:spacing w:line="0" w:lineRule="atLeast"/>
              <w:rPr>
                <w:rFonts w:cs="Arial"/>
                <w:sz w:val="8"/>
              </w:rPr>
            </w:pPr>
          </w:p>
        </w:tc>
        <w:tc>
          <w:tcPr>
            <w:tcW w:w="80" w:type="dxa"/>
            <w:tcBorders>
              <w:bottom w:val="single" w:color="B3EBF2" w:sz="8" w:space="0"/>
            </w:tcBorders>
            <w:shd w:val="clear" w:color="auto" w:fill="B3EBF2"/>
            <w:vAlign w:val="bottom"/>
          </w:tcPr>
          <w:p w14:paraId="030738B9">
            <w:pPr>
              <w:spacing w:line="0" w:lineRule="atLeast"/>
              <w:rPr>
                <w:rFonts w:cs="Arial"/>
                <w:sz w:val="8"/>
              </w:rPr>
            </w:pPr>
          </w:p>
        </w:tc>
        <w:tc>
          <w:tcPr>
            <w:tcW w:w="220" w:type="dxa"/>
            <w:tcBorders>
              <w:bottom w:val="single" w:color="B3EBF2" w:sz="8" w:space="0"/>
              <w:right w:val="single" w:color="B3EBF2" w:sz="8" w:space="0"/>
            </w:tcBorders>
            <w:shd w:val="clear" w:color="auto" w:fill="B3EBF2"/>
            <w:vAlign w:val="bottom"/>
          </w:tcPr>
          <w:p w14:paraId="6E97D1A6">
            <w:pPr>
              <w:spacing w:line="0" w:lineRule="atLeast"/>
              <w:rPr>
                <w:rFonts w:cs="Arial"/>
                <w:sz w:val="8"/>
              </w:rPr>
            </w:pPr>
          </w:p>
        </w:tc>
        <w:tc>
          <w:tcPr>
            <w:tcW w:w="280" w:type="dxa"/>
            <w:tcBorders>
              <w:bottom w:val="single" w:color="B3EBF2" w:sz="8" w:space="0"/>
              <w:right w:val="single" w:color="B3EBF2" w:sz="8" w:space="0"/>
            </w:tcBorders>
            <w:shd w:val="clear" w:color="auto" w:fill="B3EBF2"/>
            <w:vAlign w:val="bottom"/>
          </w:tcPr>
          <w:p w14:paraId="0AE523C1">
            <w:pPr>
              <w:spacing w:line="0" w:lineRule="atLeast"/>
              <w:rPr>
                <w:rFonts w:cs="Arial"/>
                <w:sz w:val="8"/>
              </w:rPr>
            </w:pPr>
          </w:p>
        </w:tc>
        <w:tc>
          <w:tcPr>
            <w:tcW w:w="300" w:type="dxa"/>
            <w:tcBorders>
              <w:bottom w:val="single" w:color="B3EBF2" w:sz="8" w:space="0"/>
              <w:right w:val="single" w:color="B3EBF2" w:sz="8" w:space="0"/>
            </w:tcBorders>
            <w:shd w:val="clear" w:color="auto" w:fill="B3EBF2"/>
            <w:vAlign w:val="bottom"/>
          </w:tcPr>
          <w:p w14:paraId="3004B343">
            <w:pPr>
              <w:spacing w:line="0" w:lineRule="atLeast"/>
              <w:rPr>
                <w:rFonts w:cs="Arial"/>
                <w:sz w:val="8"/>
              </w:rPr>
            </w:pPr>
          </w:p>
        </w:tc>
        <w:tc>
          <w:tcPr>
            <w:tcW w:w="300" w:type="dxa"/>
            <w:tcBorders>
              <w:bottom w:val="single" w:color="B3EBF2" w:sz="8" w:space="0"/>
              <w:right w:val="single" w:color="B3EBF2" w:sz="8" w:space="0"/>
            </w:tcBorders>
            <w:shd w:val="clear" w:color="auto" w:fill="B3EBF2"/>
            <w:vAlign w:val="bottom"/>
          </w:tcPr>
          <w:p w14:paraId="44E0BB56">
            <w:pPr>
              <w:spacing w:line="0" w:lineRule="atLeast"/>
              <w:rPr>
                <w:rFonts w:cs="Arial"/>
                <w:sz w:val="8"/>
              </w:rPr>
            </w:pPr>
          </w:p>
        </w:tc>
        <w:tc>
          <w:tcPr>
            <w:tcW w:w="320" w:type="dxa"/>
            <w:gridSpan w:val="2"/>
            <w:tcBorders>
              <w:bottom w:val="single" w:color="B3EBF2" w:sz="8" w:space="0"/>
              <w:right w:val="single" w:color="7030A0" w:sz="8" w:space="0"/>
            </w:tcBorders>
            <w:shd w:val="clear" w:color="auto" w:fill="B3EBF2"/>
            <w:vAlign w:val="bottom"/>
          </w:tcPr>
          <w:p w14:paraId="266C18F7">
            <w:pPr>
              <w:spacing w:line="0" w:lineRule="atLeast"/>
              <w:rPr>
                <w:rFonts w:cs="Arial"/>
                <w:sz w:val="8"/>
              </w:rPr>
            </w:pPr>
          </w:p>
        </w:tc>
        <w:tc>
          <w:tcPr>
            <w:tcW w:w="360" w:type="dxa"/>
            <w:gridSpan w:val="2"/>
            <w:tcBorders>
              <w:bottom w:val="single" w:color="59AAF2" w:sz="8" w:space="0"/>
              <w:right w:val="single" w:color="7030A0" w:sz="8" w:space="0"/>
            </w:tcBorders>
            <w:shd w:val="clear" w:color="auto" w:fill="59AAF2"/>
            <w:vAlign w:val="bottom"/>
          </w:tcPr>
          <w:p w14:paraId="547D5176">
            <w:pPr>
              <w:spacing w:line="0" w:lineRule="atLeast"/>
              <w:rPr>
                <w:rFonts w:cs="Arial"/>
                <w:sz w:val="8"/>
              </w:rPr>
            </w:pPr>
          </w:p>
        </w:tc>
        <w:tc>
          <w:tcPr>
            <w:tcW w:w="540" w:type="dxa"/>
            <w:gridSpan w:val="3"/>
            <w:vMerge w:val="continue"/>
            <w:vAlign w:val="bottom"/>
          </w:tcPr>
          <w:p w14:paraId="6D3BAFEB">
            <w:pPr>
              <w:spacing w:line="0" w:lineRule="atLeast"/>
              <w:rPr>
                <w:rFonts w:cs="Arial"/>
                <w:sz w:val="8"/>
              </w:rPr>
            </w:pPr>
          </w:p>
        </w:tc>
        <w:tc>
          <w:tcPr>
            <w:tcW w:w="543" w:type="dxa"/>
            <w:gridSpan w:val="3"/>
            <w:vMerge w:val="continue"/>
            <w:vAlign w:val="bottom"/>
          </w:tcPr>
          <w:p w14:paraId="098AC47A">
            <w:pPr>
              <w:spacing w:line="0" w:lineRule="atLeast"/>
              <w:rPr>
                <w:rFonts w:cs="Arial"/>
                <w:sz w:val="8"/>
              </w:rPr>
            </w:pPr>
          </w:p>
        </w:tc>
        <w:tc>
          <w:tcPr>
            <w:tcW w:w="477" w:type="dxa"/>
            <w:gridSpan w:val="2"/>
            <w:vMerge w:val="continue"/>
            <w:vAlign w:val="bottom"/>
          </w:tcPr>
          <w:p w14:paraId="0524FC01">
            <w:pPr>
              <w:spacing w:line="0" w:lineRule="atLeast"/>
              <w:rPr>
                <w:rFonts w:cs="Arial"/>
                <w:sz w:val="8"/>
              </w:rPr>
            </w:pPr>
          </w:p>
        </w:tc>
        <w:tc>
          <w:tcPr>
            <w:tcW w:w="360" w:type="dxa"/>
            <w:vMerge w:val="continue"/>
            <w:vAlign w:val="bottom"/>
          </w:tcPr>
          <w:p w14:paraId="18D1FD47">
            <w:pPr>
              <w:spacing w:line="0" w:lineRule="atLeast"/>
              <w:rPr>
                <w:rFonts w:cs="Arial"/>
                <w:sz w:val="8"/>
              </w:rPr>
            </w:pPr>
          </w:p>
        </w:tc>
        <w:tc>
          <w:tcPr>
            <w:tcW w:w="340" w:type="dxa"/>
            <w:vMerge w:val="continue"/>
            <w:vAlign w:val="bottom"/>
          </w:tcPr>
          <w:p w14:paraId="47C6AFFE">
            <w:pPr>
              <w:spacing w:line="0" w:lineRule="atLeast"/>
              <w:rPr>
                <w:rFonts w:cs="Arial"/>
                <w:sz w:val="8"/>
              </w:rPr>
            </w:pPr>
          </w:p>
        </w:tc>
        <w:tc>
          <w:tcPr>
            <w:tcW w:w="1395" w:type="dxa"/>
            <w:gridSpan w:val="2"/>
            <w:tcBorders>
              <w:bottom w:val="single" w:color="CAFBED" w:sz="8" w:space="0"/>
              <w:right w:val="single" w:color="CAFBED" w:sz="8" w:space="0"/>
            </w:tcBorders>
            <w:shd w:val="clear" w:color="auto" w:fill="CAFBED"/>
            <w:vAlign w:val="bottom"/>
          </w:tcPr>
          <w:p w14:paraId="58B72A58">
            <w:pPr>
              <w:spacing w:line="0" w:lineRule="atLeast"/>
              <w:rPr>
                <w:rFonts w:cs="Arial"/>
                <w:sz w:val="8"/>
              </w:rPr>
            </w:pPr>
          </w:p>
        </w:tc>
      </w:tr>
      <w:tr w14:paraId="49FB893C">
        <w:tblPrEx>
          <w:tblCellMar>
            <w:top w:w="0" w:type="dxa"/>
            <w:left w:w="0" w:type="dxa"/>
            <w:bottom w:w="0" w:type="dxa"/>
            <w:right w:w="0" w:type="dxa"/>
          </w:tblCellMar>
        </w:tblPrEx>
        <w:trPr>
          <w:trHeight w:val="80" w:hRule="atLeast"/>
        </w:trPr>
        <w:tc>
          <w:tcPr>
            <w:tcW w:w="1320" w:type="dxa"/>
            <w:tcBorders>
              <w:left w:val="single" w:color="auto" w:sz="8" w:space="0"/>
            </w:tcBorders>
            <w:vAlign w:val="bottom"/>
          </w:tcPr>
          <w:p w14:paraId="0C0BD3AA">
            <w:pPr>
              <w:spacing w:line="0" w:lineRule="atLeast"/>
              <w:rPr>
                <w:rFonts w:cs="Arial"/>
                <w:sz w:val="6"/>
              </w:rPr>
            </w:pPr>
          </w:p>
        </w:tc>
        <w:tc>
          <w:tcPr>
            <w:tcW w:w="1100" w:type="dxa"/>
            <w:vAlign w:val="bottom"/>
          </w:tcPr>
          <w:p w14:paraId="511F956E">
            <w:pPr>
              <w:spacing w:line="0" w:lineRule="atLeast"/>
              <w:rPr>
                <w:rFonts w:cs="Arial"/>
                <w:sz w:val="6"/>
              </w:rPr>
            </w:pPr>
          </w:p>
        </w:tc>
        <w:tc>
          <w:tcPr>
            <w:tcW w:w="840" w:type="dxa"/>
            <w:tcBorders>
              <w:right w:val="single" w:color="auto" w:sz="8" w:space="0"/>
            </w:tcBorders>
            <w:vAlign w:val="bottom"/>
          </w:tcPr>
          <w:p w14:paraId="7F70C73C">
            <w:pPr>
              <w:spacing w:line="0" w:lineRule="atLeast"/>
              <w:rPr>
                <w:rFonts w:cs="Arial"/>
                <w:sz w:val="6"/>
              </w:rPr>
            </w:pPr>
          </w:p>
        </w:tc>
        <w:tc>
          <w:tcPr>
            <w:tcW w:w="280" w:type="dxa"/>
            <w:gridSpan w:val="2"/>
            <w:tcBorders>
              <w:right w:val="single" w:color="auto" w:sz="8" w:space="0"/>
            </w:tcBorders>
            <w:vAlign w:val="bottom"/>
          </w:tcPr>
          <w:p w14:paraId="7B09835C">
            <w:pPr>
              <w:spacing w:line="0" w:lineRule="atLeast"/>
              <w:rPr>
                <w:rFonts w:cs="Arial"/>
                <w:sz w:val="6"/>
              </w:rPr>
            </w:pPr>
          </w:p>
        </w:tc>
        <w:tc>
          <w:tcPr>
            <w:tcW w:w="920" w:type="dxa"/>
            <w:gridSpan w:val="3"/>
            <w:vMerge w:val="restart"/>
            <w:tcBorders>
              <w:top w:val="single" w:color="auto" w:sz="8" w:space="0"/>
              <w:right w:val="single" w:color="auto" w:sz="8" w:space="0"/>
            </w:tcBorders>
            <w:shd w:val="clear" w:color="auto" w:fill="DBF5F9"/>
            <w:vAlign w:val="bottom"/>
          </w:tcPr>
          <w:p w14:paraId="0ED0F5E0">
            <w:pPr>
              <w:spacing w:line="0" w:lineRule="atLeast"/>
              <w:rPr>
                <w:rFonts w:ascii="Arial Narrow" w:hAnsi="Arial Narrow" w:eastAsia="Arial Narrow" w:cs="Arial"/>
                <w:b/>
                <w:sz w:val="14"/>
              </w:rPr>
            </w:pPr>
            <w:r>
              <w:rPr>
                <w:rFonts w:ascii="Arial Narrow" w:hAnsi="Arial Narrow" w:eastAsia="Arial Narrow" w:cs="Arial"/>
                <w:b/>
                <w:sz w:val="14"/>
              </w:rPr>
              <w:t>Čl. 13. st. 2.</w:t>
            </w:r>
          </w:p>
        </w:tc>
        <w:tc>
          <w:tcPr>
            <w:tcW w:w="280" w:type="dxa"/>
            <w:tcBorders>
              <w:top w:val="single" w:color="auto" w:sz="8" w:space="0"/>
              <w:right w:val="single" w:color="DBF5F9" w:sz="8" w:space="0"/>
            </w:tcBorders>
            <w:shd w:val="clear" w:color="auto" w:fill="DBF5F9"/>
            <w:vAlign w:val="bottom"/>
          </w:tcPr>
          <w:p w14:paraId="6923D44E">
            <w:pPr>
              <w:spacing w:line="0" w:lineRule="atLeast"/>
              <w:rPr>
                <w:rFonts w:cs="Arial"/>
                <w:sz w:val="6"/>
              </w:rPr>
            </w:pPr>
          </w:p>
        </w:tc>
        <w:tc>
          <w:tcPr>
            <w:tcW w:w="840" w:type="dxa"/>
            <w:gridSpan w:val="3"/>
            <w:vMerge w:val="restart"/>
            <w:tcBorders>
              <w:top w:val="single" w:color="auto" w:sz="8" w:space="0"/>
              <w:right w:val="single" w:color="DBF5F9" w:sz="8" w:space="0"/>
            </w:tcBorders>
            <w:shd w:val="clear" w:color="auto" w:fill="DBF5F9"/>
            <w:vAlign w:val="bottom"/>
          </w:tcPr>
          <w:p w14:paraId="29DDC1B5">
            <w:pPr>
              <w:spacing w:line="0" w:lineRule="atLeast"/>
              <w:jc w:val="center"/>
              <w:rPr>
                <w:rFonts w:ascii="Arial Narrow" w:hAnsi="Arial Narrow" w:eastAsia="Arial Narrow" w:cs="Arial"/>
                <w:b/>
                <w:sz w:val="14"/>
              </w:rPr>
            </w:pPr>
            <w:r>
              <w:rPr>
                <w:rFonts w:ascii="Arial Narrow" w:hAnsi="Arial Narrow" w:eastAsia="Arial Narrow" w:cs="Arial"/>
                <w:b/>
                <w:sz w:val="14"/>
              </w:rPr>
              <w:t>Čl. 13. st. 7.</w:t>
            </w:r>
          </w:p>
        </w:tc>
        <w:tc>
          <w:tcPr>
            <w:tcW w:w="260" w:type="dxa"/>
            <w:tcBorders>
              <w:top w:val="single" w:color="auto" w:sz="8" w:space="0"/>
              <w:right w:val="single" w:color="auto" w:sz="8" w:space="0"/>
            </w:tcBorders>
            <w:shd w:val="clear" w:color="auto" w:fill="DBF5F9"/>
            <w:vAlign w:val="bottom"/>
          </w:tcPr>
          <w:p w14:paraId="67F40AC1">
            <w:pPr>
              <w:spacing w:line="0" w:lineRule="atLeast"/>
              <w:rPr>
                <w:rFonts w:cs="Arial"/>
                <w:sz w:val="6"/>
              </w:rPr>
            </w:pPr>
          </w:p>
        </w:tc>
        <w:tc>
          <w:tcPr>
            <w:tcW w:w="400" w:type="dxa"/>
            <w:tcBorders>
              <w:top w:val="single" w:color="auto" w:sz="8" w:space="0"/>
              <w:right w:val="single" w:color="DBF5F9" w:sz="8" w:space="0"/>
            </w:tcBorders>
            <w:shd w:val="clear" w:color="auto" w:fill="DBF5F9"/>
            <w:vAlign w:val="bottom"/>
          </w:tcPr>
          <w:p w14:paraId="752F6FC5">
            <w:pPr>
              <w:spacing w:line="0" w:lineRule="atLeast"/>
              <w:rPr>
                <w:rFonts w:cs="Arial"/>
                <w:sz w:val="6"/>
              </w:rPr>
            </w:pPr>
          </w:p>
        </w:tc>
        <w:tc>
          <w:tcPr>
            <w:tcW w:w="300" w:type="dxa"/>
            <w:vMerge w:val="restart"/>
            <w:tcBorders>
              <w:top w:val="single" w:color="auto" w:sz="8" w:space="0"/>
              <w:right w:val="single" w:color="DBF5F9" w:sz="8" w:space="0"/>
            </w:tcBorders>
            <w:shd w:val="clear" w:color="auto" w:fill="DBF5F9"/>
            <w:vAlign w:val="bottom"/>
          </w:tcPr>
          <w:p w14:paraId="55AD1E3B">
            <w:pPr>
              <w:spacing w:line="0" w:lineRule="atLeast"/>
              <w:rPr>
                <w:rFonts w:ascii="Arial Narrow" w:hAnsi="Arial Narrow" w:eastAsia="Arial Narrow" w:cs="Arial"/>
                <w:b/>
                <w:sz w:val="14"/>
              </w:rPr>
            </w:pPr>
            <w:r>
              <w:rPr>
                <w:rFonts w:ascii="Arial Narrow" w:hAnsi="Arial Narrow" w:eastAsia="Arial Narrow" w:cs="Arial"/>
                <w:b/>
                <w:sz w:val="14"/>
              </w:rPr>
              <w:t>KU</w:t>
            </w:r>
          </w:p>
        </w:tc>
        <w:tc>
          <w:tcPr>
            <w:tcW w:w="300" w:type="dxa"/>
            <w:tcBorders>
              <w:top w:val="single" w:color="auto" w:sz="8" w:space="0"/>
              <w:right w:val="single" w:color="DBF5F9" w:sz="8" w:space="0"/>
            </w:tcBorders>
            <w:shd w:val="clear" w:color="auto" w:fill="DBF5F9"/>
            <w:vAlign w:val="bottom"/>
          </w:tcPr>
          <w:p w14:paraId="5A1EF186">
            <w:pPr>
              <w:spacing w:line="0" w:lineRule="atLeast"/>
              <w:rPr>
                <w:rFonts w:cs="Arial"/>
                <w:sz w:val="6"/>
              </w:rPr>
            </w:pPr>
          </w:p>
        </w:tc>
        <w:tc>
          <w:tcPr>
            <w:tcW w:w="120" w:type="dxa"/>
            <w:tcBorders>
              <w:top w:val="single" w:color="auto" w:sz="8" w:space="0"/>
            </w:tcBorders>
            <w:shd w:val="clear" w:color="auto" w:fill="DBF5F9"/>
            <w:vAlign w:val="bottom"/>
          </w:tcPr>
          <w:p w14:paraId="573564A3">
            <w:pPr>
              <w:spacing w:line="0" w:lineRule="atLeast"/>
              <w:rPr>
                <w:rFonts w:cs="Arial"/>
                <w:sz w:val="6"/>
              </w:rPr>
            </w:pPr>
          </w:p>
        </w:tc>
        <w:tc>
          <w:tcPr>
            <w:tcW w:w="280" w:type="dxa"/>
            <w:gridSpan w:val="2"/>
            <w:tcBorders>
              <w:top w:val="single" w:color="auto" w:sz="8" w:space="0"/>
              <w:right w:val="single" w:color="7030A0" w:sz="8" w:space="0"/>
            </w:tcBorders>
            <w:shd w:val="clear" w:color="auto" w:fill="DBF5F9"/>
            <w:vAlign w:val="bottom"/>
          </w:tcPr>
          <w:p w14:paraId="22C7AACA">
            <w:pPr>
              <w:spacing w:line="0" w:lineRule="atLeast"/>
              <w:rPr>
                <w:rFonts w:cs="Arial"/>
                <w:sz w:val="6"/>
              </w:rPr>
            </w:pPr>
          </w:p>
        </w:tc>
        <w:tc>
          <w:tcPr>
            <w:tcW w:w="273" w:type="dxa"/>
            <w:gridSpan w:val="2"/>
            <w:tcBorders>
              <w:top w:val="single" w:color="auto" w:sz="8" w:space="0"/>
              <w:right w:val="single" w:color="B3EBF2" w:sz="8" w:space="0"/>
            </w:tcBorders>
            <w:shd w:val="clear" w:color="auto" w:fill="B3EBF2"/>
            <w:vAlign w:val="bottom"/>
          </w:tcPr>
          <w:p w14:paraId="21C7D324">
            <w:pPr>
              <w:spacing w:line="0" w:lineRule="atLeast"/>
              <w:rPr>
                <w:rFonts w:cs="Arial"/>
                <w:sz w:val="6"/>
              </w:rPr>
            </w:pPr>
          </w:p>
        </w:tc>
        <w:tc>
          <w:tcPr>
            <w:tcW w:w="247" w:type="dxa"/>
            <w:tcBorders>
              <w:top w:val="single" w:color="auto" w:sz="8" w:space="0"/>
              <w:right w:val="single" w:color="B3EBF2" w:sz="8" w:space="0"/>
            </w:tcBorders>
            <w:shd w:val="clear" w:color="auto" w:fill="B3EBF2"/>
            <w:vAlign w:val="bottom"/>
          </w:tcPr>
          <w:p w14:paraId="2D8F5AFC">
            <w:pPr>
              <w:spacing w:line="0" w:lineRule="atLeast"/>
              <w:rPr>
                <w:rFonts w:cs="Arial"/>
                <w:sz w:val="6"/>
              </w:rPr>
            </w:pPr>
          </w:p>
        </w:tc>
        <w:tc>
          <w:tcPr>
            <w:tcW w:w="260" w:type="dxa"/>
            <w:tcBorders>
              <w:top w:val="single" w:color="auto" w:sz="8" w:space="0"/>
              <w:right w:val="single" w:color="B3EBF2" w:sz="8" w:space="0"/>
            </w:tcBorders>
            <w:shd w:val="clear" w:color="auto" w:fill="B3EBF2"/>
            <w:vAlign w:val="bottom"/>
          </w:tcPr>
          <w:p w14:paraId="0E5A8003">
            <w:pPr>
              <w:spacing w:line="0" w:lineRule="atLeast"/>
              <w:rPr>
                <w:rFonts w:cs="Arial"/>
                <w:sz w:val="6"/>
              </w:rPr>
            </w:pPr>
          </w:p>
        </w:tc>
        <w:tc>
          <w:tcPr>
            <w:tcW w:w="260" w:type="dxa"/>
            <w:tcBorders>
              <w:top w:val="single" w:color="auto" w:sz="8" w:space="0"/>
              <w:right w:val="single" w:color="B3EBF2" w:sz="8" w:space="0"/>
            </w:tcBorders>
            <w:shd w:val="clear" w:color="auto" w:fill="B3EBF2"/>
            <w:vAlign w:val="bottom"/>
          </w:tcPr>
          <w:p w14:paraId="34E332B8">
            <w:pPr>
              <w:spacing w:line="0" w:lineRule="atLeast"/>
              <w:rPr>
                <w:rFonts w:cs="Arial"/>
                <w:sz w:val="6"/>
              </w:rPr>
            </w:pPr>
          </w:p>
        </w:tc>
        <w:tc>
          <w:tcPr>
            <w:tcW w:w="300" w:type="dxa"/>
            <w:gridSpan w:val="2"/>
            <w:vMerge w:val="restart"/>
            <w:tcBorders>
              <w:top w:val="single" w:color="auto" w:sz="8" w:space="0"/>
            </w:tcBorders>
            <w:shd w:val="clear" w:color="auto" w:fill="B3EBF2"/>
            <w:vAlign w:val="bottom"/>
          </w:tcPr>
          <w:p w14:paraId="427EC54B">
            <w:pPr>
              <w:spacing w:line="0" w:lineRule="atLeast"/>
              <w:jc w:val="center"/>
              <w:rPr>
                <w:rFonts w:ascii="Arial Narrow" w:hAnsi="Arial Narrow" w:eastAsia="Arial Narrow" w:cs="Arial"/>
                <w:b/>
                <w:w w:val="88"/>
                <w:sz w:val="14"/>
              </w:rPr>
            </w:pPr>
            <w:r>
              <w:rPr>
                <w:rFonts w:ascii="Arial Narrow" w:hAnsi="Arial Narrow" w:eastAsia="Arial Narrow" w:cs="Arial"/>
                <w:b/>
                <w:w w:val="88"/>
                <w:sz w:val="14"/>
              </w:rPr>
              <w:t>Čl. 14.</w:t>
            </w:r>
          </w:p>
        </w:tc>
        <w:tc>
          <w:tcPr>
            <w:tcW w:w="209" w:type="dxa"/>
            <w:tcBorders>
              <w:top w:val="single" w:color="auto" w:sz="8" w:space="0"/>
              <w:right w:val="single" w:color="B3EBF2" w:sz="8" w:space="0"/>
            </w:tcBorders>
            <w:shd w:val="clear" w:color="auto" w:fill="B3EBF2"/>
            <w:vAlign w:val="bottom"/>
          </w:tcPr>
          <w:p w14:paraId="59A22384">
            <w:pPr>
              <w:spacing w:line="0" w:lineRule="atLeast"/>
              <w:rPr>
                <w:rFonts w:cs="Arial"/>
                <w:sz w:val="6"/>
              </w:rPr>
            </w:pPr>
          </w:p>
        </w:tc>
        <w:tc>
          <w:tcPr>
            <w:tcW w:w="291" w:type="dxa"/>
            <w:gridSpan w:val="2"/>
            <w:tcBorders>
              <w:top w:val="single" w:color="auto" w:sz="8" w:space="0"/>
              <w:right w:val="single" w:color="B3EBF2" w:sz="8" w:space="0"/>
            </w:tcBorders>
            <w:shd w:val="clear" w:color="auto" w:fill="B3EBF2"/>
            <w:vAlign w:val="bottom"/>
          </w:tcPr>
          <w:p w14:paraId="42093261">
            <w:pPr>
              <w:spacing w:line="0" w:lineRule="atLeast"/>
              <w:rPr>
                <w:rFonts w:cs="Arial"/>
                <w:sz w:val="6"/>
              </w:rPr>
            </w:pPr>
          </w:p>
        </w:tc>
        <w:tc>
          <w:tcPr>
            <w:tcW w:w="260" w:type="dxa"/>
            <w:tcBorders>
              <w:top w:val="single" w:color="auto" w:sz="8" w:space="0"/>
              <w:right w:val="single" w:color="B3EBF2" w:sz="8" w:space="0"/>
            </w:tcBorders>
            <w:shd w:val="clear" w:color="auto" w:fill="B3EBF2"/>
            <w:vAlign w:val="bottom"/>
          </w:tcPr>
          <w:p w14:paraId="348DE48A">
            <w:pPr>
              <w:spacing w:line="0" w:lineRule="atLeast"/>
              <w:rPr>
                <w:rFonts w:cs="Arial"/>
                <w:sz w:val="6"/>
              </w:rPr>
            </w:pPr>
          </w:p>
        </w:tc>
        <w:tc>
          <w:tcPr>
            <w:tcW w:w="300" w:type="dxa"/>
            <w:tcBorders>
              <w:top w:val="single" w:color="auto" w:sz="8" w:space="0"/>
              <w:right w:val="single" w:color="auto" w:sz="8" w:space="0"/>
            </w:tcBorders>
            <w:shd w:val="clear" w:color="auto" w:fill="B3EBF2"/>
            <w:vAlign w:val="bottom"/>
          </w:tcPr>
          <w:p w14:paraId="1346A77A">
            <w:pPr>
              <w:spacing w:line="0" w:lineRule="atLeast"/>
              <w:rPr>
                <w:rFonts w:cs="Arial"/>
                <w:sz w:val="6"/>
              </w:rPr>
            </w:pPr>
          </w:p>
        </w:tc>
        <w:tc>
          <w:tcPr>
            <w:tcW w:w="660" w:type="dxa"/>
            <w:gridSpan w:val="3"/>
            <w:vMerge w:val="restart"/>
            <w:tcBorders>
              <w:top w:val="single" w:color="auto" w:sz="8" w:space="0"/>
            </w:tcBorders>
            <w:shd w:val="clear" w:color="auto" w:fill="B3EBF2"/>
            <w:vAlign w:val="bottom"/>
          </w:tcPr>
          <w:p w14:paraId="26CCDA2C">
            <w:pPr>
              <w:spacing w:line="0" w:lineRule="atLeast"/>
              <w:rPr>
                <w:rFonts w:ascii="Arial Narrow" w:hAnsi="Arial Narrow" w:eastAsia="Arial Narrow" w:cs="Arial"/>
                <w:b/>
                <w:w w:val="94"/>
                <w:sz w:val="14"/>
              </w:rPr>
            </w:pPr>
            <w:r>
              <w:rPr>
                <w:rFonts w:ascii="Arial Narrow" w:hAnsi="Arial Narrow" w:eastAsia="Arial Narrow" w:cs="Arial"/>
                <w:b/>
                <w:w w:val="94"/>
                <w:sz w:val="14"/>
              </w:rPr>
              <w:t>Čl. 7. i 8.</w:t>
            </w:r>
          </w:p>
        </w:tc>
        <w:tc>
          <w:tcPr>
            <w:tcW w:w="220" w:type="dxa"/>
            <w:tcBorders>
              <w:top w:val="single" w:color="auto" w:sz="8" w:space="0"/>
              <w:right w:val="single" w:color="B3EBF2" w:sz="8" w:space="0"/>
            </w:tcBorders>
            <w:shd w:val="clear" w:color="auto" w:fill="B3EBF2"/>
            <w:vAlign w:val="bottom"/>
          </w:tcPr>
          <w:p w14:paraId="2833A6DB">
            <w:pPr>
              <w:spacing w:line="0" w:lineRule="atLeast"/>
              <w:rPr>
                <w:rFonts w:cs="Arial"/>
                <w:sz w:val="6"/>
              </w:rPr>
            </w:pPr>
          </w:p>
        </w:tc>
        <w:tc>
          <w:tcPr>
            <w:tcW w:w="280" w:type="dxa"/>
            <w:tcBorders>
              <w:top w:val="single" w:color="auto" w:sz="8" w:space="0"/>
              <w:right w:val="single" w:color="B3EBF2" w:sz="8" w:space="0"/>
            </w:tcBorders>
            <w:shd w:val="clear" w:color="auto" w:fill="B3EBF2"/>
            <w:vAlign w:val="bottom"/>
          </w:tcPr>
          <w:p w14:paraId="718A22A6">
            <w:pPr>
              <w:spacing w:line="0" w:lineRule="atLeast"/>
              <w:rPr>
                <w:rFonts w:cs="Arial"/>
                <w:sz w:val="6"/>
              </w:rPr>
            </w:pPr>
          </w:p>
        </w:tc>
        <w:tc>
          <w:tcPr>
            <w:tcW w:w="300" w:type="dxa"/>
            <w:tcBorders>
              <w:top w:val="single" w:color="auto" w:sz="8" w:space="0"/>
              <w:right w:val="single" w:color="B3EBF2" w:sz="8" w:space="0"/>
            </w:tcBorders>
            <w:shd w:val="clear" w:color="auto" w:fill="B3EBF2"/>
            <w:vAlign w:val="bottom"/>
          </w:tcPr>
          <w:p w14:paraId="59D0EB18">
            <w:pPr>
              <w:spacing w:line="0" w:lineRule="atLeast"/>
              <w:rPr>
                <w:rFonts w:cs="Arial"/>
                <w:sz w:val="6"/>
              </w:rPr>
            </w:pPr>
          </w:p>
        </w:tc>
        <w:tc>
          <w:tcPr>
            <w:tcW w:w="300" w:type="dxa"/>
            <w:vMerge w:val="restart"/>
            <w:tcBorders>
              <w:top w:val="single" w:color="auto" w:sz="8" w:space="0"/>
              <w:right w:val="single" w:color="B3EBF2" w:sz="8" w:space="0"/>
            </w:tcBorders>
            <w:shd w:val="clear" w:color="auto" w:fill="B3EBF2"/>
            <w:vAlign w:val="bottom"/>
          </w:tcPr>
          <w:p w14:paraId="0F8A59C8">
            <w:pPr>
              <w:spacing w:line="0" w:lineRule="atLeast"/>
              <w:ind w:right="47"/>
              <w:jc w:val="right"/>
              <w:rPr>
                <w:rFonts w:ascii="Arial Narrow" w:hAnsi="Arial Narrow" w:eastAsia="Arial Narrow" w:cs="Arial"/>
                <w:b/>
                <w:w w:val="96"/>
                <w:sz w:val="14"/>
              </w:rPr>
            </w:pPr>
            <w:r>
              <w:rPr>
                <w:rFonts w:ascii="Arial Narrow" w:hAnsi="Arial Narrow" w:eastAsia="Arial Narrow" w:cs="Arial"/>
                <w:b/>
                <w:w w:val="96"/>
                <w:sz w:val="14"/>
              </w:rPr>
              <w:t>KU</w:t>
            </w:r>
          </w:p>
        </w:tc>
        <w:tc>
          <w:tcPr>
            <w:tcW w:w="320" w:type="dxa"/>
            <w:gridSpan w:val="2"/>
            <w:tcBorders>
              <w:top w:val="single" w:color="auto" w:sz="8" w:space="0"/>
              <w:right w:val="single" w:color="7030A0" w:sz="8" w:space="0"/>
            </w:tcBorders>
            <w:shd w:val="clear" w:color="auto" w:fill="B3EBF2"/>
            <w:vAlign w:val="bottom"/>
          </w:tcPr>
          <w:p w14:paraId="59DEA96A">
            <w:pPr>
              <w:spacing w:line="0" w:lineRule="atLeast"/>
              <w:rPr>
                <w:rFonts w:cs="Arial"/>
                <w:sz w:val="6"/>
              </w:rPr>
            </w:pPr>
          </w:p>
        </w:tc>
        <w:tc>
          <w:tcPr>
            <w:tcW w:w="360" w:type="dxa"/>
            <w:gridSpan w:val="2"/>
            <w:tcBorders>
              <w:top w:val="single" w:color="59AAF2" w:sz="8" w:space="0"/>
              <w:right w:val="single" w:color="7030A0" w:sz="8" w:space="0"/>
            </w:tcBorders>
            <w:shd w:val="clear" w:color="auto" w:fill="59AAF2"/>
            <w:vAlign w:val="bottom"/>
          </w:tcPr>
          <w:p w14:paraId="25B2A54F">
            <w:pPr>
              <w:spacing w:line="0" w:lineRule="atLeast"/>
              <w:rPr>
                <w:rFonts w:cs="Arial"/>
                <w:sz w:val="6"/>
              </w:rPr>
            </w:pPr>
          </w:p>
        </w:tc>
        <w:tc>
          <w:tcPr>
            <w:tcW w:w="540" w:type="dxa"/>
            <w:gridSpan w:val="3"/>
            <w:vMerge w:val="restart"/>
            <w:tcBorders>
              <w:top w:val="single" w:color="C8E2FB" w:sz="8" w:space="0"/>
              <w:right w:val="single" w:color="auto" w:sz="8" w:space="0"/>
            </w:tcBorders>
            <w:shd w:val="clear" w:color="auto" w:fill="C8E2FB"/>
            <w:vAlign w:val="bottom"/>
          </w:tcPr>
          <w:p w14:paraId="3275922E">
            <w:pPr>
              <w:spacing w:line="150" w:lineRule="exact"/>
              <w:jc w:val="center"/>
              <w:rPr>
                <w:rFonts w:ascii="Arial Narrow" w:hAnsi="Arial Narrow" w:eastAsia="Arial Narrow" w:cs="Arial"/>
                <w:sz w:val="16"/>
              </w:rPr>
            </w:pPr>
            <w:r>
              <w:rPr>
                <w:rFonts w:ascii="Arial Narrow" w:hAnsi="Arial Narrow" w:eastAsia="Arial Narrow" w:cs="Arial"/>
                <w:sz w:val="16"/>
              </w:rPr>
              <w:t>1.1.a)</w:t>
            </w:r>
          </w:p>
        </w:tc>
        <w:tc>
          <w:tcPr>
            <w:tcW w:w="280" w:type="dxa"/>
            <w:tcBorders>
              <w:top w:val="single" w:color="91C6F7" w:sz="8" w:space="0"/>
              <w:right w:val="single" w:color="91C6F7" w:sz="8" w:space="0"/>
            </w:tcBorders>
            <w:shd w:val="clear" w:color="auto" w:fill="91C6F7"/>
            <w:vAlign w:val="bottom"/>
          </w:tcPr>
          <w:p w14:paraId="148173D9">
            <w:pPr>
              <w:spacing w:line="0" w:lineRule="atLeast"/>
              <w:rPr>
                <w:rFonts w:cs="Arial"/>
                <w:sz w:val="6"/>
              </w:rPr>
            </w:pPr>
          </w:p>
        </w:tc>
        <w:tc>
          <w:tcPr>
            <w:tcW w:w="60" w:type="dxa"/>
            <w:tcBorders>
              <w:top w:val="single" w:color="91C6F7" w:sz="8" w:space="0"/>
            </w:tcBorders>
            <w:shd w:val="clear" w:color="auto" w:fill="91C6F7"/>
            <w:vAlign w:val="bottom"/>
          </w:tcPr>
          <w:p w14:paraId="530AA8FE">
            <w:pPr>
              <w:spacing w:line="0" w:lineRule="atLeast"/>
              <w:rPr>
                <w:rFonts w:cs="Arial"/>
                <w:sz w:val="6"/>
              </w:rPr>
            </w:pPr>
          </w:p>
        </w:tc>
        <w:tc>
          <w:tcPr>
            <w:tcW w:w="203" w:type="dxa"/>
            <w:tcBorders>
              <w:top w:val="single" w:color="91C6F7" w:sz="8" w:space="0"/>
              <w:right w:val="single" w:color="auto" w:sz="8" w:space="0"/>
            </w:tcBorders>
            <w:shd w:val="clear" w:color="auto" w:fill="91C6F7"/>
            <w:vAlign w:val="bottom"/>
          </w:tcPr>
          <w:p w14:paraId="0F1560DC">
            <w:pPr>
              <w:spacing w:line="0" w:lineRule="atLeast"/>
              <w:rPr>
                <w:rFonts w:cs="Arial"/>
                <w:sz w:val="6"/>
              </w:rPr>
            </w:pPr>
          </w:p>
        </w:tc>
        <w:tc>
          <w:tcPr>
            <w:tcW w:w="477" w:type="dxa"/>
            <w:gridSpan w:val="2"/>
            <w:tcBorders>
              <w:top w:val="single" w:color="C8E2FB" w:sz="8" w:space="0"/>
              <w:right w:val="single" w:color="91C6F7" w:sz="8" w:space="0"/>
            </w:tcBorders>
            <w:shd w:val="clear" w:color="auto" w:fill="C8E2FB"/>
            <w:vAlign w:val="bottom"/>
          </w:tcPr>
          <w:p w14:paraId="4D59E411">
            <w:pPr>
              <w:spacing w:line="0" w:lineRule="atLeast"/>
              <w:rPr>
                <w:rFonts w:cs="Arial"/>
                <w:sz w:val="6"/>
              </w:rPr>
            </w:pPr>
          </w:p>
        </w:tc>
        <w:tc>
          <w:tcPr>
            <w:tcW w:w="360" w:type="dxa"/>
            <w:vMerge w:val="continue"/>
            <w:vAlign w:val="bottom"/>
          </w:tcPr>
          <w:p w14:paraId="5809CDD8">
            <w:pPr>
              <w:spacing w:line="0" w:lineRule="atLeast"/>
              <w:rPr>
                <w:rFonts w:cs="Arial"/>
                <w:sz w:val="6"/>
              </w:rPr>
            </w:pPr>
          </w:p>
        </w:tc>
        <w:tc>
          <w:tcPr>
            <w:tcW w:w="340" w:type="dxa"/>
            <w:vMerge w:val="continue"/>
            <w:vAlign w:val="bottom"/>
          </w:tcPr>
          <w:p w14:paraId="448F6678">
            <w:pPr>
              <w:spacing w:line="0" w:lineRule="atLeast"/>
              <w:rPr>
                <w:rFonts w:cs="Arial"/>
                <w:sz w:val="6"/>
              </w:rPr>
            </w:pPr>
          </w:p>
        </w:tc>
        <w:tc>
          <w:tcPr>
            <w:tcW w:w="1395" w:type="dxa"/>
            <w:gridSpan w:val="2"/>
            <w:tcBorders>
              <w:top w:val="single" w:color="CAFBED" w:sz="8" w:space="0"/>
              <w:right w:val="single" w:color="7030A0" w:sz="8" w:space="0"/>
            </w:tcBorders>
            <w:vAlign w:val="bottom"/>
          </w:tcPr>
          <w:p w14:paraId="4270B6CB">
            <w:pPr>
              <w:spacing w:line="81" w:lineRule="exact"/>
              <w:jc w:val="center"/>
              <w:rPr>
                <w:rFonts w:eastAsia="Calibri" w:cs="Arial"/>
                <w:sz w:val="8"/>
              </w:rPr>
            </w:pPr>
            <w:r>
              <w:rPr>
                <w:rFonts w:eastAsia="Calibri" w:cs="Arial"/>
                <w:sz w:val="8"/>
              </w:rPr>
              <w:t>o</w:t>
            </w:r>
          </w:p>
        </w:tc>
      </w:tr>
      <w:tr w14:paraId="3E6DE18B">
        <w:tblPrEx>
          <w:tblCellMar>
            <w:top w:w="0" w:type="dxa"/>
            <w:left w:w="0" w:type="dxa"/>
            <w:bottom w:w="0" w:type="dxa"/>
            <w:right w:w="0" w:type="dxa"/>
          </w:tblCellMar>
        </w:tblPrEx>
        <w:trPr>
          <w:trHeight w:val="70" w:hRule="atLeast"/>
        </w:trPr>
        <w:tc>
          <w:tcPr>
            <w:tcW w:w="1320" w:type="dxa"/>
            <w:tcBorders>
              <w:left w:val="single" w:color="auto" w:sz="8" w:space="0"/>
            </w:tcBorders>
            <w:vAlign w:val="bottom"/>
          </w:tcPr>
          <w:p w14:paraId="439E2575">
            <w:pPr>
              <w:spacing w:line="0" w:lineRule="atLeast"/>
              <w:rPr>
                <w:rFonts w:cs="Arial"/>
                <w:sz w:val="6"/>
              </w:rPr>
            </w:pPr>
          </w:p>
        </w:tc>
        <w:tc>
          <w:tcPr>
            <w:tcW w:w="1100" w:type="dxa"/>
            <w:vAlign w:val="bottom"/>
          </w:tcPr>
          <w:p w14:paraId="54FF0234">
            <w:pPr>
              <w:spacing w:line="0" w:lineRule="atLeast"/>
              <w:rPr>
                <w:rFonts w:cs="Arial"/>
                <w:sz w:val="6"/>
              </w:rPr>
            </w:pPr>
          </w:p>
        </w:tc>
        <w:tc>
          <w:tcPr>
            <w:tcW w:w="840" w:type="dxa"/>
            <w:tcBorders>
              <w:right w:val="single" w:color="auto" w:sz="8" w:space="0"/>
            </w:tcBorders>
            <w:vAlign w:val="bottom"/>
          </w:tcPr>
          <w:p w14:paraId="5DD40450">
            <w:pPr>
              <w:spacing w:line="0" w:lineRule="atLeast"/>
              <w:rPr>
                <w:rFonts w:cs="Arial"/>
                <w:sz w:val="6"/>
              </w:rPr>
            </w:pPr>
          </w:p>
        </w:tc>
        <w:tc>
          <w:tcPr>
            <w:tcW w:w="280" w:type="dxa"/>
            <w:gridSpan w:val="2"/>
            <w:tcBorders>
              <w:right w:val="single" w:color="auto" w:sz="8" w:space="0"/>
            </w:tcBorders>
            <w:vAlign w:val="bottom"/>
          </w:tcPr>
          <w:p w14:paraId="6AFDC258">
            <w:pPr>
              <w:spacing w:line="0" w:lineRule="atLeast"/>
              <w:rPr>
                <w:rFonts w:cs="Arial"/>
                <w:sz w:val="6"/>
              </w:rPr>
            </w:pPr>
          </w:p>
        </w:tc>
        <w:tc>
          <w:tcPr>
            <w:tcW w:w="920" w:type="dxa"/>
            <w:gridSpan w:val="3"/>
            <w:vMerge w:val="continue"/>
            <w:vAlign w:val="bottom"/>
          </w:tcPr>
          <w:p w14:paraId="0C122105">
            <w:pPr>
              <w:spacing w:line="0" w:lineRule="atLeast"/>
              <w:rPr>
                <w:rFonts w:cs="Arial"/>
                <w:sz w:val="6"/>
              </w:rPr>
            </w:pPr>
          </w:p>
        </w:tc>
        <w:tc>
          <w:tcPr>
            <w:tcW w:w="280" w:type="dxa"/>
            <w:tcBorders>
              <w:right w:val="single" w:color="DBF5F9" w:sz="8" w:space="0"/>
            </w:tcBorders>
            <w:shd w:val="clear" w:color="auto" w:fill="DBF5F9"/>
            <w:vAlign w:val="bottom"/>
          </w:tcPr>
          <w:p w14:paraId="3598B1BF">
            <w:pPr>
              <w:spacing w:line="0" w:lineRule="atLeast"/>
              <w:rPr>
                <w:rFonts w:cs="Arial"/>
                <w:sz w:val="6"/>
              </w:rPr>
            </w:pPr>
          </w:p>
        </w:tc>
        <w:tc>
          <w:tcPr>
            <w:tcW w:w="840" w:type="dxa"/>
            <w:gridSpan w:val="3"/>
            <w:vMerge w:val="continue"/>
            <w:vAlign w:val="bottom"/>
          </w:tcPr>
          <w:p w14:paraId="17BD37E0">
            <w:pPr>
              <w:spacing w:line="0" w:lineRule="atLeast"/>
              <w:rPr>
                <w:rFonts w:cs="Arial"/>
                <w:sz w:val="6"/>
              </w:rPr>
            </w:pPr>
          </w:p>
        </w:tc>
        <w:tc>
          <w:tcPr>
            <w:tcW w:w="260" w:type="dxa"/>
            <w:tcBorders>
              <w:right w:val="single" w:color="auto" w:sz="8" w:space="0"/>
            </w:tcBorders>
            <w:shd w:val="clear" w:color="auto" w:fill="DBF5F9"/>
            <w:vAlign w:val="bottom"/>
          </w:tcPr>
          <w:p w14:paraId="4F9B63D4">
            <w:pPr>
              <w:spacing w:line="0" w:lineRule="atLeast"/>
              <w:rPr>
                <w:rFonts w:cs="Arial"/>
                <w:sz w:val="6"/>
              </w:rPr>
            </w:pPr>
          </w:p>
        </w:tc>
        <w:tc>
          <w:tcPr>
            <w:tcW w:w="400" w:type="dxa"/>
            <w:tcBorders>
              <w:right w:val="single" w:color="DBF5F9" w:sz="8" w:space="0"/>
            </w:tcBorders>
            <w:shd w:val="clear" w:color="auto" w:fill="DBF5F9"/>
            <w:vAlign w:val="bottom"/>
          </w:tcPr>
          <w:p w14:paraId="0366A793">
            <w:pPr>
              <w:spacing w:line="0" w:lineRule="atLeast"/>
              <w:rPr>
                <w:rFonts w:cs="Arial"/>
                <w:sz w:val="6"/>
              </w:rPr>
            </w:pPr>
          </w:p>
        </w:tc>
        <w:tc>
          <w:tcPr>
            <w:tcW w:w="300" w:type="dxa"/>
            <w:vMerge w:val="continue"/>
            <w:vAlign w:val="bottom"/>
          </w:tcPr>
          <w:p w14:paraId="70C3EAAF">
            <w:pPr>
              <w:spacing w:line="0" w:lineRule="atLeast"/>
              <w:rPr>
                <w:rFonts w:cs="Arial"/>
                <w:sz w:val="6"/>
              </w:rPr>
            </w:pPr>
          </w:p>
        </w:tc>
        <w:tc>
          <w:tcPr>
            <w:tcW w:w="300" w:type="dxa"/>
            <w:tcBorders>
              <w:right w:val="single" w:color="DBF5F9" w:sz="8" w:space="0"/>
            </w:tcBorders>
            <w:shd w:val="clear" w:color="auto" w:fill="DBF5F9"/>
            <w:vAlign w:val="bottom"/>
          </w:tcPr>
          <w:p w14:paraId="1233C4B1">
            <w:pPr>
              <w:spacing w:line="0" w:lineRule="atLeast"/>
              <w:rPr>
                <w:rFonts w:cs="Arial"/>
                <w:sz w:val="6"/>
              </w:rPr>
            </w:pPr>
          </w:p>
        </w:tc>
        <w:tc>
          <w:tcPr>
            <w:tcW w:w="120" w:type="dxa"/>
            <w:shd w:val="clear" w:color="auto" w:fill="DBF5F9"/>
            <w:vAlign w:val="bottom"/>
          </w:tcPr>
          <w:p w14:paraId="7CDDBF22">
            <w:pPr>
              <w:spacing w:line="0" w:lineRule="atLeast"/>
              <w:rPr>
                <w:rFonts w:cs="Arial"/>
                <w:sz w:val="6"/>
              </w:rPr>
            </w:pPr>
          </w:p>
        </w:tc>
        <w:tc>
          <w:tcPr>
            <w:tcW w:w="280" w:type="dxa"/>
            <w:gridSpan w:val="2"/>
            <w:tcBorders>
              <w:right w:val="single" w:color="7030A0" w:sz="8" w:space="0"/>
            </w:tcBorders>
            <w:shd w:val="clear" w:color="auto" w:fill="DBF5F9"/>
            <w:vAlign w:val="bottom"/>
          </w:tcPr>
          <w:p w14:paraId="683E4FC6">
            <w:pPr>
              <w:spacing w:line="0" w:lineRule="atLeast"/>
              <w:rPr>
                <w:rFonts w:cs="Arial"/>
                <w:sz w:val="6"/>
              </w:rPr>
            </w:pPr>
          </w:p>
        </w:tc>
        <w:tc>
          <w:tcPr>
            <w:tcW w:w="273" w:type="dxa"/>
            <w:gridSpan w:val="2"/>
            <w:tcBorders>
              <w:right w:val="single" w:color="B3EBF2" w:sz="8" w:space="0"/>
            </w:tcBorders>
            <w:shd w:val="clear" w:color="auto" w:fill="B3EBF2"/>
            <w:vAlign w:val="bottom"/>
          </w:tcPr>
          <w:p w14:paraId="19EDAB2E">
            <w:pPr>
              <w:spacing w:line="0" w:lineRule="atLeast"/>
              <w:rPr>
                <w:rFonts w:cs="Arial"/>
                <w:sz w:val="6"/>
              </w:rPr>
            </w:pPr>
          </w:p>
        </w:tc>
        <w:tc>
          <w:tcPr>
            <w:tcW w:w="247" w:type="dxa"/>
            <w:tcBorders>
              <w:right w:val="single" w:color="B3EBF2" w:sz="8" w:space="0"/>
            </w:tcBorders>
            <w:shd w:val="clear" w:color="auto" w:fill="B3EBF2"/>
            <w:vAlign w:val="bottom"/>
          </w:tcPr>
          <w:p w14:paraId="0F5C9CAA">
            <w:pPr>
              <w:spacing w:line="0" w:lineRule="atLeast"/>
              <w:rPr>
                <w:rFonts w:cs="Arial"/>
                <w:sz w:val="6"/>
              </w:rPr>
            </w:pPr>
          </w:p>
        </w:tc>
        <w:tc>
          <w:tcPr>
            <w:tcW w:w="260" w:type="dxa"/>
            <w:tcBorders>
              <w:right w:val="single" w:color="B3EBF2" w:sz="8" w:space="0"/>
            </w:tcBorders>
            <w:shd w:val="clear" w:color="auto" w:fill="B3EBF2"/>
            <w:vAlign w:val="bottom"/>
          </w:tcPr>
          <w:p w14:paraId="4B6E4903">
            <w:pPr>
              <w:spacing w:line="0" w:lineRule="atLeast"/>
              <w:rPr>
                <w:rFonts w:cs="Arial"/>
                <w:sz w:val="6"/>
              </w:rPr>
            </w:pPr>
          </w:p>
        </w:tc>
        <w:tc>
          <w:tcPr>
            <w:tcW w:w="260" w:type="dxa"/>
            <w:tcBorders>
              <w:right w:val="single" w:color="B3EBF2" w:sz="8" w:space="0"/>
            </w:tcBorders>
            <w:shd w:val="clear" w:color="auto" w:fill="B3EBF2"/>
            <w:vAlign w:val="bottom"/>
          </w:tcPr>
          <w:p w14:paraId="7EF2313D">
            <w:pPr>
              <w:spacing w:line="0" w:lineRule="atLeast"/>
              <w:rPr>
                <w:rFonts w:cs="Arial"/>
                <w:sz w:val="6"/>
              </w:rPr>
            </w:pPr>
          </w:p>
        </w:tc>
        <w:tc>
          <w:tcPr>
            <w:tcW w:w="300" w:type="dxa"/>
            <w:gridSpan w:val="2"/>
            <w:vMerge w:val="continue"/>
            <w:vAlign w:val="bottom"/>
          </w:tcPr>
          <w:p w14:paraId="3FA9975E">
            <w:pPr>
              <w:spacing w:line="0" w:lineRule="atLeast"/>
              <w:rPr>
                <w:rFonts w:cs="Arial"/>
                <w:sz w:val="6"/>
              </w:rPr>
            </w:pPr>
          </w:p>
        </w:tc>
        <w:tc>
          <w:tcPr>
            <w:tcW w:w="209" w:type="dxa"/>
            <w:tcBorders>
              <w:right w:val="single" w:color="B3EBF2" w:sz="8" w:space="0"/>
            </w:tcBorders>
            <w:shd w:val="clear" w:color="auto" w:fill="B3EBF2"/>
            <w:vAlign w:val="bottom"/>
          </w:tcPr>
          <w:p w14:paraId="7F36C4A3">
            <w:pPr>
              <w:spacing w:line="0" w:lineRule="atLeast"/>
              <w:rPr>
                <w:rFonts w:cs="Arial"/>
                <w:sz w:val="6"/>
              </w:rPr>
            </w:pPr>
          </w:p>
        </w:tc>
        <w:tc>
          <w:tcPr>
            <w:tcW w:w="291" w:type="dxa"/>
            <w:gridSpan w:val="2"/>
            <w:tcBorders>
              <w:right w:val="single" w:color="B3EBF2" w:sz="8" w:space="0"/>
            </w:tcBorders>
            <w:shd w:val="clear" w:color="auto" w:fill="B3EBF2"/>
            <w:vAlign w:val="bottom"/>
          </w:tcPr>
          <w:p w14:paraId="450C3956">
            <w:pPr>
              <w:spacing w:line="0" w:lineRule="atLeast"/>
              <w:rPr>
                <w:rFonts w:cs="Arial"/>
                <w:sz w:val="6"/>
              </w:rPr>
            </w:pPr>
          </w:p>
        </w:tc>
        <w:tc>
          <w:tcPr>
            <w:tcW w:w="260" w:type="dxa"/>
            <w:tcBorders>
              <w:right w:val="single" w:color="B3EBF2" w:sz="8" w:space="0"/>
            </w:tcBorders>
            <w:shd w:val="clear" w:color="auto" w:fill="B3EBF2"/>
            <w:vAlign w:val="bottom"/>
          </w:tcPr>
          <w:p w14:paraId="13432ACC">
            <w:pPr>
              <w:spacing w:line="0" w:lineRule="atLeast"/>
              <w:rPr>
                <w:rFonts w:cs="Arial"/>
                <w:sz w:val="6"/>
              </w:rPr>
            </w:pPr>
          </w:p>
        </w:tc>
        <w:tc>
          <w:tcPr>
            <w:tcW w:w="300" w:type="dxa"/>
            <w:tcBorders>
              <w:right w:val="single" w:color="auto" w:sz="8" w:space="0"/>
            </w:tcBorders>
            <w:shd w:val="clear" w:color="auto" w:fill="B3EBF2"/>
            <w:vAlign w:val="bottom"/>
          </w:tcPr>
          <w:p w14:paraId="2F66491A">
            <w:pPr>
              <w:spacing w:line="0" w:lineRule="atLeast"/>
              <w:rPr>
                <w:rFonts w:cs="Arial"/>
                <w:sz w:val="6"/>
              </w:rPr>
            </w:pPr>
          </w:p>
        </w:tc>
        <w:tc>
          <w:tcPr>
            <w:tcW w:w="660" w:type="dxa"/>
            <w:gridSpan w:val="3"/>
            <w:vMerge w:val="continue"/>
            <w:vAlign w:val="bottom"/>
          </w:tcPr>
          <w:p w14:paraId="12BC2804">
            <w:pPr>
              <w:spacing w:line="0" w:lineRule="atLeast"/>
              <w:rPr>
                <w:rFonts w:cs="Arial"/>
                <w:sz w:val="6"/>
              </w:rPr>
            </w:pPr>
          </w:p>
        </w:tc>
        <w:tc>
          <w:tcPr>
            <w:tcW w:w="220" w:type="dxa"/>
            <w:tcBorders>
              <w:right w:val="single" w:color="B3EBF2" w:sz="8" w:space="0"/>
            </w:tcBorders>
            <w:shd w:val="clear" w:color="auto" w:fill="B3EBF2"/>
            <w:vAlign w:val="bottom"/>
          </w:tcPr>
          <w:p w14:paraId="339C0348">
            <w:pPr>
              <w:spacing w:line="0" w:lineRule="atLeast"/>
              <w:rPr>
                <w:rFonts w:cs="Arial"/>
                <w:sz w:val="6"/>
              </w:rPr>
            </w:pPr>
          </w:p>
        </w:tc>
        <w:tc>
          <w:tcPr>
            <w:tcW w:w="280" w:type="dxa"/>
            <w:tcBorders>
              <w:right w:val="single" w:color="B3EBF2" w:sz="8" w:space="0"/>
            </w:tcBorders>
            <w:shd w:val="clear" w:color="auto" w:fill="B3EBF2"/>
            <w:vAlign w:val="bottom"/>
          </w:tcPr>
          <w:p w14:paraId="46F509C9">
            <w:pPr>
              <w:spacing w:line="0" w:lineRule="atLeast"/>
              <w:rPr>
                <w:rFonts w:cs="Arial"/>
                <w:sz w:val="6"/>
              </w:rPr>
            </w:pPr>
          </w:p>
        </w:tc>
        <w:tc>
          <w:tcPr>
            <w:tcW w:w="300" w:type="dxa"/>
            <w:tcBorders>
              <w:right w:val="single" w:color="B3EBF2" w:sz="8" w:space="0"/>
            </w:tcBorders>
            <w:shd w:val="clear" w:color="auto" w:fill="B3EBF2"/>
            <w:vAlign w:val="bottom"/>
          </w:tcPr>
          <w:p w14:paraId="1F5AB521">
            <w:pPr>
              <w:spacing w:line="0" w:lineRule="atLeast"/>
              <w:rPr>
                <w:rFonts w:cs="Arial"/>
                <w:sz w:val="6"/>
              </w:rPr>
            </w:pPr>
          </w:p>
        </w:tc>
        <w:tc>
          <w:tcPr>
            <w:tcW w:w="300" w:type="dxa"/>
            <w:vMerge w:val="continue"/>
            <w:vAlign w:val="bottom"/>
          </w:tcPr>
          <w:p w14:paraId="52B21E92">
            <w:pPr>
              <w:spacing w:line="0" w:lineRule="atLeast"/>
              <w:rPr>
                <w:rFonts w:cs="Arial"/>
                <w:sz w:val="6"/>
              </w:rPr>
            </w:pPr>
          </w:p>
        </w:tc>
        <w:tc>
          <w:tcPr>
            <w:tcW w:w="320" w:type="dxa"/>
            <w:gridSpan w:val="2"/>
            <w:tcBorders>
              <w:right w:val="single" w:color="7030A0" w:sz="8" w:space="0"/>
            </w:tcBorders>
            <w:shd w:val="clear" w:color="auto" w:fill="B3EBF2"/>
            <w:vAlign w:val="bottom"/>
          </w:tcPr>
          <w:p w14:paraId="3C18FEE7">
            <w:pPr>
              <w:spacing w:line="0" w:lineRule="atLeast"/>
              <w:rPr>
                <w:rFonts w:cs="Arial"/>
                <w:sz w:val="6"/>
              </w:rPr>
            </w:pPr>
          </w:p>
        </w:tc>
        <w:tc>
          <w:tcPr>
            <w:tcW w:w="360" w:type="dxa"/>
            <w:gridSpan w:val="2"/>
            <w:tcBorders>
              <w:right w:val="single" w:color="7030A0" w:sz="8" w:space="0"/>
            </w:tcBorders>
            <w:shd w:val="clear" w:color="auto" w:fill="59AAF2"/>
            <w:vAlign w:val="bottom"/>
          </w:tcPr>
          <w:p w14:paraId="0646BE04">
            <w:pPr>
              <w:spacing w:line="0" w:lineRule="atLeast"/>
              <w:rPr>
                <w:rFonts w:cs="Arial"/>
                <w:sz w:val="6"/>
              </w:rPr>
            </w:pPr>
          </w:p>
        </w:tc>
        <w:tc>
          <w:tcPr>
            <w:tcW w:w="540" w:type="dxa"/>
            <w:gridSpan w:val="3"/>
            <w:vMerge w:val="continue"/>
            <w:vAlign w:val="bottom"/>
          </w:tcPr>
          <w:p w14:paraId="23EB5B42">
            <w:pPr>
              <w:spacing w:line="0" w:lineRule="atLeast"/>
              <w:rPr>
                <w:rFonts w:cs="Arial"/>
                <w:sz w:val="6"/>
              </w:rPr>
            </w:pPr>
          </w:p>
        </w:tc>
        <w:tc>
          <w:tcPr>
            <w:tcW w:w="280" w:type="dxa"/>
            <w:tcBorders>
              <w:right w:val="single" w:color="91C6F7" w:sz="8" w:space="0"/>
            </w:tcBorders>
            <w:shd w:val="clear" w:color="auto" w:fill="91C6F7"/>
            <w:vAlign w:val="bottom"/>
          </w:tcPr>
          <w:p w14:paraId="53D49D7C">
            <w:pPr>
              <w:spacing w:line="0" w:lineRule="atLeast"/>
              <w:rPr>
                <w:rFonts w:cs="Arial"/>
                <w:sz w:val="6"/>
              </w:rPr>
            </w:pPr>
          </w:p>
        </w:tc>
        <w:tc>
          <w:tcPr>
            <w:tcW w:w="60" w:type="dxa"/>
            <w:shd w:val="clear" w:color="auto" w:fill="91C6F7"/>
            <w:vAlign w:val="bottom"/>
          </w:tcPr>
          <w:p w14:paraId="79AB3E33">
            <w:pPr>
              <w:spacing w:line="0" w:lineRule="atLeast"/>
              <w:rPr>
                <w:rFonts w:cs="Arial"/>
                <w:sz w:val="6"/>
              </w:rPr>
            </w:pPr>
          </w:p>
        </w:tc>
        <w:tc>
          <w:tcPr>
            <w:tcW w:w="203" w:type="dxa"/>
            <w:tcBorders>
              <w:right w:val="single" w:color="auto" w:sz="8" w:space="0"/>
            </w:tcBorders>
            <w:shd w:val="clear" w:color="auto" w:fill="91C6F7"/>
            <w:vAlign w:val="bottom"/>
          </w:tcPr>
          <w:p w14:paraId="4F6363A3">
            <w:pPr>
              <w:spacing w:line="0" w:lineRule="atLeast"/>
              <w:rPr>
                <w:rFonts w:cs="Arial"/>
                <w:sz w:val="6"/>
              </w:rPr>
            </w:pPr>
          </w:p>
        </w:tc>
        <w:tc>
          <w:tcPr>
            <w:tcW w:w="477" w:type="dxa"/>
            <w:gridSpan w:val="2"/>
            <w:tcBorders>
              <w:right w:val="single" w:color="91C6F7" w:sz="8" w:space="0"/>
            </w:tcBorders>
            <w:shd w:val="clear" w:color="auto" w:fill="C8E2FB"/>
            <w:vAlign w:val="bottom"/>
          </w:tcPr>
          <w:p w14:paraId="0E26A0F9">
            <w:pPr>
              <w:spacing w:line="0" w:lineRule="atLeast"/>
              <w:rPr>
                <w:rFonts w:cs="Arial"/>
                <w:sz w:val="6"/>
              </w:rPr>
            </w:pPr>
          </w:p>
        </w:tc>
        <w:tc>
          <w:tcPr>
            <w:tcW w:w="360" w:type="dxa"/>
            <w:vMerge w:val="continue"/>
            <w:vAlign w:val="bottom"/>
          </w:tcPr>
          <w:p w14:paraId="3A4CE4A5">
            <w:pPr>
              <w:spacing w:line="0" w:lineRule="atLeast"/>
              <w:rPr>
                <w:rFonts w:cs="Arial"/>
                <w:sz w:val="6"/>
              </w:rPr>
            </w:pPr>
          </w:p>
        </w:tc>
        <w:tc>
          <w:tcPr>
            <w:tcW w:w="340" w:type="dxa"/>
            <w:vMerge w:val="continue"/>
            <w:vAlign w:val="bottom"/>
          </w:tcPr>
          <w:p w14:paraId="50E197E4">
            <w:pPr>
              <w:spacing w:line="0" w:lineRule="atLeast"/>
              <w:rPr>
                <w:rFonts w:cs="Arial"/>
                <w:sz w:val="6"/>
              </w:rPr>
            </w:pPr>
          </w:p>
        </w:tc>
        <w:tc>
          <w:tcPr>
            <w:tcW w:w="1395" w:type="dxa"/>
            <w:gridSpan w:val="2"/>
            <w:vMerge w:val="restart"/>
            <w:tcBorders>
              <w:right w:val="single" w:color="7030A0" w:sz="8" w:space="0"/>
            </w:tcBorders>
            <w:vAlign w:val="bottom"/>
          </w:tcPr>
          <w:p w14:paraId="42D63B43">
            <w:pPr>
              <w:spacing w:line="140" w:lineRule="exact"/>
              <w:rPr>
                <w:rFonts w:eastAsia="Calibri" w:cs="Arial"/>
                <w:sz w:val="12"/>
              </w:rPr>
            </w:pPr>
            <w:r>
              <w:rPr>
                <w:rFonts w:eastAsia="Calibri" w:cs="Arial"/>
                <w:sz w:val="12"/>
              </w:rPr>
              <w:t>sukladno</w:t>
            </w:r>
          </w:p>
        </w:tc>
      </w:tr>
      <w:tr w14:paraId="6FF3F263">
        <w:tblPrEx>
          <w:tblCellMar>
            <w:top w:w="0" w:type="dxa"/>
            <w:left w:w="0" w:type="dxa"/>
            <w:bottom w:w="0" w:type="dxa"/>
            <w:right w:w="0" w:type="dxa"/>
          </w:tblCellMar>
        </w:tblPrEx>
        <w:trPr>
          <w:trHeight w:val="70" w:hRule="atLeast"/>
        </w:trPr>
        <w:tc>
          <w:tcPr>
            <w:tcW w:w="1320" w:type="dxa"/>
            <w:tcBorders>
              <w:left w:val="single" w:color="auto" w:sz="8" w:space="0"/>
            </w:tcBorders>
            <w:vAlign w:val="bottom"/>
          </w:tcPr>
          <w:p w14:paraId="1767B530">
            <w:pPr>
              <w:spacing w:line="0" w:lineRule="atLeast"/>
              <w:rPr>
                <w:rFonts w:cs="Arial"/>
                <w:sz w:val="6"/>
              </w:rPr>
            </w:pPr>
          </w:p>
        </w:tc>
        <w:tc>
          <w:tcPr>
            <w:tcW w:w="1100" w:type="dxa"/>
            <w:vAlign w:val="bottom"/>
          </w:tcPr>
          <w:p w14:paraId="27878661">
            <w:pPr>
              <w:spacing w:line="0" w:lineRule="atLeast"/>
              <w:rPr>
                <w:rFonts w:cs="Arial"/>
                <w:sz w:val="6"/>
              </w:rPr>
            </w:pPr>
          </w:p>
        </w:tc>
        <w:tc>
          <w:tcPr>
            <w:tcW w:w="840" w:type="dxa"/>
            <w:tcBorders>
              <w:right w:val="single" w:color="auto" w:sz="8" w:space="0"/>
            </w:tcBorders>
            <w:vAlign w:val="bottom"/>
          </w:tcPr>
          <w:p w14:paraId="496367C6">
            <w:pPr>
              <w:spacing w:line="0" w:lineRule="atLeast"/>
              <w:rPr>
                <w:rFonts w:cs="Arial"/>
                <w:sz w:val="6"/>
              </w:rPr>
            </w:pPr>
          </w:p>
        </w:tc>
        <w:tc>
          <w:tcPr>
            <w:tcW w:w="280" w:type="dxa"/>
            <w:gridSpan w:val="2"/>
            <w:tcBorders>
              <w:right w:val="single" w:color="auto" w:sz="8" w:space="0"/>
            </w:tcBorders>
            <w:vAlign w:val="bottom"/>
          </w:tcPr>
          <w:p w14:paraId="53855CD6">
            <w:pPr>
              <w:spacing w:line="0" w:lineRule="atLeast"/>
              <w:rPr>
                <w:rFonts w:cs="Arial"/>
                <w:sz w:val="6"/>
              </w:rPr>
            </w:pPr>
          </w:p>
        </w:tc>
        <w:tc>
          <w:tcPr>
            <w:tcW w:w="920" w:type="dxa"/>
            <w:gridSpan w:val="3"/>
            <w:vMerge w:val="continue"/>
            <w:vAlign w:val="bottom"/>
          </w:tcPr>
          <w:p w14:paraId="18E3D99C">
            <w:pPr>
              <w:spacing w:line="0" w:lineRule="atLeast"/>
              <w:rPr>
                <w:rFonts w:cs="Arial"/>
                <w:sz w:val="6"/>
              </w:rPr>
            </w:pPr>
          </w:p>
        </w:tc>
        <w:tc>
          <w:tcPr>
            <w:tcW w:w="280" w:type="dxa"/>
            <w:tcBorders>
              <w:right w:val="single" w:color="DBF5F9" w:sz="8" w:space="0"/>
            </w:tcBorders>
            <w:shd w:val="clear" w:color="auto" w:fill="DBF5F9"/>
            <w:vAlign w:val="bottom"/>
          </w:tcPr>
          <w:p w14:paraId="6D320912">
            <w:pPr>
              <w:spacing w:line="0" w:lineRule="atLeast"/>
              <w:rPr>
                <w:rFonts w:cs="Arial"/>
                <w:sz w:val="6"/>
              </w:rPr>
            </w:pPr>
          </w:p>
        </w:tc>
        <w:tc>
          <w:tcPr>
            <w:tcW w:w="840" w:type="dxa"/>
            <w:gridSpan w:val="3"/>
            <w:vMerge w:val="continue"/>
            <w:vAlign w:val="bottom"/>
          </w:tcPr>
          <w:p w14:paraId="633E871C">
            <w:pPr>
              <w:spacing w:line="0" w:lineRule="atLeast"/>
              <w:rPr>
                <w:rFonts w:cs="Arial"/>
                <w:sz w:val="6"/>
              </w:rPr>
            </w:pPr>
          </w:p>
        </w:tc>
        <w:tc>
          <w:tcPr>
            <w:tcW w:w="260" w:type="dxa"/>
            <w:tcBorders>
              <w:right w:val="single" w:color="auto" w:sz="8" w:space="0"/>
            </w:tcBorders>
            <w:shd w:val="clear" w:color="auto" w:fill="DBF5F9"/>
            <w:vAlign w:val="bottom"/>
          </w:tcPr>
          <w:p w14:paraId="72E9B99B">
            <w:pPr>
              <w:spacing w:line="0" w:lineRule="atLeast"/>
              <w:rPr>
                <w:rFonts w:cs="Arial"/>
                <w:sz w:val="6"/>
              </w:rPr>
            </w:pPr>
          </w:p>
        </w:tc>
        <w:tc>
          <w:tcPr>
            <w:tcW w:w="400" w:type="dxa"/>
            <w:tcBorders>
              <w:right w:val="single" w:color="DBF5F9" w:sz="8" w:space="0"/>
            </w:tcBorders>
            <w:shd w:val="clear" w:color="auto" w:fill="DBF5F9"/>
            <w:vAlign w:val="bottom"/>
          </w:tcPr>
          <w:p w14:paraId="1E3FD753">
            <w:pPr>
              <w:spacing w:line="0" w:lineRule="atLeast"/>
              <w:rPr>
                <w:rFonts w:cs="Arial"/>
                <w:sz w:val="6"/>
              </w:rPr>
            </w:pPr>
          </w:p>
        </w:tc>
        <w:tc>
          <w:tcPr>
            <w:tcW w:w="300" w:type="dxa"/>
            <w:vMerge w:val="continue"/>
            <w:vAlign w:val="bottom"/>
          </w:tcPr>
          <w:p w14:paraId="272C9908">
            <w:pPr>
              <w:spacing w:line="0" w:lineRule="atLeast"/>
              <w:rPr>
                <w:rFonts w:cs="Arial"/>
                <w:sz w:val="6"/>
              </w:rPr>
            </w:pPr>
          </w:p>
        </w:tc>
        <w:tc>
          <w:tcPr>
            <w:tcW w:w="300" w:type="dxa"/>
            <w:tcBorders>
              <w:right w:val="single" w:color="DBF5F9" w:sz="8" w:space="0"/>
            </w:tcBorders>
            <w:shd w:val="clear" w:color="auto" w:fill="DBF5F9"/>
            <w:vAlign w:val="bottom"/>
          </w:tcPr>
          <w:p w14:paraId="5EFF8BCC">
            <w:pPr>
              <w:spacing w:line="0" w:lineRule="atLeast"/>
              <w:rPr>
                <w:rFonts w:cs="Arial"/>
                <w:sz w:val="6"/>
              </w:rPr>
            </w:pPr>
          </w:p>
        </w:tc>
        <w:tc>
          <w:tcPr>
            <w:tcW w:w="120" w:type="dxa"/>
            <w:shd w:val="clear" w:color="auto" w:fill="DBF5F9"/>
            <w:vAlign w:val="bottom"/>
          </w:tcPr>
          <w:p w14:paraId="6DC6AA37">
            <w:pPr>
              <w:spacing w:line="0" w:lineRule="atLeast"/>
              <w:rPr>
                <w:rFonts w:cs="Arial"/>
                <w:sz w:val="6"/>
              </w:rPr>
            </w:pPr>
          </w:p>
        </w:tc>
        <w:tc>
          <w:tcPr>
            <w:tcW w:w="280" w:type="dxa"/>
            <w:gridSpan w:val="2"/>
            <w:tcBorders>
              <w:right w:val="single" w:color="7030A0" w:sz="8" w:space="0"/>
            </w:tcBorders>
            <w:shd w:val="clear" w:color="auto" w:fill="DBF5F9"/>
            <w:vAlign w:val="bottom"/>
          </w:tcPr>
          <w:p w14:paraId="7B23C5F2">
            <w:pPr>
              <w:spacing w:line="0" w:lineRule="atLeast"/>
              <w:rPr>
                <w:rFonts w:cs="Arial"/>
                <w:sz w:val="6"/>
              </w:rPr>
            </w:pPr>
          </w:p>
        </w:tc>
        <w:tc>
          <w:tcPr>
            <w:tcW w:w="273" w:type="dxa"/>
            <w:gridSpan w:val="2"/>
            <w:tcBorders>
              <w:right w:val="single" w:color="B3EBF2" w:sz="8" w:space="0"/>
            </w:tcBorders>
            <w:shd w:val="clear" w:color="auto" w:fill="B3EBF2"/>
            <w:vAlign w:val="bottom"/>
          </w:tcPr>
          <w:p w14:paraId="5A6C8283">
            <w:pPr>
              <w:spacing w:line="0" w:lineRule="atLeast"/>
              <w:rPr>
                <w:rFonts w:cs="Arial"/>
                <w:sz w:val="6"/>
              </w:rPr>
            </w:pPr>
          </w:p>
        </w:tc>
        <w:tc>
          <w:tcPr>
            <w:tcW w:w="247" w:type="dxa"/>
            <w:tcBorders>
              <w:right w:val="single" w:color="B3EBF2" w:sz="8" w:space="0"/>
            </w:tcBorders>
            <w:shd w:val="clear" w:color="auto" w:fill="B3EBF2"/>
            <w:vAlign w:val="bottom"/>
          </w:tcPr>
          <w:p w14:paraId="34F99418">
            <w:pPr>
              <w:spacing w:line="0" w:lineRule="atLeast"/>
              <w:rPr>
                <w:rFonts w:cs="Arial"/>
                <w:sz w:val="6"/>
              </w:rPr>
            </w:pPr>
          </w:p>
        </w:tc>
        <w:tc>
          <w:tcPr>
            <w:tcW w:w="260" w:type="dxa"/>
            <w:tcBorders>
              <w:right w:val="single" w:color="B3EBF2" w:sz="8" w:space="0"/>
            </w:tcBorders>
            <w:shd w:val="clear" w:color="auto" w:fill="B3EBF2"/>
            <w:vAlign w:val="bottom"/>
          </w:tcPr>
          <w:p w14:paraId="15489B94">
            <w:pPr>
              <w:spacing w:line="0" w:lineRule="atLeast"/>
              <w:rPr>
                <w:rFonts w:cs="Arial"/>
                <w:sz w:val="6"/>
              </w:rPr>
            </w:pPr>
          </w:p>
        </w:tc>
        <w:tc>
          <w:tcPr>
            <w:tcW w:w="260" w:type="dxa"/>
            <w:tcBorders>
              <w:right w:val="single" w:color="B3EBF2" w:sz="8" w:space="0"/>
            </w:tcBorders>
            <w:shd w:val="clear" w:color="auto" w:fill="B3EBF2"/>
            <w:vAlign w:val="bottom"/>
          </w:tcPr>
          <w:p w14:paraId="1805A3A9">
            <w:pPr>
              <w:spacing w:line="0" w:lineRule="atLeast"/>
              <w:rPr>
                <w:rFonts w:cs="Arial"/>
                <w:sz w:val="6"/>
              </w:rPr>
            </w:pPr>
          </w:p>
        </w:tc>
        <w:tc>
          <w:tcPr>
            <w:tcW w:w="300" w:type="dxa"/>
            <w:gridSpan w:val="2"/>
            <w:vMerge w:val="continue"/>
            <w:vAlign w:val="bottom"/>
          </w:tcPr>
          <w:p w14:paraId="0E1B0110">
            <w:pPr>
              <w:spacing w:line="0" w:lineRule="atLeast"/>
              <w:rPr>
                <w:rFonts w:cs="Arial"/>
                <w:sz w:val="6"/>
              </w:rPr>
            </w:pPr>
          </w:p>
        </w:tc>
        <w:tc>
          <w:tcPr>
            <w:tcW w:w="209" w:type="dxa"/>
            <w:tcBorders>
              <w:right w:val="single" w:color="B3EBF2" w:sz="8" w:space="0"/>
            </w:tcBorders>
            <w:shd w:val="clear" w:color="auto" w:fill="B3EBF2"/>
            <w:vAlign w:val="bottom"/>
          </w:tcPr>
          <w:p w14:paraId="2584D1E2">
            <w:pPr>
              <w:spacing w:line="0" w:lineRule="atLeast"/>
              <w:rPr>
                <w:rFonts w:cs="Arial"/>
                <w:sz w:val="6"/>
              </w:rPr>
            </w:pPr>
          </w:p>
        </w:tc>
        <w:tc>
          <w:tcPr>
            <w:tcW w:w="291" w:type="dxa"/>
            <w:gridSpan w:val="2"/>
            <w:tcBorders>
              <w:right w:val="single" w:color="B3EBF2" w:sz="8" w:space="0"/>
            </w:tcBorders>
            <w:shd w:val="clear" w:color="auto" w:fill="B3EBF2"/>
            <w:vAlign w:val="bottom"/>
          </w:tcPr>
          <w:p w14:paraId="36C9D9BD">
            <w:pPr>
              <w:spacing w:line="0" w:lineRule="atLeast"/>
              <w:rPr>
                <w:rFonts w:cs="Arial"/>
                <w:sz w:val="6"/>
              </w:rPr>
            </w:pPr>
          </w:p>
        </w:tc>
        <w:tc>
          <w:tcPr>
            <w:tcW w:w="260" w:type="dxa"/>
            <w:tcBorders>
              <w:right w:val="single" w:color="B3EBF2" w:sz="8" w:space="0"/>
            </w:tcBorders>
            <w:shd w:val="clear" w:color="auto" w:fill="B3EBF2"/>
            <w:vAlign w:val="bottom"/>
          </w:tcPr>
          <w:p w14:paraId="3848102A">
            <w:pPr>
              <w:spacing w:line="0" w:lineRule="atLeast"/>
              <w:rPr>
                <w:rFonts w:cs="Arial"/>
                <w:sz w:val="6"/>
              </w:rPr>
            </w:pPr>
          </w:p>
        </w:tc>
        <w:tc>
          <w:tcPr>
            <w:tcW w:w="300" w:type="dxa"/>
            <w:tcBorders>
              <w:right w:val="single" w:color="auto" w:sz="8" w:space="0"/>
            </w:tcBorders>
            <w:shd w:val="clear" w:color="auto" w:fill="B3EBF2"/>
            <w:vAlign w:val="bottom"/>
          </w:tcPr>
          <w:p w14:paraId="19A6C059">
            <w:pPr>
              <w:spacing w:line="0" w:lineRule="atLeast"/>
              <w:rPr>
                <w:rFonts w:cs="Arial"/>
                <w:sz w:val="6"/>
              </w:rPr>
            </w:pPr>
          </w:p>
        </w:tc>
        <w:tc>
          <w:tcPr>
            <w:tcW w:w="660" w:type="dxa"/>
            <w:gridSpan w:val="3"/>
            <w:vMerge w:val="continue"/>
            <w:vAlign w:val="bottom"/>
          </w:tcPr>
          <w:p w14:paraId="4C58FDDC">
            <w:pPr>
              <w:spacing w:line="0" w:lineRule="atLeast"/>
              <w:rPr>
                <w:rFonts w:cs="Arial"/>
                <w:sz w:val="6"/>
              </w:rPr>
            </w:pPr>
          </w:p>
        </w:tc>
        <w:tc>
          <w:tcPr>
            <w:tcW w:w="220" w:type="dxa"/>
            <w:tcBorders>
              <w:right w:val="single" w:color="B3EBF2" w:sz="8" w:space="0"/>
            </w:tcBorders>
            <w:shd w:val="clear" w:color="auto" w:fill="B3EBF2"/>
            <w:vAlign w:val="bottom"/>
          </w:tcPr>
          <w:p w14:paraId="7C2345DE">
            <w:pPr>
              <w:spacing w:line="0" w:lineRule="atLeast"/>
              <w:rPr>
                <w:rFonts w:cs="Arial"/>
                <w:sz w:val="6"/>
              </w:rPr>
            </w:pPr>
          </w:p>
        </w:tc>
        <w:tc>
          <w:tcPr>
            <w:tcW w:w="280" w:type="dxa"/>
            <w:tcBorders>
              <w:right w:val="single" w:color="B3EBF2" w:sz="8" w:space="0"/>
            </w:tcBorders>
            <w:shd w:val="clear" w:color="auto" w:fill="B3EBF2"/>
            <w:vAlign w:val="bottom"/>
          </w:tcPr>
          <w:p w14:paraId="204C0274">
            <w:pPr>
              <w:spacing w:line="0" w:lineRule="atLeast"/>
              <w:rPr>
                <w:rFonts w:cs="Arial"/>
                <w:sz w:val="6"/>
              </w:rPr>
            </w:pPr>
          </w:p>
        </w:tc>
        <w:tc>
          <w:tcPr>
            <w:tcW w:w="300" w:type="dxa"/>
            <w:tcBorders>
              <w:right w:val="single" w:color="B3EBF2" w:sz="8" w:space="0"/>
            </w:tcBorders>
            <w:shd w:val="clear" w:color="auto" w:fill="B3EBF2"/>
            <w:vAlign w:val="bottom"/>
          </w:tcPr>
          <w:p w14:paraId="40C8570B">
            <w:pPr>
              <w:spacing w:line="0" w:lineRule="atLeast"/>
              <w:rPr>
                <w:rFonts w:cs="Arial"/>
                <w:sz w:val="6"/>
              </w:rPr>
            </w:pPr>
          </w:p>
        </w:tc>
        <w:tc>
          <w:tcPr>
            <w:tcW w:w="300" w:type="dxa"/>
            <w:vMerge w:val="continue"/>
            <w:vAlign w:val="bottom"/>
          </w:tcPr>
          <w:p w14:paraId="6A16B411">
            <w:pPr>
              <w:spacing w:line="0" w:lineRule="atLeast"/>
              <w:rPr>
                <w:rFonts w:cs="Arial"/>
                <w:sz w:val="6"/>
              </w:rPr>
            </w:pPr>
          </w:p>
        </w:tc>
        <w:tc>
          <w:tcPr>
            <w:tcW w:w="320" w:type="dxa"/>
            <w:gridSpan w:val="2"/>
            <w:tcBorders>
              <w:right w:val="single" w:color="7030A0" w:sz="8" w:space="0"/>
            </w:tcBorders>
            <w:shd w:val="clear" w:color="auto" w:fill="B3EBF2"/>
            <w:vAlign w:val="bottom"/>
          </w:tcPr>
          <w:p w14:paraId="04C26B84">
            <w:pPr>
              <w:spacing w:line="0" w:lineRule="atLeast"/>
              <w:rPr>
                <w:rFonts w:cs="Arial"/>
                <w:sz w:val="6"/>
              </w:rPr>
            </w:pPr>
          </w:p>
        </w:tc>
        <w:tc>
          <w:tcPr>
            <w:tcW w:w="360" w:type="dxa"/>
            <w:gridSpan w:val="2"/>
            <w:tcBorders>
              <w:right w:val="single" w:color="7030A0" w:sz="8" w:space="0"/>
            </w:tcBorders>
            <w:shd w:val="clear" w:color="auto" w:fill="59AAF2"/>
            <w:vAlign w:val="bottom"/>
          </w:tcPr>
          <w:p w14:paraId="4AF6B6FA">
            <w:pPr>
              <w:spacing w:line="0" w:lineRule="atLeast"/>
              <w:rPr>
                <w:rFonts w:cs="Arial"/>
                <w:sz w:val="6"/>
              </w:rPr>
            </w:pPr>
          </w:p>
        </w:tc>
        <w:tc>
          <w:tcPr>
            <w:tcW w:w="260" w:type="dxa"/>
            <w:tcBorders>
              <w:right w:val="single" w:color="C8E2FB" w:sz="8" w:space="0"/>
            </w:tcBorders>
            <w:shd w:val="clear" w:color="auto" w:fill="C8E2FB"/>
            <w:vAlign w:val="bottom"/>
          </w:tcPr>
          <w:p w14:paraId="7117E5E2">
            <w:pPr>
              <w:spacing w:line="0" w:lineRule="atLeast"/>
              <w:rPr>
                <w:rFonts w:cs="Arial"/>
                <w:sz w:val="6"/>
              </w:rPr>
            </w:pPr>
          </w:p>
        </w:tc>
        <w:tc>
          <w:tcPr>
            <w:tcW w:w="40" w:type="dxa"/>
            <w:shd w:val="clear" w:color="auto" w:fill="C8E2FB"/>
            <w:vAlign w:val="bottom"/>
          </w:tcPr>
          <w:p w14:paraId="7F876013">
            <w:pPr>
              <w:spacing w:line="0" w:lineRule="atLeast"/>
              <w:rPr>
                <w:rFonts w:cs="Arial"/>
                <w:sz w:val="6"/>
              </w:rPr>
            </w:pPr>
          </w:p>
        </w:tc>
        <w:tc>
          <w:tcPr>
            <w:tcW w:w="240" w:type="dxa"/>
            <w:tcBorders>
              <w:right w:val="single" w:color="auto" w:sz="8" w:space="0"/>
            </w:tcBorders>
            <w:shd w:val="clear" w:color="auto" w:fill="C8E2FB"/>
            <w:vAlign w:val="bottom"/>
          </w:tcPr>
          <w:p w14:paraId="7842748F">
            <w:pPr>
              <w:spacing w:line="0" w:lineRule="atLeast"/>
              <w:rPr>
                <w:rFonts w:cs="Arial"/>
                <w:sz w:val="6"/>
              </w:rPr>
            </w:pPr>
          </w:p>
        </w:tc>
        <w:tc>
          <w:tcPr>
            <w:tcW w:w="280" w:type="dxa"/>
            <w:tcBorders>
              <w:right w:val="single" w:color="91C6F7" w:sz="8" w:space="0"/>
            </w:tcBorders>
            <w:shd w:val="clear" w:color="auto" w:fill="91C6F7"/>
            <w:vAlign w:val="bottom"/>
          </w:tcPr>
          <w:p w14:paraId="4C65B1D2">
            <w:pPr>
              <w:spacing w:line="0" w:lineRule="atLeast"/>
              <w:rPr>
                <w:rFonts w:cs="Arial"/>
                <w:sz w:val="6"/>
              </w:rPr>
            </w:pPr>
          </w:p>
        </w:tc>
        <w:tc>
          <w:tcPr>
            <w:tcW w:w="60" w:type="dxa"/>
            <w:shd w:val="clear" w:color="auto" w:fill="91C6F7"/>
            <w:vAlign w:val="bottom"/>
          </w:tcPr>
          <w:p w14:paraId="1218A7BC">
            <w:pPr>
              <w:spacing w:line="0" w:lineRule="atLeast"/>
              <w:rPr>
                <w:rFonts w:cs="Arial"/>
                <w:sz w:val="6"/>
              </w:rPr>
            </w:pPr>
          </w:p>
        </w:tc>
        <w:tc>
          <w:tcPr>
            <w:tcW w:w="203" w:type="dxa"/>
            <w:tcBorders>
              <w:right w:val="single" w:color="auto" w:sz="8" w:space="0"/>
            </w:tcBorders>
            <w:shd w:val="clear" w:color="auto" w:fill="91C6F7"/>
            <w:vAlign w:val="bottom"/>
          </w:tcPr>
          <w:p w14:paraId="0F026649">
            <w:pPr>
              <w:spacing w:line="0" w:lineRule="atLeast"/>
              <w:rPr>
                <w:rFonts w:cs="Arial"/>
                <w:sz w:val="6"/>
              </w:rPr>
            </w:pPr>
          </w:p>
        </w:tc>
        <w:tc>
          <w:tcPr>
            <w:tcW w:w="477" w:type="dxa"/>
            <w:gridSpan w:val="2"/>
            <w:tcBorders>
              <w:right w:val="single" w:color="91C6F7" w:sz="8" w:space="0"/>
            </w:tcBorders>
            <w:shd w:val="clear" w:color="auto" w:fill="C8E2FB"/>
            <w:vAlign w:val="bottom"/>
          </w:tcPr>
          <w:p w14:paraId="3A27599E">
            <w:pPr>
              <w:spacing w:line="0" w:lineRule="atLeast"/>
              <w:rPr>
                <w:rFonts w:cs="Arial"/>
                <w:sz w:val="6"/>
              </w:rPr>
            </w:pPr>
          </w:p>
        </w:tc>
        <w:tc>
          <w:tcPr>
            <w:tcW w:w="360" w:type="dxa"/>
            <w:vMerge w:val="continue"/>
            <w:vAlign w:val="bottom"/>
          </w:tcPr>
          <w:p w14:paraId="63EEC717">
            <w:pPr>
              <w:spacing w:line="0" w:lineRule="atLeast"/>
              <w:rPr>
                <w:rFonts w:cs="Arial"/>
                <w:sz w:val="6"/>
              </w:rPr>
            </w:pPr>
          </w:p>
        </w:tc>
        <w:tc>
          <w:tcPr>
            <w:tcW w:w="340" w:type="dxa"/>
            <w:vMerge w:val="continue"/>
            <w:vAlign w:val="bottom"/>
          </w:tcPr>
          <w:p w14:paraId="2CF70B8C">
            <w:pPr>
              <w:spacing w:line="0" w:lineRule="atLeast"/>
              <w:rPr>
                <w:rFonts w:cs="Arial"/>
                <w:sz w:val="6"/>
              </w:rPr>
            </w:pPr>
          </w:p>
        </w:tc>
        <w:tc>
          <w:tcPr>
            <w:tcW w:w="1395" w:type="dxa"/>
            <w:gridSpan w:val="2"/>
            <w:vMerge w:val="continue"/>
            <w:vAlign w:val="bottom"/>
          </w:tcPr>
          <w:p w14:paraId="67C38DED">
            <w:pPr>
              <w:spacing w:line="0" w:lineRule="atLeast"/>
              <w:rPr>
                <w:rFonts w:cs="Arial"/>
                <w:sz w:val="6"/>
              </w:rPr>
            </w:pPr>
          </w:p>
        </w:tc>
      </w:tr>
      <w:tr w14:paraId="351A070D">
        <w:tblPrEx>
          <w:tblCellMar>
            <w:top w:w="0" w:type="dxa"/>
            <w:left w:w="0" w:type="dxa"/>
            <w:bottom w:w="0" w:type="dxa"/>
            <w:right w:w="0" w:type="dxa"/>
          </w:tblCellMar>
        </w:tblPrEx>
        <w:trPr>
          <w:trHeight w:val="101" w:hRule="atLeast"/>
        </w:trPr>
        <w:tc>
          <w:tcPr>
            <w:tcW w:w="1320" w:type="dxa"/>
            <w:tcBorders>
              <w:left w:val="single" w:color="auto" w:sz="8" w:space="0"/>
            </w:tcBorders>
            <w:vAlign w:val="bottom"/>
          </w:tcPr>
          <w:p w14:paraId="0D8AB0DF">
            <w:pPr>
              <w:spacing w:line="0" w:lineRule="atLeast"/>
              <w:rPr>
                <w:rFonts w:cs="Arial"/>
                <w:sz w:val="8"/>
              </w:rPr>
            </w:pPr>
          </w:p>
        </w:tc>
        <w:tc>
          <w:tcPr>
            <w:tcW w:w="1100" w:type="dxa"/>
            <w:vAlign w:val="bottom"/>
          </w:tcPr>
          <w:p w14:paraId="56A2B685">
            <w:pPr>
              <w:spacing w:line="0" w:lineRule="atLeast"/>
              <w:rPr>
                <w:rFonts w:cs="Arial"/>
                <w:sz w:val="8"/>
              </w:rPr>
            </w:pPr>
          </w:p>
        </w:tc>
        <w:tc>
          <w:tcPr>
            <w:tcW w:w="840" w:type="dxa"/>
            <w:tcBorders>
              <w:right w:val="single" w:color="auto" w:sz="8" w:space="0"/>
            </w:tcBorders>
            <w:vAlign w:val="bottom"/>
          </w:tcPr>
          <w:p w14:paraId="35E18418">
            <w:pPr>
              <w:spacing w:line="0" w:lineRule="atLeast"/>
              <w:rPr>
                <w:rFonts w:cs="Arial"/>
                <w:sz w:val="8"/>
              </w:rPr>
            </w:pPr>
          </w:p>
        </w:tc>
        <w:tc>
          <w:tcPr>
            <w:tcW w:w="280" w:type="dxa"/>
            <w:gridSpan w:val="2"/>
            <w:tcBorders>
              <w:right w:val="single" w:color="auto" w:sz="8" w:space="0"/>
            </w:tcBorders>
            <w:vAlign w:val="bottom"/>
          </w:tcPr>
          <w:p w14:paraId="7837C4C9">
            <w:pPr>
              <w:spacing w:line="0" w:lineRule="atLeast"/>
              <w:rPr>
                <w:rFonts w:cs="Arial"/>
                <w:sz w:val="8"/>
              </w:rPr>
            </w:pPr>
          </w:p>
        </w:tc>
        <w:tc>
          <w:tcPr>
            <w:tcW w:w="320" w:type="dxa"/>
            <w:tcBorders>
              <w:bottom w:val="single" w:color="DBF5F9" w:sz="8" w:space="0"/>
              <w:right w:val="single" w:color="DBF5F9" w:sz="8" w:space="0"/>
            </w:tcBorders>
            <w:shd w:val="clear" w:color="auto" w:fill="DBF5F9"/>
            <w:vAlign w:val="bottom"/>
          </w:tcPr>
          <w:p w14:paraId="5261FCFF">
            <w:pPr>
              <w:spacing w:line="0" w:lineRule="atLeast"/>
              <w:rPr>
                <w:rFonts w:cs="Arial"/>
                <w:sz w:val="8"/>
              </w:rPr>
            </w:pPr>
          </w:p>
        </w:tc>
        <w:tc>
          <w:tcPr>
            <w:tcW w:w="320" w:type="dxa"/>
            <w:tcBorders>
              <w:bottom w:val="single" w:color="DBF5F9" w:sz="8" w:space="0"/>
              <w:right w:val="single" w:color="DBF5F9" w:sz="8" w:space="0"/>
            </w:tcBorders>
            <w:shd w:val="clear" w:color="auto" w:fill="DBF5F9"/>
            <w:vAlign w:val="bottom"/>
          </w:tcPr>
          <w:p w14:paraId="5D732136">
            <w:pPr>
              <w:spacing w:line="0" w:lineRule="atLeast"/>
              <w:rPr>
                <w:rFonts w:cs="Arial"/>
                <w:sz w:val="8"/>
              </w:rPr>
            </w:pPr>
          </w:p>
        </w:tc>
        <w:tc>
          <w:tcPr>
            <w:tcW w:w="280" w:type="dxa"/>
            <w:tcBorders>
              <w:bottom w:val="single" w:color="DBF5F9" w:sz="8" w:space="0"/>
              <w:right w:val="single" w:color="auto" w:sz="8" w:space="0"/>
            </w:tcBorders>
            <w:shd w:val="clear" w:color="auto" w:fill="DBF5F9"/>
            <w:vAlign w:val="bottom"/>
          </w:tcPr>
          <w:p w14:paraId="4978260F">
            <w:pPr>
              <w:spacing w:line="0" w:lineRule="atLeast"/>
              <w:rPr>
                <w:rFonts w:cs="Arial"/>
                <w:sz w:val="8"/>
              </w:rPr>
            </w:pPr>
          </w:p>
        </w:tc>
        <w:tc>
          <w:tcPr>
            <w:tcW w:w="280" w:type="dxa"/>
            <w:tcBorders>
              <w:bottom w:val="single" w:color="DBF5F9" w:sz="8" w:space="0"/>
              <w:right w:val="single" w:color="DBF5F9" w:sz="8" w:space="0"/>
            </w:tcBorders>
            <w:shd w:val="clear" w:color="auto" w:fill="DBF5F9"/>
            <w:vAlign w:val="bottom"/>
          </w:tcPr>
          <w:p w14:paraId="7FCB97FB">
            <w:pPr>
              <w:spacing w:line="0" w:lineRule="atLeast"/>
              <w:rPr>
                <w:rFonts w:cs="Arial"/>
                <w:sz w:val="8"/>
              </w:rPr>
            </w:pPr>
          </w:p>
        </w:tc>
        <w:tc>
          <w:tcPr>
            <w:tcW w:w="280" w:type="dxa"/>
            <w:tcBorders>
              <w:bottom w:val="single" w:color="DBF5F9" w:sz="8" w:space="0"/>
              <w:right w:val="single" w:color="DBF5F9" w:sz="8" w:space="0"/>
            </w:tcBorders>
            <w:shd w:val="clear" w:color="auto" w:fill="DBF5F9"/>
            <w:vAlign w:val="bottom"/>
          </w:tcPr>
          <w:p w14:paraId="0FC10F6F">
            <w:pPr>
              <w:spacing w:line="0" w:lineRule="atLeast"/>
              <w:rPr>
                <w:rFonts w:cs="Arial"/>
                <w:sz w:val="8"/>
              </w:rPr>
            </w:pPr>
          </w:p>
        </w:tc>
        <w:tc>
          <w:tcPr>
            <w:tcW w:w="280" w:type="dxa"/>
            <w:tcBorders>
              <w:bottom w:val="single" w:color="DBF5F9" w:sz="8" w:space="0"/>
              <w:right w:val="single" w:color="DBF5F9" w:sz="8" w:space="0"/>
            </w:tcBorders>
            <w:shd w:val="clear" w:color="auto" w:fill="DBF5F9"/>
            <w:vAlign w:val="bottom"/>
          </w:tcPr>
          <w:p w14:paraId="0168AE5A">
            <w:pPr>
              <w:spacing w:line="0" w:lineRule="atLeast"/>
              <w:rPr>
                <w:rFonts w:cs="Arial"/>
                <w:sz w:val="8"/>
              </w:rPr>
            </w:pPr>
          </w:p>
        </w:tc>
        <w:tc>
          <w:tcPr>
            <w:tcW w:w="280" w:type="dxa"/>
            <w:tcBorders>
              <w:bottom w:val="single" w:color="DBF5F9" w:sz="8" w:space="0"/>
              <w:right w:val="single" w:color="DBF5F9" w:sz="8" w:space="0"/>
            </w:tcBorders>
            <w:shd w:val="clear" w:color="auto" w:fill="DBF5F9"/>
            <w:vAlign w:val="bottom"/>
          </w:tcPr>
          <w:p w14:paraId="7DA8E0CD">
            <w:pPr>
              <w:spacing w:line="0" w:lineRule="atLeast"/>
              <w:rPr>
                <w:rFonts w:cs="Arial"/>
                <w:sz w:val="8"/>
              </w:rPr>
            </w:pPr>
          </w:p>
        </w:tc>
        <w:tc>
          <w:tcPr>
            <w:tcW w:w="260" w:type="dxa"/>
            <w:tcBorders>
              <w:bottom w:val="single" w:color="DBF5F9" w:sz="8" w:space="0"/>
              <w:right w:val="single" w:color="auto" w:sz="8" w:space="0"/>
            </w:tcBorders>
            <w:shd w:val="clear" w:color="auto" w:fill="DBF5F9"/>
            <w:vAlign w:val="bottom"/>
          </w:tcPr>
          <w:p w14:paraId="6CB7E531">
            <w:pPr>
              <w:spacing w:line="0" w:lineRule="atLeast"/>
              <w:rPr>
                <w:rFonts w:cs="Arial"/>
                <w:sz w:val="8"/>
              </w:rPr>
            </w:pPr>
          </w:p>
        </w:tc>
        <w:tc>
          <w:tcPr>
            <w:tcW w:w="400" w:type="dxa"/>
            <w:tcBorders>
              <w:bottom w:val="single" w:color="DBF5F9" w:sz="8" w:space="0"/>
              <w:right w:val="single" w:color="DBF5F9" w:sz="8" w:space="0"/>
            </w:tcBorders>
            <w:shd w:val="clear" w:color="auto" w:fill="DBF5F9"/>
            <w:vAlign w:val="bottom"/>
          </w:tcPr>
          <w:p w14:paraId="479BC7DA">
            <w:pPr>
              <w:spacing w:line="0" w:lineRule="atLeast"/>
              <w:rPr>
                <w:rFonts w:cs="Arial"/>
                <w:sz w:val="8"/>
              </w:rPr>
            </w:pPr>
          </w:p>
        </w:tc>
        <w:tc>
          <w:tcPr>
            <w:tcW w:w="300" w:type="dxa"/>
            <w:tcBorders>
              <w:bottom w:val="single" w:color="DBF5F9" w:sz="8" w:space="0"/>
              <w:right w:val="single" w:color="DBF5F9" w:sz="8" w:space="0"/>
            </w:tcBorders>
            <w:shd w:val="clear" w:color="auto" w:fill="DBF5F9"/>
            <w:vAlign w:val="bottom"/>
          </w:tcPr>
          <w:p w14:paraId="62BBB8D4">
            <w:pPr>
              <w:spacing w:line="0" w:lineRule="atLeast"/>
              <w:rPr>
                <w:rFonts w:cs="Arial"/>
                <w:sz w:val="8"/>
              </w:rPr>
            </w:pPr>
          </w:p>
        </w:tc>
        <w:tc>
          <w:tcPr>
            <w:tcW w:w="300" w:type="dxa"/>
            <w:tcBorders>
              <w:bottom w:val="single" w:color="DBF5F9" w:sz="8" w:space="0"/>
              <w:right w:val="single" w:color="DBF5F9" w:sz="8" w:space="0"/>
            </w:tcBorders>
            <w:shd w:val="clear" w:color="auto" w:fill="DBF5F9"/>
            <w:vAlign w:val="bottom"/>
          </w:tcPr>
          <w:p w14:paraId="48467957">
            <w:pPr>
              <w:spacing w:line="0" w:lineRule="atLeast"/>
              <w:rPr>
                <w:rFonts w:cs="Arial"/>
                <w:sz w:val="8"/>
              </w:rPr>
            </w:pPr>
          </w:p>
        </w:tc>
        <w:tc>
          <w:tcPr>
            <w:tcW w:w="120" w:type="dxa"/>
            <w:tcBorders>
              <w:bottom w:val="single" w:color="DBF5F9" w:sz="8" w:space="0"/>
            </w:tcBorders>
            <w:shd w:val="clear" w:color="auto" w:fill="DBF5F9"/>
            <w:vAlign w:val="bottom"/>
          </w:tcPr>
          <w:p w14:paraId="27937CB1">
            <w:pPr>
              <w:spacing w:line="0" w:lineRule="atLeast"/>
              <w:rPr>
                <w:rFonts w:cs="Arial"/>
                <w:sz w:val="8"/>
              </w:rPr>
            </w:pPr>
          </w:p>
        </w:tc>
        <w:tc>
          <w:tcPr>
            <w:tcW w:w="280" w:type="dxa"/>
            <w:gridSpan w:val="2"/>
            <w:tcBorders>
              <w:bottom w:val="single" w:color="DBF5F9" w:sz="8" w:space="0"/>
              <w:right w:val="single" w:color="7030A0" w:sz="8" w:space="0"/>
            </w:tcBorders>
            <w:shd w:val="clear" w:color="auto" w:fill="DBF5F9"/>
            <w:vAlign w:val="bottom"/>
          </w:tcPr>
          <w:p w14:paraId="12C89E55">
            <w:pPr>
              <w:spacing w:line="0" w:lineRule="atLeast"/>
              <w:rPr>
                <w:rFonts w:cs="Arial"/>
                <w:sz w:val="8"/>
              </w:rPr>
            </w:pPr>
          </w:p>
        </w:tc>
        <w:tc>
          <w:tcPr>
            <w:tcW w:w="273" w:type="dxa"/>
            <w:gridSpan w:val="2"/>
            <w:tcBorders>
              <w:bottom w:val="single" w:color="B3EBF2" w:sz="8" w:space="0"/>
              <w:right w:val="single" w:color="B3EBF2" w:sz="8" w:space="0"/>
            </w:tcBorders>
            <w:shd w:val="clear" w:color="auto" w:fill="B3EBF2"/>
            <w:vAlign w:val="bottom"/>
          </w:tcPr>
          <w:p w14:paraId="61B4F124">
            <w:pPr>
              <w:spacing w:line="0" w:lineRule="atLeast"/>
              <w:rPr>
                <w:rFonts w:cs="Arial"/>
                <w:sz w:val="8"/>
              </w:rPr>
            </w:pPr>
          </w:p>
        </w:tc>
        <w:tc>
          <w:tcPr>
            <w:tcW w:w="247" w:type="dxa"/>
            <w:tcBorders>
              <w:bottom w:val="single" w:color="B3EBF2" w:sz="8" w:space="0"/>
              <w:right w:val="single" w:color="B3EBF2" w:sz="8" w:space="0"/>
            </w:tcBorders>
            <w:shd w:val="clear" w:color="auto" w:fill="B3EBF2"/>
            <w:vAlign w:val="bottom"/>
          </w:tcPr>
          <w:p w14:paraId="4E137A8D">
            <w:pPr>
              <w:spacing w:line="0" w:lineRule="atLeast"/>
              <w:rPr>
                <w:rFonts w:cs="Arial"/>
                <w:sz w:val="8"/>
              </w:rPr>
            </w:pPr>
          </w:p>
        </w:tc>
        <w:tc>
          <w:tcPr>
            <w:tcW w:w="260" w:type="dxa"/>
            <w:tcBorders>
              <w:bottom w:val="single" w:color="B3EBF2" w:sz="8" w:space="0"/>
              <w:right w:val="single" w:color="B3EBF2" w:sz="8" w:space="0"/>
            </w:tcBorders>
            <w:shd w:val="clear" w:color="auto" w:fill="B3EBF2"/>
            <w:vAlign w:val="bottom"/>
          </w:tcPr>
          <w:p w14:paraId="0FE9FFC8">
            <w:pPr>
              <w:spacing w:line="0" w:lineRule="atLeast"/>
              <w:rPr>
                <w:rFonts w:cs="Arial"/>
                <w:sz w:val="8"/>
              </w:rPr>
            </w:pPr>
          </w:p>
        </w:tc>
        <w:tc>
          <w:tcPr>
            <w:tcW w:w="260" w:type="dxa"/>
            <w:tcBorders>
              <w:bottom w:val="single" w:color="B3EBF2" w:sz="8" w:space="0"/>
              <w:right w:val="single" w:color="B3EBF2" w:sz="8" w:space="0"/>
            </w:tcBorders>
            <w:shd w:val="clear" w:color="auto" w:fill="B3EBF2"/>
            <w:vAlign w:val="bottom"/>
          </w:tcPr>
          <w:p w14:paraId="29E3411D">
            <w:pPr>
              <w:spacing w:line="0" w:lineRule="atLeast"/>
              <w:rPr>
                <w:rFonts w:cs="Arial"/>
                <w:sz w:val="8"/>
              </w:rPr>
            </w:pPr>
          </w:p>
        </w:tc>
        <w:tc>
          <w:tcPr>
            <w:tcW w:w="260" w:type="dxa"/>
            <w:tcBorders>
              <w:bottom w:val="single" w:color="B3EBF2" w:sz="8" w:space="0"/>
              <w:right w:val="single" w:color="B3EBF2" w:sz="8" w:space="0"/>
            </w:tcBorders>
            <w:shd w:val="clear" w:color="auto" w:fill="B3EBF2"/>
            <w:vAlign w:val="bottom"/>
          </w:tcPr>
          <w:p w14:paraId="72B72EE9">
            <w:pPr>
              <w:spacing w:line="0" w:lineRule="atLeast"/>
              <w:rPr>
                <w:rFonts w:cs="Arial"/>
                <w:sz w:val="8"/>
              </w:rPr>
            </w:pPr>
          </w:p>
        </w:tc>
        <w:tc>
          <w:tcPr>
            <w:tcW w:w="40" w:type="dxa"/>
            <w:tcBorders>
              <w:bottom w:val="single" w:color="B3EBF2" w:sz="8" w:space="0"/>
            </w:tcBorders>
            <w:shd w:val="clear" w:color="auto" w:fill="B3EBF2"/>
            <w:vAlign w:val="bottom"/>
          </w:tcPr>
          <w:p w14:paraId="46386DEF">
            <w:pPr>
              <w:spacing w:line="0" w:lineRule="atLeast"/>
              <w:rPr>
                <w:rFonts w:cs="Arial"/>
                <w:sz w:val="8"/>
              </w:rPr>
            </w:pPr>
          </w:p>
        </w:tc>
        <w:tc>
          <w:tcPr>
            <w:tcW w:w="209" w:type="dxa"/>
            <w:tcBorders>
              <w:bottom w:val="single" w:color="B3EBF2" w:sz="8" w:space="0"/>
              <w:right w:val="single" w:color="B3EBF2" w:sz="8" w:space="0"/>
            </w:tcBorders>
            <w:shd w:val="clear" w:color="auto" w:fill="B3EBF2"/>
            <w:vAlign w:val="bottom"/>
          </w:tcPr>
          <w:p w14:paraId="3B8973BF">
            <w:pPr>
              <w:spacing w:line="0" w:lineRule="atLeast"/>
              <w:rPr>
                <w:rFonts w:cs="Arial"/>
                <w:sz w:val="8"/>
              </w:rPr>
            </w:pPr>
          </w:p>
        </w:tc>
        <w:tc>
          <w:tcPr>
            <w:tcW w:w="291" w:type="dxa"/>
            <w:gridSpan w:val="2"/>
            <w:tcBorders>
              <w:bottom w:val="single" w:color="B3EBF2" w:sz="8" w:space="0"/>
              <w:right w:val="single" w:color="B3EBF2" w:sz="8" w:space="0"/>
            </w:tcBorders>
            <w:shd w:val="clear" w:color="auto" w:fill="B3EBF2"/>
            <w:vAlign w:val="bottom"/>
          </w:tcPr>
          <w:p w14:paraId="38DB96DB">
            <w:pPr>
              <w:spacing w:line="0" w:lineRule="atLeast"/>
              <w:rPr>
                <w:rFonts w:cs="Arial"/>
                <w:sz w:val="8"/>
              </w:rPr>
            </w:pPr>
          </w:p>
        </w:tc>
        <w:tc>
          <w:tcPr>
            <w:tcW w:w="260" w:type="dxa"/>
            <w:tcBorders>
              <w:bottom w:val="single" w:color="B3EBF2" w:sz="8" w:space="0"/>
              <w:right w:val="single" w:color="B3EBF2" w:sz="8" w:space="0"/>
            </w:tcBorders>
            <w:shd w:val="clear" w:color="auto" w:fill="B3EBF2"/>
            <w:vAlign w:val="bottom"/>
          </w:tcPr>
          <w:p w14:paraId="62CD5693">
            <w:pPr>
              <w:spacing w:line="0" w:lineRule="atLeast"/>
              <w:rPr>
                <w:rFonts w:cs="Arial"/>
                <w:sz w:val="8"/>
              </w:rPr>
            </w:pPr>
          </w:p>
        </w:tc>
        <w:tc>
          <w:tcPr>
            <w:tcW w:w="300" w:type="dxa"/>
            <w:tcBorders>
              <w:bottom w:val="single" w:color="B3EBF2" w:sz="8" w:space="0"/>
              <w:right w:val="single" w:color="auto" w:sz="8" w:space="0"/>
            </w:tcBorders>
            <w:shd w:val="clear" w:color="auto" w:fill="B3EBF2"/>
            <w:vAlign w:val="bottom"/>
          </w:tcPr>
          <w:p w14:paraId="6BD7F689">
            <w:pPr>
              <w:spacing w:line="0" w:lineRule="atLeast"/>
              <w:rPr>
                <w:rFonts w:cs="Arial"/>
                <w:sz w:val="8"/>
              </w:rPr>
            </w:pPr>
          </w:p>
        </w:tc>
        <w:tc>
          <w:tcPr>
            <w:tcW w:w="280" w:type="dxa"/>
            <w:tcBorders>
              <w:bottom w:val="single" w:color="B3EBF2" w:sz="8" w:space="0"/>
              <w:right w:val="single" w:color="B3EBF2" w:sz="8" w:space="0"/>
            </w:tcBorders>
            <w:shd w:val="clear" w:color="auto" w:fill="B3EBF2"/>
            <w:vAlign w:val="bottom"/>
          </w:tcPr>
          <w:p w14:paraId="37AC235F">
            <w:pPr>
              <w:spacing w:line="0" w:lineRule="atLeast"/>
              <w:rPr>
                <w:rFonts w:cs="Arial"/>
                <w:sz w:val="8"/>
              </w:rPr>
            </w:pPr>
          </w:p>
        </w:tc>
        <w:tc>
          <w:tcPr>
            <w:tcW w:w="300" w:type="dxa"/>
            <w:tcBorders>
              <w:bottom w:val="single" w:color="B3EBF2" w:sz="8" w:space="0"/>
              <w:right w:val="single" w:color="B3EBF2" w:sz="8" w:space="0"/>
            </w:tcBorders>
            <w:shd w:val="clear" w:color="auto" w:fill="B3EBF2"/>
            <w:vAlign w:val="bottom"/>
          </w:tcPr>
          <w:p w14:paraId="1FA160E1">
            <w:pPr>
              <w:spacing w:line="0" w:lineRule="atLeast"/>
              <w:rPr>
                <w:rFonts w:cs="Arial"/>
                <w:sz w:val="8"/>
              </w:rPr>
            </w:pPr>
          </w:p>
        </w:tc>
        <w:tc>
          <w:tcPr>
            <w:tcW w:w="80" w:type="dxa"/>
            <w:tcBorders>
              <w:bottom w:val="single" w:color="B3EBF2" w:sz="8" w:space="0"/>
            </w:tcBorders>
            <w:shd w:val="clear" w:color="auto" w:fill="B3EBF2"/>
            <w:vAlign w:val="bottom"/>
          </w:tcPr>
          <w:p w14:paraId="3F7C5B22">
            <w:pPr>
              <w:spacing w:line="0" w:lineRule="atLeast"/>
              <w:rPr>
                <w:rFonts w:cs="Arial"/>
                <w:sz w:val="8"/>
              </w:rPr>
            </w:pPr>
          </w:p>
        </w:tc>
        <w:tc>
          <w:tcPr>
            <w:tcW w:w="220" w:type="dxa"/>
            <w:tcBorders>
              <w:bottom w:val="single" w:color="B3EBF2" w:sz="8" w:space="0"/>
              <w:right w:val="single" w:color="B3EBF2" w:sz="8" w:space="0"/>
            </w:tcBorders>
            <w:shd w:val="clear" w:color="auto" w:fill="B3EBF2"/>
            <w:vAlign w:val="bottom"/>
          </w:tcPr>
          <w:p w14:paraId="7E6A6178">
            <w:pPr>
              <w:spacing w:line="0" w:lineRule="atLeast"/>
              <w:rPr>
                <w:rFonts w:cs="Arial"/>
                <w:sz w:val="8"/>
              </w:rPr>
            </w:pPr>
          </w:p>
        </w:tc>
        <w:tc>
          <w:tcPr>
            <w:tcW w:w="280" w:type="dxa"/>
            <w:tcBorders>
              <w:bottom w:val="single" w:color="B3EBF2" w:sz="8" w:space="0"/>
              <w:right w:val="single" w:color="B3EBF2" w:sz="8" w:space="0"/>
            </w:tcBorders>
            <w:shd w:val="clear" w:color="auto" w:fill="B3EBF2"/>
            <w:vAlign w:val="bottom"/>
          </w:tcPr>
          <w:p w14:paraId="4DEEE63D">
            <w:pPr>
              <w:spacing w:line="0" w:lineRule="atLeast"/>
              <w:rPr>
                <w:rFonts w:cs="Arial"/>
                <w:sz w:val="8"/>
              </w:rPr>
            </w:pPr>
          </w:p>
        </w:tc>
        <w:tc>
          <w:tcPr>
            <w:tcW w:w="300" w:type="dxa"/>
            <w:tcBorders>
              <w:bottom w:val="single" w:color="B3EBF2" w:sz="8" w:space="0"/>
              <w:right w:val="single" w:color="B3EBF2" w:sz="8" w:space="0"/>
            </w:tcBorders>
            <w:shd w:val="clear" w:color="auto" w:fill="B3EBF2"/>
            <w:vAlign w:val="bottom"/>
          </w:tcPr>
          <w:p w14:paraId="008550EA">
            <w:pPr>
              <w:spacing w:line="0" w:lineRule="atLeast"/>
              <w:rPr>
                <w:rFonts w:cs="Arial"/>
                <w:sz w:val="8"/>
              </w:rPr>
            </w:pPr>
          </w:p>
        </w:tc>
        <w:tc>
          <w:tcPr>
            <w:tcW w:w="300" w:type="dxa"/>
            <w:tcBorders>
              <w:bottom w:val="single" w:color="B3EBF2" w:sz="8" w:space="0"/>
              <w:right w:val="single" w:color="B3EBF2" w:sz="8" w:space="0"/>
            </w:tcBorders>
            <w:shd w:val="clear" w:color="auto" w:fill="B3EBF2"/>
            <w:vAlign w:val="bottom"/>
          </w:tcPr>
          <w:p w14:paraId="3718D62E">
            <w:pPr>
              <w:spacing w:line="0" w:lineRule="atLeast"/>
              <w:rPr>
                <w:rFonts w:cs="Arial"/>
                <w:sz w:val="8"/>
              </w:rPr>
            </w:pPr>
          </w:p>
        </w:tc>
        <w:tc>
          <w:tcPr>
            <w:tcW w:w="320" w:type="dxa"/>
            <w:gridSpan w:val="2"/>
            <w:tcBorders>
              <w:bottom w:val="single" w:color="B3EBF2" w:sz="8" w:space="0"/>
              <w:right w:val="single" w:color="7030A0" w:sz="8" w:space="0"/>
            </w:tcBorders>
            <w:shd w:val="clear" w:color="auto" w:fill="B3EBF2"/>
            <w:vAlign w:val="bottom"/>
          </w:tcPr>
          <w:p w14:paraId="4313815D">
            <w:pPr>
              <w:spacing w:line="0" w:lineRule="atLeast"/>
              <w:rPr>
                <w:rFonts w:cs="Arial"/>
                <w:sz w:val="8"/>
              </w:rPr>
            </w:pPr>
          </w:p>
        </w:tc>
        <w:tc>
          <w:tcPr>
            <w:tcW w:w="360" w:type="dxa"/>
            <w:gridSpan w:val="2"/>
            <w:tcBorders>
              <w:bottom w:val="single" w:color="59AAF2" w:sz="8" w:space="0"/>
              <w:right w:val="single" w:color="7030A0" w:sz="8" w:space="0"/>
            </w:tcBorders>
            <w:shd w:val="clear" w:color="auto" w:fill="59AAF2"/>
            <w:vAlign w:val="bottom"/>
          </w:tcPr>
          <w:p w14:paraId="214A6D4C">
            <w:pPr>
              <w:spacing w:line="0" w:lineRule="atLeast"/>
              <w:rPr>
                <w:rFonts w:cs="Arial"/>
                <w:sz w:val="8"/>
              </w:rPr>
            </w:pPr>
          </w:p>
        </w:tc>
        <w:tc>
          <w:tcPr>
            <w:tcW w:w="260" w:type="dxa"/>
            <w:tcBorders>
              <w:bottom w:val="single" w:color="C8E2FB" w:sz="8" w:space="0"/>
              <w:right w:val="single" w:color="C8E2FB" w:sz="8" w:space="0"/>
            </w:tcBorders>
            <w:shd w:val="clear" w:color="auto" w:fill="C8E2FB"/>
            <w:vAlign w:val="bottom"/>
          </w:tcPr>
          <w:p w14:paraId="5E86CE07">
            <w:pPr>
              <w:spacing w:line="0" w:lineRule="atLeast"/>
              <w:rPr>
                <w:rFonts w:cs="Arial"/>
                <w:sz w:val="8"/>
              </w:rPr>
            </w:pPr>
          </w:p>
        </w:tc>
        <w:tc>
          <w:tcPr>
            <w:tcW w:w="40" w:type="dxa"/>
            <w:tcBorders>
              <w:bottom w:val="single" w:color="C8E2FB" w:sz="8" w:space="0"/>
            </w:tcBorders>
            <w:shd w:val="clear" w:color="auto" w:fill="C8E2FB"/>
            <w:vAlign w:val="bottom"/>
          </w:tcPr>
          <w:p w14:paraId="0735144A">
            <w:pPr>
              <w:spacing w:line="0" w:lineRule="atLeast"/>
              <w:rPr>
                <w:rFonts w:cs="Arial"/>
                <w:sz w:val="8"/>
              </w:rPr>
            </w:pPr>
          </w:p>
        </w:tc>
        <w:tc>
          <w:tcPr>
            <w:tcW w:w="240" w:type="dxa"/>
            <w:tcBorders>
              <w:bottom w:val="single" w:color="C8E2FB" w:sz="8" w:space="0"/>
              <w:right w:val="single" w:color="auto" w:sz="8" w:space="0"/>
            </w:tcBorders>
            <w:shd w:val="clear" w:color="auto" w:fill="C8E2FB"/>
            <w:vAlign w:val="bottom"/>
          </w:tcPr>
          <w:p w14:paraId="6A0BB0C7">
            <w:pPr>
              <w:spacing w:line="0" w:lineRule="atLeast"/>
              <w:rPr>
                <w:rFonts w:cs="Arial"/>
                <w:sz w:val="8"/>
              </w:rPr>
            </w:pPr>
          </w:p>
        </w:tc>
        <w:tc>
          <w:tcPr>
            <w:tcW w:w="280" w:type="dxa"/>
            <w:tcBorders>
              <w:bottom w:val="single" w:color="91C6F7" w:sz="8" w:space="0"/>
              <w:right w:val="single" w:color="91C6F7" w:sz="8" w:space="0"/>
            </w:tcBorders>
            <w:shd w:val="clear" w:color="auto" w:fill="91C6F7"/>
            <w:vAlign w:val="bottom"/>
          </w:tcPr>
          <w:p w14:paraId="14D785A1">
            <w:pPr>
              <w:spacing w:line="0" w:lineRule="atLeast"/>
              <w:rPr>
                <w:rFonts w:cs="Arial"/>
                <w:sz w:val="8"/>
              </w:rPr>
            </w:pPr>
          </w:p>
        </w:tc>
        <w:tc>
          <w:tcPr>
            <w:tcW w:w="60" w:type="dxa"/>
            <w:tcBorders>
              <w:bottom w:val="single" w:color="91C6F7" w:sz="8" w:space="0"/>
            </w:tcBorders>
            <w:shd w:val="clear" w:color="auto" w:fill="91C6F7"/>
            <w:vAlign w:val="bottom"/>
          </w:tcPr>
          <w:p w14:paraId="5E256F7F">
            <w:pPr>
              <w:spacing w:line="0" w:lineRule="atLeast"/>
              <w:rPr>
                <w:rFonts w:cs="Arial"/>
                <w:sz w:val="8"/>
              </w:rPr>
            </w:pPr>
          </w:p>
        </w:tc>
        <w:tc>
          <w:tcPr>
            <w:tcW w:w="203" w:type="dxa"/>
            <w:tcBorders>
              <w:bottom w:val="single" w:color="91C6F7" w:sz="8" w:space="0"/>
              <w:right w:val="single" w:color="auto" w:sz="8" w:space="0"/>
            </w:tcBorders>
            <w:shd w:val="clear" w:color="auto" w:fill="91C6F7"/>
            <w:vAlign w:val="bottom"/>
          </w:tcPr>
          <w:p w14:paraId="0824285D">
            <w:pPr>
              <w:spacing w:line="0" w:lineRule="atLeast"/>
              <w:rPr>
                <w:rFonts w:cs="Arial"/>
                <w:sz w:val="8"/>
              </w:rPr>
            </w:pPr>
          </w:p>
        </w:tc>
        <w:tc>
          <w:tcPr>
            <w:tcW w:w="477" w:type="dxa"/>
            <w:gridSpan w:val="2"/>
            <w:tcBorders>
              <w:bottom w:val="single" w:color="C8E2FB" w:sz="8" w:space="0"/>
              <w:right w:val="single" w:color="91C6F7" w:sz="8" w:space="0"/>
            </w:tcBorders>
            <w:shd w:val="clear" w:color="auto" w:fill="C8E2FB"/>
            <w:vAlign w:val="bottom"/>
          </w:tcPr>
          <w:p w14:paraId="47507DEA">
            <w:pPr>
              <w:spacing w:line="0" w:lineRule="atLeast"/>
              <w:rPr>
                <w:rFonts w:cs="Arial"/>
                <w:sz w:val="8"/>
              </w:rPr>
            </w:pPr>
          </w:p>
        </w:tc>
        <w:tc>
          <w:tcPr>
            <w:tcW w:w="360" w:type="dxa"/>
            <w:vMerge w:val="continue"/>
            <w:vAlign w:val="bottom"/>
          </w:tcPr>
          <w:p w14:paraId="01EA0E2E">
            <w:pPr>
              <w:spacing w:line="0" w:lineRule="atLeast"/>
              <w:rPr>
                <w:rFonts w:cs="Arial"/>
                <w:sz w:val="8"/>
              </w:rPr>
            </w:pPr>
          </w:p>
        </w:tc>
        <w:tc>
          <w:tcPr>
            <w:tcW w:w="340" w:type="dxa"/>
            <w:vMerge w:val="continue"/>
            <w:vAlign w:val="bottom"/>
          </w:tcPr>
          <w:p w14:paraId="5F1C1F34">
            <w:pPr>
              <w:spacing w:line="0" w:lineRule="atLeast"/>
              <w:rPr>
                <w:rFonts w:cs="Arial"/>
                <w:sz w:val="8"/>
              </w:rPr>
            </w:pPr>
          </w:p>
        </w:tc>
        <w:tc>
          <w:tcPr>
            <w:tcW w:w="1395" w:type="dxa"/>
            <w:gridSpan w:val="2"/>
            <w:tcBorders>
              <w:right w:val="single" w:color="7030A0" w:sz="8" w:space="0"/>
            </w:tcBorders>
            <w:vAlign w:val="bottom"/>
          </w:tcPr>
          <w:p w14:paraId="01B12E80">
            <w:pPr>
              <w:spacing w:line="0" w:lineRule="atLeast"/>
              <w:rPr>
                <w:rFonts w:cs="Arial"/>
                <w:sz w:val="8"/>
              </w:rPr>
            </w:pPr>
          </w:p>
        </w:tc>
      </w:tr>
      <w:tr w14:paraId="4A816F9E">
        <w:tblPrEx>
          <w:tblCellMar>
            <w:top w:w="0" w:type="dxa"/>
            <w:left w:w="0" w:type="dxa"/>
            <w:bottom w:w="0" w:type="dxa"/>
            <w:right w:w="0" w:type="dxa"/>
          </w:tblCellMar>
        </w:tblPrEx>
        <w:trPr>
          <w:trHeight w:val="76" w:hRule="atLeast"/>
        </w:trPr>
        <w:tc>
          <w:tcPr>
            <w:tcW w:w="1320" w:type="dxa"/>
            <w:tcBorders>
              <w:top w:val="single" w:color="auto" w:sz="8" w:space="0"/>
              <w:left w:val="single" w:color="auto" w:sz="8" w:space="0"/>
              <w:right w:val="single" w:color="auto" w:sz="8" w:space="0"/>
            </w:tcBorders>
            <w:vAlign w:val="bottom"/>
          </w:tcPr>
          <w:p w14:paraId="10964592">
            <w:pPr>
              <w:spacing w:line="0" w:lineRule="atLeast"/>
              <w:rPr>
                <w:rFonts w:cs="Arial"/>
                <w:sz w:val="6"/>
              </w:rPr>
            </w:pPr>
          </w:p>
        </w:tc>
        <w:tc>
          <w:tcPr>
            <w:tcW w:w="1100" w:type="dxa"/>
            <w:tcBorders>
              <w:top w:val="single" w:color="auto" w:sz="8" w:space="0"/>
              <w:right w:val="single" w:color="auto" w:sz="8" w:space="0"/>
            </w:tcBorders>
            <w:vAlign w:val="bottom"/>
          </w:tcPr>
          <w:p w14:paraId="2016D163">
            <w:pPr>
              <w:spacing w:line="0" w:lineRule="atLeast"/>
              <w:rPr>
                <w:rFonts w:cs="Arial"/>
                <w:sz w:val="6"/>
              </w:rPr>
            </w:pPr>
          </w:p>
        </w:tc>
        <w:tc>
          <w:tcPr>
            <w:tcW w:w="840" w:type="dxa"/>
            <w:tcBorders>
              <w:top w:val="single" w:color="auto" w:sz="8" w:space="0"/>
              <w:right w:val="single" w:color="auto" w:sz="8" w:space="0"/>
            </w:tcBorders>
            <w:vAlign w:val="bottom"/>
          </w:tcPr>
          <w:p w14:paraId="1973F6FD">
            <w:pPr>
              <w:spacing w:line="0" w:lineRule="atLeast"/>
              <w:rPr>
                <w:rFonts w:cs="Arial"/>
                <w:sz w:val="6"/>
              </w:rPr>
            </w:pPr>
          </w:p>
        </w:tc>
        <w:tc>
          <w:tcPr>
            <w:tcW w:w="280" w:type="dxa"/>
            <w:gridSpan w:val="2"/>
            <w:tcBorders>
              <w:top w:val="single" w:color="auto" w:sz="8" w:space="0"/>
              <w:right w:val="single" w:color="7030A0" w:sz="8" w:space="0"/>
            </w:tcBorders>
            <w:vAlign w:val="bottom"/>
          </w:tcPr>
          <w:p w14:paraId="6542984F">
            <w:pPr>
              <w:spacing w:line="0" w:lineRule="atLeast"/>
              <w:rPr>
                <w:rFonts w:cs="Arial"/>
                <w:sz w:val="6"/>
              </w:rPr>
            </w:pPr>
          </w:p>
        </w:tc>
        <w:tc>
          <w:tcPr>
            <w:tcW w:w="320" w:type="dxa"/>
            <w:tcBorders>
              <w:top w:val="single" w:color="auto" w:sz="8" w:space="0"/>
              <w:right w:val="single" w:color="auto" w:sz="8" w:space="0"/>
            </w:tcBorders>
            <w:shd w:val="clear" w:color="auto" w:fill="C9FAFC"/>
            <w:vAlign w:val="bottom"/>
          </w:tcPr>
          <w:p w14:paraId="2AADC41A">
            <w:pPr>
              <w:spacing w:line="0" w:lineRule="atLeast"/>
              <w:rPr>
                <w:rFonts w:cs="Arial"/>
                <w:sz w:val="6"/>
              </w:rPr>
            </w:pPr>
          </w:p>
        </w:tc>
        <w:tc>
          <w:tcPr>
            <w:tcW w:w="320" w:type="dxa"/>
            <w:tcBorders>
              <w:top w:val="single" w:color="auto" w:sz="8" w:space="0"/>
              <w:right w:val="single" w:color="auto" w:sz="8" w:space="0"/>
            </w:tcBorders>
            <w:shd w:val="clear" w:color="auto" w:fill="C9FAFC"/>
            <w:vAlign w:val="bottom"/>
          </w:tcPr>
          <w:p w14:paraId="3134719A">
            <w:pPr>
              <w:spacing w:line="0" w:lineRule="atLeast"/>
              <w:rPr>
                <w:rFonts w:cs="Arial"/>
                <w:sz w:val="6"/>
              </w:rPr>
            </w:pPr>
          </w:p>
        </w:tc>
        <w:tc>
          <w:tcPr>
            <w:tcW w:w="280" w:type="dxa"/>
            <w:tcBorders>
              <w:top w:val="single" w:color="auto" w:sz="8" w:space="0"/>
              <w:right w:val="single" w:color="auto" w:sz="8" w:space="0"/>
            </w:tcBorders>
            <w:shd w:val="clear" w:color="auto" w:fill="C9FAFC"/>
            <w:vAlign w:val="bottom"/>
          </w:tcPr>
          <w:p w14:paraId="2C596BB3">
            <w:pPr>
              <w:spacing w:line="0" w:lineRule="atLeast"/>
              <w:rPr>
                <w:rFonts w:cs="Arial"/>
                <w:sz w:val="6"/>
              </w:rPr>
            </w:pPr>
          </w:p>
        </w:tc>
        <w:tc>
          <w:tcPr>
            <w:tcW w:w="280" w:type="dxa"/>
            <w:tcBorders>
              <w:top w:val="single" w:color="auto" w:sz="8" w:space="0"/>
              <w:right w:val="single" w:color="auto" w:sz="8" w:space="0"/>
            </w:tcBorders>
            <w:shd w:val="clear" w:color="auto" w:fill="C9FAFC"/>
            <w:vAlign w:val="bottom"/>
          </w:tcPr>
          <w:p w14:paraId="6BFEF4AD">
            <w:pPr>
              <w:spacing w:line="0" w:lineRule="atLeast"/>
              <w:rPr>
                <w:rFonts w:cs="Arial"/>
                <w:sz w:val="6"/>
              </w:rPr>
            </w:pPr>
          </w:p>
        </w:tc>
        <w:tc>
          <w:tcPr>
            <w:tcW w:w="280" w:type="dxa"/>
            <w:tcBorders>
              <w:top w:val="single" w:color="auto" w:sz="8" w:space="0"/>
              <w:right w:val="single" w:color="auto" w:sz="8" w:space="0"/>
            </w:tcBorders>
            <w:shd w:val="clear" w:color="auto" w:fill="C9FAFC"/>
            <w:vAlign w:val="bottom"/>
          </w:tcPr>
          <w:p w14:paraId="7E5D9733">
            <w:pPr>
              <w:spacing w:line="0" w:lineRule="atLeast"/>
              <w:rPr>
                <w:rFonts w:cs="Arial"/>
                <w:sz w:val="6"/>
              </w:rPr>
            </w:pPr>
          </w:p>
        </w:tc>
        <w:tc>
          <w:tcPr>
            <w:tcW w:w="280" w:type="dxa"/>
            <w:tcBorders>
              <w:top w:val="single" w:color="auto" w:sz="8" w:space="0"/>
              <w:right w:val="single" w:color="auto" w:sz="8" w:space="0"/>
            </w:tcBorders>
            <w:shd w:val="clear" w:color="auto" w:fill="C9FAFC"/>
            <w:vAlign w:val="bottom"/>
          </w:tcPr>
          <w:p w14:paraId="3098A27A">
            <w:pPr>
              <w:spacing w:line="0" w:lineRule="atLeast"/>
              <w:rPr>
                <w:rFonts w:cs="Arial"/>
                <w:sz w:val="6"/>
              </w:rPr>
            </w:pPr>
          </w:p>
        </w:tc>
        <w:tc>
          <w:tcPr>
            <w:tcW w:w="280" w:type="dxa"/>
            <w:tcBorders>
              <w:top w:val="single" w:color="auto" w:sz="8" w:space="0"/>
              <w:right w:val="single" w:color="auto" w:sz="8" w:space="0"/>
            </w:tcBorders>
            <w:shd w:val="clear" w:color="auto" w:fill="C9FAFC"/>
            <w:vAlign w:val="bottom"/>
          </w:tcPr>
          <w:p w14:paraId="7452F0A3">
            <w:pPr>
              <w:spacing w:line="0" w:lineRule="atLeast"/>
              <w:rPr>
                <w:rFonts w:cs="Arial"/>
                <w:sz w:val="6"/>
              </w:rPr>
            </w:pPr>
          </w:p>
        </w:tc>
        <w:tc>
          <w:tcPr>
            <w:tcW w:w="260" w:type="dxa"/>
            <w:tcBorders>
              <w:top w:val="single" w:color="auto" w:sz="8" w:space="0"/>
              <w:right w:val="single" w:color="auto" w:sz="8" w:space="0"/>
            </w:tcBorders>
            <w:shd w:val="clear" w:color="auto" w:fill="C9FAFC"/>
            <w:vAlign w:val="bottom"/>
          </w:tcPr>
          <w:p w14:paraId="7DE3AB5D">
            <w:pPr>
              <w:spacing w:line="0" w:lineRule="atLeast"/>
              <w:rPr>
                <w:rFonts w:cs="Arial"/>
                <w:sz w:val="6"/>
              </w:rPr>
            </w:pPr>
          </w:p>
        </w:tc>
        <w:tc>
          <w:tcPr>
            <w:tcW w:w="400" w:type="dxa"/>
            <w:tcBorders>
              <w:top w:val="single" w:color="auto" w:sz="8" w:space="0"/>
              <w:right w:val="single" w:color="auto" w:sz="8" w:space="0"/>
            </w:tcBorders>
            <w:shd w:val="clear" w:color="auto" w:fill="91C6F7"/>
            <w:vAlign w:val="bottom"/>
          </w:tcPr>
          <w:p w14:paraId="41A44D10">
            <w:pPr>
              <w:spacing w:line="0" w:lineRule="atLeast"/>
              <w:rPr>
                <w:rFonts w:cs="Arial"/>
                <w:sz w:val="6"/>
              </w:rPr>
            </w:pPr>
          </w:p>
        </w:tc>
        <w:tc>
          <w:tcPr>
            <w:tcW w:w="300" w:type="dxa"/>
            <w:tcBorders>
              <w:top w:val="single" w:color="auto" w:sz="8" w:space="0"/>
              <w:right w:val="single" w:color="auto" w:sz="8" w:space="0"/>
            </w:tcBorders>
            <w:shd w:val="clear" w:color="auto" w:fill="91C6F7"/>
            <w:vAlign w:val="bottom"/>
          </w:tcPr>
          <w:p w14:paraId="142322BF">
            <w:pPr>
              <w:spacing w:line="0" w:lineRule="atLeast"/>
              <w:rPr>
                <w:rFonts w:cs="Arial"/>
                <w:sz w:val="6"/>
              </w:rPr>
            </w:pPr>
          </w:p>
        </w:tc>
        <w:tc>
          <w:tcPr>
            <w:tcW w:w="300" w:type="dxa"/>
            <w:tcBorders>
              <w:top w:val="single" w:color="auto" w:sz="8" w:space="0"/>
              <w:right w:val="single" w:color="auto" w:sz="8" w:space="0"/>
            </w:tcBorders>
            <w:shd w:val="clear" w:color="auto" w:fill="C9FAFC"/>
            <w:vAlign w:val="bottom"/>
          </w:tcPr>
          <w:p w14:paraId="4D0458AC">
            <w:pPr>
              <w:spacing w:line="0" w:lineRule="atLeast"/>
              <w:rPr>
                <w:rFonts w:cs="Arial"/>
                <w:sz w:val="6"/>
              </w:rPr>
            </w:pPr>
          </w:p>
        </w:tc>
        <w:tc>
          <w:tcPr>
            <w:tcW w:w="120" w:type="dxa"/>
            <w:tcBorders>
              <w:top w:val="single" w:color="auto" w:sz="8" w:space="0"/>
            </w:tcBorders>
            <w:shd w:val="clear" w:color="auto" w:fill="C9FAFC"/>
            <w:vAlign w:val="bottom"/>
          </w:tcPr>
          <w:p w14:paraId="65456EEE">
            <w:pPr>
              <w:spacing w:line="0" w:lineRule="atLeast"/>
              <w:rPr>
                <w:rFonts w:cs="Arial"/>
                <w:sz w:val="6"/>
              </w:rPr>
            </w:pPr>
          </w:p>
        </w:tc>
        <w:tc>
          <w:tcPr>
            <w:tcW w:w="280" w:type="dxa"/>
            <w:gridSpan w:val="2"/>
            <w:tcBorders>
              <w:top w:val="single" w:color="auto" w:sz="8" w:space="0"/>
              <w:right w:val="single" w:color="7030A0" w:sz="8" w:space="0"/>
            </w:tcBorders>
            <w:shd w:val="clear" w:color="auto" w:fill="C9FAFC"/>
            <w:vAlign w:val="bottom"/>
          </w:tcPr>
          <w:p w14:paraId="52CDAD5D">
            <w:pPr>
              <w:spacing w:line="0" w:lineRule="atLeast"/>
              <w:rPr>
                <w:rFonts w:cs="Arial"/>
                <w:sz w:val="6"/>
              </w:rPr>
            </w:pPr>
          </w:p>
        </w:tc>
        <w:tc>
          <w:tcPr>
            <w:tcW w:w="273" w:type="dxa"/>
            <w:gridSpan w:val="2"/>
            <w:tcBorders>
              <w:top w:val="single" w:color="auto" w:sz="8" w:space="0"/>
              <w:right w:val="single" w:color="auto" w:sz="8" w:space="0"/>
            </w:tcBorders>
            <w:shd w:val="clear" w:color="auto" w:fill="B3EBF2"/>
            <w:vAlign w:val="bottom"/>
          </w:tcPr>
          <w:p w14:paraId="7ECF9F84">
            <w:pPr>
              <w:spacing w:line="0" w:lineRule="atLeast"/>
              <w:rPr>
                <w:rFonts w:cs="Arial"/>
                <w:sz w:val="6"/>
              </w:rPr>
            </w:pPr>
          </w:p>
        </w:tc>
        <w:tc>
          <w:tcPr>
            <w:tcW w:w="247" w:type="dxa"/>
            <w:tcBorders>
              <w:top w:val="single" w:color="auto" w:sz="8" w:space="0"/>
              <w:right w:val="single" w:color="auto" w:sz="8" w:space="0"/>
            </w:tcBorders>
            <w:shd w:val="clear" w:color="auto" w:fill="B3EBF2"/>
            <w:vAlign w:val="bottom"/>
          </w:tcPr>
          <w:p w14:paraId="2C97FEC2">
            <w:pPr>
              <w:spacing w:line="0" w:lineRule="atLeast"/>
              <w:rPr>
                <w:rFonts w:cs="Arial"/>
                <w:sz w:val="6"/>
              </w:rPr>
            </w:pPr>
          </w:p>
        </w:tc>
        <w:tc>
          <w:tcPr>
            <w:tcW w:w="260" w:type="dxa"/>
            <w:tcBorders>
              <w:top w:val="single" w:color="auto" w:sz="8" w:space="0"/>
              <w:right w:val="single" w:color="auto" w:sz="8" w:space="0"/>
            </w:tcBorders>
            <w:shd w:val="clear" w:color="auto" w:fill="B3EBF2"/>
            <w:vAlign w:val="bottom"/>
          </w:tcPr>
          <w:p w14:paraId="501B95E3">
            <w:pPr>
              <w:spacing w:line="0" w:lineRule="atLeast"/>
              <w:rPr>
                <w:rFonts w:cs="Arial"/>
                <w:sz w:val="6"/>
              </w:rPr>
            </w:pPr>
          </w:p>
        </w:tc>
        <w:tc>
          <w:tcPr>
            <w:tcW w:w="260" w:type="dxa"/>
            <w:tcBorders>
              <w:top w:val="single" w:color="auto" w:sz="8" w:space="0"/>
              <w:right w:val="single" w:color="auto" w:sz="8" w:space="0"/>
            </w:tcBorders>
            <w:shd w:val="clear" w:color="auto" w:fill="B3EBF2"/>
            <w:vAlign w:val="bottom"/>
          </w:tcPr>
          <w:p w14:paraId="510FE982">
            <w:pPr>
              <w:spacing w:line="0" w:lineRule="atLeast"/>
              <w:rPr>
                <w:rFonts w:cs="Arial"/>
                <w:sz w:val="6"/>
              </w:rPr>
            </w:pPr>
          </w:p>
        </w:tc>
        <w:tc>
          <w:tcPr>
            <w:tcW w:w="260" w:type="dxa"/>
            <w:tcBorders>
              <w:top w:val="single" w:color="auto" w:sz="8" w:space="0"/>
              <w:right w:val="single" w:color="auto" w:sz="8" w:space="0"/>
            </w:tcBorders>
            <w:shd w:val="clear" w:color="auto" w:fill="B3EBF2"/>
            <w:vAlign w:val="bottom"/>
          </w:tcPr>
          <w:p w14:paraId="179E8568">
            <w:pPr>
              <w:spacing w:line="0" w:lineRule="atLeast"/>
              <w:rPr>
                <w:rFonts w:cs="Arial"/>
                <w:sz w:val="6"/>
              </w:rPr>
            </w:pPr>
          </w:p>
        </w:tc>
        <w:tc>
          <w:tcPr>
            <w:tcW w:w="40" w:type="dxa"/>
            <w:tcBorders>
              <w:top w:val="single" w:color="auto" w:sz="8" w:space="0"/>
            </w:tcBorders>
            <w:shd w:val="clear" w:color="auto" w:fill="B3EBF2"/>
            <w:vAlign w:val="bottom"/>
          </w:tcPr>
          <w:p w14:paraId="41929BCE">
            <w:pPr>
              <w:spacing w:line="0" w:lineRule="atLeast"/>
              <w:rPr>
                <w:rFonts w:cs="Arial"/>
                <w:sz w:val="6"/>
              </w:rPr>
            </w:pPr>
          </w:p>
        </w:tc>
        <w:tc>
          <w:tcPr>
            <w:tcW w:w="209" w:type="dxa"/>
            <w:tcBorders>
              <w:top w:val="single" w:color="auto" w:sz="8" w:space="0"/>
              <w:right w:val="single" w:color="auto" w:sz="8" w:space="0"/>
            </w:tcBorders>
            <w:shd w:val="clear" w:color="auto" w:fill="B3EBF2"/>
            <w:vAlign w:val="bottom"/>
          </w:tcPr>
          <w:p w14:paraId="34A5981F">
            <w:pPr>
              <w:spacing w:line="0" w:lineRule="atLeast"/>
              <w:rPr>
                <w:rFonts w:cs="Arial"/>
                <w:sz w:val="6"/>
              </w:rPr>
            </w:pPr>
          </w:p>
        </w:tc>
        <w:tc>
          <w:tcPr>
            <w:tcW w:w="291" w:type="dxa"/>
            <w:gridSpan w:val="2"/>
            <w:tcBorders>
              <w:top w:val="single" w:color="auto" w:sz="8" w:space="0"/>
              <w:right w:val="single" w:color="auto" w:sz="8" w:space="0"/>
            </w:tcBorders>
            <w:shd w:val="clear" w:color="auto" w:fill="B3EBF2"/>
            <w:vAlign w:val="bottom"/>
          </w:tcPr>
          <w:p w14:paraId="2B0CFB12">
            <w:pPr>
              <w:spacing w:line="0" w:lineRule="atLeast"/>
              <w:rPr>
                <w:rFonts w:cs="Arial"/>
                <w:sz w:val="6"/>
              </w:rPr>
            </w:pPr>
          </w:p>
        </w:tc>
        <w:tc>
          <w:tcPr>
            <w:tcW w:w="260" w:type="dxa"/>
            <w:tcBorders>
              <w:top w:val="single" w:color="auto" w:sz="8" w:space="0"/>
              <w:right w:val="single" w:color="auto" w:sz="8" w:space="0"/>
            </w:tcBorders>
            <w:shd w:val="clear" w:color="auto" w:fill="B3EBF2"/>
            <w:vAlign w:val="bottom"/>
          </w:tcPr>
          <w:p w14:paraId="3B49668F">
            <w:pPr>
              <w:spacing w:line="0" w:lineRule="atLeast"/>
              <w:rPr>
                <w:rFonts w:cs="Arial"/>
                <w:sz w:val="6"/>
              </w:rPr>
            </w:pPr>
          </w:p>
        </w:tc>
        <w:tc>
          <w:tcPr>
            <w:tcW w:w="300" w:type="dxa"/>
            <w:vMerge w:val="restart"/>
            <w:tcBorders>
              <w:top w:val="single" w:color="auto" w:sz="8" w:space="0"/>
              <w:right w:val="single" w:color="auto" w:sz="8" w:space="0"/>
            </w:tcBorders>
            <w:shd w:val="clear" w:color="auto" w:fill="B3EBF2"/>
            <w:textDirection w:val="btLr"/>
            <w:vAlign w:val="bottom"/>
          </w:tcPr>
          <w:p w14:paraId="5F1B22C2">
            <w:pPr>
              <w:spacing w:line="229" w:lineRule="auto"/>
              <w:rPr>
                <w:rFonts w:ascii="Arial Narrow" w:hAnsi="Arial Narrow" w:eastAsia="Arial Narrow" w:cs="Arial"/>
                <w:w w:val="96"/>
                <w:sz w:val="14"/>
              </w:rPr>
            </w:pPr>
            <w:r>
              <w:rPr>
                <w:rFonts w:ascii="Arial Narrow" w:hAnsi="Arial Narrow" w:eastAsia="Arial Narrow" w:cs="Arial"/>
                <w:w w:val="96"/>
                <w:sz w:val="14"/>
              </w:rPr>
              <w:t>Administrator e-Matice i/li dnev</w:t>
            </w:r>
          </w:p>
        </w:tc>
        <w:tc>
          <w:tcPr>
            <w:tcW w:w="280" w:type="dxa"/>
            <w:tcBorders>
              <w:top w:val="single" w:color="auto" w:sz="8" w:space="0"/>
              <w:right w:val="single" w:color="auto" w:sz="8" w:space="0"/>
            </w:tcBorders>
            <w:shd w:val="clear" w:color="auto" w:fill="B3EBF2"/>
            <w:vAlign w:val="bottom"/>
          </w:tcPr>
          <w:p w14:paraId="1691430A">
            <w:pPr>
              <w:spacing w:line="0" w:lineRule="atLeast"/>
              <w:rPr>
                <w:rFonts w:cs="Arial"/>
                <w:sz w:val="6"/>
              </w:rPr>
            </w:pPr>
          </w:p>
        </w:tc>
        <w:tc>
          <w:tcPr>
            <w:tcW w:w="300" w:type="dxa"/>
            <w:tcBorders>
              <w:top w:val="single" w:color="auto" w:sz="8" w:space="0"/>
              <w:right w:val="single" w:color="auto" w:sz="8" w:space="0"/>
            </w:tcBorders>
            <w:shd w:val="clear" w:color="auto" w:fill="B3EBF2"/>
            <w:vAlign w:val="bottom"/>
          </w:tcPr>
          <w:p w14:paraId="12313682">
            <w:pPr>
              <w:spacing w:line="0" w:lineRule="atLeast"/>
              <w:rPr>
                <w:rFonts w:cs="Arial"/>
                <w:sz w:val="6"/>
              </w:rPr>
            </w:pPr>
          </w:p>
        </w:tc>
        <w:tc>
          <w:tcPr>
            <w:tcW w:w="80" w:type="dxa"/>
            <w:tcBorders>
              <w:top w:val="single" w:color="auto" w:sz="8" w:space="0"/>
            </w:tcBorders>
            <w:shd w:val="clear" w:color="auto" w:fill="B3EBF2"/>
            <w:vAlign w:val="bottom"/>
          </w:tcPr>
          <w:p w14:paraId="498E18D1">
            <w:pPr>
              <w:spacing w:line="0" w:lineRule="atLeast"/>
              <w:rPr>
                <w:rFonts w:cs="Arial"/>
                <w:sz w:val="6"/>
              </w:rPr>
            </w:pPr>
          </w:p>
        </w:tc>
        <w:tc>
          <w:tcPr>
            <w:tcW w:w="220" w:type="dxa"/>
            <w:tcBorders>
              <w:top w:val="single" w:color="auto" w:sz="8" w:space="0"/>
              <w:right w:val="single" w:color="auto" w:sz="8" w:space="0"/>
            </w:tcBorders>
            <w:shd w:val="clear" w:color="auto" w:fill="B3EBF2"/>
            <w:vAlign w:val="bottom"/>
          </w:tcPr>
          <w:p w14:paraId="10C2C3A5">
            <w:pPr>
              <w:spacing w:line="0" w:lineRule="atLeast"/>
              <w:rPr>
                <w:rFonts w:cs="Arial"/>
                <w:sz w:val="6"/>
              </w:rPr>
            </w:pPr>
          </w:p>
        </w:tc>
        <w:tc>
          <w:tcPr>
            <w:tcW w:w="280" w:type="dxa"/>
            <w:vMerge w:val="restart"/>
            <w:tcBorders>
              <w:top w:val="single" w:color="auto" w:sz="8" w:space="0"/>
              <w:right w:val="single" w:color="auto" w:sz="8" w:space="0"/>
            </w:tcBorders>
            <w:shd w:val="clear" w:color="auto" w:fill="91C6F7"/>
            <w:textDirection w:val="btLr"/>
            <w:vAlign w:val="bottom"/>
          </w:tcPr>
          <w:p w14:paraId="26079B06">
            <w:pPr>
              <w:spacing w:line="0" w:lineRule="atLeast"/>
              <w:rPr>
                <w:rFonts w:ascii="Arial Narrow" w:hAnsi="Arial Narrow" w:eastAsia="Arial Narrow" w:cs="Arial"/>
                <w:w w:val="71"/>
                <w:sz w:val="14"/>
              </w:rPr>
            </w:pPr>
            <w:r>
              <w:rPr>
                <w:rFonts w:ascii="Arial Narrow" w:hAnsi="Arial Narrow" w:eastAsia="Arial Narrow" w:cs="Arial"/>
                <w:w w:val="71"/>
                <w:sz w:val="14"/>
              </w:rPr>
              <w:t>Radnički vijećnik ili sindikalnipovjerenik</w:t>
            </w:r>
          </w:p>
        </w:tc>
        <w:tc>
          <w:tcPr>
            <w:tcW w:w="300" w:type="dxa"/>
            <w:tcBorders>
              <w:top w:val="single" w:color="auto" w:sz="8" w:space="0"/>
              <w:right w:val="single" w:color="auto" w:sz="8" w:space="0"/>
            </w:tcBorders>
            <w:shd w:val="clear" w:color="auto" w:fill="91C6F7"/>
            <w:vAlign w:val="bottom"/>
          </w:tcPr>
          <w:p w14:paraId="5A314890">
            <w:pPr>
              <w:spacing w:line="0" w:lineRule="atLeast"/>
              <w:rPr>
                <w:rFonts w:cs="Arial"/>
                <w:sz w:val="6"/>
              </w:rPr>
            </w:pPr>
          </w:p>
        </w:tc>
        <w:tc>
          <w:tcPr>
            <w:tcW w:w="300" w:type="dxa"/>
            <w:tcBorders>
              <w:top w:val="single" w:color="auto" w:sz="8" w:space="0"/>
              <w:right w:val="single" w:color="auto" w:sz="8" w:space="0"/>
            </w:tcBorders>
            <w:shd w:val="clear" w:color="auto" w:fill="C9FAFC"/>
            <w:vAlign w:val="bottom"/>
          </w:tcPr>
          <w:p w14:paraId="18DB3A68">
            <w:pPr>
              <w:spacing w:line="0" w:lineRule="atLeast"/>
              <w:rPr>
                <w:rFonts w:cs="Arial"/>
                <w:sz w:val="6"/>
              </w:rPr>
            </w:pPr>
          </w:p>
        </w:tc>
        <w:tc>
          <w:tcPr>
            <w:tcW w:w="320" w:type="dxa"/>
            <w:gridSpan w:val="2"/>
            <w:tcBorders>
              <w:top w:val="single" w:color="auto" w:sz="8" w:space="0"/>
              <w:right w:val="single" w:color="7030A0" w:sz="8" w:space="0"/>
            </w:tcBorders>
            <w:shd w:val="clear" w:color="auto" w:fill="91C6F7"/>
            <w:vAlign w:val="bottom"/>
          </w:tcPr>
          <w:p w14:paraId="7BBF3935">
            <w:pPr>
              <w:spacing w:line="0" w:lineRule="atLeast"/>
              <w:rPr>
                <w:rFonts w:cs="Arial"/>
                <w:sz w:val="6"/>
              </w:rPr>
            </w:pPr>
          </w:p>
        </w:tc>
        <w:tc>
          <w:tcPr>
            <w:tcW w:w="360" w:type="dxa"/>
            <w:gridSpan w:val="2"/>
            <w:tcBorders>
              <w:top w:val="single" w:color="59AAF2" w:sz="8" w:space="0"/>
              <w:right w:val="single" w:color="7030A0" w:sz="8" w:space="0"/>
            </w:tcBorders>
            <w:shd w:val="clear" w:color="auto" w:fill="59AAF2"/>
            <w:vAlign w:val="bottom"/>
          </w:tcPr>
          <w:p w14:paraId="64D743A6">
            <w:pPr>
              <w:spacing w:line="0" w:lineRule="atLeast"/>
              <w:rPr>
                <w:rFonts w:cs="Arial"/>
                <w:sz w:val="6"/>
              </w:rPr>
            </w:pPr>
          </w:p>
        </w:tc>
        <w:tc>
          <w:tcPr>
            <w:tcW w:w="260" w:type="dxa"/>
            <w:tcBorders>
              <w:top w:val="single" w:color="auto" w:sz="8" w:space="0"/>
              <w:right w:val="single" w:color="auto" w:sz="8" w:space="0"/>
            </w:tcBorders>
            <w:shd w:val="clear" w:color="auto" w:fill="C8E2FB"/>
            <w:vAlign w:val="bottom"/>
          </w:tcPr>
          <w:p w14:paraId="2D75695F">
            <w:pPr>
              <w:spacing w:line="0" w:lineRule="atLeast"/>
              <w:rPr>
                <w:rFonts w:cs="Arial"/>
                <w:sz w:val="6"/>
              </w:rPr>
            </w:pPr>
          </w:p>
        </w:tc>
        <w:tc>
          <w:tcPr>
            <w:tcW w:w="40" w:type="dxa"/>
            <w:tcBorders>
              <w:top w:val="single" w:color="auto" w:sz="8" w:space="0"/>
            </w:tcBorders>
            <w:shd w:val="clear" w:color="auto" w:fill="C8E2FB"/>
            <w:vAlign w:val="bottom"/>
          </w:tcPr>
          <w:p w14:paraId="33217B9C">
            <w:pPr>
              <w:spacing w:line="0" w:lineRule="atLeast"/>
              <w:rPr>
                <w:rFonts w:cs="Arial"/>
                <w:sz w:val="6"/>
              </w:rPr>
            </w:pPr>
          </w:p>
        </w:tc>
        <w:tc>
          <w:tcPr>
            <w:tcW w:w="240" w:type="dxa"/>
            <w:tcBorders>
              <w:top w:val="single" w:color="auto" w:sz="8" w:space="0"/>
              <w:right w:val="single" w:color="auto" w:sz="8" w:space="0"/>
            </w:tcBorders>
            <w:shd w:val="clear" w:color="auto" w:fill="C8E2FB"/>
            <w:vAlign w:val="bottom"/>
          </w:tcPr>
          <w:p w14:paraId="2DBB733B">
            <w:pPr>
              <w:spacing w:line="0" w:lineRule="atLeast"/>
              <w:rPr>
                <w:rFonts w:cs="Arial"/>
                <w:sz w:val="6"/>
              </w:rPr>
            </w:pPr>
          </w:p>
        </w:tc>
        <w:tc>
          <w:tcPr>
            <w:tcW w:w="280" w:type="dxa"/>
            <w:vMerge w:val="restart"/>
            <w:tcBorders>
              <w:top w:val="single" w:color="auto" w:sz="8" w:space="0"/>
              <w:right w:val="single" w:color="auto" w:sz="8" w:space="0"/>
            </w:tcBorders>
            <w:shd w:val="clear" w:color="auto" w:fill="91C6F7"/>
            <w:textDirection w:val="btLr"/>
            <w:vAlign w:val="bottom"/>
          </w:tcPr>
          <w:p w14:paraId="08031BEC">
            <w:pPr>
              <w:spacing w:line="0" w:lineRule="atLeast"/>
              <w:rPr>
                <w:rFonts w:ascii="Arial Narrow" w:hAnsi="Arial Narrow" w:eastAsia="Arial Narrow" w:cs="Arial"/>
                <w:w w:val="71"/>
                <w:sz w:val="14"/>
              </w:rPr>
            </w:pPr>
            <w:r>
              <w:rPr>
                <w:rFonts w:ascii="Arial Narrow" w:hAnsi="Arial Narrow" w:eastAsia="Arial Narrow" w:cs="Arial"/>
                <w:w w:val="71"/>
                <w:sz w:val="14"/>
              </w:rPr>
              <w:t>Radnički viječnik ili sindikalnipovjerenik</w:t>
            </w:r>
          </w:p>
        </w:tc>
        <w:tc>
          <w:tcPr>
            <w:tcW w:w="60" w:type="dxa"/>
            <w:tcBorders>
              <w:top w:val="single" w:color="auto" w:sz="8" w:space="0"/>
            </w:tcBorders>
            <w:shd w:val="clear" w:color="auto" w:fill="91C6F7"/>
            <w:vAlign w:val="bottom"/>
          </w:tcPr>
          <w:p w14:paraId="4DB39883">
            <w:pPr>
              <w:spacing w:line="0" w:lineRule="atLeast"/>
              <w:rPr>
                <w:rFonts w:cs="Arial"/>
                <w:sz w:val="6"/>
              </w:rPr>
            </w:pPr>
          </w:p>
        </w:tc>
        <w:tc>
          <w:tcPr>
            <w:tcW w:w="203" w:type="dxa"/>
            <w:tcBorders>
              <w:top w:val="single" w:color="auto" w:sz="8" w:space="0"/>
              <w:right w:val="single" w:color="auto" w:sz="8" w:space="0"/>
            </w:tcBorders>
            <w:shd w:val="clear" w:color="auto" w:fill="91C6F7"/>
            <w:vAlign w:val="bottom"/>
          </w:tcPr>
          <w:p w14:paraId="79A30F03">
            <w:pPr>
              <w:spacing w:line="0" w:lineRule="atLeast"/>
              <w:rPr>
                <w:rFonts w:cs="Arial"/>
                <w:sz w:val="6"/>
              </w:rPr>
            </w:pPr>
          </w:p>
        </w:tc>
        <w:tc>
          <w:tcPr>
            <w:tcW w:w="477" w:type="dxa"/>
            <w:gridSpan w:val="2"/>
            <w:tcBorders>
              <w:top w:val="single" w:color="auto" w:sz="8" w:space="0"/>
              <w:right w:val="single" w:color="auto" w:sz="8" w:space="0"/>
            </w:tcBorders>
            <w:shd w:val="clear" w:color="auto" w:fill="C8E2FB"/>
            <w:vAlign w:val="bottom"/>
          </w:tcPr>
          <w:p w14:paraId="3686AB25">
            <w:pPr>
              <w:spacing w:line="0" w:lineRule="atLeast"/>
              <w:rPr>
                <w:rFonts w:cs="Arial"/>
                <w:sz w:val="6"/>
              </w:rPr>
            </w:pPr>
          </w:p>
        </w:tc>
        <w:tc>
          <w:tcPr>
            <w:tcW w:w="360" w:type="dxa"/>
            <w:tcBorders>
              <w:top w:val="single" w:color="auto" w:sz="8" w:space="0"/>
              <w:right w:val="single" w:color="auto" w:sz="8" w:space="0"/>
            </w:tcBorders>
            <w:shd w:val="clear" w:color="auto" w:fill="91C6F7"/>
            <w:vAlign w:val="bottom"/>
          </w:tcPr>
          <w:p w14:paraId="256718AF">
            <w:pPr>
              <w:spacing w:line="0" w:lineRule="atLeast"/>
              <w:rPr>
                <w:rFonts w:cs="Arial"/>
                <w:sz w:val="6"/>
              </w:rPr>
            </w:pPr>
          </w:p>
        </w:tc>
        <w:tc>
          <w:tcPr>
            <w:tcW w:w="340" w:type="dxa"/>
            <w:vMerge w:val="restart"/>
            <w:tcBorders>
              <w:top w:val="single" w:color="95F7DC" w:sz="8" w:space="0"/>
              <w:right w:val="single" w:color="7030A0" w:sz="8" w:space="0"/>
            </w:tcBorders>
            <w:shd w:val="clear" w:color="auto" w:fill="95F7DC"/>
            <w:textDirection w:val="btLr"/>
            <w:vAlign w:val="bottom"/>
          </w:tcPr>
          <w:p w14:paraId="1E559B2D">
            <w:pPr>
              <w:spacing w:line="229" w:lineRule="auto"/>
              <w:ind w:right="23"/>
              <w:rPr>
                <w:rFonts w:ascii="Arial Narrow" w:hAnsi="Arial Narrow" w:eastAsia="Arial Narrow" w:cs="Arial"/>
                <w:b/>
                <w:color w:val="FF0000"/>
                <w:w w:val="96"/>
                <w:sz w:val="16"/>
              </w:rPr>
            </w:pPr>
            <w:r>
              <w:rPr>
                <w:rFonts w:ascii="Arial Narrow" w:hAnsi="Arial Narrow" w:eastAsia="Arial Narrow" w:cs="Arial"/>
                <w:b/>
                <w:color w:val="FF0000"/>
                <w:w w:val="96"/>
                <w:sz w:val="16"/>
              </w:rPr>
              <w:t>Ukupno TJEDNO RADNO</w:t>
            </w:r>
          </w:p>
        </w:tc>
        <w:tc>
          <w:tcPr>
            <w:tcW w:w="1395" w:type="dxa"/>
            <w:gridSpan w:val="2"/>
            <w:tcBorders>
              <w:top w:val="single" w:color="CAFBED" w:sz="8" w:space="0"/>
              <w:right w:val="single" w:color="CAFBED" w:sz="8" w:space="0"/>
            </w:tcBorders>
            <w:shd w:val="clear" w:color="auto" w:fill="CAFBED"/>
            <w:vAlign w:val="bottom"/>
          </w:tcPr>
          <w:p w14:paraId="1F95E4B1">
            <w:pPr>
              <w:spacing w:line="76" w:lineRule="exact"/>
              <w:rPr>
                <w:rFonts w:eastAsia="Calibri" w:cs="Arial"/>
                <w:sz w:val="8"/>
              </w:rPr>
            </w:pPr>
            <w:r>
              <w:rPr>
                <w:rFonts w:eastAsia="Calibri" w:cs="Arial"/>
                <w:sz w:val="8"/>
              </w:rPr>
              <w:t>čl. 13. st.</w:t>
            </w:r>
          </w:p>
        </w:tc>
      </w:tr>
      <w:tr w14:paraId="121CBE7C">
        <w:tblPrEx>
          <w:tblCellMar>
            <w:top w:w="0" w:type="dxa"/>
            <w:left w:w="0" w:type="dxa"/>
            <w:bottom w:w="0" w:type="dxa"/>
            <w:right w:w="0" w:type="dxa"/>
          </w:tblCellMar>
        </w:tblPrEx>
        <w:trPr>
          <w:trHeight w:val="140" w:hRule="atLeast"/>
        </w:trPr>
        <w:tc>
          <w:tcPr>
            <w:tcW w:w="1320" w:type="dxa"/>
            <w:tcBorders>
              <w:left w:val="single" w:color="auto" w:sz="8" w:space="0"/>
              <w:right w:val="single" w:color="auto" w:sz="8" w:space="0"/>
            </w:tcBorders>
            <w:vAlign w:val="bottom"/>
          </w:tcPr>
          <w:p w14:paraId="509350B6">
            <w:pPr>
              <w:spacing w:line="0" w:lineRule="atLeast"/>
              <w:rPr>
                <w:rFonts w:cs="Arial"/>
                <w:sz w:val="12"/>
              </w:rPr>
            </w:pPr>
          </w:p>
        </w:tc>
        <w:tc>
          <w:tcPr>
            <w:tcW w:w="1100" w:type="dxa"/>
            <w:tcBorders>
              <w:right w:val="single" w:color="auto" w:sz="8" w:space="0"/>
            </w:tcBorders>
            <w:vAlign w:val="bottom"/>
          </w:tcPr>
          <w:p w14:paraId="1FAC7F1D">
            <w:pPr>
              <w:spacing w:line="0" w:lineRule="atLeast"/>
              <w:rPr>
                <w:rFonts w:cs="Arial"/>
                <w:sz w:val="12"/>
              </w:rPr>
            </w:pPr>
          </w:p>
        </w:tc>
        <w:tc>
          <w:tcPr>
            <w:tcW w:w="840" w:type="dxa"/>
            <w:tcBorders>
              <w:right w:val="single" w:color="auto" w:sz="8" w:space="0"/>
            </w:tcBorders>
            <w:vAlign w:val="bottom"/>
          </w:tcPr>
          <w:p w14:paraId="500532FF">
            <w:pPr>
              <w:spacing w:line="0" w:lineRule="atLeast"/>
              <w:rPr>
                <w:rFonts w:cs="Arial"/>
                <w:sz w:val="12"/>
              </w:rPr>
            </w:pPr>
          </w:p>
        </w:tc>
        <w:tc>
          <w:tcPr>
            <w:tcW w:w="280" w:type="dxa"/>
            <w:gridSpan w:val="2"/>
            <w:vMerge w:val="restart"/>
            <w:tcBorders>
              <w:right w:val="single" w:color="7030A0" w:sz="8" w:space="0"/>
            </w:tcBorders>
            <w:textDirection w:val="btLr"/>
            <w:vAlign w:val="bottom"/>
          </w:tcPr>
          <w:p w14:paraId="342186DF">
            <w:pPr>
              <w:spacing w:line="0" w:lineRule="atLeast"/>
              <w:rPr>
                <w:rFonts w:eastAsia="Calibri" w:cs="Arial"/>
                <w:sz w:val="12"/>
              </w:rPr>
            </w:pPr>
            <w:r>
              <w:rPr>
                <w:rFonts w:eastAsia="Calibri" w:cs="Arial"/>
                <w:sz w:val="12"/>
              </w:rPr>
              <w:t>Razredništvo (upisati RO)</w:t>
            </w:r>
          </w:p>
        </w:tc>
        <w:tc>
          <w:tcPr>
            <w:tcW w:w="320" w:type="dxa"/>
            <w:tcBorders>
              <w:right w:val="single" w:color="auto" w:sz="8" w:space="0"/>
            </w:tcBorders>
            <w:shd w:val="clear" w:color="auto" w:fill="C9FAFC"/>
            <w:vAlign w:val="bottom"/>
          </w:tcPr>
          <w:p w14:paraId="68C7953A">
            <w:pPr>
              <w:spacing w:line="0" w:lineRule="atLeast"/>
              <w:rPr>
                <w:rFonts w:cs="Arial"/>
                <w:sz w:val="12"/>
              </w:rPr>
            </w:pPr>
          </w:p>
        </w:tc>
        <w:tc>
          <w:tcPr>
            <w:tcW w:w="320" w:type="dxa"/>
            <w:tcBorders>
              <w:right w:val="single" w:color="auto" w:sz="8" w:space="0"/>
            </w:tcBorders>
            <w:shd w:val="clear" w:color="auto" w:fill="C9FAFC"/>
            <w:vAlign w:val="bottom"/>
          </w:tcPr>
          <w:p w14:paraId="3C75B36A">
            <w:pPr>
              <w:spacing w:line="0" w:lineRule="atLeast"/>
              <w:rPr>
                <w:rFonts w:cs="Arial"/>
                <w:sz w:val="12"/>
              </w:rPr>
            </w:pPr>
          </w:p>
        </w:tc>
        <w:tc>
          <w:tcPr>
            <w:tcW w:w="280" w:type="dxa"/>
            <w:tcBorders>
              <w:right w:val="single" w:color="auto" w:sz="8" w:space="0"/>
            </w:tcBorders>
            <w:shd w:val="clear" w:color="auto" w:fill="C9FAFC"/>
            <w:vAlign w:val="bottom"/>
          </w:tcPr>
          <w:p w14:paraId="3E3867A6">
            <w:pPr>
              <w:spacing w:line="0" w:lineRule="atLeast"/>
              <w:rPr>
                <w:rFonts w:cs="Arial"/>
                <w:sz w:val="12"/>
              </w:rPr>
            </w:pPr>
          </w:p>
        </w:tc>
        <w:tc>
          <w:tcPr>
            <w:tcW w:w="280" w:type="dxa"/>
            <w:tcBorders>
              <w:right w:val="single" w:color="auto" w:sz="8" w:space="0"/>
            </w:tcBorders>
            <w:shd w:val="clear" w:color="auto" w:fill="C9FAFC"/>
            <w:vAlign w:val="bottom"/>
          </w:tcPr>
          <w:p w14:paraId="0ADFB480">
            <w:pPr>
              <w:spacing w:line="0" w:lineRule="atLeast"/>
              <w:rPr>
                <w:rFonts w:cs="Arial"/>
                <w:sz w:val="12"/>
              </w:rPr>
            </w:pPr>
          </w:p>
        </w:tc>
        <w:tc>
          <w:tcPr>
            <w:tcW w:w="280" w:type="dxa"/>
            <w:tcBorders>
              <w:right w:val="single" w:color="auto" w:sz="8" w:space="0"/>
            </w:tcBorders>
            <w:shd w:val="clear" w:color="auto" w:fill="C9FAFC"/>
            <w:vAlign w:val="bottom"/>
          </w:tcPr>
          <w:p w14:paraId="3EDFC045">
            <w:pPr>
              <w:spacing w:line="0" w:lineRule="atLeast"/>
              <w:rPr>
                <w:rFonts w:cs="Arial"/>
                <w:sz w:val="12"/>
              </w:rPr>
            </w:pPr>
          </w:p>
        </w:tc>
        <w:tc>
          <w:tcPr>
            <w:tcW w:w="280" w:type="dxa"/>
            <w:tcBorders>
              <w:right w:val="single" w:color="auto" w:sz="8" w:space="0"/>
            </w:tcBorders>
            <w:shd w:val="clear" w:color="auto" w:fill="C9FAFC"/>
            <w:vAlign w:val="bottom"/>
          </w:tcPr>
          <w:p w14:paraId="01DB611F">
            <w:pPr>
              <w:spacing w:line="0" w:lineRule="atLeast"/>
              <w:rPr>
                <w:rFonts w:cs="Arial"/>
                <w:sz w:val="12"/>
              </w:rPr>
            </w:pPr>
          </w:p>
        </w:tc>
        <w:tc>
          <w:tcPr>
            <w:tcW w:w="280" w:type="dxa"/>
            <w:tcBorders>
              <w:right w:val="single" w:color="auto" w:sz="8" w:space="0"/>
            </w:tcBorders>
            <w:shd w:val="clear" w:color="auto" w:fill="C9FAFC"/>
            <w:vAlign w:val="bottom"/>
          </w:tcPr>
          <w:p w14:paraId="1A4C17E7">
            <w:pPr>
              <w:spacing w:line="0" w:lineRule="atLeast"/>
              <w:rPr>
                <w:rFonts w:cs="Arial"/>
                <w:sz w:val="12"/>
              </w:rPr>
            </w:pPr>
          </w:p>
        </w:tc>
        <w:tc>
          <w:tcPr>
            <w:tcW w:w="260" w:type="dxa"/>
            <w:tcBorders>
              <w:right w:val="single" w:color="auto" w:sz="8" w:space="0"/>
            </w:tcBorders>
            <w:shd w:val="clear" w:color="auto" w:fill="C9FAFC"/>
            <w:vAlign w:val="bottom"/>
          </w:tcPr>
          <w:p w14:paraId="23CB4D4B">
            <w:pPr>
              <w:spacing w:line="0" w:lineRule="atLeast"/>
              <w:rPr>
                <w:rFonts w:cs="Arial"/>
                <w:sz w:val="12"/>
              </w:rPr>
            </w:pPr>
          </w:p>
        </w:tc>
        <w:tc>
          <w:tcPr>
            <w:tcW w:w="400" w:type="dxa"/>
            <w:tcBorders>
              <w:right w:val="single" w:color="auto" w:sz="8" w:space="0"/>
            </w:tcBorders>
            <w:shd w:val="clear" w:color="auto" w:fill="91C6F7"/>
            <w:vAlign w:val="bottom"/>
          </w:tcPr>
          <w:p w14:paraId="79B91540">
            <w:pPr>
              <w:spacing w:line="0" w:lineRule="atLeast"/>
              <w:rPr>
                <w:rFonts w:cs="Arial"/>
                <w:sz w:val="12"/>
              </w:rPr>
            </w:pPr>
          </w:p>
        </w:tc>
        <w:tc>
          <w:tcPr>
            <w:tcW w:w="300" w:type="dxa"/>
            <w:vMerge w:val="restart"/>
            <w:tcBorders>
              <w:right w:val="single" w:color="auto" w:sz="8" w:space="0"/>
            </w:tcBorders>
            <w:shd w:val="clear" w:color="auto" w:fill="91C6F7"/>
            <w:textDirection w:val="btLr"/>
            <w:vAlign w:val="bottom"/>
          </w:tcPr>
          <w:p w14:paraId="286FB8B4">
            <w:pPr>
              <w:spacing w:line="229" w:lineRule="auto"/>
              <w:rPr>
                <w:rFonts w:ascii="Arial Narrow" w:hAnsi="Arial Narrow" w:eastAsia="Arial Narrow" w:cs="Arial"/>
                <w:w w:val="98"/>
                <w:sz w:val="14"/>
              </w:rPr>
            </w:pPr>
            <w:r>
              <w:rPr>
                <w:rFonts w:ascii="Arial Narrow" w:hAnsi="Arial Narrow" w:eastAsia="Arial Narrow" w:cs="Arial"/>
                <w:w w:val="98"/>
                <w:sz w:val="14"/>
              </w:rPr>
              <w:t>Povjerenik zaštite na radu</w:t>
            </w:r>
          </w:p>
        </w:tc>
        <w:tc>
          <w:tcPr>
            <w:tcW w:w="300" w:type="dxa"/>
            <w:tcBorders>
              <w:right w:val="single" w:color="auto" w:sz="8" w:space="0"/>
            </w:tcBorders>
            <w:shd w:val="clear" w:color="auto" w:fill="C9FAFC"/>
            <w:vAlign w:val="bottom"/>
          </w:tcPr>
          <w:p w14:paraId="0FD65926">
            <w:pPr>
              <w:spacing w:line="0" w:lineRule="atLeast"/>
              <w:rPr>
                <w:rFonts w:cs="Arial"/>
                <w:sz w:val="12"/>
              </w:rPr>
            </w:pPr>
          </w:p>
        </w:tc>
        <w:tc>
          <w:tcPr>
            <w:tcW w:w="120" w:type="dxa"/>
            <w:shd w:val="clear" w:color="auto" w:fill="C9FAFC"/>
            <w:vAlign w:val="bottom"/>
          </w:tcPr>
          <w:p w14:paraId="100EE7B4">
            <w:pPr>
              <w:spacing w:line="0" w:lineRule="atLeast"/>
              <w:rPr>
                <w:rFonts w:cs="Arial"/>
                <w:sz w:val="12"/>
              </w:rPr>
            </w:pPr>
          </w:p>
        </w:tc>
        <w:tc>
          <w:tcPr>
            <w:tcW w:w="280" w:type="dxa"/>
            <w:gridSpan w:val="2"/>
            <w:tcBorders>
              <w:right w:val="single" w:color="7030A0" w:sz="8" w:space="0"/>
            </w:tcBorders>
            <w:shd w:val="clear" w:color="auto" w:fill="C9FAFC"/>
            <w:vAlign w:val="bottom"/>
          </w:tcPr>
          <w:p w14:paraId="34466660">
            <w:pPr>
              <w:spacing w:line="0" w:lineRule="atLeast"/>
              <w:rPr>
                <w:rFonts w:cs="Arial"/>
                <w:sz w:val="12"/>
              </w:rPr>
            </w:pPr>
          </w:p>
        </w:tc>
        <w:tc>
          <w:tcPr>
            <w:tcW w:w="273" w:type="dxa"/>
            <w:gridSpan w:val="2"/>
            <w:tcBorders>
              <w:right w:val="single" w:color="auto" w:sz="8" w:space="0"/>
            </w:tcBorders>
            <w:shd w:val="clear" w:color="auto" w:fill="B3EBF2"/>
            <w:vAlign w:val="bottom"/>
          </w:tcPr>
          <w:p w14:paraId="2758E040">
            <w:pPr>
              <w:spacing w:line="0" w:lineRule="atLeast"/>
              <w:rPr>
                <w:rFonts w:cs="Arial"/>
                <w:sz w:val="12"/>
              </w:rPr>
            </w:pPr>
          </w:p>
        </w:tc>
        <w:tc>
          <w:tcPr>
            <w:tcW w:w="247" w:type="dxa"/>
            <w:tcBorders>
              <w:right w:val="single" w:color="auto" w:sz="8" w:space="0"/>
            </w:tcBorders>
            <w:shd w:val="clear" w:color="auto" w:fill="B3EBF2"/>
            <w:vAlign w:val="bottom"/>
          </w:tcPr>
          <w:p w14:paraId="0325E055">
            <w:pPr>
              <w:spacing w:line="0" w:lineRule="atLeast"/>
              <w:rPr>
                <w:rFonts w:cs="Arial"/>
                <w:sz w:val="12"/>
              </w:rPr>
            </w:pPr>
          </w:p>
        </w:tc>
        <w:tc>
          <w:tcPr>
            <w:tcW w:w="260" w:type="dxa"/>
            <w:tcBorders>
              <w:right w:val="single" w:color="auto" w:sz="8" w:space="0"/>
            </w:tcBorders>
            <w:shd w:val="clear" w:color="auto" w:fill="B3EBF2"/>
            <w:vAlign w:val="bottom"/>
          </w:tcPr>
          <w:p w14:paraId="1431DD4F">
            <w:pPr>
              <w:spacing w:line="0" w:lineRule="atLeast"/>
              <w:rPr>
                <w:rFonts w:cs="Arial"/>
                <w:sz w:val="12"/>
              </w:rPr>
            </w:pPr>
          </w:p>
        </w:tc>
        <w:tc>
          <w:tcPr>
            <w:tcW w:w="260" w:type="dxa"/>
            <w:tcBorders>
              <w:right w:val="single" w:color="auto" w:sz="8" w:space="0"/>
            </w:tcBorders>
            <w:shd w:val="clear" w:color="auto" w:fill="B3EBF2"/>
            <w:vAlign w:val="bottom"/>
          </w:tcPr>
          <w:p w14:paraId="4F1FBB4A">
            <w:pPr>
              <w:spacing w:line="0" w:lineRule="atLeast"/>
              <w:rPr>
                <w:rFonts w:cs="Arial"/>
                <w:sz w:val="12"/>
              </w:rPr>
            </w:pPr>
          </w:p>
        </w:tc>
        <w:tc>
          <w:tcPr>
            <w:tcW w:w="260" w:type="dxa"/>
            <w:tcBorders>
              <w:right w:val="single" w:color="auto" w:sz="8" w:space="0"/>
            </w:tcBorders>
            <w:shd w:val="clear" w:color="auto" w:fill="B3EBF2"/>
            <w:vAlign w:val="bottom"/>
          </w:tcPr>
          <w:p w14:paraId="20229194">
            <w:pPr>
              <w:spacing w:line="0" w:lineRule="atLeast"/>
              <w:rPr>
                <w:rFonts w:cs="Arial"/>
                <w:sz w:val="12"/>
              </w:rPr>
            </w:pPr>
          </w:p>
        </w:tc>
        <w:tc>
          <w:tcPr>
            <w:tcW w:w="40" w:type="dxa"/>
            <w:shd w:val="clear" w:color="auto" w:fill="B3EBF2"/>
            <w:vAlign w:val="bottom"/>
          </w:tcPr>
          <w:p w14:paraId="159D9ABF">
            <w:pPr>
              <w:spacing w:line="0" w:lineRule="atLeast"/>
              <w:rPr>
                <w:rFonts w:cs="Arial"/>
                <w:sz w:val="12"/>
              </w:rPr>
            </w:pPr>
          </w:p>
        </w:tc>
        <w:tc>
          <w:tcPr>
            <w:tcW w:w="209" w:type="dxa"/>
            <w:vMerge w:val="restart"/>
            <w:tcBorders>
              <w:right w:val="single" w:color="auto" w:sz="8" w:space="0"/>
            </w:tcBorders>
            <w:shd w:val="clear" w:color="auto" w:fill="B3EBF2"/>
            <w:textDirection w:val="btLr"/>
            <w:vAlign w:val="bottom"/>
          </w:tcPr>
          <w:p w14:paraId="4035B1C4">
            <w:pPr>
              <w:spacing w:line="229" w:lineRule="auto"/>
              <w:rPr>
                <w:rFonts w:ascii="Arial Narrow" w:hAnsi="Arial Narrow" w:eastAsia="Arial Narrow" w:cs="Arial"/>
                <w:w w:val="97"/>
                <w:sz w:val="14"/>
              </w:rPr>
            </w:pPr>
            <w:r>
              <w:rPr>
                <w:rFonts w:ascii="Arial Narrow" w:hAnsi="Arial Narrow" w:eastAsia="Arial Narrow" w:cs="Arial"/>
                <w:w w:val="97"/>
                <w:sz w:val="14"/>
              </w:rPr>
              <w:t>Član stručnog povjerenstva</w:t>
            </w:r>
          </w:p>
        </w:tc>
        <w:tc>
          <w:tcPr>
            <w:tcW w:w="291" w:type="dxa"/>
            <w:gridSpan w:val="2"/>
            <w:tcBorders>
              <w:right w:val="single" w:color="auto" w:sz="8" w:space="0"/>
            </w:tcBorders>
            <w:shd w:val="clear" w:color="auto" w:fill="B3EBF2"/>
            <w:vAlign w:val="bottom"/>
          </w:tcPr>
          <w:p w14:paraId="1826B095">
            <w:pPr>
              <w:spacing w:line="0" w:lineRule="atLeast"/>
              <w:rPr>
                <w:rFonts w:cs="Arial"/>
                <w:sz w:val="12"/>
              </w:rPr>
            </w:pPr>
          </w:p>
        </w:tc>
        <w:tc>
          <w:tcPr>
            <w:tcW w:w="260" w:type="dxa"/>
            <w:tcBorders>
              <w:right w:val="single" w:color="auto" w:sz="8" w:space="0"/>
            </w:tcBorders>
            <w:shd w:val="clear" w:color="auto" w:fill="B3EBF2"/>
            <w:vAlign w:val="bottom"/>
          </w:tcPr>
          <w:p w14:paraId="0AE0D6FA">
            <w:pPr>
              <w:spacing w:line="0" w:lineRule="atLeast"/>
              <w:rPr>
                <w:rFonts w:cs="Arial"/>
                <w:sz w:val="12"/>
              </w:rPr>
            </w:pPr>
          </w:p>
        </w:tc>
        <w:tc>
          <w:tcPr>
            <w:tcW w:w="300" w:type="dxa"/>
            <w:vMerge w:val="continue"/>
            <w:vAlign w:val="bottom"/>
          </w:tcPr>
          <w:p w14:paraId="7EA0BF2E">
            <w:pPr>
              <w:spacing w:line="0" w:lineRule="atLeast"/>
              <w:rPr>
                <w:rFonts w:cs="Arial"/>
                <w:sz w:val="12"/>
              </w:rPr>
            </w:pPr>
          </w:p>
        </w:tc>
        <w:tc>
          <w:tcPr>
            <w:tcW w:w="280" w:type="dxa"/>
            <w:tcBorders>
              <w:right w:val="single" w:color="auto" w:sz="8" w:space="0"/>
            </w:tcBorders>
            <w:shd w:val="clear" w:color="auto" w:fill="B3EBF2"/>
            <w:vAlign w:val="bottom"/>
          </w:tcPr>
          <w:p w14:paraId="4D678E77">
            <w:pPr>
              <w:spacing w:line="0" w:lineRule="atLeast"/>
              <w:rPr>
                <w:rFonts w:cs="Arial"/>
                <w:sz w:val="12"/>
              </w:rPr>
            </w:pPr>
          </w:p>
        </w:tc>
        <w:tc>
          <w:tcPr>
            <w:tcW w:w="300" w:type="dxa"/>
            <w:tcBorders>
              <w:right w:val="single" w:color="auto" w:sz="8" w:space="0"/>
            </w:tcBorders>
            <w:shd w:val="clear" w:color="auto" w:fill="B3EBF2"/>
            <w:vAlign w:val="bottom"/>
          </w:tcPr>
          <w:p w14:paraId="7008FA81">
            <w:pPr>
              <w:spacing w:line="0" w:lineRule="atLeast"/>
              <w:rPr>
                <w:rFonts w:cs="Arial"/>
                <w:sz w:val="12"/>
              </w:rPr>
            </w:pPr>
          </w:p>
        </w:tc>
        <w:tc>
          <w:tcPr>
            <w:tcW w:w="80" w:type="dxa"/>
            <w:shd w:val="clear" w:color="auto" w:fill="B3EBF2"/>
            <w:vAlign w:val="bottom"/>
          </w:tcPr>
          <w:p w14:paraId="0C7FA25C">
            <w:pPr>
              <w:spacing w:line="0" w:lineRule="atLeast"/>
              <w:rPr>
                <w:rFonts w:cs="Arial"/>
                <w:sz w:val="12"/>
              </w:rPr>
            </w:pPr>
          </w:p>
        </w:tc>
        <w:tc>
          <w:tcPr>
            <w:tcW w:w="220" w:type="dxa"/>
            <w:tcBorders>
              <w:right w:val="single" w:color="auto" w:sz="8" w:space="0"/>
            </w:tcBorders>
            <w:shd w:val="clear" w:color="auto" w:fill="B3EBF2"/>
            <w:vAlign w:val="bottom"/>
          </w:tcPr>
          <w:p w14:paraId="1D1524D8">
            <w:pPr>
              <w:spacing w:line="0" w:lineRule="atLeast"/>
              <w:rPr>
                <w:rFonts w:cs="Arial"/>
                <w:sz w:val="12"/>
              </w:rPr>
            </w:pPr>
          </w:p>
        </w:tc>
        <w:tc>
          <w:tcPr>
            <w:tcW w:w="280" w:type="dxa"/>
            <w:vMerge w:val="continue"/>
            <w:vAlign w:val="bottom"/>
          </w:tcPr>
          <w:p w14:paraId="54343056">
            <w:pPr>
              <w:spacing w:line="0" w:lineRule="atLeast"/>
              <w:rPr>
                <w:rFonts w:cs="Arial"/>
                <w:sz w:val="12"/>
              </w:rPr>
            </w:pPr>
          </w:p>
        </w:tc>
        <w:tc>
          <w:tcPr>
            <w:tcW w:w="300" w:type="dxa"/>
            <w:vMerge w:val="restart"/>
            <w:tcBorders>
              <w:right w:val="single" w:color="auto" w:sz="8" w:space="0"/>
            </w:tcBorders>
            <w:shd w:val="clear" w:color="auto" w:fill="91C6F7"/>
            <w:textDirection w:val="btLr"/>
            <w:vAlign w:val="bottom"/>
          </w:tcPr>
          <w:p w14:paraId="57428E41">
            <w:pPr>
              <w:spacing w:line="229" w:lineRule="auto"/>
              <w:ind w:right="3"/>
              <w:rPr>
                <w:rFonts w:ascii="Arial Narrow" w:hAnsi="Arial Narrow" w:eastAsia="Arial Narrow" w:cs="Arial"/>
                <w:w w:val="98"/>
                <w:sz w:val="14"/>
              </w:rPr>
            </w:pPr>
            <w:r>
              <w:rPr>
                <w:rFonts w:ascii="Arial Narrow" w:hAnsi="Arial Narrow" w:eastAsia="Arial Narrow" w:cs="Arial"/>
                <w:w w:val="98"/>
                <w:sz w:val="14"/>
              </w:rPr>
              <w:t>Povjerenik zaštite na radu</w:t>
            </w:r>
          </w:p>
        </w:tc>
        <w:tc>
          <w:tcPr>
            <w:tcW w:w="300" w:type="dxa"/>
            <w:tcBorders>
              <w:right w:val="single" w:color="auto" w:sz="8" w:space="0"/>
            </w:tcBorders>
            <w:shd w:val="clear" w:color="auto" w:fill="C9FAFC"/>
            <w:vAlign w:val="bottom"/>
          </w:tcPr>
          <w:p w14:paraId="2DE0C0CD">
            <w:pPr>
              <w:spacing w:line="0" w:lineRule="atLeast"/>
              <w:rPr>
                <w:rFonts w:cs="Arial"/>
                <w:sz w:val="12"/>
              </w:rPr>
            </w:pPr>
          </w:p>
        </w:tc>
        <w:tc>
          <w:tcPr>
            <w:tcW w:w="320" w:type="dxa"/>
            <w:gridSpan w:val="2"/>
            <w:vMerge w:val="restart"/>
            <w:tcBorders>
              <w:right w:val="single" w:color="7030A0" w:sz="8" w:space="0"/>
            </w:tcBorders>
            <w:shd w:val="clear" w:color="auto" w:fill="91C6F7"/>
            <w:textDirection w:val="btLr"/>
            <w:vAlign w:val="bottom"/>
          </w:tcPr>
          <w:p w14:paraId="123F86A4">
            <w:pPr>
              <w:spacing w:line="229" w:lineRule="auto"/>
              <w:rPr>
                <w:rFonts w:ascii="Arial Narrow" w:hAnsi="Arial Narrow" w:eastAsia="Arial Narrow" w:cs="Arial"/>
                <w:b/>
                <w:w w:val="98"/>
                <w:sz w:val="14"/>
              </w:rPr>
            </w:pPr>
            <w:r>
              <w:rPr>
                <w:rFonts w:ascii="Arial Narrow" w:hAnsi="Arial Narrow" w:eastAsia="Arial Narrow" w:cs="Arial"/>
                <w:b/>
                <w:w w:val="98"/>
                <w:sz w:val="14"/>
              </w:rPr>
              <w:t>UNUPNO DRUGI NO-OR</w:t>
            </w:r>
          </w:p>
        </w:tc>
        <w:tc>
          <w:tcPr>
            <w:tcW w:w="360" w:type="dxa"/>
            <w:gridSpan w:val="2"/>
            <w:tcBorders>
              <w:right w:val="single" w:color="7030A0" w:sz="8" w:space="0"/>
            </w:tcBorders>
            <w:shd w:val="clear" w:color="auto" w:fill="59AAF2"/>
            <w:vAlign w:val="bottom"/>
          </w:tcPr>
          <w:p w14:paraId="0304ED22">
            <w:pPr>
              <w:spacing w:line="0" w:lineRule="atLeast"/>
              <w:rPr>
                <w:rFonts w:cs="Arial"/>
                <w:sz w:val="12"/>
              </w:rPr>
            </w:pPr>
          </w:p>
        </w:tc>
        <w:tc>
          <w:tcPr>
            <w:tcW w:w="260" w:type="dxa"/>
            <w:tcBorders>
              <w:right w:val="single" w:color="auto" w:sz="8" w:space="0"/>
            </w:tcBorders>
            <w:shd w:val="clear" w:color="auto" w:fill="C8E2FB"/>
            <w:vAlign w:val="bottom"/>
          </w:tcPr>
          <w:p w14:paraId="5573AB67">
            <w:pPr>
              <w:spacing w:line="0" w:lineRule="atLeast"/>
              <w:rPr>
                <w:rFonts w:cs="Arial"/>
                <w:sz w:val="12"/>
              </w:rPr>
            </w:pPr>
          </w:p>
        </w:tc>
        <w:tc>
          <w:tcPr>
            <w:tcW w:w="40" w:type="dxa"/>
            <w:shd w:val="clear" w:color="auto" w:fill="C8E2FB"/>
            <w:vAlign w:val="bottom"/>
          </w:tcPr>
          <w:p w14:paraId="7D6F6384">
            <w:pPr>
              <w:spacing w:line="0" w:lineRule="atLeast"/>
              <w:rPr>
                <w:rFonts w:cs="Arial"/>
                <w:sz w:val="12"/>
              </w:rPr>
            </w:pPr>
          </w:p>
        </w:tc>
        <w:tc>
          <w:tcPr>
            <w:tcW w:w="240" w:type="dxa"/>
            <w:tcBorders>
              <w:right w:val="single" w:color="auto" w:sz="8" w:space="0"/>
            </w:tcBorders>
            <w:shd w:val="clear" w:color="auto" w:fill="C8E2FB"/>
            <w:vAlign w:val="bottom"/>
          </w:tcPr>
          <w:p w14:paraId="1E066D13">
            <w:pPr>
              <w:spacing w:line="0" w:lineRule="atLeast"/>
              <w:rPr>
                <w:rFonts w:cs="Arial"/>
                <w:sz w:val="12"/>
              </w:rPr>
            </w:pPr>
          </w:p>
        </w:tc>
        <w:tc>
          <w:tcPr>
            <w:tcW w:w="280" w:type="dxa"/>
            <w:vMerge w:val="continue"/>
            <w:vAlign w:val="bottom"/>
          </w:tcPr>
          <w:p w14:paraId="18ABA0DA">
            <w:pPr>
              <w:spacing w:line="0" w:lineRule="atLeast"/>
              <w:rPr>
                <w:rFonts w:cs="Arial"/>
                <w:sz w:val="12"/>
              </w:rPr>
            </w:pPr>
          </w:p>
        </w:tc>
        <w:tc>
          <w:tcPr>
            <w:tcW w:w="60" w:type="dxa"/>
            <w:shd w:val="clear" w:color="auto" w:fill="91C6F7"/>
            <w:vAlign w:val="bottom"/>
          </w:tcPr>
          <w:p w14:paraId="4582F818">
            <w:pPr>
              <w:spacing w:line="0" w:lineRule="atLeast"/>
              <w:rPr>
                <w:rFonts w:cs="Arial"/>
                <w:sz w:val="12"/>
              </w:rPr>
            </w:pPr>
          </w:p>
        </w:tc>
        <w:tc>
          <w:tcPr>
            <w:tcW w:w="203" w:type="dxa"/>
            <w:vMerge w:val="restart"/>
            <w:tcBorders>
              <w:right w:val="single" w:color="auto" w:sz="8" w:space="0"/>
            </w:tcBorders>
            <w:shd w:val="clear" w:color="auto" w:fill="91C6F7"/>
            <w:textDirection w:val="btLr"/>
            <w:vAlign w:val="bottom"/>
          </w:tcPr>
          <w:p w14:paraId="7AF4C55A">
            <w:pPr>
              <w:spacing w:line="217" w:lineRule="auto"/>
              <w:rPr>
                <w:rFonts w:ascii="Arial Narrow" w:hAnsi="Arial Narrow" w:eastAsia="Arial Narrow" w:cs="Arial"/>
                <w:w w:val="98"/>
                <w:sz w:val="14"/>
              </w:rPr>
            </w:pPr>
            <w:r>
              <w:rPr>
                <w:rFonts w:ascii="Arial Narrow" w:hAnsi="Arial Narrow" w:eastAsia="Arial Narrow" w:cs="Arial"/>
                <w:w w:val="98"/>
                <w:sz w:val="14"/>
              </w:rPr>
              <w:t>Povjerenik zaštite na radu</w:t>
            </w:r>
          </w:p>
        </w:tc>
        <w:tc>
          <w:tcPr>
            <w:tcW w:w="477" w:type="dxa"/>
            <w:gridSpan w:val="2"/>
            <w:tcBorders>
              <w:right w:val="single" w:color="auto" w:sz="8" w:space="0"/>
            </w:tcBorders>
            <w:shd w:val="clear" w:color="auto" w:fill="C8E2FB"/>
            <w:vAlign w:val="bottom"/>
          </w:tcPr>
          <w:p w14:paraId="60301BF2">
            <w:pPr>
              <w:spacing w:line="0" w:lineRule="atLeast"/>
              <w:rPr>
                <w:rFonts w:cs="Arial"/>
                <w:sz w:val="12"/>
              </w:rPr>
            </w:pPr>
          </w:p>
        </w:tc>
        <w:tc>
          <w:tcPr>
            <w:tcW w:w="360" w:type="dxa"/>
            <w:vMerge w:val="restart"/>
            <w:tcBorders>
              <w:right w:val="single" w:color="auto" w:sz="8" w:space="0"/>
            </w:tcBorders>
            <w:shd w:val="clear" w:color="auto" w:fill="91C6F7"/>
            <w:textDirection w:val="btLr"/>
            <w:vAlign w:val="bottom"/>
          </w:tcPr>
          <w:p w14:paraId="1DF33119">
            <w:pPr>
              <w:spacing w:line="0" w:lineRule="atLeast"/>
              <w:rPr>
                <w:rFonts w:ascii="Arial Narrow" w:hAnsi="Arial Narrow" w:eastAsia="Arial Narrow" w:cs="Arial"/>
                <w:b/>
                <w:w w:val="76"/>
                <w:sz w:val="14"/>
              </w:rPr>
            </w:pPr>
            <w:r>
              <w:rPr>
                <w:rFonts w:ascii="Arial Narrow" w:hAnsi="Arial Narrow" w:eastAsia="Arial Narrow" w:cs="Arial"/>
                <w:b/>
                <w:w w:val="76"/>
                <w:sz w:val="14"/>
              </w:rPr>
              <w:t>Ukupno ostali i posebniposlovi</w:t>
            </w:r>
          </w:p>
        </w:tc>
        <w:tc>
          <w:tcPr>
            <w:tcW w:w="340" w:type="dxa"/>
            <w:vMerge w:val="continue"/>
            <w:vAlign w:val="bottom"/>
          </w:tcPr>
          <w:p w14:paraId="58845CC8">
            <w:pPr>
              <w:spacing w:line="0" w:lineRule="atLeast"/>
              <w:rPr>
                <w:rFonts w:cs="Arial"/>
                <w:sz w:val="12"/>
              </w:rPr>
            </w:pPr>
          </w:p>
        </w:tc>
        <w:tc>
          <w:tcPr>
            <w:tcW w:w="1395" w:type="dxa"/>
            <w:gridSpan w:val="2"/>
            <w:tcBorders>
              <w:right w:val="single" w:color="CAFBED" w:sz="8" w:space="0"/>
            </w:tcBorders>
            <w:shd w:val="clear" w:color="auto" w:fill="CAFBED"/>
            <w:vAlign w:val="bottom"/>
          </w:tcPr>
          <w:p w14:paraId="0F09CD07">
            <w:pPr>
              <w:spacing w:line="140" w:lineRule="exact"/>
              <w:ind w:right="163"/>
              <w:jc w:val="right"/>
              <w:rPr>
                <w:rFonts w:eastAsia="Calibri" w:cs="Arial"/>
                <w:sz w:val="12"/>
              </w:rPr>
            </w:pPr>
            <w:r>
              <w:rPr>
                <w:rFonts w:eastAsia="Calibri" w:cs="Arial"/>
                <w:sz w:val="12"/>
              </w:rPr>
              <w:t>3.</w:t>
            </w:r>
          </w:p>
        </w:tc>
      </w:tr>
      <w:tr w14:paraId="655ED309">
        <w:tblPrEx>
          <w:tblCellMar>
            <w:top w:w="0" w:type="dxa"/>
            <w:left w:w="0" w:type="dxa"/>
            <w:bottom w:w="0" w:type="dxa"/>
            <w:right w:w="0" w:type="dxa"/>
          </w:tblCellMar>
        </w:tblPrEx>
        <w:trPr>
          <w:trHeight w:val="182" w:hRule="atLeast"/>
        </w:trPr>
        <w:tc>
          <w:tcPr>
            <w:tcW w:w="1320" w:type="dxa"/>
            <w:tcBorders>
              <w:left w:val="single" w:color="auto" w:sz="8" w:space="0"/>
              <w:right w:val="single" w:color="auto" w:sz="8" w:space="0"/>
            </w:tcBorders>
            <w:vAlign w:val="bottom"/>
          </w:tcPr>
          <w:p w14:paraId="5D5D11F1">
            <w:pPr>
              <w:spacing w:line="0" w:lineRule="atLeast"/>
              <w:rPr>
                <w:rFonts w:cs="Arial"/>
                <w:sz w:val="15"/>
              </w:rPr>
            </w:pPr>
          </w:p>
        </w:tc>
        <w:tc>
          <w:tcPr>
            <w:tcW w:w="1100" w:type="dxa"/>
            <w:tcBorders>
              <w:right w:val="single" w:color="auto" w:sz="8" w:space="0"/>
            </w:tcBorders>
            <w:vAlign w:val="bottom"/>
          </w:tcPr>
          <w:p w14:paraId="513274D2">
            <w:pPr>
              <w:spacing w:line="0" w:lineRule="atLeast"/>
              <w:jc w:val="center"/>
              <w:rPr>
                <w:rFonts w:eastAsia="Calibri" w:cs="Arial"/>
                <w:sz w:val="12"/>
              </w:rPr>
            </w:pPr>
            <w:r>
              <w:rPr>
                <w:rFonts w:eastAsia="Calibri" w:cs="Arial"/>
                <w:sz w:val="12"/>
              </w:rPr>
              <w:t>Nastavni predmet/i</w:t>
            </w:r>
          </w:p>
        </w:tc>
        <w:tc>
          <w:tcPr>
            <w:tcW w:w="840" w:type="dxa"/>
            <w:tcBorders>
              <w:right w:val="single" w:color="auto" w:sz="8" w:space="0"/>
            </w:tcBorders>
            <w:vAlign w:val="bottom"/>
          </w:tcPr>
          <w:p w14:paraId="180E72A7">
            <w:pPr>
              <w:spacing w:line="0" w:lineRule="atLeast"/>
              <w:rPr>
                <w:rFonts w:cs="Arial"/>
                <w:sz w:val="15"/>
              </w:rPr>
            </w:pPr>
          </w:p>
        </w:tc>
        <w:tc>
          <w:tcPr>
            <w:tcW w:w="280" w:type="dxa"/>
            <w:gridSpan w:val="2"/>
            <w:vMerge w:val="continue"/>
            <w:vAlign w:val="bottom"/>
          </w:tcPr>
          <w:p w14:paraId="674AC5A4">
            <w:pPr>
              <w:spacing w:line="0" w:lineRule="atLeast"/>
              <w:rPr>
                <w:rFonts w:cs="Arial"/>
                <w:sz w:val="15"/>
              </w:rPr>
            </w:pPr>
          </w:p>
        </w:tc>
        <w:tc>
          <w:tcPr>
            <w:tcW w:w="320" w:type="dxa"/>
            <w:tcBorders>
              <w:right w:val="single" w:color="auto" w:sz="8" w:space="0"/>
            </w:tcBorders>
            <w:shd w:val="clear" w:color="auto" w:fill="C9FAFC"/>
            <w:vAlign w:val="bottom"/>
          </w:tcPr>
          <w:p w14:paraId="47BDAF4D">
            <w:pPr>
              <w:spacing w:line="0" w:lineRule="atLeast"/>
              <w:rPr>
                <w:rFonts w:cs="Arial"/>
                <w:sz w:val="15"/>
              </w:rPr>
            </w:pPr>
          </w:p>
        </w:tc>
        <w:tc>
          <w:tcPr>
            <w:tcW w:w="320" w:type="dxa"/>
            <w:tcBorders>
              <w:right w:val="single" w:color="auto" w:sz="8" w:space="0"/>
            </w:tcBorders>
            <w:shd w:val="clear" w:color="auto" w:fill="C9FAFC"/>
            <w:vAlign w:val="bottom"/>
          </w:tcPr>
          <w:p w14:paraId="547C8896">
            <w:pPr>
              <w:spacing w:line="0" w:lineRule="atLeast"/>
              <w:rPr>
                <w:rFonts w:cs="Arial"/>
                <w:sz w:val="15"/>
              </w:rPr>
            </w:pPr>
          </w:p>
        </w:tc>
        <w:tc>
          <w:tcPr>
            <w:tcW w:w="280" w:type="dxa"/>
            <w:tcBorders>
              <w:right w:val="single" w:color="auto" w:sz="8" w:space="0"/>
            </w:tcBorders>
            <w:shd w:val="clear" w:color="auto" w:fill="C9FAFC"/>
            <w:vAlign w:val="bottom"/>
          </w:tcPr>
          <w:p w14:paraId="4597D42C">
            <w:pPr>
              <w:spacing w:line="0" w:lineRule="atLeast"/>
              <w:rPr>
                <w:rFonts w:cs="Arial"/>
                <w:sz w:val="15"/>
              </w:rPr>
            </w:pPr>
          </w:p>
        </w:tc>
        <w:tc>
          <w:tcPr>
            <w:tcW w:w="280" w:type="dxa"/>
            <w:tcBorders>
              <w:right w:val="single" w:color="auto" w:sz="8" w:space="0"/>
            </w:tcBorders>
            <w:shd w:val="clear" w:color="auto" w:fill="C9FAFC"/>
            <w:vAlign w:val="bottom"/>
          </w:tcPr>
          <w:p w14:paraId="5BB30752">
            <w:pPr>
              <w:spacing w:line="0" w:lineRule="atLeast"/>
              <w:rPr>
                <w:rFonts w:cs="Arial"/>
                <w:sz w:val="15"/>
              </w:rPr>
            </w:pPr>
          </w:p>
        </w:tc>
        <w:tc>
          <w:tcPr>
            <w:tcW w:w="280" w:type="dxa"/>
            <w:vMerge w:val="restart"/>
            <w:tcBorders>
              <w:right w:val="single" w:color="auto" w:sz="8" w:space="0"/>
            </w:tcBorders>
            <w:shd w:val="clear" w:color="auto" w:fill="C9FAFC"/>
            <w:textDirection w:val="btLr"/>
            <w:vAlign w:val="bottom"/>
          </w:tcPr>
          <w:p w14:paraId="0ECE4123">
            <w:pPr>
              <w:spacing w:line="0" w:lineRule="atLeast"/>
              <w:ind w:right="1"/>
              <w:rPr>
                <w:rFonts w:ascii="Arial Narrow" w:hAnsi="Arial Narrow" w:eastAsia="Arial Narrow" w:cs="Arial"/>
                <w:w w:val="98"/>
                <w:sz w:val="14"/>
              </w:rPr>
            </w:pPr>
            <w:r>
              <w:rPr>
                <w:rFonts w:ascii="Arial Narrow" w:hAnsi="Arial Narrow" w:eastAsia="Arial Narrow" w:cs="Arial"/>
                <w:w w:val="98"/>
                <w:sz w:val="14"/>
              </w:rPr>
              <w:t>Vizualni identitet škole</w:t>
            </w:r>
          </w:p>
        </w:tc>
        <w:tc>
          <w:tcPr>
            <w:tcW w:w="280" w:type="dxa"/>
            <w:tcBorders>
              <w:right w:val="single" w:color="auto" w:sz="8" w:space="0"/>
            </w:tcBorders>
            <w:shd w:val="clear" w:color="auto" w:fill="C9FAFC"/>
            <w:vAlign w:val="bottom"/>
          </w:tcPr>
          <w:p w14:paraId="0CC98A4F">
            <w:pPr>
              <w:spacing w:line="0" w:lineRule="atLeast"/>
              <w:rPr>
                <w:rFonts w:cs="Arial"/>
                <w:sz w:val="15"/>
              </w:rPr>
            </w:pPr>
          </w:p>
        </w:tc>
        <w:tc>
          <w:tcPr>
            <w:tcW w:w="280" w:type="dxa"/>
            <w:tcBorders>
              <w:right w:val="single" w:color="auto" w:sz="8" w:space="0"/>
            </w:tcBorders>
            <w:shd w:val="clear" w:color="auto" w:fill="C9FAFC"/>
            <w:vAlign w:val="bottom"/>
          </w:tcPr>
          <w:p w14:paraId="0B310AF8">
            <w:pPr>
              <w:spacing w:line="0" w:lineRule="atLeast"/>
              <w:rPr>
                <w:rFonts w:cs="Arial"/>
                <w:sz w:val="15"/>
              </w:rPr>
            </w:pPr>
          </w:p>
        </w:tc>
        <w:tc>
          <w:tcPr>
            <w:tcW w:w="260" w:type="dxa"/>
            <w:tcBorders>
              <w:right w:val="single" w:color="auto" w:sz="8" w:space="0"/>
            </w:tcBorders>
            <w:shd w:val="clear" w:color="auto" w:fill="C9FAFC"/>
            <w:vAlign w:val="bottom"/>
          </w:tcPr>
          <w:p w14:paraId="690BEFEB">
            <w:pPr>
              <w:spacing w:line="0" w:lineRule="atLeast"/>
              <w:rPr>
                <w:rFonts w:cs="Arial"/>
                <w:sz w:val="15"/>
              </w:rPr>
            </w:pPr>
          </w:p>
        </w:tc>
        <w:tc>
          <w:tcPr>
            <w:tcW w:w="400" w:type="dxa"/>
            <w:vMerge w:val="restart"/>
            <w:tcBorders>
              <w:right w:val="single" w:color="auto" w:sz="8" w:space="0"/>
            </w:tcBorders>
            <w:shd w:val="clear" w:color="auto" w:fill="91C6F7"/>
            <w:textDirection w:val="btLr"/>
            <w:vAlign w:val="bottom"/>
          </w:tcPr>
          <w:p w14:paraId="3608FCC3">
            <w:pPr>
              <w:spacing w:line="0" w:lineRule="atLeast"/>
              <w:ind w:right="5"/>
              <w:rPr>
                <w:rFonts w:ascii="Arial Narrow" w:hAnsi="Arial Narrow" w:eastAsia="Arial Narrow" w:cs="Arial"/>
                <w:w w:val="72"/>
                <w:sz w:val="12"/>
              </w:rPr>
            </w:pPr>
            <w:r>
              <w:rPr>
                <w:rFonts w:ascii="Arial Narrow" w:hAnsi="Arial Narrow" w:eastAsia="Arial Narrow" w:cs="Arial"/>
                <w:w w:val="72"/>
                <w:sz w:val="12"/>
              </w:rPr>
              <w:t>Radnički vijećnik ili sindikalnipovjerenik</w:t>
            </w:r>
          </w:p>
        </w:tc>
        <w:tc>
          <w:tcPr>
            <w:tcW w:w="300" w:type="dxa"/>
            <w:vMerge w:val="continue"/>
            <w:vAlign w:val="bottom"/>
          </w:tcPr>
          <w:p w14:paraId="61E0B7D1">
            <w:pPr>
              <w:spacing w:line="0" w:lineRule="atLeast"/>
              <w:rPr>
                <w:rFonts w:cs="Arial"/>
                <w:sz w:val="15"/>
              </w:rPr>
            </w:pPr>
          </w:p>
        </w:tc>
        <w:tc>
          <w:tcPr>
            <w:tcW w:w="300" w:type="dxa"/>
            <w:tcBorders>
              <w:right w:val="single" w:color="auto" w:sz="8" w:space="0"/>
            </w:tcBorders>
            <w:shd w:val="clear" w:color="auto" w:fill="C9FAFC"/>
            <w:vAlign w:val="bottom"/>
          </w:tcPr>
          <w:p w14:paraId="4D6A11AB">
            <w:pPr>
              <w:spacing w:line="0" w:lineRule="atLeast"/>
              <w:rPr>
                <w:rFonts w:cs="Arial"/>
                <w:sz w:val="15"/>
              </w:rPr>
            </w:pPr>
          </w:p>
        </w:tc>
        <w:tc>
          <w:tcPr>
            <w:tcW w:w="120" w:type="dxa"/>
            <w:shd w:val="clear" w:color="auto" w:fill="C9FAFC"/>
            <w:vAlign w:val="bottom"/>
          </w:tcPr>
          <w:p w14:paraId="67C23E40">
            <w:pPr>
              <w:spacing w:line="0" w:lineRule="atLeast"/>
              <w:rPr>
                <w:rFonts w:cs="Arial"/>
                <w:sz w:val="15"/>
              </w:rPr>
            </w:pPr>
          </w:p>
        </w:tc>
        <w:tc>
          <w:tcPr>
            <w:tcW w:w="280" w:type="dxa"/>
            <w:gridSpan w:val="2"/>
            <w:tcBorders>
              <w:right w:val="single" w:color="7030A0" w:sz="8" w:space="0"/>
            </w:tcBorders>
            <w:shd w:val="clear" w:color="auto" w:fill="C9FAFC"/>
            <w:vAlign w:val="bottom"/>
          </w:tcPr>
          <w:p w14:paraId="537FB705">
            <w:pPr>
              <w:spacing w:line="0" w:lineRule="atLeast"/>
              <w:rPr>
                <w:rFonts w:cs="Arial"/>
                <w:sz w:val="15"/>
              </w:rPr>
            </w:pPr>
          </w:p>
        </w:tc>
        <w:tc>
          <w:tcPr>
            <w:tcW w:w="273" w:type="dxa"/>
            <w:gridSpan w:val="2"/>
            <w:tcBorders>
              <w:right w:val="single" w:color="auto" w:sz="8" w:space="0"/>
            </w:tcBorders>
            <w:shd w:val="clear" w:color="auto" w:fill="B3EBF2"/>
            <w:vAlign w:val="bottom"/>
          </w:tcPr>
          <w:p w14:paraId="0FFF2763">
            <w:pPr>
              <w:spacing w:line="0" w:lineRule="atLeast"/>
              <w:rPr>
                <w:rFonts w:cs="Arial"/>
                <w:sz w:val="15"/>
              </w:rPr>
            </w:pPr>
          </w:p>
        </w:tc>
        <w:tc>
          <w:tcPr>
            <w:tcW w:w="247" w:type="dxa"/>
            <w:tcBorders>
              <w:right w:val="single" w:color="auto" w:sz="8" w:space="0"/>
            </w:tcBorders>
            <w:shd w:val="clear" w:color="auto" w:fill="B3EBF2"/>
            <w:vAlign w:val="bottom"/>
          </w:tcPr>
          <w:p w14:paraId="2BCA1374">
            <w:pPr>
              <w:spacing w:line="0" w:lineRule="atLeast"/>
              <w:rPr>
                <w:rFonts w:cs="Arial"/>
                <w:sz w:val="15"/>
              </w:rPr>
            </w:pPr>
          </w:p>
        </w:tc>
        <w:tc>
          <w:tcPr>
            <w:tcW w:w="260" w:type="dxa"/>
            <w:tcBorders>
              <w:right w:val="single" w:color="auto" w:sz="8" w:space="0"/>
            </w:tcBorders>
            <w:shd w:val="clear" w:color="auto" w:fill="B3EBF2"/>
            <w:vAlign w:val="bottom"/>
          </w:tcPr>
          <w:p w14:paraId="0A7DCB89">
            <w:pPr>
              <w:spacing w:line="0" w:lineRule="atLeast"/>
              <w:rPr>
                <w:rFonts w:cs="Arial"/>
                <w:sz w:val="15"/>
              </w:rPr>
            </w:pPr>
          </w:p>
        </w:tc>
        <w:tc>
          <w:tcPr>
            <w:tcW w:w="260" w:type="dxa"/>
            <w:tcBorders>
              <w:right w:val="single" w:color="auto" w:sz="8" w:space="0"/>
            </w:tcBorders>
            <w:shd w:val="clear" w:color="auto" w:fill="B3EBF2"/>
            <w:vAlign w:val="bottom"/>
          </w:tcPr>
          <w:p w14:paraId="43376549">
            <w:pPr>
              <w:spacing w:line="0" w:lineRule="atLeast"/>
              <w:rPr>
                <w:rFonts w:cs="Arial"/>
                <w:sz w:val="15"/>
              </w:rPr>
            </w:pPr>
          </w:p>
        </w:tc>
        <w:tc>
          <w:tcPr>
            <w:tcW w:w="260" w:type="dxa"/>
            <w:tcBorders>
              <w:right w:val="single" w:color="auto" w:sz="8" w:space="0"/>
            </w:tcBorders>
            <w:shd w:val="clear" w:color="auto" w:fill="B3EBF2"/>
            <w:vAlign w:val="bottom"/>
          </w:tcPr>
          <w:p w14:paraId="6512ADAD">
            <w:pPr>
              <w:spacing w:line="0" w:lineRule="atLeast"/>
              <w:rPr>
                <w:rFonts w:cs="Arial"/>
                <w:sz w:val="15"/>
              </w:rPr>
            </w:pPr>
          </w:p>
        </w:tc>
        <w:tc>
          <w:tcPr>
            <w:tcW w:w="40" w:type="dxa"/>
            <w:shd w:val="clear" w:color="auto" w:fill="B3EBF2"/>
            <w:vAlign w:val="bottom"/>
          </w:tcPr>
          <w:p w14:paraId="3BA1D059">
            <w:pPr>
              <w:spacing w:line="0" w:lineRule="atLeast"/>
              <w:rPr>
                <w:rFonts w:cs="Arial"/>
                <w:sz w:val="15"/>
              </w:rPr>
            </w:pPr>
          </w:p>
        </w:tc>
        <w:tc>
          <w:tcPr>
            <w:tcW w:w="209" w:type="dxa"/>
            <w:vMerge w:val="continue"/>
            <w:vAlign w:val="bottom"/>
          </w:tcPr>
          <w:p w14:paraId="51CEED0A">
            <w:pPr>
              <w:spacing w:line="0" w:lineRule="atLeast"/>
              <w:rPr>
                <w:rFonts w:cs="Arial"/>
                <w:sz w:val="15"/>
              </w:rPr>
            </w:pPr>
          </w:p>
        </w:tc>
        <w:tc>
          <w:tcPr>
            <w:tcW w:w="291" w:type="dxa"/>
            <w:gridSpan w:val="2"/>
            <w:vMerge w:val="restart"/>
            <w:tcBorders>
              <w:right w:val="single" w:color="auto" w:sz="8" w:space="0"/>
            </w:tcBorders>
            <w:shd w:val="clear" w:color="auto" w:fill="B3EBF2"/>
            <w:textDirection w:val="btLr"/>
            <w:vAlign w:val="bottom"/>
          </w:tcPr>
          <w:p w14:paraId="48DDF953">
            <w:pPr>
              <w:spacing w:line="229" w:lineRule="auto"/>
              <w:rPr>
                <w:rFonts w:ascii="Arial Narrow" w:hAnsi="Arial Narrow" w:eastAsia="Arial Narrow" w:cs="Arial"/>
                <w:w w:val="97"/>
                <w:sz w:val="14"/>
              </w:rPr>
            </w:pPr>
            <w:r>
              <w:rPr>
                <w:rFonts w:ascii="Arial Narrow" w:hAnsi="Arial Narrow" w:eastAsia="Arial Narrow" w:cs="Arial"/>
                <w:w w:val="97"/>
                <w:sz w:val="14"/>
              </w:rPr>
              <w:t>Plivanje/Kinezioter. rad</w:t>
            </w:r>
          </w:p>
        </w:tc>
        <w:tc>
          <w:tcPr>
            <w:tcW w:w="260" w:type="dxa"/>
            <w:tcBorders>
              <w:right w:val="single" w:color="auto" w:sz="8" w:space="0"/>
            </w:tcBorders>
            <w:shd w:val="clear" w:color="auto" w:fill="B3EBF2"/>
            <w:vAlign w:val="bottom"/>
          </w:tcPr>
          <w:p w14:paraId="1F93F5D6">
            <w:pPr>
              <w:spacing w:line="0" w:lineRule="atLeast"/>
              <w:rPr>
                <w:rFonts w:cs="Arial"/>
                <w:sz w:val="15"/>
              </w:rPr>
            </w:pPr>
          </w:p>
        </w:tc>
        <w:tc>
          <w:tcPr>
            <w:tcW w:w="300" w:type="dxa"/>
            <w:vMerge w:val="continue"/>
            <w:vAlign w:val="bottom"/>
          </w:tcPr>
          <w:p w14:paraId="05E8F9DC">
            <w:pPr>
              <w:spacing w:line="0" w:lineRule="atLeast"/>
              <w:rPr>
                <w:rFonts w:cs="Arial"/>
                <w:sz w:val="15"/>
              </w:rPr>
            </w:pPr>
          </w:p>
        </w:tc>
        <w:tc>
          <w:tcPr>
            <w:tcW w:w="280" w:type="dxa"/>
            <w:tcBorders>
              <w:right w:val="single" w:color="auto" w:sz="8" w:space="0"/>
            </w:tcBorders>
            <w:shd w:val="clear" w:color="auto" w:fill="B3EBF2"/>
            <w:vAlign w:val="bottom"/>
          </w:tcPr>
          <w:p w14:paraId="27368C45">
            <w:pPr>
              <w:spacing w:line="0" w:lineRule="atLeast"/>
              <w:rPr>
                <w:rFonts w:cs="Arial"/>
                <w:sz w:val="15"/>
              </w:rPr>
            </w:pPr>
          </w:p>
        </w:tc>
        <w:tc>
          <w:tcPr>
            <w:tcW w:w="300" w:type="dxa"/>
            <w:tcBorders>
              <w:right w:val="single" w:color="auto" w:sz="8" w:space="0"/>
            </w:tcBorders>
            <w:shd w:val="clear" w:color="auto" w:fill="B3EBF2"/>
            <w:vAlign w:val="bottom"/>
          </w:tcPr>
          <w:p w14:paraId="5885658C">
            <w:pPr>
              <w:spacing w:line="0" w:lineRule="atLeast"/>
              <w:rPr>
                <w:rFonts w:cs="Arial"/>
                <w:sz w:val="15"/>
              </w:rPr>
            </w:pPr>
          </w:p>
        </w:tc>
        <w:tc>
          <w:tcPr>
            <w:tcW w:w="80" w:type="dxa"/>
            <w:shd w:val="clear" w:color="auto" w:fill="B3EBF2"/>
            <w:vAlign w:val="bottom"/>
          </w:tcPr>
          <w:p w14:paraId="21FE6F0A">
            <w:pPr>
              <w:spacing w:line="0" w:lineRule="atLeast"/>
              <w:rPr>
                <w:rFonts w:cs="Arial"/>
                <w:sz w:val="15"/>
              </w:rPr>
            </w:pPr>
          </w:p>
        </w:tc>
        <w:tc>
          <w:tcPr>
            <w:tcW w:w="220" w:type="dxa"/>
            <w:tcBorders>
              <w:right w:val="single" w:color="auto" w:sz="8" w:space="0"/>
            </w:tcBorders>
            <w:shd w:val="clear" w:color="auto" w:fill="B3EBF2"/>
            <w:vAlign w:val="bottom"/>
          </w:tcPr>
          <w:p w14:paraId="6B34A844">
            <w:pPr>
              <w:spacing w:line="0" w:lineRule="atLeast"/>
              <w:rPr>
                <w:rFonts w:cs="Arial"/>
                <w:sz w:val="15"/>
              </w:rPr>
            </w:pPr>
          </w:p>
        </w:tc>
        <w:tc>
          <w:tcPr>
            <w:tcW w:w="280" w:type="dxa"/>
            <w:vMerge w:val="continue"/>
            <w:vAlign w:val="bottom"/>
          </w:tcPr>
          <w:p w14:paraId="6E1C5D3F">
            <w:pPr>
              <w:spacing w:line="0" w:lineRule="atLeast"/>
              <w:rPr>
                <w:rFonts w:cs="Arial"/>
                <w:sz w:val="15"/>
              </w:rPr>
            </w:pPr>
          </w:p>
        </w:tc>
        <w:tc>
          <w:tcPr>
            <w:tcW w:w="300" w:type="dxa"/>
            <w:vMerge w:val="continue"/>
            <w:vAlign w:val="bottom"/>
          </w:tcPr>
          <w:p w14:paraId="3E05EA56">
            <w:pPr>
              <w:spacing w:line="0" w:lineRule="atLeast"/>
              <w:rPr>
                <w:rFonts w:cs="Arial"/>
                <w:sz w:val="15"/>
              </w:rPr>
            </w:pPr>
          </w:p>
        </w:tc>
        <w:tc>
          <w:tcPr>
            <w:tcW w:w="300" w:type="dxa"/>
            <w:tcBorders>
              <w:right w:val="single" w:color="auto" w:sz="8" w:space="0"/>
            </w:tcBorders>
            <w:shd w:val="clear" w:color="auto" w:fill="C9FAFC"/>
            <w:vAlign w:val="bottom"/>
          </w:tcPr>
          <w:p w14:paraId="5B64A309">
            <w:pPr>
              <w:spacing w:line="0" w:lineRule="atLeast"/>
              <w:rPr>
                <w:rFonts w:cs="Arial"/>
                <w:sz w:val="15"/>
              </w:rPr>
            </w:pPr>
          </w:p>
        </w:tc>
        <w:tc>
          <w:tcPr>
            <w:tcW w:w="320" w:type="dxa"/>
            <w:gridSpan w:val="2"/>
            <w:vMerge w:val="continue"/>
            <w:vAlign w:val="bottom"/>
          </w:tcPr>
          <w:p w14:paraId="4C3F1F76">
            <w:pPr>
              <w:spacing w:line="0" w:lineRule="atLeast"/>
              <w:rPr>
                <w:rFonts w:cs="Arial"/>
                <w:sz w:val="15"/>
              </w:rPr>
            </w:pPr>
          </w:p>
        </w:tc>
        <w:tc>
          <w:tcPr>
            <w:tcW w:w="360" w:type="dxa"/>
            <w:gridSpan w:val="2"/>
            <w:tcBorders>
              <w:right w:val="single" w:color="7030A0" w:sz="8" w:space="0"/>
            </w:tcBorders>
            <w:shd w:val="clear" w:color="auto" w:fill="59AAF2"/>
            <w:vAlign w:val="bottom"/>
          </w:tcPr>
          <w:p w14:paraId="104F9712">
            <w:pPr>
              <w:spacing w:line="0" w:lineRule="atLeast"/>
              <w:rPr>
                <w:rFonts w:cs="Arial"/>
                <w:sz w:val="15"/>
              </w:rPr>
            </w:pPr>
          </w:p>
        </w:tc>
        <w:tc>
          <w:tcPr>
            <w:tcW w:w="260" w:type="dxa"/>
            <w:tcBorders>
              <w:right w:val="single" w:color="auto" w:sz="8" w:space="0"/>
            </w:tcBorders>
            <w:shd w:val="clear" w:color="auto" w:fill="C8E2FB"/>
            <w:vAlign w:val="bottom"/>
          </w:tcPr>
          <w:p w14:paraId="7C948969">
            <w:pPr>
              <w:spacing w:line="0" w:lineRule="atLeast"/>
              <w:rPr>
                <w:rFonts w:cs="Arial"/>
                <w:sz w:val="15"/>
              </w:rPr>
            </w:pPr>
          </w:p>
        </w:tc>
        <w:tc>
          <w:tcPr>
            <w:tcW w:w="40" w:type="dxa"/>
            <w:shd w:val="clear" w:color="auto" w:fill="C8E2FB"/>
            <w:vAlign w:val="bottom"/>
          </w:tcPr>
          <w:p w14:paraId="77178F69">
            <w:pPr>
              <w:spacing w:line="0" w:lineRule="atLeast"/>
              <w:rPr>
                <w:rFonts w:cs="Arial"/>
                <w:sz w:val="15"/>
              </w:rPr>
            </w:pPr>
          </w:p>
        </w:tc>
        <w:tc>
          <w:tcPr>
            <w:tcW w:w="240" w:type="dxa"/>
            <w:vMerge w:val="restart"/>
            <w:tcBorders>
              <w:right w:val="single" w:color="auto" w:sz="8" w:space="0"/>
            </w:tcBorders>
            <w:shd w:val="clear" w:color="auto" w:fill="C8E2FB"/>
            <w:textDirection w:val="btLr"/>
            <w:vAlign w:val="bottom"/>
          </w:tcPr>
          <w:p w14:paraId="6477B0FB">
            <w:pPr>
              <w:spacing w:line="229" w:lineRule="auto"/>
              <w:rPr>
                <w:rFonts w:ascii="Arial Narrow" w:hAnsi="Arial Narrow" w:eastAsia="Arial Narrow" w:cs="Arial"/>
                <w:w w:val="97"/>
                <w:sz w:val="14"/>
              </w:rPr>
            </w:pPr>
            <w:r>
              <w:rPr>
                <w:rFonts w:ascii="Arial Narrow" w:hAnsi="Arial Narrow" w:eastAsia="Arial Narrow" w:cs="Arial"/>
                <w:w w:val="97"/>
                <w:sz w:val="14"/>
              </w:rPr>
              <w:t>ostali poslovi razrednika</w:t>
            </w:r>
          </w:p>
        </w:tc>
        <w:tc>
          <w:tcPr>
            <w:tcW w:w="280" w:type="dxa"/>
            <w:vMerge w:val="continue"/>
            <w:vAlign w:val="bottom"/>
          </w:tcPr>
          <w:p w14:paraId="1456863B">
            <w:pPr>
              <w:spacing w:line="0" w:lineRule="atLeast"/>
              <w:rPr>
                <w:rFonts w:cs="Arial"/>
                <w:sz w:val="15"/>
              </w:rPr>
            </w:pPr>
          </w:p>
        </w:tc>
        <w:tc>
          <w:tcPr>
            <w:tcW w:w="60" w:type="dxa"/>
            <w:shd w:val="clear" w:color="auto" w:fill="91C6F7"/>
            <w:vAlign w:val="bottom"/>
          </w:tcPr>
          <w:p w14:paraId="6CC2077C">
            <w:pPr>
              <w:spacing w:line="0" w:lineRule="atLeast"/>
              <w:rPr>
                <w:rFonts w:cs="Arial"/>
                <w:sz w:val="15"/>
              </w:rPr>
            </w:pPr>
          </w:p>
        </w:tc>
        <w:tc>
          <w:tcPr>
            <w:tcW w:w="203" w:type="dxa"/>
            <w:vMerge w:val="continue"/>
            <w:vAlign w:val="bottom"/>
          </w:tcPr>
          <w:p w14:paraId="4D3911E6">
            <w:pPr>
              <w:spacing w:line="0" w:lineRule="atLeast"/>
              <w:rPr>
                <w:rFonts w:cs="Arial"/>
                <w:sz w:val="15"/>
              </w:rPr>
            </w:pPr>
          </w:p>
        </w:tc>
        <w:tc>
          <w:tcPr>
            <w:tcW w:w="477" w:type="dxa"/>
            <w:gridSpan w:val="2"/>
            <w:tcBorders>
              <w:right w:val="single" w:color="auto" w:sz="8" w:space="0"/>
            </w:tcBorders>
            <w:shd w:val="clear" w:color="auto" w:fill="C8E2FB"/>
            <w:vAlign w:val="bottom"/>
          </w:tcPr>
          <w:p w14:paraId="10EC736E">
            <w:pPr>
              <w:spacing w:line="0" w:lineRule="atLeast"/>
              <w:rPr>
                <w:rFonts w:cs="Arial"/>
                <w:sz w:val="15"/>
              </w:rPr>
            </w:pPr>
          </w:p>
        </w:tc>
        <w:tc>
          <w:tcPr>
            <w:tcW w:w="360" w:type="dxa"/>
            <w:vMerge w:val="continue"/>
            <w:vAlign w:val="bottom"/>
          </w:tcPr>
          <w:p w14:paraId="48C3AAF5">
            <w:pPr>
              <w:spacing w:line="0" w:lineRule="atLeast"/>
              <w:rPr>
                <w:rFonts w:cs="Arial"/>
                <w:sz w:val="15"/>
              </w:rPr>
            </w:pPr>
          </w:p>
        </w:tc>
        <w:tc>
          <w:tcPr>
            <w:tcW w:w="340" w:type="dxa"/>
            <w:vMerge w:val="continue"/>
            <w:vAlign w:val="bottom"/>
          </w:tcPr>
          <w:p w14:paraId="41F7ED2D">
            <w:pPr>
              <w:spacing w:line="0" w:lineRule="atLeast"/>
              <w:rPr>
                <w:rFonts w:cs="Arial"/>
                <w:sz w:val="15"/>
              </w:rPr>
            </w:pPr>
          </w:p>
        </w:tc>
        <w:tc>
          <w:tcPr>
            <w:tcW w:w="1395" w:type="dxa"/>
            <w:gridSpan w:val="2"/>
            <w:tcBorders>
              <w:right w:val="single" w:color="CAFBED" w:sz="8" w:space="0"/>
            </w:tcBorders>
            <w:shd w:val="clear" w:color="auto" w:fill="CAFBED"/>
            <w:vAlign w:val="bottom"/>
          </w:tcPr>
          <w:p w14:paraId="16472FFB">
            <w:pPr>
              <w:spacing w:line="0" w:lineRule="atLeast"/>
              <w:rPr>
                <w:rFonts w:eastAsia="Calibri" w:cs="Arial"/>
                <w:sz w:val="12"/>
              </w:rPr>
            </w:pPr>
            <w:r>
              <w:rPr>
                <w:rFonts w:eastAsia="Calibri" w:cs="Arial"/>
                <w:sz w:val="12"/>
              </w:rPr>
              <w:t>(22/23/2</w:t>
            </w:r>
          </w:p>
        </w:tc>
      </w:tr>
      <w:tr w14:paraId="609BCE80">
        <w:tblPrEx>
          <w:tblCellMar>
            <w:top w:w="0" w:type="dxa"/>
            <w:left w:w="0" w:type="dxa"/>
            <w:bottom w:w="0" w:type="dxa"/>
            <w:right w:w="0" w:type="dxa"/>
          </w:tblCellMar>
        </w:tblPrEx>
        <w:trPr>
          <w:trHeight w:val="171" w:hRule="atLeast"/>
        </w:trPr>
        <w:tc>
          <w:tcPr>
            <w:tcW w:w="1320" w:type="dxa"/>
            <w:tcBorders>
              <w:left w:val="single" w:color="auto" w:sz="8" w:space="0"/>
              <w:right w:val="single" w:color="auto" w:sz="8" w:space="0"/>
            </w:tcBorders>
            <w:vAlign w:val="bottom"/>
          </w:tcPr>
          <w:p w14:paraId="7BCD0D2F">
            <w:pPr>
              <w:spacing w:line="0" w:lineRule="atLeast"/>
              <w:rPr>
                <w:rFonts w:cs="Arial"/>
                <w:sz w:val="14"/>
              </w:rPr>
            </w:pPr>
          </w:p>
        </w:tc>
        <w:tc>
          <w:tcPr>
            <w:tcW w:w="1100" w:type="dxa"/>
            <w:tcBorders>
              <w:right w:val="single" w:color="auto" w:sz="8" w:space="0"/>
            </w:tcBorders>
            <w:vAlign w:val="bottom"/>
          </w:tcPr>
          <w:p w14:paraId="573E176A">
            <w:pPr>
              <w:spacing w:line="0" w:lineRule="atLeast"/>
              <w:jc w:val="center"/>
              <w:rPr>
                <w:rFonts w:eastAsia="Calibri" w:cs="Arial"/>
                <w:w w:val="99"/>
                <w:sz w:val="12"/>
              </w:rPr>
            </w:pPr>
            <w:r>
              <w:rPr>
                <w:rFonts w:eastAsia="Calibri" w:cs="Arial"/>
                <w:w w:val="99"/>
                <w:sz w:val="12"/>
              </w:rPr>
              <w:t>koje poučava</w:t>
            </w:r>
          </w:p>
        </w:tc>
        <w:tc>
          <w:tcPr>
            <w:tcW w:w="840" w:type="dxa"/>
            <w:tcBorders>
              <w:right w:val="single" w:color="auto" w:sz="8" w:space="0"/>
            </w:tcBorders>
            <w:vAlign w:val="bottom"/>
          </w:tcPr>
          <w:p w14:paraId="5293B38C">
            <w:pPr>
              <w:spacing w:line="0" w:lineRule="atLeast"/>
              <w:jc w:val="center"/>
              <w:rPr>
                <w:rFonts w:ascii="Arial Narrow" w:hAnsi="Arial Narrow" w:eastAsia="Arial Narrow" w:cs="Arial"/>
                <w:w w:val="98"/>
                <w:sz w:val="14"/>
              </w:rPr>
            </w:pPr>
            <w:r>
              <w:rPr>
                <w:rFonts w:ascii="Arial Narrow" w:hAnsi="Arial Narrow" w:eastAsia="Arial Narrow" w:cs="Arial"/>
                <w:w w:val="98"/>
                <w:sz w:val="14"/>
              </w:rPr>
              <w:t>Razredi za</w:t>
            </w:r>
          </w:p>
        </w:tc>
        <w:tc>
          <w:tcPr>
            <w:tcW w:w="280" w:type="dxa"/>
            <w:gridSpan w:val="2"/>
            <w:vMerge w:val="continue"/>
            <w:vAlign w:val="bottom"/>
          </w:tcPr>
          <w:p w14:paraId="0532F5B5">
            <w:pPr>
              <w:spacing w:line="0" w:lineRule="atLeast"/>
              <w:rPr>
                <w:rFonts w:cs="Arial"/>
                <w:sz w:val="14"/>
              </w:rPr>
            </w:pPr>
          </w:p>
        </w:tc>
        <w:tc>
          <w:tcPr>
            <w:tcW w:w="320" w:type="dxa"/>
            <w:tcBorders>
              <w:right w:val="single" w:color="auto" w:sz="8" w:space="0"/>
            </w:tcBorders>
            <w:shd w:val="clear" w:color="auto" w:fill="C9FAFC"/>
            <w:vAlign w:val="bottom"/>
          </w:tcPr>
          <w:p w14:paraId="22496C99">
            <w:pPr>
              <w:spacing w:line="0" w:lineRule="atLeast"/>
              <w:rPr>
                <w:rFonts w:cs="Arial"/>
                <w:sz w:val="14"/>
              </w:rPr>
            </w:pPr>
          </w:p>
        </w:tc>
        <w:tc>
          <w:tcPr>
            <w:tcW w:w="320" w:type="dxa"/>
            <w:tcBorders>
              <w:right w:val="single" w:color="auto" w:sz="8" w:space="0"/>
            </w:tcBorders>
            <w:shd w:val="clear" w:color="auto" w:fill="C9FAFC"/>
            <w:vAlign w:val="bottom"/>
          </w:tcPr>
          <w:p w14:paraId="07D92EBF">
            <w:pPr>
              <w:spacing w:line="0" w:lineRule="atLeast"/>
              <w:rPr>
                <w:rFonts w:cs="Arial"/>
                <w:sz w:val="14"/>
              </w:rPr>
            </w:pPr>
          </w:p>
        </w:tc>
        <w:tc>
          <w:tcPr>
            <w:tcW w:w="280" w:type="dxa"/>
            <w:tcBorders>
              <w:right w:val="single" w:color="auto" w:sz="8" w:space="0"/>
            </w:tcBorders>
            <w:shd w:val="clear" w:color="auto" w:fill="C9FAFC"/>
            <w:vAlign w:val="bottom"/>
          </w:tcPr>
          <w:p w14:paraId="33D8B670">
            <w:pPr>
              <w:spacing w:line="0" w:lineRule="atLeast"/>
              <w:rPr>
                <w:rFonts w:cs="Arial"/>
                <w:sz w:val="14"/>
              </w:rPr>
            </w:pPr>
          </w:p>
        </w:tc>
        <w:tc>
          <w:tcPr>
            <w:tcW w:w="280" w:type="dxa"/>
            <w:tcBorders>
              <w:right w:val="single" w:color="auto" w:sz="8" w:space="0"/>
            </w:tcBorders>
            <w:shd w:val="clear" w:color="auto" w:fill="C9FAFC"/>
            <w:vAlign w:val="bottom"/>
          </w:tcPr>
          <w:p w14:paraId="1B1113F6">
            <w:pPr>
              <w:spacing w:line="0" w:lineRule="atLeast"/>
              <w:rPr>
                <w:rFonts w:cs="Arial"/>
                <w:sz w:val="14"/>
              </w:rPr>
            </w:pPr>
          </w:p>
        </w:tc>
        <w:tc>
          <w:tcPr>
            <w:tcW w:w="280" w:type="dxa"/>
            <w:vMerge w:val="continue"/>
            <w:vAlign w:val="bottom"/>
          </w:tcPr>
          <w:p w14:paraId="5976CF8E">
            <w:pPr>
              <w:spacing w:line="0" w:lineRule="atLeast"/>
              <w:rPr>
                <w:rFonts w:cs="Arial"/>
                <w:sz w:val="14"/>
              </w:rPr>
            </w:pPr>
          </w:p>
        </w:tc>
        <w:tc>
          <w:tcPr>
            <w:tcW w:w="280" w:type="dxa"/>
            <w:vMerge w:val="restart"/>
            <w:tcBorders>
              <w:right w:val="single" w:color="auto" w:sz="8" w:space="0"/>
            </w:tcBorders>
            <w:shd w:val="clear" w:color="auto" w:fill="C9FAFC"/>
            <w:textDirection w:val="btLr"/>
            <w:vAlign w:val="bottom"/>
          </w:tcPr>
          <w:p w14:paraId="74C1E29C">
            <w:pPr>
              <w:spacing w:line="229" w:lineRule="auto"/>
              <w:rPr>
                <w:rFonts w:ascii="Arial Narrow" w:hAnsi="Arial Narrow" w:eastAsia="Arial Narrow" w:cs="Arial"/>
                <w:w w:val="97"/>
                <w:sz w:val="14"/>
              </w:rPr>
            </w:pPr>
            <w:r>
              <w:rPr>
                <w:rFonts w:ascii="Arial Narrow" w:hAnsi="Arial Narrow" w:eastAsia="Arial Narrow" w:cs="Arial"/>
                <w:w w:val="97"/>
                <w:sz w:val="14"/>
              </w:rPr>
              <w:t>Sportski klub/društvo</w:t>
            </w:r>
          </w:p>
        </w:tc>
        <w:tc>
          <w:tcPr>
            <w:tcW w:w="280" w:type="dxa"/>
            <w:vMerge w:val="restart"/>
            <w:tcBorders>
              <w:right w:val="single" w:color="auto" w:sz="8" w:space="0"/>
            </w:tcBorders>
            <w:shd w:val="clear" w:color="auto" w:fill="C9FAFC"/>
            <w:textDirection w:val="btLr"/>
            <w:vAlign w:val="bottom"/>
          </w:tcPr>
          <w:p w14:paraId="3046641C">
            <w:pPr>
              <w:spacing w:line="229" w:lineRule="auto"/>
              <w:rPr>
                <w:rFonts w:ascii="Arial Narrow" w:hAnsi="Arial Narrow" w:eastAsia="Arial Narrow" w:cs="Arial"/>
                <w:w w:val="97"/>
                <w:sz w:val="14"/>
              </w:rPr>
            </w:pPr>
            <w:r>
              <w:rPr>
                <w:rFonts w:ascii="Arial Narrow" w:hAnsi="Arial Narrow" w:eastAsia="Arial Narrow" w:cs="Arial"/>
                <w:w w:val="97"/>
                <w:sz w:val="14"/>
              </w:rPr>
              <w:t>Klub mladih tehničara</w:t>
            </w:r>
          </w:p>
        </w:tc>
        <w:tc>
          <w:tcPr>
            <w:tcW w:w="260" w:type="dxa"/>
            <w:tcBorders>
              <w:right w:val="single" w:color="auto" w:sz="8" w:space="0"/>
            </w:tcBorders>
            <w:shd w:val="clear" w:color="auto" w:fill="C9FAFC"/>
            <w:vAlign w:val="bottom"/>
          </w:tcPr>
          <w:p w14:paraId="4189D174">
            <w:pPr>
              <w:spacing w:line="0" w:lineRule="atLeast"/>
              <w:rPr>
                <w:rFonts w:cs="Arial"/>
                <w:sz w:val="14"/>
              </w:rPr>
            </w:pPr>
          </w:p>
        </w:tc>
        <w:tc>
          <w:tcPr>
            <w:tcW w:w="400" w:type="dxa"/>
            <w:vMerge w:val="continue"/>
            <w:vAlign w:val="bottom"/>
          </w:tcPr>
          <w:p w14:paraId="75C44C20">
            <w:pPr>
              <w:spacing w:line="0" w:lineRule="atLeast"/>
              <w:rPr>
                <w:rFonts w:cs="Arial"/>
                <w:sz w:val="14"/>
              </w:rPr>
            </w:pPr>
          </w:p>
        </w:tc>
        <w:tc>
          <w:tcPr>
            <w:tcW w:w="300" w:type="dxa"/>
            <w:vMerge w:val="continue"/>
            <w:vAlign w:val="bottom"/>
          </w:tcPr>
          <w:p w14:paraId="7822C569">
            <w:pPr>
              <w:spacing w:line="0" w:lineRule="atLeast"/>
              <w:rPr>
                <w:rFonts w:cs="Arial"/>
                <w:sz w:val="14"/>
              </w:rPr>
            </w:pPr>
          </w:p>
        </w:tc>
        <w:tc>
          <w:tcPr>
            <w:tcW w:w="300" w:type="dxa"/>
            <w:vMerge w:val="restart"/>
            <w:tcBorders>
              <w:right w:val="single" w:color="auto" w:sz="8" w:space="0"/>
            </w:tcBorders>
            <w:shd w:val="clear" w:color="auto" w:fill="C9FAFC"/>
            <w:textDirection w:val="btLr"/>
            <w:vAlign w:val="bottom"/>
          </w:tcPr>
          <w:p w14:paraId="0D59C17F">
            <w:pPr>
              <w:spacing w:line="229" w:lineRule="auto"/>
              <w:ind w:right="11"/>
              <w:rPr>
                <w:rFonts w:ascii="Arial Narrow" w:hAnsi="Arial Narrow" w:eastAsia="Arial Narrow" w:cs="Arial"/>
                <w:w w:val="97"/>
                <w:sz w:val="14"/>
              </w:rPr>
            </w:pPr>
            <w:r>
              <w:rPr>
                <w:rFonts w:ascii="Arial Narrow" w:hAnsi="Arial Narrow" w:eastAsia="Arial Narrow" w:cs="Arial"/>
                <w:w w:val="97"/>
                <w:sz w:val="14"/>
              </w:rPr>
              <w:t>Bonus  više od 35 g.</w:t>
            </w:r>
          </w:p>
        </w:tc>
        <w:tc>
          <w:tcPr>
            <w:tcW w:w="120" w:type="dxa"/>
            <w:shd w:val="clear" w:color="auto" w:fill="C9FAFC"/>
            <w:vAlign w:val="bottom"/>
          </w:tcPr>
          <w:p w14:paraId="5288B074">
            <w:pPr>
              <w:spacing w:line="0" w:lineRule="atLeast"/>
              <w:rPr>
                <w:rFonts w:cs="Arial"/>
                <w:sz w:val="14"/>
              </w:rPr>
            </w:pPr>
          </w:p>
        </w:tc>
        <w:tc>
          <w:tcPr>
            <w:tcW w:w="280" w:type="dxa"/>
            <w:gridSpan w:val="2"/>
            <w:vMerge w:val="restart"/>
            <w:tcBorders>
              <w:right w:val="single" w:color="7030A0" w:sz="8" w:space="0"/>
            </w:tcBorders>
            <w:shd w:val="clear" w:color="auto" w:fill="C9FAFC"/>
            <w:textDirection w:val="btLr"/>
            <w:vAlign w:val="bottom"/>
          </w:tcPr>
          <w:p w14:paraId="476D2A69">
            <w:pPr>
              <w:spacing w:line="229" w:lineRule="auto"/>
              <w:rPr>
                <w:rFonts w:ascii="Arial Narrow" w:hAnsi="Arial Narrow" w:eastAsia="Arial Narrow" w:cs="Arial"/>
                <w:b/>
                <w:color w:val="C00000"/>
                <w:w w:val="97"/>
                <w:sz w:val="14"/>
              </w:rPr>
            </w:pPr>
            <w:r>
              <w:rPr>
                <w:rFonts w:ascii="Arial Narrow" w:hAnsi="Arial Narrow" w:eastAsia="Arial Narrow" w:cs="Arial"/>
                <w:b/>
                <w:color w:val="C00000"/>
                <w:w w:val="97"/>
                <w:sz w:val="14"/>
              </w:rPr>
              <w:t>Redovita nastava</w:t>
            </w:r>
          </w:p>
        </w:tc>
        <w:tc>
          <w:tcPr>
            <w:tcW w:w="273" w:type="dxa"/>
            <w:gridSpan w:val="2"/>
            <w:tcBorders>
              <w:right w:val="single" w:color="auto" w:sz="8" w:space="0"/>
            </w:tcBorders>
            <w:shd w:val="clear" w:color="auto" w:fill="B3EBF2"/>
            <w:vAlign w:val="bottom"/>
          </w:tcPr>
          <w:p w14:paraId="1B27C323">
            <w:pPr>
              <w:spacing w:line="0" w:lineRule="atLeast"/>
              <w:rPr>
                <w:rFonts w:cs="Arial"/>
                <w:sz w:val="14"/>
              </w:rPr>
            </w:pPr>
          </w:p>
        </w:tc>
        <w:tc>
          <w:tcPr>
            <w:tcW w:w="247" w:type="dxa"/>
            <w:tcBorders>
              <w:right w:val="single" w:color="auto" w:sz="8" w:space="0"/>
            </w:tcBorders>
            <w:shd w:val="clear" w:color="auto" w:fill="B3EBF2"/>
            <w:vAlign w:val="bottom"/>
          </w:tcPr>
          <w:p w14:paraId="21B1B894">
            <w:pPr>
              <w:spacing w:line="0" w:lineRule="atLeast"/>
              <w:rPr>
                <w:rFonts w:cs="Arial"/>
                <w:sz w:val="14"/>
              </w:rPr>
            </w:pPr>
          </w:p>
        </w:tc>
        <w:tc>
          <w:tcPr>
            <w:tcW w:w="260" w:type="dxa"/>
            <w:tcBorders>
              <w:right w:val="single" w:color="auto" w:sz="8" w:space="0"/>
            </w:tcBorders>
            <w:shd w:val="clear" w:color="auto" w:fill="B3EBF2"/>
            <w:vAlign w:val="bottom"/>
          </w:tcPr>
          <w:p w14:paraId="7941CFCF">
            <w:pPr>
              <w:spacing w:line="0" w:lineRule="atLeast"/>
              <w:rPr>
                <w:rFonts w:cs="Arial"/>
                <w:sz w:val="14"/>
              </w:rPr>
            </w:pPr>
          </w:p>
        </w:tc>
        <w:tc>
          <w:tcPr>
            <w:tcW w:w="260" w:type="dxa"/>
            <w:vMerge w:val="restart"/>
            <w:tcBorders>
              <w:right w:val="single" w:color="auto" w:sz="8" w:space="0"/>
            </w:tcBorders>
            <w:shd w:val="clear" w:color="auto" w:fill="B3EBF2"/>
            <w:textDirection w:val="btLr"/>
            <w:vAlign w:val="bottom"/>
          </w:tcPr>
          <w:p w14:paraId="4E8191AE">
            <w:pPr>
              <w:spacing w:line="223" w:lineRule="auto"/>
              <w:rPr>
                <w:rFonts w:ascii="Arial Narrow" w:hAnsi="Arial Narrow" w:eastAsia="Arial Narrow" w:cs="Arial"/>
                <w:w w:val="97"/>
                <w:sz w:val="14"/>
              </w:rPr>
            </w:pPr>
            <w:r>
              <w:rPr>
                <w:rFonts w:ascii="Arial Narrow" w:hAnsi="Arial Narrow" w:eastAsia="Arial Narrow" w:cs="Arial"/>
                <w:w w:val="97"/>
                <w:sz w:val="14"/>
              </w:rPr>
              <w:t>Međunarodni projekt</w:t>
            </w:r>
          </w:p>
        </w:tc>
        <w:tc>
          <w:tcPr>
            <w:tcW w:w="260" w:type="dxa"/>
            <w:tcBorders>
              <w:right w:val="single" w:color="auto" w:sz="8" w:space="0"/>
            </w:tcBorders>
            <w:shd w:val="clear" w:color="auto" w:fill="B3EBF2"/>
            <w:vAlign w:val="bottom"/>
          </w:tcPr>
          <w:p w14:paraId="595BEA05">
            <w:pPr>
              <w:spacing w:line="0" w:lineRule="atLeast"/>
              <w:rPr>
                <w:rFonts w:cs="Arial"/>
                <w:sz w:val="14"/>
              </w:rPr>
            </w:pPr>
          </w:p>
        </w:tc>
        <w:tc>
          <w:tcPr>
            <w:tcW w:w="40" w:type="dxa"/>
            <w:shd w:val="clear" w:color="auto" w:fill="B3EBF2"/>
            <w:vAlign w:val="bottom"/>
          </w:tcPr>
          <w:p w14:paraId="5C33F17B">
            <w:pPr>
              <w:spacing w:line="0" w:lineRule="atLeast"/>
              <w:rPr>
                <w:rFonts w:cs="Arial"/>
                <w:sz w:val="14"/>
              </w:rPr>
            </w:pPr>
          </w:p>
        </w:tc>
        <w:tc>
          <w:tcPr>
            <w:tcW w:w="209" w:type="dxa"/>
            <w:vMerge w:val="continue"/>
            <w:vAlign w:val="bottom"/>
          </w:tcPr>
          <w:p w14:paraId="3384EC7F">
            <w:pPr>
              <w:spacing w:line="0" w:lineRule="atLeast"/>
              <w:rPr>
                <w:rFonts w:cs="Arial"/>
                <w:sz w:val="14"/>
              </w:rPr>
            </w:pPr>
          </w:p>
        </w:tc>
        <w:tc>
          <w:tcPr>
            <w:tcW w:w="291" w:type="dxa"/>
            <w:gridSpan w:val="2"/>
            <w:vMerge w:val="continue"/>
            <w:vAlign w:val="bottom"/>
          </w:tcPr>
          <w:p w14:paraId="0CFD958C">
            <w:pPr>
              <w:spacing w:line="0" w:lineRule="atLeast"/>
              <w:rPr>
                <w:rFonts w:cs="Arial"/>
                <w:sz w:val="14"/>
              </w:rPr>
            </w:pPr>
          </w:p>
        </w:tc>
        <w:tc>
          <w:tcPr>
            <w:tcW w:w="260" w:type="dxa"/>
            <w:tcBorders>
              <w:right w:val="single" w:color="auto" w:sz="8" w:space="0"/>
            </w:tcBorders>
            <w:shd w:val="clear" w:color="auto" w:fill="B3EBF2"/>
            <w:vAlign w:val="bottom"/>
          </w:tcPr>
          <w:p w14:paraId="3361E995">
            <w:pPr>
              <w:spacing w:line="0" w:lineRule="atLeast"/>
              <w:rPr>
                <w:rFonts w:cs="Arial"/>
                <w:sz w:val="14"/>
              </w:rPr>
            </w:pPr>
          </w:p>
        </w:tc>
        <w:tc>
          <w:tcPr>
            <w:tcW w:w="300" w:type="dxa"/>
            <w:vMerge w:val="continue"/>
            <w:vAlign w:val="bottom"/>
          </w:tcPr>
          <w:p w14:paraId="7BBE42E0">
            <w:pPr>
              <w:spacing w:line="0" w:lineRule="atLeast"/>
              <w:rPr>
                <w:rFonts w:cs="Arial"/>
                <w:sz w:val="14"/>
              </w:rPr>
            </w:pPr>
          </w:p>
        </w:tc>
        <w:tc>
          <w:tcPr>
            <w:tcW w:w="280" w:type="dxa"/>
            <w:tcBorders>
              <w:right w:val="single" w:color="auto" w:sz="8" w:space="0"/>
            </w:tcBorders>
            <w:shd w:val="clear" w:color="auto" w:fill="B3EBF2"/>
            <w:vAlign w:val="bottom"/>
          </w:tcPr>
          <w:p w14:paraId="7054108A">
            <w:pPr>
              <w:spacing w:line="0" w:lineRule="atLeast"/>
              <w:rPr>
                <w:rFonts w:cs="Arial"/>
                <w:sz w:val="14"/>
              </w:rPr>
            </w:pPr>
          </w:p>
        </w:tc>
        <w:tc>
          <w:tcPr>
            <w:tcW w:w="300" w:type="dxa"/>
            <w:tcBorders>
              <w:right w:val="single" w:color="auto" w:sz="8" w:space="0"/>
            </w:tcBorders>
            <w:shd w:val="clear" w:color="auto" w:fill="B3EBF2"/>
            <w:vAlign w:val="bottom"/>
          </w:tcPr>
          <w:p w14:paraId="42EF5F1E">
            <w:pPr>
              <w:spacing w:line="0" w:lineRule="atLeast"/>
              <w:rPr>
                <w:rFonts w:cs="Arial"/>
                <w:sz w:val="14"/>
              </w:rPr>
            </w:pPr>
          </w:p>
        </w:tc>
        <w:tc>
          <w:tcPr>
            <w:tcW w:w="80" w:type="dxa"/>
            <w:shd w:val="clear" w:color="auto" w:fill="B3EBF2"/>
            <w:vAlign w:val="bottom"/>
          </w:tcPr>
          <w:p w14:paraId="23DB4E70">
            <w:pPr>
              <w:spacing w:line="0" w:lineRule="atLeast"/>
              <w:rPr>
                <w:rFonts w:cs="Arial"/>
                <w:sz w:val="14"/>
              </w:rPr>
            </w:pPr>
          </w:p>
        </w:tc>
        <w:tc>
          <w:tcPr>
            <w:tcW w:w="220" w:type="dxa"/>
            <w:tcBorders>
              <w:right w:val="single" w:color="auto" w:sz="8" w:space="0"/>
            </w:tcBorders>
            <w:shd w:val="clear" w:color="auto" w:fill="B3EBF2"/>
            <w:vAlign w:val="bottom"/>
          </w:tcPr>
          <w:p w14:paraId="1E35DBCA">
            <w:pPr>
              <w:spacing w:line="0" w:lineRule="atLeast"/>
              <w:rPr>
                <w:rFonts w:cs="Arial"/>
                <w:sz w:val="14"/>
              </w:rPr>
            </w:pPr>
          </w:p>
        </w:tc>
        <w:tc>
          <w:tcPr>
            <w:tcW w:w="280" w:type="dxa"/>
            <w:vMerge w:val="continue"/>
            <w:vAlign w:val="bottom"/>
          </w:tcPr>
          <w:p w14:paraId="0C60554B">
            <w:pPr>
              <w:spacing w:line="0" w:lineRule="atLeast"/>
              <w:rPr>
                <w:rFonts w:cs="Arial"/>
                <w:sz w:val="14"/>
              </w:rPr>
            </w:pPr>
          </w:p>
        </w:tc>
        <w:tc>
          <w:tcPr>
            <w:tcW w:w="300" w:type="dxa"/>
            <w:vMerge w:val="continue"/>
            <w:vAlign w:val="bottom"/>
          </w:tcPr>
          <w:p w14:paraId="6E765DD9">
            <w:pPr>
              <w:spacing w:line="0" w:lineRule="atLeast"/>
              <w:rPr>
                <w:rFonts w:cs="Arial"/>
                <w:sz w:val="14"/>
              </w:rPr>
            </w:pPr>
          </w:p>
        </w:tc>
        <w:tc>
          <w:tcPr>
            <w:tcW w:w="300" w:type="dxa"/>
            <w:tcBorders>
              <w:right w:val="single" w:color="auto" w:sz="8" w:space="0"/>
            </w:tcBorders>
            <w:shd w:val="clear" w:color="auto" w:fill="C9FAFC"/>
            <w:vAlign w:val="bottom"/>
          </w:tcPr>
          <w:p w14:paraId="49233E7C">
            <w:pPr>
              <w:spacing w:line="0" w:lineRule="atLeast"/>
              <w:rPr>
                <w:rFonts w:cs="Arial"/>
                <w:sz w:val="14"/>
              </w:rPr>
            </w:pPr>
          </w:p>
        </w:tc>
        <w:tc>
          <w:tcPr>
            <w:tcW w:w="320" w:type="dxa"/>
            <w:gridSpan w:val="2"/>
            <w:vMerge w:val="continue"/>
            <w:vAlign w:val="bottom"/>
          </w:tcPr>
          <w:p w14:paraId="69FA9955">
            <w:pPr>
              <w:spacing w:line="0" w:lineRule="atLeast"/>
              <w:rPr>
                <w:rFonts w:cs="Arial"/>
                <w:sz w:val="14"/>
              </w:rPr>
            </w:pPr>
          </w:p>
        </w:tc>
        <w:tc>
          <w:tcPr>
            <w:tcW w:w="360" w:type="dxa"/>
            <w:gridSpan w:val="2"/>
            <w:vMerge w:val="restart"/>
            <w:tcBorders>
              <w:right w:val="single" w:color="7030A0" w:sz="8" w:space="0"/>
            </w:tcBorders>
            <w:shd w:val="clear" w:color="auto" w:fill="59AAF2"/>
            <w:textDirection w:val="btLr"/>
            <w:vAlign w:val="bottom"/>
          </w:tcPr>
          <w:p w14:paraId="41FF2C9C">
            <w:pPr>
              <w:spacing w:line="229" w:lineRule="auto"/>
              <w:rPr>
                <w:rFonts w:ascii="Arial Narrow" w:hAnsi="Arial Narrow" w:eastAsia="Arial Narrow" w:cs="Arial"/>
                <w:b/>
                <w:sz w:val="16"/>
              </w:rPr>
            </w:pPr>
            <w:r>
              <w:rPr>
                <w:rFonts w:ascii="Arial Narrow" w:hAnsi="Arial Narrow" w:eastAsia="Arial Narrow" w:cs="Arial"/>
                <w:b/>
                <w:sz w:val="16"/>
              </w:rPr>
              <w:t>UKUPNO NO-OR</w:t>
            </w:r>
          </w:p>
        </w:tc>
        <w:tc>
          <w:tcPr>
            <w:tcW w:w="260" w:type="dxa"/>
            <w:tcBorders>
              <w:right w:val="single" w:color="auto" w:sz="8" w:space="0"/>
            </w:tcBorders>
            <w:shd w:val="clear" w:color="auto" w:fill="C8E2FB"/>
            <w:vAlign w:val="bottom"/>
          </w:tcPr>
          <w:p w14:paraId="09BFC9E3">
            <w:pPr>
              <w:spacing w:line="0" w:lineRule="atLeast"/>
              <w:rPr>
                <w:rFonts w:cs="Arial"/>
                <w:sz w:val="14"/>
              </w:rPr>
            </w:pPr>
          </w:p>
        </w:tc>
        <w:tc>
          <w:tcPr>
            <w:tcW w:w="40" w:type="dxa"/>
            <w:shd w:val="clear" w:color="auto" w:fill="C8E2FB"/>
            <w:vAlign w:val="bottom"/>
          </w:tcPr>
          <w:p w14:paraId="6D877C61">
            <w:pPr>
              <w:spacing w:line="0" w:lineRule="atLeast"/>
              <w:rPr>
                <w:rFonts w:cs="Arial"/>
                <w:sz w:val="14"/>
              </w:rPr>
            </w:pPr>
          </w:p>
        </w:tc>
        <w:tc>
          <w:tcPr>
            <w:tcW w:w="240" w:type="dxa"/>
            <w:vMerge w:val="continue"/>
            <w:vAlign w:val="bottom"/>
          </w:tcPr>
          <w:p w14:paraId="2AC9F275">
            <w:pPr>
              <w:spacing w:line="0" w:lineRule="atLeast"/>
              <w:rPr>
                <w:rFonts w:cs="Arial"/>
                <w:sz w:val="14"/>
              </w:rPr>
            </w:pPr>
          </w:p>
        </w:tc>
        <w:tc>
          <w:tcPr>
            <w:tcW w:w="280" w:type="dxa"/>
            <w:vMerge w:val="continue"/>
            <w:vAlign w:val="bottom"/>
          </w:tcPr>
          <w:p w14:paraId="3FAF73E7">
            <w:pPr>
              <w:spacing w:line="0" w:lineRule="atLeast"/>
              <w:rPr>
                <w:rFonts w:cs="Arial"/>
                <w:sz w:val="14"/>
              </w:rPr>
            </w:pPr>
          </w:p>
        </w:tc>
        <w:tc>
          <w:tcPr>
            <w:tcW w:w="60" w:type="dxa"/>
            <w:shd w:val="clear" w:color="auto" w:fill="91C6F7"/>
            <w:vAlign w:val="bottom"/>
          </w:tcPr>
          <w:p w14:paraId="17C0AA15">
            <w:pPr>
              <w:spacing w:line="0" w:lineRule="atLeast"/>
              <w:rPr>
                <w:rFonts w:cs="Arial"/>
                <w:sz w:val="14"/>
              </w:rPr>
            </w:pPr>
          </w:p>
        </w:tc>
        <w:tc>
          <w:tcPr>
            <w:tcW w:w="203" w:type="dxa"/>
            <w:vMerge w:val="continue"/>
            <w:vAlign w:val="bottom"/>
          </w:tcPr>
          <w:p w14:paraId="551A5224">
            <w:pPr>
              <w:spacing w:line="0" w:lineRule="atLeast"/>
              <w:rPr>
                <w:rFonts w:cs="Arial"/>
                <w:sz w:val="14"/>
              </w:rPr>
            </w:pPr>
          </w:p>
        </w:tc>
        <w:tc>
          <w:tcPr>
            <w:tcW w:w="477" w:type="dxa"/>
            <w:gridSpan w:val="2"/>
            <w:tcBorders>
              <w:right w:val="single" w:color="auto" w:sz="8" w:space="0"/>
            </w:tcBorders>
            <w:shd w:val="clear" w:color="auto" w:fill="C8E2FB"/>
            <w:vAlign w:val="bottom"/>
          </w:tcPr>
          <w:p w14:paraId="7480896F">
            <w:pPr>
              <w:spacing w:line="0" w:lineRule="atLeast"/>
              <w:rPr>
                <w:rFonts w:cs="Arial"/>
                <w:sz w:val="14"/>
              </w:rPr>
            </w:pPr>
          </w:p>
        </w:tc>
        <w:tc>
          <w:tcPr>
            <w:tcW w:w="360" w:type="dxa"/>
            <w:vMerge w:val="continue"/>
            <w:vAlign w:val="bottom"/>
          </w:tcPr>
          <w:p w14:paraId="18EEF62A">
            <w:pPr>
              <w:spacing w:line="0" w:lineRule="atLeast"/>
              <w:rPr>
                <w:rFonts w:cs="Arial"/>
                <w:sz w:val="14"/>
              </w:rPr>
            </w:pPr>
          </w:p>
        </w:tc>
        <w:tc>
          <w:tcPr>
            <w:tcW w:w="340" w:type="dxa"/>
            <w:vMerge w:val="continue"/>
            <w:vAlign w:val="bottom"/>
          </w:tcPr>
          <w:p w14:paraId="42F4C14F">
            <w:pPr>
              <w:spacing w:line="0" w:lineRule="atLeast"/>
              <w:rPr>
                <w:rFonts w:cs="Arial"/>
                <w:sz w:val="14"/>
              </w:rPr>
            </w:pPr>
          </w:p>
        </w:tc>
        <w:tc>
          <w:tcPr>
            <w:tcW w:w="1395" w:type="dxa"/>
            <w:gridSpan w:val="2"/>
            <w:tcBorders>
              <w:right w:val="single" w:color="CAFBED" w:sz="8" w:space="0"/>
            </w:tcBorders>
            <w:shd w:val="clear" w:color="auto" w:fill="CAFBED"/>
            <w:vAlign w:val="bottom"/>
          </w:tcPr>
          <w:p w14:paraId="7FD19EC6">
            <w:pPr>
              <w:spacing w:line="0" w:lineRule="atLeast"/>
              <w:ind w:right="163"/>
              <w:jc w:val="right"/>
              <w:rPr>
                <w:rFonts w:eastAsia="Calibri" w:cs="Arial"/>
                <w:sz w:val="12"/>
              </w:rPr>
            </w:pPr>
            <w:r>
              <w:rPr>
                <w:rFonts w:eastAsia="Calibri" w:cs="Arial"/>
                <w:sz w:val="12"/>
              </w:rPr>
              <w:t>4)</w:t>
            </w:r>
          </w:p>
        </w:tc>
      </w:tr>
      <w:tr w14:paraId="07EF6CE8">
        <w:tblPrEx>
          <w:tblCellMar>
            <w:top w:w="0" w:type="dxa"/>
            <w:left w:w="0" w:type="dxa"/>
            <w:bottom w:w="0" w:type="dxa"/>
            <w:right w:w="0" w:type="dxa"/>
          </w:tblCellMar>
        </w:tblPrEx>
        <w:trPr>
          <w:trHeight w:val="178" w:hRule="atLeast"/>
        </w:trPr>
        <w:tc>
          <w:tcPr>
            <w:tcW w:w="1320" w:type="dxa"/>
            <w:tcBorders>
              <w:left w:val="single" w:color="auto" w:sz="8" w:space="0"/>
              <w:right w:val="single" w:color="auto" w:sz="8" w:space="0"/>
            </w:tcBorders>
            <w:vAlign w:val="bottom"/>
          </w:tcPr>
          <w:p w14:paraId="5F6378B5">
            <w:pPr>
              <w:spacing w:line="0" w:lineRule="atLeast"/>
              <w:jc w:val="center"/>
              <w:rPr>
                <w:rFonts w:ascii="Arial Narrow" w:hAnsi="Arial Narrow" w:eastAsia="Arial Narrow" w:cs="Arial"/>
                <w:w w:val="98"/>
                <w:sz w:val="14"/>
              </w:rPr>
            </w:pPr>
            <w:r>
              <w:rPr>
                <w:rFonts w:ascii="Arial Narrow" w:hAnsi="Arial Narrow" w:eastAsia="Arial Narrow" w:cs="Arial"/>
                <w:w w:val="98"/>
                <w:sz w:val="14"/>
              </w:rPr>
              <w:t>Ime i prezime</w:t>
            </w:r>
          </w:p>
        </w:tc>
        <w:tc>
          <w:tcPr>
            <w:tcW w:w="1100" w:type="dxa"/>
            <w:tcBorders>
              <w:right w:val="single" w:color="auto" w:sz="8" w:space="0"/>
            </w:tcBorders>
            <w:vAlign w:val="bottom"/>
          </w:tcPr>
          <w:p w14:paraId="4EC8C61B">
            <w:pPr>
              <w:spacing w:line="0" w:lineRule="atLeast"/>
              <w:jc w:val="center"/>
              <w:rPr>
                <w:rFonts w:eastAsia="Calibri" w:cs="Arial"/>
                <w:w w:val="98"/>
                <w:sz w:val="12"/>
              </w:rPr>
            </w:pPr>
            <w:r>
              <w:rPr>
                <w:rFonts w:eastAsia="Calibri" w:cs="Arial"/>
                <w:w w:val="98"/>
                <w:sz w:val="12"/>
              </w:rPr>
              <w:t>(primjeri mogućih</w:t>
            </w:r>
          </w:p>
        </w:tc>
        <w:tc>
          <w:tcPr>
            <w:tcW w:w="840" w:type="dxa"/>
            <w:tcBorders>
              <w:right w:val="single" w:color="auto" w:sz="8" w:space="0"/>
            </w:tcBorders>
            <w:vAlign w:val="bottom"/>
          </w:tcPr>
          <w:p w14:paraId="6C7D2CCB">
            <w:pPr>
              <w:spacing w:line="0" w:lineRule="atLeast"/>
              <w:jc w:val="center"/>
              <w:rPr>
                <w:rFonts w:ascii="Arial Narrow" w:hAnsi="Arial Narrow" w:eastAsia="Arial Narrow" w:cs="Arial"/>
                <w:sz w:val="14"/>
              </w:rPr>
            </w:pPr>
            <w:r>
              <w:rPr>
                <w:rFonts w:ascii="Arial Narrow" w:hAnsi="Arial Narrow" w:eastAsia="Arial Narrow" w:cs="Arial"/>
                <w:sz w:val="14"/>
              </w:rPr>
              <w:t>koje je</w:t>
            </w:r>
          </w:p>
        </w:tc>
        <w:tc>
          <w:tcPr>
            <w:tcW w:w="280" w:type="dxa"/>
            <w:gridSpan w:val="2"/>
            <w:vMerge w:val="continue"/>
            <w:vAlign w:val="bottom"/>
          </w:tcPr>
          <w:p w14:paraId="12ADC1AC">
            <w:pPr>
              <w:spacing w:line="0" w:lineRule="atLeast"/>
              <w:rPr>
                <w:rFonts w:cs="Arial"/>
                <w:sz w:val="15"/>
              </w:rPr>
            </w:pPr>
          </w:p>
        </w:tc>
        <w:tc>
          <w:tcPr>
            <w:tcW w:w="320" w:type="dxa"/>
            <w:vMerge w:val="restart"/>
            <w:tcBorders>
              <w:right w:val="single" w:color="auto" w:sz="8" w:space="0"/>
            </w:tcBorders>
            <w:shd w:val="clear" w:color="auto" w:fill="C9FAFC"/>
            <w:textDirection w:val="btLr"/>
            <w:vAlign w:val="bottom"/>
          </w:tcPr>
          <w:p w14:paraId="202B97FB">
            <w:pPr>
              <w:spacing w:line="0" w:lineRule="atLeast"/>
              <w:rPr>
                <w:rFonts w:ascii="Arial Narrow" w:hAnsi="Arial Narrow" w:eastAsia="Arial Narrow" w:cs="Arial"/>
                <w:w w:val="98"/>
                <w:sz w:val="14"/>
              </w:rPr>
            </w:pPr>
            <w:r>
              <w:rPr>
                <w:rFonts w:ascii="Arial Narrow" w:hAnsi="Arial Narrow" w:eastAsia="Arial Narrow" w:cs="Arial"/>
                <w:w w:val="98"/>
                <w:sz w:val="14"/>
              </w:rPr>
              <w:t>Redovna nastava</w:t>
            </w:r>
          </w:p>
        </w:tc>
        <w:tc>
          <w:tcPr>
            <w:tcW w:w="320" w:type="dxa"/>
            <w:vMerge w:val="restart"/>
            <w:tcBorders>
              <w:right w:val="single" w:color="auto" w:sz="8" w:space="0"/>
            </w:tcBorders>
            <w:shd w:val="clear" w:color="auto" w:fill="C9FAFC"/>
            <w:textDirection w:val="btLr"/>
            <w:vAlign w:val="bottom"/>
          </w:tcPr>
          <w:p w14:paraId="73BBFC1D">
            <w:pPr>
              <w:spacing w:line="0" w:lineRule="atLeast"/>
              <w:ind w:right="17"/>
              <w:rPr>
                <w:rFonts w:ascii="Arial Narrow" w:hAnsi="Arial Narrow" w:eastAsia="Arial Narrow" w:cs="Arial"/>
                <w:w w:val="97"/>
                <w:sz w:val="14"/>
              </w:rPr>
            </w:pPr>
            <w:r>
              <w:rPr>
                <w:rFonts w:ascii="Arial Narrow" w:hAnsi="Arial Narrow" w:eastAsia="Arial Narrow" w:cs="Arial"/>
                <w:w w:val="97"/>
                <w:sz w:val="14"/>
              </w:rPr>
              <w:t>Izborna nastava</w:t>
            </w:r>
          </w:p>
        </w:tc>
        <w:tc>
          <w:tcPr>
            <w:tcW w:w="280" w:type="dxa"/>
            <w:tcBorders>
              <w:right w:val="single" w:color="auto" w:sz="8" w:space="0"/>
            </w:tcBorders>
            <w:shd w:val="clear" w:color="auto" w:fill="C9FAFC"/>
            <w:vAlign w:val="bottom"/>
          </w:tcPr>
          <w:p w14:paraId="43ECF1ED">
            <w:pPr>
              <w:spacing w:line="0" w:lineRule="atLeast"/>
              <w:rPr>
                <w:rFonts w:cs="Arial"/>
                <w:sz w:val="15"/>
              </w:rPr>
            </w:pPr>
          </w:p>
        </w:tc>
        <w:tc>
          <w:tcPr>
            <w:tcW w:w="280" w:type="dxa"/>
            <w:vMerge w:val="restart"/>
            <w:tcBorders>
              <w:right w:val="single" w:color="auto" w:sz="8" w:space="0"/>
            </w:tcBorders>
            <w:shd w:val="clear" w:color="auto" w:fill="C9FAFC"/>
            <w:textDirection w:val="btLr"/>
            <w:vAlign w:val="bottom"/>
          </w:tcPr>
          <w:p w14:paraId="776643B8">
            <w:pPr>
              <w:spacing w:line="0" w:lineRule="atLeast"/>
              <w:rPr>
                <w:rFonts w:ascii="Arial Narrow" w:hAnsi="Arial Narrow" w:eastAsia="Arial Narrow" w:cs="Arial"/>
                <w:w w:val="98"/>
                <w:sz w:val="14"/>
              </w:rPr>
            </w:pPr>
            <w:r>
              <w:rPr>
                <w:rFonts w:ascii="Arial Narrow" w:hAnsi="Arial Narrow" w:eastAsia="Arial Narrow" w:cs="Arial"/>
                <w:w w:val="98"/>
                <w:sz w:val="14"/>
              </w:rPr>
              <w:t>Zbor i/ili orkestar</w:t>
            </w:r>
          </w:p>
        </w:tc>
        <w:tc>
          <w:tcPr>
            <w:tcW w:w="280" w:type="dxa"/>
            <w:vMerge w:val="continue"/>
            <w:vAlign w:val="bottom"/>
          </w:tcPr>
          <w:p w14:paraId="40C159FE">
            <w:pPr>
              <w:spacing w:line="0" w:lineRule="atLeast"/>
              <w:rPr>
                <w:rFonts w:cs="Arial"/>
                <w:sz w:val="15"/>
              </w:rPr>
            </w:pPr>
          </w:p>
        </w:tc>
        <w:tc>
          <w:tcPr>
            <w:tcW w:w="280" w:type="dxa"/>
            <w:vMerge w:val="continue"/>
            <w:vAlign w:val="bottom"/>
          </w:tcPr>
          <w:p w14:paraId="24DE78FE">
            <w:pPr>
              <w:spacing w:line="0" w:lineRule="atLeast"/>
              <w:rPr>
                <w:rFonts w:cs="Arial"/>
                <w:sz w:val="15"/>
              </w:rPr>
            </w:pPr>
          </w:p>
        </w:tc>
        <w:tc>
          <w:tcPr>
            <w:tcW w:w="280" w:type="dxa"/>
            <w:vMerge w:val="continue"/>
            <w:vAlign w:val="bottom"/>
          </w:tcPr>
          <w:p w14:paraId="395F66B8">
            <w:pPr>
              <w:spacing w:line="0" w:lineRule="atLeast"/>
              <w:rPr>
                <w:rFonts w:cs="Arial"/>
                <w:sz w:val="15"/>
              </w:rPr>
            </w:pPr>
          </w:p>
        </w:tc>
        <w:tc>
          <w:tcPr>
            <w:tcW w:w="260" w:type="dxa"/>
            <w:vMerge w:val="restart"/>
            <w:tcBorders>
              <w:right w:val="single" w:color="auto" w:sz="8" w:space="0"/>
            </w:tcBorders>
            <w:shd w:val="clear" w:color="auto" w:fill="C9FAFC"/>
            <w:textDirection w:val="btLr"/>
            <w:vAlign w:val="bottom"/>
          </w:tcPr>
          <w:p w14:paraId="318CD84D">
            <w:pPr>
              <w:spacing w:line="229" w:lineRule="auto"/>
              <w:rPr>
                <w:rFonts w:ascii="Arial Narrow" w:hAnsi="Arial Narrow" w:eastAsia="Arial Narrow" w:cs="Arial"/>
                <w:w w:val="97"/>
                <w:sz w:val="14"/>
              </w:rPr>
            </w:pPr>
            <w:r>
              <w:rPr>
                <w:rFonts w:ascii="Arial Narrow" w:hAnsi="Arial Narrow" w:eastAsia="Arial Narrow" w:cs="Arial"/>
                <w:w w:val="97"/>
                <w:sz w:val="14"/>
              </w:rPr>
              <w:t>Učenička zadruga</w:t>
            </w:r>
          </w:p>
        </w:tc>
        <w:tc>
          <w:tcPr>
            <w:tcW w:w="400" w:type="dxa"/>
            <w:vMerge w:val="continue"/>
            <w:vAlign w:val="bottom"/>
          </w:tcPr>
          <w:p w14:paraId="1BCD0DD6">
            <w:pPr>
              <w:spacing w:line="0" w:lineRule="atLeast"/>
              <w:rPr>
                <w:rFonts w:cs="Arial"/>
                <w:sz w:val="15"/>
              </w:rPr>
            </w:pPr>
          </w:p>
        </w:tc>
        <w:tc>
          <w:tcPr>
            <w:tcW w:w="300" w:type="dxa"/>
            <w:vMerge w:val="continue"/>
            <w:vAlign w:val="bottom"/>
          </w:tcPr>
          <w:p w14:paraId="57CE980F">
            <w:pPr>
              <w:spacing w:line="0" w:lineRule="atLeast"/>
              <w:rPr>
                <w:rFonts w:cs="Arial"/>
                <w:sz w:val="15"/>
              </w:rPr>
            </w:pPr>
          </w:p>
        </w:tc>
        <w:tc>
          <w:tcPr>
            <w:tcW w:w="300" w:type="dxa"/>
            <w:vMerge w:val="continue"/>
            <w:vAlign w:val="bottom"/>
          </w:tcPr>
          <w:p w14:paraId="52F9A04C">
            <w:pPr>
              <w:spacing w:line="0" w:lineRule="atLeast"/>
              <w:rPr>
                <w:rFonts w:cs="Arial"/>
                <w:sz w:val="15"/>
              </w:rPr>
            </w:pPr>
          </w:p>
        </w:tc>
        <w:tc>
          <w:tcPr>
            <w:tcW w:w="120" w:type="dxa"/>
            <w:shd w:val="clear" w:color="auto" w:fill="C9FAFC"/>
            <w:vAlign w:val="bottom"/>
          </w:tcPr>
          <w:p w14:paraId="6EBD8623">
            <w:pPr>
              <w:spacing w:line="0" w:lineRule="atLeast"/>
              <w:rPr>
                <w:rFonts w:cs="Arial"/>
                <w:sz w:val="15"/>
              </w:rPr>
            </w:pPr>
          </w:p>
        </w:tc>
        <w:tc>
          <w:tcPr>
            <w:tcW w:w="280" w:type="dxa"/>
            <w:gridSpan w:val="2"/>
            <w:vMerge w:val="continue"/>
            <w:vAlign w:val="bottom"/>
          </w:tcPr>
          <w:p w14:paraId="1D31D32C">
            <w:pPr>
              <w:spacing w:line="0" w:lineRule="atLeast"/>
              <w:rPr>
                <w:rFonts w:cs="Arial"/>
                <w:sz w:val="15"/>
              </w:rPr>
            </w:pPr>
          </w:p>
        </w:tc>
        <w:tc>
          <w:tcPr>
            <w:tcW w:w="273" w:type="dxa"/>
            <w:gridSpan w:val="2"/>
            <w:tcBorders>
              <w:right w:val="single" w:color="auto" w:sz="8" w:space="0"/>
            </w:tcBorders>
            <w:shd w:val="clear" w:color="auto" w:fill="B3EBF2"/>
            <w:vAlign w:val="bottom"/>
          </w:tcPr>
          <w:p w14:paraId="19645F11">
            <w:pPr>
              <w:spacing w:line="0" w:lineRule="atLeast"/>
              <w:rPr>
                <w:rFonts w:cs="Arial"/>
                <w:sz w:val="15"/>
              </w:rPr>
            </w:pPr>
          </w:p>
        </w:tc>
        <w:tc>
          <w:tcPr>
            <w:tcW w:w="247" w:type="dxa"/>
            <w:tcBorders>
              <w:right w:val="single" w:color="auto" w:sz="8" w:space="0"/>
            </w:tcBorders>
            <w:shd w:val="clear" w:color="auto" w:fill="B3EBF2"/>
            <w:vAlign w:val="bottom"/>
          </w:tcPr>
          <w:p w14:paraId="5EECDE23">
            <w:pPr>
              <w:spacing w:line="0" w:lineRule="atLeast"/>
              <w:rPr>
                <w:rFonts w:cs="Arial"/>
                <w:sz w:val="15"/>
              </w:rPr>
            </w:pPr>
          </w:p>
        </w:tc>
        <w:tc>
          <w:tcPr>
            <w:tcW w:w="260" w:type="dxa"/>
            <w:tcBorders>
              <w:right w:val="single" w:color="auto" w:sz="8" w:space="0"/>
            </w:tcBorders>
            <w:shd w:val="clear" w:color="auto" w:fill="B3EBF2"/>
            <w:vAlign w:val="bottom"/>
          </w:tcPr>
          <w:p w14:paraId="786D3453">
            <w:pPr>
              <w:spacing w:line="0" w:lineRule="atLeast"/>
              <w:rPr>
                <w:rFonts w:cs="Arial"/>
                <w:sz w:val="15"/>
              </w:rPr>
            </w:pPr>
          </w:p>
        </w:tc>
        <w:tc>
          <w:tcPr>
            <w:tcW w:w="260" w:type="dxa"/>
            <w:vMerge w:val="continue"/>
            <w:vAlign w:val="bottom"/>
          </w:tcPr>
          <w:p w14:paraId="6241CEF3">
            <w:pPr>
              <w:spacing w:line="0" w:lineRule="atLeast"/>
              <w:rPr>
                <w:rFonts w:cs="Arial"/>
                <w:sz w:val="15"/>
              </w:rPr>
            </w:pPr>
          </w:p>
        </w:tc>
        <w:tc>
          <w:tcPr>
            <w:tcW w:w="260" w:type="dxa"/>
            <w:tcBorders>
              <w:right w:val="single" w:color="auto" w:sz="8" w:space="0"/>
            </w:tcBorders>
            <w:shd w:val="clear" w:color="auto" w:fill="B3EBF2"/>
            <w:vAlign w:val="bottom"/>
          </w:tcPr>
          <w:p w14:paraId="27999555">
            <w:pPr>
              <w:spacing w:line="0" w:lineRule="atLeast"/>
              <w:rPr>
                <w:rFonts w:cs="Arial"/>
                <w:sz w:val="15"/>
              </w:rPr>
            </w:pPr>
          </w:p>
        </w:tc>
        <w:tc>
          <w:tcPr>
            <w:tcW w:w="40" w:type="dxa"/>
            <w:shd w:val="clear" w:color="auto" w:fill="B3EBF2"/>
            <w:vAlign w:val="bottom"/>
          </w:tcPr>
          <w:p w14:paraId="4562BD6E">
            <w:pPr>
              <w:spacing w:line="0" w:lineRule="atLeast"/>
              <w:rPr>
                <w:rFonts w:cs="Arial"/>
                <w:sz w:val="15"/>
              </w:rPr>
            </w:pPr>
          </w:p>
        </w:tc>
        <w:tc>
          <w:tcPr>
            <w:tcW w:w="209" w:type="dxa"/>
            <w:vMerge w:val="continue"/>
            <w:vAlign w:val="bottom"/>
          </w:tcPr>
          <w:p w14:paraId="102D7AC5">
            <w:pPr>
              <w:spacing w:line="0" w:lineRule="atLeast"/>
              <w:rPr>
                <w:rFonts w:cs="Arial"/>
                <w:sz w:val="15"/>
              </w:rPr>
            </w:pPr>
          </w:p>
        </w:tc>
        <w:tc>
          <w:tcPr>
            <w:tcW w:w="291" w:type="dxa"/>
            <w:gridSpan w:val="2"/>
            <w:vMerge w:val="continue"/>
            <w:vAlign w:val="bottom"/>
          </w:tcPr>
          <w:p w14:paraId="4336BEE7">
            <w:pPr>
              <w:spacing w:line="0" w:lineRule="atLeast"/>
              <w:rPr>
                <w:rFonts w:cs="Arial"/>
                <w:sz w:val="15"/>
              </w:rPr>
            </w:pPr>
          </w:p>
        </w:tc>
        <w:tc>
          <w:tcPr>
            <w:tcW w:w="260" w:type="dxa"/>
            <w:tcBorders>
              <w:right w:val="single" w:color="auto" w:sz="8" w:space="0"/>
            </w:tcBorders>
            <w:shd w:val="clear" w:color="auto" w:fill="B3EBF2"/>
            <w:vAlign w:val="bottom"/>
          </w:tcPr>
          <w:p w14:paraId="00AF721D">
            <w:pPr>
              <w:spacing w:line="0" w:lineRule="atLeast"/>
              <w:rPr>
                <w:rFonts w:cs="Arial"/>
                <w:sz w:val="15"/>
              </w:rPr>
            </w:pPr>
          </w:p>
        </w:tc>
        <w:tc>
          <w:tcPr>
            <w:tcW w:w="300" w:type="dxa"/>
            <w:vMerge w:val="continue"/>
            <w:vAlign w:val="bottom"/>
          </w:tcPr>
          <w:p w14:paraId="47025317">
            <w:pPr>
              <w:spacing w:line="0" w:lineRule="atLeast"/>
              <w:rPr>
                <w:rFonts w:cs="Arial"/>
                <w:sz w:val="15"/>
              </w:rPr>
            </w:pPr>
          </w:p>
        </w:tc>
        <w:tc>
          <w:tcPr>
            <w:tcW w:w="280" w:type="dxa"/>
            <w:tcBorders>
              <w:right w:val="single" w:color="auto" w:sz="8" w:space="0"/>
            </w:tcBorders>
            <w:shd w:val="clear" w:color="auto" w:fill="B3EBF2"/>
            <w:vAlign w:val="bottom"/>
          </w:tcPr>
          <w:p w14:paraId="4037B5E2">
            <w:pPr>
              <w:spacing w:line="0" w:lineRule="atLeast"/>
              <w:rPr>
                <w:rFonts w:cs="Arial"/>
                <w:sz w:val="15"/>
              </w:rPr>
            </w:pPr>
          </w:p>
        </w:tc>
        <w:tc>
          <w:tcPr>
            <w:tcW w:w="300" w:type="dxa"/>
            <w:vMerge w:val="restart"/>
            <w:tcBorders>
              <w:right w:val="single" w:color="auto" w:sz="8" w:space="0"/>
            </w:tcBorders>
            <w:shd w:val="clear" w:color="auto" w:fill="B3EBF2"/>
            <w:textDirection w:val="btLr"/>
            <w:vAlign w:val="bottom"/>
          </w:tcPr>
          <w:p w14:paraId="512E1018">
            <w:pPr>
              <w:spacing w:line="229" w:lineRule="auto"/>
              <w:rPr>
                <w:rFonts w:ascii="Arial Narrow" w:hAnsi="Arial Narrow" w:eastAsia="Arial Narrow" w:cs="Arial"/>
                <w:w w:val="97"/>
                <w:sz w:val="14"/>
              </w:rPr>
            </w:pPr>
            <w:r>
              <w:rPr>
                <w:rFonts w:ascii="Arial Narrow" w:hAnsi="Arial Narrow" w:eastAsia="Arial Narrow" w:cs="Arial"/>
                <w:w w:val="97"/>
                <w:sz w:val="14"/>
              </w:rPr>
              <w:t>Voditelj smjene</w:t>
            </w:r>
          </w:p>
        </w:tc>
        <w:tc>
          <w:tcPr>
            <w:tcW w:w="80" w:type="dxa"/>
            <w:shd w:val="clear" w:color="auto" w:fill="B3EBF2"/>
            <w:vAlign w:val="bottom"/>
          </w:tcPr>
          <w:p w14:paraId="05888F9F">
            <w:pPr>
              <w:spacing w:line="0" w:lineRule="atLeast"/>
              <w:rPr>
                <w:rFonts w:cs="Arial"/>
                <w:sz w:val="15"/>
              </w:rPr>
            </w:pPr>
          </w:p>
        </w:tc>
        <w:tc>
          <w:tcPr>
            <w:tcW w:w="220" w:type="dxa"/>
            <w:tcBorders>
              <w:right w:val="single" w:color="auto" w:sz="8" w:space="0"/>
            </w:tcBorders>
            <w:shd w:val="clear" w:color="auto" w:fill="B3EBF2"/>
            <w:vAlign w:val="bottom"/>
          </w:tcPr>
          <w:p w14:paraId="4FDDE674">
            <w:pPr>
              <w:spacing w:line="0" w:lineRule="atLeast"/>
              <w:rPr>
                <w:rFonts w:cs="Arial"/>
                <w:sz w:val="15"/>
              </w:rPr>
            </w:pPr>
          </w:p>
        </w:tc>
        <w:tc>
          <w:tcPr>
            <w:tcW w:w="280" w:type="dxa"/>
            <w:vMerge w:val="continue"/>
            <w:vAlign w:val="bottom"/>
          </w:tcPr>
          <w:p w14:paraId="208B21CA">
            <w:pPr>
              <w:spacing w:line="0" w:lineRule="atLeast"/>
              <w:rPr>
                <w:rFonts w:cs="Arial"/>
                <w:sz w:val="15"/>
              </w:rPr>
            </w:pPr>
          </w:p>
        </w:tc>
        <w:tc>
          <w:tcPr>
            <w:tcW w:w="300" w:type="dxa"/>
            <w:vMerge w:val="continue"/>
            <w:vAlign w:val="bottom"/>
          </w:tcPr>
          <w:p w14:paraId="6CB13D3B">
            <w:pPr>
              <w:spacing w:line="0" w:lineRule="atLeast"/>
              <w:rPr>
                <w:rFonts w:cs="Arial"/>
                <w:sz w:val="15"/>
              </w:rPr>
            </w:pPr>
          </w:p>
        </w:tc>
        <w:tc>
          <w:tcPr>
            <w:tcW w:w="300" w:type="dxa"/>
            <w:tcBorders>
              <w:right w:val="single" w:color="auto" w:sz="8" w:space="0"/>
            </w:tcBorders>
            <w:shd w:val="clear" w:color="auto" w:fill="C9FAFC"/>
            <w:vAlign w:val="bottom"/>
          </w:tcPr>
          <w:p w14:paraId="058114DB">
            <w:pPr>
              <w:spacing w:line="0" w:lineRule="atLeast"/>
              <w:rPr>
                <w:rFonts w:cs="Arial"/>
                <w:sz w:val="15"/>
              </w:rPr>
            </w:pPr>
          </w:p>
        </w:tc>
        <w:tc>
          <w:tcPr>
            <w:tcW w:w="320" w:type="dxa"/>
            <w:gridSpan w:val="2"/>
            <w:vMerge w:val="continue"/>
            <w:vAlign w:val="bottom"/>
          </w:tcPr>
          <w:p w14:paraId="35025BDF">
            <w:pPr>
              <w:spacing w:line="0" w:lineRule="atLeast"/>
              <w:rPr>
                <w:rFonts w:cs="Arial"/>
                <w:sz w:val="15"/>
              </w:rPr>
            </w:pPr>
          </w:p>
        </w:tc>
        <w:tc>
          <w:tcPr>
            <w:tcW w:w="360" w:type="dxa"/>
            <w:gridSpan w:val="2"/>
            <w:vMerge w:val="continue"/>
            <w:vAlign w:val="bottom"/>
          </w:tcPr>
          <w:p w14:paraId="1D14A4B7">
            <w:pPr>
              <w:spacing w:line="0" w:lineRule="atLeast"/>
              <w:rPr>
                <w:rFonts w:cs="Arial"/>
                <w:sz w:val="15"/>
              </w:rPr>
            </w:pPr>
          </w:p>
        </w:tc>
        <w:tc>
          <w:tcPr>
            <w:tcW w:w="260" w:type="dxa"/>
            <w:tcBorders>
              <w:right w:val="single" w:color="auto" w:sz="8" w:space="0"/>
            </w:tcBorders>
            <w:shd w:val="clear" w:color="auto" w:fill="C8E2FB"/>
            <w:vAlign w:val="bottom"/>
          </w:tcPr>
          <w:p w14:paraId="67A7A4C0">
            <w:pPr>
              <w:spacing w:line="0" w:lineRule="atLeast"/>
              <w:rPr>
                <w:rFonts w:cs="Arial"/>
                <w:sz w:val="15"/>
              </w:rPr>
            </w:pPr>
          </w:p>
        </w:tc>
        <w:tc>
          <w:tcPr>
            <w:tcW w:w="40" w:type="dxa"/>
            <w:shd w:val="clear" w:color="auto" w:fill="C8E2FB"/>
            <w:vAlign w:val="bottom"/>
          </w:tcPr>
          <w:p w14:paraId="1C44B736">
            <w:pPr>
              <w:spacing w:line="0" w:lineRule="atLeast"/>
              <w:rPr>
                <w:rFonts w:cs="Arial"/>
                <w:sz w:val="15"/>
              </w:rPr>
            </w:pPr>
          </w:p>
        </w:tc>
        <w:tc>
          <w:tcPr>
            <w:tcW w:w="240" w:type="dxa"/>
            <w:vMerge w:val="continue"/>
            <w:vAlign w:val="bottom"/>
          </w:tcPr>
          <w:p w14:paraId="22F1A2DC">
            <w:pPr>
              <w:spacing w:line="0" w:lineRule="atLeast"/>
              <w:rPr>
                <w:rFonts w:cs="Arial"/>
                <w:sz w:val="15"/>
              </w:rPr>
            </w:pPr>
          </w:p>
        </w:tc>
        <w:tc>
          <w:tcPr>
            <w:tcW w:w="280" w:type="dxa"/>
            <w:vMerge w:val="continue"/>
            <w:vAlign w:val="bottom"/>
          </w:tcPr>
          <w:p w14:paraId="14563333">
            <w:pPr>
              <w:spacing w:line="0" w:lineRule="atLeast"/>
              <w:rPr>
                <w:rFonts w:cs="Arial"/>
                <w:sz w:val="15"/>
              </w:rPr>
            </w:pPr>
          </w:p>
        </w:tc>
        <w:tc>
          <w:tcPr>
            <w:tcW w:w="60" w:type="dxa"/>
            <w:shd w:val="clear" w:color="auto" w:fill="91C6F7"/>
            <w:vAlign w:val="bottom"/>
          </w:tcPr>
          <w:p w14:paraId="2B1B41EF">
            <w:pPr>
              <w:spacing w:line="0" w:lineRule="atLeast"/>
              <w:rPr>
                <w:rFonts w:cs="Arial"/>
                <w:sz w:val="15"/>
              </w:rPr>
            </w:pPr>
          </w:p>
        </w:tc>
        <w:tc>
          <w:tcPr>
            <w:tcW w:w="203" w:type="dxa"/>
            <w:vMerge w:val="continue"/>
            <w:vAlign w:val="bottom"/>
          </w:tcPr>
          <w:p w14:paraId="10048586">
            <w:pPr>
              <w:spacing w:line="0" w:lineRule="atLeast"/>
              <w:rPr>
                <w:rFonts w:cs="Arial"/>
                <w:sz w:val="15"/>
              </w:rPr>
            </w:pPr>
          </w:p>
        </w:tc>
        <w:tc>
          <w:tcPr>
            <w:tcW w:w="477" w:type="dxa"/>
            <w:gridSpan w:val="2"/>
            <w:tcBorders>
              <w:right w:val="single" w:color="auto" w:sz="8" w:space="0"/>
            </w:tcBorders>
            <w:shd w:val="clear" w:color="auto" w:fill="C8E2FB"/>
            <w:vAlign w:val="bottom"/>
          </w:tcPr>
          <w:p w14:paraId="74461656">
            <w:pPr>
              <w:spacing w:line="0" w:lineRule="atLeast"/>
              <w:rPr>
                <w:rFonts w:cs="Arial"/>
                <w:sz w:val="15"/>
              </w:rPr>
            </w:pPr>
          </w:p>
        </w:tc>
        <w:tc>
          <w:tcPr>
            <w:tcW w:w="360" w:type="dxa"/>
            <w:vMerge w:val="continue"/>
            <w:vAlign w:val="bottom"/>
          </w:tcPr>
          <w:p w14:paraId="5F3FA289">
            <w:pPr>
              <w:spacing w:line="0" w:lineRule="atLeast"/>
              <w:rPr>
                <w:rFonts w:cs="Arial"/>
                <w:sz w:val="15"/>
              </w:rPr>
            </w:pPr>
          </w:p>
        </w:tc>
        <w:tc>
          <w:tcPr>
            <w:tcW w:w="340" w:type="dxa"/>
            <w:vMerge w:val="continue"/>
            <w:vAlign w:val="bottom"/>
          </w:tcPr>
          <w:p w14:paraId="7128F4A8">
            <w:pPr>
              <w:spacing w:line="0" w:lineRule="atLeast"/>
              <w:rPr>
                <w:rFonts w:cs="Arial"/>
                <w:sz w:val="15"/>
              </w:rPr>
            </w:pPr>
          </w:p>
        </w:tc>
        <w:tc>
          <w:tcPr>
            <w:tcW w:w="1395" w:type="dxa"/>
            <w:gridSpan w:val="2"/>
            <w:tcBorders>
              <w:right w:val="single" w:color="CAFBED" w:sz="8" w:space="0"/>
            </w:tcBorders>
            <w:shd w:val="clear" w:color="auto" w:fill="CAFBED"/>
            <w:vAlign w:val="bottom"/>
          </w:tcPr>
          <w:p w14:paraId="3A88C731">
            <w:pPr>
              <w:spacing w:line="0" w:lineRule="atLeast"/>
              <w:rPr>
                <w:rFonts w:cs="Arial"/>
                <w:sz w:val="15"/>
              </w:rPr>
            </w:pPr>
          </w:p>
        </w:tc>
      </w:tr>
      <w:tr w14:paraId="4936CA38">
        <w:tblPrEx>
          <w:tblCellMar>
            <w:top w:w="0" w:type="dxa"/>
            <w:left w:w="0" w:type="dxa"/>
            <w:bottom w:w="0" w:type="dxa"/>
            <w:right w:w="0" w:type="dxa"/>
          </w:tblCellMar>
        </w:tblPrEx>
        <w:trPr>
          <w:trHeight w:val="178" w:hRule="atLeast"/>
        </w:trPr>
        <w:tc>
          <w:tcPr>
            <w:tcW w:w="1320" w:type="dxa"/>
            <w:tcBorders>
              <w:left w:val="single" w:color="auto" w:sz="8" w:space="0"/>
              <w:right w:val="single" w:color="auto" w:sz="8" w:space="0"/>
            </w:tcBorders>
            <w:vAlign w:val="bottom"/>
          </w:tcPr>
          <w:p w14:paraId="11E6E2E5">
            <w:pPr>
              <w:spacing w:line="0" w:lineRule="atLeast"/>
              <w:jc w:val="center"/>
              <w:rPr>
                <w:rFonts w:ascii="Arial Narrow" w:hAnsi="Arial Narrow" w:eastAsia="Arial Narrow" w:cs="Arial"/>
                <w:w w:val="98"/>
                <w:sz w:val="14"/>
              </w:rPr>
            </w:pPr>
            <w:r>
              <w:rPr>
                <w:rFonts w:ascii="Arial Narrow" w:hAnsi="Arial Narrow" w:eastAsia="Arial Narrow" w:cs="Arial"/>
                <w:w w:val="98"/>
                <w:sz w:val="14"/>
              </w:rPr>
              <w:t>učitelja/učiteljice</w:t>
            </w:r>
          </w:p>
        </w:tc>
        <w:tc>
          <w:tcPr>
            <w:tcW w:w="1100" w:type="dxa"/>
            <w:tcBorders>
              <w:right w:val="single" w:color="auto" w:sz="8" w:space="0"/>
            </w:tcBorders>
            <w:vAlign w:val="bottom"/>
          </w:tcPr>
          <w:p w14:paraId="7C878581">
            <w:pPr>
              <w:spacing w:line="0" w:lineRule="atLeast"/>
              <w:jc w:val="center"/>
              <w:rPr>
                <w:rFonts w:eastAsia="Calibri" w:cs="Arial"/>
                <w:sz w:val="12"/>
              </w:rPr>
            </w:pPr>
            <w:r>
              <w:rPr>
                <w:rFonts w:eastAsia="Calibri" w:cs="Arial"/>
                <w:sz w:val="12"/>
              </w:rPr>
              <w:t>zaduženja sukladno</w:t>
            </w:r>
          </w:p>
        </w:tc>
        <w:tc>
          <w:tcPr>
            <w:tcW w:w="840" w:type="dxa"/>
            <w:tcBorders>
              <w:right w:val="single" w:color="auto" w:sz="8" w:space="0"/>
            </w:tcBorders>
            <w:vAlign w:val="bottom"/>
          </w:tcPr>
          <w:p w14:paraId="2EC77781">
            <w:pPr>
              <w:spacing w:line="0" w:lineRule="atLeast"/>
              <w:jc w:val="center"/>
              <w:rPr>
                <w:rFonts w:ascii="Arial Narrow" w:hAnsi="Arial Narrow" w:eastAsia="Arial Narrow" w:cs="Arial"/>
                <w:w w:val="96"/>
                <w:sz w:val="14"/>
              </w:rPr>
            </w:pPr>
            <w:r>
              <w:rPr>
                <w:rFonts w:ascii="Arial Narrow" w:hAnsi="Arial Narrow" w:eastAsia="Arial Narrow" w:cs="Arial"/>
                <w:w w:val="96"/>
                <w:sz w:val="14"/>
              </w:rPr>
              <w:t>zadužen</w:t>
            </w:r>
          </w:p>
        </w:tc>
        <w:tc>
          <w:tcPr>
            <w:tcW w:w="280" w:type="dxa"/>
            <w:gridSpan w:val="2"/>
            <w:vMerge w:val="continue"/>
            <w:vAlign w:val="bottom"/>
          </w:tcPr>
          <w:p w14:paraId="000AA113">
            <w:pPr>
              <w:spacing w:line="0" w:lineRule="atLeast"/>
              <w:rPr>
                <w:rFonts w:cs="Arial"/>
                <w:sz w:val="15"/>
              </w:rPr>
            </w:pPr>
          </w:p>
        </w:tc>
        <w:tc>
          <w:tcPr>
            <w:tcW w:w="320" w:type="dxa"/>
            <w:vMerge w:val="continue"/>
            <w:vAlign w:val="bottom"/>
          </w:tcPr>
          <w:p w14:paraId="48DD83FB">
            <w:pPr>
              <w:spacing w:line="0" w:lineRule="atLeast"/>
              <w:rPr>
                <w:rFonts w:cs="Arial"/>
                <w:sz w:val="15"/>
              </w:rPr>
            </w:pPr>
          </w:p>
        </w:tc>
        <w:tc>
          <w:tcPr>
            <w:tcW w:w="320" w:type="dxa"/>
            <w:vMerge w:val="continue"/>
            <w:vAlign w:val="bottom"/>
          </w:tcPr>
          <w:p w14:paraId="618031AB">
            <w:pPr>
              <w:spacing w:line="0" w:lineRule="atLeast"/>
              <w:rPr>
                <w:rFonts w:cs="Arial"/>
                <w:sz w:val="15"/>
              </w:rPr>
            </w:pPr>
          </w:p>
        </w:tc>
        <w:tc>
          <w:tcPr>
            <w:tcW w:w="280" w:type="dxa"/>
            <w:vMerge w:val="restart"/>
            <w:tcBorders>
              <w:right w:val="single" w:color="auto" w:sz="8" w:space="0"/>
            </w:tcBorders>
            <w:shd w:val="clear" w:color="auto" w:fill="C9FAFC"/>
            <w:textDirection w:val="btLr"/>
            <w:vAlign w:val="bottom"/>
          </w:tcPr>
          <w:p w14:paraId="6FF37D25">
            <w:pPr>
              <w:spacing w:line="0" w:lineRule="atLeast"/>
              <w:rPr>
                <w:rFonts w:ascii="Arial Narrow" w:hAnsi="Arial Narrow" w:eastAsia="Arial Narrow" w:cs="Arial"/>
                <w:w w:val="98"/>
                <w:sz w:val="14"/>
              </w:rPr>
            </w:pPr>
            <w:r>
              <w:rPr>
                <w:rFonts w:ascii="Arial Narrow" w:hAnsi="Arial Narrow" w:eastAsia="Arial Narrow" w:cs="Arial"/>
                <w:w w:val="98"/>
                <w:sz w:val="14"/>
              </w:rPr>
              <w:t>Razredništvo</w:t>
            </w:r>
          </w:p>
        </w:tc>
        <w:tc>
          <w:tcPr>
            <w:tcW w:w="280" w:type="dxa"/>
            <w:vMerge w:val="continue"/>
            <w:vAlign w:val="bottom"/>
          </w:tcPr>
          <w:p w14:paraId="4DE3F13C">
            <w:pPr>
              <w:spacing w:line="0" w:lineRule="atLeast"/>
              <w:rPr>
                <w:rFonts w:cs="Arial"/>
                <w:sz w:val="15"/>
              </w:rPr>
            </w:pPr>
          </w:p>
        </w:tc>
        <w:tc>
          <w:tcPr>
            <w:tcW w:w="280" w:type="dxa"/>
            <w:vMerge w:val="continue"/>
            <w:vAlign w:val="bottom"/>
          </w:tcPr>
          <w:p w14:paraId="3106FCB2">
            <w:pPr>
              <w:spacing w:line="0" w:lineRule="atLeast"/>
              <w:rPr>
                <w:rFonts w:cs="Arial"/>
                <w:sz w:val="15"/>
              </w:rPr>
            </w:pPr>
          </w:p>
        </w:tc>
        <w:tc>
          <w:tcPr>
            <w:tcW w:w="280" w:type="dxa"/>
            <w:vMerge w:val="continue"/>
            <w:vAlign w:val="bottom"/>
          </w:tcPr>
          <w:p w14:paraId="3A33FD70">
            <w:pPr>
              <w:spacing w:line="0" w:lineRule="atLeast"/>
              <w:rPr>
                <w:rFonts w:cs="Arial"/>
                <w:sz w:val="15"/>
              </w:rPr>
            </w:pPr>
          </w:p>
        </w:tc>
        <w:tc>
          <w:tcPr>
            <w:tcW w:w="280" w:type="dxa"/>
            <w:vMerge w:val="continue"/>
            <w:vAlign w:val="bottom"/>
          </w:tcPr>
          <w:p w14:paraId="60782F75">
            <w:pPr>
              <w:spacing w:line="0" w:lineRule="atLeast"/>
              <w:rPr>
                <w:rFonts w:cs="Arial"/>
                <w:sz w:val="15"/>
              </w:rPr>
            </w:pPr>
          </w:p>
        </w:tc>
        <w:tc>
          <w:tcPr>
            <w:tcW w:w="260" w:type="dxa"/>
            <w:vMerge w:val="continue"/>
            <w:vAlign w:val="bottom"/>
          </w:tcPr>
          <w:p w14:paraId="4A578179">
            <w:pPr>
              <w:spacing w:line="0" w:lineRule="atLeast"/>
              <w:rPr>
                <w:rFonts w:cs="Arial"/>
                <w:sz w:val="15"/>
              </w:rPr>
            </w:pPr>
          </w:p>
        </w:tc>
        <w:tc>
          <w:tcPr>
            <w:tcW w:w="400" w:type="dxa"/>
            <w:vMerge w:val="continue"/>
            <w:vAlign w:val="bottom"/>
          </w:tcPr>
          <w:p w14:paraId="4CD05FD4">
            <w:pPr>
              <w:spacing w:line="0" w:lineRule="atLeast"/>
              <w:rPr>
                <w:rFonts w:cs="Arial"/>
                <w:sz w:val="15"/>
              </w:rPr>
            </w:pPr>
          </w:p>
        </w:tc>
        <w:tc>
          <w:tcPr>
            <w:tcW w:w="300" w:type="dxa"/>
            <w:vMerge w:val="continue"/>
            <w:vAlign w:val="bottom"/>
          </w:tcPr>
          <w:p w14:paraId="1224DF70">
            <w:pPr>
              <w:spacing w:line="0" w:lineRule="atLeast"/>
              <w:rPr>
                <w:rFonts w:cs="Arial"/>
                <w:sz w:val="15"/>
              </w:rPr>
            </w:pPr>
          </w:p>
        </w:tc>
        <w:tc>
          <w:tcPr>
            <w:tcW w:w="300" w:type="dxa"/>
            <w:vMerge w:val="continue"/>
            <w:vAlign w:val="bottom"/>
          </w:tcPr>
          <w:p w14:paraId="1204E775">
            <w:pPr>
              <w:spacing w:line="0" w:lineRule="atLeast"/>
              <w:rPr>
                <w:rFonts w:cs="Arial"/>
                <w:sz w:val="15"/>
              </w:rPr>
            </w:pPr>
          </w:p>
        </w:tc>
        <w:tc>
          <w:tcPr>
            <w:tcW w:w="120" w:type="dxa"/>
            <w:shd w:val="clear" w:color="auto" w:fill="C9FAFC"/>
            <w:vAlign w:val="bottom"/>
          </w:tcPr>
          <w:p w14:paraId="63032129">
            <w:pPr>
              <w:spacing w:line="0" w:lineRule="atLeast"/>
              <w:rPr>
                <w:rFonts w:cs="Arial"/>
                <w:sz w:val="15"/>
              </w:rPr>
            </w:pPr>
          </w:p>
        </w:tc>
        <w:tc>
          <w:tcPr>
            <w:tcW w:w="280" w:type="dxa"/>
            <w:gridSpan w:val="2"/>
            <w:vMerge w:val="continue"/>
            <w:vAlign w:val="bottom"/>
          </w:tcPr>
          <w:p w14:paraId="5E28E740">
            <w:pPr>
              <w:spacing w:line="0" w:lineRule="atLeast"/>
              <w:rPr>
                <w:rFonts w:cs="Arial"/>
                <w:sz w:val="15"/>
              </w:rPr>
            </w:pPr>
          </w:p>
        </w:tc>
        <w:tc>
          <w:tcPr>
            <w:tcW w:w="273" w:type="dxa"/>
            <w:gridSpan w:val="2"/>
            <w:tcBorders>
              <w:right w:val="single" w:color="auto" w:sz="8" w:space="0"/>
            </w:tcBorders>
            <w:shd w:val="clear" w:color="auto" w:fill="B3EBF2"/>
            <w:vAlign w:val="bottom"/>
          </w:tcPr>
          <w:p w14:paraId="7DF9314D">
            <w:pPr>
              <w:spacing w:line="0" w:lineRule="atLeast"/>
              <w:rPr>
                <w:rFonts w:cs="Arial"/>
                <w:sz w:val="15"/>
              </w:rPr>
            </w:pPr>
          </w:p>
        </w:tc>
        <w:tc>
          <w:tcPr>
            <w:tcW w:w="247" w:type="dxa"/>
            <w:tcBorders>
              <w:right w:val="single" w:color="auto" w:sz="8" w:space="0"/>
            </w:tcBorders>
            <w:shd w:val="clear" w:color="auto" w:fill="B3EBF2"/>
            <w:vAlign w:val="bottom"/>
          </w:tcPr>
          <w:p w14:paraId="3601CE95">
            <w:pPr>
              <w:spacing w:line="0" w:lineRule="atLeast"/>
              <w:rPr>
                <w:rFonts w:cs="Arial"/>
                <w:sz w:val="15"/>
              </w:rPr>
            </w:pPr>
          </w:p>
        </w:tc>
        <w:tc>
          <w:tcPr>
            <w:tcW w:w="260" w:type="dxa"/>
            <w:tcBorders>
              <w:right w:val="single" w:color="auto" w:sz="8" w:space="0"/>
            </w:tcBorders>
            <w:shd w:val="clear" w:color="auto" w:fill="B3EBF2"/>
            <w:vAlign w:val="bottom"/>
          </w:tcPr>
          <w:p w14:paraId="4368C879">
            <w:pPr>
              <w:spacing w:line="0" w:lineRule="atLeast"/>
              <w:rPr>
                <w:rFonts w:cs="Arial"/>
                <w:sz w:val="15"/>
              </w:rPr>
            </w:pPr>
          </w:p>
        </w:tc>
        <w:tc>
          <w:tcPr>
            <w:tcW w:w="260" w:type="dxa"/>
            <w:vMerge w:val="continue"/>
            <w:vAlign w:val="bottom"/>
          </w:tcPr>
          <w:p w14:paraId="0532E92F">
            <w:pPr>
              <w:spacing w:line="0" w:lineRule="atLeast"/>
              <w:rPr>
                <w:rFonts w:cs="Arial"/>
                <w:sz w:val="15"/>
              </w:rPr>
            </w:pPr>
          </w:p>
        </w:tc>
        <w:tc>
          <w:tcPr>
            <w:tcW w:w="260" w:type="dxa"/>
            <w:tcBorders>
              <w:right w:val="single" w:color="auto" w:sz="8" w:space="0"/>
            </w:tcBorders>
            <w:shd w:val="clear" w:color="auto" w:fill="B3EBF2"/>
            <w:vAlign w:val="bottom"/>
          </w:tcPr>
          <w:p w14:paraId="4BADE7B3">
            <w:pPr>
              <w:spacing w:line="0" w:lineRule="atLeast"/>
              <w:rPr>
                <w:rFonts w:cs="Arial"/>
                <w:sz w:val="15"/>
              </w:rPr>
            </w:pPr>
          </w:p>
        </w:tc>
        <w:tc>
          <w:tcPr>
            <w:tcW w:w="40" w:type="dxa"/>
            <w:shd w:val="clear" w:color="auto" w:fill="B3EBF2"/>
            <w:vAlign w:val="bottom"/>
          </w:tcPr>
          <w:p w14:paraId="71EEDD17">
            <w:pPr>
              <w:spacing w:line="0" w:lineRule="atLeast"/>
              <w:rPr>
                <w:rFonts w:cs="Arial"/>
                <w:sz w:val="15"/>
              </w:rPr>
            </w:pPr>
          </w:p>
        </w:tc>
        <w:tc>
          <w:tcPr>
            <w:tcW w:w="209" w:type="dxa"/>
            <w:vMerge w:val="continue"/>
            <w:vAlign w:val="bottom"/>
          </w:tcPr>
          <w:p w14:paraId="5D65ED50">
            <w:pPr>
              <w:spacing w:line="0" w:lineRule="atLeast"/>
              <w:rPr>
                <w:rFonts w:cs="Arial"/>
                <w:sz w:val="15"/>
              </w:rPr>
            </w:pPr>
          </w:p>
        </w:tc>
        <w:tc>
          <w:tcPr>
            <w:tcW w:w="291" w:type="dxa"/>
            <w:gridSpan w:val="2"/>
            <w:vMerge w:val="continue"/>
            <w:vAlign w:val="bottom"/>
          </w:tcPr>
          <w:p w14:paraId="5B549832">
            <w:pPr>
              <w:spacing w:line="0" w:lineRule="atLeast"/>
              <w:rPr>
                <w:rFonts w:cs="Arial"/>
                <w:sz w:val="15"/>
              </w:rPr>
            </w:pPr>
          </w:p>
        </w:tc>
        <w:tc>
          <w:tcPr>
            <w:tcW w:w="260" w:type="dxa"/>
            <w:tcBorders>
              <w:right w:val="single" w:color="auto" w:sz="8" w:space="0"/>
            </w:tcBorders>
            <w:shd w:val="clear" w:color="auto" w:fill="B3EBF2"/>
            <w:vAlign w:val="bottom"/>
          </w:tcPr>
          <w:p w14:paraId="72188D15">
            <w:pPr>
              <w:spacing w:line="0" w:lineRule="atLeast"/>
              <w:rPr>
                <w:rFonts w:cs="Arial"/>
                <w:sz w:val="15"/>
              </w:rPr>
            </w:pPr>
          </w:p>
        </w:tc>
        <w:tc>
          <w:tcPr>
            <w:tcW w:w="300" w:type="dxa"/>
            <w:vMerge w:val="continue"/>
            <w:vAlign w:val="bottom"/>
          </w:tcPr>
          <w:p w14:paraId="237EB6AF">
            <w:pPr>
              <w:spacing w:line="0" w:lineRule="atLeast"/>
              <w:rPr>
                <w:rFonts w:cs="Arial"/>
                <w:sz w:val="15"/>
              </w:rPr>
            </w:pPr>
          </w:p>
        </w:tc>
        <w:tc>
          <w:tcPr>
            <w:tcW w:w="280" w:type="dxa"/>
            <w:tcBorders>
              <w:right w:val="single" w:color="auto" w:sz="8" w:space="0"/>
            </w:tcBorders>
            <w:shd w:val="clear" w:color="auto" w:fill="B3EBF2"/>
            <w:vAlign w:val="bottom"/>
          </w:tcPr>
          <w:p w14:paraId="10B9942C">
            <w:pPr>
              <w:spacing w:line="0" w:lineRule="atLeast"/>
              <w:rPr>
                <w:rFonts w:cs="Arial"/>
                <w:sz w:val="15"/>
              </w:rPr>
            </w:pPr>
          </w:p>
        </w:tc>
        <w:tc>
          <w:tcPr>
            <w:tcW w:w="300" w:type="dxa"/>
            <w:vMerge w:val="continue"/>
            <w:vAlign w:val="bottom"/>
          </w:tcPr>
          <w:p w14:paraId="335DD397">
            <w:pPr>
              <w:spacing w:line="0" w:lineRule="atLeast"/>
              <w:rPr>
                <w:rFonts w:cs="Arial"/>
                <w:sz w:val="15"/>
              </w:rPr>
            </w:pPr>
          </w:p>
        </w:tc>
        <w:tc>
          <w:tcPr>
            <w:tcW w:w="80" w:type="dxa"/>
            <w:shd w:val="clear" w:color="auto" w:fill="B3EBF2"/>
            <w:vAlign w:val="bottom"/>
          </w:tcPr>
          <w:p w14:paraId="62F827DE">
            <w:pPr>
              <w:spacing w:line="0" w:lineRule="atLeast"/>
              <w:rPr>
                <w:rFonts w:cs="Arial"/>
                <w:sz w:val="15"/>
              </w:rPr>
            </w:pPr>
          </w:p>
        </w:tc>
        <w:tc>
          <w:tcPr>
            <w:tcW w:w="220" w:type="dxa"/>
            <w:tcBorders>
              <w:right w:val="single" w:color="auto" w:sz="8" w:space="0"/>
            </w:tcBorders>
            <w:shd w:val="clear" w:color="auto" w:fill="B3EBF2"/>
            <w:vAlign w:val="bottom"/>
          </w:tcPr>
          <w:p w14:paraId="7F8F04A6">
            <w:pPr>
              <w:spacing w:line="0" w:lineRule="atLeast"/>
              <w:rPr>
                <w:rFonts w:cs="Arial"/>
                <w:sz w:val="15"/>
              </w:rPr>
            </w:pPr>
          </w:p>
        </w:tc>
        <w:tc>
          <w:tcPr>
            <w:tcW w:w="280" w:type="dxa"/>
            <w:vMerge w:val="continue"/>
            <w:vAlign w:val="bottom"/>
          </w:tcPr>
          <w:p w14:paraId="2E7C47E8">
            <w:pPr>
              <w:spacing w:line="0" w:lineRule="atLeast"/>
              <w:rPr>
                <w:rFonts w:cs="Arial"/>
                <w:sz w:val="15"/>
              </w:rPr>
            </w:pPr>
          </w:p>
        </w:tc>
        <w:tc>
          <w:tcPr>
            <w:tcW w:w="300" w:type="dxa"/>
            <w:vMerge w:val="continue"/>
            <w:vAlign w:val="bottom"/>
          </w:tcPr>
          <w:p w14:paraId="6F155825">
            <w:pPr>
              <w:spacing w:line="0" w:lineRule="atLeast"/>
              <w:rPr>
                <w:rFonts w:cs="Arial"/>
                <w:sz w:val="15"/>
              </w:rPr>
            </w:pPr>
          </w:p>
        </w:tc>
        <w:tc>
          <w:tcPr>
            <w:tcW w:w="300" w:type="dxa"/>
            <w:tcBorders>
              <w:right w:val="single" w:color="auto" w:sz="8" w:space="0"/>
            </w:tcBorders>
            <w:shd w:val="clear" w:color="auto" w:fill="C9FAFC"/>
            <w:vAlign w:val="bottom"/>
          </w:tcPr>
          <w:p w14:paraId="4C3D3A8C">
            <w:pPr>
              <w:spacing w:line="0" w:lineRule="atLeast"/>
              <w:rPr>
                <w:rFonts w:cs="Arial"/>
                <w:sz w:val="15"/>
              </w:rPr>
            </w:pPr>
          </w:p>
        </w:tc>
        <w:tc>
          <w:tcPr>
            <w:tcW w:w="320" w:type="dxa"/>
            <w:gridSpan w:val="2"/>
            <w:vMerge w:val="continue"/>
            <w:vAlign w:val="bottom"/>
          </w:tcPr>
          <w:p w14:paraId="62D7A7CF">
            <w:pPr>
              <w:spacing w:line="0" w:lineRule="atLeast"/>
              <w:rPr>
                <w:rFonts w:cs="Arial"/>
                <w:sz w:val="15"/>
              </w:rPr>
            </w:pPr>
          </w:p>
        </w:tc>
        <w:tc>
          <w:tcPr>
            <w:tcW w:w="360" w:type="dxa"/>
            <w:gridSpan w:val="2"/>
            <w:vMerge w:val="continue"/>
            <w:vAlign w:val="bottom"/>
          </w:tcPr>
          <w:p w14:paraId="79BC36D2">
            <w:pPr>
              <w:spacing w:line="0" w:lineRule="atLeast"/>
              <w:rPr>
                <w:rFonts w:cs="Arial"/>
                <w:sz w:val="15"/>
              </w:rPr>
            </w:pPr>
          </w:p>
        </w:tc>
        <w:tc>
          <w:tcPr>
            <w:tcW w:w="260" w:type="dxa"/>
            <w:tcBorders>
              <w:right w:val="single" w:color="auto" w:sz="8" w:space="0"/>
            </w:tcBorders>
            <w:shd w:val="clear" w:color="auto" w:fill="C8E2FB"/>
            <w:vAlign w:val="bottom"/>
          </w:tcPr>
          <w:p w14:paraId="3C809535">
            <w:pPr>
              <w:spacing w:line="0" w:lineRule="atLeast"/>
              <w:rPr>
                <w:rFonts w:cs="Arial"/>
                <w:sz w:val="15"/>
              </w:rPr>
            </w:pPr>
          </w:p>
        </w:tc>
        <w:tc>
          <w:tcPr>
            <w:tcW w:w="40" w:type="dxa"/>
            <w:shd w:val="clear" w:color="auto" w:fill="C8E2FB"/>
            <w:vAlign w:val="bottom"/>
          </w:tcPr>
          <w:p w14:paraId="42F6A0B3">
            <w:pPr>
              <w:spacing w:line="0" w:lineRule="atLeast"/>
              <w:rPr>
                <w:rFonts w:cs="Arial"/>
                <w:sz w:val="15"/>
              </w:rPr>
            </w:pPr>
          </w:p>
        </w:tc>
        <w:tc>
          <w:tcPr>
            <w:tcW w:w="240" w:type="dxa"/>
            <w:vMerge w:val="continue"/>
            <w:vAlign w:val="bottom"/>
          </w:tcPr>
          <w:p w14:paraId="0428E364">
            <w:pPr>
              <w:spacing w:line="0" w:lineRule="atLeast"/>
              <w:rPr>
                <w:rFonts w:cs="Arial"/>
                <w:sz w:val="15"/>
              </w:rPr>
            </w:pPr>
          </w:p>
        </w:tc>
        <w:tc>
          <w:tcPr>
            <w:tcW w:w="280" w:type="dxa"/>
            <w:vMerge w:val="continue"/>
            <w:vAlign w:val="bottom"/>
          </w:tcPr>
          <w:p w14:paraId="7E43B920">
            <w:pPr>
              <w:spacing w:line="0" w:lineRule="atLeast"/>
              <w:rPr>
                <w:rFonts w:cs="Arial"/>
                <w:sz w:val="15"/>
              </w:rPr>
            </w:pPr>
          </w:p>
        </w:tc>
        <w:tc>
          <w:tcPr>
            <w:tcW w:w="60" w:type="dxa"/>
            <w:shd w:val="clear" w:color="auto" w:fill="91C6F7"/>
            <w:vAlign w:val="bottom"/>
          </w:tcPr>
          <w:p w14:paraId="54EB78D5">
            <w:pPr>
              <w:spacing w:line="0" w:lineRule="atLeast"/>
              <w:rPr>
                <w:rFonts w:cs="Arial"/>
                <w:sz w:val="15"/>
              </w:rPr>
            </w:pPr>
          </w:p>
        </w:tc>
        <w:tc>
          <w:tcPr>
            <w:tcW w:w="203" w:type="dxa"/>
            <w:vMerge w:val="continue"/>
            <w:vAlign w:val="bottom"/>
          </w:tcPr>
          <w:p w14:paraId="770B4789">
            <w:pPr>
              <w:spacing w:line="0" w:lineRule="atLeast"/>
              <w:rPr>
                <w:rFonts w:cs="Arial"/>
                <w:sz w:val="15"/>
              </w:rPr>
            </w:pPr>
          </w:p>
        </w:tc>
        <w:tc>
          <w:tcPr>
            <w:tcW w:w="477" w:type="dxa"/>
            <w:gridSpan w:val="2"/>
            <w:tcBorders>
              <w:right w:val="single" w:color="auto" w:sz="8" w:space="0"/>
            </w:tcBorders>
            <w:shd w:val="clear" w:color="auto" w:fill="C8E2FB"/>
            <w:vAlign w:val="bottom"/>
          </w:tcPr>
          <w:p w14:paraId="23331D19">
            <w:pPr>
              <w:spacing w:line="0" w:lineRule="atLeast"/>
              <w:rPr>
                <w:rFonts w:cs="Arial"/>
                <w:sz w:val="15"/>
              </w:rPr>
            </w:pPr>
          </w:p>
        </w:tc>
        <w:tc>
          <w:tcPr>
            <w:tcW w:w="360" w:type="dxa"/>
            <w:vMerge w:val="continue"/>
            <w:vAlign w:val="bottom"/>
          </w:tcPr>
          <w:p w14:paraId="2F6A6C40">
            <w:pPr>
              <w:spacing w:line="0" w:lineRule="atLeast"/>
              <w:rPr>
                <w:rFonts w:cs="Arial"/>
                <w:sz w:val="15"/>
              </w:rPr>
            </w:pPr>
          </w:p>
        </w:tc>
        <w:tc>
          <w:tcPr>
            <w:tcW w:w="340" w:type="dxa"/>
            <w:vMerge w:val="continue"/>
            <w:vAlign w:val="bottom"/>
          </w:tcPr>
          <w:p w14:paraId="5E3DBECC">
            <w:pPr>
              <w:spacing w:line="0" w:lineRule="atLeast"/>
              <w:rPr>
                <w:rFonts w:cs="Arial"/>
                <w:sz w:val="15"/>
              </w:rPr>
            </w:pPr>
          </w:p>
        </w:tc>
        <w:tc>
          <w:tcPr>
            <w:tcW w:w="1395" w:type="dxa"/>
            <w:gridSpan w:val="2"/>
            <w:tcBorders>
              <w:right w:val="single" w:color="CAFBED" w:sz="8" w:space="0"/>
            </w:tcBorders>
            <w:shd w:val="clear" w:color="auto" w:fill="CAFBED"/>
            <w:vAlign w:val="bottom"/>
          </w:tcPr>
          <w:p w14:paraId="27DB04BD">
            <w:pPr>
              <w:spacing w:line="0" w:lineRule="atLeast"/>
              <w:rPr>
                <w:rFonts w:cs="Arial"/>
                <w:sz w:val="15"/>
              </w:rPr>
            </w:pPr>
          </w:p>
        </w:tc>
      </w:tr>
      <w:tr w14:paraId="2F731053">
        <w:tblPrEx>
          <w:tblCellMar>
            <w:top w:w="0" w:type="dxa"/>
            <w:left w:w="0" w:type="dxa"/>
            <w:bottom w:w="0" w:type="dxa"/>
            <w:right w:w="0" w:type="dxa"/>
          </w:tblCellMar>
        </w:tblPrEx>
        <w:trPr>
          <w:trHeight w:val="178" w:hRule="atLeast"/>
        </w:trPr>
        <w:tc>
          <w:tcPr>
            <w:tcW w:w="1320" w:type="dxa"/>
            <w:tcBorders>
              <w:left w:val="single" w:color="auto" w:sz="8" w:space="0"/>
              <w:right w:val="single" w:color="auto" w:sz="8" w:space="0"/>
            </w:tcBorders>
            <w:vAlign w:val="bottom"/>
          </w:tcPr>
          <w:p w14:paraId="0B46A9AA">
            <w:pPr>
              <w:spacing w:line="0" w:lineRule="atLeast"/>
              <w:rPr>
                <w:rFonts w:cs="Arial"/>
                <w:sz w:val="15"/>
              </w:rPr>
            </w:pPr>
          </w:p>
        </w:tc>
        <w:tc>
          <w:tcPr>
            <w:tcW w:w="1100" w:type="dxa"/>
            <w:tcBorders>
              <w:right w:val="single" w:color="auto" w:sz="8" w:space="0"/>
            </w:tcBorders>
            <w:vAlign w:val="bottom"/>
          </w:tcPr>
          <w:p w14:paraId="2DD3C28A">
            <w:pPr>
              <w:spacing w:line="0" w:lineRule="atLeast"/>
              <w:jc w:val="center"/>
              <w:rPr>
                <w:rFonts w:eastAsia="Calibri" w:cs="Arial"/>
                <w:w w:val="99"/>
                <w:sz w:val="12"/>
              </w:rPr>
            </w:pPr>
            <w:r>
              <w:rPr>
                <w:rFonts w:eastAsia="Calibri" w:cs="Arial"/>
                <w:w w:val="99"/>
                <w:sz w:val="12"/>
              </w:rPr>
              <w:t>članicma iz stupca</w:t>
            </w:r>
          </w:p>
        </w:tc>
        <w:tc>
          <w:tcPr>
            <w:tcW w:w="840" w:type="dxa"/>
            <w:tcBorders>
              <w:right w:val="single" w:color="auto" w:sz="8" w:space="0"/>
            </w:tcBorders>
            <w:vAlign w:val="bottom"/>
          </w:tcPr>
          <w:p w14:paraId="132DA86B">
            <w:pPr>
              <w:spacing w:line="0" w:lineRule="atLeast"/>
              <w:jc w:val="center"/>
              <w:rPr>
                <w:rFonts w:ascii="Arial Narrow" w:hAnsi="Arial Narrow" w:eastAsia="Arial Narrow" w:cs="Arial"/>
                <w:sz w:val="14"/>
              </w:rPr>
            </w:pPr>
            <w:r>
              <w:rPr>
                <w:rFonts w:ascii="Arial Narrow" w:hAnsi="Arial Narrow" w:eastAsia="Arial Narrow" w:cs="Arial"/>
                <w:sz w:val="14"/>
              </w:rPr>
              <w:t>(upisati RO)</w:t>
            </w:r>
          </w:p>
        </w:tc>
        <w:tc>
          <w:tcPr>
            <w:tcW w:w="280" w:type="dxa"/>
            <w:gridSpan w:val="2"/>
            <w:vMerge w:val="continue"/>
            <w:vAlign w:val="bottom"/>
          </w:tcPr>
          <w:p w14:paraId="16EFDBC1">
            <w:pPr>
              <w:spacing w:line="0" w:lineRule="atLeast"/>
              <w:rPr>
                <w:rFonts w:cs="Arial"/>
                <w:sz w:val="15"/>
              </w:rPr>
            </w:pPr>
          </w:p>
        </w:tc>
        <w:tc>
          <w:tcPr>
            <w:tcW w:w="320" w:type="dxa"/>
            <w:vMerge w:val="continue"/>
            <w:vAlign w:val="bottom"/>
          </w:tcPr>
          <w:p w14:paraId="5C6222AF">
            <w:pPr>
              <w:spacing w:line="0" w:lineRule="atLeast"/>
              <w:rPr>
                <w:rFonts w:cs="Arial"/>
                <w:sz w:val="15"/>
              </w:rPr>
            </w:pPr>
          </w:p>
        </w:tc>
        <w:tc>
          <w:tcPr>
            <w:tcW w:w="320" w:type="dxa"/>
            <w:vMerge w:val="continue"/>
            <w:vAlign w:val="bottom"/>
          </w:tcPr>
          <w:p w14:paraId="4BBB2A1B">
            <w:pPr>
              <w:spacing w:line="0" w:lineRule="atLeast"/>
              <w:rPr>
                <w:rFonts w:cs="Arial"/>
                <w:sz w:val="15"/>
              </w:rPr>
            </w:pPr>
          </w:p>
        </w:tc>
        <w:tc>
          <w:tcPr>
            <w:tcW w:w="280" w:type="dxa"/>
            <w:vMerge w:val="continue"/>
            <w:vAlign w:val="bottom"/>
          </w:tcPr>
          <w:p w14:paraId="10887F2A">
            <w:pPr>
              <w:spacing w:line="0" w:lineRule="atLeast"/>
              <w:rPr>
                <w:rFonts w:cs="Arial"/>
                <w:sz w:val="15"/>
              </w:rPr>
            </w:pPr>
          </w:p>
        </w:tc>
        <w:tc>
          <w:tcPr>
            <w:tcW w:w="280" w:type="dxa"/>
            <w:vMerge w:val="continue"/>
            <w:vAlign w:val="bottom"/>
          </w:tcPr>
          <w:p w14:paraId="7C050F01">
            <w:pPr>
              <w:spacing w:line="0" w:lineRule="atLeast"/>
              <w:rPr>
                <w:rFonts w:cs="Arial"/>
                <w:sz w:val="15"/>
              </w:rPr>
            </w:pPr>
          </w:p>
        </w:tc>
        <w:tc>
          <w:tcPr>
            <w:tcW w:w="280" w:type="dxa"/>
            <w:vMerge w:val="continue"/>
            <w:vAlign w:val="bottom"/>
          </w:tcPr>
          <w:p w14:paraId="5739FE92">
            <w:pPr>
              <w:spacing w:line="0" w:lineRule="atLeast"/>
              <w:rPr>
                <w:rFonts w:cs="Arial"/>
                <w:sz w:val="15"/>
              </w:rPr>
            </w:pPr>
          </w:p>
        </w:tc>
        <w:tc>
          <w:tcPr>
            <w:tcW w:w="280" w:type="dxa"/>
            <w:vMerge w:val="continue"/>
            <w:vAlign w:val="bottom"/>
          </w:tcPr>
          <w:p w14:paraId="014B8D00">
            <w:pPr>
              <w:spacing w:line="0" w:lineRule="atLeast"/>
              <w:rPr>
                <w:rFonts w:cs="Arial"/>
                <w:sz w:val="15"/>
              </w:rPr>
            </w:pPr>
          </w:p>
        </w:tc>
        <w:tc>
          <w:tcPr>
            <w:tcW w:w="280" w:type="dxa"/>
            <w:vMerge w:val="continue"/>
            <w:vAlign w:val="bottom"/>
          </w:tcPr>
          <w:p w14:paraId="4AF8AA2D">
            <w:pPr>
              <w:spacing w:line="0" w:lineRule="atLeast"/>
              <w:rPr>
                <w:rFonts w:cs="Arial"/>
                <w:sz w:val="15"/>
              </w:rPr>
            </w:pPr>
          </w:p>
        </w:tc>
        <w:tc>
          <w:tcPr>
            <w:tcW w:w="260" w:type="dxa"/>
            <w:vMerge w:val="continue"/>
            <w:vAlign w:val="bottom"/>
          </w:tcPr>
          <w:p w14:paraId="5CD3761B">
            <w:pPr>
              <w:spacing w:line="0" w:lineRule="atLeast"/>
              <w:rPr>
                <w:rFonts w:cs="Arial"/>
                <w:sz w:val="15"/>
              </w:rPr>
            </w:pPr>
          </w:p>
        </w:tc>
        <w:tc>
          <w:tcPr>
            <w:tcW w:w="400" w:type="dxa"/>
            <w:vMerge w:val="continue"/>
            <w:vAlign w:val="bottom"/>
          </w:tcPr>
          <w:p w14:paraId="613E3B0F">
            <w:pPr>
              <w:spacing w:line="0" w:lineRule="atLeast"/>
              <w:rPr>
                <w:rFonts w:cs="Arial"/>
                <w:sz w:val="15"/>
              </w:rPr>
            </w:pPr>
          </w:p>
        </w:tc>
        <w:tc>
          <w:tcPr>
            <w:tcW w:w="300" w:type="dxa"/>
            <w:vMerge w:val="continue"/>
            <w:vAlign w:val="bottom"/>
          </w:tcPr>
          <w:p w14:paraId="58B35B64">
            <w:pPr>
              <w:spacing w:line="0" w:lineRule="atLeast"/>
              <w:rPr>
                <w:rFonts w:cs="Arial"/>
                <w:sz w:val="15"/>
              </w:rPr>
            </w:pPr>
          </w:p>
        </w:tc>
        <w:tc>
          <w:tcPr>
            <w:tcW w:w="300" w:type="dxa"/>
            <w:vMerge w:val="continue"/>
            <w:vAlign w:val="bottom"/>
          </w:tcPr>
          <w:p w14:paraId="48C7B042">
            <w:pPr>
              <w:spacing w:line="0" w:lineRule="atLeast"/>
              <w:rPr>
                <w:rFonts w:cs="Arial"/>
                <w:sz w:val="15"/>
              </w:rPr>
            </w:pPr>
          </w:p>
        </w:tc>
        <w:tc>
          <w:tcPr>
            <w:tcW w:w="120" w:type="dxa"/>
            <w:shd w:val="clear" w:color="auto" w:fill="C9FAFC"/>
            <w:vAlign w:val="bottom"/>
          </w:tcPr>
          <w:p w14:paraId="7D829C2C">
            <w:pPr>
              <w:spacing w:line="0" w:lineRule="atLeast"/>
              <w:rPr>
                <w:rFonts w:cs="Arial"/>
                <w:sz w:val="15"/>
              </w:rPr>
            </w:pPr>
          </w:p>
        </w:tc>
        <w:tc>
          <w:tcPr>
            <w:tcW w:w="280" w:type="dxa"/>
            <w:gridSpan w:val="2"/>
            <w:vMerge w:val="continue"/>
            <w:vAlign w:val="bottom"/>
          </w:tcPr>
          <w:p w14:paraId="0AB8D3B8">
            <w:pPr>
              <w:spacing w:line="0" w:lineRule="atLeast"/>
              <w:rPr>
                <w:rFonts w:cs="Arial"/>
                <w:sz w:val="15"/>
              </w:rPr>
            </w:pPr>
          </w:p>
        </w:tc>
        <w:tc>
          <w:tcPr>
            <w:tcW w:w="273" w:type="dxa"/>
            <w:gridSpan w:val="2"/>
            <w:tcBorders>
              <w:right w:val="single" w:color="auto" w:sz="8" w:space="0"/>
            </w:tcBorders>
            <w:shd w:val="clear" w:color="auto" w:fill="B3EBF2"/>
            <w:vAlign w:val="bottom"/>
          </w:tcPr>
          <w:p w14:paraId="70AB936A">
            <w:pPr>
              <w:spacing w:line="0" w:lineRule="atLeast"/>
              <w:rPr>
                <w:rFonts w:cs="Arial"/>
                <w:sz w:val="15"/>
              </w:rPr>
            </w:pPr>
          </w:p>
        </w:tc>
        <w:tc>
          <w:tcPr>
            <w:tcW w:w="247" w:type="dxa"/>
            <w:tcBorders>
              <w:right w:val="single" w:color="auto" w:sz="8" w:space="0"/>
            </w:tcBorders>
            <w:shd w:val="clear" w:color="auto" w:fill="B3EBF2"/>
            <w:vAlign w:val="bottom"/>
          </w:tcPr>
          <w:p w14:paraId="4342C811">
            <w:pPr>
              <w:spacing w:line="0" w:lineRule="atLeast"/>
              <w:rPr>
                <w:rFonts w:cs="Arial"/>
                <w:sz w:val="15"/>
              </w:rPr>
            </w:pPr>
          </w:p>
        </w:tc>
        <w:tc>
          <w:tcPr>
            <w:tcW w:w="260" w:type="dxa"/>
            <w:tcBorders>
              <w:right w:val="single" w:color="auto" w:sz="8" w:space="0"/>
            </w:tcBorders>
            <w:shd w:val="clear" w:color="auto" w:fill="B3EBF2"/>
            <w:vAlign w:val="bottom"/>
          </w:tcPr>
          <w:p w14:paraId="775D5DB7">
            <w:pPr>
              <w:spacing w:line="0" w:lineRule="atLeast"/>
              <w:rPr>
                <w:rFonts w:cs="Arial"/>
                <w:sz w:val="15"/>
              </w:rPr>
            </w:pPr>
          </w:p>
        </w:tc>
        <w:tc>
          <w:tcPr>
            <w:tcW w:w="260" w:type="dxa"/>
            <w:vMerge w:val="continue"/>
            <w:vAlign w:val="bottom"/>
          </w:tcPr>
          <w:p w14:paraId="61AF52A2">
            <w:pPr>
              <w:spacing w:line="0" w:lineRule="atLeast"/>
              <w:rPr>
                <w:rFonts w:cs="Arial"/>
                <w:sz w:val="15"/>
              </w:rPr>
            </w:pPr>
          </w:p>
        </w:tc>
        <w:tc>
          <w:tcPr>
            <w:tcW w:w="260" w:type="dxa"/>
            <w:tcBorders>
              <w:right w:val="single" w:color="auto" w:sz="8" w:space="0"/>
            </w:tcBorders>
            <w:shd w:val="clear" w:color="auto" w:fill="B3EBF2"/>
            <w:vAlign w:val="bottom"/>
          </w:tcPr>
          <w:p w14:paraId="0FE8F07C">
            <w:pPr>
              <w:spacing w:line="0" w:lineRule="atLeast"/>
              <w:rPr>
                <w:rFonts w:cs="Arial"/>
                <w:sz w:val="15"/>
              </w:rPr>
            </w:pPr>
          </w:p>
        </w:tc>
        <w:tc>
          <w:tcPr>
            <w:tcW w:w="40" w:type="dxa"/>
            <w:shd w:val="clear" w:color="auto" w:fill="B3EBF2"/>
            <w:vAlign w:val="bottom"/>
          </w:tcPr>
          <w:p w14:paraId="0B01ED7E">
            <w:pPr>
              <w:spacing w:line="0" w:lineRule="atLeast"/>
              <w:rPr>
                <w:rFonts w:cs="Arial"/>
                <w:sz w:val="15"/>
              </w:rPr>
            </w:pPr>
          </w:p>
        </w:tc>
        <w:tc>
          <w:tcPr>
            <w:tcW w:w="209" w:type="dxa"/>
            <w:vMerge w:val="continue"/>
            <w:vAlign w:val="bottom"/>
          </w:tcPr>
          <w:p w14:paraId="635F4F86">
            <w:pPr>
              <w:spacing w:line="0" w:lineRule="atLeast"/>
              <w:rPr>
                <w:rFonts w:cs="Arial"/>
                <w:sz w:val="15"/>
              </w:rPr>
            </w:pPr>
          </w:p>
        </w:tc>
        <w:tc>
          <w:tcPr>
            <w:tcW w:w="291" w:type="dxa"/>
            <w:gridSpan w:val="2"/>
            <w:vMerge w:val="continue"/>
            <w:vAlign w:val="bottom"/>
          </w:tcPr>
          <w:p w14:paraId="7DEA5C85">
            <w:pPr>
              <w:spacing w:line="0" w:lineRule="atLeast"/>
              <w:rPr>
                <w:rFonts w:cs="Arial"/>
                <w:sz w:val="15"/>
              </w:rPr>
            </w:pPr>
          </w:p>
        </w:tc>
        <w:tc>
          <w:tcPr>
            <w:tcW w:w="260" w:type="dxa"/>
            <w:tcBorders>
              <w:right w:val="single" w:color="auto" w:sz="8" w:space="0"/>
            </w:tcBorders>
            <w:shd w:val="clear" w:color="auto" w:fill="B3EBF2"/>
            <w:vAlign w:val="bottom"/>
          </w:tcPr>
          <w:p w14:paraId="141846B0">
            <w:pPr>
              <w:spacing w:line="0" w:lineRule="atLeast"/>
              <w:rPr>
                <w:rFonts w:cs="Arial"/>
                <w:sz w:val="15"/>
              </w:rPr>
            </w:pPr>
          </w:p>
        </w:tc>
        <w:tc>
          <w:tcPr>
            <w:tcW w:w="300" w:type="dxa"/>
            <w:vMerge w:val="continue"/>
            <w:vAlign w:val="bottom"/>
          </w:tcPr>
          <w:p w14:paraId="338142A0">
            <w:pPr>
              <w:spacing w:line="0" w:lineRule="atLeast"/>
              <w:rPr>
                <w:rFonts w:cs="Arial"/>
                <w:sz w:val="15"/>
              </w:rPr>
            </w:pPr>
          </w:p>
        </w:tc>
        <w:tc>
          <w:tcPr>
            <w:tcW w:w="280" w:type="dxa"/>
            <w:vMerge w:val="restart"/>
            <w:tcBorders>
              <w:right w:val="single" w:color="auto" w:sz="8" w:space="0"/>
            </w:tcBorders>
            <w:shd w:val="clear" w:color="auto" w:fill="B3EBF2"/>
            <w:textDirection w:val="btLr"/>
            <w:vAlign w:val="bottom"/>
          </w:tcPr>
          <w:p w14:paraId="638601BD">
            <w:pPr>
              <w:spacing w:line="229" w:lineRule="auto"/>
              <w:rPr>
                <w:rFonts w:ascii="Arial Narrow" w:hAnsi="Arial Narrow" w:eastAsia="Arial Narrow" w:cs="Arial"/>
                <w:w w:val="99"/>
                <w:sz w:val="14"/>
              </w:rPr>
            </w:pPr>
            <w:r>
              <w:rPr>
                <w:rFonts w:ascii="Arial Narrow" w:hAnsi="Arial Narrow" w:eastAsia="Arial Narrow" w:cs="Arial"/>
                <w:w w:val="99"/>
                <w:sz w:val="14"/>
              </w:rPr>
              <w:t>Satničar</w:t>
            </w:r>
          </w:p>
        </w:tc>
        <w:tc>
          <w:tcPr>
            <w:tcW w:w="300" w:type="dxa"/>
            <w:vMerge w:val="continue"/>
            <w:vAlign w:val="bottom"/>
          </w:tcPr>
          <w:p w14:paraId="4516C51C">
            <w:pPr>
              <w:spacing w:line="0" w:lineRule="atLeast"/>
              <w:rPr>
                <w:rFonts w:cs="Arial"/>
                <w:sz w:val="15"/>
              </w:rPr>
            </w:pPr>
          </w:p>
        </w:tc>
        <w:tc>
          <w:tcPr>
            <w:tcW w:w="80" w:type="dxa"/>
            <w:shd w:val="clear" w:color="auto" w:fill="B3EBF2"/>
            <w:vAlign w:val="bottom"/>
          </w:tcPr>
          <w:p w14:paraId="2FB6E0AB">
            <w:pPr>
              <w:spacing w:line="0" w:lineRule="atLeast"/>
              <w:rPr>
                <w:rFonts w:cs="Arial"/>
                <w:sz w:val="15"/>
              </w:rPr>
            </w:pPr>
          </w:p>
        </w:tc>
        <w:tc>
          <w:tcPr>
            <w:tcW w:w="220" w:type="dxa"/>
            <w:vMerge w:val="restart"/>
            <w:tcBorders>
              <w:right w:val="single" w:color="auto" w:sz="8" w:space="0"/>
            </w:tcBorders>
            <w:shd w:val="clear" w:color="auto" w:fill="B3EBF2"/>
            <w:textDirection w:val="btLr"/>
            <w:vAlign w:val="bottom"/>
          </w:tcPr>
          <w:p w14:paraId="39F32CB6">
            <w:pPr>
              <w:spacing w:line="229" w:lineRule="auto"/>
              <w:rPr>
                <w:rFonts w:ascii="Arial Narrow" w:hAnsi="Arial Narrow" w:eastAsia="Arial Narrow" w:cs="Arial"/>
                <w:w w:val="96"/>
                <w:sz w:val="14"/>
              </w:rPr>
            </w:pPr>
            <w:r>
              <w:rPr>
                <w:rFonts w:ascii="Arial Narrow" w:hAnsi="Arial Narrow" w:eastAsia="Arial Narrow" w:cs="Arial"/>
                <w:w w:val="96"/>
                <w:sz w:val="14"/>
              </w:rPr>
              <w:t>Voditelj PŠ</w:t>
            </w:r>
          </w:p>
        </w:tc>
        <w:tc>
          <w:tcPr>
            <w:tcW w:w="280" w:type="dxa"/>
            <w:vMerge w:val="continue"/>
            <w:vAlign w:val="bottom"/>
          </w:tcPr>
          <w:p w14:paraId="67CEAD62">
            <w:pPr>
              <w:spacing w:line="0" w:lineRule="atLeast"/>
              <w:rPr>
                <w:rFonts w:cs="Arial"/>
                <w:sz w:val="15"/>
              </w:rPr>
            </w:pPr>
          </w:p>
        </w:tc>
        <w:tc>
          <w:tcPr>
            <w:tcW w:w="300" w:type="dxa"/>
            <w:vMerge w:val="continue"/>
            <w:vAlign w:val="bottom"/>
          </w:tcPr>
          <w:p w14:paraId="57EB2A02">
            <w:pPr>
              <w:spacing w:line="0" w:lineRule="atLeast"/>
              <w:rPr>
                <w:rFonts w:cs="Arial"/>
                <w:sz w:val="15"/>
              </w:rPr>
            </w:pPr>
          </w:p>
        </w:tc>
        <w:tc>
          <w:tcPr>
            <w:tcW w:w="300" w:type="dxa"/>
            <w:tcBorders>
              <w:right w:val="single" w:color="auto" w:sz="8" w:space="0"/>
            </w:tcBorders>
            <w:shd w:val="clear" w:color="auto" w:fill="C9FAFC"/>
            <w:vAlign w:val="bottom"/>
          </w:tcPr>
          <w:p w14:paraId="1B2D5112">
            <w:pPr>
              <w:spacing w:line="0" w:lineRule="atLeast"/>
              <w:rPr>
                <w:rFonts w:cs="Arial"/>
                <w:sz w:val="15"/>
              </w:rPr>
            </w:pPr>
          </w:p>
        </w:tc>
        <w:tc>
          <w:tcPr>
            <w:tcW w:w="320" w:type="dxa"/>
            <w:gridSpan w:val="2"/>
            <w:vMerge w:val="continue"/>
            <w:vAlign w:val="bottom"/>
          </w:tcPr>
          <w:p w14:paraId="6FCE2FCD">
            <w:pPr>
              <w:spacing w:line="0" w:lineRule="atLeast"/>
              <w:rPr>
                <w:rFonts w:cs="Arial"/>
                <w:sz w:val="15"/>
              </w:rPr>
            </w:pPr>
          </w:p>
        </w:tc>
        <w:tc>
          <w:tcPr>
            <w:tcW w:w="360" w:type="dxa"/>
            <w:gridSpan w:val="2"/>
            <w:vMerge w:val="continue"/>
            <w:vAlign w:val="bottom"/>
          </w:tcPr>
          <w:p w14:paraId="2F109DC8">
            <w:pPr>
              <w:spacing w:line="0" w:lineRule="atLeast"/>
              <w:rPr>
                <w:rFonts w:cs="Arial"/>
                <w:sz w:val="15"/>
              </w:rPr>
            </w:pPr>
          </w:p>
        </w:tc>
        <w:tc>
          <w:tcPr>
            <w:tcW w:w="260" w:type="dxa"/>
            <w:vMerge w:val="restart"/>
            <w:tcBorders>
              <w:right w:val="single" w:color="auto" w:sz="8" w:space="0"/>
            </w:tcBorders>
            <w:shd w:val="clear" w:color="auto" w:fill="C8E2FB"/>
            <w:textDirection w:val="btLr"/>
            <w:vAlign w:val="bottom"/>
          </w:tcPr>
          <w:p w14:paraId="79AB5A73">
            <w:pPr>
              <w:spacing w:line="229" w:lineRule="auto"/>
              <w:rPr>
                <w:rFonts w:ascii="Arial Narrow" w:hAnsi="Arial Narrow" w:eastAsia="Arial Narrow" w:cs="Arial"/>
                <w:w w:val="98"/>
                <w:sz w:val="14"/>
              </w:rPr>
            </w:pPr>
            <w:r>
              <w:rPr>
                <w:rFonts w:ascii="Arial Narrow" w:hAnsi="Arial Narrow" w:eastAsia="Arial Narrow" w:cs="Arial"/>
                <w:w w:val="98"/>
                <w:sz w:val="14"/>
              </w:rPr>
              <w:t>Priprema</w:t>
            </w:r>
          </w:p>
        </w:tc>
        <w:tc>
          <w:tcPr>
            <w:tcW w:w="40" w:type="dxa"/>
            <w:shd w:val="clear" w:color="auto" w:fill="C8E2FB"/>
            <w:vAlign w:val="bottom"/>
          </w:tcPr>
          <w:p w14:paraId="71A341E1">
            <w:pPr>
              <w:spacing w:line="0" w:lineRule="atLeast"/>
              <w:rPr>
                <w:rFonts w:cs="Arial"/>
                <w:sz w:val="15"/>
              </w:rPr>
            </w:pPr>
          </w:p>
        </w:tc>
        <w:tc>
          <w:tcPr>
            <w:tcW w:w="240" w:type="dxa"/>
            <w:vMerge w:val="continue"/>
            <w:vAlign w:val="bottom"/>
          </w:tcPr>
          <w:p w14:paraId="4CD0F977">
            <w:pPr>
              <w:spacing w:line="0" w:lineRule="atLeast"/>
              <w:rPr>
                <w:rFonts w:cs="Arial"/>
                <w:sz w:val="15"/>
              </w:rPr>
            </w:pPr>
          </w:p>
        </w:tc>
        <w:tc>
          <w:tcPr>
            <w:tcW w:w="280" w:type="dxa"/>
            <w:vMerge w:val="continue"/>
            <w:vAlign w:val="bottom"/>
          </w:tcPr>
          <w:p w14:paraId="27257F32">
            <w:pPr>
              <w:spacing w:line="0" w:lineRule="atLeast"/>
              <w:rPr>
                <w:rFonts w:cs="Arial"/>
                <w:sz w:val="15"/>
              </w:rPr>
            </w:pPr>
          </w:p>
        </w:tc>
        <w:tc>
          <w:tcPr>
            <w:tcW w:w="60" w:type="dxa"/>
            <w:shd w:val="clear" w:color="auto" w:fill="91C6F7"/>
            <w:vAlign w:val="bottom"/>
          </w:tcPr>
          <w:p w14:paraId="2B2466F1">
            <w:pPr>
              <w:spacing w:line="0" w:lineRule="atLeast"/>
              <w:rPr>
                <w:rFonts w:cs="Arial"/>
                <w:sz w:val="15"/>
              </w:rPr>
            </w:pPr>
          </w:p>
        </w:tc>
        <w:tc>
          <w:tcPr>
            <w:tcW w:w="203" w:type="dxa"/>
            <w:vMerge w:val="continue"/>
            <w:vAlign w:val="bottom"/>
          </w:tcPr>
          <w:p w14:paraId="6AE3905A">
            <w:pPr>
              <w:spacing w:line="0" w:lineRule="atLeast"/>
              <w:rPr>
                <w:rFonts w:cs="Arial"/>
                <w:sz w:val="15"/>
              </w:rPr>
            </w:pPr>
          </w:p>
        </w:tc>
        <w:tc>
          <w:tcPr>
            <w:tcW w:w="477" w:type="dxa"/>
            <w:gridSpan w:val="2"/>
            <w:tcBorders>
              <w:right w:val="single" w:color="auto" w:sz="8" w:space="0"/>
            </w:tcBorders>
            <w:shd w:val="clear" w:color="auto" w:fill="C8E2FB"/>
            <w:vAlign w:val="bottom"/>
          </w:tcPr>
          <w:p w14:paraId="374776B5">
            <w:pPr>
              <w:spacing w:line="0" w:lineRule="atLeast"/>
              <w:rPr>
                <w:rFonts w:cs="Arial"/>
                <w:sz w:val="15"/>
              </w:rPr>
            </w:pPr>
          </w:p>
        </w:tc>
        <w:tc>
          <w:tcPr>
            <w:tcW w:w="360" w:type="dxa"/>
            <w:vMerge w:val="continue"/>
            <w:vAlign w:val="bottom"/>
          </w:tcPr>
          <w:p w14:paraId="5A430CEB">
            <w:pPr>
              <w:spacing w:line="0" w:lineRule="atLeast"/>
              <w:rPr>
                <w:rFonts w:cs="Arial"/>
                <w:sz w:val="15"/>
              </w:rPr>
            </w:pPr>
          </w:p>
        </w:tc>
        <w:tc>
          <w:tcPr>
            <w:tcW w:w="340" w:type="dxa"/>
            <w:vMerge w:val="continue"/>
            <w:vAlign w:val="bottom"/>
          </w:tcPr>
          <w:p w14:paraId="4704FC5E">
            <w:pPr>
              <w:spacing w:line="0" w:lineRule="atLeast"/>
              <w:rPr>
                <w:rFonts w:cs="Arial"/>
                <w:sz w:val="15"/>
              </w:rPr>
            </w:pPr>
          </w:p>
        </w:tc>
        <w:tc>
          <w:tcPr>
            <w:tcW w:w="1395" w:type="dxa"/>
            <w:gridSpan w:val="2"/>
            <w:tcBorders>
              <w:right w:val="single" w:color="CAFBED" w:sz="8" w:space="0"/>
            </w:tcBorders>
            <w:shd w:val="clear" w:color="auto" w:fill="CAFBED"/>
            <w:vAlign w:val="bottom"/>
          </w:tcPr>
          <w:p w14:paraId="00A6F322">
            <w:pPr>
              <w:spacing w:line="0" w:lineRule="atLeast"/>
              <w:rPr>
                <w:rFonts w:cs="Arial"/>
                <w:sz w:val="15"/>
              </w:rPr>
            </w:pPr>
          </w:p>
        </w:tc>
      </w:tr>
      <w:tr w14:paraId="28C05115">
        <w:tblPrEx>
          <w:tblCellMar>
            <w:top w:w="0" w:type="dxa"/>
            <w:left w:w="0" w:type="dxa"/>
            <w:bottom w:w="0" w:type="dxa"/>
            <w:right w:w="0" w:type="dxa"/>
          </w:tblCellMar>
        </w:tblPrEx>
        <w:trPr>
          <w:trHeight w:val="136" w:hRule="atLeast"/>
        </w:trPr>
        <w:tc>
          <w:tcPr>
            <w:tcW w:w="1320" w:type="dxa"/>
            <w:tcBorders>
              <w:left w:val="single" w:color="auto" w:sz="8" w:space="0"/>
              <w:right w:val="single" w:color="auto" w:sz="8" w:space="0"/>
            </w:tcBorders>
            <w:vAlign w:val="bottom"/>
          </w:tcPr>
          <w:p w14:paraId="5F15482D">
            <w:pPr>
              <w:spacing w:line="0" w:lineRule="atLeast"/>
              <w:rPr>
                <w:rFonts w:cs="Arial"/>
                <w:sz w:val="11"/>
              </w:rPr>
            </w:pPr>
          </w:p>
        </w:tc>
        <w:tc>
          <w:tcPr>
            <w:tcW w:w="1100" w:type="dxa"/>
            <w:tcBorders>
              <w:right w:val="single" w:color="auto" w:sz="8" w:space="0"/>
            </w:tcBorders>
            <w:vAlign w:val="bottom"/>
          </w:tcPr>
          <w:p w14:paraId="2E4BD63F">
            <w:pPr>
              <w:spacing w:line="136" w:lineRule="exact"/>
              <w:jc w:val="center"/>
              <w:rPr>
                <w:rFonts w:eastAsia="Calibri" w:cs="Arial"/>
                <w:w w:val="99"/>
                <w:sz w:val="12"/>
              </w:rPr>
            </w:pPr>
            <w:r>
              <w:rPr>
                <w:rFonts w:eastAsia="Calibri" w:cs="Arial"/>
                <w:w w:val="99"/>
                <w:sz w:val="12"/>
              </w:rPr>
              <w:t>AF)</w:t>
            </w:r>
          </w:p>
        </w:tc>
        <w:tc>
          <w:tcPr>
            <w:tcW w:w="840" w:type="dxa"/>
            <w:tcBorders>
              <w:right w:val="single" w:color="auto" w:sz="8" w:space="0"/>
            </w:tcBorders>
            <w:vAlign w:val="bottom"/>
          </w:tcPr>
          <w:p w14:paraId="651CC6E7">
            <w:pPr>
              <w:spacing w:line="0" w:lineRule="atLeast"/>
              <w:rPr>
                <w:rFonts w:cs="Arial"/>
                <w:sz w:val="11"/>
              </w:rPr>
            </w:pPr>
          </w:p>
        </w:tc>
        <w:tc>
          <w:tcPr>
            <w:tcW w:w="280" w:type="dxa"/>
            <w:gridSpan w:val="2"/>
            <w:vMerge w:val="continue"/>
            <w:vAlign w:val="bottom"/>
          </w:tcPr>
          <w:p w14:paraId="6FE170B9">
            <w:pPr>
              <w:spacing w:line="0" w:lineRule="atLeast"/>
              <w:rPr>
                <w:rFonts w:cs="Arial"/>
                <w:sz w:val="11"/>
              </w:rPr>
            </w:pPr>
          </w:p>
        </w:tc>
        <w:tc>
          <w:tcPr>
            <w:tcW w:w="320" w:type="dxa"/>
            <w:vMerge w:val="continue"/>
            <w:vAlign w:val="bottom"/>
          </w:tcPr>
          <w:p w14:paraId="0CFD5D9B">
            <w:pPr>
              <w:spacing w:line="0" w:lineRule="atLeast"/>
              <w:rPr>
                <w:rFonts w:cs="Arial"/>
                <w:sz w:val="11"/>
              </w:rPr>
            </w:pPr>
          </w:p>
        </w:tc>
        <w:tc>
          <w:tcPr>
            <w:tcW w:w="320" w:type="dxa"/>
            <w:vMerge w:val="continue"/>
            <w:vAlign w:val="bottom"/>
          </w:tcPr>
          <w:p w14:paraId="70BD26F3">
            <w:pPr>
              <w:spacing w:line="0" w:lineRule="atLeast"/>
              <w:rPr>
                <w:rFonts w:cs="Arial"/>
                <w:sz w:val="11"/>
              </w:rPr>
            </w:pPr>
          </w:p>
        </w:tc>
        <w:tc>
          <w:tcPr>
            <w:tcW w:w="280" w:type="dxa"/>
            <w:vMerge w:val="continue"/>
            <w:vAlign w:val="bottom"/>
          </w:tcPr>
          <w:p w14:paraId="3F33D663">
            <w:pPr>
              <w:spacing w:line="0" w:lineRule="atLeast"/>
              <w:rPr>
                <w:rFonts w:cs="Arial"/>
                <w:sz w:val="11"/>
              </w:rPr>
            </w:pPr>
          </w:p>
        </w:tc>
        <w:tc>
          <w:tcPr>
            <w:tcW w:w="280" w:type="dxa"/>
            <w:vMerge w:val="continue"/>
            <w:vAlign w:val="bottom"/>
          </w:tcPr>
          <w:p w14:paraId="0A8FF4F8">
            <w:pPr>
              <w:spacing w:line="0" w:lineRule="atLeast"/>
              <w:rPr>
                <w:rFonts w:cs="Arial"/>
                <w:sz w:val="11"/>
              </w:rPr>
            </w:pPr>
          </w:p>
        </w:tc>
        <w:tc>
          <w:tcPr>
            <w:tcW w:w="280" w:type="dxa"/>
            <w:vMerge w:val="continue"/>
            <w:vAlign w:val="bottom"/>
          </w:tcPr>
          <w:p w14:paraId="13DE9E7E">
            <w:pPr>
              <w:spacing w:line="0" w:lineRule="atLeast"/>
              <w:rPr>
                <w:rFonts w:cs="Arial"/>
                <w:sz w:val="11"/>
              </w:rPr>
            </w:pPr>
          </w:p>
        </w:tc>
        <w:tc>
          <w:tcPr>
            <w:tcW w:w="280" w:type="dxa"/>
            <w:vMerge w:val="continue"/>
            <w:vAlign w:val="bottom"/>
          </w:tcPr>
          <w:p w14:paraId="2F30397F">
            <w:pPr>
              <w:spacing w:line="0" w:lineRule="atLeast"/>
              <w:rPr>
                <w:rFonts w:cs="Arial"/>
                <w:sz w:val="11"/>
              </w:rPr>
            </w:pPr>
          </w:p>
        </w:tc>
        <w:tc>
          <w:tcPr>
            <w:tcW w:w="280" w:type="dxa"/>
            <w:vMerge w:val="continue"/>
            <w:vAlign w:val="bottom"/>
          </w:tcPr>
          <w:p w14:paraId="1B80C2E9">
            <w:pPr>
              <w:spacing w:line="0" w:lineRule="atLeast"/>
              <w:rPr>
                <w:rFonts w:cs="Arial"/>
                <w:sz w:val="11"/>
              </w:rPr>
            </w:pPr>
          </w:p>
        </w:tc>
        <w:tc>
          <w:tcPr>
            <w:tcW w:w="260" w:type="dxa"/>
            <w:vMerge w:val="continue"/>
            <w:vAlign w:val="bottom"/>
          </w:tcPr>
          <w:p w14:paraId="5708AEBC">
            <w:pPr>
              <w:spacing w:line="0" w:lineRule="atLeast"/>
              <w:rPr>
                <w:rFonts w:cs="Arial"/>
                <w:sz w:val="11"/>
              </w:rPr>
            </w:pPr>
          </w:p>
        </w:tc>
        <w:tc>
          <w:tcPr>
            <w:tcW w:w="400" w:type="dxa"/>
            <w:vMerge w:val="continue"/>
            <w:vAlign w:val="bottom"/>
          </w:tcPr>
          <w:p w14:paraId="7309FCDD">
            <w:pPr>
              <w:spacing w:line="0" w:lineRule="atLeast"/>
              <w:rPr>
                <w:rFonts w:cs="Arial"/>
                <w:sz w:val="11"/>
              </w:rPr>
            </w:pPr>
          </w:p>
        </w:tc>
        <w:tc>
          <w:tcPr>
            <w:tcW w:w="300" w:type="dxa"/>
            <w:vMerge w:val="continue"/>
            <w:vAlign w:val="bottom"/>
          </w:tcPr>
          <w:p w14:paraId="375F1A41">
            <w:pPr>
              <w:spacing w:line="0" w:lineRule="atLeast"/>
              <w:rPr>
                <w:rFonts w:cs="Arial"/>
                <w:sz w:val="11"/>
              </w:rPr>
            </w:pPr>
          </w:p>
        </w:tc>
        <w:tc>
          <w:tcPr>
            <w:tcW w:w="300" w:type="dxa"/>
            <w:vMerge w:val="continue"/>
            <w:vAlign w:val="bottom"/>
          </w:tcPr>
          <w:p w14:paraId="2F53771C">
            <w:pPr>
              <w:spacing w:line="0" w:lineRule="atLeast"/>
              <w:rPr>
                <w:rFonts w:cs="Arial"/>
                <w:sz w:val="11"/>
              </w:rPr>
            </w:pPr>
          </w:p>
        </w:tc>
        <w:tc>
          <w:tcPr>
            <w:tcW w:w="120" w:type="dxa"/>
            <w:shd w:val="clear" w:color="auto" w:fill="C9FAFC"/>
            <w:vAlign w:val="bottom"/>
          </w:tcPr>
          <w:p w14:paraId="16F392DF">
            <w:pPr>
              <w:spacing w:line="0" w:lineRule="atLeast"/>
              <w:rPr>
                <w:rFonts w:cs="Arial"/>
                <w:sz w:val="11"/>
              </w:rPr>
            </w:pPr>
          </w:p>
        </w:tc>
        <w:tc>
          <w:tcPr>
            <w:tcW w:w="280" w:type="dxa"/>
            <w:gridSpan w:val="2"/>
            <w:vMerge w:val="continue"/>
            <w:vAlign w:val="bottom"/>
          </w:tcPr>
          <w:p w14:paraId="32619E87">
            <w:pPr>
              <w:spacing w:line="0" w:lineRule="atLeast"/>
              <w:rPr>
                <w:rFonts w:cs="Arial"/>
                <w:sz w:val="11"/>
              </w:rPr>
            </w:pPr>
          </w:p>
        </w:tc>
        <w:tc>
          <w:tcPr>
            <w:tcW w:w="273" w:type="dxa"/>
            <w:gridSpan w:val="2"/>
            <w:tcBorders>
              <w:right w:val="single" w:color="auto" w:sz="8" w:space="0"/>
            </w:tcBorders>
            <w:shd w:val="clear" w:color="auto" w:fill="B3EBF2"/>
            <w:vAlign w:val="bottom"/>
          </w:tcPr>
          <w:p w14:paraId="37B30943">
            <w:pPr>
              <w:spacing w:line="0" w:lineRule="atLeast"/>
              <w:rPr>
                <w:rFonts w:cs="Arial"/>
                <w:sz w:val="11"/>
              </w:rPr>
            </w:pPr>
          </w:p>
        </w:tc>
        <w:tc>
          <w:tcPr>
            <w:tcW w:w="247" w:type="dxa"/>
            <w:tcBorders>
              <w:right w:val="single" w:color="auto" w:sz="8" w:space="0"/>
            </w:tcBorders>
            <w:shd w:val="clear" w:color="auto" w:fill="B3EBF2"/>
            <w:vAlign w:val="bottom"/>
          </w:tcPr>
          <w:p w14:paraId="1477C4AA">
            <w:pPr>
              <w:spacing w:line="0" w:lineRule="atLeast"/>
              <w:rPr>
                <w:rFonts w:cs="Arial"/>
                <w:sz w:val="11"/>
              </w:rPr>
            </w:pPr>
          </w:p>
        </w:tc>
        <w:tc>
          <w:tcPr>
            <w:tcW w:w="260" w:type="dxa"/>
            <w:tcBorders>
              <w:right w:val="single" w:color="auto" w:sz="8" w:space="0"/>
            </w:tcBorders>
            <w:shd w:val="clear" w:color="auto" w:fill="B3EBF2"/>
            <w:vAlign w:val="bottom"/>
          </w:tcPr>
          <w:p w14:paraId="17126EBE">
            <w:pPr>
              <w:spacing w:line="0" w:lineRule="atLeast"/>
              <w:rPr>
                <w:rFonts w:cs="Arial"/>
                <w:sz w:val="11"/>
              </w:rPr>
            </w:pPr>
          </w:p>
        </w:tc>
        <w:tc>
          <w:tcPr>
            <w:tcW w:w="260" w:type="dxa"/>
            <w:vMerge w:val="continue"/>
            <w:vAlign w:val="bottom"/>
          </w:tcPr>
          <w:p w14:paraId="72F99AB6">
            <w:pPr>
              <w:spacing w:line="0" w:lineRule="atLeast"/>
              <w:rPr>
                <w:rFonts w:cs="Arial"/>
                <w:sz w:val="11"/>
              </w:rPr>
            </w:pPr>
          </w:p>
        </w:tc>
        <w:tc>
          <w:tcPr>
            <w:tcW w:w="260" w:type="dxa"/>
            <w:tcBorders>
              <w:right w:val="single" w:color="auto" w:sz="8" w:space="0"/>
            </w:tcBorders>
            <w:shd w:val="clear" w:color="auto" w:fill="B3EBF2"/>
            <w:vAlign w:val="bottom"/>
          </w:tcPr>
          <w:p w14:paraId="721D7501">
            <w:pPr>
              <w:spacing w:line="0" w:lineRule="atLeast"/>
              <w:rPr>
                <w:rFonts w:cs="Arial"/>
                <w:sz w:val="11"/>
              </w:rPr>
            </w:pPr>
          </w:p>
        </w:tc>
        <w:tc>
          <w:tcPr>
            <w:tcW w:w="40" w:type="dxa"/>
            <w:shd w:val="clear" w:color="auto" w:fill="B3EBF2"/>
            <w:vAlign w:val="bottom"/>
          </w:tcPr>
          <w:p w14:paraId="5716047A">
            <w:pPr>
              <w:spacing w:line="0" w:lineRule="atLeast"/>
              <w:rPr>
                <w:rFonts w:cs="Arial"/>
                <w:sz w:val="11"/>
              </w:rPr>
            </w:pPr>
          </w:p>
        </w:tc>
        <w:tc>
          <w:tcPr>
            <w:tcW w:w="209" w:type="dxa"/>
            <w:vMerge w:val="continue"/>
            <w:vAlign w:val="bottom"/>
          </w:tcPr>
          <w:p w14:paraId="0BF23A9E">
            <w:pPr>
              <w:spacing w:line="0" w:lineRule="atLeast"/>
              <w:rPr>
                <w:rFonts w:cs="Arial"/>
                <w:sz w:val="11"/>
              </w:rPr>
            </w:pPr>
          </w:p>
        </w:tc>
        <w:tc>
          <w:tcPr>
            <w:tcW w:w="291" w:type="dxa"/>
            <w:gridSpan w:val="2"/>
            <w:vMerge w:val="continue"/>
            <w:vAlign w:val="bottom"/>
          </w:tcPr>
          <w:p w14:paraId="4239DD55">
            <w:pPr>
              <w:spacing w:line="0" w:lineRule="atLeast"/>
              <w:rPr>
                <w:rFonts w:cs="Arial"/>
                <w:sz w:val="11"/>
              </w:rPr>
            </w:pPr>
          </w:p>
        </w:tc>
        <w:tc>
          <w:tcPr>
            <w:tcW w:w="260" w:type="dxa"/>
            <w:tcBorders>
              <w:right w:val="single" w:color="auto" w:sz="8" w:space="0"/>
            </w:tcBorders>
            <w:shd w:val="clear" w:color="auto" w:fill="B3EBF2"/>
            <w:vAlign w:val="bottom"/>
          </w:tcPr>
          <w:p w14:paraId="53B52C18">
            <w:pPr>
              <w:spacing w:line="0" w:lineRule="atLeast"/>
              <w:rPr>
                <w:rFonts w:cs="Arial"/>
                <w:sz w:val="11"/>
              </w:rPr>
            </w:pPr>
          </w:p>
        </w:tc>
        <w:tc>
          <w:tcPr>
            <w:tcW w:w="300" w:type="dxa"/>
            <w:vMerge w:val="continue"/>
            <w:vAlign w:val="bottom"/>
          </w:tcPr>
          <w:p w14:paraId="6E2062A4">
            <w:pPr>
              <w:spacing w:line="0" w:lineRule="atLeast"/>
              <w:rPr>
                <w:rFonts w:cs="Arial"/>
                <w:sz w:val="11"/>
              </w:rPr>
            </w:pPr>
          </w:p>
        </w:tc>
        <w:tc>
          <w:tcPr>
            <w:tcW w:w="280" w:type="dxa"/>
            <w:vMerge w:val="continue"/>
            <w:vAlign w:val="bottom"/>
          </w:tcPr>
          <w:p w14:paraId="45936655">
            <w:pPr>
              <w:spacing w:line="0" w:lineRule="atLeast"/>
              <w:rPr>
                <w:rFonts w:cs="Arial"/>
                <w:sz w:val="11"/>
              </w:rPr>
            </w:pPr>
          </w:p>
        </w:tc>
        <w:tc>
          <w:tcPr>
            <w:tcW w:w="300" w:type="dxa"/>
            <w:vMerge w:val="continue"/>
            <w:vAlign w:val="bottom"/>
          </w:tcPr>
          <w:p w14:paraId="7BA37C20">
            <w:pPr>
              <w:spacing w:line="0" w:lineRule="atLeast"/>
              <w:rPr>
                <w:rFonts w:cs="Arial"/>
                <w:sz w:val="11"/>
              </w:rPr>
            </w:pPr>
          </w:p>
        </w:tc>
        <w:tc>
          <w:tcPr>
            <w:tcW w:w="80" w:type="dxa"/>
            <w:shd w:val="clear" w:color="auto" w:fill="B3EBF2"/>
            <w:vAlign w:val="bottom"/>
          </w:tcPr>
          <w:p w14:paraId="58F52E85">
            <w:pPr>
              <w:spacing w:line="0" w:lineRule="atLeast"/>
              <w:rPr>
                <w:rFonts w:cs="Arial"/>
                <w:sz w:val="11"/>
              </w:rPr>
            </w:pPr>
          </w:p>
        </w:tc>
        <w:tc>
          <w:tcPr>
            <w:tcW w:w="220" w:type="dxa"/>
            <w:vMerge w:val="continue"/>
            <w:vAlign w:val="bottom"/>
          </w:tcPr>
          <w:p w14:paraId="4AB8B8A9">
            <w:pPr>
              <w:spacing w:line="0" w:lineRule="atLeast"/>
              <w:rPr>
                <w:rFonts w:cs="Arial"/>
                <w:sz w:val="11"/>
              </w:rPr>
            </w:pPr>
          </w:p>
        </w:tc>
        <w:tc>
          <w:tcPr>
            <w:tcW w:w="280" w:type="dxa"/>
            <w:vMerge w:val="continue"/>
            <w:vAlign w:val="bottom"/>
          </w:tcPr>
          <w:p w14:paraId="11B1F43B">
            <w:pPr>
              <w:spacing w:line="0" w:lineRule="atLeast"/>
              <w:rPr>
                <w:rFonts w:cs="Arial"/>
                <w:sz w:val="11"/>
              </w:rPr>
            </w:pPr>
          </w:p>
        </w:tc>
        <w:tc>
          <w:tcPr>
            <w:tcW w:w="300" w:type="dxa"/>
            <w:vMerge w:val="continue"/>
            <w:vAlign w:val="bottom"/>
          </w:tcPr>
          <w:p w14:paraId="0F4E408B">
            <w:pPr>
              <w:spacing w:line="0" w:lineRule="atLeast"/>
              <w:rPr>
                <w:rFonts w:cs="Arial"/>
                <w:sz w:val="11"/>
              </w:rPr>
            </w:pPr>
          </w:p>
        </w:tc>
        <w:tc>
          <w:tcPr>
            <w:tcW w:w="300" w:type="dxa"/>
            <w:vMerge w:val="restart"/>
            <w:tcBorders>
              <w:right w:val="single" w:color="auto" w:sz="8" w:space="0"/>
            </w:tcBorders>
            <w:shd w:val="clear" w:color="auto" w:fill="C9FAFC"/>
            <w:textDirection w:val="btLr"/>
            <w:vAlign w:val="bottom"/>
          </w:tcPr>
          <w:p w14:paraId="4EAF6ECC">
            <w:pPr>
              <w:spacing w:line="229" w:lineRule="auto"/>
              <w:ind w:right="7"/>
              <w:rPr>
                <w:rFonts w:ascii="Arial Narrow" w:hAnsi="Arial Narrow" w:eastAsia="Arial Narrow" w:cs="Arial"/>
                <w:w w:val="98"/>
                <w:sz w:val="14"/>
              </w:rPr>
            </w:pPr>
            <w:r>
              <w:rPr>
                <w:rFonts w:ascii="Arial Narrow" w:hAnsi="Arial Narrow" w:eastAsia="Arial Narrow" w:cs="Arial"/>
                <w:w w:val="98"/>
                <w:sz w:val="14"/>
              </w:rPr>
              <w:t>Bonus</w:t>
            </w:r>
          </w:p>
        </w:tc>
        <w:tc>
          <w:tcPr>
            <w:tcW w:w="320" w:type="dxa"/>
            <w:gridSpan w:val="2"/>
            <w:vMerge w:val="continue"/>
            <w:vAlign w:val="bottom"/>
          </w:tcPr>
          <w:p w14:paraId="760A4AE6">
            <w:pPr>
              <w:spacing w:line="0" w:lineRule="atLeast"/>
              <w:rPr>
                <w:rFonts w:cs="Arial"/>
                <w:sz w:val="11"/>
              </w:rPr>
            </w:pPr>
          </w:p>
        </w:tc>
        <w:tc>
          <w:tcPr>
            <w:tcW w:w="360" w:type="dxa"/>
            <w:gridSpan w:val="2"/>
            <w:vMerge w:val="continue"/>
            <w:vAlign w:val="bottom"/>
          </w:tcPr>
          <w:p w14:paraId="05E9DCBE">
            <w:pPr>
              <w:spacing w:line="0" w:lineRule="atLeast"/>
              <w:rPr>
                <w:rFonts w:cs="Arial"/>
                <w:sz w:val="11"/>
              </w:rPr>
            </w:pPr>
          </w:p>
        </w:tc>
        <w:tc>
          <w:tcPr>
            <w:tcW w:w="260" w:type="dxa"/>
            <w:vMerge w:val="continue"/>
            <w:vAlign w:val="bottom"/>
          </w:tcPr>
          <w:p w14:paraId="0E2DC409">
            <w:pPr>
              <w:spacing w:line="0" w:lineRule="atLeast"/>
              <w:rPr>
                <w:rFonts w:cs="Arial"/>
                <w:sz w:val="11"/>
              </w:rPr>
            </w:pPr>
          </w:p>
        </w:tc>
        <w:tc>
          <w:tcPr>
            <w:tcW w:w="40" w:type="dxa"/>
            <w:shd w:val="clear" w:color="auto" w:fill="C8E2FB"/>
            <w:vAlign w:val="bottom"/>
          </w:tcPr>
          <w:p w14:paraId="018187F5">
            <w:pPr>
              <w:spacing w:line="0" w:lineRule="atLeast"/>
              <w:rPr>
                <w:rFonts w:cs="Arial"/>
                <w:sz w:val="11"/>
              </w:rPr>
            </w:pPr>
          </w:p>
        </w:tc>
        <w:tc>
          <w:tcPr>
            <w:tcW w:w="240" w:type="dxa"/>
            <w:vMerge w:val="continue"/>
            <w:vAlign w:val="bottom"/>
          </w:tcPr>
          <w:p w14:paraId="527C908E">
            <w:pPr>
              <w:spacing w:line="0" w:lineRule="atLeast"/>
              <w:rPr>
                <w:rFonts w:cs="Arial"/>
                <w:sz w:val="11"/>
              </w:rPr>
            </w:pPr>
          </w:p>
        </w:tc>
        <w:tc>
          <w:tcPr>
            <w:tcW w:w="280" w:type="dxa"/>
            <w:vMerge w:val="continue"/>
            <w:vAlign w:val="bottom"/>
          </w:tcPr>
          <w:p w14:paraId="7F796105">
            <w:pPr>
              <w:spacing w:line="0" w:lineRule="atLeast"/>
              <w:rPr>
                <w:rFonts w:cs="Arial"/>
                <w:sz w:val="11"/>
              </w:rPr>
            </w:pPr>
          </w:p>
        </w:tc>
        <w:tc>
          <w:tcPr>
            <w:tcW w:w="60" w:type="dxa"/>
            <w:shd w:val="clear" w:color="auto" w:fill="91C6F7"/>
            <w:vAlign w:val="bottom"/>
          </w:tcPr>
          <w:p w14:paraId="03E29ED7">
            <w:pPr>
              <w:spacing w:line="0" w:lineRule="atLeast"/>
              <w:rPr>
                <w:rFonts w:cs="Arial"/>
                <w:sz w:val="11"/>
              </w:rPr>
            </w:pPr>
          </w:p>
        </w:tc>
        <w:tc>
          <w:tcPr>
            <w:tcW w:w="203" w:type="dxa"/>
            <w:vMerge w:val="continue"/>
            <w:vAlign w:val="bottom"/>
          </w:tcPr>
          <w:p w14:paraId="194D9009">
            <w:pPr>
              <w:spacing w:line="0" w:lineRule="atLeast"/>
              <w:rPr>
                <w:rFonts w:cs="Arial"/>
                <w:sz w:val="11"/>
              </w:rPr>
            </w:pPr>
          </w:p>
        </w:tc>
        <w:tc>
          <w:tcPr>
            <w:tcW w:w="477" w:type="dxa"/>
            <w:gridSpan w:val="2"/>
            <w:vMerge w:val="restart"/>
            <w:tcBorders>
              <w:right w:val="single" w:color="auto" w:sz="8" w:space="0"/>
            </w:tcBorders>
            <w:shd w:val="clear" w:color="auto" w:fill="C8E2FB"/>
            <w:textDirection w:val="btLr"/>
            <w:vAlign w:val="bottom"/>
          </w:tcPr>
          <w:p w14:paraId="3D3255EA">
            <w:pPr>
              <w:spacing w:line="229" w:lineRule="auto"/>
              <w:rPr>
                <w:rFonts w:ascii="Arial Narrow" w:hAnsi="Arial Narrow" w:eastAsia="Arial Narrow" w:cs="Arial"/>
                <w:sz w:val="14"/>
              </w:rPr>
            </w:pPr>
            <w:r>
              <w:rPr>
                <w:rFonts w:ascii="Arial Narrow" w:hAnsi="Arial Narrow" w:eastAsia="Arial Narrow" w:cs="Arial"/>
                <w:sz w:val="14"/>
              </w:rPr>
              <w:t>Ostalo</w:t>
            </w:r>
          </w:p>
        </w:tc>
        <w:tc>
          <w:tcPr>
            <w:tcW w:w="360" w:type="dxa"/>
            <w:vMerge w:val="continue"/>
            <w:vAlign w:val="bottom"/>
          </w:tcPr>
          <w:p w14:paraId="0472F3D5">
            <w:pPr>
              <w:spacing w:line="0" w:lineRule="atLeast"/>
              <w:rPr>
                <w:rFonts w:cs="Arial"/>
                <w:sz w:val="11"/>
              </w:rPr>
            </w:pPr>
          </w:p>
        </w:tc>
        <w:tc>
          <w:tcPr>
            <w:tcW w:w="340" w:type="dxa"/>
            <w:vMerge w:val="continue"/>
            <w:vAlign w:val="bottom"/>
          </w:tcPr>
          <w:p w14:paraId="2399B685">
            <w:pPr>
              <w:spacing w:line="0" w:lineRule="atLeast"/>
              <w:rPr>
                <w:rFonts w:cs="Arial"/>
                <w:sz w:val="11"/>
              </w:rPr>
            </w:pPr>
          </w:p>
        </w:tc>
        <w:tc>
          <w:tcPr>
            <w:tcW w:w="1395" w:type="dxa"/>
            <w:gridSpan w:val="2"/>
            <w:tcBorders>
              <w:right w:val="single" w:color="CAFBED" w:sz="8" w:space="0"/>
            </w:tcBorders>
            <w:shd w:val="clear" w:color="auto" w:fill="CAFBED"/>
            <w:vAlign w:val="bottom"/>
          </w:tcPr>
          <w:p w14:paraId="5F26B998">
            <w:pPr>
              <w:spacing w:line="0" w:lineRule="atLeast"/>
              <w:rPr>
                <w:rFonts w:cs="Arial"/>
                <w:sz w:val="11"/>
              </w:rPr>
            </w:pPr>
          </w:p>
        </w:tc>
      </w:tr>
      <w:tr w14:paraId="08D343B9">
        <w:trPr>
          <w:trHeight w:val="297" w:hRule="atLeast"/>
        </w:trPr>
        <w:tc>
          <w:tcPr>
            <w:tcW w:w="1320" w:type="dxa"/>
            <w:tcBorders>
              <w:left w:val="single" w:color="auto" w:sz="8" w:space="0"/>
              <w:bottom w:val="single" w:color="auto" w:sz="8" w:space="0"/>
              <w:right w:val="single" w:color="auto" w:sz="8" w:space="0"/>
            </w:tcBorders>
            <w:vAlign w:val="bottom"/>
          </w:tcPr>
          <w:p w14:paraId="698C4A8E">
            <w:pPr>
              <w:spacing w:line="0" w:lineRule="atLeast"/>
              <w:rPr>
                <w:rFonts w:cs="Arial"/>
                <w:sz w:val="24"/>
              </w:rPr>
            </w:pPr>
          </w:p>
        </w:tc>
        <w:tc>
          <w:tcPr>
            <w:tcW w:w="1100" w:type="dxa"/>
            <w:tcBorders>
              <w:bottom w:val="single" w:color="auto" w:sz="8" w:space="0"/>
              <w:right w:val="single" w:color="auto" w:sz="8" w:space="0"/>
            </w:tcBorders>
            <w:vAlign w:val="bottom"/>
          </w:tcPr>
          <w:p w14:paraId="5AD5776C">
            <w:pPr>
              <w:spacing w:line="0" w:lineRule="atLeast"/>
              <w:rPr>
                <w:rFonts w:cs="Arial"/>
                <w:sz w:val="24"/>
              </w:rPr>
            </w:pPr>
          </w:p>
        </w:tc>
        <w:tc>
          <w:tcPr>
            <w:tcW w:w="840" w:type="dxa"/>
            <w:tcBorders>
              <w:bottom w:val="single" w:color="auto" w:sz="8" w:space="0"/>
              <w:right w:val="single" w:color="auto" w:sz="8" w:space="0"/>
            </w:tcBorders>
            <w:vAlign w:val="bottom"/>
          </w:tcPr>
          <w:p w14:paraId="46D3A7DB">
            <w:pPr>
              <w:spacing w:line="0" w:lineRule="atLeast"/>
              <w:rPr>
                <w:rFonts w:cs="Arial"/>
                <w:sz w:val="24"/>
              </w:rPr>
            </w:pPr>
          </w:p>
        </w:tc>
        <w:tc>
          <w:tcPr>
            <w:tcW w:w="280" w:type="dxa"/>
            <w:gridSpan w:val="2"/>
            <w:vMerge w:val="continue"/>
            <w:vAlign w:val="bottom"/>
          </w:tcPr>
          <w:p w14:paraId="2331F082">
            <w:pPr>
              <w:spacing w:line="0" w:lineRule="atLeast"/>
              <w:rPr>
                <w:rFonts w:cs="Arial"/>
                <w:sz w:val="24"/>
              </w:rPr>
            </w:pPr>
          </w:p>
        </w:tc>
        <w:tc>
          <w:tcPr>
            <w:tcW w:w="320" w:type="dxa"/>
            <w:vMerge w:val="continue"/>
            <w:vAlign w:val="bottom"/>
          </w:tcPr>
          <w:p w14:paraId="6673E8D8">
            <w:pPr>
              <w:spacing w:line="0" w:lineRule="atLeast"/>
              <w:rPr>
                <w:rFonts w:cs="Arial"/>
                <w:sz w:val="24"/>
              </w:rPr>
            </w:pPr>
          </w:p>
        </w:tc>
        <w:tc>
          <w:tcPr>
            <w:tcW w:w="320" w:type="dxa"/>
            <w:vMerge w:val="continue"/>
            <w:vAlign w:val="bottom"/>
          </w:tcPr>
          <w:p w14:paraId="2316FC75">
            <w:pPr>
              <w:spacing w:line="0" w:lineRule="atLeast"/>
              <w:rPr>
                <w:rFonts w:cs="Arial"/>
                <w:sz w:val="24"/>
              </w:rPr>
            </w:pPr>
          </w:p>
        </w:tc>
        <w:tc>
          <w:tcPr>
            <w:tcW w:w="280" w:type="dxa"/>
            <w:vMerge w:val="continue"/>
            <w:vAlign w:val="bottom"/>
          </w:tcPr>
          <w:p w14:paraId="55CC2E01">
            <w:pPr>
              <w:spacing w:line="0" w:lineRule="atLeast"/>
              <w:rPr>
                <w:rFonts w:cs="Arial"/>
                <w:sz w:val="24"/>
              </w:rPr>
            </w:pPr>
          </w:p>
        </w:tc>
        <w:tc>
          <w:tcPr>
            <w:tcW w:w="280" w:type="dxa"/>
            <w:vMerge w:val="continue"/>
            <w:vAlign w:val="bottom"/>
          </w:tcPr>
          <w:p w14:paraId="4CE0ABE4">
            <w:pPr>
              <w:spacing w:line="0" w:lineRule="atLeast"/>
              <w:rPr>
                <w:rFonts w:cs="Arial"/>
                <w:sz w:val="24"/>
              </w:rPr>
            </w:pPr>
          </w:p>
        </w:tc>
        <w:tc>
          <w:tcPr>
            <w:tcW w:w="280" w:type="dxa"/>
            <w:vMerge w:val="continue"/>
            <w:vAlign w:val="bottom"/>
          </w:tcPr>
          <w:p w14:paraId="17190595">
            <w:pPr>
              <w:spacing w:line="0" w:lineRule="atLeast"/>
              <w:rPr>
                <w:rFonts w:cs="Arial"/>
                <w:sz w:val="24"/>
              </w:rPr>
            </w:pPr>
          </w:p>
        </w:tc>
        <w:tc>
          <w:tcPr>
            <w:tcW w:w="280" w:type="dxa"/>
            <w:vMerge w:val="continue"/>
            <w:vAlign w:val="bottom"/>
          </w:tcPr>
          <w:p w14:paraId="4E55BC26">
            <w:pPr>
              <w:spacing w:line="0" w:lineRule="atLeast"/>
              <w:rPr>
                <w:rFonts w:cs="Arial"/>
                <w:sz w:val="24"/>
              </w:rPr>
            </w:pPr>
          </w:p>
        </w:tc>
        <w:tc>
          <w:tcPr>
            <w:tcW w:w="280" w:type="dxa"/>
            <w:vMerge w:val="continue"/>
            <w:vAlign w:val="bottom"/>
          </w:tcPr>
          <w:p w14:paraId="48398CB5">
            <w:pPr>
              <w:spacing w:line="0" w:lineRule="atLeast"/>
              <w:rPr>
                <w:rFonts w:cs="Arial"/>
                <w:sz w:val="24"/>
              </w:rPr>
            </w:pPr>
          </w:p>
        </w:tc>
        <w:tc>
          <w:tcPr>
            <w:tcW w:w="260" w:type="dxa"/>
            <w:vMerge w:val="continue"/>
            <w:vAlign w:val="bottom"/>
          </w:tcPr>
          <w:p w14:paraId="2396A1B1">
            <w:pPr>
              <w:spacing w:line="0" w:lineRule="atLeast"/>
              <w:rPr>
                <w:rFonts w:cs="Arial"/>
                <w:sz w:val="24"/>
              </w:rPr>
            </w:pPr>
          </w:p>
        </w:tc>
        <w:tc>
          <w:tcPr>
            <w:tcW w:w="400" w:type="dxa"/>
            <w:vMerge w:val="continue"/>
            <w:vAlign w:val="bottom"/>
          </w:tcPr>
          <w:p w14:paraId="3BCD51C8">
            <w:pPr>
              <w:spacing w:line="0" w:lineRule="atLeast"/>
              <w:rPr>
                <w:rFonts w:cs="Arial"/>
                <w:sz w:val="24"/>
              </w:rPr>
            </w:pPr>
          </w:p>
        </w:tc>
        <w:tc>
          <w:tcPr>
            <w:tcW w:w="300" w:type="dxa"/>
            <w:vMerge w:val="continue"/>
            <w:vAlign w:val="bottom"/>
          </w:tcPr>
          <w:p w14:paraId="2D4E7B81">
            <w:pPr>
              <w:spacing w:line="0" w:lineRule="atLeast"/>
              <w:rPr>
                <w:rFonts w:cs="Arial"/>
                <w:sz w:val="24"/>
              </w:rPr>
            </w:pPr>
          </w:p>
        </w:tc>
        <w:tc>
          <w:tcPr>
            <w:tcW w:w="300" w:type="dxa"/>
            <w:vMerge w:val="continue"/>
            <w:vAlign w:val="bottom"/>
          </w:tcPr>
          <w:p w14:paraId="4B13FA47">
            <w:pPr>
              <w:spacing w:line="0" w:lineRule="atLeast"/>
              <w:rPr>
                <w:rFonts w:cs="Arial"/>
                <w:sz w:val="24"/>
              </w:rPr>
            </w:pPr>
          </w:p>
        </w:tc>
        <w:tc>
          <w:tcPr>
            <w:tcW w:w="120" w:type="dxa"/>
            <w:tcBorders>
              <w:bottom w:val="single" w:color="auto" w:sz="8" w:space="0"/>
            </w:tcBorders>
            <w:shd w:val="clear" w:color="auto" w:fill="C9FAFC"/>
            <w:vAlign w:val="bottom"/>
          </w:tcPr>
          <w:p w14:paraId="14D981E4">
            <w:pPr>
              <w:spacing w:line="0" w:lineRule="atLeast"/>
              <w:rPr>
                <w:rFonts w:cs="Arial"/>
                <w:sz w:val="24"/>
              </w:rPr>
            </w:pPr>
          </w:p>
        </w:tc>
        <w:tc>
          <w:tcPr>
            <w:tcW w:w="280" w:type="dxa"/>
            <w:gridSpan w:val="2"/>
            <w:vMerge w:val="continue"/>
            <w:vAlign w:val="bottom"/>
          </w:tcPr>
          <w:p w14:paraId="0110EB65">
            <w:pPr>
              <w:spacing w:line="0" w:lineRule="atLeast"/>
              <w:rPr>
                <w:rFonts w:cs="Arial"/>
                <w:sz w:val="24"/>
              </w:rPr>
            </w:pPr>
          </w:p>
        </w:tc>
        <w:tc>
          <w:tcPr>
            <w:tcW w:w="273" w:type="dxa"/>
            <w:gridSpan w:val="2"/>
            <w:tcBorders>
              <w:bottom w:val="single" w:color="auto" w:sz="8" w:space="0"/>
              <w:right w:val="single" w:color="auto" w:sz="8" w:space="0"/>
            </w:tcBorders>
            <w:shd w:val="clear" w:color="auto" w:fill="B3EBF2"/>
            <w:textDirection w:val="btLr"/>
            <w:vAlign w:val="bottom"/>
          </w:tcPr>
          <w:p w14:paraId="2F55AEA8">
            <w:pPr>
              <w:spacing w:line="229" w:lineRule="auto"/>
              <w:rPr>
                <w:rFonts w:ascii="Arial Narrow" w:hAnsi="Arial Narrow" w:eastAsia="Arial Narrow" w:cs="Arial"/>
                <w:sz w:val="14"/>
              </w:rPr>
            </w:pPr>
            <w:r>
              <w:rPr>
                <w:rFonts w:ascii="Arial Narrow" w:hAnsi="Arial Narrow" w:eastAsia="Arial Narrow" w:cs="Arial"/>
                <w:sz w:val="14"/>
              </w:rPr>
              <w:t>DOP</w:t>
            </w:r>
          </w:p>
        </w:tc>
        <w:tc>
          <w:tcPr>
            <w:tcW w:w="247" w:type="dxa"/>
            <w:tcBorders>
              <w:bottom w:val="single" w:color="auto" w:sz="8" w:space="0"/>
              <w:right w:val="single" w:color="auto" w:sz="8" w:space="0"/>
            </w:tcBorders>
            <w:shd w:val="clear" w:color="auto" w:fill="B3EBF2"/>
            <w:textDirection w:val="btLr"/>
            <w:vAlign w:val="bottom"/>
          </w:tcPr>
          <w:p w14:paraId="72F58D58">
            <w:pPr>
              <w:spacing w:line="229" w:lineRule="auto"/>
              <w:rPr>
                <w:rFonts w:ascii="Arial Narrow" w:hAnsi="Arial Narrow" w:eastAsia="Arial Narrow" w:cs="Arial"/>
                <w:sz w:val="14"/>
              </w:rPr>
            </w:pPr>
            <w:r>
              <w:rPr>
                <w:rFonts w:ascii="Arial Narrow" w:hAnsi="Arial Narrow" w:eastAsia="Arial Narrow" w:cs="Arial"/>
                <w:sz w:val="14"/>
              </w:rPr>
              <w:t>DOD</w:t>
            </w:r>
          </w:p>
        </w:tc>
        <w:tc>
          <w:tcPr>
            <w:tcW w:w="260" w:type="dxa"/>
            <w:tcBorders>
              <w:bottom w:val="single" w:color="auto" w:sz="8" w:space="0"/>
              <w:right w:val="single" w:color="auto" w:sz="8" w:space="0"/>
            </w:tcBorders>
            <w:shd w:val="clear" w:color="auto" w:fill="B3EBF2"/>
            <w:textDirection w:val="btLr"/>
            <w:vAlign w:val="bottom"/>
          </w:tcPr>
          <w:p w14:paraId="0D0EF079">
            <w:pPr>
              <w:spacing w:line="229" w:lineRule="auto"/>
              <w:rPr>
                <w:rFonts w:ascii="Arial Narrow" w:hAnsi="Arial Narrow" w:eastAsia="Arial Narrow" w:cs="Arial"/>
                <w:sz w:val="14"/>
              </w:rPr>
            </w:pPr>
            <w:r>
              <w:rPr>
                <w:rFonts w:ascii="Arial Narrow" w:hAnsi="Arial Narrow" w:eastAsia="Arial Narrow" w:cs="Arial"/>
                <w:sz w:val="14"/>
              </w:rPr>
              <w:t>INA</w:t>
            </w:r>
          </w:p>
        </w:tc>
        <w:tc>
          <w:tcPr>
            <w:tcW w:w="260" w:type="dxa"/>
            <w:vMerge w:val="continue"/>
            <w:vAlign w:val="bottom"/>
          </w:tcPr>
          <w:p w14:paraId="0FE66B1D">
            <w:pPr>
              <w:spacing w:line="0" w:lineRule="atLeast"/>
              <w:rPr>
                <w:rFonts w:cs="Arial"/>
                <w:sz w:val="24"/>
              </w:rPr>
            </w:pPr>
          </w:p>
        </w:tc>
        <w:tc>
          <w:tcPr>
            <w:tcW w:w="260" w:type="dxa"/>
            <w:tcBorders>
              <w:bottom w:val="single" w:color="auto" w:sz="8" w:space="0"/>
              <w:right w:val="single" w:color="auto" w:sz="8" w:space="0"/>
            </w:tcBorders>
            <w:shd w:val="clear" w:color="auto" w:fill="B3EBF2"/>
            <w:textDirection w:val="btLr"/>
            <w:vAlign w:val="bottom"/>
          </w:tcPr>
          <w:p w14:paraId="4733B549">
            <w:pPr>
              <w:spacing w:line="229" w:lineRule="auto"/>
              <w:rPr>
                <w:rFonts w:ascii="Arial Narrow" w:hAnsi="Arial Narrow" w:eastAsia="Arial Narrow" w:cs="Arial"/>
                <w:w w:val="98"/>
                <w:sz w:val="14"/>
              </w:rPr>
            </w:pPr>
            <w:r>
              <w:rPr>
                <w:rFonts w:ascii="Arial Narrow" w:hAnsi="Arial Narrow" w:eastAsia="Arial Narrow" w:cs="Arial"/>
                <w:w w:val="98"/>
                <w:sz w:val="14"/>
              </w:rPr>
              <w:t>ŽSV</w:t>
            </w:r>
          </w:p>
        </w:tc>
        <w:tc>
          <w:tcPr>
            <w:tcW w:w="40" w:type="dxa"/>
            <w:tcBorders>
              <w:bottom w:val="single" w:color="auto" w:sz="8" w:space="0"/>
            </w:tcBorders>
            <w:shd w:val="clear" w:color="auto" w:fill="B3EBF2"/>
            <w:vAlign w:val="bottom"/>
          </w:tcPr>
          <w:p w14:paraId="185A8D85">
            <w:pPr>
              <w:spacing w:line="0" w:lineRule="atLeast"/>
              <w:rPr>
                <w:rFonts w:cs="Arial"/>
                <w:sz w:val="24"/>
              </w:rPr>
            </w:pPr>
          </w:p>
        </w:tc>
        <w:tc>
          <w:tcPr>
            <w:tcW w:w="209" w:type="dxa"/>
            <w:vMerge w:val="continue"/>
            <w:vAlign w:val="bottom"/>
          </w:tcPr>
          <w:p w14:paraId="2C960DF0">
            <w:pPr>
              <w:spacing w:line="0" w:lineRule="atLeast"/>
              <w:rPr>
                <w:rFonts w:cs="Arial"/>
                <w:sz w:val="24"/>
              </w:rPr>
            </w:pPr>
          </w:p>
        </w:tc>
        <w:tc>
          <w:tcPr>
            <w:tcW w:w="291" w:type="dxa"/>
            <w:gridSpan w:val="2"/>
            <w:vMerge w:val="continue"/>
            <w:vAlign w:val="bottom"/>
          </w:tcPr>
          <w:p w14:paraId="5F0AF8F0">
            <w:pPr>
              <w:spacing w:line="0" w:lineRule="atLeast"/>
              <w:rPr>
                <w:rFonts w:cs="Arial"/>
                <w:sz w:val="24"/>
              </w:rPr>
            </w:pPr>
          </w:p>
        </w:tc>
        <w:tc>
          <w:tcPr>
            <w:tcW w:w="260" w:type="dxa"/>
            <w:tcBorders>
              <w:bottom w:val="single" w:color="auto" w:sz="8" w:space="0"/>
              <w:right w:val="single" w:color="auto" w:sz="8" w:space="0"/>
            </w:tcBorders>
            <w:shd w:val="clear" w:color="auto" w:fill="B3EBF2"/>
            <w:textDirection w:val="btLr"/>
            <w:vAlign w:val="bottom"/>
          </w:tcPr>
          <w:p w14:paraId="09BE20D7">
            <w:pPr>
              <w:spacing w:line="229" w:lineRule="auto"/>
              <w:rPr>
                <w:rFonts w:ascii="Arial Narrow" w:hAnsi="Arial Narrow" w:eastAsia="Arial Narrow" w:cs="Arial"/>
                <w:sz w:val="14"/>
              </w:rPr>
            </w:pPr>
            <w:r>
              <w:rPr>
                <w:rFonts w:ascii="Arial Narrow" w:hAnsi="Arial Narrow" w:eastAsia="Arial Narrow" w:cs="Arial"/>
                <w:sz w:val="14"/>
              </w:rPr>
              <w:t>PSP</w:t>
            </w:r>
          </w:p>
        </w:tc>
        <w:tc>
          <w:tcPr>
            <w:tcW w:w="300" w:type="dxa"/>
            <w:vMerge w:val="continue"/>
            <w:vAlign w:val="bottom"/>
          </w:tcPr>
          <w:p w14:paraId="56A86E1E">
            <w:pPr>
              <w:spacing w:line="0" w:lineRule="atLeast"/>
              <w:rPr>
                <w:rFonts w:cs="Arial"/>
                <w:sz w:val="24"/>
              </w:rPr>
            </w:pPr>
          </w:p>
        </w:tc>
        <w:tc>
          <w:tcPr>
            <w:tcW w:w="280" w:type="dxa"/>
            <w:vMerge w:val="continue"/>
            <w:vAlign w:val="bottom"/>
          </w:tcPr>
          <w:p w14:paraId="1A78FDFD">
            <w:pPr>
              <w:spacing w:line="0" w:lineRule="atLeast"/>
              <w:rPr>
                <w:rFonts w:cs="Arial"/>
                <w:sz w:val="24"/>
              </w:rPr>
            </w:pPr>
          </w:p>
        </w:tc>
        <w:tc>
          <w:tcPr>
            <w:tcW w:w="300" w:type="dxa"/>
            <w:vMerge w:val="continue"/>
            <w:vAlign w:val="bottom"/>
          </w:tcPr>
          <w:p w14:paraId="04B38D7D">
            <w:pPr>
              <w:spacing w:line="0" w:lineRule="atLeast"/>
              <w:rPr>
                <w:rFonts w:cs="Arial"/>
                <w:sz w:val="24"/>
              </w:rPr>
            </w:pPr>
          </w:p>
        </w:tc>
        <w:tc>
          <w:tcPr>
            <w:tcW w:w="80" w:type="dxa"/>
            <w:tcBorders>
              <w:bottom w:val="single" w:color="auto" w:sz="8" w:space="0"/>
            </w:tcBorders>
            <w:shd w:val="clear" w:color="auto" w:fill="B3EBF2"/>
            <w:vAlign w:val="bottom"/>
          </w:tcPr>
          <w:p w14:paraId="71AE6A78">
            <w:pPr>
              <w:spacing w:line="0" w:lineRule="atLeast"/>
              <w:rPr>
                <w:rFonts w:cs="Arial"/>
                <w:sz w:val="24"/>
              </w:rPr>
            </w:pPr>
          </w:p>
        </w:tc>
        <w:tc>
          <w:tcPr>
            <w:tcW w:w="220" w:type="dxa"/>
            <w:vMerge w:val="continue"/>
            <w:vAlign w:val="bottom"/>
          </w:tcPr>
          <w:p w14:paraId="00A18E49">
            <w:pPr>
              <w:spacing w:line="0" w:lineRule="atLeast"/>
              <w:rPr>
                <w:rFonts w:cs="Arial"/>
                <w:sz w:val="24"/>
              </w:rPr>
            </w:pPr>
          </w:p>
        </w:tc>
        <w:tc>
          <w:tcPr>
            <w:tcW w:w="280" w:type="dxa"/>
            <w:vMerge w:val="continue"/>
            <w:vAlign w:val="bottom"/>
          </w:tcPr>
          <w:p w14:paraId="108202F4">
            <w:pPr>
              <w:spacing w:line="0" w:lineRule="atLeast"/>
              <w:rPr>
                <w:rFonts w:cs="Arial"/>
                <w:sz w:val="24"/>
              </w:rPr>
            </w:pPr>
          </w:p>
        </w:tc>
        <w:tc>
          <w:tcPr>
            <w:tcW w:w="300" w:type="dxa"/>
            <w:vMerge w:val="continue"/>
            <w:vAlign w:val="bottom"/>
          </w:tcPr>
          <w:p w14:paraId="5CFA96A7">
            <w:pPr>
              <w:spacing w:line="0" w:lineRule="atLeast"/>
              <w:rPr>
                <w:rFonts w:cs="Arial"/>
                <w:sz w:val="24"/>
              </w:rPr>
            </w:pPr>
          </w:p>
        </w:tc>
        <w:tc>
          <w:tcPr>
            <w:tcW w:w="300" w:type="dxa"/>
            <w:vMerge w:val="continue"/>
            <w:vAlign w:val="bottom"/>
          </w:tcPr>
          <w:p w14:paraId="6A637FB8">
            <w:pPr>
              <w:spacing w:line="0" w:lineRule="atLeast"/>
              <w:rPr>
                <w:rFonts w:cs="Arial"/>
                <w:sz w:val="24"/>
              </w:rPr>
            </w:pPr>
          </w:p>
        </w:tc>
        <w:tc>
          <w:tcPr>
            <w:tcW w:w="320" w:type="dxa"/>
            <w:gridSpan w:val="2"/>
            <w:vMerge w:val="continue"/>
            <w:vAlign w:val="bottom"/>
          </w:tcPr>
          <w:p w14:paraId="4E78F372">
            <w:pPr>
              <w:spacing w:line="0" w:lineRule="atLeast"/>
              <w:rPr>
                <w:rFonts w:cs="Arial"/>
                <w:sz w:val="24"/>
              </w:rPr>
            </w:pPr>
          </w:p>
        </w:tc>
        <w:tc>
          <w:tcPr>
            <w:tcW w:w="360" w:type="dxa"/>
            <w:gridSpan w:val="2"/>
            <w:vMerge w:val="continue"/>
            <w:vAlign w:val="bottom"/>
          </w:tcPr>
          <w:p w14:paraId="716A2C48">
            <w:pPr>
              <w:spacing w:line="0" w:lineRule="atLeast"/>
              <w:rPr>
                <w:rFonts w:cs="Arial"/>
                <w:sz w:val="24"/>
              </w:rPr>
            </w:pPr>
          </w:p>
        </w:tc>
        <w:tc>
          <w:tcPr>
            <w:tcW w:w="260" w:type="dxa"/>
            <w:vMerge w:val="continue"/>
            <w:vAlign w:val="bottom"/>
          </w:tcPr>
          <w:p w14:paraId="0ADFC506">
            <w:pPr>
              <w:spacing w:line="0" w:lineRule="atLeast"/>
              <w:rPr>
                <w:rFonts w:cs="Arial"/>
                <w:sz w:val="24"/>
              </w:rPr>
            </w:pPr>
          </w:p>
        </w:tc>
        <w:tc>
          <w:tcPr>
            <w:tcW w:w="40" w:type="dxa"/>
            <w:tcBorders>
              <w:bottom w:val="single" w:color="auto" w:sz="8" w:space="0"/>
            </w:tcBorders>
            <w:shd w:val="clear" w:color="auto" w:fill="C8E2FB"/>
            <w:vAlign w:val="bottom"/>
          </w:tcPr>
          <w:p w14:paraId="48892570">
            <w:pPr>
              <w:spacing w:line="0" w:lineRule="atLeast"/>
              <w:rPr>
                <w:rFonts w:cs="Arial"/>
                <w:sz w:val="24"/>
              </w:rPr>
            </w:pPr>
          </w:p>
        </w:tc>
        <w:tc>
          <w:tcPr>
            <w:tcW w:w="240" w:type="dxa"/>
            <w:vMerge w:val="continue"/>
            <w:vAlign w:val="bottom"/>
          </w:tcPr>
          <w:p w14:paraId="46873706">
            <w:pPr>
              <w:spacing w:line="0" w:lineRule="atLeast"/>
              <w:rPr>
                <w:rFonts w:cs="Arial"/>
                <w:sz w:val="24"/>
              </w:rPr>
            </w:pPr>
          </w:p>
        </w:tc>
        <w:tc>
          <w:tcPr>
            <w:tcW w:w="280" w:type="dxa"/>
            <w:vMerge w:val="continue"/>
            <w:vAlign w:val="bottom"/>
          </w:tcPr>
          <w:p w14:paraId="239B6788">
            <w:pPr>
              <w:spacing w:line="0" w:lineRule="atLeast"/>
              <w:rPr>
                <w:rFonts w:cs="Arial"/>
                <w:sz w:val="24"/>
              </w:rPr>
            </w:pPr>
          </w:p>
        </w:tc>
        <w:tc>
          <w:tcPr>
            <w:tcW w:w="60" w:type="dxa"/>
            <w:tcBorders>
              <w:bottom w:val="single" w:color="auto" w:sz="8" w:space="0"/>
            </w:tcBorders>
            <w:shd w:val="clear" w:color="auto" w:fill="91C6F7"/>
            <w:vAlign w:val="bottom"/>
          </w:tcPr>
          <w:p w14:paraId="68B785CC">
            <w:pPr>
              <w:spacing w:line="0" w:lineRule="atLeast"/>
              <w:rPr>
                <w:rFonts w:cs="Arial"/>
                <w:sz w:val="24"/>
              </w:rPr>
            </w:pPr>
          </w:p>
        </w:tc>
        <w:tc>
          <w:tcPr>
            <w:tcW w:w="203" w:type="dxa"/>
            <w:vMerge w:val="continue"/>
            <w:vAlign w:val="bottom"/>
          </w:tcPr>
          <w:p w14:paraId="30435337">
            <w:pPr>
              <w:spacing w:line="0" w:lineRule="atLeast"/>
              <w:rPr>
                <w:rFonts w:cs="Arial"/>
                <w:sz w:val="24"/>
              </w:rPr>
            </w:pPr>
          </w:p>
        </w:tc>
        <w:tc>
          <w:tcPr>
            <w:tcW w:w="477" w:type="dxa"/>
            <w:gridSpan w:val="2"/>
            <w:vMerge w:val="continue"/>
            <w:vAlign w:val="bottom"/>
          </w:tcPr>
          <w:p w14:paraId="0DF941AD">
            <w:pPr>
              <w:spacing w:line="0" w:lineRule="atLeast"/>
              <w:rPr>
                <w:rFonts w:cs="Arial"/>
                <w:sz w:val="24"/>
              </w:rPr>
            </w:pPr>
          </w:p>
        </w:tc>
        <w:tc>
          <w:tcPr>
            <w:tcW w:w="360" w:type="dxa"/>
            <w:vMerge w:val="continue"/>
            <w:vAlign w:val="bottom"/>
          </w:tcPr>
          <w:p w14:paraId="6CF1382D">
            <w:pPr>
              <w:spacing w:line="0" w:lineRule="atLeast"/>
              <w:rPr>
                <w:rFonts w:cs="Arial"/>
                <w:sz w:val="24"/>
              </w:rPr>
            </w:pPr>
          </w:p>
        </w:tc>
        <w:tc>
          <w:tcPr>
            <w:tcW w:w="340" w:type="dxa"/>
            <w:vMerge w:val="continue"/>
            <w:vAlign w:val="bottom"/>
          </w:tcPr>
          <w:p w14:paraId="3D0E4629">
            <w:pPr>
              <w:spacing w:line="0" w:lineRule="atLeast"/>
              <w:rPr>
                <w:rFonts w:cs="Arial"/>
                <w:sz w:val="24"/>
              </w:rPr>
            </w:pPr>
          </w:p>
        </w:tc>
        <w:tc>
          <w:tcPr>
            <w:tcW w:w="1395" w:type="dxa"/>
            <w:gridSpan w:val="2"/>
            <w:tcBorders>
              <w:bottom w:val="single" w:color="7030A0" w:sz="8" w:space="0"/>
              <w:right w:val="single" w:color="CAFBED" w:sz="8" w:space="0"/>
            </w:tcBorders>
            <w:shd w:val="clear" w:color="auto" w:fill="CAFBED"/>
            <w:vAlign w:val="bottom"/>
          </w:tcPr>
          <w:p w14:paraId="229FC645">
            <w:pPr>
              <w:spacing w:line="0" w:lineRule="atLeast"/>
              <w:rPr>
                <w:rFonts w:cs="Arial"/>
                <w:sz w:val="24"/>
              </w:rPr>
            </w:pPr>
          </w:p>
        </w:tc>
      </w:tr>
      <w:tr w14:paraId="0641E27A">
        <w:tblPrEx>
          <w:tblCellMar>
            <w:top w:w="0" w:type="dxa"/>
            <w:left w:w="0" w:type="dxa"/>
            <w:bottom w:w="0" w:type="dxa"/>
            <w:right w:w="0" w:type="dxa"/>
          </w:tblCellMar>
        </w:tblPrEx>
        <w:trPr>
          <w:trHeight w:val="239" w:hRule="atLeast"/>
        </w:trPr>
        <w:tc>
          <w:tcPr>
            <w:tcW w:w="1320" w:type="dxa"/>
            <w:tcBorders>
              <w:left w:val="single" w:color="auto" w:sz="8" w:space="0"/>
              <w:bottom w:val="single" w:color="DBF5F9" w:sz="8" w:space="0"/>
              <w:right w:val="single" w:color="auto" w:sz="8" w:space="0"/>
            </w:tcBorders>
            <w:shd w:val="clear" w:color="auto" w:fill="DBF5F9"/>
            <w:vAlign w:val="bottom"/>
          </w:tcPr>
          <w:p w14:paraId="1CEC4A7E">
            <w:pPr>
              <w:spacing w:line="0" w:lineRule="atLeast"/>
              <w:jc w:val="center"/>
              <w:rPr>
                <w:rFonts w:ascii="Bell MT" w:hAnsi="Bell MT" w:eastAsia="Bell MT" w:cs="Arial"/>
                <w:i/>
                <w:sz w:val="16"/>
              </w:rPr>
            </w:pPr>
            <w:r>
              <w:rPr>
                <w:rFonts w:ascii="Bell MT" w:hAnsi="Bell MT" w:eastAsia="Bell MT" w:cs="Arial"/>
                <w:i/>
                <w:sz w:val="16"/>
              </w:rPr>
              <w:t>1</w:t>
            </w:r>
          </w:p>
        </w:tc>
        <w:tc>
          <w:tcPr>
            <w:tcW w:w="1100" w:type="dxa"/>
            <w:tcBorders>
              <w:bottom w:val="single" w:color="DBF5F9" w:sz="8" w:space="0"/>
              <w:right w:val="single" w:color="auto" w:sz="8" w:space="0"/>
            </w:tcBorders>
            <w:shd w:val="clear" w:color="auto" w:fill="DBF5F9"/>
            <w:vAlign w:val="bottom"/>
          </w:tcPr>
          <w:p w14:paraId="3ECD9038">
            <w:pPr>
              <w:spacing w:line="0" w:lineRule="atLeast"/>
              <w:jc w:val="center"/>
              <w:rPr>
                <w:rFonts w:eastAsia="Calibri" w:cs="Arial"/>
                <w:i/>
                <w:w w:val="97"/>
                <w:sz w:val="12"/>
              </w:rPr>
            </w:pPr>
            <w:r>
              <w:rPr>
                <w:rFonts w:eastAsia="Calibri" w:cs="Arial"/>
                <w:i/>
                <w:w w:val="97"/>
                <w:sz w:val="12"/>
              </w:rPr>
              <w:t>2</w:t>
            </w:r>
          </w:p>
        </w:tc>
        <w:tc>
          <w:tcPr>
            <w:tcW w:w="840" w:type="dxa"/>
            <w:tcBorders>
              <w:bottom w:val="single" w:color="DBF5F9" w:sz="8" w:space="0"/>
              <w:right w:val="single" w:color="auto" w:sz="8" w:space="0"/>
            </w:tcBorders>
            <w:shd w:val="clear" w:color="auto" w:fill="DBF5F9"/>
            <w:vAlign w:val="bottom"/>
          </w:tcPr>
          <w:p w14:paraId="16A02FA2">
            <w:pPr>
              <w:spacing w:line="0" w:lineRule="atLeast"/>
              <w:jc w:val="center"/>
              <w:rPr>
                <w:rFonts w:ascii="Bell MT" w:hAnsi="Bell MT" w:eastAsia="Bell MT" w:cs="Arial"/>
                <w:i/>
                <w:sz w:val="16"/>
              </w:rPr>
            </w:pPr>
            <w:r>
              <w:rPr>
                <w:rFonts w:ascii="Bell MT" w:hAnsi="Bell MT" w:eastAsia="Bell MT" w:cs="Arial"/>
                <w:i/>
                <w:sz w:val="16"/>
              </w:rPr>
              <w:t>3</w:t>
            </w:r>
          </w:p>
        </w:tc>
        <w:tc>
          <w:tcPr>
            <w:tcW w:w="280" w:type="dxa"/>
            <w:gridSpan w:val="2"/>
            <w:tcBorders>
              <w:bottom w:val="single" w:color="DBF5F9" w:sz="8" w:space="0"/>
              <w:right w:val="single" w:color="auto" w:sz="8" w:space="0"/>
            </w:tcBorders>
            <w:shd w:val="clear" w:color="auto" w:fill="DBF5F9"/>
            <w:vAlign w:val="bottom"/>
          </w:tcPr>
          <w:p w14:paraId="1086FCCE">
            <w:pPr>
              <w:spacing w:line="0" w:lineRule="atLeast"/>
              <w:rPr>
                <w:rFonts w:eastAsia="Calibri" w:cs="Arial"/>
                <w:i/>
                <w:sz w:val="12"/>
              </w:rPr>
            </w:pPr>
            <w:r>
              <w:rPr>
                <w:rFonts w:eastAsia="Calibri" w:cs="Arial"/>
                <w:i/>
                <w:sz w:val="12"/>
              </w:rPr>
              <w:t>4</w:t>
            </w:r>
          </w:p>
        </w:tc>
        <w:tc>
          <w:tcPr>
            <w:tcW w:w="320" w:type="dxa"/>
            <w:tcBorders>
              <w:bottom w:val="single" w:color="DBF5F9" w:sz="8" w:space="0"/>
              <w:right w:val="single" w:color="auto" w:sz="8" w:space="0"/>
            </w:tcBorders>
            <w:shd w:val="clear" w:color="auto" w:fill="DBF5F9"/>
            <w:vAlign w:val="bottom"/>
          </w:tcPr>
          <w:p w14:paraId="465AFD90">
            <w:pPr>
              <w:spacing w:line="0" w:lineRule="atLeast"/>
              <w:rPr>
                <w:rFonts w:ascii="Bell MT" w:hAnsi="Bell MT" w:eastAsia="Bell MT" w:cs="Arial"/>
                <w:i/>
                <w:sz w:val="16"/>
              </w:rPr>
            </w:pPr>
            <w:r>
              <w:rPr>
                <w:rFonts w:ascii="Bell MT" w:hAnsi="Bell MT" w:eastAsia="Bell MT" w:cs="Arial"/>
                <w:i/>
                <w:sz w:val="16"/>
              </w:rPr>
              <w:t>5</w:t>
            </w:r>
          </w:p>
        </w:tc>
        <w:tc>
          <w:tcPr>
            <w:tcW w:w="320" w:type="dxa"/>
            <w:tcBorders>
              <w:bottom w:val="single" w:color="DBF5F9" w:sz="8" w:space="0"/>
              <w:right w:val="single" w:color="auto" w:sz="8" w:space="0"/>
            </w:tcBorders>
            <w:shd w:val="clear" w:color="auto" w:fill="DBF5F9"/>
            <w:vAlign w:val="bottom"/>
          </w:tcPr>
          <w:p w14:paraId="277EC503">
            <w:pPr>
              <w:spacing w:line="0" w:lineRule="atLeast"/>
              <w:jc w:val="right"/>
              <w:rPr>
                <w:rFonts w:ascii="Bell MT" w:hAnsi="Bell MT" w:eastAsia="Bell MT" w:cs="Arial"/>
                <w:i/>
                <w:sz w:val="16"/>
              </w:rPr>
            </w:pPr>
            <w:r>
              <w:rPr>
                <w:rFonts w:ascii="Bell MT" w:hAnsi="Bell MT" w:eastAsia="Bell MT" w:cs="Arial"/>
                <w:i/>
                <w:sz w:val="16"/>
              </w:rPr>
              <w:t>6</w:t>
            </w:r>
          </w:p>
        </w:tc>
        <w:tc>
          <w:tcPr>
            <w:tcW w:w="280" w:type="dxa"/>
            <w:tcBorders>
              <w:bottom w:val="single" w:color="DBF5F9" w:sz="8" w:space="0"/>
              <w:right w:val="single" w:color="auto" w:sz="8" w:space="0"/>
            </w:tcBorders>
            <w:shd w:val="clear" w:color="auto" w:fill="DBF5F9"/>
            <w:vAlign w:val="bottom"/>
          </w:tcPr>
          <w:p w14:paraId="715079D9">
            <w:pPr>
              <w:spacing w:line="0" w:lineRule="atLeast"/>
              <w:jc w:val="center"/>
              <w:rPr>
                <w:rFonts w:ascii="Bell MT" w:hAnsi="Bell MT" w:eastAsia="Bell MT" w:cs="Arial"/>
                <w:i/>
                <w:w w:val="75"/>
                <w:sz w:val="16"/>
              </w:rPr>
            </w:pPr>
            <w:r>
              <w:rPr>
                <w:rFonts w:ascii="Bell MT" w:hAnsi="Bell MT" w:eastAsia="Bell MT" w:cs="Arial"/>
                <w:i/>
                <w:w w:val="75"/>
                <w:sz w:val="16"/>
              </w:rPr>
              <w:t>7</w:t>
            </w:r>
          </w:p>
        </w:tc>
        <w:tc>
          <w:tcPr>
            <w:tcW w:w="280" w:type="dxa"/>
            <w:tcBorders>
              <w:bottom w:val="single" w:color="DBF5F9" w:sz="8" w:space="0"/>
              <w:right w:val="single" w:color="auto" w:sz="8" w:space="0"/>
            </w:tcBorders>
            <w:shd w:val="clear" w:color="auto" w:fill="DBF5F9"/>
            <w:vAlign w:val="bottom"/>
          </w:tcPr>
          <w:p w14:paraId="0D5256A8">
            <w:pPr>
              <w:spacing w:line="0" w:lineRule="atLeast"/>
              <w:jc w:val="right"/>
              <w:rPr>
                <w:rFonts w:ascii="Bell MT" w:hAnsi="Bell MT" w:eastAsia="Bell MT" w:cs="Arial"/>
                <w:i/>
                <w:sz w:val="16"/>
              </w:rPr>
            </w:pPr>
            <w:r>
              <w:rPr>
                <w:rFonts w:ascii="Bell MT" w:hAnsi="Bell MT" w:eastAsia="Bell MT" w:cs="Arial"/>
                <w:i/>
                <w:sz w:val="16"/>
              </w:rPr>
              <w:t>8</w:t>
            </w:r>
          </w:p>
        </w:tc>
        <w:tc>
          <w:tcPr>
            <w:tcW w:w="280" w:type="dxa"/>
            <w:tcBorders>
              <w:bottom w:val="single" w:color="DBF5F9" w:sz="8" w:space="0"/>
              <w:right w:val="single" w:color="auto" w:sz="8" w:space="0"/>
            </w:tcBorders>
            <w:shd w:val="clear" w:color="auto" w:fill="DBF5F9"/>
            <w:vAlign w:val="bottom"/>
          </w:tcPr>
          <w:p w14:paraId="6C84FEC2">
            <w:pPr>
              <w:spacing w:line="0" w:lineRule="atLeast"/>
              <w:jc w:val="right"/>
              <w:rPr>
                <w:rFonts w:ascii="Bell MT" w:hAnsi="Bell MT" w:eastAsia="Bell MT" w:cs="Arial"/>
                <w:i/>
                <w:sz w:val="16"/>
              </w:rPr>
            </w:pPr>
            <w:r>
              <w:rPr>
                <w:rFonts w:ascii="Bell MT" w:hAnsi="Bell MT" w:eastAsia="Bell MT" w:cs="Arial"/>
                <w:i/>
                <w:sz w:val="16"/>
              </w:rPr>
              <w:t>9</w:t>
            </w:r>
          </w:p>
        </w:tc>
        <w:tc>
          <w:tcPr>
            <w:tcW w:w="280" w:type="dxa"/>
            <w:tcBorders>
              <w:bottom w:val="single" w:color="DBF5F9" w:sz="8" w:space="0"/>
              <w:right w:val="single" w:color="auto" w:sz="8" w:space="0"/>
            </w:tcBorders>
            <w:shd w:val="clear" w:color="auto" w:fill="DBF5F9"/>
            <w:vAlign w:val="bottom"/>
          </w:tcPr>
          <w:p w14:paraId="7A7EFB3C">
            <w:pPr>
              <w:spacing w:line="0" w:lineRule="atLeast"/>
              <w:jc w:val="right"/>
              <w:rPr>
                <w:rFonts w:ascii="Bell MT" w:hAnsi="Bell MT" w:eastAsia="Bell MT" w:cs="Arial"/>
                <w:i/>
                <w:sz w:val="16"/>
              </w:rPr>
            </w:pPr>
            <w:r>
              <w:rPr>
                <w:rFonts w:ascii="Bell MT" w:hAnsi="Bell MT" w:eastAsia="Bell MT" w:cs="Arial"/>
                <w:i/>
                <w:sz w:val="16"/>
              </w:rPr>
              <w:t>10</w:t>
            </w:r>
          </w:p>
        </w:tc>
        <w:tc>
          <w:tcPr>
            <w:tcW w:w="280" w:type="dxa"/>
            <w:tcBorders>
              <w:bottom w:val="single" w:color="DBF5F9" w:sz="8" w:space="0"/>
              <w:right w:val="single" w:color="auto" w:sz="8" w:space="0"/>
            </w:tcBorders>
            <w:shd w:val="clear" w:color="auto" w:fill="DBF5F9"/>
            <w:vAlign w:val="bottom"/>
          </w:tcPr>
          <w:p w14:paraId="7471C2EB">
            <w:pPr>
              <w:spacing w:line="0" w:lineRule="atLeast"/>
              <w:rPr>
                <w:rFonts w:ascii="Bell MT" w:hAnsi="Bell MT" w:eastAsia="Bell MT" w:cs="Arial"/>
                <w:i/>
                <w:sz w:val="16"/>
              </w:rPr>
            </w:pPr>
            <w:r>
              <w:rPr>
                <w:rFonts w:ascii="Bell MT" w:hAnsi="Bell MT" w:eastAsia="Bell MT" w:cs="Arial"/>
                <w:i/>
                <w:sz w:val="16"/>
              </w:rPr>
              <w:t>11</w:t>
            </w:r>
          </w:p>
        </w:tc>
        <w:tc>
          <w:tcPr>
            <w:tcW w:w="260" w:type="dxa"/>
            <w:tcBorders>
              <w:bottom w:val="single" w:color="DBF5F9" w:sz="8" w:space="0"/>
              <w:right w:val="single" w:color="auto" w:sz="8" w:space="0"/>
            </w:tcBorders>
            <w:shd w:val="clear" w:color="auto" w:fill="DBF5F9"/>
            <w:vAlign w:val="bottom"/>
          </w:tcPr>
          <w:p w14:paraId="10A08BEA">
            <w:pPr>
              <w:spacing w:line="0" w:lineRule="atLeast"/>
              <w:jc w:val="center"/>
              <w:rPr>
                <w:rFonts w:ascii="Bell MT" w:hAnsi="Bell MT" w:eastAsia="Bell MT" w:cs="Arial"/>
                <w:i/>
                <w:sz w:val="16"/>
              </w:rPr>
            </w:pPr>
            <w:r>
              <w:rPr>
                <w:rFonts w:ascii="Bell MT" w:hAnsi="Bell MT" w:eastAsia="Bell MT" w:cs="Arial"/>
                <w:i/>
                <w:sz w:val="16"/>
              </w:rPr>
              <w:t>12</w:t>
            </w:r>
          </w:p>
        </w:tc>
        <w:tc>
          <w:tcPr>
            <w:tcW w:w="400" w:type="dxa"/>
            <w:tcBorders>
              <w:bottom w:val="single" w:color="DBF5F9" w:sz="8" w:space="0"/>
              <w:right w:val="single" w:color="auto" w:sz="8" w:space="0"/>
            </w:tcBorders>
            <w:shd w:val="clear" w:color="auto" w:fill="DBF5F9"/>
            <w:vAlign w:val="bottom"/>
          </w:tcPr>
          <w:p w14:paraId="7D13AE33">
            <w:pPr>
              <w:spacing w:line="0" w:lineRule="atLeast"/>
              <w:jc w:val="right"/>
              <w:rPr>
                <w:rFonts w:ascii="Bell MT" w:hAnsi="Bell MT" w:eastAsia="Bell MT" w:cs="Arial"/>
                <w:i/>
                <w:sz w:val="16"/>
              </w:rPr>
            </w:pPr>
            <w:r>
              <w:rPr>
                <w:rFonts w:ascii="Bell MT" w:hAnsi="Bell MT" w:eastAsia="Bell MT" w:cs="Arial"/>
                <w:i/>
                <w:sz w:val="16"/>
              </w:rPr>
              <w:t>13</w:t>
            </w:r>
          </w:p>
        </w:tc>
        <w:tc>
          <w:tcPr>
            <w:tcW w:w="300" w:type="dxa"/>
            <w:tcBorders>
              <w:bottom w:val="single" w:color="DBF5F9" w:sz="8" w:space="0"/>
              <w:right w:val="single" w:color="auto" w:sz="8" w:space="0"/>
            </w:tcBorders>
            <w:shd w:val="clear" w:color="auto" w:fill="DBF5F9"/>
            <w:vAlign w:val="bottom"/>
          </w:tcPr>
          <w:p w14:paraId="3B787092">
            <w:pPr>
              <w:spacing w:line="0" w:lineRule="atLeast"/>
              <w:jc w:val="right"/>
              <w:rPr>
                <w:rFonts w:ascii="Bell MT" w:hAnsi="Bell MT" w:eastAsia="Bell MT" w:cs="Arial"/>
                <w:i/>
                <w:sz w:val="16"/>
              </w:rPr>
            </w:pPr>
            <w:r>
              <w:rPr>
                <w:rFonts w:ascii="Bell MT" w:hAnsi="Bell MT" w:eastAsia="Bell MT" w:cs="Arial"/>
                <w:i/>
                <w:sz w:val="16"/>
              </w:rPr>
              <w:t>14</w:t>
            </w:r>
          </w:p>
        </w:tc>
        <w:tc>
          <w:tcPr>
            <w:tcW w:w="300" w:type="dxa"/>
            <w:tcBorders>
              <w:bottom w:val="single" w:color="DBF5F9" w:sz="8" w:space="0"/>
              <w:right w:val="single" w:color="auto" w:sz="8" w:space="0"/>
            </w:tcBorders>
            <w:shd w:val="clear" w:color="auto" w:fill="DBF5F9"/>
            <w:vAlign w:val="bottom"/>
          </w:tcPr>
          <w:p w14:paraId="2B85772A">
            <w:pPr>
              <w:spacing w:line="0" w:lineRule="atLeast"/>
              <w:jc w:val="right"/>
              <w:rPr>
                <w:rFonts w:ascii="Bell MT" w:hAnsi="Bell MT" w:eastAsia="Bell MT" w:cs="Arial"/>
                <w:i/>
                <w:sz w:val="16"/>
              </w:rPr>
            </w:pPr>
            <w:r>
              <w:rPr>
                <w:rFonts w:ascii="Bell MT" w:hAnsi="Bell MT" w:eastAsia="Bell MT" w:cs="Arial"/>
                <w:i/>
                <w:sz w:val="16"/>
              </w:rPr>
              <w:t>15</w:t>
            </w:r>
          </w:p>
        </w:tc>
        <w:tc>
          <w:tcPr>
            <w:tcW w:w="120" w:type="dxa"/>
            <w:tcBorders>
              <w:bottom w:val="single" w:color="DBF5F9" w:sz="8" w:space="0"/>
            </w:tcBorders>
            <w:shd w:val="clear" w:color="auto" w:fill="DBF5F9"/>
            <w:vAlign w:val="bottom"/>
          </w:tcPr>
          <w:p w14:paraId="74C85078">
            <w:pPr>
              <w:spacing w:line="0" w:lineRule="atLeast"/>
              <w:rPr>
                <w:rFonts w:cs="Arial"/>
              </w:rPr>
            </w:pPr>
          </w:p>
        </w:tc>
        <w:tc>
          <w:tcPr>
            <w:tcW w:w="280" w:type="dxa"/>
            <w:gridSpan w:val="2"/>
            <w:tcBorders>
              <w:bottom w:val="single" w:color="DBF5F9" w:sz="8" w:space="0"/>
              <w:right w:val="single" w:color="auto" w:sz="8" w:space="0"/>
            </w:tcBorders>
            <w:shd w:val="clear" w:color="auto" w:fill="DBF5F9"/>
            <w:vAlign w:val="bottom"/>
          </w:tcPr>
          <w:p w14:paraId="3BA117CC">
            <w:pPr>
              <w:spacing w:line="0" w:lineRule="atLeast"/>
              <w:jc w:val="center"/>
              <w:rPr>
                <w:rFonts w:ascii="Bell MT" w:hAnsi="Bell MT" w:eastAsia="Bell MT" w:cs="Arial"/>
                <w:i/>
                <w:sz w:val="16"/>
              </w:rPr>
            </w:pPr>
            <w:r>
              <w:rPr>
                <w:rFonts w:ascii="Bell MT" w:hAnsi="Bell MT" w:eastAsia="Bell MT" w:cs="Arial"/>
                <w:i/>
                <w:sz w:val="16"/>
              </w:rPr>
              <w:t>16</w:t>
            </w:r>
          </w:p>
        </w:tc>
        <w:tc>
          <w:tcPr>
            <w:tcW w:w="273" w:type="dxa"/>
            <w:gridSpan w:val="2"/>
            <w:tcBorders>
              <w:bottom w:val="single" w:color="DBF5F9" w:sz="8" w:space="0"/>
              <w:right w:val="single" w:color="auto" w:sz="8" w:space="0"/>
            </w:tcBorders>
            <w:shd w:val="clear" w:color="auto" w:fill="DBF5F9"/>
            <w:vAlign w:val="bottom"/>
          </w:tcPr>
          <w:p w14:paraId="1194611D">
            <w:pPr>
              <w:spacing w:line="0" w:lineRule="atLeast"/>
              <w:jc w:val="right"/>
              <w:rPr>
                <w:rFonts w:ascii="Bell MT" w:hAnsi="Bell MT" w:eastAsia="Bell MT" w:cs="Arial"/>
                <w:i/>
                <w:sz w:val="16"/>
              </w:rPr>
            </w:pPr>
            <w:r>
              <w:rPr>
                <w:rFonts w:ascii="Bell MT" w:hAnsi="Bell MT" w:eastAsia="Bell MT" w:cs="Arial"/>
                <w:i/>
                <w:sz w:val="16"/>
              </w:rPr>
              <w:t>17</w:t>
            </w:r>
          </w:p>
        </w:tc>
        <w:tc>
          <w:tcPr>
            <w:tcW w:w="247" w:type="dxa"/>
            <w:tcBorders>
              <w:bottom w:val="single" w:color="DBF5F9" w:sz="8" w:space="0"/>
              <w:right w:val="single" w:color="auto" w:sz="8" w:space="0"/>
            </w:tcBorders>
            <w:shd w:val="clear" w:color="auto" w:fill="DBF5F9"/>
            <w:vAlign w:val="bottom"/>
          </w:tcPr>
          <w:p w14:paraId="56756E86">
            <w:pPr>
              <w:spacing w:line="0" w:lineRule="atLeast"/>
              <w:jc w:val="right"/>
              <w:rPr>
                <w:rFonts w:ascii="Bell MT" w:hAnsi="Bell MT" w:eastAsia="Bell MT" w:cs="Arial"/>
                <w:i/>
                <w:sz w:val="16"/>
              </w:rPr>
            </w:pPr>
            <w:r>
              <w:rPr>
                <w:rFonts w:ascii="Bell MT" w:hAnsi="Bell MT" w:eastAsia="Bell MT" w:cs="Arial"/>
                <w:i/>
                <w:sz w:val="16"/>
              </w:rPr>
              <w:t>18</w:t>
            </w:r>
          </w:p>
        </w:tc>
        <w:tc>
          <w:tcPr>
            <w:tcW w:w="260" w:type="dxa"/>
            <w:tcBorders>
              <w:bottom w:val="single" w:color="DBF5F9" w:sz="8" w:space="0"/>
              <w:right w:val="single" w:color="auto" w:sz="8" w:space="0"/>
            </w:tcBorders>
            <w:shd w:val="clear" w:color="auto" w:fill="DBF5F9"/>
            <w:vAlign w:val="bottom"/>
          </w:tcPr>
          <w:p w14:paraId="3D3A0E20">
            <w:pPr>
              <w:spacing w:line="0" w:lineRule="atLeast"/>
              <w:jc w:val="right"/>
              <w:rPr>
                <w:rFonts w:ascii="Bell MT" w:hAnsi="Bell MT" w:eastAsia="Bell MT" w:cs="Arial"/>
                <w:i/>
                <w:sz w:val="16"/>
              </w:rPr>
            </w:pPr>
            <w:r>
              <w:rPr>
                <w:rFonts w:ascii="Bell MT" w:hAnsi="Bell MT" w:eastAsia="Bell MT" w:cs="Arial"/>
                <w:i/>
                <w:sz w:val="16"/>
              </w:rPr>
              <w:t>19</w:t>
            </w:r>
          </w:p>
        </w:tc>
        <w:tc>
          <w:tcPr>
            <w:tcW w:w="260" w:type="dxa"/>
            <w:tcBorders>
              <w:bottom w:val="single" w:color="DBF5F9" w:sz="8" w:space="0"/>
              <w:right w:val="single" w:color="auto" w:sz="8" w:space="0"/>
            </w:tcBorders>
            <w:shd w:val="clear" w:color="auto" w:fill="DBF5F9"/>
            <w:vAlign w:val="bottom"/>
          </w:tcPr>
          <w:p w14:paraId="5A13439D">
            <w:pPr>
              <w:spacing w:line="0" w:lineRule="atLeast"/>
              <w:jc w:val="right"/>
              <w:rPr>
                <w:rFonts w:ascii="Bell MT" w:hAnsi="Bell MT" w:eastAsia="Bell MT" w:cs="Arial"/>
                <w:i/>
                <w:sz w:val="16"/>
              </w:rPr>
            </w:pPr>
            <w:r>
              <w:rPr>
                <w:rFonts w:ascii="Bell MT" w:hAnsi="Bell MT" w:eastAsia="Bell MT" w:cs="Arial"/>
                <w:i/>
                <w:sz w:val="16"/>
              </w:rPr>
              <w:t>20</w:t>
            </w:r>
          </w:p>
        </w:tc>
        <w:tc>
          <w:tcPr>
            <w:tcW w:w="260" w:type="dxa"/>
            <w:tcBorders>
              <w:bottom w:val="single" w:color="DBF5F9" w:sz="8" w:space="0"/>
              <w:right w:val="single" w:color="auto" w:sz="8" w:space="0"/>
            </w:tcBorders>
            <w:shd w:val="clear" w:color="auto" w:fill="DBF5F9"/>
            <w:vAlign w:val="bottom"/>
          </w:tcPr>
          <w:p w14:paraId="353D55DD">
            <w:pPr>
              <w:spacing w:line="0" w:lineRule="atLeast"/>
              <w:jc w:val="center"/>
              <w:rPr>
                <w:rFonts w:ascii="Bell MT" w:hAnsi="Bell MT" w:eastAsia="Bell MT" w:cs="Arial"/>
                <w:i/>
                <w:w w:val="88"/>
                <w:sz w:val="16"/>
              </w:rPr>
            </w:pPr>
            <w:r>
              <w:rPr>
                <w:rFonts w:ascii="Bell MT" w:hAnsi="Bell MT" w:eastAsia="Bell MT" w:cs="Arial"/>
                <w:i/>
                <w:w w:val="88"/>
                <w:sz w:val="16"/>
              </w:rPr>
              <w:t>21</w:t>
            </w:r>
          </w:p>
        </w:tc>
        <w:tc>
          <w:tcPr>
            <w:tcW w:w="40" w:type="dxa"/>
            <w:tcBorders>
              <w:bottom w:val="single" w:color="DBF5F9" w:sz="8" w:space="0"/>
            </w:tcBorders>
            <w:shd w:val="clear" w:color="auto" w:fill="DBF5F9"/>
            <w:vAlign w:val="bottom"/>
          </w:tcPr>
          <w:p w14:paraId="5782B2AB">
            <w:pPr>
              <w:spacing w:line="0" w:lineRule="atLeast"/>
              <w:rPr>
                <w:rFonts w:cs="Arial"/>
              </w:rPr>
            </w:pPr>
          </w:p>
        </w:tc>
        <w:tc>
          <w:tcPr>
            <w:tcW w:w="209" w:type="dxa"/>
            <w:tcBorders>
              <w:bottom w:val="single" w:color="DBF5F9" w:sz="8" w:space="0"/>
              <w:right w:val="single" w:color="auto" w:sz="8" w:space="0"/>
            </w:tcBorders>
            <w:shd w:val="clear" w:color="auto" w:fill="DBF5F9"/>
            <w:vAlign w:val="bottom"/>
          </w:tcPr>
          <w:p w14:paraId="3C88D263">
            <w:pPr>
              <w:spacing w:line="0" w:lineRule="atLeast"/>
              <w:jc w:val="right"/>
              <w:rPr>
                <w:rFonts w:ascii="Bell MT" w:hAnsi="Bell MT" w:eastAsia="Bell MT" w:cs="Arial"/>
                <w:i/>
                <w:sz w:val="16"/>
              </w:rPr>
            </w:pPr>
            <w:r>
              <w:rPr>
                <w:rFonts w:ascii="Bell MT" w:hAnsi="Bell MT" w:eastAsia="Bell MT" w:cs="Arial"/>
                <w:i/>
                <w:sz w:val="16"/>
              </w:rPr>
              <w:t>22</w:t>
            </w:r>
          </w:p>
        </w:tc>
        <w:tc>
          <w:tcPr>
            <w:tcW w:w="291" w:type="dxa"/>
            <w:gridSpan w:val="2"/>
            <w:tcBorders>
              <w:bottom w:val="single" w:color="DBF5F9" w:sz="8" w:space="0"/>
              <w:right w:val="single" w:color="auto" w:sz="8" w:space="0"/>
            </w:tcBorders>
            <w:shd w:val="clear" w:color="auto" w:fill="DBF5F9"/>
            <w:vAlign w:val="bottom"/>
          </w:tcPr>
          <w:p w14:paraId="20D0FC68">
            <w:pPr>
              <w:spacing w:line="0" w:lineRule="atLeast"/>
              <w:jc w:val="right"/>
              <w:rPr>
                <w:rFonts w:ascii="Bell MT" w:hAnsi="Bell MT" w:eastAsia="Bell MT" w:cs="Arial"/>
                <w:i/>
                <w:sz w:val="16"/>
              </w:rPr>
            </w:pPr>
            <w:r>
              <w:rPr>
                <w:rFonts w:ascii="Bell MT" w:hAnsi="Bell MT" w:eastAsia="Bell MT" w:cs="Arial"/>
                <w:i/>
                <w:sz w:val="16"/>
              </w:rPr>
              <w:t>23</w:t>
            </w:r>
          </w:p>
        </w:tc>
        <w:tc>
          <w:tcPr>
            <w:tcW w:w="260" w:type="dxa"/>
            <w:tcBorders>
              <w:bottom w:val="single" w:color="DBF5F9" w:sz="8" w:space="0"/>
              <w:right w:val="single" w:color="auto" w:sz="8" w:space="0"/>
            </w:tcBorders>
            <w:shd w:val="clear" w:color="auto" w:fill="DBF5F9"/>
            <w:vAlign w:val="bottom"/>
          </w:tcPr>
          <w:p w14:paraId="678F0096">
            <w:pPr>
              <w:spacing w:line="0" w:lineRule="atLeast"/>
              <w:jc w:val="right"/>
              <w:rPr>
                <w:rFonts w:ascii="Bell MT" w:hAnsi="Bell MT" w:eastAsia="Bell MT" w:cs="Arial"/>
                <w:i/>
                <w:sz w:val="16"/>
              </w:rPr>
            </w:pPr>
            <w:r>
              <w:rPr>
                <w:rFonts w:ascii="Bell MT" w:hAnsi="Bell MT" w:eastAsia="Bell MT" w:cs="Arial"/>
                <w:i/>
                <w:sz w:val="16"/>
              </w:rPr>
              <w:t>24</w:t>
            </w:r>
          </w:p>
        </w:tc>
        <w:tc>
          <w:tcPr>
            <w:tcW w:w="300" w:type="dxa"/>
            <w:tcBorders>
              <w:bottom w:val="single" w:color="C4EFFF" w:sz="8" w:space="0"/>
              <w:right w:val="single" w:color="auto" w:sz="8" w:space="0"/>
            </w:tcBorders>
            <w:shd w:val="clear" w:color="auto" w:fill="C4EFFF"/>
            <w:vAlign w:val="bottom"/>
          </w:tcPr>
          <w:p w14:paraId="08C3619B">
            <w:pPr>
              <w:spacing w:line="0" w:lineRule="atLeast"/>
              <w:jc w:val="right"/>
              <w:rPr>
                <w:rFonts w:ascii="Bell MT" w:hAnsi="Bell MT" w:eastAsia="Bell MT" w:cs="Arial"/>
                <w:i/>
                <w:sz w:val="16"/>
              </w:rPr>
            </w:pPr>
            <w:r>
              <w:rPr>
                <w:rFonts w:ascii="Bell MT" w:hAnsi="Bell MT" w:eastAsia="Bell MT" w:cs="Arial"/>
                <w:i/>
                <w:sz w:val="16"/>
              </w:rPr>
              <w:t>25</w:t>
            </w:r>
          </w:p>
        </w:tc>
        <w:tc>
          <w:tcPr>
            <w:tcW w:w="280" w:type="dxa"/>
            <w:tcBorders>
              <w:bottom w:val="single" w:color="DBF5F9" w:sz="8" w:space="0"/>
              <w:right w:val="single" w:color="auto" w:sz="8" w:space="0"/>
            </w:tcBorders>
            <w:shd w:val="clear" w:color="auto" w:fill="DBF5F9"/>
            <w:vAlign w:val="bottom"/>
          </w:tcPr>
          <w:p w14:paraId="2FE49543">
            <w:pPr>
              <w:spacing w:line="0" w:lineRule="atLeast"/>
              <w:jc w:val="right"/>
              <w:rPr>
                <w:rFonts w:ascii="Bell MT" w:hAnsi="Bell MT" w:eastAsia="Bell MT" w:cs="Arial"/>
                <w:i/>
                <w:sz w:val="16"/>
              </w:rPr>
            </w:pPr>
            <w:r>
              <w:rPr>
                <w:rFonts w:ascii="Bell MT" w:hAnsi="Bell MT" w:eastAsia="Bell MT" w:cs="Arial"/>
                <w:i/>
                <w:sz w:val="16"/>
              </w:rPr>
              <w:t>26</w:t>
            </w:r>
          </w:p>
        </w:tc>
        <w:tc>
          <w:tcPr>
            <w:tcW w:w="300" w:type="dxa"/>
            <w:tcBorders>
              <w:bottom w:val="single" w:color="DBF5F9" w:sz="8" w:space="0"/>
              <w:right w:val="single" w:color="auto" w:sz="8" w:space="0"/>
            </w:tcBorders>
            <w:shd w:val="clear" w:color="auto" w:fill="DBF5F9"/>
            <w:vAlign w:val="bottom"/>
          </w:tcPr>
          <w:p w14:paraId="5B6BCC0E">
            <w:pPr>
              <w:spacing w:line="0" w:lineRule="atLeast"/>
              <w:jc w:val="right"/>
              <w:rPr>
                <w:rFonts w:ascii="Bell MT" w:hAnsi="Bell MT" w:eastAsia="Bell MT" w:cs="Arial"/>
                <w:i/>
                <w:sz w:val="16"/>
              </w:rPr>
            </w:pPr>
            <w:r>
              <w:rPr>
                <w:rFonts w:ascii="Bell MT" w:hAnsi="Bell MT" w:eastAsia="Bell MT" w:cs="Arial"/>
                <w:i/>
                <w:sz w:val="16"/>
              </w:rPr>
              <w:t>27</w:t>
            </w:r>
          </w:p>
        </w:tc>
        <w:tc>
          <w:tcPr>
            <w:tcW w:w="80" w:type="dxa"/>
            <w:tcBorders>
              <w:bottom w:val="single" w:color="DBF5F9" w:sz="8" w:space="0"/>
            </w:tcBorders>
            <w:shd w:val="clear" w:color="auto" w:fill="DBF5F9"/>
            <w:vAlign w:val="bottom"/>
          </w:tcPr>
          <w:p w14:paraId="0B09CB47">
            <w:pPr>
              <w:spacing w:line="0" w:lineRule="atLeast"/>
              <w:rPr>
                <w:rFonts w:cs="Arial"/>
              </w:rPr>
            </w:pPr>
          </w:p>
        </w:tc>
        <w:tc>
          <w:tcPr>
            <w:tcW w:w="220" w:type="dxa"/>
            <w:tcBorders>
              <w:bottom w:val="single" w:color="DBF5F9" w:sz="8" w:space="0"/>
              <w:right w:val="single" w:color="auto" w:sz="8" w:space="0"/>
            </w:tcBorders>
            <w:shd w:val="clear" w:color="auto" w:fill="DBF5F9"/>
            <w:vAlign w:val="bottom"/>
          </w:tcPr>
          <w:p w14:paraId="353230DB">
            <w:pPr>
              <w:spacing w:line="0" w:lineRule="atLeast"/>
              <w:jc w:val="right"/>
              <w:rPr>
                <w:rFonts w:ascii="Bell MT" w:hAnsi="Bell MT" w:eastAsia="Bell MT" w:cs="Arial"/>
                <w:i/>
                <w:w w:val="88"/>
                <w:sz w:val="16"/>
              </w:rPr>
            </w:pPr>
            <w:r>
              <w:rPr>
                <w:rFonts w:ascii="Bell MT" w:hAnsi="Bell MT" w:eastAsia="Bell MT" w:cs="Arial"/>
                <w:i/>
                <w:w w:val="88"/>
                <w:sz w:val="16"/>
              </w:rPr>
              <w:t>28</w:t>
            </w:r>
          </w:p>
        </w:tc>
        <w:tc>
          <w:tcPr>
            <w:tcW w:w="280" w:type="dxa"/>
            <w:tcBorders>
              <w:bottom w:val="single" w:color="DBF5F9" w:sz="8" w:space="0"/>
              <w:right w:val="single" w:color="auto" w:sz="8" w:space="0"/>
            </w:tcBorders>
            <w:shd w:val="clear" w:color="auto" w:fill="DBF5F9"/>
            <w:vAlign w:val="bottom"/>
          </w:tcPr>
          <w:p w14:paraId="7B860436">
            <w:pPr>
              <w:spacing w:line="0" w:lineRule="atLeast"/>
              <w:jc w:val="right"/>
              <w:rPr>
                <w:rFonts w:ascii="Bell MT" w:hAnsi="Bell MT" w:eastAsia="Bell MT" w:cs="Arial"/>
                <w:i/>
                <w:sz w:val="16"/>
              </w:rPr>
            </w:pPr>
            <w:r>
              <w:rPr>
                <w:rFonts w:ascii="Bell MT" w:hAnsi="Bell MT" w:eastAsia="Bell MT" w:cs="Arial"/>
                <w:i/>
                <w:sz w:val="16"/>
              </w:rPr>
              <w:t>29</w:t>
            </w:r>
          </w:p>
        </w:tc>
        <w:tc>
          <w:tcPr>
            <w:tcW w:w="300" w:type="dxa"/>
            <w:tcBorders>
              <w:bottom w:val="single" w:color="DBF5F9" w:sz="8" w:space="0"/>
              <w:right w:val="single" w:color="auto" w:sz="8" w:space="0"/>
            </w:tcBorders>
            <w:shd w:val="clear" w:color="auto" w:fill="DBF5F9"/>
            <w:vAlign w:val="bottom"/>
          </w:tcPr>
          <w:p w14:paraId="5162AFF6">
            <w:pPr>
              <w:spacing w:line="0" w:lineRule="atLeast"/>
              <w:jc w:val="right"/>
              <w:rPr>
                <w:rFonts w:ascii="Bell MT" w:hAnsi="Bell MT" w:eastAsia="Bell MT" w:cs="Arial"/>
                <w:i/>
                <w:sz w:val="16"/>
              </w:rPr>
            </w:pPr>
            <w:r>
              <w:rPr>
                <w:rFonts w:ascii="Bell MT" w:hAnsi="Bell MT" w:eastAsia="Bell MT" w:cs="Arial"/>
                <w:i/>
                <w:sz w:val="16"/>
              </w:rPr>
              <w:t>30</w:t>
            </w:r>
          </w:p>
        </w:tc>
        <w:tc>
          <w:tcPr>
            <w:tcW w:w="300" w:type="dxa"/>
            <w:tcBorders>
              <w:bottom w:val="single" w:color="DBF5F9" w:sz="8" w:space="0"/>
              <w:right w:val="single" w:color="auto" w:sz="8" w:space="0"/>
            </w:tcBorders>
            <w:shd w:val="clear" w:color="auto" w:fill="DBF5F9"/>
            <w:vAlign w:val="bottom"/>
          </w:tcPr>
          <w:p w14:paraId="09E267E9">
            <w:pPr>
              <w:spacing w:line="0" w:lineRule="atLeast"/>
              <w:jc w:val="right"/>
              <w:rPr>
                <w:rFonts w:ascii="Bell MT" w:hAnsi="Bell MT" w:eastAsia="Bell MT" w:cs="Arial"/>
                <w:i/>
                <w:sz w:val="16"/>
              </w:rPr>
            </w:pPr>
            <w:r>
              <w:rPr>
                <w:rFonts w:ascii="Bell MT" w:hAnsi="Bell MT" w:eastAsia="Bell MT" w:cs="Arial"/>
                <w:i/>
                <w:sz w:val="16"/>
              </w:rPr>
              <w:t>31</w:t>
            </w:r>
          </w:p>
        </w:tc>
        <w:tc>
          <w:tcPr>
            <w:tcW w:w="320" w:type="dxa"/>
            <w:gridSpan w:val="2"/>
            <w:tcBorders>
              <w:bottom w:val="single" w:color="DBF5F9" w:sz="8" w:space="0"/>
              <w:right w:val="single" w:color="auto" w:sz="8" w:space="0"/>
            </w:tcBorders>
            <w:shd w:val="clear" w:color="auto" w:fill="DBF5F9"/>
            <w:vAlign w:val="bottom"/>
          </w:tcPr>
          <w:p w14:paraId="75C9DBD6">
            <w:pPr>
              <w:spacing w:line="0" w:lineRule="atLeast"/>
              <w:ind w:right="2"/>
              <w:jc w:val="right"/>
              <w:rPr>
                <w:rFonts w:ascii="Bell MT" w:hAnsi="Bell MT" w:eastAsia="Bell MT" w:cs="Arial"/>
                <w:i/>
                <w:sz w:val="16"/>
              </w:rPr>
            </w:pPr>
            <w:r>
              <w:rPr>
                <w:rFonts w:ascii="Bell MT" w:hAnsi="Bell MT" w:eastAsia="Bell MT" w:cs="Arial"/>
                <w:i/>
                <w:sz w:val="16"/>
              </w:rPr>
              <w:t>32</w:t>
            </w:r>
          </w:p>
        </w:tc>
        <w:tc>
          <w:tcPr>
            <w:tcW w:w="360" w:type="dxa"/>
            <w:gridSpan w:val="2"/>
            <w:tcBorders>
              <w:bottom w:val="single" w:color="DBF5F9" w:sz="8" w:space="0"/>
              <w:right w:val="single" w:color="auto" w:sz="8" w:space="0"/>
            </w:tcBorders>
            <w:shd w:val="clear" w:color="auto" w:fill="DBF5F9"/>
            <w:vAlign w:val="bottom"/>
          </w:tcPr>
          <w:p w14:paraId="5BE3649B">
            <w:pPr>
              <w:spacing w:line="0" w:lineRule="atLeast"/>
              <w:jc w:val="right"/>
              <w:rPr>
                <w:rFonts w:ascii="Bell MT" w:hAnsi="Bell MT" w:eastAsia="Bell MT" w:cs="Arial"/>
                <w:i/>
                <w:sz w:val="16"/>
              </w:rPr>
            </w:pPr>
            <w:r>
              <w:rPr>
                <w:rFonts w:ascii="Bell MT" w:hAnsi="Bell MT" w:eastAsia="Bell MT" w:cs="Arial"/>
                <w:i/>
                <w:sz w:val="16"/>
              </w:rPr>
              <w:t>33</w:t>
            </w:r>
          </w:p>
        </w:tc>
        <w:tc>
          <w:tcPr>
            <w:tcW w:w="260" w:type="dxa"/>
            <w:tcBorders>
              <w:bottom w:val="single" w:color="DBF5F9" w:sz="8" w:space="0"/>
              <w:right w:val="single" w:color="auto" w:sz="8" w:space="0"/>
            </w:tcBorders>
            <w:shd w:val="clear" w:color="auto" w:fill="DBF5F9"/>
            <w:vAlign w:val="bottom"/>
          </w:tcPr>
          <w:p w14:paraId="3336E145">
            <w:pPr>
              <w:spacing w:line="0" w:lineRule="atLeast"/>
              <w:jc w:val="center"/>
              <w:rPr>
                <w:rFonts w:ascii="Bell MT" w:hAnsi="Bell MT" w:eastAsia="Bell MT" w:cs="Arial"/>
                <w:i/>
                <w:sz w:val="16"/>
              </w:rPr>
            </w:pPr>
            <w:r>
              <w:rPr>
                <w:rFonts w:ascii="Bell MT" w:hAnsi="Bell MT" w:eastAsia="Bell MT" w:cs="Arial"/>
                <w:i/>
                <w:sz w:val="16"/>
              </w:rPr>
              <w:t>34</w:t>
            </w:r>
          </w:p>
        </w:tc>
        <w:tc>
          <w:tcPr>
            <w:tcW w:w="40" w:type="dxa"/>
            <w:tcBorders>
              <w:bottom w:val="single" w:color="DBF5F9" w:sz="8" w:space="0"/>
            </w:tcBorders>
            <w:shd w:val="clear" w:color="auto" w:fill="DBF5F9"/>
            <w:vAlign w:val="bottom"/>
          </w:tcPr>
          <w:p w14:paraId="1230A70A">
            <w:pPr>
              <w:spacing w:line="0" w:lineRule="atLeast"/>
              <w:rPr>
                <w:rFonts w:cs="Arial"/>
              </w:rPr>
            </w:pPr>
          </w:p>
        </w:tc>
        <w:tc>
          <w:tcPr>
            <w:tcW w:w="240" w:type="dxa"/>
            <w:tcBorders>
              <w:bottom w:val="single" w:color="DBF5F9" w:sz="8" w:space="0"/>
              <w:right w:val="single" w:color="auto" w:sz="8" w:space="0"/>
            </w:tcBorders>
            <w:shd w:val="clear" w:color="auto" w:fill="DBF5F9"/>
            <w:vAlign w:val="bottom"/>
          </w:tcPr>
          <w:p w14:paraId="51B48FDC">
            <w:pPr>
              <w:spacing w:line="0" w:lineRule="atLeast"/>
              <w:jc w:val="center"/>
              <w:rPr>
                <w:rFonts w:ascii="Bell MT" w:hAnsi="Bell MT" w:eastAsia="Bell MT" w:cs="Arial"/>
                <w:i/>
                <w:sz w:val="16"/>
              </w:rPr>
            </w:pPr>
            <w:r>
              <w:rPr>
                <w:rFonts w:ascii="Bell MT" w:hAnsi="Bell MT" w:eastAsia="Bell MT" w:cs="Arial"/>
                <w:i/>
                <w:sz w:val="16"/>
              </w:rPr>
              <w:t>35</w:t>
            </w:r>
          </w:p>
        </w:tc>
        <w:tc>
          <w:tcPr>
            <w:tcW w:w="280" w:type="dxa"/>
            <w:tcBorders>
              <w:bottom w:val="single" w:color="DBF5F9" w:sz="8" w:space="0"/>
              <w:right w:val="single" w:color="auto" w:sz="8" w:space="0"/>
            </w:tcBorders>
            <w:shd w:val="clear" w:color="auto" w:fill="DBF5F9"/>
            <w:vAlign w:val="bottom"/>
          </w:tcPr>
          <w:p w14:paraId="68DA528B">
            <w:pPr>
              <w:spacing w:line="0" w:lineRule="atLeast"/>
              <w:jc w:val="right"/>
              <w:rPr>
                <w:rFonts w:ascii="Bell MT" w:hAnsi="Bell MT" w:eastAsia="Bell MT" w:cs="Arial"/>
                <w:i/>
                <w:sz w:val="16"/>
              </w:rPr>
            </w:pPr>
            <w:r>
              <w:rPr>
                <w:rFonts w:ascii="Bell MT" w:hAnsi="Bell MT" w:eastAsia="Bell MT" w:cs="Arial"/>
                <w:i/>
                <w:sz w:val="16"/>
              </w:rPr>
              <w:t>36</w:t>
            </w:r>
          </w:p>
        </w:tc>
        <w:tc>
          <w:tcPr>
            <w:tcW w:w="60" w:type="dxa"/>
            <w:tcBorders>
              <w:bottom w:val="single" w:color="DBF5F9" w:sz="8" w:space="0"/>
            </w:tcBorders>
            <w:shd w:val="clear" w:color="auto" w:fill="DBF5F9"/>
            <w:vAlign w:val="bottom"/>
          </w:tcPr>
          <w:p w14:paraId="5E3A2A2A">
            <w:pPr>
              <w:spacing w:line="0" w:lineRule="atLeast"/>
              <w:rPr>
                <w:rFonts w:cs="Arial"/>
              </w:rPr>
            </w:pPr>
          </w:p>
        </w:tc>
        <w:tc>
          <w:tcPr>
            <w:tcW w:w="203" w:type="dxa"/>
            <w:tcBorders>
              <w:bottom w:val="single" w:color="DBF5F9" w:sz="8" w:space="0"/>
              <w:right w:val="single" w:color="auto" w:sz="8" w:space="0"/>
            </w:tcBorders>
            <w:shd w:val="clear" w:color="auto" w:fill="DBF5F9"/>
            <w:vAlign w:val="bottom"/>
          </w:tcPr>
          <w:p w14:paraId="16FED308">
            <w:pPr>
              <w:spacing w:line="0" w:lineRule="atLeast"/>
              <w:jc w:val="right"/>
              <w:rPr>
                <w:rFonts w:ascii="Bell MT" w:hAnsi="Bell MT" w:eastAsia="Bell MT" w:cs="Arial"/>
                <w:i/>
                <w:w w:val="88"/>
                <w:sz w:val="16"/>
              </w:rPr>
            </w:pPr>
            <w:r>
              <w:rPr>
                <w:rFonts w:ascii="Bell MT" w:hAnsi="Bell MT" w:eastAsia="Bell MT" w:cs="Arial"/>
                <w:i/>
                <w:w w:val="88"/>
                <w:sz w:val="16"/>
              </w:rPr>
              <w:t>37</w:t>
            </w:r>
          </w:p>
        </w:tc>
        <w:tc>
          <w:tcPr>
            <w:tcW w:w="477" w:type="dxa"/>
            <w:gridSpan w:val="2"/>
            <w:tcBorders>
              <w:bottom w:val="single" w:color="DBF5F9" w:sz="8" w:space="0"/>
              <w:right w:val="single" w:color="auto" w:sz="8" w:space="0"/>
            </w:tcBorders>
            <w:shd w:val="clear" w:color="auto" w:fill="DBF5F9"/>
            <w:vAlign w:val="bottom"/>
          </w:tcPr>
          <w:p w14:paraId="281DDF2E">
            <w:pPr>
              <w:spacing w:line="0" w:lineRule="atLeast"/>
              <w:jc w:val="center"/>
              <w:rPr>
                <w:rFonts w:ascii="Bell MT" w:hAnsi="Bell MT" w:eastAsia="Bell MT" w:cs="Arial"/>
                <w:i/>
                <w:sz w:val="16"/>
              </w:rPr>
            </w:pPr>
            <w:r>
              <w:rPr>
                <w:rFonts w:ascii="Bell MT" w:hAnsi="Bell MT" w:eastAsia="Bell MT" w:cs="Arial"/>
                <w:i/>
                <w:sz w:val="16"/>
              </w:rPr>
              <w:t>38</w:t>
            </w:r>
          </w:p>
        </w:tc>
        <w:tc>
          <w:tcPr>
            <w:tcW w:w="360" w:type="dxa"/>
            <w:tcBorders>
              <w:bottom w:val="single" w:color="DBF5F9" w:sz="8" w:space="0"/>
              <w:right w:val="single" w:color="auto" w:sz="8" w:space="0"/>
            </w:tcBorders>
            <w:shd w:val="clear" w:color="auto" w:fill="DBF5F9"/>
            <w:vAlign w:val="bottom"/>
          </w:tcPr>
          <w:p w14:paraId="684FC5E5">
            <w:pPr>
              <w:spacing w:line="0" w:lineRule="atLeast"/>
              <w:jc w:val="right"/>
              <w:rPr>
                <w:rFonts w:ascii="Bell MT" w:hAnsi="Bell MT" w:eastAsia="Bell MT" w:cs="Arial"/>
                <w:i/>
                <w:sz w:val="16"/>
              </w:rPr>
            </w:pPr>
            <w:r>
              <w:rPr>
                <w:rFonts w:ascii="Bell MT" w:hAnsi="Bell MT" w:eastAsia="Bell MT" w:cs="Arial"/>
                <w:i/>
                <w:sz w:val="16"/>
              </w:rPr>
              <w:t>39</w:t>
            </w:r>
          </w:p>
        </w:tc>
        <w:tc>
          <w:tcPr>
            <w:tcW w:w="340" w:type="dxa"/>
            <w:tcBorders>
              <w:bottom w:val="single" w:color="DBF5F9" w:sz="8" w:space="0"/>
              <w:right w:val="single" w:color="auto" w:sz="8" w:space="0"/>
            </w:tcBorders>
            <w:shd w:val="clear" w:color="auto" w:fill="DBF5F9"/>
            <w:vAlign w:val="bottom"/>
          </w:tcPr>
          <w:p w14:paraId="0821BF03">
            <w:pPr>
              <w:spacing w:line="0" w:lineRule="atLeast"/>
              <w:jc w:val="right"/>
              <w:rPr>
                <w:rFonts w:ascii="Bell MT" w:hAnsi="Bell MT" w:eastAsia="Bell MT" w:cs="Arial"/>
                <w:i/>
                <w:sz w:val="16"/>
              </w:rPr>
            </w:pPr>
            <w:r>
              <w:rPr>
                <w:rFonts w:ascii="Bell MT" w:hAnsi="Bell MT" w:eastAsia="Bell MT" w:cs="Arial"/>
                <w:i/>
                <w:sz w:val="16"/>
              </w:rPr>
              <w:t>40</w:t>
            </w:r>
          </w:p>
        </w:tc>
        <w:tc>
          <w:tcPr>
            <w:tcW w:w="1395" w:type="dxa"/>
            <w:gridSpan w:val="2"/>
            <w:tcBorders>
              <w:bottom w:val="single" w:color="DBF5F9" w:sz="8" w:space="0"/>
              <w:right w:val="single" w:color="auto" w:sz="8" w:space="0"/>
            </w:tcBorders>
            <w:shd w:val="clear" w:color="auto" w:fill="DBF5F9"/>
            <w:vAlign w:val="bottom"/>
          </w:tcPr>
          <w:p w14:paraId="3A61CE5B">
            <w:pPr>
              <w:spacing w:line="0" w:lineRule="atLeast"/>
              <w:ind w:right="163"/>
              <w:jc w:val="right"/>
              <w:rPr>
                <w:rFonts w:eastAsia="Calibri" w:cs="Arial"/>
                <w:i/>
                <w:sz w:val="12"/>
              </w:rPr>
            </w:pPr>
            <w:r>
              <w:rPr>
                <w:rFonts w:eastAsia="Calibri" w:cs="Arial"/>
                <w:i/>
                <w:sz w:val="12"/>
              </w:rPr>
              <w:t>41</w:t>
            </w:r>
          </w:p>
        </w:tc>
      </w:tr>
      <w:tr w14:paraId="1FB91B12">
        <w:tblPrEx>
          <w:tblCellMar>
            <w:top w:w="0" w:type="dxa"/>
            <w:left w:w="0" w:type="dxa"/>
            <w:bottom w:w="0" w:type="dxa"/>
            <w:right w:w="0" w:type="dxa"/>
          </w:tblCellMar>
        </w:tblPrEx>
        <w:trPr>
          <w:trHeight w:val="335" w:hRule="atLeast"/>
        </w:trPr>
        <w:tc>
          <w:tcPr>
            <w:tcW w:w="1320" w:type="dxa"/>
            <w:tcBorders>
              <w:top w:val="single" w:color="auto" w:sz="8" w:space="0"/>
              <w:left w:val="single" w:color="7030A0" w:sz="8" w:space="0"/>
              <w:bottom w:val="single" w:color="FFFF00" w:sz="8" w:space="0"/>
              <w:right w:val="single" w:color="7030A0" w:sz="8" w:space="0"/>
            </w:tcBorders>
            <w:shd w:val="clear" w:color="auto" w:fill="FFFF00"/>
            <w:vAlign w:val="bottom"/>
          </w:tcPr>
          <w:p w14:paraId="102F3825">
            <w:pPr>
              <w:spacing w:line="0" w:lineRule="atLeast"/>
              <w:rPr>
                <w:rFonts w:ascii="Arial Narrow" w:hAnsi="Arial Narrow" w:eastAsia="Arial Narrow" w:cs="Arial"/>
                <w:sz w:val="16"/>
                <w:szCs w:val="16"/>
              </w:rPr>
            </w:pPr>
            <w:r>
              <w:rPr>
                <w:rFonts w:ascii="Arial Narrow" w:hAnsi="Arial Narrow" w:eastAsia="Arial Narrow" w:cs="Arial"/>
                <w:sz w:val="16"/>
                <w:szCs w:val="16"/>
              </w:rPr>
              <w:t xml:space="preserve">Antonija Dujmović </w:t>
            </w:r>
          </w:p>
        </w:tc>
        <w:tc>
          <w:tcPr>
            <w:tcW w:w="1100" w:type="dxa"/>
            <w:tcBorders>
              <w:top w:val="single" w:color="auto" w:sz="8" w:space="0"/>
              <w:bottom w:val="single" w:color="FFFF00" w:sz="8" w:space="0"/>
              <w:right w:val="single" w:color="7030A0" w:sz="8" w:space="0"/>
            </w:tcBorders>
            <w:shd w:val="clear" w:color="auto" w:fill="FFFF00"/>
            <w:vAlign w:val="bottom"/>
          </w:tcPr>
          <w:p w14:paraId="78B9F51D">
            <w:pPr>
              <w:spacing w:line="0" w:lineRule="atLeast"/>
              <w:jc w:val="center"/>
              <w:rPr>
                <w:rFonts w:eastAsia="Calibri" w:cs="Arial"/>
                <w:w w:val="98"/>
                <w:sz w:val="12"/>
              </w:rPr>
            </w:pPr>
            <w:r>
              <w:rPr>
                <w:rFonts w:eastAsia="Calibri" w:cs="Arial"/>
                <w:w w:val="98"/>
                <w:sz w:val="12"/>
              </w:rPr>
              <w:t>RAZREDNA NASTAVA</w:t>
            </w:r>
          </w:p>
        </w:tc>
        <w:tc>
          <w:tcPr>
            <w:tcW w:w="840" w:type="dxa"/>
            <w:tcBorders>
              <w:top w:val="single" w:color="auto" w:sz="8" w:space="0"/>
              <w:bottom w:val="single" w:color="FFFF00" w:sz="8" w:space="0"/>
              <w:right w:val="single" w:color="7030A0" w:sz="8" w:space="0"/>
            </w:tcBorders>
            <w:shd w:val="clear" w:color="auto" w:fill="FFFF00"/>
            <w:vAlign w:val="bottom"/>
          </w:tcPr>
          <w:p w14:paraId="2EACD380">
            <w:pPr>
              <w:spacing w:line="0" w:lineRule="atLeast"/>
              <w:rPr>
                <w:rFonts w:ascii="Arial Narrow" w:hAnsi="Arial Narrow" w:eastAsia="Arial Narrow" w:cs="Arial"/>
                <w:sz w:val="16"/>
              </w:rPr>
            </w:pPr>
            <w:r>
              <w:rPr>
                <w:rFonts w:ascii="Arial Narrow" w:hAnsi="Arial Narrow" w:eastAsia="Arial Narrow" w:cs="Arial"/>
                <w:sz w:val="16"/>
              </w:rPr>
              <w:t>prvi razred</w:t>
            </w:r>
          </w:p>
        </w:tc>
        <w:tc>
          <w:tcPr>
            <w:tcW w:w="280" w:type="dxa"/>
            <w:gridSpan w:val="2"/>
            <w:tcBorders>
              <w:top w:val="single" w:color="auto" w:sz="8" w:space="0"/>
              <w:bottom w:val="single" w:color="FFFF00" w:sz="8" w:space="0"/>
              <w:right w:val="single" w:color="7030A0" w:sz="8" w:space="0"/>
            </w:tcBorders>
            <w:shd w:val="clear" w:color="auto" w:fill="FFFF00"/>
            <w:vAlign w:val="bottom"/>
          </w:tcPr>
          <w:p w14:paraId="7C450AB6">
            <w:pPr>
              <w:spacing w:line="0" w:lineRule="atLeast"/>
              <w:rPr>
                <w:rFonts w:eastAsia="Calibri" w:cs="Arial"/>
                <w:sz w:val="12"/>
              </w:rPr>
            </w:pPr>
            <w:r>
              <w:rPr>
                <w:rFonts w:eastAsia="Calibri" w:cs="Arial"/>
                <w:sz w:val="12"/>
              </w:rPr>
              <w:t>1.a</w:t>
            </w:r>
          </w:p>
        </w:tc>
        <w:tc>
          <w:tcPr>
            <w:tcW w:w="320" w:type="dxa"/>
            <w:tcBorders>
              <w:top w:val="single" w:color="auto" w:sz="8" w:space="0"/>
              <w:bottom w:val="single" w:color="FFFF00" w:sz="8" w:space="0"/>
              <w:right w:val="single" w:color="7030A0" w:sz="8" w:space="0"/>
            </w:tcBorders>
            <w:shd w:val="clear" w:color="auto" w:fill="FFFF00"/>
            <w:vAlign w:val="bottom"/>
          </w:tcPr>
          <w:p w14:paraId="7E3371FB">
            <w:pPr>
              <w:spacing w:line="0" w:lineRule="atLeast"/>
              <w:rPr>
                <w:rFonts w:ascii="Arial Narrow" w:hAnsi="Arial Narrow" w:eastAsia="Arial Narrow" w:cs="Arial"/>
                <w:b/>
                <w:sz w:val="16"/>
              </w:rPr>
            </w:pPr>
            <w:r>
              <w:rPr>
                <w:rFonts w:ascii="Arial Narrow" w:hAnsi="Arial Narrow" w:eastAsia="Arial Narrow" w:cs="Arial"/>
                <w:b/>
                <w:sz w:val="16"/>
              </w:rPr>
              <w:t>16</w:t>
            </w:r>
          </w:p>
        </w:tc>
        <w:tc>
          <w:tcPr>
            <w:tcW w:w="320" w:type="dxa"/>
            <w:tcBorders>
              <w:top w:val="single" w:color="auto" w:sz="8" w:space="0"/>
              <w:bottom w:val="single" w:color="FFFF00" w:sz="8" w:space="0"/>
              <w:right w:val="single" w:color="7030A0" w:sz="8" w:space="0"/>
            </w:tcBorders>
            <w:shd w:val="clear" w:color="auto" w:fill="FFFF00"/>
            <w:vAlign w:val="bottom"/>
          </w:tcPr>
          <w:p w14:paraId="72F0C0A5">
            <w:pPr>
              <w:spacing w:line="0" w:lineRule="atLeast"/>
              <w:rPr>
                <w:rFonts w:cs="Arial"/>
                <w:sz w:val="24"/>
              </w:rPr>
            </w:pPr>
          </w:p>
        </w:tc>
        <w:tc>
          <w:tcPr>
            <w:tcW w:w="280" w:type="dxa"/>
            <w:tcBorders>
              <w:top w:val="single" w:color="auto" w:sz="8" w:space="0"/>
              <w:bottom w:val="single" w:color="FFFF00" w:sz="8" w:space="0"/>
              <w:right w:val="single" w:color="7030A0" w:sz="8" w:space="0"/>
            </w:tcBorders>
            <w:shd w:val="clear" w:color="auto" w:fill="FFFF00"/>
            <w:vAlign w:val="bottom"/>
          </w:tcPr>
          <w:p w14:paraId="36D37112">
            <w:pPr>
              <w:spacing w:line="0" w:lineRule="atLeast"/>
              <w:jc w:val="center"/>
              <w:rPr>
                <w:rFonts w:ascii="Arial Narrow" w:hAnsi="Arial Narrow" w:eastAsia="Arial Narrow" w:cs="Arial"/>
                <w:w w:val="81"/>
                <w:sz w:val="16"/>
              </w:rPr>
            </w:pPr>
            <w:r>
              <w:rPr>
                <w:rFonts w:ascii="Arial Narrow" w:hAnsi="Arial Narrow" w:eastAsia="Arial Narrow" w:cs="Arial"/>
                <w:w w:val="81"/>
                <w:sz w:val="16"/>
              </w:rPr>
              <w:t>2</w:t>
            </w:r>
          </w:p>
        </w:tc>
        <w:tc>
          <w:tcPr>
            <w:tcW w:w="280" w:type="dxa"/>
            <w:tcBorders>
              <w:top w:val="single" w:color="auto" w:sz="8" w:space="0"/>
              <w:bottom w:val="single" w:color="FFFF00" w:sz="8" w:space="0"/>
              <w:right w:val="single" w:color="7030A0" w:sz="8" w:space="0"/>
            </w:tcBorders>
            <w:shd w:val="clear" w:color="auto" w:fill="FFFF00"/>
            <w:vAlign w:val="bottom"/>
          </w:tcPr>
          <w:p w14:paraId="62557822">
            <w:pPr>
              <w:spacing w:line="0" w:lineRule="atLeast"/>
              <w:rPr>
                <w:rFonts w:cs="Arial"/>
                <w:sz w:val="24"/>
              </w:rPr>
            </w:pPr>
          </w:p>
        </w:tc>
        <w:tc>
          <w:tcPr>
            <w:tcW w:w="280" w:type="dxa"/>
            <w:tcBorders>
              <w:top w:val="single" w:color="auto" w:sz="8" w:space="0"/>
              <w:bottom w:val="single" w:color="FFFF00" w:sz="8" w:space="0"/>
              <w:right w:val="single" w:color="7030A0" w:sz="8" w:space="0"/>
            </w:tcBorders>
            <w:shd w:val="clear" w:color="auto" w:fill="FFFF00"/>
            <w:vAlign w:val="bottom"/>
          </w:tcPr>
          <w:p w14:paraId="50EA9341">
            <w:pPr>
              <w:spacing w:line="0" w:lineRule="atLeast"/>
              <w:rPr>
                <w:rFonts w:cs="Arial"/>
                <w:sz w:val="24"/>
              </w:rPr>
            </w:pPr>
          </w:p>
        </w:tc>
        <w:tc>
          <w:tcPr>
            <w:tcW w:w="280" w:type="dxa"/>
            <w:tcBorders>
              <w:top w:val="single" w:color="auto" w:sz="8" w:space="0"/>
              <w:bottom w:val="single" w:color="FFFF00" w:sz="8" w:space="0"/>
              <w:right w:val="single" w:color="7030A0" w:sz="8" w:space="0"/>
            </w:tcBorders>
            <w:shd w:val="clear" w:color="auto" w:fill="FFFF00"/>
            <w:vAlign w:val="bottom"/>
          </w:tcPr>
          <w:p w14:paraId="030AD900">
            <w:pPr>
              <w:spacing w:line="0" w:lineRule="atLeast"/>
              <w:rPr>
                <w:rFonts w:cs="Arial"/>
                <w:sz w:val="24"/>
              </w:rPr>
            </w:pPr>
          </w:p>
        </w:tc>
        <w:tc>
          <w:tcPr>
            <w:tcW w:w="280" w:type="dxa"/>
            <w:tcBorders>
              <w:top w:val="single" w:color="auto" w:sz="8" w:space="0"/>
              <w:bottom w:val="single" w:color="FFFF00" w:sz="8" w:space="0"/>
              <w:right w:val="single" w:color="7030A0" w:sz="8" w:space="0"/>
            </w:tcBorders>
            <w:shd w:val="clear" w:color="auto" w:fill="FFFF00"/>
            <w:vAlign w:val="bottom"/>
          </w:tcPr>
          <w:p w14:paraId="73A9BF74">
            <w:pPr>
              <w:spacing w:line="0" w:lineRule="atLeast"/>
              <w:rPr>
                <w:rFonts w:cs="Arial"/>
                <w:sz w:val="24"/>
              </w:rPr>
            </w:pPr>
          </w:p>
        </w:tc>
        <w:tc>
          <w:tcPr>
            <w:tcW w:w="260" w:type="dxa"/>
            <w:tcBorders>
              <w:top w:val="single" w:color="auto" w:sz="8" w:space="0"/>
              <w:bottom w:val="single" w:color="FFFF00" w:sz="8" w:space="0"/>
              <w:right w:val="single" w:color="7030A0" w:sz="8" w:space="0"/>
            </w:tcBorders>
            <w:shd w:val="clear" w:color="auto" w:fill="FFFF00"/>
            <w:vAlign w:val="bottom"/>
          </w:tcPr>
          <w:p w14:paraId="7C72CC72">
            <w:pPr>
              <w:spacing w:line="0" w:lineRule="atLeast"/>
              <w:rPr>
                <w:rFonts w:cs="Arial"/>
                <w:sz w:val="24"/>
              </w:rPr>
            </w:pPr>
          </w:p>
        </w:tc>
        <w:tc>
          <w:tcPr>
            <w:tcW w:w="400" w:type="dxa"/>
            <w:tcBorders>
              <w:top w:val="single" w:color="auto" w:sz="8" w:space="0"/>
              <w:bottom w:val="single" w:color="FFFF00" w:sz="8" w:space="0"/>
              <w:right w:val="single" w:color="7030A0" w:sz="8" w:space="0"/>
            </w:tcBorders>
            <w:shd w:val="clear" w:color="auto" w:fill="FFFF00"/>
            <w:vAlign w:val="bottom"/>
          </w:tcPr>
          <w:p w14:paraId="75601747">
            <w:pPr>
              <w:spacing w:line="0" w:lineRule="atLeast"/>
              <w:rPr>
                <w:rFonts w:cs="Arial"/>
                <w:sz w:val="24"/>
              </w:rPr>
            </w:pPr>
          </w:p>
        </w:tc>
        <w:tc>
          <w:tcPr>
            <w:tcW w:w="300" w:type="dxa"/>
            <w:tcBorders>
              <w:top w:val="single" w:color="auto" w:sz="8" w:space="0"/>
              <w:bottom w:val="single" w:color="FFFF00" w:sz="8" w:space="0"/>
              <w:right w:val="single" w:color="7030A0" w:sz="8" w:space="0"/>
            </w:tcBorders>
            <w:shd w:val="clear" w:color="auto" w:fill="FFFF00"/>
            <w:vAlign w:val="bottom"/>
          </w:tcPr>
          <w:p w14:paraId="1DB3A0A6">
            <w:pPr>
              <w:spacing w:line="0" w:lineRule="atLeast"/>
              <w:rPr>
                <w:rFonts w:cs="Arial"/>
                <w:sz w:val="24"/>
              </w:rPr>
            </w:pPr>
          </w:p>
        </w:tc>
        <w:tc>
          <w:tcPr>
            <w:tcW w:w="300" w:type="dxa"/>
            <w:tcBorders>
              <w:top w:val="single" w:color="auto" w:sz="8" w:space="0"/>
              <w:bottom w:val="single" w:color="FFFF00" w:sz="8" w:space="0"/>
              <w:right w:val="single" w:color="7030A0" w:sz="8" w:space="0"/>
            </w:tcBorders>
            <w:shd w:val="clear" w:color="auto" w:fill="FFFF00"/>
            <w:vAlign w:val="bottom"/>
          </w:tcPr>
          <w:p w14:paraId="51130CD6">
            <w:pPr>
              <w:spacing w:line="0" w:lineRule="atLeast"/>
              <w:rPr>
                <w:rFonts w:cs="Arial"/>
                <w:sz w:val="24"/>
              </w:rPr>
            </w:pPr>
          </w:p>
        </w:tc>
        <w:tc>
          <w:tcPr>
            <w:tcW w:w="120" w:type="dxa"/>
            <w:tcBorders>
              <w:top w:val="single" w:color="auto" w:sz="8" w:space="0"/>
              <w:bottom w:val="single" w:color="FFFF00" w:sz="8" w:space="0"/>
            </w:tcBorders>
            <w:shd w:val="clear" w:color="auto" w:fill="FFFF00"/>
            <w:vAlign w:val="bottom"/>
          </w:tcPr>
          <w:p w14:paraId="3C977ADC">
            <w:pPr>
              <w:spacing w:line="0" w:lineRule="atLeast"/>
              <w:rPr>
                <w:rFonts w:cs="Arial"/>
                <w:sz w:val="24"/>
              </w:rPr>
            </w:pPr>
          </w:p>
        </w:tc>
        <w:tc>
          <w:tcPr>
            <w:tcW w:w="280" w:type="dxa"/>
            <w:gridSpan w:val="2"/>
            <w:tcBorders>
              <w:top w:val="single" w:color="auto" w:sz="8" w:space="0"/>
              <w:bottom w:val="single" w:color="FFFF00" w:sz="8" w:space="0"/>
              <w:right w:val="single" w:color="7030A0" w:sz="8" w:space="0"/>
            </w:tcBorders>
            <w:shd w:val="clear" w:color="auto" w:fill="FFFF00"/>
            <w:vAlign w:val="bottom"/>
          </w:tcPr>
          <w:p w14:paraId="1B3C7DCD">
            <w:pPr>
              <w:spacing w:line="0" w:lineRule="atLeast"/>
              <w:jc w:val="center"/>
              <w:rPr>
                <w:rFonts w:ascii="Arial Narrow" w:hAnsi="Arial Narrow" w:eastAsia="Arial Narrow" w:cs="Arial"/>
                <w:b/>
                <w:color w:val="C00000"/>
                <w:sz w:val="16"/>
              </w:rPr>
            </w:pPr>
            <w:r>
              <w:rPr>
                <w:rFonts w:ascii="Arial Narrow" w:hAnsi="Arial Narrow" w:eastAsia="Arial Narrow" w:cs="Arial"/>
                <w:b/>
                <w:color w:val="C00000"/>
                <w:sz w:val="16"/>
              </w:rPr>
              <w:t>18</w:t>
            </w:r>
          </w:p>
        </w:tc>
        <w:tc>
          <w:tcPr>
            <w:tcW w:w="273" w:type="dxa"/>
            <w:gridSpan w:val="2"/>
            <w:tcBorders>
              <w:top w:val="single" w:color="auto" w:sz="8" w:space="0"/>
              <w:bottom w:val="single" w:color="FFFF00" w:sz="8" w:space="0"/>
              <w:right w:val="single" w:color="7030A0" w:sz="8" w:space="0"/>
            </w:tcBorders>
            <w:shd w:val="clear" w:color="auto" w:fill="FFFF00"/>
            <w:vAlign w:val="bottom"/>
          </w:tcPr>
          <w:p w14:paraId="6D93EDE2">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47" w:type="dxa"/>
            <w:tcBorders>
              <w:top w:val="single" w:color="auto" w:sz="8" w:space="0"/>
              <w:bottom w:val="single" w:color="FFFF00" w:sz="8" w:space="0"/>
              <w:right w:val="single" w:color="7030A0" w:sz="8" w:space="0"/>
            </w:tcBorders>
            <w:shd w:val="clear" w:color="auto" w:fill="FFFF00"/>
            <w:vAlign w:val="bottom"/>
          </w:tcPr>
          <w:p w14:paraId="0EC671C4">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auto" w:sz="8" w:space="0"/>
              <w:bottom w:val="single" w:color="FFFF00" w:sz="8" w:space="0"/>
              <w:right w:val="single" w:color="7030A0" w:sz="8" w:space="0"/>
            </w:tcBorders>
            <w:shd w:val="clear" w:color="auto" w:fill="FFFF00"/>
            <w:vAlign w:val="bottom"/>
          </w:tcPr>
          <w:p w14:paraId="510FCF7F">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auto" w:sz="8" w:space="0"/>
              <w:bottom w:val="single" w:color="FFFF00" w:sz="8" w:space="0"/>
              <w:right w:val="single" w:color="7030A0" w:sz="8" w:space="0"/>
            </w:tcBorders>
            <w:shd w:val="clear" w:color="auto" w:fill="FFFF00"/>
            <w:vAlign w:val="bottom"/>
          </w:tcPr>
          <w:p w14:paraId="5304376B">
            <w:pPr>
              <w:spacing w:line="0" w:lineRule="atLeast"/>
              <w:rPr>
                <w:rFonts w:cs="Arial"/>
                <w:sz w:val="24"/>
              </w:rPr>
            </w:pPr>
          </w:p>
        </w:tc>
        <w:tc>
          <w:tcPr>
            <w:tcW w:w="260" w:type="dxa"/>
            <w:tcBorders>
              <w:top w:val="single" w:color="auto" w:sz="8" w:space="0"/>
              <w:bottom w:val="single" w:color="FFFF00" w:sz="8" w:space="0"/>
              <w:right w:val="single" w:color="7030A0" w:sz="8" w:space="0"/>
            </w:tcBorders>
            <w:shd w:val="clear" w:color="auto" w:fill="FFFF00"/>
            <w:vAlign w:val="bottom"/>
          </w:tcPr>
          <w:p w14:paraId="29B82B7E">
            <w:pPr>
              <w:spacing w:line="0" w:lineRule="atLeast"/>
              <w:rPr>
                <w:rFonts w:cs="Arial"/>
                <w:sz w:val="24"/>
              </w:rPr>
            </w:pPr>
          </w:p>
        </w:tc>
        <w:tc>
          <w:tcPr>
            <w:tcW w:w="40" w:type="dxa"/>
            <w:tcBorders>
              <w:top w:val="single" w:color="auto" w:sz="8" w:space="0"/>
              <w:bottom w:val="single" w:color="FFFF00" w:sz="8" w:space="0"/>
            </w:tcBorders>
            <w:shd w:val="clear" w:color="auto" w:fill="FFFF00"/>
            <w:vAlign w:val="bottom"/>
          </w:tcPr>
          <w:p w14:paraId="638E965E">
            <w:pPr>
              <w:spacing w:line="0" w:lineRule="atLeast"/>
              <w:rPr>
                <w:rFonts w:cs="Arial"/>
                <w:sz w:val="24"/>
              </w:rPr>
            </w:pPr>
          </w:p>
        </w:tc>
        <w:tc>
          <w:tcPr>
            <w:tcW w:w="209" w:type="dxa"/>
            <w:tcBorders>
              <w:top w:val="single" w:color="auto" w:sz="8" w:space="0"/>
              <w:bottom w:val="single" w:color="FFFF00" w:sz="8" w:space="0"/>
              <w:right w:val="single" w:color="7030A0" w:sz="8" w:space="0"/>
            </w:tcBorders>
            <w:shd w:val="clear" w:color="auto" w:fill="FFFF00"/>
            <w:vAlign w:val="bottom"/>
          </w:tcPr>
          <w:p w14:paraId="422F4EA6">
            <w:pPr>
              <w:spacing w:line="0" w:lineRule="atLeast"/>
              <w:rPr>
                <w:rFonts w:cs="Arial"/>
                <w:sz w:val="24"/>
              </w:rPr>
            </w:pPr>
          </w:p>
        </w:tc>
        <w:tc>
          <w:tcPr>
            <w:tcW w:w="291" w:type="dxa"/>
            <w:gridSpan w:val="2"/>
            <w:tcBorders>
              <w:top w:val="single" w:color="auto" w:sz="8" w:space="0"/>
              <w:bottom w:val="single" w:color="FFFF00" w:sz="8" w:space="0"/>
              <w:right w:val="single" w:color="7030A0" w:sz="8" w:space="0"/>
            </w:tcBorders>
            <w:shd w:val="clear" w:color="auto" w:fill="FFFF00"/>
            <w:vAlign w:val="bottom"/>
          </w:tcPr>
          <w:p w14:paraId="5352939C">
            <w:pPr>
              <w:spacing w:line="0" w:lineRule="atLeast"/>
              <w:rPr>
                <w:rFonts w:cs="Arial"/>
                <w:sz w:val="24"/>
              </w:rPr>
            </w:pPr>
          </w:p>
        </w:tc>
        <w:tc>
          <w:tcPr>
            <w:tcW w:w="260" w:type="dxa"/>
            <w:tcBorders>
              <w:top w:val="single" w:color="auto" w:sz="8" w:space="0"/>
              <w:bottom w:val="single" w:color="FFFF00" w:sz="8" w:space="0"/>
              <w:right w:val="single" w:color="7030A0" w:sz="8" w:space="0"/>
            </w:tcBorders>
            <w:shd w:val="clear" w:color="auto" w:fill="FFFF00"/>
            <w:vAlign w:val="bottom"/>
          </w:tcPr>
          <w:p w14:paraId="1378340E">
            <w:pPr>
              <w:spacing w:line="0" w:lineRule="atLeast"/>
              <w:rPr>
                <w:rFonts w:cs="Arial"/>
                <w:sz w:val="24"/>
              </w:rPr>
            </w:pPr>
          </w:p>
        </w:tc>
        <w:tc>
          <w:tcPr>
            <w:tcW w:w="300" w:type="dxa"/>
            <w:tcBorders>
              <w:top w:val="single" w:color="auto" w:sz="8" w:space="0"/>
              <w:bottom w:val="single" w:color="FFFF00" w:sz="8" w:space="0"/>
              <w:right w:val="single" w:color="7030A0" w:sz="8" w:space="0"/>
            </w:tcBorders>
            <w:shd w:val="clear" w:color="auto" w:fill="FFFF00"/>
            <w:vAlign w:val="bottom"/>
          </w:tcPr>
          <w:p w14:paraId="23F50E1F">
            <w:pPr>
              <w:spacing w:line="0" w:lineRule="atLeast"/>
              <w:rPr>
                <w:rFonts w:cs="Arial"/>
                <w:sz w:val="24"/>
              </w:rPr>
            </w:pPr>
          </w:p>
        </w:tc>
        <w:tc>
          <w:tcPr>
            <w:tcW w:w="280" w:type="dxa"/>
            <w:tcBorders>
              <w:top w:val="single" w:color="auto" w:sz="8" w:space="0"/>
              <w:bottom w:val="single" w:color="FFFF00" w:sz="8" w:space="0"/>
              <w:right w:val="single" w:color="7030A0" w:sz="8" w:space="0"/>
            </w:tcBorders>
            <w:shd w:val="clear" w:color="auto" w:fill="FFFF00"/>
            <w:vAlign w:val="bottom"/>
          </w:tcPr>
          <w:p w14:paraId="44BBA4FF">
            <w:pPr>
              <w:spacing w:line="0" w:lineRule="atLeast"/>
              <w:rPr>
                <w:rFonts w:cs="Arial"/>
                <w:sz w:val="24"/>
              </w:rPr>
            </w:pPr>
          </w:p>
        </w:tc>
        <w:tc>
          <w:tcPr>
            <w:tcW w:w="300" w:type="dxa"/>
            <w:tcBorders>
              <w:top w:val="single" w:color="7030A0" w:sz="8" w:space="0"/>
              <w:bottom w:val="single" w:color="FFFF00" w:sz="8" w:space="0"/>
              <w:right w:val="single" w:color="7030A0" w:sz="8" w:space="0"/>
            </w:tcBorders>
            <w:shd w:val="clear" w:color="auto" w:fill="FFFF00"/>
            <w:vAlign w:val="bottom"/>
          </w:tcPr>
          <w:p w14:paraId="40EABAF2">
            <w:pPr>
              <w:spacing w:line="0" w:lineRule="atLeast"/>
              <w:rPr>
                <w:rFonts w:cs="Arial"/>
                <w:sz w:val="24"/>
              </w:rPr>
            </w:pPr>
          </w:p>
        </w:tc>
        <w:tc>
          <w:tcPr>
            <w:tcW w:w="80" w:type="dxa"/>
            <w:tcBorders>
              <w:top w:val="single" w:color="auto" w:sz="8" w:space="0"/>
              <w:bottom w:val="single" w:color="FFFF00" w:sz="8" w:space="0"/>
            </w:tcBorders>
            <w:shd w:val="clear" w:color="auto" w:fill="FFFF00"/>
            <w:vAlign w:val="bottom"/>
          </w:tcPr>
          <w:p w14:paraId="75BA83DA">
            <w:pPr>
              <w:spacing w:line="0" w:lineRule="atLeast"/>
              <w:rPr>
                <w:rFonts w:cs="Arial"/>
                <w:sz w:val="24"/>
              </w:rPr>
            </w:pPr>
          </w:p>
        </w:tc>
        <w:tc>
          <w:tcPr>
            <w:tcW w:w="220" w:type="dxa"/>
            <w:tcBorders>
              <w:top w:val="single" w:color="auto" w:sz="8" w:space="0"/>
              <w:bottom w:val="single" w:color="FFFF00" w:sz="8" w:space="0"/>
              <w:right w:val="single" w:color="7030A0" w:sz="8" w:space="0"/>
            </w:tcBorders>
            <w:shd w:val="clear" w:color="auto" w:fill="FFFF00"/>
            <w:vAlign w:val="bottom"/>
          </w:tcPr>
          <w:p w14:paraId="15B0545F">
            <w:pPr>
              <w:spacing w:line="0" w:lineRule="atLeast"/>
              <w:rPr>
                <w:rFonts w:cs="Arial"/>
                <w:sz w:val="24"/>
              </w:rPr>
            </w:pPr>
          </w:p>
        </w:tc>
        <w:tc>
          <w:tcPr>
            <w:tcW w:w="280" w:type="dxa"/>
            <w:tcBorders>
              <w:top w:val="single" w:color="auto" w:sz="8" w:space="0"/>
              <w:bottom w:val="single" w:color="FFFF00" w:sz="8" w:space="0"/>
              <w:right w:val="single" w:color="7030A0" w:sz="8" w:space="0"/>
            </w:tcBorders>
            <w:shd w:val="clear" w:color="auto" w:fill="FFFF00"/>
            <w:vAlign w:val="bottom"/>
          </w:tcPr>
          <w:p w14:paraId="412E4E83">
            <w:pPr>
              <w:spacing w:line="0" w:lineRule="atLeast"/>
              <w:rPr>
                <w:rFonts w:cs="Arial"/>
                <w:sz w:val="24"/>
              </w:rPr>
            </w:pPr>
          </w:p>
        </w:tc>
        <w:tc>
          <w:tcPr>
            <w:tcW w:w="300" w:type="dxa"/>
            <w:tcBorders>
              <w:top w:val="single" w:color="auto" w:sz="8" w:space="0"/>
              <w:bottom w:val="single" w:color="FFFF00" w:sz="8" w:space="0"/>
              <w:right w:val="single" w:color="7030A0" w:sz="8" w:space="0"/>
            </w:tcBorders>
            <w:shd w:val="clear" w:color="auto" w:fill="FFFF00"/>
            <w:vAlign w:val="bottom"/>
          </w:tcPr>
          <w:p w14:paraId="08CC15F7">
            <w:pPr>
              <w:spacing w:line="0" w:lineRule="atLeast"/>
              <w:rPr>
                <w:rFonts w:cs="Arial"/>
                <w:sz w:val="24"/>
              </w:rPr>
            </w:pPr>
          </w:p>
        </w:tc>
        <w:tc>
          <w:tcPr>
            <w:tcW w:w="300" w:type="dxa"/>
            <w:tcBorders>
              <w:top w:val="single" w:color="auto" w:sz="8" w:space="0"/>
              <w:bottom w:val="single" w:color="FFFF00" w:sz="8" w:space="0"/>
              <w:right w:val="single" w:color="7030A0" w:sz="8" w:space="0"/>
            </w:tcBorders>
            <w:shd w:val="clear" w:color="auto" w:fill="FFFF00"/>
            <w:vAlign w:val="bottom"/>
          </w:tcPr>
          <w:p w14:paraId="795AA93B">
            <w:pPr>
              <w:spacing w:line="0" w:lineRule="atLeast"/>
              <w:rPr>
                <w:rFonts w:cs="Arial"/>
                <w:sz w:val="24"/>
              </w:rPr>
            </w:pPr>
          </w:p>
        </w:tc>
        <w:tc>
          <w:tcPr>
            <w:tcW w:w="320" w:type="dxa"/>
            <w:gridSpan w:val="2"/>
            <w:tcBorders>
              <w:top w:val="single" w:color="auto" w:sz="8" w:space="0"/>
              <w:bottom w:val="single" w:color="FFFF00" w:sz="8" w:space="0"/>
              <w:right w:val="single" w:color="7030A0" w:sz="8" w:space="0"/>
            </w:tcBorders>
            <w:shd w:val="clear" w:color="auto" w:fill="FFFF00"/>
            <w:vAlign w:val="bottom"/>
          </w:tcPr>
          <w:p w14:paraId="1AF1037E">
            <w:pPr>
              <w:spacing w:line="0" w:lineRule="atLeast"/>
              <w:jc w:val="right"/>
              <w:rPr>
                <w:rFonts w:ascii="Arial Narrow" w:hAnsi="Arial Narrow" w:eastAsia="Arial Narrow" w:cs="Arial"/>
                <w:b/>
                <w:sz w:val="16"/>
              </w:rPr>
            </w:pPr>
            <w:r>
              <w:rPr>
                <w:rFonts w:ascii="Arial Narrow" w:hAnsi="Arial Narrow" w:eastAsia="Arial Narrow" w:cs="Arial"/>
                <w:b/>
                <w:sz w:val="16"/>
              </w:rPr>
              <w:t>3</w:t>
            </w:r>
          </w:p>
        </w:tc>
        <w:tc>
          <w:tcPr>
            <w:tcW w:w="360" w:type="dxa"/>
            <w:gridSpan w:val="2"/>
            <w:tcBorders>
              <w:top w:val="single" w:color="auto" w:sz="8" w:space="0"/>
              <w:bottom w:val="single" w:color="FFFF00" w:sz="8" w:space="0"/>
              <w:right w:val="single" w:color="7030A0" w:sz="8" w:space="0"/>
            </w:tcBorders>
            <w:shd w:val="clear" w:color="auto" w:fill="FFFF00"/>
            <w:vAlign w:val="bottom"/>
          </w:tcPr>
          <w:p w14:paraId="5B6EB58C">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21</w:t>
            </w:r>
          </w:p>
        </w:tc>
        <w:tc>
          <w:tcPr>
            <w:tcW w:w="260" w:type="dxa"/>
            <w:tcBorders>
              <w:top w:val="single" w:color="7030A0" w:sz="8" w:space="0"/>
              <w:bottom w:val="single" w:color="FFFF00" w:sz="8" w:space="0"/>
              <w:right w:val="single" w:color="7030A0" w:sz="8" w:space="0"/>
            </w:tcBorders>
            <w:shd w:val="clear" w:color="auto" w:fill="FFFF00"/>
            <w:vAlign w:val="bottom"/>
          </w:tcPr>
          <w:p w14:paraId="4E757832">
            <w:pPr>
              <w:spacing w:line="0" w:lineRule="atLeast"/>
              <w:jc w:val="center"/>
              <w:rPr>
                <w:rFonts w:ascii="Arial Narrow" w:hAnsi="Arial Narrow" w:eastAsia="Arial Narrow" w:cs="Arial"/>
                <w:w w:val="98"/>
                <w:sz w:val="16"/>
              </w:rPr>
            </w:pPr>
            <w:r>
              <w:rPr>
                <w:rFonts w:ascii="Arial Narrow" w:hAnsi="Arial Narrow" w:eastAsia="Arial Narrow" w:cs="Arial"/>
                <w:w w:val="98"/>
                <w:sz w:val="16"/>
              </w:rPr>
              <w:t>8.0</w:t>
            </w:r>
          </w:p>
        </w:tc>
        <w:tc>
          <w:tcPr>
            <w:tcW w:w="40" w:type="dxa"/>
            <w:tcBorders>
              <w:top w:val="single" w:color="auto" w:sz="8" w:space="0"/>
              <w:bottom w:val="single" w:color="FFFF00" w:sz="8" w:space="0"/>
            </w:tcBorders>
            <w:shd w:val="clear" w:color="auto" w:fill="FFFF00"/>
            <w:vAlign w:val="bottom"/>
          </w:tcPr>
          <w:p w14:paraId="05D979E9">
            <w:pPr>
              <w:spacing w:line="0" w:lineRule="atLeast"/>
              <w:rPr>
                <w:rFonts w:cs="Arial"/>
                <w:sz w:val="24"/>
              </w:rPr>
            </w:pPr>
          </w:p>
        </w:tc>
        <w:tc>
          <w:tcPr>
            <w:tcW w:w="240" w:type="dxa"/>
            <w:tcBorders>
              <w:top w:val="single" w:color="auto" w:sz="8" w:space="0"/>
              <w:bottom w:val="single" w:color="FFFF00" w:sz="8" w:space="0"/>
              <w:right w:val="single" w:color="7030A0" w:sz="8" w:space="0"/>
            </w:tcBorders>
            <w:shd w:val="clear" w:color="auto" w:fill="FFFF00"/>
            <w:vAlign w:val="bottom"/>
          </w:tcPr>
          <w:p w14:paraId="40A0E3BA">
            <w:pPr>
              <w:spacing w:line="0" w:lineRule="atLeast"/>
              <w:jc w:val="center"/>
              <w:rPr>
                <w:rFonts w:ascii="Arial Narrow" w:hAnsi="Arial Narrow" w:eastAsia="Arial Narrow" w:cs="Arial"/>
                <w:sz w:val="16"/>
              </w:rPr>
            </w:pPr>
            <w:r>
              <w:rPr>
                <w:rFonts w:ascii="Arial Narrow" w:hAnsi="Arial Narrow" w:eastAsia="Arial Narrow" w:cs="Arial"/>
                <w:sz w:val="16"/>
              </w:rPr>
              <w:t>2</w:t>
            </w:r>
          </w:p>
        </w:tc>
        <w:tc>
          <w:tcPr>
            <w:tcW w:w="280" w:type="dxa"/>
            <w:tcBorders>
              <w:top w:val="single" w:color="auto" w:sz="8" w:space="0"/>
              <w:bottom w:val="single" w:color="FFFF00" w:sz="8" w:space="0"/>
              <w:right w:val="single" w:color="auto" w:sz="8" w:space="0"/>
            </w:tcBorders>
            <w:shd w:val="clear" w:color="auto" w:fill="FFFF00"/>
            <w:vAlign w:val="bottom"/>
          </w:tcPr>
          <w:p w14:paraId="08104E00">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60" w:type="dxa"/>
            <w:tcBorders>
              <w:top w:val="single" w:color="auto" w:sz="8" w:space="0"/>
              <w:bottom w:val="single" w:color="FFFF00" w:sz="8" w:space="0"/>
            </w:tcBorders>
            <w:shd w:val="clear" w:color="auto" w:fill="FFFF00"/>
            <w:vAlign w:val="bottom"/>
          </w:tcPr>
          <w:p w14:paraId="232965EC">
            <w:pPr>
              <w:spacing w:line="0" w:lineRule="atLeast"/>
              <w:rPr>
                <w:rFonts w:cs="Arial"/>
                <w:sz w:val="24"/>
              </w:rPr>
            </w:pPr>
          </w:p>
        </w:tc>
        <w:tc>
          <w:tcPr>
            <w:tcW w:w="203" w:type="dxa"/>
            <w:tcBorders>
              <w:top w:val="single" w:color="auto" w:sz="8" w:space="0"/>
              <w:bottom w:val="single" w:color="FFFF00" w:sz="8" w:space="0"/>
              <w:right w:val="single" w:color="auto" w:sz="8" w:space="0"/>
            </w:tcBorders>
            <w:shd w:val="clear" w:color="auto" w:fill="FFFF00"/>
            <w:vAlign w:val="bottom"/>
          </w:tcPr>
          <w:p w14:paraId="7E50604D">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77" w:type="dxa"/>
            <w:gridSpan w:val="2"/>
            <w:tcBorders>
              <w:top w:val="single" w:color="auto" w:sz="8" w:space="0"/>
              <w:bottom w:val="single" w:color="FFFF00" w:sz="8" w:space="0"/>
              <w:right w:val="single" w:color="auto" w:sz="8" w:space="0"/>
            </w:tcBorders>
            <w:shd w:val="clear" w:color="auto" w:fill="FFFF00"/>
            <w:vAlign w:val="bottom"/>
          </w:tcPr>
          <w:p w14:paraId="1C283445">
            <w:pPr>
              <w:spacing w:line="0" w:lineRule="atLeast"/>
              <w:jc w:val="center"/>
              <w:rPr>
                <w:rFonts w:ascii="Arial Narrow" w:hAnsi="Arial Narrow" w:eastAsia="Arial Narrow" w:cs="Arial"/>
                <w:w w:val="98"/>
                <w:sz w:val="16"/>
              </w:rPr>
            </w:pPr>
            <w:r>
              <w:rPr>
                <w:rFonts w:ascii="Arial Narrow" w:hAnsi="Arial Narrow" w:eastAsia="Arial Narrow" w:cs="Arial"/>
                <w:w w:val="98"/>
                <w:sz w:val="16"/>
              </w:rPr>
              <w:t>9.0</w:t>
            </w:r>
          </w:p>
        </w:tc>
        <w:tc>
          <w:tcPr>
            <w:tcW w:w="360" w:type="dxa"/>
            <w:tcBorders>
              <w:top w:val="single" w:color="auto" w:sz="8" w:space="0"/>
              <w:bottom w:val="single" w:color="FFFF00" w:sz="8" w:space="0"/>
              <w:right w:val="single" w:color="auto" w:sz="8" w:space="0"/>
            </w:tcBorders>
            <w:shd w:val="clear" w:color="auto" w:fill="FFFF00"/>
            <w:vAlign w:val="bottom"/>
          </w:tcPr>
          <w:p w14:paraId="551CE3F6">
            <w:pPr>
              <w:spacing w:line="0" w:lineRule="atLeast"/>
              <w:jc w:val="right"/>
              <w:rPr>
                <w:rFonts w:ascii="Arial Narrow" w:hAnsi="Arial Narrow" w:eastAsia="Arial Narrow" w:cs="Arial"/>
                <w:b/>
                <w:sz w:val="16"/>
              </w:rPr>
            </w:pPr>
            <w:r>
              <w:rPr>
                <w:rFonts w:ascii="Arial Narrow" w:hAnsi="Arial Narrow" w:eastAsia="Arial Narrow" w:cs="Arial"/>
                <w:b/>
                <w:sz w:val="16"/>
              </w:rPr>
              <w:t>19</w:t>
            </w:r>
          </w:p>
        </w:tc>
        <w:tc>
          <w:tcPr>
            <w:tcW w:w="340" w:type="dxa"/>
            <w:tcBorders>
              <w:top w:val="single" w:color="auto" w:sz="8" w:space="0"/>
              <w:bottom w:val="single" w:color="FFFF00" w:sz="8" w:space="0"/>
              <w:right w:val="single" w:color="auto" w:sz="8" w:space="0"/>
            </w:tcBorders>
            <w:shd w:val="clear" w:color="auto" w:fill="FFFF00"/>
            <w:vAlign w:val="bottom"/>
          </w:tcPr>
          <w:p w14:paraId="6F02A640">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1395" w:type="dxa"/>
            <w:gridSpan w:val="2"/>
            <w:tcBorders>
              <w:top w:val="single" w:color="auto" w:sz="8" w:space="0"/>
              <w:bottom w:val="single" w:color="FFFF00" w:sz="8" w:space="0"/>
              <w:right w:val="single" w:color="FFFF00" w:sz="8" w:space="0"/>
            </w:tcBorders>
            <w:shd w:val="clear" w:color="auto" w:fill="FFFF00"/>
            <w:vAlign w:val="bottom"/>
          </w:tcPr>
          <w:p w14:paraId="515DD454">
            <w:pPr>
              <w:spacing w:line="0" w:lineRule="atLeast"/>
              <w:rPr>
                <w:rFonts w:eastAsia="Calibri" w:cs="Arial"/>
                <w:sz w:val="12"/>
              </w:rPr>
            </w:pPr>
            <w:r>
              <w:rPr>
                <w:rFonts w:eastAsia="Calibri" w:cs="Arial"/>
                <w:sz w:val="12"/>
              </w:rPr>
              <w:t>puno</w:t>
            </w:r>
          </w:p>
        </w:tc>
      </w:tr>
      <w:tr w14:paraId="1A163EB1">
        <w:tblPrEx>
          <w:tblCellMar>
            <w:top w:w="0" w:type="dxa"/>
            <w:left w:w="0" w:type="dxa"/>
            <w:bottom w:w="0" w:type="dxa"/>
            <w:right w:w="0" w:type="dxa"/>
          </w:tblCellMar>
        </w:tblPrEx>
        <w:trPr>
          <w:trHeight w:val="330" w:hRule="atLeast"/>
        </w:trPr>
        <w:tc>
          <w:tcPr>
            <w:tcW w:w="1320" w:type="dxa"/>
            <w:tcBorders>
              <w:top w:val="single" w:color="7030A0" w:sz="8" w:space="0"/>
              <w:left w:val="single" w:color="7030A0" w:sz="8" w:space="0"/>
              <w:right w:val="single" w:color="7030A0" w:sz="8" w:space="0"/>
            </w:tcBorders>
            <w:vAlign w:val="bottom"/>
          </w:tcPr>
          <w:p w14:paraId="2F64D1E0">
            <w:pPr>
              <w:spacing w:line="0" w:lineRule="atLeast"/>
              <w:rPr>
                <w:rFonts w:cs="Arial"/>
                <w:sz w:val="24"/>
              </w:rPr>
            </w:pPr>
          </w:p>
        </w:tc>
        <w:tc>
          <w:tcPr>
            <w:tcW w:w="1100" w:type="dxa"/>
            <w:tcBorders>
              <w:top w:val="single" w:color="7030A0" w:sz="8" w:space="0"/>
              <w:right w:val="single" w:color="7030A0" w:sz="8" w:space="0"/>
            </w:tcBorders>
            <w:vAlign w:val="bottom"/>
          </w:tcPr>
          <w:p w14:paraId="7B200A6A">
            <w:pPr>
              <w:spacing w:line="0" w:lineRule="atLeast"/>
              <w:jc w:val="center"/>
              <w:rPr>
                <w:rFonts w:eastAsia="Calibri" w:cs="Arial"/>
                <w:w w:val="98"/>
                <w:sz w:val="12"/>
              </w:rPr>
            </w:pPr>
            <w:r>
              <w:rPr>
                <w:rFonts w:eastAsia="Calibri" w:cs="Arial"/>
                <w:w w:val="98"/>
                <w:sz w:val="12"/>
              </w:rPr>
              <w:t>RAZREDNA NASTAVA</w:t>
            </w:r>
          </w:p>
        </w:tc>
        <w:tc>
          <w:tcPr>
            <w:tcW w:w="840" w:type="dxa"/>
            <w:tcBorders>
              <w:top w:val="single" w:color="7030A0" w:sz="8" w:space="0"/>
              <w:right w:val="single" w:color="7030A0" w:sz="8" w:space="0"/>
            </w:tcBorders>
            <w:vAlign w:val="bottom"/>
          </w:tcPr>
          <w:p w14:paraId="0D34676C">
            <w:pPr>
              <w:spacing w:line="0" w:lineRule="atLeast"/>
              <w:rPr>
                <w:rFonts w:cs="Arial"/>
                <w:sz w:val="24"/>
              </w:rPr>
            </w:pPr>
          </w:p>
        </w:tc>
        <w:tc>
          <w:tcPr>
            <w:tcW w:w="280" w:type="dxa"/>
            <w:gridSpan w:val="2"/>
            <w:tcBorders>
              <w:top w:val="single" w:color="7030A0" w:sz="8" w:space="0"/>
              <w:right w:val="single" w:color="7030A0" w:sz="8" w:space="0"/>
            </w:tcBorders>
            <w:vAlign w:val="bottom"/>
          </w:tcPr>
          <w:p w14:paraId="1D68C066">
            <w:pPr>
              <w:spacing w:line="0" w:lineRule="atLeast"/>
              <w:rPr>
                <w:rFonts w:eastAsia="Calibri" w:cs="Arial"/>
                <w:sz w:val="12"/>
              </w:rPr>
            </w:pPr>
            <w:r>
              <w:rPr>
                <w:rFonts w:eastAsia="Calibri" w:cs="Arial"/>
                <w:sz w:val="12"/>
              </w:rPr>
              <w:t>1.b</w:t>
            </w:r>
          </w:p>
        </w:tc>
        <w:tc>
          <w:tcPr>
            <w:tcW w:w="320" w:type="dxa"/>
            <w:tcBorders>
              <w:top w:val="single" w:color="7030A0" w:sz="8" w:space="0"/>
              <w:right w:val="single" w:color="7030A0" w:sz="8" w:space="0"/>
            </w:tcBorders>
            <w:vAlign w:val="bottom"/>
          </w:tcPr>
          <w:p w14:paraId="79DEDC25">
            <w:pPr>
              <w:spacing w:line="0" w:lineRule="atLeast"/>
              <w:rPr>
                <w:rFonts w:ascii="Arial Narrow" w:hAnsi="Arial Narrow" w:eastAsia="Arial Narrow" w:cs="Arial"/>
                <w:b/>
                <w:sz w:val="16"/>
              </w:rPr>
            </w:pPr>
            <w:r>
              <w:rPr>
                <w:rFonts w:ascii="Arial Narrow" w:hAnsi="Arial Narrow" w:eastAsia="Arial Narrow" w:cs="Arial"/>
                <w:b/>
                <w:sz w:val="16"/>
              </w:rPr>
              <w:t>16</w:t>
            </w:r>
          </w:p>
        </w:tc>
        <w:tc>
          <w:tcPr>
            <w:tcW w:w="320" w:type="dxa"/>
            <w:tcBorders>
              <w:top w:val="single" w:color="7030A0" w:sz="8" w:space="0"/>
              <w:right w:val="single" w:color="7030A0" w:sz="8" w:space="0"/>
            </w:tcBorders>
            <w:vAlign w:val="bottom"/>
          </w:tcPr>
          <w:p w14:paraId="60782333">
            <w:pPr>
              <w:spacing w:line="0" w:lineRule="atLeast"/>
              <w:rPr>
                <w:rFonts w:cs="Arial"/>
                <w:sz w:val="24"/>
              </w:rPr>
            </w:pPr>
          </w:p>
        </w:tc>
        <w:tc>
          <w:tcPr>
            <w:tcW w:w="280" w:type="dxa"/>
            <w:tcBorders>
              <w:top w:val="single" w:color="7030A0" w:sz="8" w:space="0"/>
              <w:right w:val="single" w:color="7030A0" w:sz="8" w:space="0"/>
            </w:tcBorders>
            <w:vAlign w:val="bottom"/>
          </w:tcPr>
          <w:p w14:paraId="145959FA">
            <w:pPr>
              <w:spacing w:line="0" w:lineRule="atLeast"/>
              <w:jc w:val="center"/>
              <w:rPr>
                <w:rFonts w:ascii="Arial Narrow" w:hAnsi="Arial Narrow" w:eastAsia="Arial Narrow" w:cs="Arial"/>
                <w:w w:val="81"/>
                <w:sz w:val="16"/>
              </w:rPr>
            </w:pPr>
            <w:r>
              <w:rPr>
                <w:rFonts w:ascii="Arial Narrow" w:hAnsi="Arial Narrow" w:eastAsia="Arial Narrow" w:cs="Arial"/>
                <w:w w:val="81"/>
                <w:sz w:val="16"/>
              </w:rPr>
              <w:t>2</w:t>
            </w:r>
          </w:p>
        </w:tc>
        <w:tc>
          <w:tcPr>
            <w:tcW w:w="280" w:type="dxa"/>
            <w:tcBorders>
              <w:top w:val="single" w:color="7030A0" w:sz="8" w:space="0"/>
              <w:right w:val="single" w:color="7030A0" w:sz="8" w:space="0"/>
            </w:tcBorders>
            <w:vAlign w:val="bottom"/>
          </w:tcPr>
          <w:p w14:paraId="5DF7F6B5">
            <w:pPr>
              <w:spacing w:line="0" w:lineRule="atLeast"/>
              <w:rPr>
                <w:rFonts w:cs="Arial"/>
                <w:sz w:val="24"/>
              </w:rPr>
            </w:pPr>
          </w:p>
        </w:tc>
        <w:tc>
          <w:tcPr>
            <w:tcW w:w="280" w:type="dxa"/>
            <w:tcBorders>
              <w:top w:val="single" w:color="7030A0" w:sz="8" w:space="0"/>
              <w:right w:val="single" w:color="7030A0" w:sz="8" w:space="0"/>
            </w:tcBorders>
            <w:vAlign w:val="bottom"/>
          </w:tcPr>
          <w:p w14:paraId="7573BE6D">
            <w:pPr>
              <w:spacing w:line="0" w:lineRule="atLeast"/>
              <w:rPr>
                <w:rFonts w:cs="Arial"/>
                <w:sz w:val="24"/>
              </w:rPr>
            </w:pPr>
          </w:p>
        </w:tc>
        <w:tc>
          <w:tcPr>
            <w:tcW w:w="280" w:type="dxa"/>
            <w:tcBorders>
              <w:top w:val="single" w:color="7030A0" w:sz="8" w:space="0"/>
              <w:right w:val="single" w:color="7030A0" w:sz="8" w:space="0"/>
            </w:tcBorders>
            <w:vAlign w:val="bottom"/>
          </w:tcPr>
          <w:p w14:paraId="0851A2C3">
            <w:pPr>
              <w:spacing w:line="0" w:lineRule="atLeast"/>
              <w:rPr>
                <w:rFonts w:cs="Arial"/>
                <w:sz w:val="24"/>
              </w:rPr>
            </w:pPr>
          </w:p>
        </w:tc>
        <w:tc>
          <w:tcPr>
            <w:tcW w:w="280" w:type="dxa"/>
            <w:tcBorders>
              <w:top w:val="single" w:color="7030A0" w:sz="8" w:space="0"/>
              <w:right w:val="single" w:color="7030A0" w:sz="8" w:space="0"/>
            </w:tcBorders>
            <w:vAlign w:val="bottom"/>
          </w:tcPr>
          <w:p w14:paraId="1C873C03">
            <w:pPr>
              <w:spacing w:line="0" w:lineRule="atLeast"/>
              <w:rPr>
                <w:rFonts w:cs="Arial"/>
                <w:sz w:val="24"/>
              </w:rPr>
            </w:pPr>
          </w:p>
        </w:tc>
        <w:tc>
          <w:tcPr>
            <w:tcW w:w="260" w:type="dxa"/>
            <w:tcBorders>
              <w:top w:val="single" w:color="7030A0" w:sz="8" w:space="0"/>
              <w:right w:val="single" w:color="7030A0" w:sz="8" w:space="0"/>
            </w:tcBorders>
            <w:vAlign w:val="bottom"/>
          </w:tcPr>
          <w:p w14:paraId="27D4E5E3">
            <w:pPr>
              <w:spacing w:line="0" w:lineRule="atLeast"/>
              <w:rPr>
                <w:rFonts w:cs="Arial"/>
                <w:sz w:val="24"/>
              </w:rPr>
            </w:pPr>
          </w:p>
        </w:tc>
        <w:tc>
          <w:tcPr>
            <w:tcW w:w="400" w:type="dxa"/>
            <w:tcBorders>
              <w:top w:val="single" w:color="7030A0" w:sz="8" w:space="0"/>
              <w:right w:val="single" w:color="7030A0" w:sz="8" w:space="0"/>
            </w:tcBorders>
            <w:vAlign w:val="bottom"/>
          </w:tcPr>
          <w:p w14:paraId="4484BEF3">
            <w:pPr>
              <w:spacing w:line="0" w:lineRule="atLeast"/>
              <w:rPr>
                <w:rFonts w:cs="Arial"/>
                <w:sz w:val="24"/>
              </w:rPr>
            </w:pPr>
          </w:p>
        </w:tc>
        <w:tc>
          <w:tcPr>
            <w:tcW w:w="300" w:type="dxa"/>
            <w:tcBorders>
              <w:top w:val="single" w:color="7030A0" w:sz="8" w:space="0"/>
              <w:right w:val="single" w:color="7030A0" w:sz="8" w:space="0"/>
            </w:tcBorders>
            <w:vAlign w:val="bottom"/>
          </w:tcPr>
          <w:p w14:paraId="602EAB1C">
            <w:pPr>
              <w:spacing w:line="0" w:lineRule="atLeast"/>
              <w:rPr>
                <w:rFonts w:cs="Arial"/>
                <w:sz w:val="24"/>
              </w:rPr>
            </w:pPr>
          </w:p>
        </w:tc>
        <w:tc>
          <w:tcPr>
            <w:tcW w:w="300" w:type="dxa"/>
            <w:tcBorders>
              <w:top w:val="single" w:color="7030A0" w:sz="8" w:space="0"/>
              <w:right w:val="single" w:color="7030A0" w:sz="8" w:space="0"/>
            </w:tcBorders>
            <w:vAlign w:val="bottom"/>
          </w:tcPr>
          <w:p w14:paraId="57F88A39">
            <w:pPr>
              <w:spacing w:line="0" w:lineRule="atLeast"/>
              <w:rPr>
                <w:rFonts w:cs="Arial"/>
                <w:sz w:val="24"/>
              </w:rPr>
            </w:pPr>
          </w:p>
        </w:tc>
        <w:tc>
          <w:tcPr>
            <w:tcW w:w="120" w:type="dxa"/>
            <w:tcBorders>
              <w:top w:val="single" w:color="7030A0" w:sz="8" w:space="0"/>
            </w:tcBorders>
            <w:vAlign w:val="bottom"/>
          </w:tcPr>
          <w:p w14:paraId="5B6CBAFF">
            <w:pPr>
              <w:spacing w:line="0" w:lineRule="atLeast"/>
              <w:rPr>
                <w:rFonts w:cs="Arial"/>
                <w:sz w:val="24"/>
              </w:rPr>
            </w:pPr>
          </w:p>
        </w:tc>
        <w:tc>
          <w:tcPr>
            <w:tcW w:w="280" w:type="dxa"/>
            <w:gridSpan w:val="2"/>
            <w:tcBorders>
              <w:top w:val="single" w:color="7030A0" w:sz="8" w:space="0"/>
              <w:right w:val="single" w:color="7030A0" w:sz="8" w:space="0"/>
            </w:tcBorders>
            <w:vAlign w:val="bottom"/>
          </w:tcPr>
          <w:p w14:paraId="5043DAAB">
            <w:pPr>
              <w:spacing w:line="0" w:lineRule="atLeast"/>
              <w:jc w:val="center"/>
              <w:rPr>
                <w:rFonts w:ascii="Arial Narrow" w:hAnsi="Arial Narrow" w:eastAsia="Arial Narrow" w:cs="Arial"/>
                <w:b/>
                <w:color w:val="C00000"/>
                <w:sz w:val="16"/>
              </w:rPr>
            </w:pPr>
            <w:r>
              <w:rPr>
                <w:rFonts w:ascii="Arial Narrow" w:hAnsi="Arial Narrow" w:eastAsia="Arial Narrow" w:cs="Arial"/>
                <w:b/>
                <w:color w:val="C00000"/>
                <w:sz w:val="16"/>
              </w:rPr>
              <w:t>18</w:t>
            </w:r>
          </w:p>
        </w:tc>
        <w:tc>
          <w:tcPr>
            <w:tcW w:w="273" w:type="dxa"/>
            <w:gridSpan w:val="2"/>
            <w:tcBorders>
              <w:top w:val="single" w:color="7030A0" w:sz="8" w:space="0"/>
              <w:right w:val="single" w:color="7030A0" w:sz="8" w:space="0"/>
            </w:tcBorders>
            <w:vAlign w:val="bottom"/>
          </w:tcPr>
          <w:p w14:paraId="0C0B952B">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47" w:type="dxa"/>
            <w:tcBorders>
              <w:top w:val="single" w:color="7030A0" w:sz="8" w:space="0"/>
              <w:right w:val="single" w:color="7030A0" w:sz="8" w:space="0"/>
            </w:tcBorders>
            <w:vAlign w:val="bottom"/>
          </w:tcPr>
          <w:p w14:paraId="3133864C">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right w:val="single" w:color="7030A0" w:sz="8" w:space="0"/>
            </w:tcBorders>
            <w:vAlign w:val="bottom"/>
          </w:tcPr>
          <w:p w14:paraId="4F001FEE">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right w:val="single" w:color="7030A0" w:sz="8" w:space="0"/>
            </w:tcBorders>
            <w:vAlign w:val="bottom"/>
          </w:tcPr>
          <w:p w14:paraId="605C29A6">
            <w:pPr>
              <w:spacing w:line="0" w:lineRule="atLeast"/>
              <w:rPr>
                <w:rFonts w:cs="Arial"/>
                <w:sz w:val="24"/>
              </w:rPr>
            </w:pPr>
          </w:p>
        </w:tc>
        <w:tc>
          <w:tcPr>
            <w:tcW w:w="260" w:type="dxa"/>
            <w:tcBorders>
              <w:top w:val="single" w:color="7030A0" w:sz="8" w:space="0"/>
              <w:right w:val="single" w:color="7030A0" w:sz="8" w:space="0"/>
            </w:tcBorders>
            <w:vAlign w:val="bottom"/>
          </w:tcPr>
          <w:p w14:paraId="224B54EB">
            <w:pPr>
              <w:spacing w:line="0" w:lineRule="atLeast"/>
              <w:rPr>
                <w:rFonts w:cs="Arial"/>
                <w:sz w:val="24"/>
              </w:rPr>
            </w:pPr>
          </w:p>
        </w:tc>
        <w:tc>
          <w:tcPr>
            <w:tcW w:w="40" w:type="dxa"/>
            <w:tcBorders>
              <w:top w:val="single" w:color="7030A0" w:sz="8" w:space="0"/>
            </w:tcBorders>
            <w:vAlign w:val="bottom"/>
          </w:tcPr>
          <w:p w14:paraId="47C0CF67">
            <w:pPr>
              <w:spacing w:line="0" w:lineRule="atLeast"/>
              <w:rPr>
                <w:rFonts w:cs="Arial"/>
                <w:sz w:val="24"/>
              </w:rPr>
            </w:pPr>
          </w:p>
        </w:tc>
        <w:tc>
          <w:tcPr>
            <w:tcW w:w="209" w:type="dxa"/>
            <w:tcBorders>
              <w:top w:val="single" w:color="7030A0" w:sz="8" w:space="0"/>
              <w:right w:val="single" w:color="7030A0" w:sz="8" w:space="0"/>
            </w:tcBorders>
            <w:vAlign w:val="bottom"/>
          </w:tcPr>
          <w:p w14:paraId="54EA1253">
            <w:pPr>
              <w:spacing w:line="0" w:lineRule="atLeast"/>
              <w:rPr>
                <w:rFonts w:cs="Arial"/>
                <w:sz w:val="24"/>
              </w:rPr>
            </w:pPr>
          </w:p>
        </w:tc>
        <w:tc>
          <w:tcPr>
            <w:tcW w:w="291" w:type="dxa"/>
            <w:gridSpan w:val="2"/>
            <w:tcBorders>
              <w:top w:val="single" w:color="7030A0" w:sz="8" w:space="0"/>
              <w:right w:val="single" w:color="7030A0" w:sz="8" w:space="0"/>
            </w:tcBorders>
            <w:vAlign w:val="bottom"/>
          </w:tcPr>
          <w:p w14:paraId="74CDB12D">
            <w:pPr>
              <w:spacing w:line="0" w:lineRule="atLeast"/>
              <w:rPr>
                <w:rFonts w:cs="Arial"/>
                <w:sz w:val="24"/>
              </w:rPr>
            </w:pPr>
          </w:p>
        </w:tc>
        <w:tc>
          <w:tcPr>
            <w:tcW w:w="260" w:type="dxa"/>
            <w:tcBorders>
              <w:top w:val="single" w:color="7030A0" w:sz="8" w:space="0"/>
              <w:right w:val="single" w:color="7030A0" w:sz="8" w:space="0"/>
            </w:tcBorders>
            <w:vAlign w:val="bottom"/>
          </w:tcPr>
          <w:p w14:paraId="7C3346CF">
            <w:pPr>
              <w:spacing w:line="0" w:lineRule="atLeast"/>
              <w:rPr>
                <w:rFonts w:cs="Arial"/>
                <w:sz w:val="24"/>
              </w:rPr>
            </w:pPr>
          </w:p>
        </w:tc>
        <w:tc>
          <w:tcPr>
            <w:tcW w:w="300" w:type="dxa"/>
            <w:tcBorders>
              <w:top w:val="single" w:color="7030A0" w:sz="8" w:space="0"/>
              <w:right w:val="single" w:color="7030A0" w:sz="8" w:space="0"/>
            </w:tcBorders>
            <w:vAlign w:val="bottom"/>
          </w:tcPr>
          <w:p w14:paraId="6F0A7F35">
            <w:pPr>
              <w:spacing w:line="0" w:lineRule="atLeast"/>
              <w:rPr>
                <w:rFonts w:cs="Arial"/>
                <w:sz w:val="24"/>
              </w:rPr>
            </w:pPr>
          </w:p>
        </w:tc>
        <w:tc>
          <w:tcPr>
            <w:tcW w:w="280" w:type="dxa"/>
            <w:tcBorders>
              <w:top w:val="single" w:color="7030A0" w:sz="8" w:space="0"/>
              <w:right w:val="single" w:color="7030A0" w:sz="8" w:space="0"/>
            </w:tcBorders>
            <w:vAlign w:val="bottom"/>
          </w:tcPr>
          <w:p w14:paraId="4456B634">
            <w:pPr>
              <w:spacing w:line="0" w:lineRule="atLeast"/>
              <w:rPr>
                <w:rFonts w:cs="Arial"/>
                <w:sz w:val="24"/>
              </w:rPr>
            </w:pPr>
          </w:p>
        </w:tc>
        <w:tc>
          <w:tcPr>
            <w:tcW w:w="300" w:type="dxa"/>
            <w:tcBorders>
              <w:top w:val="single" w:color="7030A0" w:sz="8" w:space="0"/>
              <w:right w:val="single" w:color="7030A0" w:sz="8" w:space="0"/>
            </w:tcBorders>
            <w:vAlign w:val="bottom"/>
          </w:tcPr>
          <w:p w14:paraId="12DB059D">
            <w:pPr>
              <w:spacing w:line="0" w:lineRule="atLeast"/>
              <w:rPr>
                <w:rFonts w:cs="Arial"/>
                <w:sz w:val="24"/>
              </w:rPr>
            </w:pPr>
          </w:p>
        </w:tc>
        <w:tc>
          <w:tcPr>
            <w:tcW w:w="80" w:type="dxa"/>
            <w:tcBorders>
              <w:top w:val="single" w:color="7030A0" w:sz="8" w:space="0"/>
            </w:tcBorders>
            <w:vAlign w:val="bottom"/>
          </w:tcPr>
          <w:p w14:paraId="1E07B39B">
            <w:pPr>
              <w:spacing w:line="0" w:lineRule="atLeast"/>
              <w:rPr>
                <w:rFonts w:cs="Arial"/>
                <w:sz w:val="24"/>
              </w:rPr>
            </w:pPr>
          </w:p>
        </w:tc>
        <w:tc>
          <w:tcPr>
            <w:tcW w:w="220" w:type="dxa"/>
            <w:tcBorders>
              <w:top w:val="single" w:color="7030A0" w:sz="8" w:space="0"/>
              <w:right w:val="single" w:color="7030A0" w:sz="8" w:space="0"/>
            </w:tcBorders>
            <w:vAlign w:val="bottom"/>
          </w:tcPr>
          <w:p w14:paraId="286E9582">
            <w:pPr>
              <w:spacing w:line="0" w:lineRule="atLeast"/>
              <w:rPr>
                <w:rFonts w:cs="Arial"/>
                <w:sz w:val="24"/>
              </w:rPr>
            </w:pPr>
          </w:p>
        </w:tc>
        <w:tc>
          <w:tcPr>
            <w:tcW w:w="280" w:type="dxa"/>
            <w:tcBorders>
              <w:top w:val="single" w:color="7030A0" w:sz="8" w:space="0"/>
              <w:right w:val="single" w:color="7030A0" w:sz="8" w:space="0"/>
            </w:tcBorders>
            <w:vAlign w:val="bottom"/>
          </w:tcPr>
          <w:p w14:paraId="7B238861">
            <w:pPr>
              <w:spacing w:line="0" w:lineRule="atLeast"/>
              <w:rPr>
                <w:rFonts w:cs="Arial"/>
                <w:sz w:val="24"/>
              </w:rPr>
            </w:pPr>
          </w:p>
        </w:tc>
        <w:tc>
          <w:tcPr>
            <w:tcW w:w="300" w:type="dxa"/>
            <w:tcBorders>
              <w:top w:val="single" w:color="7030A0" w:sz="8" w:space="0"/>
              <w:right w:val="single" w:color="7030A0" w:sz="8" w:space="0"/>
            </w:tcBorders>
            <w:vAlign w:val="bottom"/>
          </w:tcPr>
          <w:p w14:paraId="2D8864AC">
            <w:pPr>
              <w:spacing w:line="0" w:lineRule="atLeast"/>
              <w:rPr>
                <w:rFonts w:cs="Arial"/>
                <w:sz w:val="24"/>
              </w:rPr>
            </w:pPr>
          </w:p>
        </w:tc>
        <w:tc>
          <w:tcPr>
            <w:tcW w:w="300" w:type="dxa"/>
            <w:tcBorders>
              <w:top w:val="single" w:color="7030A0" w:sz="8" w:space="0"/>
              <w:right w:val="single" w:color="7030A0" w:sz="8" w:space="0"/>
            </w:tcBorders>
            <w:vAlign w:val="bottom"/>
          </w:tcPr>
          <w:p w14:paraId="080CDAD9">
            <w:pPr>
              <w:spacing w:line="0" w:lineRule="atLeast"/>
              <w:rPr>
                <w:rFonts w:cs="Arial"/>
                <w:sz w:val="24"/>
              </w:rPr>
            </w:pPr>
          </w:p>
        </w:tc>
        <w:tc>
          <w:tcPr>
            <w:tcW w:w="320" w:type="dxa"/>
            <w:gridSpan w:val="2"/>
            <w:tcBorders>
              <w:top w:val="single" w:color="7030A0" w:sz="8" w:space="0"/>
              <w:right w:val="single" w:color="7030A0" w:sz="8" w:space="0"/>
            </w:tcBorders>
            <w:vAlign w:val="bottom"/>
          </w:tcPr>
          <w:p w14:paraId="17040F3D">
            <w:pPr>
              <w:spacing w:line="0" w:lineRule="atLeast"/>
              <w:jc w:val="right"/>
              <w:rPr>
                <w:rFonts w:ascii="Arial Narrow" w:hAnsi="Arial Narrow" w:eastAsia="Arial Narrow" w:cs="Arial"/>
                <w:b/>
                <w:sz w:val="16"/>
              </w:rPr>
            </w:pPr>
            <w:r>
              <w:rPr>
                <w:rFonts w:ascii="Arial Narrow" w:hAnsi="Arial Narrow" w:eastAsia="Arial Narrow" w:cs="Arial"/>
                <w:b/>
                <w:sz w:val="16"/>
              </w:rPr>
              <w:t>3</w:t>
            </w:r>
          </w:p>
        </w:tc>
        <w:tc>
          <w:tcPr>
            <w:tcW w:w="360" w:type="dxa"/>
            <w:gridSpan w:val="2"/>
            <w:tcBorders>
              <w:top w:val="single" w:color="7030A0" w:sz="8" w:space="0"/>
              <w:right w:val="single" w:color="7030A0" w:sz="8" w:space="0"/>
            </w:tcBorders>
            <w:vAlign w:val="bottom"/>
          </w:tcPr>
          <w:p w14:paraId="6B53BC2E">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21</w:t>
            </w:r>
          </w:p>
        </w:tc>
        <w:tc>
          <w:tcPr>
            <w:tcW w:w="260" w:type="dxa"/>
            <w:tcBorders>
              <w:top w:val="single" w:color="7030A0" w:sz="8" w:space="0"/>
              <w:right w:val="single" w:color="7030A0" w:sz="8" w:space="0"/>
            </w:tcBorders>
            <w:vAlign w:val="bottom"/>
          </w:tcPr>
          <w:p w14:paraId="10A935F2">
            <w:pPr>
              <w:spacing w:line="0" w:lineRule="atLeast"/>
              <w:jc w:val="center"/>
              <w:rPr>
                <w:rFonts w:ascii="Arial Narrow" w:hAnsi="Arial Narrow" w:eastAsia="Arial Narrow" w:cs="Arial"/>
                <w:w w:val="98"/>
                <w:sz w:val="16"/>
              </w:rPr>
            </w:pPr>
            <w:r>
              <w:rPr>
                <w:rFonts w:ascii="Arial Narrow" w:hAnsi="Arial Narrow" w:eastAsia="Arial Narrow" w:cs="Arial"/>
                <w:w w:val="98"/>
                <w:sz w:val="16"/>
              </w:rPr>
              <w:t>8.0</w:t>
            </w:r>
          </w:p>
        </w:tc>
        <w:tc>
          <w:tcPr>
            <w:tcW w:w="40" w:type="dxa"/>
            <w:tcBorders>
              <w:top w:val="single" w:color="7030A0" w:sz="8" w:space="0"/>
            </w:tcBorders>
            <w:vAlign w:val="bottom"/>
          </w:tcPr>
          <w:p w14:paraId="7E99A63D">
            <w:pPr>
              <w:spacing w:line="0" w:lineRule="atLeast"/>
              <w:rPr>
                <w:rFonts w:cs="Arial"/>
                <w:sz w:val="24"/>
              </w:rPr>
            </w:pPr>
          </w:p>
        </w:tc>
        <w:tc>
          <w:tcPr>
            <w:tcW w:w="240" w:type="dxa"/>
            <w:tcBorders>
              <w:top w:val="single" w:color="7030A0" w:sz="8" w:space="0"/>
              <w:right w:val="single" w:color="7030A0" w:sz="8" w:space="0"/>
            </w:tcBorders>
            <w:vAlign w:val="bottom"/>
          </w:tcPr>
          <w:p w14:paraId="5EA962A2">
            <w:pPr>
              <w:spacing w:line="0" w:lineRule="atLeast"/>
              <w:jc w:val="center"/>
              <w:rPr>
                <w:rFonts w:ascii="Arial Narrow" w:hAnsi="Arial Narrow" w:eastAsia="Arial Narrow" w:cs="Arial"/>
                <w:sz w:val="16"/>
              </w:rPr>
            </w:pPr>
            <w:r>
              <w:rPr>
                <w:rFonts w:ascii="Arial Narrow" w:hAnsi="Arial Narrow" w:eastAsia="Arial Narrow" w:cs="Arial"/>
                <w:sz w:val="16"/>
              </w:rPr>
              <w:t>2</w:t>
            </w:r>
          </w:p>
        </w:tc>
        <w:tc>
          <w:tcPr>
            <w:tcW w:w="280" w:type="dxa"/>
            <w:tcBorders>
              <w:top w:val="single" w:color="auto" w:sz="8" w:space="0"/>
              <w:right w:val="single" w:color="auto" w:sz="8" w:space="0"/>
            </w:tcBorders>
            <w:vAlign w:val="bottom"/>
          </w:tcPr>
          <w:p w14:paraId="639AA5F7">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60" w:type="dxa"/>
            <w:tcBorders>
              <w:top w:val="single" w:color="auto" w:sz="8" w:space="0"/>
            </w:tcBorders>
            <w:vAlign w:val="bottom"/>
          </w:tcPr>
          <w:p w14:paraId="1EE11FFC">
            <w:pPr>
              <w:spacing w:line="0" w:lineRule="atLeast"/>
              <w:rPr>
                <w:rFonts w:cs="Arial"/>
                <w:sz w:val="24"/>
              </w:rPr>
            </w:pPr>
          </w:p>
        </w:tc>
        <w:tc>
          <w:tcPr>
            <w:tcW w:w="203" w:type="dxa"/>
            <w:tcBorders>
              <w:top w:val="single" w:color="auto" w:sz="8" w:space="0"/>
              <w:right w:val="single" w:color="auto" w:sz="8" w:space="0"/>
            </w:tcBorders>
            <w:vAlign w:val="bottom"/>
          </w:tcPr>
          <w:p w14:paraId="1EB7297B">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77" w:type="dxa"/>
            <w:gridSpan w:val="2"/>
            <w:tcBorders>
              <w:top w:val="single" w:color="auto" w:sz="8" w:space="0"/>
              <w:right w:val="single" w:color="auto" w:sz="8" w:space="0"/>
            </w:tcBorders>
            <w:vAlign w:val="bottom"/>
          </w:tcPr>
          <w:p w14:paraId="2C5F6614">
            <w:pPr>
              <w:spacing w:line="0" w:lineRule="atLeast"/>
              <w:jc w:val="center"/>
              <w:rPr>
                <w:rFonts w:ascii="Arial Narrow" w:hAnsi="Arial Narrow" w:eastAsia="Arial Narrow" w:cs="Arial"/>
                <w:w w:val="98"/>
                <w:sz w:val="16"/>
              </w:rPr>
            </w:pPr>
            <w:r>
              <w:rPr>
                <w:rFonts w:ascii="Arial Narrow" w:hAnsi="Arial Narrow" w:eastAsia="Arial Narrow" w:cs="Arial"/>
                <w:w w:val="98"/>
                <w:sz w:val="16"/>
              </w:rPr>
              <w:t>9.0</w:t>
            </w:r>
          </w:p>
        </w:tc>
        <w:tc>
          <w:tcPr>
            <w:tcW w:w="360" w:type="dxa"/>
            <w:tcBorders>
              <w:top w:val="single" w:color="auto" w:sz="8" w:space="0"/>
              <w:right w:val="single" w:color="auto" w:sz="8" w:space="0"/>
            </w:tcBorders>
            <w:vAlign w:val="bottom"/>
          </w:tcPr>
          <w:p w14:paraId="34F6CBBF">
            <w:pPr>
              <w:spacing w:line="0" w:lineRule="atLeast"/>
              <w:jc w:val="right"/>
              <w:rPr>
                <w:rFonts w:ascii="Arial Narrow" w:hAnsi="Arial Narrow" w:eastAsia="Arial Narrow" w:cs="Arial"/>
                <w:b/>
                <w:sz w:val="16"/>
              </w:rPr>
            </w:pPr>
            <w:r>
              <w:rPr>
                <w:rFonts w:ascii="Arial Narrow" w:hAnsi="Arial Narrow" w:eastAsia="Arial Narrow" w:cs="Arial"/>
                <w:b/>
                <w:sz w:val="16"/>
              </w:rPr>
              <w:t>19</w:t>
            </w:r>
          </w:p>
        </w:tc>
        <w:tc>
          <w:tcPr>
            <w:tcW w:w="340" w:type="dxa"/>
            <w:tcBorders>
              <w:top w:val="single" w:color="auto" w:sz="8" w:space="0"/>
              <w:right w:val="single" w:color="auto" w:sz="8" w:space="0"/>
            </w:tcBorders>
            <w:vAlign w:val="bottom"/>
          </w:tcPr>
          <w:p w14:paraId="29160FFD">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1395" w:type="dxa"/>
            <w:gridSpan w:val="2"/>
            <w:tcBorders>
              <w:top w:val="single" w:color="auto" w:sz="8" w:space="0"/>
            </w:tcBorders>
            <w:vAlign w:val="bottom"/>
          </w:tcPr>
          <w:p w14:paraId="359BFFFA">
            <w:pPr>
              <w:spacing w:line="0" w:lineRule="atLeast"/>
              <w:rPr>
                <w:rFonts w:eastAsia="Calibri" w:cs="Arial"/>
                <w:sz w:val="12"/>
              </w:rPr>
            </w:pPr>
            <w:r>
              <w:rPr>
                <w:rFonts w:eastAsia="Calibri" w:cs="Arial"/>
                <w:sz w:val="12"/>
              </w:rPr>
              <w:t>puno</w:t>
            </w:r>
          </w:p>
        </w:tc>
      </w:tr>
      <w:tr w14:paraId="7D2B2EC0">
        <w:tblPrEx>
          <w:tblCellMar>
            <w:top w:w="0" w:type="dxa"/>
            <w:left w:w="0" w:type="dxa"/>
            <w:bottom w:w="0" w:type="dxa"/>
            <w:right w:w="0" w:type="dxa"/>
          </w:tblCellMar>
        </w:tblPrEx>
        <w:trPr>
          <w:trHeight w:val="330" w:hRule="atLeast"/>
        </w:trPr>
        <w:tc>
          <w:tcPr>
            <w:tcW w:w="1320" w:type="dxa"/>
            <w:tcBorders>
              <w:top w:val="single" w:color="7030A0" w:sz="8" w:space="0"/>
              <w:left w:val="single" w:color="7030A0" w:sz="8" w:space="0"/>
              <w:right w:val="single" w:color="7030A0" w:sz="8" w:space="0"/>
            </w:tcBorders>
            <w:vAlign w:val="bottom"/>
          </w:tcPr>
          <w:p w14:paraId="51F35505">
            <w:pPr>
              <w:spacing w:line="0" w:lineRule="atLeast"/>
              <w:rPr>
                <w:rFonts w:cs="Arial"/>
                <w:sz w:val="24"/>
              </w:rPr>
            </w:pPr>
          </w:p>
        </w:tc>
        <w:tc>
          <w:tcPr>
            <w:tcW w:w="1100" w:type="dxa"/>
            <w:tcBorders>
              <w:top w:val="single" w:color="7030A0" w:sz="8" w:space="0"/>
              <w:right w:val="single" w:color="7030A0" w:sz="8" w:space="0"/>
            </w:tcBorders>
            <w:vAlign w:val="bottom"/>
          </w:tcPr>
          <w:p w14:paraId="3CA94A68">
            <w:pPr>
              <w:spacing w:line="0" w:lineRule="atLeast"/>
              <w:jc w:val="center"/>
              <w:rPr>
                <w:rFonts w:eastAsia="Calibri" w:cs="Arial"/>
                <w:w w:val="98"/>
                <w:sz w:val="12"/>
              </w:rPr>
            </w:pPr>
            <w:r>
              <w:rPr>
                <w:rFonts w:eastAsia="Calibri" w:cs="Arial"/>
                <w:w w:val="98"/>
                <w:sz w:val="12"/>
              </w:rPr>
              <w:t>RAZREDNA NASTAVA</w:t>
            </w:r>
          </w:p>
        </w:tc>
        <w:tc>
          <w:tcPr>
            <w:tcW w:w="840" w:type="dxa"/>
            <w:tcBorders>
              <w:top w:val="single" w:color="7030A0" w:sz="8" w:space="0"/>
              <w:right w:val="single" w:color="7030A0" w:sz="8" w:space="0"/>
            </w:tcBorders>
            <w:vAlign w:val="bottom"/>
          </w:tcPr>
          <w:p w14:paraId="299CB05C">
            <w:pPr>
              <w:spacing w:line="0" w:lineRule="atLeast"/>
              <w:rPr>
                <w:rFonts w:cs="Arial"/>
                <w:sz w:val="24"/>
              </w:rPr>
            </w:pPr>
          </w:p>
        </w:tc>
        <w:tc>
          <w:tcPr>
            <w:tcW w:w="280" w:type="dxa"/>
            <w:gridSpan w:val="2"/>
            <w:tcBorders>
              <w:top w:val="single" w:color="7030A0" w:sz="8" w:space="0"/>
              <w:right w:val="single" w:color="7030A0" w:sz="8" w:space="0"/>
            </w:tcBorders>
            <w:vAlign w:val="bottom"/>
          </w:tcPr>
          <w:p w14:paraId="1399B543">
            <w:pPr>
              <w:spacing w:line="0" w:lineRule="atLeast"/>
              <w:rPr>
                <w:rFonts w:eastAsia="Calibri" w:cs="Arial"/>
                <w:sz w:val="12"/>
              </w:rPr>
            </w:pPr>
            <w:r>
              <w:rPr>
                <w:rFonts w:eastAsia="Calibri" w:cs="Arial"/>
                <w:sz w:val="12"/>
              </w:rPr>
              <w:t>1.c</w:t>
            </w:r>
          </w:p>
        </w:tc>
        <w:tc>
          <w:tcPr>
            <w:tcW w:w="320" w:type="dxa"/>
            <w:tcBorders>
              <w:top w:val="single" w:color="7030A0" w:sz="8" w:space="0"/>
              <w:right w:val="single" w:color="7030A0" w:sz="8" w:space="0"/>
            </w:tcBorders>
            <w:vAlign w:val="bottom"/>
          </w:tcPr>
          <w:p w14:paraId="6F66B224">
            <w:pPr>
              <w:spacing w:line="0" w:lineRule="atLeast"/>
              <w:rPr>
                <w:rFonts w:ascii="Arial Narrow" w:hAnsi="Arial Narrow" w:eastAsia="Arial Narrow" w:cs="Arial"/>
                <w:b/>
                <w:sz w:val="16"/>
              </w:rPr>
            </w:pPr>
            <w:r>
              <w:rPr>
                <w:rFonts w:ascii="Arial Narrow" w:hAnsi="Arial Narrow" w:eastAsia="Arial Narrow" w:cs="Arial"/>
                <w:b/>
                <w:sz w:val="16"/>
              </w:rPr>
              <w:t>16</w:t>
            </w:r>
          </w:p>
        </w:tc>
        <w:tc>
          <w:tcPr>
            <w:tcW w:w="320" w:type="dxa"/>
            <w:tcBorders>
              <w:top w:val="single" w:color="7030A0" w:sz="8" w:space="0"/>
              <w:right w:val="single" w:color="7030A0" w:sz="8" w:space="0"/>
            </w:tcBorders>
            <w:vAlign w:val="bottom"/>
          </w:tcPr>
          <w:p w14:paraId="10776478">
            <w:pPr>
              <w:spacing w:line="0" w:lineRule="atLeast"/>
              <w:rPr>
                <w:rFonts w:cs="Arial"/>
                <w:sz w:val="24"/>
              </w:rPr>
            </w:pPr>
          </w:p>
        </w:tc>
        <w:tc>
          <w:tcPr>
            <w:tcW w:w="280" w:type="dxa"/>
            <w:tcBorders>
              <w:top w:val="single" w:color="7030A0" w:sz="8" w:space="0"/>
              <w:right w:val="single" w:color="7030A0" w:sz="8" w:space="0"/>
            </w:tcBorders>
            <w:vAlign w:val="bottom"/>
          </w:tcPr>
          <w:p w14:paraId="7E7B9F54">
            <w:pPr>
              <w:spacing w:line="0" w:lineRule="atLeast"/>
              <w:jc w:val="center"/>
              <w:rPr>
                <w:rFonts w:ascii="Arial Narrow" w:hAnsi="Arial Narrow" w:eastAsia="Arial Narrow" w:cs="Arial"/>
                <w:w w:val="81"/>
                <w:sz w:val="16"/>
              </w:rPr>
            </w:pPr>
            <w:r>
              <w:rPr>
                <w:rFonts w:ascii="Arial Narrow" w:hAnsi="Arial Narrow" w:eastAsia="Arial Narrow" w:cs="Arial"/>
                <w:w w:val="81"/>
                <w:sz w:val="16"/>
              </w:rPr>
              <w:t>2</w:t>
            </w:r>
          </w:p>
        </w:tc>
        <w:tc>
          <w:tcPr>
            <w:tcW w:w="280" w:type="dxa"/>
            <w:tcBorders>
              <w:top w:val="single" w:color="7030A0" w:sz="8" w:space="0"/>
              <w:right w:val="single" w:color="7030A0" w:sz="8" w:space="0"/>
            </w:tcBorders>
            <w:vAlign w:val="bottom"/>
          </w:tcPr>
          <w:p w14:paraId="777372EE">
            <w:pPr>
              <w:spacing w:line="0" w:lineRule="atLeast"/>
              <w:rPr>
                <w:rFonts w:cs="Arial"/>
                <w:sz w:val="24"/>
              </w:rPr>
            </w:pPr>
          </w:p>
        </w:tc>
        <w:tc>
          <w:tcPr>
            <w:tcW w:w="280" w:type="dxa"/>
            <w:tcBorders>
              <w:top w:val="single" w:color="7030A0" w:sz="8" w:space="0"/>
              <w:right w:val="single" w:color="7030A0" w:sz="8" w:space="0"/>
            </w:tcBorders>
            <w:vAlign w:val="bottom"/>
          </w:tcPr>
          <w:p w14:paraId="68A49055">
            <w:pPr>
              <w:spacing w:line="0" w:lineRule="atLeast"/>
              <w:rPr>
                <w:rFonts w:cs="Arial"/>
                <w:sz w:val="24"/>
              </w:rPr>
            </w:pPr>
          </w:p>
        </w:tc>
        <w:tc>
          <w:tcPr>
            <w:tcW w:w="280" w:type="dxa"/>
            <w:tcBorders>
              <w:top w:val="single" w:color="7030A0" w:sz="8" w:space="0"/>
              <w:right w:val="single" w:color="7030A0" w:sz="8" w:space="0"/>
            </w:tcBorders>
            <w:vAlign w:val="bottom"/>
          </w:tcPr>
          <w:p w14:paraId="448F8631">
            <w:pPr>
              <w:spacing w:line="0" w:lineRule="atLeast"/>
              <w:rPr>
                <w:rFonts w:cs="Arial"/>
                <w:sz w:val="24"/>
              </w:rPr>
            </w:pPr>
          </w:p>
        </w:tc>
        <w:tc>
          <w:tcPr>
            <w:tcW w:w="280" w:type="dxa"/>
            <w:tcBorders>
              <w:top w:val="single" w:color="7030A0" w:sz="8" w:space="0"/>
              <w:right w:val="single" w:color="7030A0" w:sz="8" w:space="0"/>
            </w:tcBorders>
            <w:vAlign w:val="bottom"/>
          </w:tcPr>
          <w:p w14:paraId="243EC15A">
            <w:pPr>
              <w:spacing w:line="0" w:lineRule="atLeast"/>
              <w:rPr>
                <w:rFonts w:cs="Arial"/>
                <w:sz w:val="24"/>
              </w:rPr>
            </w:pPr>
          </w:p>
        </w:tc>
        <w:tc>
          <w:tcPr>
            <w:tcW w:w="260" w:type="dxa"/>
            <w:tcBorders>
              <w:top w:val="single" w:color="7030A0" w:sz="8" w:space="0"/>
              <w:right w:val="single" w:color="7030A0" w:sz="8" w:space="0"/>
            </w:tcBorders>
            <w:vAlign w:val="bottom"/>
          </w:tcPr>
          <w:p w14:paraId="69AF8DB5">
            <w:pPr>
              <w:spacing w:line="0" w:lineRule="atLeast"/>
              <w:rPr>
                <w:rFonts w:cs="Arial"/>
                <w:sz w:val="24"/>
              </w:rPr>
            </w:pPr>
          </w:p>
        </w:tc>
        <w:tc>
          <w:tcPr>
            <w:tcW w:w="400" w:type="dxa"/>
            <w:tcBorders>
              <w:top w:val="single" w:color="7030A0" w:sz="8" w:space="0"/>
              <w:right w:val="single" w:color="7030A0" w:sz="8" w:space="0"/>
            </w:tcBorders>
            <w:vAlign w:val="bottom"/>
          </w:tcPr>
          <w:p w14:paraId="75E85DC6">
            <w:pPr>
              <w:spacing w:line="0" w:lineRule="atLeast"/>
              <w:rPr>
                <w:rFonts w:cs="Arial"/>
                <w:sz w:val="24"/>
              </w:rPr>
            </w:pPr>
          </w:p>
        </w:tc>
        <w:tc>
          <w:tcPr>
            <w:tcW w:w="300" w:type="dxa"/>
            <w:tcBorders>
              <w:top w:val="single" w:color="7030A0" w:sz="8" w:space="0"/>
              <w:right w:val="single" w:color="7030A0" w:sz="8" w:space="0"/>
            </w:tcBorders>
            <w:vAlign w:val="bottom"/>
          </w:tcPr>
          <w:p w14:paraId="515320C0">
            <w:pPr>
              <w:spacing w:line="0" w:lineRule="atLeast"/>
              <w:rPr>
                <w:rFonts w:cs="Arial"/>
                <w:sz w:val="24"/>
              </w:rPr>
            </w:pPr>
          </w:p>
        </w:tc>
        <w:tc>
          <w:tcPr>
            <w:tcW w:w="300" w:type="dxa"/>
            <w:tcBorders>
              <w:top w:val="single" w:color="7030A0" w:sz="8" w:space="0"/>
              <w:right w:val="single" w:color="7030A0" w:sz="8" w:space="0"/>
            </w:tcBorders>
            <w:vAlign w:val="bottom"/>
          </w:tcPr>
          <w:p w14:paraId="2DCE1500">
            <w:pPr>
              <w:spacing w:line="0" w:lineRule="atLeast"/>
              <w:rPr>
                <w:rFonts w:cs="Arial"/>
                <w:sz w:val="24"/>
              </w:rPr>
            </w:pPr>
          </w:p>
        </w:tc>
        <w:tc>
          <w:tcPr>
            <w:tcW w:w="120" w:type="dxa"/>
            <w:tcBorders>
              <w:top w:val="single" w:color="7030A0" w:sz="8" w:space="0"/>
            </w:tcBorders>
            <w:vAlign w:val="bottom"/>
          </w:tcPr>
          <w:p w14:paraId="030D4B15">
            <w:pPr>
              <w:spacing w:line="0" w:lineRule="atLeast"/>
              <w:rPr>
                <w:rFonts w:cs="Arial"/>
                <w:sz w:val="24"/>
              </w:rPr>
            </w:pPr>
          </w:p>
        </w:tc>
        <w:tc>
          <w:tcPr>
            <w:tcW w:w="280" w:type="dxa"/>
            <w:gridSpan w:val="2"/>
            <w:tcBorders>
              <w:top w:val="single" w:color="7030A0" w:sz="8" w:space="0"/>
              <w:right w:val="single" w:color="7030A0" w:sz="8" w:space="0"/>
            </w:tcBorders>
            <w:vAlign w:val="bottom"/>
          </w:tcPr>
          <w:p w14:paraId="17865C84">
            <w:pPr>
              <w:spacing w:line="0" w:lineRule="atLeast"/>
              <w:jc w:val="center"/>
              <w:rPr>
                <w:rFonts w:ascii="Arial Narrow" w:hAnsi="Arial Narrow" w:eastAsia="Arial Narrow" w:cs="Arial"/>
                <w:b/>
                <w:color w:val="C00000"/>
                <w:sz w:val="16"/>
              </w:rPr>
            </w:pPr>
            <w:r>
              <w:rPr>
                <w:rFonts w:ascii="Arial Narrow" w:hAnsi="Arial Narrow" w:eastAsia="Arial Narrow" w:cs="Arial"/>
                <w:b/>
                <w:color w:val="C00000"/>
                <w:sz w:val="16"/>
              </w:rPr>
              <w:t>18</w:t>
            </w:r>
          </w:p>
        </w:tc>
        <w:tc>
          <w:tcPr>
            <w:tcW w:w="273" w:type="dxa"/>
            <w:gridSpan w:val="2"/>
            <w:tcBorders>
              <w:top w:val="single" w:color="7030A0" w:sz="8" w:space="0"/>
              <w:right w:val="single" w:color="7030A0" w:sz="8" w:space="0"/>
            </w:tcBorders>
            <w:vAlign w:val="bottom"/>
          </w:tcPr>
          <w:p w14:paraId="4E12DD2E">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47" w:type="dxa"/>
            <w:tcBorders>
              <w:top w:val="single" w:color="7030A0" w:sz="8" w:space="0"/>
              <w:right w:val="single" w:color="7030A0" w:sz="8" w:space="0"/>
            </w:tcBorders>
            <w:vAlign w:val="bottom"/>
          </w:tcPr>
          <w:p w14:paraId="09F6CAD9">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right w:val="single" w:color="7030A0" w:sz="8" w:space="0"/>
            </w:tcBorders>
            <w:vAlign w:val="bottom"/>
          </w:tcPr>
          <w:p w14:paraId="3AB3432C">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right w:val="single" w:color="7030A0" w:sz="8" w:space="0"/>
            </w:tcBorders>
            <w:vAlign w:val="bottom"/>
          </w:tcPr>
          <w:p w14:paraId="29530906">
            <w:pPr>
              <w:spacing w:line="0" w:lineRule="atLeast"/>
              <w:rPr>
                <w:rFonts w:cs="Arial"/>
                <w:sz w:val="24"/>
              </w:rPr>
            </w:pPr>
          </w:p>
        </w:tc>
        <w:tc>
          <w:tcPr>
            <w:tcW w:w="260" w:type="dxa"/>
            <w:tcBorders>
              <w:top w:val="single" w:color="7030A0" w:sz="8" w:space="0"/>
              <w:right w:val="single" w:color="7030A0" w:sz="8" w:space="0"/>
            </w:tcBorders>
            <w:vAlign w:val="bottom"/>
          </w:tcPr>
          <w:p w14:paraId="0E885E0D">
            <w:pPr>
              <w:spacing w:line="0" w:lineRule="atLeast"/>
              <w:rPr>
                <w:rFonts w:cs="Arial"/>
                <w:sz w:val="24"/>
              </w:rPr>
            </w:pPr>
          </w:p>
        </w:tc>
        <w:tc>
          <w:tcPr>
            <w:tcW w:w="40" w:type="dxa"/>
            <w:tcBorders>
              <w:top w:val="single" w:color="7030A0" w:sz="8" w:space="0"/>
            </w:tcBorders>
            <w:vAlign w:val="bottom"/>
          </w:tcPr>
          <w:p w14:paraId="03A19ED9">
            <w:pPr>
              <w:spacing w:line="0" w:lineRule="atLeast"/>
              <w:rPr>
                <w:rFonts w:cs="Arial"/>
                <w:sz w:val="24"/>
              </w:rPr>
            </w:pPr>
          </w:p>
        </w:tc>
        <w:tc>
          <w:tcPr>
            <w:tcW w:w="209" w:type="dxa"/>
            <w:tcBorders>
              <w:top w:val="single" w:color="7030A0" w:sz="8" w:space="0"/>
              <w:right w:val="single" w:color="7030A0" w:sz="8" w:space="0"/>
            </w:tcBorders>
            <w:vAlign w:val="bottom"/>
          </w:tcPr>
          <w:p w14:paraId="1EDAEDC1">
            <w:pPr>
              <w:spacing w:line="0" w:lineRule="atLeast"/>
              <w:rPr>
                <w:rFonts w:cs="Arial"/>
                <w:sz w:val="24"/>
              </w:rPr>
            </w:pPr>
          </w:p>
        </w:tc>
        <w:tc>
          <w:tcPr>
            <w:tcW w:w="291" w:type="dxa"/>
            <w:gridSpan w:val="2"/>
            <w:tcBorders>
              <w:top w:val="single" w:color="7030A0" w:sz="8" w:space="0"/>
              <w:right w:val="single" w:color="7030A0" w:sz="8" w:space="0"/>
            </w:tcBorders>
            <w:vAlign w:val="bottom"/>
          </w:tcPr>
          <w:p w14:paraId="1BC2EE5D">
            <w:pPr>
              <w:spacing w:line="0" w:lineRule="atLeast"/>
              <w:rPr>
                <w:rFonts w:cs="Arial"/>
                <w:sz w:val="24"/>
              </w:rPr>
            </w:pPr>
          </w:p>
        </w:tc>
        <w:tc>
          <w:tcPr>
            <w:tcW w:w="260" w:type="dxa"/>
            <w:tcBorders>
              <w:top w:val="single" w:color="7030A0" w:sz="8" w:space="0"/>
              <w:right w:val="single" w:color="7030A0" w:sz="8" w:space="0"/>
            </w:tcBorders>
            <w:vAlign w:val="bottom"/>
          </w:tcPr>
          <w:p w14:paraId="5A69D06D">
            <w:pPr>
              <w:spacing w:line="0" w:lineRule="atLeast"/>
              <w:rPr>
                <w:rFonts w:cs="Arial"/>
                <w:sz w:val="24"/>
              </w:rPr>
            </w:pPr>
          </w:p>
        </w:tc>
        <w:tc>
          <w:tcPr>
            <w:tcW w:w="300" w:type="dxa"/>
            <w:tcBorders>
              <w:top w:val="single" w:color="7030A0" w:sz="8" w:space="0"/>
              <w:right w:val="single" w:color="7030A0" w:sz="8" w:space="0"/>
            </w:tcBorders>
            <w:vAlign w:val="bottom"/>
          </w:tcPr>
          <w:p w14:paraId="7A5DF7C9">
            <w:pPr>
              <w:spacing w:line="0" w:lineRule="atLeast"/>
              <w:rPr>
                <w:rFonts w:cs="Arial"/>
                <w:sz w:val="24"/>
              </w:rPr>
            </w:pPr>
          </w:p>
        </w:tc>
        <w:tc>
          <w:tcPr>
            <w:tcW w:w="280" w:type="dxa"/>
            <w:tcBorders>
              <w:top w:val="single" w:color="7030A0" w:sz="8" w:space="0"/>
              <w:right w:val="single" w:color="7030A0" w:sz="8" w:space="0"/>
            </w:tcBorders>
            <w:vAlign w:val="bottom"/>
          </w:tcPr>
          <w:p w14:paraId="406B9C32">
            <w:pPr>
              <w:spacing w:line="0" w:lineRule="atLeast"/>
              <w:rPr>
                <w:rFonts w:cs="Arial"/>
                <w:sz w:val="24"/>
              </w:rPr>
            </w:pPr>
          </w:p>
        </w:tc>
        <w:tc>
          <w:tcPr>
            <w:tcW w:w="300" w:type="dxa"/>
            <w:tcBorders>
              <w:top w:val="single" w:color="7030A0" w:sz="8" w:space="0"/>
              <w:right w:val="single" w:color="7030A0" w:sz="8" w:space="0"/>
            </w:tcBorders>
            <w:vAlign w:val="bottom"/>
          </w:tcPr>
          <w:p w14:paraId="5922B550">
            <w:pPr>
              <w:spacing w:line="0" w:lineRule="atLeast"/>
              <w:rPr>
                <w:rFonts w:cs="Arial"/>
                <w:sz w:val="24"/>
              </w:rPr>
            </w:pPr>
          </w:p>
        </w:tc>
        <w:tc>
          <w:tcPr>
            <w:tcW w:w="80" w:type="dxa"/>
            <w:tcBorders>
              <w:top w:val="single" w:color="7030A0" w:sz="8" w:space="0"/>
            </w:tcBorders>
            <w:vAlign w:val="bottom"/>
          </w:tcPr>
          <w:p w14:paraId="0650BA95">
            <w:pPr>
              <w:spacing w:line="0" w:lineRule="atLeast"/>
              <w:rPr>
                <w:rFonts w:cs="Arial"/>
                <w:sz w:val="24"/>
              </w:rPr>
            </w:pPr>
          </w:p>
        </w:tc>
        <w:tc>
          <w:tcPr>
            <w:tcW w:w="220" w:type="dxa"/>
            <w:tcBorders>
              <w:top w:val="single" w:color="7030A0" w:sz="8" w:space="0"/>
              <w:right w:val="single" w:color="7030A0" w:sz="8" w:space="0"/>
            </w:tcBorders>
            <w:vAlign w:val="bottom"/>
          </w:tcPr>
          <w:p w14:paraId="41F0CC80">
            <w:pPr>
              <w:spacing w:line="0" w:lineRule="atLeast"/>
              <w:rPr>
                <w:rFonts w:cs="Arial"/>
                <w:sz w:val="24"/>
              </w:rPr>
            </w:pPr>
          </w:p>
        </w:tc>
        <w:tc>
          <w:tcPr>
            <w:tcW w:w="280" w:type="dxa"/>
            <w:tcBorders>
              <w:top w:val="single" w:color="7030A0" w:sz="8" w:space="0"/>
              <w:right w:val="single" w:color="7030A0" w:sz="8" w:space="0"/>
            </w:tcBorders>
            <w:vAlign w:val="bottom"/>
          </w:tcPr>
          <w:p w14:paraId="7EC2E30F">
            <w:pPr>
              <w:spacing w:line="0" w:lineRule="atLeast"/>
              <w:rPr>
                <w:rFonts w:cs="Arial"/>
                <w:sz w:val="24"/>
              </w:rPr>
            </w:pPr>
          </w:p>
        </w:tc>
        <w:tc>
          <w:tcPr>
            <w:tcW w:w="300" w:type="dxa"/>
            <w:tcBorders>
              <w:top w:val="single" w:color="7030A0" w:sz="8" w:space="0"/>
              <w:right w:val="single" w:color="7030A0" w:sz="8" w:space="0"/>
            </w:tcBorders>
            <w:vAlign w:val="bottom"/>
          </w:tcPr>
          <w:p w14:paraId="6DC0125E">
            <w:pPr>
              <w:spacing w:line="0" w:lineRule="atLeast"/>
              <w:rPr>
                <w:rFonts w:cs="Arial"/>
                <w:sz w:val="24"/>
              </w:rPr>
            </w:pPr>
          </w:p>
        </w:tc>
        <w:tc>
          <w:tcPr>
            <w:tcW w:w="300" w:type="dxa"/>
            <w:tcBorders>
              <w:top w:val="single" w:color="7030A0" w:sz="8" w:space="0"/>
              <w:right w:val="single" w:color="7030A0" w:sz="8" w:space="0"/>
            </w:tcBorders>
            <w:vAlign w:val="bottom"/>
          </w:tcPr>
          <w:p w14:paraId="40BF45EE">
            <w:pPr>
              <w:spacing w:line="0" w:lineRule="atLeast"/>
              <w:rPr>
                <w:rFonts w:cs="Arial"/>
                <w:sz w:val="24"/>
              </w:rPr>
            </w:pPr>
          </w:p>
        </w:tc>
        <w:tc>
          <w:tcPr>
            <w:tcW w:w="320" w:type="dxa"/>
            <w:gridSpan w:val="2"/>
            <w:tcBorders>
              <w:top w:val="single" w:color="7030A0" w:sz="8" w:space="0"/>
              <w:right w:val="single" w:color="7030A0" w:sz="8" w:space="0"/>
            </w:tcBorders>
            <w:vAlign w:val="bottom"/>
          </w:tcPr>
          <w:p w14:paraId="030545E0">
            <w:pPr>
              <w:spacing w:line="0" w:lineRule="atLeast"/>
              <w:jc w:val="right"/>
              <w:rPr>
                <w:rFonts w:ascii="Arial Narrow" w:hAnsi="Arial Narrow" w:eastAsia="Arial Narrow" w:cs="Arial"/>
                <w:b/>
                <w:sz w:val="16"/>
              </w:rPr>
            </w:pPr>
            <w:r>
              <w:rPr>
                <w:rFonts w:ascii="Arial Narrow" w:hAnsi="Arial Narrow" w:eastAsia="Arial Narrow" w:cs="Arial"/>
                <w:b/>
                <w:sz w:val="16"/>
              </w:rPr>
              <w:t>3</w:t>
            </w:r>
          </w:p>
        </w:tc>
        <w:tc>
          <w:tcPr>
            <w:tcW w:w="360" w:type="dxa"/>
            <w:gridSpan w:val="2"/>
            <w:tcBorders>
              <w:top w:val="single" w:color="7030A0" w:sz="8" w:space="0"/>
              <w:right w:val="single" w:color="7030A0" w:sz="8" w:space="0"/>
            </w:tcBorders>
            <w:vAlign w:val="bottom"/>
          </w:tcPr>
          <w:p w14:paraId="49BE1366">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21</w:t>
            </w:r>
          </w:p>
        </w:tc>
        <w:tc>
          <w:tcPr>
            <w:tcW w:w="260" w:type="dxa"/>
            <w:tcBorders>
              <w:top w:val="single" w:color="7030A0" w:sz="8" w:space="0"/>
              <w:right w:val="single" w:color="7030A0" w:sz="8" w:space="0"/>
            </w:tcBorders>
            <w:vAlign w:val="bottom"/>
          </w:tcPr>
          <w:p w14:paraId="1391E878">
            <w:pPr>
              <w:spacing w:line="0" w:lineRule="atLeast"/>
              <w:jc w:val="center"/>
              <w:rPr>
                <w:rFonts w:ascii="Arial Narrow" w:hAnsi="Arial Narrow" w:eastAsia="Arial Narrow" w:cs="Arial"/>
                <w:w w:val="98"/>
                <w:sz w:val="16"/>
              </w:rPr>
            </w:pPr>
            <w:r>
              <w:rPr>
                <w:rFonts w:ascii="Arial Narrow" w:hAnsi="Arial Narrow" w:eastAsia="Arial Narrow" w:cs="Arial"/>
                <w:w w:val="98"/>
                <w:sz w:val="16"/>
              </w:rPr>
              <w:t>8.0</w:t>
            </w:r>
          </w:p>
        </w:tc>
        <w:tc>
          <w:tcPr>
            <w:tcW w:w="40" w:type="dxa"/>
            <w:tcBorders>
              <w:top w:val="single" w:color="7030A0" w:sz="8" w:space="0"/>
            </w:tcBorders>
            <w:vAlign w:val="bottom"/>
          </w:tcPr>
          <w:p w14:paraId="353B9410">
            <w:pPr>
              <w:spacing w:line="0" w:lineRule="atLeast"/>
              <w:rPr>
                <w:rFonts w:cs="Arial"/>
                <w:sz w:val="24"/>
              </w:rPr>
            </w:pPr>
          </w:p>
        </w:tc>
        <w:tc>
          <w:tcPr>
            <w:tcW w:w="240" w:type="dxa"/>
            <w:tcBorders>
              <w:top w:val="single" w:color="7030A0" w:sz="8" w:space="0"/>
              <w:right w:val="single" w:color="7030A0" w:sz="8" w:space="0"/>
            </w:tcBorders>
            <w:vAlign w:val="bottom"/>
          </w:tcPr>
          <w:p w14:paraId="2A5CC777">
            <w:pPr>
              <w:spacing w:line="0" w:lineRule="atLeast"/>
              <w:jc w:val="center"/>
              <w:rPr>
                <w:rFonts w:ascii="Arial Narrow" w:hAnsi="Arial Narrow" w:eastAsia="Arial Narrow" w:cs="Arial"/>
                <w:sz w:val="16"/>
              </w:rPr>
            </w:pPr>
            <w:r>
              <w:rPr>
                <w:rFonts w:ascii="Arial Narrow" w:hAnsi="Arial Narrow" w:eastAsia="Arial Narrow" w:cs="Arial"/>
                <w:sz w:val="16"/>
              </w:rPr>
              <w:t>2</w:t>
            </w:r>
          </w:p>
        </w:tc>
        <w:tc>
          <w:tcPr>
            <w:tcW w:w="280" w:type="dxa"/>
            <w:tcBorders>
              <w:top w:val="single" w:color="auto" w:sz="8" w:space="0"/>
              <w:right w:val="single" w:color="auto" w:sz="8" w:space="0"/>
            </w:tcBorders>
            <w:vAlign w:val="bottom"/>
          </w:tcPr>
          <w:p w14:paraId="66D25FEA">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60" w:type="dxa"/>
            <w:tcBorders>
              <w:top w:val="single" w:color="auto" w:sz="8" w:space="0"/>
            </w:tcBorders>
            <w:vAlign w:val="bottom"/>
          </w:tcPr>
          <w:p w14:paraId="1F1BFB65">
            <w:pPr>
              <w:spacing w:line="0" w:lineRule="atLeast"/>
              <w:rPr>
                <w:rFonts w:cs="Arial"/>
                <w:sz w:val="24"/>
              </w:rPr>
            </w:pPr>
          </w:p>
        </w:tc>
        <w:tc>
          <w:tcPr>
            <w:tcW w:w="203" w:type="dxa"/>
            <w:tcBorders>
              <w:top w:val="single" w:color="auto" w:sz="8" w:space="0"/>
              <w:right w:val="single" w:color="auto" w:sz="8" w:space="0"/>
            </w:tcBorders>
            <w:vAlign w:val="bottom"/>
          </w:tcPr>
          <w:p w14:paraId="5ECFCD9B">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77" w:type="dxa"/>
            <w:gridSpan w:val="2"/>
            <w:tcBorders>
              <w:top w:val="single" w:color="auto" w:sz="8" w:space="0"/>
              <w:right w:val="single" w:color="auto" w:sz="8" w:space="0"/>
            </w:tcBorders>
            <w:vAlign w:val="bottom"/>
          </w:tcPr>
          <w:p w14:paraId="2039D599">
            <w:pPr>
              <w:spacing w:line="0" w:lineRule="atLeast"/>
              <w:jc w:val="center"/>
              <w:rPr>
                <w:rFonts w:ascii="Arial Narrow" w:hAnsi="Arial Narrow" w:eastAsia="Arial Narrow" w:cs="Arial"/>
                <w:w w:val="98"/>
                <w:sz w:val="16"/>
              </w:rPr>
            </w:pPr>
            <w:r>
              <w:rPr>
                <w:rFonts w:ascii="Arial Narrow" w:hAnsi="Arial Narrow" w:eastAsia="Arial Narrow" w:cs="Arial"/>
                <w:w w:val="98"/>
                <w:sz w:val="16"/>
              </w:rPr>
              <w:t>9.0</w:t>
            </w:r>
          </w:p>
        </w:tc>
        <w:tc>
          <w:tcPr>
            <w:tcW w:w="360" w:type="dxa"/>
            <w:tcBorders>
              <w:top w:val="single" w:color="auto" w:sz="8" w:space="0"/>
              <w:right w:val="single" w:color="auto" w:sz="8" w:space="0"/>
            </w:tcBorders>
            <w:vAlign w:val="bottom"/>
          </w:tcPr>
          <w:p w14:paraId="1D7C75AD">
            <w:pPr>
              <w:spacing w:line="0" w:lineRule="atLeast"/>
              <w:jc w:val="right"/>
              <w:rPr>
                <w:rFonts w:ascii="Arial Narrow" w:hAnsi="Arial Narrow" w:eastAsia="Arial Narrow" w:cs="Arial"/>
                <w:b/>
                <w:sz w:val="16"/>
              </w:rPr>
            </w:pPr>
            <w:r>
              <w:rPr>
                <w:rFonts w:ascii="Arial Narrow" w:hAnsi="Arial Narrow" w:eastAsia="Arial Narrow" w:cs="Arial"/>
                <w:b/>
                <w:sz w:val="16"/>
              </w:rPr>
              <w:t>19</w:t>
            </w:r>
          </w:p>
        </w:tc>
        <w:tc>
          <w:tcPr>
            <w:tcW w:w="340" w:type="dxa"/>
            <w:tcBorders>
              <w:top w:val="single" w:color="auto" w:sz="8" w:space="0"/>
              <w:right w:val="single" w:color="auto" w:sz="8" w:space="0"/>
            </w:tcBorders>
            <w:vAlign w:val="bottom"/>
          </w:tcPr>
          <w:p w14:paraId="0C4779A1">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1395" w:type="dxa"/>
            <w:gridSpan w:val="2"/>
            <w:tcBorders>
              <w:top w:val="single" w:color="auto" w:sz="8" w:space="0"/>
            </w:tcBorders>
            <w:vAlign w:val="bottom"/>
          </w:tcPr>
          <w:p w14:paraId="0B6269C4">
            <w:pPr>
              <w:spacing w:line="0" w:lineRule="atLeast"/>
              <w:rPr>
                <w:rFonts w:eastAsia="Calibri" w:cs="Arial"/>
                <w:sz w:val="12"/>
              </w:rPr>
            </w:pPr>
            <w:r>
              <w:rPr>
                <w:rFonts w:eastAsia="Calibri" w:cs="Arial"/>
                <w:sz w:val="12"/>
              </w:rPr>
              <w:t>puno</w:t>
            </w:r>
          </w:p>
        </w:tc>
      </w:tr>
      <w:tr w14:paraId="3235F9B0">
        <w:tblPrEx>
          <w:tblCellMar>
            <w:top w:w="0" w:type="dxa"/>
            <w:left w:w="0" w:type="dxa"/>
            <w:bottom w:w="0" w:type="dxa"/>
            <w:right w:w="0" w:type="dxa"/>
          </w:tblCellMar>
        </w:tblPrEx>
        <w:trPr>
          <w:trHeight w:val="330" w:hRule="atLeast"/>
        </w:trPr>
        <w:tc>
          <w:tcPr>
            <w:tcW w:w="1320" w:type="dxa"/>
            <w:tcBorders>
              <w:top w:val="single" w:color="7030A0" w:sz="8" w:space="0"/>
              <w:left w:val="single" w:color="7030A0" w:sz="8" w:space="0"/>
              <w:right w:val="single" w:color="7030A0" w:sz="8" w:space="0"/>
            </w:tcBorders>
            <w:vAlign w:val="bottom"/>
          </w:tcPr>
          <w:p w14:paraId="01827D59">
            <w:pPr>
              <w:spacing w:line="0" w:lineRule="atLeast"/>
              <w:rPr>
                <w:rFonts w:cs="Arial"/>
                <w:sz w:val="24"/>
              </w:rPr>
            </w:pPr>
          </w:p>
        </w:tc>
        <w:tc>
          <w:tcPr>
            <w:tcW w:w="1100" w:type="dxa"/>
            <w:tcBorders>
              <w:top w:val="single" w:color="7030A0" w:sz="8" w:space="0"/>
              <w:right w:val="single" w:color="7030A0" w:sz="8" w:space="0"/>
            </w:tcBorders>
            <w:vAlign w:val="bottom"/>
          </w:tcPr>
          <w:p w14:paraId="714F8C55">
            <w:pPr>
              <w:spacing w:line="0" w:lineRule="atLeast"/>
              <w:jc w:val="center"/>
              <w:rPr>
                <w:rFonts w:eastAsia="Calibri" w:cs="Arial"/>
                <w:w w:val="98"/>
                <w:sz w:val="12"/>
              </w:rPr>
            </w:pPr>
            <w:r>
              <w:rPr>
                <w:rFonts w:eastAsia="Calibri" w:cs="Arial"/>
                <w:w w:val="98"/>
                <w:sz w:val="12"/>
              </w:rPr>
              <w:t>RAZREDNA NASTAVA</w:t>
            </w:r>
          </w:p>
        </w:tc>
        <w:tc>
          <w:tcPr>
            <w:tcW w:w="840" w:type="dxa"/>
            <w:tcBorders>
              <w:top w:val="single" w:color="7030A0" w:sz="8" w:space="0"/>
              <w:right w:val="single" w:color="7030A0" w:sz="8" w:space="0"/>
            </w:tcBorders>
            <w:vAlign w:val="bottom"/>
          </w:tcPr>
          <w:p w14:paraId="0B521253">
            <w:pPr>
              <w:spacing w:line="0" w:lineRule="atLeast"/>
              <w:rPr>
                <w:rFonts w:cs="Arial"/>
                <w:sz w:val="24"/>
              </w:rPr>
            </w:pPr>
          </w:p>
        </w:tc>
        <w:tc>
          <w:tcPr>
            <w:tcW w:w="280" w:type="dxa"/>
            <w:gridSpan w:val="2"/>
            <w:tcBorders>
              <w:top w:val="single" w:color="7030A0" w:sz="8" w:space="0"/>
              <w:right w:val="single" w:color="7030A0" w:sz="8" w:space="0"/>
            </w:tcBorders>
            <w:vAlign w:val="bottom"/>
          </w:tcPr>
          <w:p w14:paraId="17EB18F8">
            <w:pPr>
              <w:spacing w:line="0" w:lineRule="atLeast"/>
              <w:rPr>
                <w:rFonts w:eastAsia="Calibri" w:cs="Arial"/>
                <w:sz w:val="12"/>
              </w:rPr>
            </w:pPr>
            <w:r>
              <w:rPr>
                <w:rFonts w:eastAsia="Calibri" w:cs="Arial"/>
                <w:sz w:val="12"/>
              </w:rPr>
              <w:t>1.d</w:t>
            </w:r>
          </w:p>
        </w:tc>
        <w:tc>
          <w:tcPr>
            <w:tcW w:w="320" w:type="dxa"/>
            <w:tcBorders>
              <w:top w:val="single" w:color="7030A0" w:sz="8" w:space="0"/>
              <w:right w:val="single" w:color="7030A0" w:sz="8" w:space="0"/>
            </w:tcBorders>
            <w:vAlign w:val="bottom"/>
          </w:tcPr>
          <w:p w14:paraId="388855C0">
            <w:pPr>
              <w:spacing w:line="0" w:lineRule="atLeast"/>
              <w:rPr>
                <w:rFonts w:ascii="Arial Narrow" w:hAnsi="Arial Narrow" w:eastAsia="Arial Narrow" w:cs="Arial"/>
                <w:b/>
                <w:sz w:val="16"/>
              </w:rPr>
            </w:pPr>
            <w:r>
              <w:rPr>
                <w:rFonts w:ascii="Arial Narrow" w:hAnsi="Arial Narrow" w:eastAsia="Arial Narrow" w:cs="Arial"/>
                <w:b/>
                <w:sz w:val="16"/>
              </w:rPr>
              <w:t>16</w:t>
            </w:r>
          </w:p>
        </w:tc>
        <w:tc>
          <w:tcPr>
            <w:tcW w:w="320" w:type="dxa"/>
            <w:tcBorders>
              <w:top w:val="single" w:color="7030A0" w:sz="8" w:space="0"/>
              <w:right w:val="single" w:color="7030A0" w:sz="8" w:space="0"/>
            </w:tcBorders>
            <w:vAlign w:val="bottom"/>
          </w:tcPr>
          <w:p w14:paraId="700D88D2">
            <w:pPr>
              <w:spacing w:line="0" w:lineRule="atLeast"/>
              <w:rPr>
                <w:rFonts w:cs="Arial"/>
                <w:sz w:val="24"/>
              </w:rPr>
            </w:pPr>
          </w:p>
        </w:tc>
        <w:tc>
          <w:tcPr>
            <w:tcW w:w="280" w:type="dxa"/>
            <w:tcBorders>
              <w:top w:val="single" w:color="7030A0" w:sz="8" w:space="0"/>
              <w:right w:val="single" w:color="7030A0" w:sz="8" w:space="0"/>
            </w:tcBorders>
            <w:vAlign w:val="bottom"/>
          </w:tcPr>
          <w:p w14:paraId="351BAE2B">
            <w:pPr>
              <w:spacing w:line="0" w:lineRule="atLeast"/>
              <w:jc w:val="center"/>
              <w:rPr>
                <w:rFonts w:ascii="Arial Narrow" w:hAnsi="Arial Narrow" w:eastAsia="Arial Narrow" w:cs="Arial"/>
                <w:w w:val="81"/>
                <w:sz w:val="16"/>
              </w:rPr>
            </w:pPr>
            <w:r>
              <w:rPr>
                <w:rFonts w:ascii="Arial Narrow" w:hAnsi="Arial Narrow" w:eastAsia="Arial Narrow" w:cs="Arial"/>
                <w:w w:val="81"/>
                <w:sz w:val="16"/>
              </w:rPr>
              <w:t>2</w:t>
            </w:r>
          </w:p>
        </w:tc>
        <w:tc>
          <w:tcPr>
            <w:tcW w:w="280" w:type="dxa"/>
            <w:tcBorders>
              <w:top w:val="single" w:color="7030A0" w:sz="8" w:space="0"/>
              <w:right w:val="single" w:color="7030A0" w:sz="8" w:space="0"/>
            </w:tcBorders>
            <w:vAlign w:val="bottom"/>
          </w:tcPr>
          <w:p w14:paraId="63F4CBF5">
            <w:pPr>
              <w:spacing w:line="0" w:lineRule="atLeast"/>
              <w:rPr>
                <w:rFonts w:cs="Arial"/>
                <w:sz w:val="24"/>
              </w:rPr>
            </w:pPr>
          </w:p>
        </w:tc>
        <w:tc>
          <w:tcPr>
            <w:tcW w:w="280" w:type="dxa"/>
            <w:tcBorders>
              <w:top w:val="single" w:color="7030A0" w:sz="8" w:space="0"/>
              <w:right w:val="single" w:color="7030A0" w:sz="8" w:space="0"/>
            </w:tcBorders>
            <w:vAlign w:val="bottom"/>
          </w:tcPr>
          <w:p w14:paraId="4800A5C7">
            <w:pPr>
              <w:spacing w:line="0" w:lineRule="atLeast"/>
              <w:rPr>
                <w:rFonts w:cs="Arial"/>
                <w:sz w:val="24"/>
              </w:rPr>
            </w:pPr>
          </w:p>
        </w:tc>
        <w:tc>
          <w:tcPr>
            <w:tcW w:w="280" w:type="dxa"/>
            <w:tcBorders>
              <w:top w:val="single" w:color="7030A0" w:sz="8" w:space="0"/>
              <w:right w:val="single" w:color="7030A0" w:sz="8" w:space="0"/>
            </w:tcBorders>
            <w:vAlign w:val="bottom"/>
          </w:tcPr>
          <w:p w14:paraId="13AC0AFB">
            <w:pPr>
              <w:spacing w:line="0" w:lineRule="atLeast"/>
              <w:rPr>
                <w:rFonts w:cs="Arial"/>
                <w:sz w:val="24"/>
              </w:rPr>
            </w:pPr>
          </w:p>
        </w:tc>
        <w:tc>
          <w:tcPr>
            <w:tcW w:w="280" w:type="dxa"/>
            <w:tcBorders>
              <w:top w:val="single" w:color="7030A0" w:sz="8" w:space="0"/>
              <w:right w:val="single" w:color="7030A0" w:sz="8" w:space="0"/>
            </w:tcBorders>
            <w:vAlign w:val="bottom"/>
          </w:tcPr>
          <w:p w14:paraId="4AAEBCD5">
            <w:pPr>
              <w:spacing w:line="0" w:lineRule="atLeast"/>
              <w:rPr>
                <w:rFonts w:cs="Arial"/>
                <w:sz w:val="24"/>
              </w:rPr>
            </w:pPr>
          </w:p>
        </w:tc>
        <w:tc>
          <w:tcPr>
            <w:tcW w:w="260" w:type="dxa"/>
            <w:tcBorders>
              <w:top w:val="single" w:color="7030A0" w:sz="8" w:space="0"/>
              <w:right w:val="single" w:color="7030A0" w:sz="8" w:space="0"/>
            </w:tcBorders>
            <w:vAlign w:val="bottom"/>
          </w:tcPr>
          <w:p w14:paraId="4BAED447">
            <w:pPr>
              <w:spacing w:line="0" w:lineRule="atLeast"/>
              <w:rPr>
                <w:rFonts w:cs="Arial"/>
                <w:sz w:val="24"/>
              </w:rPr>
            </w:pPr>
          </w:p>
        </w:tc>
        <w:tc>
          <w:tcPr>
            <w:tcW w:w="400" w:type="dxa"/>
            <w:tcBorders>
              <w:top w:val="single" w:color="7030A0" w:sz="8" w:space="0"/>
              <w:right w:val="single" w:color="7030A0" w:sz="8" w:space="0"/>
            </w:tcBorders>
            <w:vAlign w:val="bottom"/>
          </w:tcPr>
          <w:p w14:paraId="393D6D39">
            <w:pPr>
              <w:spacing w:line="0" w:lineRule="atLeast"/>
              <w:rPr>
                <w:rFonts w:cs="Arial"/>
                <w:sz w:val="24"/>
              </w:rPr>
            </w:pPr>
          </w:p>
        </w:tc>
        <w:tc>
          <w:tcPr>
            <w:tcW w:w="300" w:type="dxa"/>
            <w:tcBorders>
              <w:top w:val="single" w:color="7030A0" w:sz="8" w:space="0"/>
              <w:right w:val="single" w:color="7030A0" w:sz="8" w:space="0"/>
            </w:tcBorders>
            <w:vAlign w:val="bottom"/>
          </w:tcPr>
          <w:p w14:paraId="7307E8D7">
            <w:pPr>
              <w:spacing w:line="0" w:lineRule="atLeast"/>
              <w:rPr>
                <w:rFonts w:cs="Arial"/>
                <w:sz w:val="24"/>
              </w:rPr>
            </w:pPr>
          </w:p>
        </w:tc>
        <w:tc>
          <w:tcPr>
            <w:tcW w:w="300" w:type="dxa"/>
            <w:tcBorders>
              <w:top w:val="single" w:color="7030A0" w:sz="8" w:space="0"/>
              <w:right w:val="single" w:color="7030A0" w:sz="8" w:space="0"/>
            </w:tcBorders>
            <w:vAlign w:val="bottom"/>
          </w:tcPr>
          <w:p w14:paraId="288FC0B0">
            <w:pPr>
              <w:spacing w:line="0" w:lineRule="atLeast"/>
              <w:rPr>
                <w:rFonts w:cs="Arial"/>
                <w:sz w:val="24"/>
              </w:rPr>
            </w:pPr>
          </w:p>
        </w:tc>
        <w:tc>
          <w:tcPr>
            <w:tcW w:w="120" w:type="dxa"/>
            <w:tcBorders>
              <w:top w:val="single" w:color="7030A0" w:sz="8" w:space="0"/>
            </w:tcBorders>
            <w:vAlign w:val="bottom"/>
          </w:tcPr>
          <w:p w14:paraId="2D3F3961">
            <w:pPr>
              <w:spacing w:line="0" w:lineRule="atLeast"/>
              <w:rPr>
                <w:rFonts w:cs="Arial"/>
                <w:sz w:val="24"/>
              </w:rPr>
            </w:pPr>
          </w:p>
        </w:tc>
        <w:tc>
          <w:tcPr>
            <w:tcW w:w="280" w:type="dxa"/>
            <w:gridSpan w:val="2"/>
            <w:tcBorders>
              <w:top w:val="single" w:color="7030A0" w:sz="8" w:space="0"/>
              <w:right w:val="single" w:color="7030A0" w:sz="8" w:space="0"/>
            </w:tcBorders>
            <w:vAlign w:val="bottom"/>
          </w:tcPr>
          <w:p w14:paraId="44E37C19">
            <w:pPr>
              <w:spacing w:line="0" w:lineRule="atLeast"/>
              <w:jc w:val="center"/>
              <w:rPr>
                <w:rFonts w:ascii="Arial Narrow" w:hAnsi="Arial Narrow" w:eastAsia="Arial Narrow" w:cs="Arial"/>
                <w:b/>
                <w:color w:val="C00000"/>
                <w:sz w:val="16"/>
              </w:rPr>
            </w:pPr>
            <w:r>
              <w:rPr>
                <w:rFonts w:ascii="Arial Narrow" w:hAnsi="Arial Narrow" w:eastAsia="Arial Narrow" w:cs="Arial"/>
                <w:b/>
                <w:color w:val="C00000"/>
                <w:sz w:val="16"/>
              </w:rPr>
              <w:t>18</w:t>
            </w:r>
          </w:p>
        </w:tc>
        <w:tc>
          <w:tcPr>
            <w:tcW w:w="273" w:type="dxa"/>
            <w:gridSpan w:val="2"/>
            <w:tcBorders>
              <w:top w:val="single" w:color="7030A0" w:sz="8" w:space="0"/>
              <w:right w:val="single" w:color="7030A0" w:sz="8" w:space="0"/>
            </w:tcBorders>
            <w:vAlign w:val="bottom"/>
          </w:tcPr>
          <w:p w14:paraId="08927455">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47" w:type="dxa"/>
            <w:tcBorders>
              <w:top w:val="single" w:color="7030A0" w:sz="8" w:space="0"/>
              <w:right w:val="single" w:color="7030A0" w:sz="8" w:space="0"/>
            </w:tcBorders>
            <w:vAlign w:val="bottom"/>
          </w:tcPr>
          <w:p w14:paraId="1E94E7E6">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right w:val="single" w:color="7030A0" w:sz="8" w:space="0"/>
            </w:tcBorders>
            <w:vAlign w:val="bottom"/>
          </w:tcPr>
          <w:p w14:paraId="7F7F6988">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right w:val="single" w:color="7030A0" w:sz="8" w:space="0"/>
            </w:tcBorders>
            <w:vAlign w:val="bottom"/>
          </w:tcPr>
          <w:p w14:paraId="7576B0BB">
            <w:pPr>
              <w:spacing w:line="0" w:lineRule="atLeast"/>
              <w:rPr>
                <w:rFonts w:cs="Arial"/>
                <w:sz w:val="24"/>
              </w:rPr>
            </w:pPr>
          </w:p>
        </w:tc>
        <w:tc>
          <w:tcPr>
            <w:tcW w:w="260" w:type="dxa"/>
            <w:tcBorders>
              <w:top w:val="single" w:color="7030A0" w:sz="8" w:space="0"/>
              <w:right w:val="single" w:color="7030A0" w:sz="8" w:space="0"/>
            </w:tcBorders>
            <w:vAlign w:val="bottom"/>
          </w:tcPr>
          <w:p w14:paraId="64533B8F">
            <w:pPr>
              <w:spacing w:line="0" w:lineRule="atLeast"/>
              <w:rPr>
                <w:rFonts w:cs="Arial"/>
                <w:sz w:val="24"/>
              </w:rPr>
            </w:pPr>
          </w:p>
        </w:tc>
        <w:tc>
          <w:tcPr>
            <w:tcW w:w="40" w:type="dxa"/>
            <w:tcBorders>
              <w:top w:val="single" w:color="7030A0" w:sz="8" w:space="0"/>
            </w:tcBorders>
            <w:vAlign w:val="bottom"/>
          </w:tcPr>
          <w:p w14:paraId="70A6C947">
            <w:pPr>
              <w:spacing w:line="0" w:lineRule="atLeast"/>
              <w:rPr>
                <w:rFonts w:cs="Arial"/>
                <w:sz w:val="24"/>
              </w:rPr>
            </w:pPr>
          </w:p>
        </w:tc>
        <w:tc>
          <w:tcPr>
            <w:tcW w:w="209" w:type="dxa"/>
            <w:tcBorders>
              <w:top w:val="single" w:color="7030A0" w:sz="8" w:space="0"/>
              <w:right w:val="single" w:color="7030A0" w:sz="8" w:space="0"/>
            </w:tcBorders>
            <w:vAlign w:val="bottom"/>
          </w:tcPr>
          <w:p w14:paraId="6DF72F67">
            <w:pPr>
              <w:spacing w:line="0" w:lineRule="atLeast"/>
              <w:rPr>
                <w:rFonts w:cs="Arial"/>
                <w:sz w:val="24"/>
              </w:rPr>
            </w:pPr>
          </w:p>
        </w:tc>
        <w:tc>
          <w:tcPr>
            <w:tcW w:w="291" w:type="dxa"/>
            <w:gridSpan w:val="2"/>
            <w:tcBorders>
              <w:top w:val="single" w:color="7030A0" w:sz="8" w:space="0"/>
              <w:right w:val="single" w:color="7030A0" w:sz="8" w:space="0"/>
            </w:tcBorders>
            <w:vAlign w:val="bottom"/>
          </w:tcPr>
          <w:p w14:paraId="77980583">
            <w:pPr>
              <w:spacing w:line="0" w:lineRule="atLeast"/>
              <w:rPr>
                <w:rFonts w:cs="Arial"/>
                <w:sz w:val="24"/>
              </w:rPr>
            </w:pPr>
          </w:p>
        </w:tc>
        <w:tc>
          <w:tcPr>
            <w:tcW w:w="260" w:type="dxa"/>
            <w:tcBorders>
              <w:top w:val="single" w:color="7030A0" w:sz="8" w:space="0"/>
              <w:right w:val="single" w:color="7030A0" w:sz="8" w:space="0"/>
            </w:tcBorders>
            <w:vAlign w:val="bottom"/>
          </w:tcPr>
          <w:p w14:paraId="04CA40C8">
            <w:pPr>
              <w:spacing w:line="0" w:lineRule="atLeast"/>
              <w:rPr>
                <w:rFonts w:cs="Arial"/>
                <w:sz w:val="24"/>
              </w:rPr>
            </w:pPr>
          </w:p>
        </w:tc>
        <w:tc>
          <w:tcPr>
            <w:tcW w:w="300" w:type="dxa"/>
            <w:tcBorders>
              <w:top w:val="single" w:color="7030A0" w:sz="8" w:space="0"/>
              <w:right w:val="single" w:color="7030A0" w:sz="8" w:space="0"/>
            </w:tcBorders>
            <w:vAlign w:val="bottom"/>
          </w:tcPr>
          <w:p w14:paraId="00B3B1B2">
            <w:pPr>
              <w:spacing w:line="0" w:lineRule="atLeast"/>
              <w:rPr>
                <w:rFonts w:cs="Arial"/>
                <w:sz w:val="24"/>
              </w:rPr>
            </w:pPr>
          </w:p>
        </w:tc>
        <w:tc>
          <w:tcPr>
            <w:tcW w:w="280" w:type="dxa"/>
            <w:tcBorders>
              <w:top w:val="single" w:color="7030A0" w:sz="8" w:space="0"/>
              <w:right w:val="single" w:color="7030A0" w:sz="8" w:space="0"/>
            </w:tcBorders>
            <w:vAlign w:val="bottom"/>
          </w:tcPr>
          <w:p w14:paraId="0EF73B99">
            <w:pPr>
              <w:spacing w:line="0" w:lineRule="atLeast"/>
              <w:rPr>
                <w:rFonts w:cs="Arial"/>
                <w:sz w:val="24"/>
              </w:rPr>
            </w:pPr>
          </w:p>
        </w:tc>
        <w:tc>
          <w:tcPr>
            <w:tcW w:w="300" w:type="dxa"/>
            <w:tcBorders>
              <w:top w:val="single" w:color="7030A0" w:sz="8" w:space="0"/>
              <w:right w:val="single" w:color="7030A0" w:sz="8" w:space="0"/>
            </w:tcBorders>
            <w:vAlign w:val="bottom"/>
          </w:tcPr>
          <w:p w14:paraId="74D365FE">
            <w:pPr>
              <w:spacing w:line="0" w:lineRule="atLeast"/>
              <w:rPr>
                <w:rFonts w:cs="Arial"/>
                <w:sz w:val="24"/>
              </w:rPr>
            </w:pPr>
          </w:p>
        </w:tc>
        <w:tc>
          <w:tcPr>
            <w:tcW w:w="80" w:type="dxa"/>
            <w:tcBorders>
              <w:top w:val="single" w:color="7030A0" w:sz="8" w:space="0"/>
            </w:tcBorders>
            <w:vAlign w:val="bottom"/>
          </w:tcPr>
          <w:p w14:paraId="1E655A3B">
            <w:pPr>
              <w:spacing w:line="0" w:lineRule="atLeast"/>
              <w:rPr>
                <w:rFonts w:cs="Arial"/>
                <w:sz w:val="24"/>
              </w:rPr>
            </w:pPr>
          </w:p>
        </w:tc>
        <w:tc>
          <w:tcPr>
            <w:tcW w:w="220" w:type="dxa"/>
            <w:tcBorders>
              <w:top w:val="single" w:color="7030A0" w:sz="8" w:space="0"/>
              <w:right w:val="single" w:color="7030A0" w:sz="8" w:space="0"/>
            </w:tcBorders>
            <w:vAlign w:val="bottom"/>
          </w:tcPr>
          <w:p w14:paraId="4CBB1AEE">
            <w:pPr>
              <w:spacing w:line="0" w:lineRule="atLeast"/>
              <w:rPr>
                <w:rFonts w:cs="Arial"/>
                <w:sz w:val="24"/>
              </w:rPr>
            </w:pPr>
          </w:p>
        </w:tc>
        <w:tc>
          <w:tcPr>
            <w:tcW w:w="280" w:type="dxa"/>
            <w:tcBorders>
              <w:top w:val="single" w:color="7030A0" w:sz="8" w:space="0"/>
              <w:right w:val="single" w:color="7030A0" w:sz="8" w:space="0"/>
            </w:tcBorders>
            <w:vAlign w:val="bottom"/>
          </w:tcPr>
          <w:p w14:paraId="174E5496">
            <w:pPr>
              <w:spacing w:line="0" w:lineRule="atLeast"/>
              <w:rPr>
                <w:rFonts w:cs="Arial"/>
                <w:sz w:val="24"/>
              </w:rPr>
            </w:pPr>
          </w:p>
        </w:tc>
        <w:tc>
          <w:tcPr>
            <w:tcW w:w="300" w:type="dxa"/>
            <w:tcBorders>
              <w:top w:val="single" w:color="7030A0" w:sz="8" w:space="0"/>
              <w:right w:val="single" w:color="7030A0" w:sz="8" w:space="0"/>
            </w:tcBorders>
            <w:vAlign w:val="bottom"/>
          </w:tcPr>
          <w:p w14:paraId="29861D03">
            <w:pPr>
              <w:spacing w:line="0" w:lineRule="atLeast"/>
              <w:rPr>
                <w:rFonts w:cs="Arial"/>
                <w:sz w:val="24"/>
              </w:rPr>
            </w:pPr>
          </w:p>
        </w:tc>
        <w:tc>
          <w:tcPr>
            <w:tcW w:w="300" w:type="dxa"/>
            <w:tcBorders>
              <w:top w:val="single" w:color="7030A0" w:sz="8" w:space="0"/>
              <w:right w:val="single" w:color="7030A0" w:sz="8" w:space="0"/>
            </w:tcBorders>
            <w:vAlign w:val="bottom"/>
          </w:tcPr>
          <w:p w14:paraId="212CC5DB">
            <w:pPr>
              <w:spacing w:line="0" w:lineRule="atLeast"/>
              <w:rPr>
                <w:rFonts w:cs="Arial"/>
                <w:sz w:val="24"/>
              </w:rPr>
            </w:pPr>
          </w:p>
        </w:tc>
        <w:tc>
          <w:tcPr>
            <w:tcW w:w="320" w:type="dxa"/>
            <w:gridSpan w:val="2"/>
            <w:tcBorders>
              <w:top w:val="single" w:color="7030A0" w:sz="8" w:space="0"/>
              <w:right w:val="single" w:color="7030A0" w:sz="8" w:space="0"/>
            </w:tcBorders>
            <w:vAlign w:val="bottom"/>
          </w:tcPr>
          <w:p w14:paraId="785125EE">
            <w:pPr>
              <w:spacing w:line="0" w:lineRule="atLeast"/>
              <w:jc w:val="right"/>
              <w:rPr>
                <w:rFonts w:ascii="Arial Narrow" w:hAnsi="Arial Narrow" w:eastAsia="Arial Narrow" w:cs="Arial"/>
                <w:b/>
                <w:sz w:val="16"/>
              </w:rPr>
            </w:pPr>
            <w:r>
              <w:rPr>
                <w:rFonts w:ascii="Arial Narrow" w:hAnsi="Arial Narrow" w:eastAsia="Arial Narrow" w:cs="Arial"/>
                <w:b/>
                <w:sz w:val="16"/>
              </w:rPr>
              <w:t>3</w:t>
            </w:r>
          </w:p>
        </w:tc>
        <w:tc>
          <w:tcPr>
            <w:tcW w:w="360" w:type="dxa"/>
            <w:gridSpan w:val="2"/>
            <w:tcBorders>
              <w:top w:val="single" w:color="7030A0" w:sz="8" w:space="0"/>
              <w:right w:val="single" w:color="7030A0" w:sz="8" w:space="0"/>
            </w:tcBorders>
            <w:vAlign w:val="bottom"/>
          </w:tcPr>
          <w:p w14:paraId="5F8C6E36">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21</w:t>
            </w:r>
          </w:p>
        </w:tc>
        <w:tc>
          <w:tcPr>
            <w:tcW w:w="260" w:type="dxa"/>
            <w:tcBorders>
              <w:top w:val="single" w:color="7030A0" w:sz="8" w:space="0"/>
              <w:right w:val="single" w:color="7030A0" w:sz="8" w:space="0"/>
            </w:tcBorders>
            <w:vAlign w:val="bottom"/>
          </w:tcPr>
          <w:p w14:paraId="312F04E7">
            <w:pPr>
              <w:spacing w:line="0" w:lineRule="atLeast"/>
              <w:jc w:val="center"/>
              <w:rPr>
                <w:rFonts w:ascii="Arial Narrow" w:hAnsi="Arial Narrow" w:eastAsia="Arial Narrow" w:cs="Arial"/>
                <w:w w:val="98"/>
                <w:sz w:val="16"/>
              </w:rPr>
            </w:pPr>
            <w:r>
              <w:rPr>
                <w:rFonts w:ascii="Arial Narrow" w:hAnsi="Arial Narrow" w:eastAsia="Arial Narrow" w:cs="Arial"/>
                <w:w w:val="98"/>
                <w:sz w:val="16"/>
              </w:rPr>
              <w:t>8.0</w:t>
            </w:r>
          </w:p>
        </w:tc>
        <w:tc>
          <w:tcPr>
            <w:tcW w:w="40" w:type="dxa"/>
            <w:tcBorders>
              <w:top w:val="single" w:color="7030A0" w:sz="8" w:space="0"/>
            </w:tcBorders>
            <w:vAlign w:val="bottom"/>
          </w:tcPr>
          <w:p w14:paraId="613D74A9">
            <w:pPr>
              <w:spacing w:line="0" w:lineRule="atLeast"/>
              <w:rPr>
                <w:rFonts w:cs="Arial"/>
                <w:sz w:val="24"/>
              </w:rPr>
            </w:pPr>
          </w:p>
        </w:tc>
        <w:tc>
          <w:tcPr>
            <w:tcW w:w="240" w:type="dxa"/>
            <w:tcBorders>
              <w:top w:val="single" w:color="7030A0" w:sz="8" w:space="0"/>
              <w:right w:val="single" w:color="7030A0" w:sz="8" w:space="0"/>
            </w:tcBorders>
            <w:vAlign w:val="bottom"/>
          </w:tcPr>
          <w:p w14:paraId="413FC316">
            <w:pPr>
              <w:spacing w:line="0" w:lineRule="atLeast"/>
              <w:jc w:val="center"/>
              <w:rPr>
                <w:rFonts w:ascii="Arial Narrow" w:hAnsi="Arial Narrow" w:eastAsia="Arial Narrow" w:cs="Arial"/>
                <w:sz w:val="16"/>
              </w:rPr>
            </w:pPr>
            <w:r>
              <w:rPr>
                <w:rFonts w:ascii="Arial Narrow" w:hAnsi="Arial Narrow" w:eastAsia="Arial Narrow" w:cs="Arial"/>
                <w:sz w:val="16"/>
              </w:rPr>
              <w:t>2</w:t>
            </w:r>
          </w:p>
        </w:tc>
        <w:tc>
          <w:tcPr>
            <w:tcW w:w="280" w:type="dxa"/>
            <w:tcBorders>
              <w:top w:val="single" w:color="auto" w:sz="8" w:space="0"/>
              <w:right w:val="single" w:color="auto" w:sz="8" w:space="0"/>
            </w:tcBorders>
            <w:vAlign w:val="bottom"/>
          </w:tcPr>
          <w:p w14:paraId="2A44B740">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60" w:type="dxa"/>
            <w:tcBorders>
              <w:top w:val="single" w:color="auto" w:sz="8" w:space="0"/>
            </w:tcBorders>
            <w:vAlign w:val="bottom"/>
          </w:tcPr>
          <w:p w14:paraId="6326E375">
            <w:pPr>
              <w:spacing w:line="0" w:lineRule="atLeast"/>
              <w:rPr>
                <w:rFonts w:cs="Arial"/>
                <w:sz w:val="24"/>
              </w:rPr>
            </w:pPr>
          </w:p>
        </w:tc>
        <w:tc>
          <w:tcPr>
            <w:tcW w:w="203" w:type="dxa"/>
            <w:tcBorders>
              <w:top w:val="single" w:color="auto" w:sz="8" w:space="0"/>
              <w:right w:val="single" w:color="auto" w:sz="8" w:space="0"/>
            </w:tcBorders>
            <w:vAlign w:val="bottom"/>
          </w:tcPr>
          <w:p w14:paraId="6DCC4651">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77" w:type="dxa"/>
            <w:gridSpan w:val="2"/>
            <w:tcBorders>
              <w:top w:val="single" w:color="auto" w:sz="8" w:space="0"/>
              <w:right w:val="single" w:color="auto" w:sz="8" w:space="0"/>
            </w:tcBorders>
            <w:vAlign w:val="bottom"/>
          </w:tcPr>
          <w:p w14:paraId="046BBE3D">
            <w:pPr>
              <w:spacing w:line="0" w:lineRule="atLeast"/>
              <w:jc w:val="center"/>
              <w:rPr>
                <w:rFonts w:ascii="Arial Narrow" w:hAnsi="Arial Narrow" w:eastAsia="Arial Narrow" w:cs="Arial"/>
                <w:w w:val="98"/>
                <w:sz w:val="16"/>
              </w:rPr>
            </w:pPr>
            <w:r>
              <w:rPr>
                <w:rFonts w:ascii="Arial Narrow" w:hAnsi="Arial Narrow" w:eastAsia="Arial Narrow" w:cs="Arial"/>
                <w:w w:val="98"/>
                <w:sz w:val="16"/>
              </w:rPr>
              <w:t>9.0</w:t>
            </w:r>
          </w:p>
        </w:tc>
        <w:tc>
          <w:tcPr>
            <w:tcW w:w="360" w:type="dxa"/>
            <w:tcBorders>
              <w:top w:val="single" w:color="auto" w:sz="8" w:space="0"/>
              <w:right w:val="single" w:color="auto" w:sz="8" w:space="0"/>
            </w:tcBorders>
            <w:vAlign w:val="bottom"/>
          </w:tcPr>
          <w:p w14:paraId="38A0EC4E">
            <w:pPr>
              <w:spacing w:line="0" w:lineRule="atLeast"/>
              <w:jc w:val="right"/>
              <w:rPr>
                <w:rFonts w:ascii="Arial Narrow" w:hAnsi="Arial Narrow" w:eastAsia="Arial Narrow" w:cs="Arial"/>
                <w:b/>
                <w:sz w:val="16"/>
              </w:rPr>
            </w:pPr>
            <w:r>
              <w:rPr>
                <w:rFonts w:ascii="Arial Narrow" w:hAnsi="Arial Narrow" w:eastAsia="Arial Narrow" w:cs="Arial"/>
                <w:b/>
                <w:sz w:val="16"/>
              </w:rPr>
              <w:t>19</w:t>
            </w:r>
          </w:p>
        </w:tc>
        <w:tc>
          <w:tcPr>
            <w:tcW w:w="340" w:type="dxa"/>
            <w:tcBorders>
              <w:top w:val="single" w:color="auto" w:sz="8" w:space="0"/>
              <w:right w:val="single" w:color="auto" w:sz="8" w:space="0"/>
            </w:tcBorders>
            <w:vAlign w:val="bottom"/>
          </w:tcPr>
          <w:p w14:paraId="2A551DD1">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1395" w:type="dxa"/>
            <w:gridSpan w:val="2"/>
            <w:tcBorders>
              <w:top w:val="single" w:color="auto" w:sz="8" w:space="0"/>
            </w:tcBorders>
            <w:vAlign w:val="bottom"/>
          </w:tcPr>
          <w:p w14:paraId="4EF26304">
            <w:pPr>
              <w:spacing w:line="0" w:lineRule="atLeast"/>
              <w:rPr>
                <w:rFonts w:eastAsia="Calibri" w:cs="Arial"/>
                <w:sz w:val="12"/>
              </w:rPr>
            </w:pPr>
            <w:r>
              <w:rPr>
                <w:rFonts w:eastAsia="Calibri" w:cs="Arial"/>
                <w:sz w:val="12"/>
              </w:rPr>
              <w:t>puno</w:t>
            </w:r>
          </w:p>
        </w:tc>
      </w:tr>
      <w:tr w14:paraId="5888C056">
        <w:tblPrEx>
          <w:tblCellMar>
            <w:top w:w="0" w:type="dxa"/>
            <w:left w:w="0" w:type="dxa"/>
            <w:bottom w:w="0" w:type="dxa"/>
            <w:right w:w="0" w:type="dxa"/>
          </w:tblCellMar>
        </w:tblPrEx>
        <w:trPr>
          <w:trHeight w:val="335" w:hRule="atLeast"/>
        </w:trPr>
        <w:tc>
          <w:tcPr>
            <w:tcW w:w="1320" w:type="dxa"/>
            <w:tcBorders>
              <w:top w:val="single" w:color="7030A0" w:sz="8" w:space="0"/>
              <w:left w:val="single" w:color="7030A0" w:sz="8" w:space="0"/>
              <w:bottom w:val="single" w:color="FFFF00" w:sz="8" w:space="0"/>
              <w:right w:val="single" w:color="7030A0" w:sz="8" w:space="0"/>
            </w:tcBorders>
            <w:shd w:val="clear" w:color="auto" w:fill="FFFF00"/>
            <w:vAlign w:val="bottom"/>
          </w:tcPr>
          <w:p w14:paraId="5184CBA1">
            <w:pPr>
              <w:spacing w:line="0" w:lineRule="atLeast"/>
              <w:rPr>
                <w:rFonts w:ascii="Arial Narrow" w:hAnsi="Arial Narrow" w:eastAsia="Arial Narrow" w:cs="Arial"/>
                <w:sz w:val="16"/>
                <w:szCs w:val="16"/>
              </w:rPr>
            </w:pPr>
            <w:r>
              <w:rPr>
                <w:rFonts w:ascii="Arial Narrow" w:hAnsi="Arial Narrow" w:eastAsia="Arial Narrow" w:cs="Arial"/>
                <w:sz w:val="16"/>
                <w:szCs w:val="16"/>
              </w:rPr>
              <w:t>Anita Zorić</w:t>
            </w:r>
          </w:p>
        </w:tc>
        <w:tc>
          <w:tcPr>
            <w:tcW w:w="1100" w:type="dxa"/>
            <w:tcBorders>
              <w:top w:val="single" w:color="7030A0" w:sz="8" w:space="0"/>
              <w:bottom w:val="single" w:color="FFFF00" w:sz="8" w:space="0"/>
              <w:right w:val="single" w:color="7030A0" w:sz="8" w:space="0"/>
            </w:tcBorders>
            <w:shd w:val="clear" w:color="auto" w:fill="FFFF00"/>
            <w:vAlign w:val="bottom"/>
          </w:tcPr>
          <w:p w14:paraId="1226F79D">
            <w:pPr>
              <w:spacing w:line="0" w:lineRule="atLeast"/>
              <w:jc w:val="center"/>
              <w:rPr>
                <w:rFonts w:eastAsia="Calibri" w:cs="Arial"/>
                <w:w w:val="98"/>
                <w:sz w:val="12"/>
              </w:rPr>
            </w:pPr>
            <w:r>
              <w:rPr>
                <w:rFonts w:eastAsia="Calibri" w:cs="Arial"/>
                <w:w w:val="98"/>
                <w:sz w:val="12"/>
              </w:rPr>
              <w:t>RAZREDNA NASTAVA</w:t>
            </w:r>
          </w:p>
        </w:tc>
        <w:tc>
          <w:tcPr>
            <w:tcW w:w="840" w:type="dxa"/>
            <w:tcBorders>
              <w:top w:val="single" w:color="7030A0" w:sz="8" w:space="0"/>
              <w:bottom w:val="single" w:color="FFFF00" w:sz="8" w:space="0"/>
              <w:right w:val="single" w:color="7030A0" w:sz="8" w:space="0"/>
            </w:tcBorders>
            <w:shd w:val="clear" w:color="auto" w:fill="FFFF00"/>
            <w:vAlign w:val="bottom"/>
          </w:tcPr>
          <w:p w14:paraId="23B5CDC2">
            <w:pPr>
              <w:spacing w:line="0" w:lineRule="atLeast"/>
              <w:rPr>
                <w:rFonts w:ascii="Arial Narrow" w:hAnsi="Arial Narrow" w:eastAsia="Arial Narrow" w:cs="Arial"/>
                <w:sz w:val="16"/>
              </w:rPr>
            </w:pPr>
            <w:r>
              <w:rPr>
                <w:rFonts w:ascii="Arial Narrow" w:hAnsi="Arial Narrow" w:eastAsia="Arial Narrow" w:cs="Arial"/>
                <w:sz w:val="16"/>
              </w:rPr>
              <w:t>drugi razred</w:t>
            </w:r>
          </w:p>
        </w:tc>
        <w:tc>
          <w:tcPr>
            <w:tcW w:w="280" w:type="dxa"/>
            <w:gridSpan w:val="2"/>
            <w:tcBorders>
              <w:top w:val="single" w:color="7030A0" w:sz="8" w:space="0"/>
              <w:bottom w:val="single" w:color="FFFF00" w:sz="8" w:space="0"/>
              <w:right w:val="single" w:color="7030A0" w:sz="8" w:space="0"/>
            </w:tcBorders>
            <w:shd w:val="clear" w:color="auto" w:fill="FFFF00"/>
            <w:vAlign w:val="bottom"/>
          </w:tcPr>
          <w:p w14:paraId="64958010">
            <w:pPr>
              <w:spacing w:line="0" w:lineRule="atLeast"/>
              <w:rPr>
                <w:rFonts w:eastAsia="Calibri" w:cs="Arial"/>
                <w:sz w:val="12"/>
              </w:rPr>
            </w:pPr>
            <w:r>
              <w:rPr>
                <w:rFonts w:eastAsia="Calibri" w:cs="Arial"/>
                <w:sz w:val="12"/>
              </w:rPr>
              <w:t>2.a</w:t>
            </w:r>
          </w:p>
        </w:tc>
        <w:tc>
          <w:tcPr>
            <w:tcW w:w="320" w:type="dxa"/>
            <w:tcBorders>
              <w:top w:val="single" w:color="7030A0" w:sz="8" w:space="0"/>
              <w:bottom w:val="single" w:color="FFFF00" w:sz="8" w:space="0"/>
              <w:right w:val="single" w:color="7030A0" w:sz="8" w:space="0"/>
            </w:tcBorders>
            <w:shd w:val="clear" w:color="auto" w:fill="FFFF00"/>
            <w:vAlign w:val="bottom"/>
          </w:tcPr>
          <w:p w14:paraId="1DA811C3">
            <w:pPr>
              <w:spacing w:line="0" w:lineRule="atLeast"/>
              <w:rPr>
                <w:rFonts w:ascii="Arial Narrow" w:hAnsi="Arial Narrow" w:eastAsia="Arial Narrow" w:cs="Arial"/>
                <w:b/>
                <w:sz w:val="16"/>
              </w:rPr>
            </w:pPr>
            <w:r>
              <w:rPr>
                <w:rFonts w:ascii="Arial Narrow" w:hAnsi="Arial Narrow" w:eastAsia="Arial Narrow" w:cs="Arial"/>
                <w:b/>
                <w:sz w:val="16"/>
              </w:rPr>
              <w:t>16</w:t>
            </w:r>
          </w:p>
        </w:tc>
        <w:tc>
          <w:tcPr>
            <w:tcW w:w="320" w:type="dxa"/>
            <w:tcBorders>
              <w:top w:val="single" w:color="7030A0" w:sz="8" w:space="0"/>
              <w:bottom w:val="single" w:color="FFFF00" w:sz="8" w:space="0"/>
              <w:right w:val="single" w:color="7030A0" w:sz="8" w:space="0"/>
            </w:tcBorders>
            <w:shd w:val="clear" w:color="auto" w:fill="FFFF00"/>
            <w:vAlign w:val="bottom"/>
          </w:tcPr>
          <w:p w14:paraId="565C4003">
            <w:pPr>
              <w:spacing w:line="0" w:lineRule="atLeast"/>
              <w:rPr>
                <w:rFonts w:cs="Arial"/>
                <w:sz w:val="24"/>
              </w:rPr>
            </w:pPr>
          </w:p>
        </w:tc>
        <w:tc>
          <w:tcPr>
            <w:tcW w:w="280" w:type="dxa"/>
            <w:tcBorders>
              <w:top w:val="single" w:color="7030A0" w:sz="8" w:space="0"/>
              <w:bottom w:val="single" w:color="FFFF00" w:sz="8" w:space="0"/>
              <w:right w:val="single" w:color="7030A0" w:sz="8" w:space="0"/>
            </w:tcBorders>
            <w:shd w:val="clear" w:color="auto" w:fill="FFFF00"/>
            <w:vAlign w:val="bottom"/>
          </w:tcPr>
          <w:p w14:paraId="537BB149">
            <w:pPr>
              <w:spacing w:line="0" w:lineRule="atLeast"/>
              <w:jc w:val="center"/>
              <w:rPr>
                <w:rFonts w:ascii="Arial Narrow" w:hAnsi="Arial Narrow" w:eastAsia="Arial Narrow" w:cs="Arial"/>
                <w:w w:val="81"/>
                <w:sz w:val="16"/>
              </w:rPr>
            </w:pPr>
            <w:r>
              <w:rPr>
                <w:rFonts w:ascii="Arial Narrow" w:hAnsi="Arial Narrow" w:eastAsia="Arial Narrow" w:cs="Arial"/>
                <w:w w:val="81"/>
                <w:sz w:val="16"/>
              </w:rPr>
              <w:t>2</w:t>
            </w:r>
          </w:p>
        </w:tc>
        <w:tc>
          <w:tcPr>
            <w:tcW w:w="280" w:type="dxa"/>
            <w:tcBorders>
              <w:top w:val="single" w:color="7030A0" w:sz="8" w:space="0"/>
              <w:bottom w:val="single" w:color="FFFF00" w:sz="8" w:space="0"/>
              <w:right w:val="single" w:color="7030A0" w:sz="8" w:space="0"/>
            </w:tcBorders>
            <w:shd w:val="clear" w:color="auto" w:fill="FFFF00"/>
            <w:vAlign w:val="bottom"/>
          </w:tcPr>
          <w:p w14:paraId="78BD46C2">
            <w:pPr>
              <w:spacing w:line="0" w:lineRule="atLeast"/>
              <w:rPr>
                <w:rFonts w:cs="Arial"/>
                <w:sz w:val="24"/>
              </w:rPr>
            </w:pPr>
          </w:p>
        </w:tc>
        <w:tc>
          <w:tcPr>
            <w:tcW w:w="280" w:type="dxa"/>
            <w:tcBorders>
              <w:top w:val="single" w:color="7030A0" w:sz="8" w:space="0"/>
              <w:bottom w:val="single" w:color="FFFF00" w:sz="8" w:space="0"/>
              <w:right w:val="single" w:color="7030A0" w:sz="8" w:space="0"/>
            </w:tcBorders>
            <w:shd w:val="clear" w:color="auto" w:fill="FFFF00"/>
            <w:vAlign w:val="bottom"/>
          </w:tcPr>
          <w:p w14:paraId="434B66A9">
            <w:pPr>
              <w:spacing w:line="0" w:lineRule="atLeast"/>
              <w:rPr>
                <w:rFonts w:cs="Arial"/>
                <w:sz w:val="24"/>
              </w:rPr>
            </w:pPr>
          </w:p>
        </w:tc>
        <w:tc>
          <w:tcPr>
            <w:tcW w:w="280" w:type="dxa"/>
            <w:tcBorders>
              <w:top w:val="single" w:color="7030A0" w:sz="8" w:space="0"/>
              <w:bottom w:val="single" w:color="FFFF00" w:sz="8" w:space="0"/>
              <w:right w:val="single" w:color="7030A0" w:sz="8" w:space="0"/>
            </w:tcBorders>
            <w:shd w:val="clear" w:color="auto" w:fill="FFFF00"/>
            <w:vAlign w:val="bottom"/>
          </w:tcPr>
          <w:p w14:paraId="70CCBD0D">
            <w:pPr>
              <w:spacing w:line="0" w:lineRule="atLeast"/>
              <w:rPr>
                <w:rFonts w:cs="Arial"/>
                <w:sz w:val="24"/>
              </w:rPr>
            </w:pPr>
          </w:p>
        </w:tc>
        <w:tc>
          <w:tcPr>
            <w:tcW w:w="280" w:type="dxa"/>
            <w:tcBorders>
              <w:top w:val="single" w:color="7030A0" w:sz="8" w:space="0"/>
              <w:bottom w:val="single" w:color="FFFF00" w:sz="8" w:space="0"/>
              <w:right w:val="single" w:color="7030A0" w:sz="8" w:space="0"/>
            </w:tcBorders>
            <w:shd w:val="clear" w:color="auto" w:fill="FFFF00"/>
            <w:vAlign w:val="bottom"/>
          </w:tcPr>
          <w:p w14:paraId="3661646C">
            <w:pPr>
              <w:spacing w:line="0" w:lineRule="atLeast"/>
              <w:rPr>
                <w:rFonts w:cs="Arial"/>
                <w:sz w:val="24"/>
              </w:rPr>
            </w:pPr>
          </w:p>
        </w:tc>
        <w:tc>
          <w:tcPr>
            <w:tcW w:w="260" w:type="dxa"/>
            <w:tcBorders>
              <w:top w:val="single" w:color="7030A0" w:sz="8" w:space="0"/>
              <w:bottom w:val="single" w:color="FFFF00" w:sz="8" w:space="0"/>
              <w:right w:val="single" w:color="7030A0" w:sz="8" w:space="0"/>
            </w:tcBorders>
            <w:shd w:val="clear" w:color="auto" w:fill="FFFF00"/>
            <w:vAlign w:val="bottom"/>
          </w:tcPr>
          <w:p w14:paraId="1891FD92">
            <w:pPr>
              <w:spacing w:line="0" w:lineRule="atLeast"/>
              <w:rPr>
                <w:rFonts w:cs="Arial"/>
                <w:sz w:val="24"/>
              </w:rPr>
            </w:pPr>
          </w:p>
        </w:tc>
        <w:tc>
          <w:tcPr>
            <w:tcW w:w="400" w:type="dxa"/>
            <w:tcBorders>
              <w:top w:val="single" w:color="7030A0" w:sz="8" w:space="0"/>
              <w:bottom w:val="single" w:color="FFFF00" w:sz="8" w:space="0"/>
              <w:right w:val="single" w:color="7030A0" w:sz="8" w:space="0"/>
            </w:tcBorders>
            <w:shd w:val="clear" w:color="auto" w:fill="FFFF00"/>
            <w:vAlign w:val="bottom"/>
          </w:tcPr>
          <w:p w14:paraId="287B3AD6">
            <w:pPr>
              <w:spacing w:line="0" w:lineRule="atLeast"/>
              <w:rPr>
                <w:rFonts w:cs="Arial"/>
                <w:sz w:val="24"/>
              </w:rPr>
            </w:pPr>
          </w:p>
        </w:tc>
        <w:tc>
          <w:tcPr>
            <w:tcW w:w="300" w:type="dxa"/>
            <w:tcBorders>
              <w:top w:val="single" w:color="7030A0" w:sz="8" w:space="0"/>
              <w:bottom w:val="single" w:color="FFFF00" w:sz="8" w:space="0"/>
              <w:right w:val="single" w:color="7030A0" w:sz="8" w:space="0"/>
            </w:tcBorders>
            <w:shd w:val="clear" w:color="auto" w:fill="FFFF00"/>
            <w:vAlign w:val="bottom"/>
          </w:tcPr>
          <w:p w14:paraId="1BB8E041">
            <w:pPr>
              <w:spacing w:line="0" w:lineRule="atLeast"/>
              <w:rPr>
                <w:rFonts w:cs="Arial"/>
                <w:sz w:val="24"/>
              </w:rPr>
            </w:pPr>
          </w:p>
        </w:tc>
        <w:tc>
          <w:tcPr>
            <w:tcW w:w="300" w:type="dxa"/>
            <w:tcBorders>
              <w:top w:val="single" w:color="7030A0" w:sz="8" w:space="0"/>
              <w:bottom w:val="single" w:color="FFFF00" w:sz="8" w:space="0"/>
              <w:right w:val="single" w:color="7030A0" w:sz="8" w:space="0"/>
            </w:tcBorders>
            <w:shd w:val="clear" w:color="auto" w:fill="FFFF00"/>
            <w:vAlign w:val="bottom"/>
          </w:tcPr>
          <w:p w14:paraId="1CCA93FD">
            <w:pPr>
              <w:spacing w:line="0" w:lineRule="atLeast"/>
              <w:rPr>
                <w:rFonts w:cs="Arial"/>
                <w:sz w:val="24"/>
              </w:rPr>
            </w:pPr>
          </w:p>
        </w:tc>
        <w:tc>
          <w:tcPr>
            <w:tcW w:w="120" w:type="dxa"/>
            <w:tcBorders>
              <w:top w:val="single" w:color="7030A0" w:sz="8" w:space="0"/>
              <w:bottom w:val="single" w:color="FFFF00" w:sz="8" w:space="0"/>
            </w:tcBorders>
            <w:shd w:val="clear" w:color="auto" w:fill="FFFF00"/>
            <w:vAlign w:val="bottom"/>
          </w:tcPr>
          <w:p w14:paraId="0963FF84">
            <w:pPr>
              <w:spacing w:line="0" w:lineRule="atLeast"/>
              <w:rPr>
                <w:rFonts w:cs="Arial"/>
                <w:sz w:val="24"/>
              </w:rPr>
            </w:pPr>
          </w:p>
        </w:tc>
        <w:tc>
          <w:tcPr>
            <w:tcW w:w="280" w:type="dxa"/>
            <w:gridSpan w:val="2"/>
            <w:tcBorders>
              <w:top w:val="single" w:color="7030A0" w:sz="8" w:space="0"/>
              <w:bottom w:val="single" w:color="FFFF00" w:sz="8" w:space="0"/>
              <w:right w:val="single" w:color="7030A0" w:sz="8" w:space="0"/>
            </w:tcBorders>
            <w:shd w:val="clear" w:color="auto" w:fill="FFFF00"/>
            <w:vAlign w:val="bottom"/>
          </w:tcPr>
          <w:p w14:paraId="37C7C100">
            <w:pPr>
              <w:spacing w:line="0" w:lineRule="atLeast"/>
              <w:jc w:val="center"/>
              <w:rPr>
                <w:rFonts w:ascii="Arial Narrow" w:hAnsi="Arial Narrow" w:eastAsia="Arial Narrow" w:cs="Arial"/>
                <w:b/>
                <w:color w:val="C00000"/>
                <w:sz w:val="16"/>
              </w:rPr>
            </w:pPr>
            <w:r>
              <w:rPr>
                <w:rFonts w:ascii="Arial Narrow" w:hAnsi="Arial Narrow" w:eastAsia="Arial Narrow" w:cs="Arial"/>
                <w:b/>
                <w:color w:val="C00000"/>
                <w:sz w:val="16"/>
              </w:rPr>
              <w:t>18</w:t>
            </w:r>
          </w:p>
        </w:tc>
        <w:tc>
          <w:tcPr>
            <w:tcW w:w="273" w:type="dxa"/>
            <w:gridSpan w:val="2"/>
            <w:tcBorders>
              <w:top w:val="single" w:color="7030A0" w:sz="8" w:space="0"/>
              <w:bottom w:val="single" w:color="FFFF00" w:sz="8" w:space="0"/>
              <w:right w:val="single" w:color="7030A0" w:sz="8" w:space="0"/>
            </w:tcBorders>
            <w:shd w:val="clear" w:color="auto" w:fill="FFFF00"/>
            <w:vAlign w:val="bottom"/>
          </w:tcPr>
          <w:p w14:paraId="1713567C">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47" w:type="dxa"/>
            <w:tcBorders>
              <w:top w:val="single" w:color="7030A0" w:sz="8" w:space="0"/>
              <w:bottom w:val="single" w:color="FFFF00" w:sz="8" w:space="0"/>
              <w:right w:val="single" w:color="7030A0" w:sz="8" w:space="0"/>
            </w:tcBorders>
            <w:shd w:val="clear" w:color="auto" w:fill="FFFF00"/>
            <w:vAlign w:val="bottom"/>
          </w:tcPr>
          <w:p w14:paraId="309453CB">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bottom w:val="single" w:color="FFFF00" w:sz="8" w:space="0"/>
              <w:right w:val="single" w:color="7030A0" w:sz="8" w:space="0"/>
            </w:tcBorders>
            <w:shd w:val="clear" w:color="auto" w:fill="FFFF00"/>
            <w:vAlign w:val="bottom"/>
          </w:tcPr>
          <w:p w14:paraId="5D866188">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bottom w:val="single" w:color="FFFF00" w:sz="8" w:space="0"/>
              <w:right w:val="single" w:color="7030A0" w:sz="8" w:space="0"/>
            </w:tcBorders>
            <w:shd w:val="clear" w:color="auto" w:fill="FFFF00"/>
            <w:vAlign w:val="bottom"/>
          </w:tcPr>
          <w:p w14:paraId="12F0DBD5">
            <w:pPr>
              <w:spacing w:line="0" w:lineRule="atLeast"/>
              <w:rPr>
                <w:rFonts w:cs="Arial"/>
                <w:sz w:val="24"/>
              </w:rPr>
            </w:pPr>
          </w:p>
        </w:tc>
        <w:tc>
          <w:tcPr>
            <w:tcW w:w="260" w:type="dxa"/>
            <w:tcBorders>
              <w:top w:val="single" w:color="7030A0" w:sz="8" w:space="0"/>
              <w:bottom w:val="single" w:color="FFFF00" w:sz="8" w:space="0"/>
              <w:right w:val="single" w:color="7030A0" w:sz="8" w:space="0"/>
            </w:tcBorders>
            <w:shd w:val="clear" w:color="auto" w:fill="FFFF00"/>
            <w:vAlign w:val="bottom"/>
          </w:tcPr>
          <w:p w14:paraId="3AC946BB">
            <w:pPr>
              <w:spacing w:line="0" w:lineRule="atLeast"/>
              <w:rPr>
                <w:rFonts w:cs="Arial"/>
                <w:sz w:val="24"/>
              </w:rPr>
            </w:pPr>
          </w:p>
        </w:tc>
        <w:tc>
          <w:tcPr>
            <w:tcW w:w="40" w:type="dxa"/>
            <w:tcBorders>
              <w:top w:val="single" w:color="7030A0" w:sz="8" w:space="0"/>
              <w:bottom w:val="single" w:color="FFFF00" w:sz="8" w:space="0"/>
            </w:tcBorders>
            <w:shd w:val="clear" w:color="auto" w:fill="FFFF00"/>
            <w:vAlign w:val="bottom"/>
          </w:tcPr>
          <w:p w14:paraId="2F48CD7F">
            <w:pPr>
              <w:spacing w:line="0" w:lineRule="atLeast"/>
              <w:rPr>
                <w:rFonts w:cs="Arial"/>
                <w:sz w:val="24"/>
              </w:rPr>
            </w:pPr>
          </w:p>
        </w:tc>
        <w:tc>
          <w:tcPr>
            <w:tcW w:w="209" w:type="dxa"/>
            <w:tcBorders>
              <w:top w:val="single" w:color="7030A0" w:sz="8" w:space="0"/>
              <w:bottom w:val="single" w:color="FFFF00" w:sz="8" w:space="0"/>
              <w:right w:val="single" w:color="7030A0" w:sz="8" w:space="0"/>
            </w:tcBorders>
            <w:shd w:val="clear" w:color="auto" w:fill="FFFF00"/>
            <w:vAlign w:val="bottom"/>
          </w:tcPr>
          <w:p w14:paraId="30CA3E7D">
            <w:pPr>
              <w:spacing w:line="0" w:lineRule="atLeast"/>
              <w:rPr>
                <w:rFonts w:cs="Arial"/>
                <w:sz w:val="24"/>
              </w:rPr>
            </w:pPr>
          </w:p>
        </w:tc>
        <w:tc>
          <w:tcPr>
            <w:tcW w:w="291" w:type="dxa"/>
            <w:gridSpan w:val="2"/>
            <w:tcBorders>
              <w:top w:val="single" w:color="7030A0" w:sz="8" w:space="0"/>
              <w:bottom w:val="single" w:color="FFFF00" w:sz="8" w:space="0"/>
              <w:right w:val="single" w:color="7030A0" w:sz="8" w:space="0"/>
            </w:tcBorders>
            <w:shd w:val="clear" w:color="auto" w:fill="FFFF00"/>
            <w:vAlign w:val="bottom"/>
          </w:tcPr>
          <w:p w14:paraId="22674C79">
            <w:pPr>
              <w:spacing w:line="0" w:lineRule="atLeast"/>
              <w:rPr>
                <w:rFonts w:cs="Arial"/>
                <w:sz w:val="24"/>
              </w:rPr>
            </w:pPr>
          </w:p>
        </w:tc>
        <w:tc>
          <w:tcPr>
            <w:tcW w:w="260" w:type="dxa"/>
            <w:tcBorders>
              <w:top w:val="single" w:color="7030A0" w:sz="8" w:space="0"/>
              <w:bottom w:val="single" w:color="FFFF00" w:sz="8" w:space="0"/>
              <w:right w:val="single" w:color="7030A0" w:sz="8" w:space="0"/>
            </w:tcBorders>
            <w:shd w:val="clear" w:color="auto" w:fill="FFFF00"/>
            <w:vAlign w:val="bottom"/>
          </w:tcPr>
          <w:p w14:paraId="25F8502B">
            <w:pPr>
              <w:spacing w:line="0" w:lineRule="atLeast"/>
              <w:rPr>
                <w:rFonts w:cs="Arial"/>
                <w:sz w:val="24"/>
              </w:rPr>
            </w:pPr>
          </w:p>
        </w:tc>
        <w:tc>
          <w:tcPr>
            <w:tcW w:w="300" w:type="dxa"/>
            <w:tcBorders>
              <w:top w:val="single" w:color="7030A0" w:sz="8" w:space="0"/>
              <w:bottom w:val="single" w:color="FFFF00" w:sz="8" w:space="0"/>
              <w:right w:val="single" w:color="7030A0" w:sz="8" w:space="0"/>
            </w:tcBorders>
            <w:shd w:val="clear" w:color="auto" w:fill="FFFF00"/>
            <w:vAlign w:val="bottom"/>
          </w:tcPr>
          <w:p w14:paraId="45A99081">
            <w:pPr>
              <w:spacing w:line="0" w:lineRule="atLeast"/>
              <w:rPr>
                <w:rFonts w:cs="Arial"/>
                <w:sz w:val="24"/>
              </w:rPr>
            </w:pPr>
          </w:p>
        </w:tc>
        <w:tc>
          <w:tcPr>
            <w:tcW w:w="280" w:type="dxa"/>
            <w:tcBorders>
              <w:top w:val="single" w:color="7030A0" w:sz="8" w:space="0"/>
              <w:bottom w:val="single" w:color="FFFF00" w:sz="8" w:space="0"/>
              <w:right w:val="single" w:color="7030A0" w:sz="8" w:space="0"/>
            </w:tcBorders>
            <w:shd w:val="clear" w:color="auto" w:fill="FFFF00"/>
            <w:vAlign w:val="bottom"/>
          </w:tcPr>
          <w:p w14:paraId="30B23931">
            <w:pPr>
              <w:spacing w:line="0" w:lineRule="atLeast"/>
              <w:rPr>
                <w:rFonts w:cs="Arial"/>
                <w:sz w:val="24"/>
              </w:rPr>
            </w:pPr>
          </w:p>
        </w:tc>
        <w:tc>
          <w:tcPr>
            <w:tcW w:w="300" w:type="dxa"/>
            <w:tcBorders>
              <w:top w:val="single" w:color="7030A0" w:sz="8" w:space="0"/>
              <w:bottom w:val="single" w:color="FFFF00" w:sz="8" w:space="0"/>
              <w:right w:val="single" w:color="7030A0" w:sz="8" w:space="0"/>
            </w:tcBorders>
            <w:shd w:val="clear" w:color="auto" w:fill="FFFF00"/>
            <w:vAlign w:val="bottom"/>
          </w:tcPr>
          <w:p w14:paraId="76CF803E">
            <w:pPr>
              <w:spacing w:line="0" w:lineRule="atLeast"/>
              <w:rPr>
                <w:rFonts w:cs="Arial"/>
                <w:sz w:val="24"/>
              </w:rPr>
            </w:pPr>
          </w:p>
        </w:tc>
        <w:tc>
          <w:tcPr>
            <w:tcW w:w="80" w:type="dxa"/>
            <w:tcBorders>
              <w:top w:val="single" w:color="7030A0" w:sz="8" w:space="0"/>
              <w:bottom w:val="single" w:color="FFFF00" w:sz="8" w:space="0"/>
            </w:tcBorders>
            <w:shd w:val="clear" w:color="auto" w:fill="FFFF00"/>
            <w:vAlign w:val="bottom"/>
          </w:tcPr>
          <w:p w14:paraId="6DBA81DC">
            <w:pPr>
              <w:spacing w:line="0" w:lineRule="atLeast"/>
              <w:rPr>
                <w:rFonts w:cs="Arial"/>
                <w:sz w:val="24"/>
              </w:rPr>
            </w:pPr>
          </w:p>
        </w:tc>
        <w:tc>
          <w:tcPr>
            <w:tcW w:w="220" w:type="dxa"/>
            <w:tcBorders>
              <w:top w:val="single" w:color="7030A0" w:sz="8" w:space="0"/>
              <w:bottom w:val="single" w:color="FFFF00" w:sz="8" w:space="0"/>
              <w:right w:val="single" w:color="7030A0" w:sz="8" w:space="0"/>
            </w:tcBorders>
            <w:shd w:val="clear" w:color="auto" w:fill="FFFF00"/>
            <w:vAlign w:val="bottom"/>
          </w:tcPr>
          <w:p w14:paraId="091737E1">
            <w:pPr>
              <w:spacing w:line="0" w:lineRule="atLeast"/>
              <w:rPr>
                <w:rFonts w:cs="Arial"/>
                <w:sz w:val="24"/>
              </w:rPr>
            </w:pPr>
          </w:p>
        </w:tc>
        <w:tc>
          <w:tcPr>
            <w:tcW w:w="280" w:type="dxa"/>
            <w:tcBorders>
              <w:top w:val="single" w:color="7030A0" w:sz="8" w:space="0"/>
              <w:bottom w:val="single" w:color="FFFF00" w:sz="8" w:space="0"/>
              <w:right w:val="single" w:color="7030A0" w:sz="8" w:space="0"/>
            </w:tcBorders>
            <w:shd w:val="clear" w:color="auto" w:fill="FFFF00"/>
            <w:vAlign w:val="bottom"/>
          </w:tcPr>
          <w:p w14:paraId="369D4F70">
            <w:pPr>
              <w:spacing w:line="0" w:lineRule="atLeast"/>
              <w:rPr>
                <w:rFonts w:cs="Arial"/>
                <w:sz w:val="24"/>
              </w:rPr>
            </w:pPr>
          </w:p>
        </w:tc>
        <w:tc>
          <w:tcPr>
            <w:tcW w:w="300" w:type="dxa"/>
            <w:tcBorders>
              <w:top w:val="single" w:color="7030A0" w:sz="8" w:space="0"/>
              <w:bottom w:val="single" w:color="FFFF00" w:sz="8" w:space="0"/>
              <w:right w:val="single" w:color="7030A0" w:sz="8" w:space="0"/>
            </w:tcBorders>
            <w:shd w:val="clear" w:color="auto" w:fill="FFFF00"/>
            <w:vAlign w:val="bottom"/>
          </w:tcPr>
          <w:p w14:paraId="42645B5C">
            <w:pPr>
              <w:spacing w:line="0" w:lineRule="atLeast"/>
              <w:rPr>
                <w:rFonts w:cs="Arial"/>
                <w:sz w:val="24"/>
              </w:rPr>
            </w:pPr>
          </w:p>
        </w:tc>
        <w:tc>
          <w:tcPr>
            <w:tcW w:w="300" w:type="dxa"/>
            <w:tcBorders>
              <w:top w:val="single" w:color="7030A0" w:sz="8" w:space="0"/>
              <w:bottom w:val="single" w:color="FFFF00" w:sz="8" w:space="0"/>
              <w:right w:val="single" w:color="7030A0" w:sz="8" w:space="0"/>
            </w:tcBorders>
            <w:shd w:val="clear" w:color="auto" w:fill="FFFF00"/>
            <w:vAlign w:val="bottom"/>
          </w:tcPr>
          <w:p w14:paraId="7DDF0C5F">
            <w:pPr>
              <w:spacing w:line="0" w:lineRule="atLeast"/>
              <w:rPr>
                <w:rFonts w:cs="Arial"/>
                <w:sz w:val="24"/>
              </w:rPr>
            </w:pPr>
          </w:p>
        </w:tc>
        <w:tc>
          <w:tcPr>
            <w:tcW w:w="320" w:type="dxa"/>
            <w:gridSpan w:val="2"/>
            <w:tcBorders>
              <w:top w:val="single" w:color="7030A0" w:sz="8" w:space="0"/>
              <w:bottom w:val="single" w:color="FFFF00" w:sz="8" w:space="0"/>
              <w:right w:val="single" w:color="7030A0" w:sz="8" w:space="0"/>
            </w:tcBorders>
            <w:shd w:val="clear" w:color="auto" w:fill="FFFF00"/>
            <w:vAlign w:val="bottom"/>
          </w:tcPr>
          <w:p w14:paraId="30909638">
            <w:pPr>
              <w:spacing w:line="0" w:lineRule="atLeast"/>
              <w:jc w:val="right"/>
              <w:rPr>
                <w:rFonts w:ascii="Arial Narrow" w:hAnsi="Arial Narrow" w:eastAsia="Arial Narrow" w:cs="Arial"/>
                <w:b/>
                <w:sz w:val="16"/>
              </w:rPr>
            </w:pPr>
            <w:r>
              <w:rPr>
                <w:rFonts w:ascii="Arial Narrow" w:hAnsi="Arial Narrow" w:eastAsia="Arial Narrow" w:cs="Arial"/>
                <w:b/>
                <w:sz w:val="16"/>
              </w:rPr>
              <w:t>3</w:t>
            </w:r>
          </w:p>
        </w:tc>
        <w:tc>
          <w:tcPr>
            <w:tcW w:w="360" w:type="dxa"/>
            <w:gridSpan w:val="2"/>
            <w:tcBorders>
              <w:top w:val="single" w:color="7030A0" w:sz="8" w:space="0"/>
              <w:bottom w:val="single" w:color="FFFF00" w:sz="8" w:space="0"/>
              <w:right w:val="single" w:color="7030A0" w:sz="8" w:space="0"/>
            </w:tcBorders>
            <w:shd w:val="clear" w:color="auto" w:fill="FFFF00"/>
            <w:vAlign w:val="bottom"/>
          </w:tcPr>
          <w:p w14:paraId="7359C736">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21</w:t>
            </w:r>
          </w:p>
        </w:tc>
        <w:tc>
          <w:tcPr>
            <w:tcW w:w="260" w:type="dxa"/>
            <w:tcBorders>
              <w:top w:val="single" w:color="7030A0" w:sz="8" w:space="0"/>
              <w:bottom w:val="single" w:color="FFFF00" w:sz="8" w:space="0"/>
              <w:right w:val="single" w:color="7030A0" w:sz="8" w:space="0"/>
            </w:tcBorders>
            <w:shd w:val="clear" w:color="auto" w:fill="FFFF00"/>
            <w:vAlign w:val="bottom"/>
          </w:tcPr>
          <w:p w14:paraId="2B9D68D0">
            <w:pPr>
              <w:spacing w:line="0" w:lineRule="atLeast"/>
              <w:jc w:val="center"/>
              <w:rPr>
                <w:rFonts w:ascii="Arial Narrow" w:hAnsi="Arial Narrow" w:eastAsia="Arial Narrow" w:cs="Arial"/>
                <w:w w:val="98"/>
                <w:sz w:val="16"/>
              </w:rPr>
            </w:pPr>
            <w:r>
              <w:rPr>
                <w:rFonts w:ascii="Arial Narrow" w:hAnsi="Arial Narrow" w:eastAsia="Arial Narrow" w:cs="Arial"/>
                <w:w w:val="98"/>
                <w:sz w:val="16"/>
              </w:rPr>
              <w:t>8.0</w:t>
            </w:r>
          </w:p>
        </w:tc>
        <w:tc>
          <w:tcPr>
            <w:tcW w:w="40" w:type="dxa"/>
            <w:tcBorders>
              <w:top w:val="single" w:color="7030A0" w:sz="8" w:space="0"/>
              <w:bottom w:val="single" w:color="FFFF00" w:sz="8" w:space="0"/>
            </w:tcBorders>
            <w:shd w:val="clear" w:color="auto" w:fill="FFFF00"/>
            <w:vAlign w:val="bottom"/>
          </w:tcPr>
          <w:p w14:paraId="1DA079F9">
            <w:pPr>
              <w:spacing w:line="0" w:lineRule="atLeast"/>
              <w:rPr>
                <w:rFonts w:cs="Arial"/>
                <w:sz w:val="24"/>
              </w:rPr>
            </w:pPr>
          </w:p>
        </w:tc>
        <w:tc>
          <w:tcPr>
            <w:tcW w:w="240" w:type="dxa"/>
            <w:tcBorders>
              <w:top w:val="single" w:color="7030A0" w:sz="8" w:space="0"/>
              <w:bottom w:val="single" w:color="FFFF00" w:sz="8" w:space="0"/>
              <w:right w:val="single" w:color="7030A0" w:sz="8" w:space="0"/>
            </w:tcBorders>
            <w:shd w:val="clear" w:color="auto" w:fill="FFFF00"/>
            <w:vAlign w:val="bottom"/>
          </w:tcPr>
          <w:p w14:paraId="224B577E">
            <w:pPr>
              <w:spacing w:line="0" w:lineRule="atLeast"/>
              <w:jc w:val="center"/>
              <w:rPr>
                <w:rFonts w:ascii="Arial Narrow" w:hAnsi="Arial Narrow" w:eastAsia="Arial Narrow" w:cs="Arial"/>
                <w:sz w:val="16"/>
              </w:rPr>
            </w:pPr>
            <w:r>
              <w:rPr>
                <w:rFonts w:ascii="Arial Narrow" w:hAnsi="Arial Narrow" w:eastAsia="Arial Narrow" w:cs="Arial"/>
                <w:sz w:val="16"/>
              </w:rPr>
              <w:t>2</w:t>
            </w:r>
          </w:p>
        </w:tc>
        <w:tc>
          <w:tcPr>
            <w:tcW w:w="280" w:type="dxa"/>
            <w:tcBorders>
              <w:top w:val="single" w:color="auto" w:sz="8" w:space="0"/>
              <w:bottom w:val="single" w:color="FFFF00" w:sz="8" w:space="0"/>
              <w:right w:val="single" w:color="auto" w:sz="8" w:space="0"/>
            </w:tcBorders>
            <w:shd w:val="clear" w:color="auto" w:fill="FFFF00"/>
            <w:vAlign w:val="bottom"/>
          </w:tcPr>
          <w:p w14:paraId="3497712E">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60" w:type="dxa"/>
            <w:tcBorders>
              <w:top w:val="single" w:color="auto" w:sz="8" w:space="0"/>
              <w:bottom w:val="single" w:color="FFFF00" w:sz="8" w:space="0"/>
            </w:tcBorders>
            <w:shd w:val="clear" w:color="auto" w:fill="FFFF00"/>
            <w:vAlign w:val="bottom"/>
          </w:tcPr>
          <w:p w14:paraId="1AC407DF">
            <w:pPr>
              <w:spacing w:line="0" w:lineRule="atLeast"/>
              <w:rPr>
                <w:rFonts w:cs="Arial"/>
                <w:sz w:val="24"/>
              </w:rPr>
            </w:pPr>
          </w:p>
        </w:tc>
        <w:tc>
          <w:tcPr>
            <w:tcW w:w="203" w:type="dxa"/>
            <w:tcBorders>
              <w:top w:val="single" w:color="auto" w:sz="8" w:space="0"/>
              <w:bottom w:val="single" w:color="FFFF00" w:sz="8" w:space="0"/>
              <w:right w:val="single" w:color="auto" w:sz="8" w:space="0"/>
            </w:tcBorders>
            <w:shd w:val="clear" w:color="auto" w:fill="FFFF00"/>
            <w:vAlign w:val="bottom"/>
          </w:tcPr>
          <w:p w14:paraId="3AB26518">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77" w:type="dxa"/>
            <w:gridSpan w:val="2"/>
            <w:tcBorders>
              <w:top w:val="single" w:color="auto" w:sz="8" w:space="0"/>
              <w:bottom w:val="single" w:color="FFFF00" w:sz="8" w:space="0"/>
              <w:right w:val="single" w:color="auto" w:sz="8" w:space="0"/>
            </w:tcBorders>
            <w:shd w:val="clear" w:color="auto" w:fill="FFFF00"/>
            <w:vAlign w:val="bottom"/>
          </w:tcPr>
          <w:p w14:paraId="19C046EF">
            <w:pPr>
              <w:spacing w:line="0" w:lineRule="atLeast"/>
              <w:jc w:val="center"/>
              <w:rPr>
                <w:rFonts w:ascii="Arial Narrow" w:hAnsi="Arial Narrow" w:eastAsia="Arial Narrow" w:cs="Arial"/>
                <w:w w:val="98"/>
                <w:sz w:val="16"/>
              </w:rPr>
            </w:pPr>
            <w:r>
              <w:rPr>
                <w:rFonts w:ascii="Arial Narrow" w:hAnsi="Arial Narrow" w:eastAsia="Arial Narrow" w:cs="Arial"/>
                <w:w w:val="98"/>
                <w:sz w:val="16"/>
              </w:rPr>
              <w:t>9.0</w:t>
            </w:r>
          </w:p>
        </w:tc>
        <w:tc>
          <w:tcPr>
            <w:tcW w:w="360" w:type="dxa"/>
            <w:tcBorders>
              <w:top w:val="single" w:color="auto" w:sz="8" w:space="0"/>
              <w:bottom w:val="single" w:color="FFFF00" w:sz="8" w:space="0"/>
              <w:right w:val="single" w:color="auto" w:sz="8" w:space="0"/>
            </w:tcBorders>
            <w:shd w:val="clear" w:color="auto" w:fill="FFFF00"/>
            <w:vAlign w:val="bottom"/>
          </w:tcPr>
          <w:p w14:paraId="7597812D">
            <w:pPr>
              <w:spacing w:line="0" w:lineRule="atLeast"/>
              <w:jc w:val="right"/>
              <w:rPr>
                <w:rFonts w:ascii="Arial Narrow" w:hAnsi="Arial Narrow" w:eastAsia="Arial Narrow" w:cs="Arial"/>
                <w:b/>
                <w:sz w:val="16"/>
              </w:rPr>
            </w:pPr>
            <w:r>
              <w:rPr>
                <w:rFonts w:ascii="Arial Narrow" w:hAnsi="Arial Narrow" w:eastAsia="Arial Narrow" w:cs="Arial"/>
                <w:b/>
                <w:sz w:val="16"/>
              </w:rPr>
              <w:t>19</w:t>
            </w:r>
          </w:p>
        </w:tc>
        <w:tc>
          <w:tcPr>
            <w:tcW w:w="340" w:type="dxa"/>
            <w:tcBorders>
              <w:top w:val="single" w:color="auto" w:sz="8" w:space="0"/>
              <w:bottom w:val="single" w:color="FFFF00" w:sz="8" w:space="0"/>
              <w:right w:val="single" w:color="auto" w:sz="8" w:space="0"/>
            </w:tcBorders>
            <w:shd w:val="clear" w:color="auto" w:fill="FFFF00"/>
            <w:vAlign w:val="bottom"/>
          </w:tcPr>
          <w:p w14:paraId="5CFF19D4">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1395" w:type="dxa"/>
            <w:gridSpan w:val="2"/>
            <w:tcBorders>
              <w:top w:val="single" w:color="auto" w:sz="8" w:space="0"/>
              <w:bottom w:val="single" w:color="FFFF00" w:sz="8" w:space="0"/>
              <w:right w:val="single" w:color="FFFF00" w:sz="8" w:space="0"/>
            </w:tcBorders>
            <w:shd w:val="clear" w:color="auto" w:fill="FFFF00"/>
            <w:vAlign w:val="bottom"/>
          </w:tcPr>
          <w:p w14:paraId="41052F8C">
            <w:pPr>
              <w:spacing w:line="0" w:lineRule="atLeast"/>
              <w:rPr>
                <w:rFonts w:eastAsia="Calibri" w:cs="Arial"/>
                <w:sz w:val="12"/>
              </w:rPr>
            </w:pPr>
            <w:r>
              <w:rPr>
                <w:rFonts w:eastAsia="Calibri" w:cs="Arial"/>
                <w:sz w:val="12"/>
              </w:rPr>
              <w:t>puno</w:t>
            </w:r>
          </w:p>
        </w:tc>
      </w:tr>
      <w:tr w14:paraId="09E95587">
        <w:tblPrEx>
          <w:tblCellMar>
            <w:top w:w="0" w:type="dxa"/>
            <w:left w:w="0" w:type="dxa"/>
            <w:bottom w:w="0" w:type="dxa"/>
            <w:right w:w="0" w:type="dxa"/>
          </w:tblCellMar>
        </w:tblPrEx>
        <w:trPr>
          <w:trHeight w:val="330" w:hRule="atLeast"/>
        </w:trPr>
        <w:tc>
          <w:tcPr>
            <w:tcW w:w="1320" w:type="dxa"/>
            <w:tcBorders>
              <w:top w:val="single" w:color="7030A0" w:sz="8" w:space="0"/>
              <w:left w:val="single" w:color="7030A0" w:sz="8" w:space="0"/>
              <w:right w:val="single" w:color="7030A0" w:sz="8" w:space="0"/>
            </w:tcBorders>
            <w:vAlign w:val="bottom"/>
          </w:tcPr>
          <w:p w14:paraId="0DD7E537">
            <w:pPr>
              <w:spacing w:line="0" w:lineRule="atLeast"/>
              <w:rPr>
                <w:rFonts w:cs="Arial"/>
                <w:sz w:val="24"/>
              </w:rPr>
            </w:pPr>
          </w:p>
        </w:tc>
        <w:tc>
          <w:tcPr>
            <w:tcW w:w="1100" w:type="dxa"/>
            <w:tcBorders>
              <w:top w:val="single" w:color="7030A0" w:sz="8" w:space="0"/>
              <w:right w:val="single" w:color="7030A0" w:sz="8" w:space="0"/>
            </w:tcBorders>
            <w:vAlign w:val="bottom"/>
          </w:tcPr>
          <w:p w14:paraId="3CAF8B03">
            <w:pPr>
              <w:spacing w:line="0" w:lineRule="atLeast"/>
              <w:jc w:val="center"/>
              <w:rPr>
                <w:rFonts w:eastAsia="Calibri" w:cs="Arial"/>
                <w:w w:val="98"/>
                <w:sz w:val="12"/>
              </w:rPr>
            </w:pPr>
            <w:r>
              <w:rPr>
                <w:rFonts w:eastAsia="Calibri" w:cs="Arial"/>
                <w:w w:val="98"/>
                <w:sz w:val="12"/>
              </w:rPr>
              <w:t>RAZREDNA NASTAVA</w:t>
            </w:r>
          </w:p>
        </w:tc>
        <w:tc>
          <w:tcPr>
            <w:tcW w:w="840" w:type="dxa"/>
            <w:tcBorders>
              <w:top w:val="single" w:color="7030A0" w:sz="8" w:space="0"/>
              <w:right w:val="single" w:color="7030A0" w:sz="8" w:space="0"/>
            </w:tcBorders>
            <w:vAlign w:val="bottom"/>
          </w:tcPr>
          <w:p w14:paraId="04627A77">
            <w:pPr>
              <w:spacing w:line="0" w:lineRule="atLeast"/>
              <w:rPr>
                <w:rFonts w:cs="Arial"/>
                <w:sz w:val="24"/>
              </w:rPr>
            </w:pPr>
          </w:p>
        </w:tc>
        <w:tc>
          <w:tcPr>
            <w:tcW w:w="280" w:type="dxa"/>
            <w:gridSpan w:val="2"/>
            <w:tcBorders>
              <w:top w:val="single" w:color="7030A0" w:sz="8" w:space="0"/>
              <w:right w:val="single" w:color="7030A0" w:sz="8" w:space="0"/>
            </w:tcBorders>
            <w:vAlign w:val="bottom"/>
          </w:tcPr>
          <w:p w14:paraId="75A95324">
            <w:pPr>
              <w:spacing w:line="0" w:lineRule="atLeast"/>
              <w:rPr>
                <w:rFonts w:eastAsia="Calibri" w:cs="Arial"/>
                <w:sz w:val="12"/>
              </w:rPr>
            </w:pPr>
            <w:r>
              <w:rPr>
                <w:rFonts w:eastAsia="Calibri" w:cs="Arial"/>
                <w:sz w:val="12"/>
              </w:rPr>
              <w:t>2.a</w:t>
            </w:r>
          </w:p>
        </w:tc>
        <w:tc>
          <w:tcPr>
            <w:tcW w:w="320" w:type="dxa"/>
            <w:tcBorders>
              <w:top w:val="single" w:color="7030A0" w:sz="8" w:space="0"/>
              <w:right w:val="single" w:color="7030A0" w:sz="8" w:space="0"/>
            </w:tcBorders>
            <w:vAlign w:val="bottom"/>
          </w:tcPr>
          <w:p w14:paraId="678E5781">
            <w:pPr>
              <w:spacing w:line="0" w:lineRule="atLeast"/>
              <w:rPr>
                <w:rFonts w:ascii="Arial Narrow" w:hAnsi="Arial Narrow" w:eastAsia="Arial Narrow" w:cs="Arial"/>
                <w:b/>
                <w:sz w:val="16"/>
              </w:rPr>
            </w:pPr>
            <w:r>
              <w:rPr>
                <w:rFonts w:ascii="Arial Narrow" w:hAnsi="Arial Narrow" w:eastAsia="Arial Narrow" w:cs="Arial"/>
                <w:b/>
                <w:sz w:val="16"/>
              </w:rPr>
              <w:t>16</w:t>
            </w:r>
          </w:p>
        </w:tc>
        <w:tc>
          <w:tcPr>
            <w:tcW w:w="320" w:type="dxa"/>
            <w:tcBorders>
              <w:top w:val="single" w:color="7030A0" w:sz="8" w:space="0"/>
              <w:right w:val="single" w:color="7030A0" w:sz="8" w:space="0"/>
            </w:tcBorders>
            <w:vAlign w:val="bottom"/>
          </w:tcPr>
          <w:p w14:paraId="446E538D">
            <w:pPr>
              <w:spacing w:line="0" w:lineRule="atLeast"/>
              <w:rPr>
                <w:rFonts w:cs="Arial"/>
                <w:sz w:val="24"/>
              </w:rPr>
            </w:pPr>
          </w:p>
        </w:tc>
        <w:tc>
          <w:tcPr>
            <w:tcW w:w="280" w:type="dxa"/>
            <w:tcBorders>
              <w:top w:val="single" w:color="7030A0" w:sz="8" w:space="0"/>
              <w:right w:val="single" w:color="7030A0" w:sz="8" w:space="0"/>
            </w:tcBorders>
            <w:vAlign w:val="bottom"/>
          </w:tcPr>
          <w:p w14:paraId="55B2BC52">
            <w:pPr>
              <w:spacing w:line="0" w:lineRule="atLeast"/>
              <w:jc w:val="center"/>
              <w:rPr>
                <w:rFonts w:ascii="Arial Narrow" w:hAnsi="Arial Narrow" w:eastAsia="Arial Narrow" w:cs="Arial"/>
                <w:w w:val="81"/>
                <w:sz w:val="16"/>
              </w:rPr>
            </w:pPr>
            <w:r>
              <w:rPr>
                <w:rFonts w:ascii="Arial Narrow" w:hAnsi="Arial Narrow" w:eastAsia="Arial Narrow" w:cs="Arial"/>
                <w:w w:val="81"/>
                <w:sz w:val="16"/>
              </w:rPr>
              <w:t>2</w:t>
            </w:r>
          </w:p>
        </w:tc>
        <w:tc>
          <w:tcPr>
            <w:tcW w:w="280" w:type="dxa"/>
            <w:tcBorders>
              <w:top w:val="single" w:color="7030A0" w:sz="8" w:space="0"/>
              <w:right w:val="single" w:color="7030A0" w:sz="8" w:space="0"/>
            </w:tcBorders>
            <w:vAlign w:val="bottom"/>
          </w:tcPr>
          <w:p w14:paraId="15093981">
            <w:pPr>
              <w:spacing w:line="0" w:lineRule="atLeast"/>
              <w:rPr>
                <w:rFonts w:cs="Arial"/>
                <w:sz w:val="24"/>
              </w:rPr>
            </w:pPr>
          </w:p>
        </w:tc>
        <w:tc>
          <w:tcPr>
            <w:tcW w:w="280" w:type="dxa"/>
            <w:tcBorders>
              <w:top w:val="single" w:color="7030A0" w:sz="8" w:space="0"/>
              <w:right w:val="single" w:color="7030A0" w:sz="8" w:space="0"/>
            </w:tcBorders>
            <w:vAlign w:val="bottom"/>
          </w:tcPr>
          <w:p w14:paraId="7D25C31E">
            <w:pPr>
              <w:spacing w:line="0" w:lineRule="atLeast"/>
              <w:rPr>
                <w:rFonts w:cs="Arial"/>
                <w:sz w:val="24"/>
              </w:rPr>
            </w:pPr>
          </w:p>
        </w:tc>
        <w:tc>
          <w:tcPr>
            <w:tcW w:w="280" w:type="dxa"/>
            <w:tcBorders>
              <w:top w:val="single" w:color="7030A0" w:sz="8" w:space="0"/>
              <w:right w:val="single" w:color="7030A0" w:sz="8" w:space="0"/>
            </w:tcBorders>
            <w:vAlign w:val="bottom"/>
          </w:tcPr>
          <w:p w14:paraId="59AF5938">
            <w:pPr>
              <w:spacing w:line="0" w:lineRule="atLeast"/>
              <w:rPr>
                <w:rFonts w:cs="Arial"/>
                <w:sz w:val="24"/>
              </w:rPr>
            </w:pPr>
          </w:p>
        </w:tc>
        <w:tc>
          <w:tcPr>
            <w:tcW w:w="280" w:type="dxa"/>
            <w:tcBorders>
              <w:top w:val="single" w:color="7030A0" w:sz="8" w:space="0"/>
              <w:right w:val="single" w:color="7030A0" w:sz="8" w:space="0"/>
            </w:tcBorders>
            <w:vAlign w:val="bottom"/>
          </w:tcPr>
          <w:p w14:paraId="57CD55A8">
            <w:pPr>
              <w:spacing w:line="0" w:lineRule="atLeast"/>
              <w:rPr>
                <w:rFonts w:cs="Arial"/>
                <w:sz w:val="24"/>
              </w:rPr>
            </w:pPr>
          </w:p>
        </w:tc>
        <w:tc>
          <w:tcPr>
            <w:tcW w:w="260" w:type="dxa"/>
            <w:tcBorders>
              <w:top w:val="single" w:color="7030A0" w:sz="8" w:space="0"/>
              <w:right w:val="single" w:color="7030A0" w:sz="8" w:space="0"/>
            </w:tcBorders>
            <w:vAlign w:val="bottom"/>
          </w:tcPr>
          <w:p w14:paraId="2DF195D4">
            <w:pPr>
              <w:spacing w:line="0" w:lineRule="atLeast"/>
              <w:rPr>
                <w:rFonts w:cs="Arial"/>
                <w:sz w:val="24"/>
              </w:rPr>
            </w:pPr>
          </w:p>
        </w:tc>
        <w:tc>
          <w:tcPr>
            <w:tcW w:w="400" w:type="dxa"/>
            <w:tcBorders>
              <w:top w:val="single" w:color="7030A0" w:sz="8" w:space="0"/>
              <w:right w:val="single" w:color="7030A0" w:sz="8" w:space="0"/>
            </w:tcBorders>
            <w:vAlign w:val="bottom"/>
          </w:tcPr>
          <w:p w14:paraId="2AD4FF9A">
            <w:pPr>
              <w:spacing w:line="0" w:lineRule="atLeast"/>
              <w:rPr>
                <w:rFonts w:cs="Arial"/>
                <w:sz w:val="24"/>
              </w:rPr>
            </w:pPr>
          </w:p>
        </w:tc>
        <w:tc>
          <w:tcPr>
            <w:tcW w:w="300" w:type="dxa"/>
            <w:tcBorders>
              <w:top w:val="single" w:color="7030A0" w:sz="8" w:space="0"/>
              <w:right w:val="single" w:color="7030A0" w:sz="8" w:space="0"/>
            </w:tcBorders>
            <w:vAlign w:val="bottom"/>
          </w:tcPr>
          <w:p w14:paraId="05DFEC23">
            <w:pPr>
              <w:spacing w:line="0" w:lineRule="atLeast"/>
              <w:rPr>
                <w:rFonts w:cs="Arial"/>
                <w:sz w:val="24"/>
              </w:rPr>
            </w:pPr>
          </w:p>
        </w:tc>
        <w:tc>
          <w:tcPr>
            <w:tcW w:w="300" w:type="dxa"/>
            <w:tcBorders>
              <w:top w:val="single" w:color="7030A0" w:sz="8" w:space="0"/>
              <w:right w:val="single" w:color="7030A0" w:sz="8" w:space="0"/>
            </w:tcBorders>
            <w:vAlign w:val="bottom"/>
          </w:tcPr>
          <w:p w14:paraId="5D837B0B">
            <w:pPr>
              <w:spacing w:line="0" w:lineRule="atLeast"/>
              <w:rPr>
                <w:rFonts w:cs="Arial"/>
                <w:sz w:val="24"/>
              </w:rPr>
            </w:pPr>
          </w:p>
        </w:tc>
        <w:tc>
          <w:tcPr>
            <w:tcW w:w="120" w:type="dxa"/>
            <w:tcBorders>
              <w:top w:val="single" w:color="7030A0" w:sz="8" w:space="0"/>
            </w:tcBorders>
            <w:vAlign w:val="bottom"/>
          </w:tcPr>
          <w:p w14:paraId="7040D04A">
            <w:pPr>
              <w:spacing w:line="0" w:lineRule="atLeast"/>
              <w:rPr>
                <w:rFonts w:cs="Arial"/>
                <w:sz w:val="24"/>
              </w:rPr>
            </w:pPr>
          </w:p>
        </w:tc>
        <w:tc>
          <w:tcPr>
            <w:tcW w:w="280" w:type="dxa"/>
            <w:gridSpan w:val="2"/>
            <w:tcBorders>
              <w:top w:val="single" w:color="7030A0" w:sz="8" w:space="0"/>
              <w:right w:val="single" w:color="7030A0" w:sz="8" w:space="0"/>
            </w:tcBorders>
            <w:vAlign w:val="bottom"/>
          </w:tcPr>
          <w:p w14:paraId="0D5D2718">
            <w:pPr>
              <w:spacing w:line="0" w:lineRule="atLeast"/>
              <w:jc w:val="center"/>
              <w:rPr>
                <w:rFonts w:ascii="Arial Narrow" w:hAnsi="Arial Narrow" w:eastAsia="Arial Narrow" w:cs="Arial"/>
                <w:b/>
                <w:color w:val="C00000"/>
                <w:sz w:val="16"/>
              </w:rPr>
            </w:pPr>
            <w:r>
              <w:rPr>
                <w:rFonts w:ascii="Arial Narrow" w:hAnsi="Arial Narrow" w:eastAsia="Arial Narrow" w:cs="Arial"/>
                <w:b/>
                <w:color w:val="C00000"/>
                <w:sz w:val="16"/>
              </w:rPr>
              <w:t>18</w:t>
            </w:r>
          </w:p>
        </w:tc>
        <w:tc>
          <w:tcPr>
            <w:tcW w:w="273" w:type="dxa"/>
            <w:gridSpan w:val="2"/>
            <w:tcBorders>
              <w:top w:val="single" w:color="7030A0" w:sz="8" w:space="0"/>
              <w:right w:val="single" w:color="7030A0" w:sz="8" w:space="0"/>
            </w:tcBorders>
            <w:vAlign w:val="bottom"/>
          </w:tcPr>
          <w:p w14:paraId="649681EB">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47" w:type="dxa"/>
            <w:tcBorders>
              <w:top w:val="single" w:color="7030A0" w:sz="8" w:space="0"/>
              <w:right w:val="single" w:color="7030A0" w:sz="8" w:space="0"/>
            </w:tcBorders>
            <w:vAlign w:val="bottom"/>
          </w:tcPr>
          <w:p w14:paraId="6ABEA56A">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right w:val="single" w:color="7030A0" w:sz="8" w:space="0"/>
            </w:tcBorders>
            <w:vAlign w:val="bottom"/>
          </w:tcPr>
          <w:p w14:paraId="7D688D49">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right w:val="single" w:color="7030A0" w:sz="8" w:space="0"/>
            </w:tcBorders>
            <w:vAlign w:val="bottom"/>
          </w:tcPr>
          <w:p w14:paraId="47058762">
            <w:pPr>
              <w:spacing w:line="0" w:lineRule="atLeast"/>
              <w:rPr>
                <w:rFonts w:cs="Arial"/>
                <w:sz w:val="24"/>
              </w:rPr>
            </w:pPr>
          </w:p>
        </w:tc>
        <w:tc>
          <w:tcPr>
            <w:tcW w:w="260" w:type="dxa"/>
            <w:tcBorders>
              <w:top w:val="single" w:color="7030A0" w:sz="8" w:space="0"/>
              <w:right w:val="single" w:color="7030A0" w:sz="8" w:space="0"/>
            </w:tcBorders>
            <w:vAlign w:val="bottom"/>
          </w:tcPr>
          <w:p w14:paraId="46F36F34">
            <w:pPr>
              <w:spacing w:line="0" w:lineRule="atLeast"/>
              <w:rPr>
                <w:rFonts w:cs="Arial"/>
                <w:sz w:val="24"/>
              </w:rPr>
            </w:pPr>
          </w:p>
        </w:tc>
        <w:tc>
          <w:tcPr>
            <w:tcW w:w="40" w:type="dxa"/>
            <w:tcBorders>
              <w:top w:val="single" w:color="7030A0" w:sz="8" w:space="0"/>
            </w:tcBorders>
            <w:vAlign w:val="bottom"/>
          </w:tcPr>
          <w:p w14:paraId="0D9EFF39">
            <w:pPr>
              <w:spacing w:line="0" w:lineRule="atLeast"/>
              <w:rPr>
                <w:rFonts w:cs="Arial"/>
                <w:sz w:val="24"/>
              </w:rPr>
            </w:pPr>
          </w:p>
        </w:tc>
        <w:tc>
          <w:tcPr>
            <w:tcW w:w="209" w:type="dxa"/>
            <w:tcBorders>
              <w:top w:val="single" w:color="7030A0" w:sz="8" w:space="0"/>
              <w:right w:val="single" w:color="7030A0" w:sz="8" w:space="0"/>
            </w:tcBorders>
            <w:vAlign w:val="bottom"/>
          </w:tcPr>
          <w:p w14:paraId="5EDBE323">
            <w:pPr>
              <w:spacing w:line="0" w:lineRule="atLeast"/>
              <w:rPr>
                <w:rFonts w:cs="Arial"/>
                <w:sz w:val="24"/>
              </w:rPr>
            </w:pPr>
          </w:p>
        </w:tc>
        <w:tc>
          <w:tcPr>
            <w:tcW w:w="291" w:type="dxa"/>
            <w:gridSpan w:val="2"/>
            <w:tcBorders>
              <w:top w:val="single" w:color="7030A0" w:sz="8" w:space="0"/>
              <w:right w:val="single" w:color="7030A0" w:sz="8" w:space="0"/>
            </w:tcBorders>
            <w:vAlign w:val="bottom"/>
          </w:tcPr>
          <w:p w14:paraId="329536C4">
            <w:pPr>
              <w:spacing w:line="0" w:lineRule="atLeast"/>
              <w:rPr>
                <w:rFonts w:cs="Arial"/>
                <w:sz w:val="24"/>
              </w:rPr>
            </w:pPr>
          </w:p>
        </w:tc>
        <w:tc>
          <w:tcPr>
            <w:tcW w:w="260" w:type="dxa"/>
            <w:tcBorders>
              <w:top w:val="single" w:color="7030A0" w:sz="8" w:space="0"/>
              <w:right w:val="single" w:color="7030A0" w:sz="8" w:space="0"/>
            </w:tcBorders>
            <w:vAlign w:val="bottom"/>
          </w:tcPr>
          <w:p w14:paraId="55AEC4EA">
            <w:pPr>
              <w:spacing w:line="0" w:lineRule="atLeast"/>
              <w:rPr>
                <w:rFonts w:cs="Arial"/>
                <w:sz w:val="24"/>
              </w:rPr>
            </w:pPr>
          </w:p>
        </w:tc>
        <w:tc>
          <w:tcPr>
            <w:tcW w:w="300" w:type="dxa"/>
            <w:tcBorders>
              <w:top w:val="single" w:color="7030A0" w:sz="8" w:space="0"/>
              <w:right w:val="single" w:color="7030A0" w:sz="8" w:space="0"/>
            </w:tcBorders>
            <w:vAlign w:val="bottom"/>
          </w:tcPr>
          <w:p w14:paraId="797E3A7D">
            <w:pPr>
              <w:spacing w:line="0" w:lineRule="atLeast"/>
              <w:rPr>
                <w:rFonts w:cs="Arial"/>
                <w:sz w:val="24"/>
              </w:rPr>
            </w:pPr>
          </w:p>
        </w:tc>
        <w:tc>
          <w:tcPr>
            <w:tcW w:w="280" w:type="dxa"/>
            <w:tcBorders>
              <w:top w:val="single" w:color="7030A0" w:sz="8" w:space="0"/>
              <w:right w:val="single" w:color="7030A0" w:sz="8" w:space="0"/>
            </w:tcBorders>
            <w:vAlign w:val="bottom"/>
          </w:tcPr>
          <w:p w14:paraId="31548F93">
            <w:pPr>
              <w:spacing w:line="0" w:lineRule="atLeast"/>
              <w:rPr>
                <w:rFonts w:cs="Arial"/>
                <w:sz w:val="24"/>
              </w:rPr>
            </w:pPr>
          </w:p>
        </w:tc>
        <w:tc>
          <w:tcPr>
            <w:tcW w:w="300" w:type="dxa"/>
            <w:tcBorders>
              <w:top w:val="single" w:color="7030A0" w:sz="8" w:space="0"/>
              <w:right w:val="single" w:color="7030A0" w:sz="8" w:space="0"/>
            </w:tcBorders>
            <w:vAlign w:val="bottom"/>
          </w:tcPr>
          <w:p w14:paraId="61EDF65C">
            <w:pPr>
              <w:spacing w:line="0" w:lineRule="atLeast"/>
              <w:rPr>
                <w:rFonts w:cs="Arial"/>
                <w:sz w:val="24"/>
              </w:rPr>
            </w:pPr>
          </w:p>
        </w:tc>
        <w:tc>
          <w:tcPr>
            <w:tcW w:w="80" w:type="dxa"/>
            <w:tcBorders>
              <w:top w:val="single" w:color="7030A0" w:sz="8" w:space="0"/>
            </w:tcBorders>
            <w:vAlign w:val="bottom"/>
          </w:tcPr>
          <w:p w14:paraId="4272B723">
            <w:pPr>
              <w:spacing w:line="0" w:lineRule="atLeast"/>
              <w:rPr>
                <w:rFonts w:cs="Arial"/>
                <w:sz w:val="24"/>
              </w:rPr>
            </w:pPr>
          </w:p>
        </w:tc>
        <w:tc>
          <w:tcPr>
            <w:tcW w:w="220" w:type="dxa"/>
            <w:tcBorders>
              <w:top w:val="single" w:color="7030A0" w:sz="8" w:space="0"/>
              <w:right w:val="single" w:color="7030A0" w:sz="8" w:space="0"/>
            </w:tcBorders>
            <w:vAlign w:val="bottom"/>
          </w:tcPr>
          <w:p w14:paraId="5515F1EE">
            <w:pPr>
              <w:spacing w:line="0" w:lineRule="atLeast"/>
              <w:rPr>
                <w:rFonts w:cs="Arial"/>
                <w:sz w:val="24"/>
              </w:rPr>
            </w:pPr>
          </w:p>
        </w:tc>
        <w:tc>
          <w:tcPr>
            <w:tcW w:w="280" w:type="dxa"/>
            <w:tcBorders>
              <w:top w:val="single" w:color="7030A0" w:sz="8" w:space="0"/>
              <w:right w:val="single" w:color="7030A0" w:sz="8" w:space="0"/>
            </w:tcBorders>
            <w:vAlign w:val="bottom"/>
          </w:tcPr>
          <w:p w14:paraId="2FE5BC22">
            <w:pPr>
              <w:spacing w:line="0" w:lineRule="atLeast"/>
              <w:rPr>
                <w:rFonts w:cs="Arial"/>
                <w:sz w:val="24"/>
              </w:rPr>
            </w:pPr>
          </w:p>
        </w:tc>
        <w:tc>
          <w:tcPr>
            <w:tcW w:w="300" w:type="dxa"/>
            <w:tcBorders>
              <w:top w:val="single" w:color="7030A0" w:sz="8" w:space="0"/>
              <w:right w:val="single" w:color="7030A0" w:sz="8" w:space="0"/>
            </w:tcBorders>
            <w:vAlign w:val="bottom"/>
          </w:tcPr>
          <w:p w14:paraId="675E9D72">
            <w:pPr>
              <w:spacing w:line="0" w:lineRule="atLeast"/>
              <w:rPr>
                <w:rFonts w:cs="Arial"/>
                <w:sz w:val="24"/>
              </w:rPr>
            </w:pPr>
          </w:p>
        </w:tc>
        <w:tc>
          <w:tcPr>
            <w:tcW w:w="300" w:type="dxa"/>
            <w:tcBorders>
              <w:top w:val="single" w:color="7030A0" w:sz="8" w:space="0"/>
              <w:right w:val="single" w:color="7030A0" w:sz="8" w:space="0"/>
            </w:tcBorders>
            <w:vAlign w:val="bottom"/>
          </w:tcPr>
          <w:p w14:paraId="5006F8BA">
            <w:pPr>
              <w:spacing w:line="0" w:lineRule="atLeast"/>
              <w:rPr>
                <w:rFonts w:cs="Arial"/>
                <w:sz w:val="24"/>
              </w:rPr>
            </w:pPr>
          </w:p>
        </w:tc>
        <w:tc>
          <w:tcPr>
            <w:tcW w:w="320" w:type="dxa"/>
            <w:gridSpan w:val="2"/>
            <w:tcBorders>
              <w:top w:val="single" w:color="7030A0" w:sz="8" w:space="0"/>
              <w:right w:val="single" w:color="7030A0" w:sz="8" w:space="0"/>
            </w:tcBorders>
            <w:vAlign w:val="bottom"/>
          </w:tcPr>
          <w:p w14:paraId="6BE3CF3B">
            <w:pPr>
              <w:spacing w:line="0" w:lineRule="atLeast"/>
              <w:jc w:val="right"/>
              <w:rPr>
                <w:rFonts w:ascii="Arial Narrow" w:hAnsi="Arial Narrow" w:eastAsia="Arial Narrow" w:cs="Arial"/>
                <w:b/>
                <w:sz w:val="16"/>
              </w:rPr>
            </w:pPr>
            <w:r>
              <w:rPr>
                <w:rFonts w:ascii="Arial Narrow" w:hAnsi="Arial Narrow" w:eastAsia="Arial Narrow" w:cs="Arial"/>
                <w:b/>
                <w:sz w:val="16"/>
              </w:rPr>
              <w:t>3</w:t>
            </w:r>
          </w:p>
        </w:tc>
        <w:tc>
          <w:tcPr>
            <w:tcW w:w="360" w:type="dxa"/>
            <w:gridSpan w:val="2"/>
            <w:tcBorders>
              <w:top w:val="single" w:color="7030A0" w:sz="8" w:space="0"/>
              <w:right w:val="single" w:color="7030A0" w:sz="8" w:space="0"/>
            </w:tcBorders>
            <w:vAlign w:val="bottom"/>
          </w:tcPr>
          <w:p w14:paraId="0C23EB34">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21</w:t>
            </w:r>
          </w:p>
        </w:tc>
        <w:tc>
          <w:tcPr>
            <w:tcW w:w="260" w:type="dxa"/>
            <w:tcBorders>
              <w:top w:val="single" w:color="7030A0" w:sz="8" w:space="0"/>
              <w:right w:val="single" w:color="7030A0" w:sz="8" w:space="0"/>
            </w:tcBorders>
            <w:vAlign w:val="bottom"/>
          </w:tcPr>
          <w:p w14:paraId="2B0926E6">
            <w:pPr>
              <w:spacing w:line="0" w:lineRule="atLeast"/>
              <w:jc w:val="center"/>
              <w:rPr>
                <w:rFonts w:ascii="Arial Narrow" w:hAnsi="Arial Narrow" w:eastAsia="Arial Narrow" w:cs="Arial"/>
                <w:w w:val="98"/>
                <w:sz w:val="16"/>
              </w:rPr>
            </w:pPr>
            <w:r>
              <w:rPr>
                <w:rFonts w:ascii="Arial Narrow" w:hAnsi="Arial Narrow" w:eastAsia="Arial Narrow" w:cs="Arial"/>
                <w:w w:val="98"/>
                <w:sz w:val="16"/>
              </w:rPr>
              <w:t>8.0</w:t>
            </w:r>
          </w:p>
        </w:tc>
        <w:tc>
          <w:tcPr>
            <w:tcW w:w="40" w:type="dxa"/>
            <w:tcBorders>
              <w:top w:val="single" w:color="7030A0" w:sz="8" w:space="0"/>
            </w:tcBorders>
            <w:vAlign w:val="bottom"/>
          </w:tcPr>
          <w:p w14:paraId="243AE7E2">
            <w:pPr>
              <w:spacing w:line="0" w:lineRule="atLeast"/>
              <w:rPr>
                <w:rFonts w:cs="Arial"/>
                <w:sz w:val="24"/>
              </w:rPr>
            </w:pPr>
          </w:p>
        </w:tc>
        <w:tc>
          <w:tcPr>
            <w:tcW w:w="240" w:type="dxa"/>
            <w:tcBorders>
              <w:top w:val="single" w:color="7030A0" w:sz="8" w:space="0"/>
              <w:right w:val="single" w:color="7030A0" w:sz="8" w:space="0"/>
            </w:tcBorders>
            <w:vAlign w:val="bottom"/>
          </w:tcPr>
          <w:p w14:paraId="3BC0ECD3">
            <w:pPr>
              <w:spacing w:line="0" w:lineRule="atLeast"/>
              <w:jc w:val="center"/>
              <w:rPr>
                <w:rFonts w:ascii="Arial Narrow" w:hAnsi="Arial Narrow" w:eastAsia="Arial Narrow" w:cs="Arial"/>
                <w:sz w:val="16"/>
              </w:rPr>
            </w:pPr>
            <w:r>
              <w:rPr>
                <w:rFonts w:ascii="Arial Narrow" w:hAnsi="Arial Narrow" w:eastAsia="Arial Narrow" w:cs="Arial"/>
                <w:sz w:val="16"/>
              </w:rPr>
              <w:t>2</w:t>
            </w:r>
          </w:p>
        </w:tc>
        <w:tc>
          <w:tcPr>
            <w:tcW w:w="280" w:type="dxa"/>
            <w:tcBorders>
              <w:top w:val="single" w:color="auto" w:sz="8" w:space="0"/>
              <w:right w:val="single" w:color="auto" w:sz="8" w:space="0"/>
            </w:tcBorders>
            <w:vAlign w:val="bottom"/>
          </w:tcPr>
          <w:p w14:paraId="5FC61F6E">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60" w:type="dxa"/>
            <w:tcBorders>
              <w:top w:val="single" w:color="auto" w:sz="8" w:space="0"/>
            </w:tcBorders>
            <w:vAlign w:val="bottom"/>
          </w:tcPr>
          <w:p w14:paraId="75998FDC">
            <w:pPr>
              <w:spacing w:line="0" w:lineRule="atLeast"/>
              <w:rPr>
                <w:rFonts w:cs="Arial"/>
                <w:sz w:val="24"/>
              </w:rPr>
            </w:pPr>
          </w:p>
        </w:tc>
        <w:tc>
          <w:tcPr>
            <w:tcW w:w="203" w:type="dxa"/>
            <w:tcBorders>
              <w:top w:val="single" w:color="auto" w:sz="8" w:space="0"/>
              <w:right w:val="single" w:color="auto" w:sz="8" w:space="0"/>
            </w:tcBorders>
            <w:vAlign w:val="bottom"/>
          </w:tcPr>
          <w:p w14:paraId="29A25E1B">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77" w:type="dxa"/>
            <w:gridSpan w:val="2"/>
            <w:tcBorders>
              <w:top w:val="single" w:color="auto" w:sz="8" w:space="0"/>
              <w:right w:val="single" w:color="auto" w:sz="8" w:space="0"/>
            </w:tcBorders>
            <w:vAlign w:val="bottom"/>
          </w:tcPr>
          <w:p w14:paraId="59DE31C4">
            <w:pPr>
              <w:spacing w:line="0" w:lineRule="atLeast"/>
              <w:jc w:val="center"/>
              <w:rPr>
                <w:rFonts w:ascii="Arial Narrow" w:hAnsi="Arial Narrow" w:eastAsia="Arial Narrow" w:cs="Arial"/>
                <w:w w:val="98"/>
                <w:sz w:val="16"/>
              </w:rPr>
            </w:pPr>
            <w:r>
              <w:rPr>
                <w:rFonts w:ascii="Arial Narrow" w:hAnsi="Arial Narrow" w:eastAsia="Arial Narrow" w:cs="Arial"/>
                <w:w w:val="98"/>
                <w:sz w:val="16"/>
              </w:rPr>
              <w:t>9.0</w:t>
            </w:r>
          </w:p>
        </w:tc>
        <w:tc>
          <w:tcPr>
            <w:tcW w:w="360" w:type="dxa"/>
            <w:tcBorders>
              <w:top w:val="single" w:color="auto" w:sz="8" w:space="0"/>
              <w:right w:val="single" w:color="auto" w:sz="8" w:space="0"/>
            </w:tcBorders>
            <w:vAlign w:val="bottom"/>
          </w:tcPr>
          <w:p w14:paraId="2C05B1D2">
            <w:pPr>
              <w:spacing w:line="0" w:lineRule="atLeast"/>
              <w:jc w:val="right"/>
              <w:rPr>
                <w:rFonts w:ascii="Arial Narrow" w:hAnsi="Arial Narrow" w:eastAsia="Arial Narrow" w:cs="Arial"/>
                <w:b/>
                <w:sz w:val="16"/>
              </w:rPr>
            </w:pPr>
            <w:r>
              <w:rPr>
                <w:rFonts w:ascii="Arial Narrow" w:hAnsi="Arial Narrow" w:eastAsia="Arial Narrow" w:cs="Arial"/>
                <w:b/>
                <w:sz w:val="16"/>
              </w:rPr>
              <w:t>19</w:t>
            </w:r>
          </w:p>
        </w:tc>
        <w:tc>
          <w:tcPr>
            <w:tcW w:w="340" w:type="dxa"/>
            <w:tcBorders>
              <w:top w:val="single" w:color="auto" w:sz="8" w:space="0"/>
              <w:right w:val="single" w:color="auto" w:sz="8" w:space="0"/>
            </w:tcBorders>
            <w:vAlign w:val="bottom"/>
          </w:tcPr>
          <w:p w14:paraId="439F763D">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1395" w:type="dxa"/>
            <w:gridSpan w:val="2"/>
            <w:tcBorders>
              <w:top w:val="single" w:color="auto" w:sz="8" w:space="0"/>
            </w:tcBorders>
            <w:vAlign w:val="bottom"/>
          </w:tcPr>
          <w:p w14:paraId="7C00A6C5">
            <w:pPr>
              <w:spacing w:line="0" w:lineRule="atLeast"/>
              <w:rPr>
                <w:rFonts w:eastAsia="Calibri" w:cs="Arial"/>
                <w:sz w:val="12"/>
              </w:rPr>
            </w:pPr>
            <w:r>
              <w:rPr>
                <w:rFonts w:eastAsia="Calibri" w:cs="Arial"/>
                <w:sz w:val="12"/>
              </w:rPr>
              <w:t>puno</w:t>
            </w:r>
          </w:p>
        </w:tc>
      </w:tr>
      <w:tr w14:paraId="2D945F7F">
        <w:tblPrEx>
          <w:tblCellMar>
            <w:top w:w="0" w:type="dxa"/>
            <w:left w:w="0" w:type="dxa"/>
            <w:bottom w:w="0" w:type="dxa"/>
            <w:right w:w="0" w:type="dxa"/>
          </w:tblCellMar>
        </w:tblPrEx>
        <w:trPr>
          <w:trHeight w:val="330" w:hRule="atLeast"/>
        </w:trPr>
        <w:tc>
          <w:tcPr>
            <w:tcW w:w="1320" w:type="dxa"/>
            <w:tcBorders>
              <w:top w:val="single" w:color="7030A0" w:sz="8" w:space="0"/>
              <w:left w:val="single" w:color="7030A0" w:sz="8" w:space="0"/>
              <w:right w:val="single" w:color="7030A0" w:sz="8" w:space="0"/>
            </w:tcBorders>
            <w:vAlign w:val="bottom"/>
          </w:tcPr>
          <w:p w14:paraId="18562D48">
            <w:pPr>
              <w:spacing w:line="0" w:lineRule="atLeast"/>
              <w:rPr>
                <w:rFonts w:cs="Arial"/>
                <w:sz w:val="24"/>
              </w:rPr>
            </w:pPr>
          </w:p>
        </w:tc>
        <w:tc>
          <w:tcPr>
            <w:tcW w:w="1100" w:type="dxa"/>
            <w:tcBorders>
              <w:top w:val="single" w:color="7030A0" w:sz="8" w:space="0"/>
              <w:right w:val="single" w:color="7030A0" w:sz="8" w:space="0"/>
            </w:tcBorders>
            <w:vAlign w:val="bottom"/>
          </w:tcPr>
          <w:p w14:paraId="073984B9">
            <w:pPr>
              <w:spacing w:line="0" w:lineRule="atLeast"/>
              <w:jc w:val="center"/>
              <w:rPr>
                <w:rFonts w:eastAsia="Calibri" w:cs="Arial"/>
                <w:w w:val="98"/>
                <w:sz w:val="12"/>
              </w:rPr>
            </w:pPr>
            <w:r>
              <w:rPr>
                <w:rFonts w:eastAsia="Calibri" w:cs="Arial"/>
                <w:w w:val="98"/>
                <w:sz w:val="12"/>
              </w:rPr>
              <w:t>RAZREDNA NASTAVA</w:t>
            </w:r>
          </w:p>
        </w:tc>
        <w:tc>
          <w:tcPr>
            <w:tcW w:w="840" w:type="dxa"/>
            <w:tcBorders>
              <w:top w:val="single" w:color="7030A0" w:sz="8" w:space="0"/>
              <w:right w:val="single" w:color="7030A0" w:sz="8" w:space="0"/>
            </w:tcBorders>
            <w:vAlign w:val="bottom"/>
          </w:tcPr>
          <w:p w14:paraId="7613F24F">
            <w:pPr>
              <w:spacing w:line="0" w:lineRule="atLeast"/>
              <w:rPr>
                <w:rFonts w:cs="Arial"/>
                <w:sz w:val="24"/>
              </w:rPr>
            </w:pPr>
          </w:p>
        </w:tc>
        <w:tc>
          <w:tcPr>
            <w:tcW w:w="280" w:type="dxa"/>
            <w:gridSpan w:val="2"/>
            <w:tcBorders>
              <w:top w:val="single" w:color="7030A0" w:sz="8" w:space="0"/>
              <w:right w:val="single" w:color="7030A0" w:sz="8" w:space="0"/>
            </w:tcBorders>
            <w:vAlign w:val="bottom"/>
          </w:tcPr>
          <w:p w14:paraId="0900D772">
            <w:pPr>
              <w:spacing w:line="0" w:lineRule="atLeast"/>
              <w:rPr>
                <w:rFonts w:eastAsia="Calibri" w:cs="Arial"/>
                <w:sz w:val="12"/>
              </w:rPr>
            </w:pPr>
            <w:r>
              <w:rPr>
                <w:rFonts w:eastAsia="Calibri" w:cs="Arial"/>
                <w:sz w:val="12"/>
              </w:rPr>
              <w:t>2.b</w:t>
            </w:r>
          </w:p>
        </w:tc>
        <w:tc>
          <w:tcPr>
            <w:tcW w:w="320" w:type="dxa"/>
            <w:tcBorders>
              <w:top w:val="single" w:color="7030A0" w:sz="8" w:space="0"/>
              <w:right w:val="single" w:color="7030A0" w:sz="8" w:space="0"/>
            </w:tcBorders>
            <w:vAlign w:val="bottom"/>
          </w:tcPr>
          <w:p w14:paraId="7145234E">
            <w:pPr>
              <w:spacing w:line="0" w:lineRule="atLeast"/>
              <w:rPr>
                <w:rFonts w:ascii="Arial Narrow" w:hAnsi="Arial Narrow" w:eastAsia="Arial Narrow" w:cs="Arial"/>
                <w:b/>
                <w:sz w:val="16"/>
              </w:rPr>
            </w:pPr>
            <w:r>
              <w:rPr>
                <w:rFonts w:ascii="Arial Narrow" w:hAnsi="Arial Narrow" w:eastAsia="Arial Narrow" w:cs="Arial"/>
                <w:b/>
                <w:sz w:val="16"/>
              </w:rPr>
              <w:t>16</w:t>
            </w:r>
          </w:p>
        </w:tc>
        <w:tc>
          <w:tcPr>
            <w:tcW w:w="320" w:type="dxa"/>
            <w:tcBorders>
              <w:top w:val="single" w:color="7030A0" w:sz="8" w:space="0"/>
              <w:right w:val="single" w:color="7030A0" w:sz="8" w:space="0"/>
            </w:tcBorders>
            <w:vAlign w:val="bottom"/>
          </w:tcPr>
          <w:p w14:paraId="3D479366">
            <w:pPr>
              <w:spacing w:line="0" w:lineRule="atLeast"/>
              <w:rPr>
                <w:rFonts w:cs="Arial"/>
                <w:sz w:val="24"/>
              </w:rPr>
            </w:pPr>
          </w:p>
        </w:tc>
        <w:tc>
          <w:tcPr>
            <w:tcW w:w="280" w:type="dxa"/>
            <w:tcBorders>
              <w:top w:val="single" w:color="7030A0" w:sz="8" w:space="0"/>
              <w:right w:val="single" w:color="7030A0" w:sz="8" w:space="0"/>
            </w:tcBorders>
            <w:vAlign w:val="bottom"/>
          </w:tcPr>
          <w:p w14:paraId="1EBB73E6">
            <w:pPr>
              <w:spacing w:line="0" w:lineRule="atLeast"/>
              <w:jc w:val="center"/>
              <w:rPr>
                <w:rFonts w:ascii="Arial Narrow" w:hAnsi="Arial Narrow" w:eastAsia="Arial Narrow" w:cs="Arial"/>
                <w:w w:val="81"/>
                <w:sz w:val="16"/>
              </w:rPr>
            </w:pPr>
            <w:r>
              <w:rPr>
                <w:rFonts w:ascii="Arial Narrow" w:hAnsi="Arial Narrow" w:eastAsia="Arial Narrow" w:cs="Arial"/>
                <w:w w:val="81"/>
                <w:sz w:val="16"/>
              </w:rPr>
              <w:t>2</w:t>
            </w:r>
          </w:p>
        </w:tc>
        <w:tc>
          <w:tcPr>
            <w:tcW w:w="280" w:type="dxa"/>
            <w:tcBorders>
              <w:top w:val="single" w:color="7030A0" w:sz="8" w:space="0"/>
              <w:right w:val="single" w:color="7030A0" w:sz="8" w:space="0"/>
            </w:tcBorders>
            <w:vAlign w:val="bottom"/>
          </w:tcPr>
          <w:p w14:paraId="7FC1DA18">
            <w:pPr>
              <w:spacing w:line="0" w:lineRule="atLeast"/>
              <w:rPr>
                <w:rFonts w:cs="Arial"/>
                <w:sz w:val="24"/>
              </w:rPr>
            </w:pPr>
          </w:p>
        </w:tc>
        <w:tc>
          <w:tcPr>
            <w:tcW w:w="280" w:type="dxa"/>
            <w:tcBorders>
              <w:top w:val="single" w:color="7030A0" w:sz="8" w:space="0"/>
              <w:right w:val="single" w:color="7030A0" w:sz="8" w:space="0"/>
            </w:tcBorders>
            <w:vAlign w:val="bottom"/>
          </w:tcPr>
          <w:p w14:paraId="320E6C09">
            <w:pPr>
              <w:spacing w:line="0" w:lineRule="atLeast"/>
              <w:rPr>
                <w:rFonts w:cs="Arial"/>
                <w:sz w:val="24"/>
              </w:rPr>
            </w:pPr>
          </w:p>
        </w:tc>
        <w:tc>
          <w:tcPr>
            <w:tcW w:w="280" w:type="dxa"/>
            <w:tcBorders>
              <w:top w:val="single" w:color="7030A0" w:sz="8" w:space="0"/>
              <w:right w:val="single" w:color="7030A0" w:sz="8" w:space="0"/>
            </w:tcBorders>
            <w:vAlign w:val="bottom"/>
          </w:tcPr>
          <w:p w14:paraId="0F695204">
            <w:pPr>
              <w:spacing w:line="0" w:lineRule="atLeast"/>
              <w:rPr>
                <w:rFonts w:cs="Arial"/>
                <w:sz w:val="24"/>
              </w:rPr>
            </w:pPr>
          </w:p>
        </w:tc>
        <w:tc>
          <w:tcPr>
            <w:tcW w:w="280" w:type="dxa"/>
            <w:tcBorders>
              <w:top w:val="single" w:color="7030A0" w:sz="8" w:space="0"/>
              <w:right w:val="single" w:color="7030A0" w:sz="8" w:space="0"/>
            </w:tcBorders>
            <w:vAlign w:val="bottom"/>
          </w:tcPr>
          <w:p w14:paraId="035EE6B2">
            <w:pPr>
              <w:spacing w:line="0" w:lineRule="atLeast"/>
              <w:rPr>
                <w:rFonts w:cs="Arial"/>
                <w:sz w:val="24"/>
              </w:rPr>
            </w:pPr>
          </w:p>
        </w:tc>
        <w:tc>
          <w:tcPr>
            <w:tcW w:w="260" w:type="dxa"/>
            <w:tcBorders>
              <w:top w:val="single" w:color="7030A0" w:sz="8" w:space="0"/>
              <w:right w:val="single" w:color="7030A0" w:sz="8" w:space="0"/>
            </w:tcBorders>
            <w:vAlign w:val="bottom"/>
          </w:tcPr>
          <w:p w14:paraId="60590056">
            <w:pPr>
              <w:spacing w:line="0" w:lineRule="atLeast"/>
              <w:rPr>
                <w:rFonts w:cs="Arial"/>
                <w:sz w:val="24"/>
              </w:rPr>
            </w:pPr>
          </w:p>
        </w:tc>
        <w:tc>
          <w:tcPr>
            <w:tcW w:w="400" w:type="dxa"/>
            <w:tcBorders>
              <w:top w:val="single" w:color="7030A0" w:sz="8" w:space="0"/>
              <w:right w:val="single" w:color="7030A0" w:sz="8" w:space="0"/>
            </w:tcBorders>
            <w:vAlign w:val="bottom"/>
          </w:tcPr>
          <w:p w14:paraId="625E51D8">
            <w:pPr>
              <w:spacing w:line="0" w:lineRule="atLeast"/>
              <w:rPr>
                <w:rFonts w:cs="Arial"/>
                <w:sz w:val="24"/>
              </w:rPr>
            </w:pPr>
          </w:p>
        </w:tc>
        <w:tc>
          <w:tcPr>
            <w:tcW w:w="300" w:type="dxa"/>
            <w:tcBorders>
              <w:top w:val="single" w:color="7030A0" w:sz="8" w:space="0"/>
              <w:right w:val="single" w:color="7030A0" w:sz="8" w:space="0"/>
            </w:tcBorders>
            <w:vAlign w:val="bottom"/>
          </w:tcPr>
          <w:p w14:paraId="7C5848AE">
            <w:pPr>
              <w:spacing w:line="0" w:lineRule="atLeast"/>
              <w:rPr>
                <w:rFonts w:cs="Arial"/>
                <w:sz w:val="24"/>
              </w:rPr>
            </w:pPr>
          </w:p>
        </w:tc>
        <w:tc>
          <w:tcPr>
            <w:tcW w:w="300" w:type="dxa"/>
            <w:tcBorders>
              <w:top w:val="single" w:color="7030A0" w:sz="8" w:space="0"/>
              <w:right w:val="single" w:color="7030A0" w:sz="8" w:space="0"/>
            </w:tcBorders>
            <w:vAlign w:val="bottom"/>
          </w:tcPr>
          <w:p w14:paraId="6D943CF4">
            <w:pPr>
              <w:spacing w:line="0" w:lineRule="atLeast"/>
              <w:rPr>
                <w:rFonts w:cs="Arial"/>
                <w:sz w:val="24"/>
              </w:rPr>
            </w:pPr>
          </w:p>
        </w:tc>
        <w:tc>
          <w:tcPr>
            <w:tcW w:w="120" w:type="dxa"/>
            <w:tcBorders>
              <w:top w:val="single" w:color="7030A0" w:sz="8" w:space="0"/>
            </w:tcBorders>
            <w:vAlign w:val="bottom"/>
          </w:tcPr>
          <w:p w14:paraId="623DED28">
            <w:pPr>
              <w:spacing w:line="0" w:lineRule="atLeast"/>
              <w:rPr>
                <w:rFonts w:cs="Arial"/>
                <w:sz w:val="24"/>
              </w:rPr>
            </w:pPr>
          </w:p>
        </w:tc>
        <w:tc>
          <w:tcPr>
            <w:tcW w:w="280" w:type="dxa"/>
            <w:gridSpan w:val="2"/>
            <w:tcBorders>
              <w:top w:val="single" w:color="7030A0" w:sz="8" w:space="0"/>
              <w:right w:val="single" w:color="7030A0" w:sz="8" w:space="0"/>
            </w:tcBorders>
            <w:vAlign w:val="bottom"/>
          </w:tcPr>
          <w:p w14:paraId="7C1210FD">
            <w:pPr>
              <w:spacing w:line="0" w:lineRule="atLeast"/>
              <w:jc w:val="center"/>
              <w:rPr>
                <w:rFonts w:ascii="Arial Narrow" w:hAnsi="Arial Narrow" w:eastAsia="Arial Narrow" w:cs="Arial"/>
                <w:b/>
                <w:color w:val="C00000"/>
                <w:sz w:val="16"/>
              </w:rPr>
            </w:pPr>
            <w:r>
              <w:rPr>
                <w:rFonts w:ascii="Arial Narrow" w:hAnsi="Arial Narrow" w:eastAsia="Arial Narrow" w:cs="Arial"/>
                <w:b/>
                <w:color w:val="C00000"/>
                <w:sz w:val="16"/>
              </w:rPr>
              <w:t>18</w:t>
            </w:r>
          </w:p>
        </w:tc>
        <w:tc>
          <w:tcPr>
            <w:tcW w:w="273" w:type="dxa"/>
            <w:gridSpan w:val="2"/>
            <w:tcBorders>
              <w:top w:val="single" w:color="7030A0" w:sz="8" w:space="0"/>
              <w:right w:val="single" w:color="7030A0" w:sz="8" w:space="0"/>
            </w:tcBorders>
            <w:vAlign w:val="bottom"/>
          </w:tcPr>
          <w:p w14:paraId="05408726">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47" w:type="dxa"/>
            <w:tcBorders>
              <w:top w:val="single" w:color="7030A0" w:sz="8" w:space="0"/>
              <w:right w:val="single" w:color="7030A0" w:sz="8" w:space="0"/>
            </w:tcBorders>
            <w:vAlign w:val="bottom"/>
          </w:tcPr>
          <w:p w14:paraId="381998AE">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right w:val="single" w:color="7030A0" w:sz="8" w:space="0"/>
            </w:tcBorders>
            <w:vAlign w:val="bottom"/>
          </w:tcPr>
          <w:p w14:paraId="5B394D52">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right w:val="single" w:color="7030A0" w:sz="8" w:space="0"/>
            </w:tcBorders>
            <w:vAlign w:val="bottom"/>
          </w:tcPr>
          <w:p w14:paraId="061857F3">
            <w:pPr>
              <w:spacing w:line="0" w:lineRule="atLeast"/>
              <w:rPr>
                <w:rFonts w:cs="Arial"/>
                <w:sz w:val="24"/>
              </w:rPr>
            </w:pPr>
          </w:p>
        </w:tc>
        <w:tc>
          <w:tcPr>
            <w:tcW w:w="260" w:type="dxa"/>
            <w:tcBorders>
              <w:top w:val="single" w:color="7030A0" w:sz="8" w:space="0"/>
              <w:right w:val="single" w:color="7030A0" w:sz="8" w:space="0"/>
            </w:tcBorders>
            <w:vAlign w:val="bottom"/>
          </w:tcPr>
          <w:p w14:paraId="72ABF794">
            <w:pPr>
              <w:spacing w:line="0" w:lineRule="atLeast"/>
              <w:rPr>
                <w:rFonts w:cs="Arial"/>
                <w:sz w:val="24"/>
              </w:rPr>
            </w:pPr>
          </w:p>
        </w:tc>
        <w:tc>
          <w:tcPr>
            <w:tcW w:w="40" w:type="dxa"/>
            <w:tcBorders>
              <w:top w:val="single" w:color="7030A0" w:sz="8" w:space="0"/>
            </w:tcBorders>
            <w:vAlign w:val="bottom"/>
          </w:tcPr>
          <w:p w14:paraId="5445C380">
            <w:pPr>
              <w:spacing w:line="0" w:lineRule="atLeast"/>
              <w:rPr>
                <w:rFonts w:cs="Arial"/>
                <w:sz w:val="24"/>
              </w:rPr>
            </w:pPr>
          </w:p>
        </w:tc>
        <w:tc>
          <w:tcPr>
            <w:tcW w:w="209" w:type="dxa"/>
            <w:tcBorders>
              <w:top w:val="single" w:color="7030A0" w:sz="8" w:space="0"/>
              <w:right w:val="single" w:color="7030A0" w:sz="8" w:space="0"/>
            </w:tcBorders>
            <w:vAlign w:val="bottom"/>
          </w:tcPr>
          <w:p w14:paraId="6030819A">
            <w:pPr>
              <w:spacing w:line="0" w:lineRule="atLeast"/>
              <w:rPr>
                <w:rFonts w:cs="Arial"/>
                <w:sz w:val="24"/>
              </w:rPr>
            </w:pPr>
          </w:p>
        </w:tc>
        <w:tc>
          <w:tcPr>
            <w:tcW w:w="291" w:type="dxa"/>
            <w:gridSpan w:val="2"/>
            <w:tcBorders>
              <w:top w:val="single" w:color="7030A0" w:sz="8" w:space="0"/>
              <w:right w:val="single" w:color="7030A0" w:sz="8" w:space="0"/>
            </w:tcBorders>
            <w:vAlign w:val="bottom"/>
          </w:tcPr>
          <w:p w14:paraId="5086FAAA">
            <w:pPr>
              <w:spacing w:line="0" w:lineRule="atLeast"/>
              <w:rPr>
                <w:rFonts w:cs="Arial"/>
                <w:sz w:val="24"/>
              </w:rPr>
            </w:pPr>
          </w:p>
        </w:tc>
        <w:tc>
          <w:tcPr>
            <w:tcW w:w="260" w:type="dxa"/>
            <w:tcBorders>
              <w:top w:val="single" w:color="7030A0" w:sz="8" w:space="0"/>
              <w:right w:val="single" w:color="7030A0" w:sz="8" w:space="0"/>
            </w:tcBorders>
            <w:vAlign w:val="bottom"/>
          </w:tcPr>
          <w:p w14:paraId="3DE01199">
            <w:pPr>
              <w:spacing w:line="0" w:lineRule="atLeast"/>
              <w:rPr>
                <w:rFonts w:cs="Arial"/>
                <w:sz w:val="24"/>
              </w:rPr>
            </w:pPr>
          </w:p>
        </w:tc>
        <w:tc>
          <w:tcPr>
            <w:tcW w:w="300" w:type="dxa"/>
            <w:tcBorders>
              <w:top w:val="single" w:color="7030A0" w:sz="8" w:space="0"/>
              <w:right w:val="single" w:color="7030A0" w:sz="8" w:space="0"/>
            </w:tcBorders>
            <w:vAlign w:val="bottom"/>
          </w:tcPr>
          <w:p w14:paraId="681273DE">
            <w:pPr>
              <w:spacing w:line="0" w:lineRule="atLeast"/>
              <w:rPr>
                <w:rFonts w:cs="Arial"/>
                <w:sz w:val="24"/>
              </w:rPr>
            </w:pPr>
          </w:p>
        </w:tc>
        <w:tc>
          <w:tcPr>
            <w:tcW w:w="280" w:type="dxa"/>
            <w:tcBorders>
              <w:top w:val="single" w:color="7030A0" w:sz="8" w:space="0"/>
              <w:right w:val="single" w:color="7030A0" w:sz="8" w:space="0"/>
            </w:tcBorders>
            <w:vAlign w:val="bottom"/>
          </w:tcPr>
          <w:p w14:paraId="098C74C6">
            <w:pPr>
              <w:spacing w:line="0" w:lineRule="atLeast"/>
              <w:rPr>
                <w:rFonts w:cs="Arial"/>
                <w:sz w:val="24"/>
              </w:rPr>
            </w:pPr>
          </w:p>
        </w:tc>
        <w:tc>
          <w:tcPr>
            <w:tcW w:w="300" w:type="dxa"/>
            <w:tcBorders>
              <w:top w:val="single" w:color="7030A0" w:sz="8" w:space="0"/>
              <w:right w:val="single" w:color="7030A0" w:sz="8" w:space="0"/>
            </w:tcBorders>
            <w:vAlign w:val="bottom"/>
          </w:tcPr>
          <w:p w14:paraId="5A2FA49F">
            <w:pPr>
              <w:spacing w:line="0" w:lineRule="atLeast"/>
              <w:rPr>
                <w:rFonts w:cs="Arial"/>
                <w:sz w:val="24"/>
              </w:rPr>
            </w:pPr>
          </w:p>
        </w:tc>
        <w:tc>
          <w:tcPr>
            <w:tcW w:w="80" w:type="dxa"/>
            <w:tcBorders>
              <w:top w:val="single" w:color="7030A0" w:sz="8" w:space="0"/>
            </w:tcBorders>
            <w:vAlign w:val="bottom"/>
          </w:tcPr>
          <w:p w14:paraId="4A9618CE">
            <w:pPr>
              <w:spacing w:line="0" w:lineRule="atLeast"/>
              <w:rPr>
                <w:rFonts w:cs="Arial"/>
                <w:sz w:val="24"/>
              </w:rPr>
            </w:pPr>
          </w:p>
        </w:tc>
        <w:tc>
          <w:tcPr>
            <w:tcW w:w="220" w:type="dxa"/>
            <w:tcBorders>
              <w:top w:val="single" w:color="7030A0" w:sz="8" w:space="0"/>
              <w:right w:val="single" w:color="7030A0" w:sz="8" w:space="0"/>
            </w:tcBorders>
            <w:vAlign w:val="bottom"/>
          </w:tcPr>
          <w:p w14:paraId="17F431F2">
            <w:pPr>
              <w:spacing w:line="0" w:lineRule="atLeast"/>
              <w:rPr>
                <w:rFonts w:cs="Arial"/>
                <w:sz w:val="24"/>
              </w:rPr>
            </w:pPr>
          </w:p>
        </w:tc>
        <w:tc>
          <w:tcPr>
            <w:tcW w:w="280" w:type="dxa"/>
            <w:tcBorders>
              <w:top w:val="single" w:color="7030A0" w:sz="8" w:space="0"/>
              <w:right w:val="single" w:color="7030A0" w:sz="8" w:space="0"/>
            </w:tcBorders>
            <w:vAlign w:val="bottom"/>
          </w:tcPr>
          <w:p w14:paraId="6C092D57">
            <w:pPr>
              <w:spacing w:line="0" w:lineRule="atLeast"/>
              <w:rPr>
                <w:rFonts w:cs="Arial"/>
                <w:sz w:val="24"/>
              </w:rPr>
            </w:pPr>
          </w:p>
        </w:tc>
        <w:tc>
          <w:tcPr>
            <w:tcW w:w="300" w:type="dxa"/>
            <w:tcBorders>
              <w:top w:val="single" w:color="7030A0" w:sz="8" w:space="0"/>
              <w:right w:val="single" w:color="7030A0" w:sz="8" w:space="0"/>
            </w:tcBorders>
            <w:vAlign w:val="bottom"/>
          </w:tcPr>
          <w:p w14:paraId="35AB9C43">
            <w:pPr>
              <w:spacing w:line="0" w:lineRule="atLeast"/>
              <w:rPr>
                <w:rFonts w:cs="Arial"/>
                <w:sz w:val="24"/>
              </w:rPr>
            </w:pPr>
          </w:p>
        </w:tc>
        <w:tc>
          <w:tcPr>
            <w:tcW w:w="300" w:type="dxa"/>
            <w:tcBorders>
              <w:top w:val="single" w:color="7030A0" w:sz="8" w:space="0"/>
              <w:right w:val="single" w:color="7030A0" w:sz="8" w:space="0"/>
            </w:tcBorders>
            <w:vAlign w:val="bottom"/>
          </w:tcPr>
          <w:p w14:paraId="5D569277">
            <w:pPr>
              <w:spacing w:line="0" w:lineRule="atLeast"/>
              <w:rPr>
                <w:rFonts w:cs="Arial"/>
                <w:sz w:val="24"/>
              </w:rPr>
            </w:pPr>
          </w:p>
        </w:tc>
        <w:tc>
          <w:tcPr>
            <w:tcW w:w="320" w:type="dxa"/>
            <w:gridSpan w:val="2"/>
            <w:tcBorders>
              <w:top w:val="single" w:color="7030A0" w:sz="8" w:space="0"/>
              <w:right w:val="single" w:color="7030A0" w:sz="8" w:space="0"/>
            </w:tcBorders>
            <w:vAlign w:val="bottom"/>
          </w:tcPr>
          <w:p w14:paraId="658DFC08">
            <w:pPr>
              <w:spacing w:line="0" w:lineRule="atLeast"/>
              <w:jc w:val="right"/>
              <w:rPr>
                <w:rFonts w:ascii="Arial Narrow" w:hAnsi="Arial Narrow" w:eastAsia="Arial Narrow" w:cs="Arial"/>
                <w:b/>
                <w:sz w:val="16"/>
              </w:rPr>
            </w:pPr>
            <w:r>
              <w:rPr>
                <w:rFonts w:ascii="Arial Narrow" w:hAnsi="Arial Narrow" w:eastAsia="Arial Narrow" w:cs="Arial"/>
                <w:b/>
                <w:sz w:val="16"/>
              </w:rPr>
              <w:t>3</w:t>
            </w:r>
          </w:p>
        </w:tc>
        <w:tc>
          <w:tcPr>
            <w:tcW w:w="360" w:type="dxa"/>
            <w:gridSpan w:val="2"/>
            <w:tcBorders>
              <w:top w:val="single" w:color="7030A0" w:sz="8" w:space="0"/>
              <w:right w:val="single" w:color="7030A0" w:sz="8" w:space="0"/>
            </w:tcBorders>
            <w:vAlign w:val="bottom"/>
          </w:tcPr>
          <w:p w14:paraId="24F6E4BC">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21</w:t>
            </w:r>
          </w:p>
        </w:tc>
        <w:tc>
          <w:tcPr>
            <w:tcW w:w="260" w:type="dxa"/>
            <w:tcBorders>
              <w:top w:val="single" w:color="7030A0" w:sz="8" w:space="0"/>
              <w:right w:val="single" w:color="7030A0" w:sz="8" w:space="0"/>
            </w:tcBorders>
            <w:vAlign w:val="bottom"/>
          </w:tcPr>
          <w:p w14:paraId="3E2B7862">
            <w:pPr>
              <w:spacing w:line="0" w:lineRule="atLeast"/>
              <w:jc w:val="center"/>
              <w:rPr>
                <w:rFonts w:ascii="Arial Narrow" w:hAnsi="Arial Narrow" w:eastAsia="Arial Narrow" w:cs="Arial"/>
                <w:w w:val="98"/>
                <w:sz w:val="16"/>
              </w:rPr>
            </w:pPr>
            <w:r>
              <w:rPr>
                <w:rFonts w:ascii="Arial Narrow" w:hAnsi="Arial Narrow" w:eastAsia="Arial Narrow" w:cs="Arial"/>
                <w:w w:val="98"/>
                <w:sz w:val="16"/>
              </w:rPr>
              <w:t>8.0</w:t>
            </w:r>
          </w:p>
        </w:tc>
        <w:tc>
          <w:tcPr>
            <w:tcW w:w="40" w:type="dxa"/>
            <w:tcBorders>
              <w:top w:val="single" w:color="7030A0" w:sz="8" w:space="0"/>
            </w:tcBorders>
            <w:vAlign w:val="bottom"/>
          </w:tcPr>
          <w:p w14:paraId="697CC3AD">
            <w:pPr>
              <w:spacing w:line="0" w:lineRule="atLeast"/>
              <w:rPr>
                <w:rFonts w:cs="Arial"/>
                <w:sz w:val="24"/>
              </w:rPr>
            </w:pPr>
          </w:p>
        </w:tc>
        <w:tc>
          <w:tcPr>
            <w:tcW w:w="240" w:type="dxa"/>
            <w:tcBorders>
              <w:top w:val="single" w:color="7030A0" w:sz="8" w:space="0"/>
              <w:right w:val="single" w:color="7030A0" w:sz="8" w:space="0"/>
            </w:tcBorders>
            <w:vAlign w:val="bottom"/>
          </w:tcPr>
          <w:p w14:paraId="25250B95">
            <w:pPr>
              <w:spacing w:line="0" w:lineRule="atLeast"/>
              <w:jc w:val="center"/>
              <w:rPr>
                <w:rFonts w:ascii="Arial Narrow" w:hAnsi="Arial Narrow" w:eastAsia="Arial Narrow" w:cs="Arial"/>
                <w:sz w:val="16"/>
              </w:rPr>
            </w:pPr>
            <w:r>
              <w:rPr>
                <w:rFonts w:ascii="Arial Narrow" w:hAnsi="Arial Narrow" w:eastAsia="Arial Narrow" w:cs="Arial"/>
                <w:sz w:val="16"/>
              </w:rPr>
              <w:t>2</w:t>
            </w:r>
          </w:p>
        </w:tc>
        <w:tc>
          <w:tcPr>
            <w:tcW w:w="280" w:type="dxa"/>
            <w:tcBorders>
              <w:top w:val="single" w:color="auto" w:sz="8" w:space="0"/>
              <w:right w:val="single" w:color="auto" w:sz="8" w:space="0"/>
            </w:tcBorders>
            <w:vAlign w:val="bottom"/>
          </w:tcPr>
          <w:p w14:paraId="164FC43B">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60" w:type="dxa"/>
            <w:tcBorders>
              <w:top w:val="single" w:color="auto" w:sz="8" w:space="0"/>
            </w:tcBorders>
            <w:vAlign w:val="bottom"/>
          </w:tcPr>
          <w:p w14:paraId="3E90A035">
            <w:pPr>
              <w:spacing w:line="0" w:lineRule="atLeast"/>
              <w:rPr>
                <w:rFonts w:cs="Arial"/>
                <w:sz w:val="24"/>
              </w:rPr>
            </w:pPr>
          </w:p>
        </w:tc>
        <w:tc>
          <w:tcPr>
            <w:tcW w:w="203" w:type="dxa"/>
            <w:tcBorders>
              <w:top w:val="single" w:color="auto" w:sz="8" w:space="0"/>
              <w:right w:val="single" w:color="auto" w:sz="8" w:space="0"/>
            </w:tcBorders>
            <w:vAlign w:val="bottom"/>
          </w:tcPr>
          <w:p w14:paraId="091F0CE9">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77" w:type="dxa"/>
            <w:gridSpan w:val="2"/>
            <w:tcBorders>
              <w:top w:val="single" w:color="auto" w:sz="8" w:space="0"/>
              <w:right w:val="single" w:color="auto" w:sz="8" w:space="0"/>
            </w:tcBorders>
            <w:vAlign w:val="bottom"/>
          </w:tcPr>
          <w:p w14:paraId="72FE190B">
            <w:pPr>
              <w:spacing w:line="0" w:lineRule="atLeast"/>
              <w:jc w:val="center"/>
              <w:rPr>
                <w:rFonts w:ascii="Arial Narrow" w:hAnsi="Arial Narrow" w:eastAsia="Arial Narrow" w:cs="Arial"/>
                <w:w w:val="98"/>
                <w:sz w:val="16"/>
              </w:rPr>
            </w:pPr>
            <w:r>
              <w:rPr>
                <w:rFonts w:ascii="Arial Narrow" w:hAnsi="Arial Narrow" w:eastAsia="Arial Narrow" w:cs="Arial"/>
                <w:w w:val="98"/>
                <w:sz w:val="16"/>
              </w:rPr>
              <w:t>9.0</w:t>
            </w:r>
          </w:p>
        </w:tc>
        <w:tc>
          <w:tcPr>
            <w:tcW w:w="360" w:type="dxa"/>
            <w:tcBorders>
              <w:top w:val="single" w:color="auto" w:sz="8" w:space="0"/>
              <w:right w:val="single" w:color="auto" w:sz="8" w:space="0"/>
            </w:tcBorders>
            <w:vAlign w:val="bottom"/>
          </w:tcPr>
          <w:p w14:paraId="0D57F216">
            <w:pPr>
              <w:spacing w:line="0" w:lineRule="atLeast"/>
              <w:jc w:val="right"/>
              <w:rPr>
                <w:rFonts w:ascii="Arial Narrow" w:hAnsi="Arial Narrow" w:eastAsia="Arial Narrow" w:cs="Arial"/>
                <w:b/>
                <w:sz w:val="16"/>
              </w:rPr>
            </w:pPr>
            <w:r>
              <w:rPr>
                <w:rFonts w:ascii="Arial Narrow" w:hAnsi="Arial Narrow" w:eastAsia="Arial Narrow" w:cs="Arial"/>
                <w:b/>
                <w:sz w:val="16"/>
              </w:rPr>
              <w:t>19</w:t>
            </w:r>
          </w:p>
        </w:tc>
        <w:tc>
          <w:tcPr>
            <w:tcW w:w="340" w:type="dxa"/>
            <w:tcBorders>
              <w:top w:val="single" w:color="auto" w:sz="8" w:space="0"/>
              <w:right w:val="single" w:color="auto" w:sz="8" w:space="0"/>
            </w:tcBorders>
            <w:vAlign w:val="bottom"/>
          </w:tcPr>
          <w:p w14:paraId="7127697E">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1395" w:type="dxa"/>
            <w:gridSpan w:val="2"/>
            <w:tcBorders>
              <w:top w:val="single" w:color="auto" w:sz="8" w:space="0"/>
            </w:tcBorders>
            <w:vAlign w:val="bottom"/>
          </w:tcPr>
          <w:p w14:paraId="5622D61D">
            <w:pPr>
              <w:spacing w:line="0" w:lineRule="atLeast"/>
              <w:rPr>
                <w:rFonts w:eastAsia="Calibri" w:cs="Arial"/>
                <w:sz w:val="12"/>
              </w:rPr>
            </w:pPr>
            <w:r>
              <w:rPr>
                <w:rFonts w:eastAsia="Calibri" w:cs="Arial"/>
                <w:sz w:val="12"/>
              </w:rPr>
              <w:t>puno</w:t>
            </w:r>
          </w:p>
        </w:tc>
      </w:tr>
      <w:tr w14:paraId="0D4CA54B">
        <w:tblPrEx>
          <w:tblCellMar>
            <w:top w:w="0" w:type="dxa"/>
            <w:left w:w="0" w:type="dxa"/>
            <w:bottom w:w="0" w:type="dxa"/>
            <w:right w:w="0" w:type="dxa"/>
          </w:tblCellMar>
        </w:tblPrEx>
        <w:trPr>
          <w:trHeight w:val="330" w:hRule="atLeast"/>
        </w:trPr>
        <w:tc>
          <w:tcPr>
            <w:tcW w:w="1320" w:type="dxa"/>
            <w:tcBorders>
              <w:top w:val="single" w:color="7030A0" w:sz="8" w:space="0"/>
              <w:left w:val="single" w:color="7030A0" w:sz="8" w:space="0"/>
              <w:right w:val="single" w:color="7030A0" w:sz="8" w:space="0"/>
            </w:tcBorders>
            <w:vAlign w:val="bottom"/>
          </w:tcPr>
          <w:p w14:paraId="64587585">
            <w:pPr>
              <w:spacing w:line="0" w:lineRule="atLeast"/>
              <w:rPr>
                <w:rFonts w:cs="Arial"/>
                <w:sz w:val="24"/>
              </w:rPr>
            </w:pPr>
          </w:p>
        </w:tc>
        <w:tc>
          <w:tcPr>
            <w:tcW w:w="1100" w:type="dxa"/>
            <w:tcBorders>
              <w:top w:val="single" w:color="7030A0" w:sz="8" w:space="0"/>
              <w:right w:val="single" w:color="7030A0" w:sz="8" w:space="0"/>
            </w:tcBorders>
            <w:vAlign w:val="bottom"/>
          </w:tcPr>
          <w:p w14:paraId="27318AFE">
            <w:pPr>
              <w:spacing w:line="0" w:lineRule="atLeast"/>
              <w:jc w:val="center"/>
              <w:rPr>
                <w:rFonts w:eastAsia="Calibri" w:cs="Arial"/>
                <w:w w:val="98"/>
                <w:sz w:val="12"/>
              </w:rPr>
            </w:pPr>
            <w:r>
              <w:rPr>
                <w:rFonts w:eastAsia="Calibri" w:cs="Arial"/>
                <w:w w:val="98"/>
                <w:sz w:val="12"/>
              </w:rPr>
              <w:t>RAZREDNA NASTAVA</w:t>
            </w:r>
          </w:p>
        </w:tc>
        <w:tc>
          <w:tcPr>
            <w:tcW w:w="840" w:type="dxa"/>
            <w:tcBorders>
              <w:top w:val="single" w:color="7030A0" w:sz="8" w:space="0"/>
              <w:right w:val="single" w:color="7030A0" w:sz="8" w:space="0"/>
            </w:tcBorders>
            <w:vAlign w:val="bottom"/>
          </w:tcPr>
          <w:p w14:paraId="080E0812">
            <w:pPr>
              <w:spacing w:line="0" w:lineRule="atLeast"/>
              <w:rPr>
                <w:rFonts w:cs="Arial"/>
                <w:sz w:val="24"/>
              </w:rPr>
            </w:pPr>
          </w:p>
        </w:tc>
        <w:tc>
          <w:tcPr>
            <w:tcW w:w="280" w:type="dxa"/>
            <w:gridSpan w:val="2"/>
            <w:tcBorders>
              <w:top w:val="single" w:color="7030A0" w:sz="8" w:space="0"/>
              <w:right w:val="single" w:color="7030A0" w:sz="8" w:space="0"/>
            </w:tcBorders>
            <w:vAlign w:val="bottom"/>
          </w:tcPr>
          <w:p w14:paraId="5C85D1EA">
            <w:pPr>
              <w:spacing w:line="0" w:lineRule="atLeast"/>
              <w:rPr>
                <w:rFonts w:eastAsia="Calibri" w:cs="Arial"/>
                <w:sz w:val="12"/>
              </w:rPr>
            </w:pPr>
            <w:r>
              <w:rPr>
                <w:rFonts w:eastAsia="Calibri" w:cs="Arial"/>
                <w:sz w:val="12"/>
              </w:rPr>
              <w:t>2.c</w:t>
            </w:r>
          </w:p>
        </w:tc>
        <w:tc>
          <w:tcPr>
            <w:tcW w:w="320" w:type="dxa"/>
            <w:tcBorders>
              <w:top w:val="single" w:color="7030A0" w:sz="8" w:space="0"/>
              <w:right w:val="single" w:color="7030A0" w:sz="8" w:space="0"/>
            </w:tcBorders>
            <w:vAlign w:val="bottom"/>
          </w:tcPr>
          <w:p w14:paraId="6DBFBE04">
            <w:pPr>
              <w:spacing w:line="0" w:lineRule="atLeast"/>
              <w:rPr>
                <w:rFonts w:ascii="Arial Narrow" w:hAnsi="Arial Narrow" w:eastAsia="Arial Narrow" w:cs="Arial"/>
                <w:b/>
                <w:sz w:val="16"/>
              </w:rPr>
            </w:pPr>
            <w:r>
              <w:rPr>
                <w:rFonts w:ascii="Arial Narrow" w:hAnsi="Arial Narrow" w:eastAsia="Arial Narrow" w:cs="Arial"/>
                <w:b/>
                <w:sz w:val="16"/>
              </w:rPr>
              <w:t>16</w:t>
            </w:r>
          </w:p>
        </w:tc>
        <w:tc>
          <w:tcPr>
            <w:tcW w:w="320" w:type="dxa"/>
            <w:tcBorders>
              <w:top w:val="single" w:color="7030A0" w:sz="8" w:space="0"/>
              <w:right w:val="single" w:color="7030A0" w:sz="8" w:space="0"/>
            </w:tcBorders>
            <w:vAlign w:val="bottom"/>
          </w:tcPr>
          <w:p w14:paraId="66933982">
            <w:pPr>
              <w:spacing w:line="0" w:lineRule="atLeast"/>
              <w:rPr>
                <w:rFonts w:cs="Arial"/>
                <w:sz w:val="24"/>
              </w:rPr>
            </w:pPr>
          </w:p>
        </w:tc>
        <w:tc>
          <w:tcPr>
            <w:tcW w:w="280" w:type="dxa"/>
            <w:tcBorders>
              <w:top w:val="single" w:color="7030A0" w:sz="8" w:space="0"/>
              <w:right w:val="single" w:color="7030A0" w:sz="8" w:space="0"/>
            </w:tcBorders>
            <w:vAlign w:val="bottom"/>
          </w:tcPr>
          <w:p w14:paraId="5C5DB5BA">
            <w:pPr>
              <w:spacing w:line="0" w:lineRule="atLeast"/>
              <w:jc w:val="center"/>
              <w:rPr>
                <w:rFonts w:ascii="Arial Narrow" w:hAnsi="Arial Narrow" w:eastAsia="Arial Narrow" w:cs="Arial"/>
                <w:w w:val="81"/>
                <w:sz w:val="16"/>
              </w:rPr>
            </w:pPr>
            <w:r>
              <w:rPr>
                <w:rFonts w:ascii="Arial Narrow" w:hAnsi="Arial Narrow" w:eastAsia="Arial Narrow" w:cs="Arial"/>
                <w:w w:val="81"/>
                <w:sz w:val="16"/>
              </w:rPr>
              <w:t>2</w:t>
            </w:r>
          </w:p>
        </w:tc>
        <w:tc>
          <w:tcPr>
            <w:tcW w:w="280" w:type="dxa"/>
            <w:tcBorders>
              <w:top w:val="single" w:color="7030A0" w:sz="8" w:space="0"/>
              <w:right w:val="single" w:color="7030A0" w:sz="8" w:space="0"/>
            </w:tcBorders>
            <w:vAlign w:val="bottom"/>
          </w:tcPr>
          <w:p w14:paraId="64CC3529">
            <w:pPr>
              <w:spacing w:line="0" w:lineRule="atLeast"/>
              <w:rPr>
                <w:rFonts w:cs="Arial"/>
                <w:sz w:val="24"/>
              </w:rPr>
            </w:pPr>
          </w:p>
        </w:tc>
        <w:tc>
          <w:tcPr>
            <w:tcW w:w="280" w:type="dxa"/>
            <w:tcBorders>
              <w:top w:val="single" w:color="7030A0" w:sz="8" w:space="0"/>
              <w:right w:val="single" w:color="7030A0" w:sz="8" w:space="0"/>
            </w:tcBorders>
            <w:vAlign w:val="bottom"/>
          </w:tcPr>
          <w:p w14:paraId="26214D41">
            <w:pPr>
              <w:spacing w:line="0" w:lineRule="atLeast"/>
              <w:rPr>
                <w:rFonts w:cs="Arial"/>
                <w:sz w:val="24"/>
              </w:rPr>
            </w:pPr>
          </w:p>
        </w:tc>
        <w:tc>
          <w:tcPr>
            <w:tcW w:w="280" w:type="dxa"/>
            <w:tcBorders>
              <w:top w:val="single" w:color="7030A0" w:sz="8" w:space="0"/>
              <w:right w:val="single" w:color="7030A0" w:sz="8" w:space="0"/>
            </w:tcBorders>
            <w:vAlign w:val="bottom"/>
          </w:tcPr>
          <w:p w14:paraId="72CCC6DD">
            <w:pPr>
              <w:spacing w:line="0" w:lineRule="atLeast"/>
              <w:rPr>
                <w:rFonts w:cs="Arial"/>
                <w:sz w:val="24"/>
              </w:rPr>
            </w:pPr>
          </w:p>
        </w:tc>
        <w:tc>
          <w:tcPr>
            <w:tcW w:w="280" w:type="dxa"/>
            <w:tcBorders>
              <w:top w:val="single" w:color="7030A0" w:sz="8" w:space="0"/>
              <w:right w:val="single" w:color="7030A0" w:sz="8" w:space="0"/>
            </w:tcBorders>
            <w:vAlign w:val="bottom"/>
          </w:tcPr>
          <w:p w14:paraId="2491EB9A">
            <w:pPr>
              <w:spacing w:line="0" w:lineRule="atLeast"/>
              <w:rPr>
                <w:rFonts w:cs="Arial"/>
                <w:sz w:val="24"/>
              </w:rPr>
            </w:pPr>
          </w:p>
        </w:tc>
        <w:tc>
          <w:tcPr>
            <w:tcW w:w="260" w:type="dxa"/>
            <w:tcBorders>
              <w:top w:val="single" w:color="7030A0" w:sz="8" w:space="0"/>
              <w:right w:val="single" w:color="7030A0" w:sz="8" w:space="0"/>
            </w:tcBorders>
            <w:vAlign w:val="bottom"/>
          </w:tcPr>
          <w:p w14:paraId="6BC3E88F">
            <w:pPr>
              <w:spacing w:line="0" w:lineRule="atLeast"/>
              <w:rPr>
                <w:rFonts w:cs="Arial"/>
                <w:sz w:val="24"/>
              </w:rPr>
            </w:pPr>
          </w:p>
        </w:tc>
        <w:tc>
          <w:tcPr>
            <w:tcW w:w="400" w:type="dxa"/>
            <w:tcBorders>
              <w:top w:val="single" w:color="7030A0" w:sz="8" w:space="0"/>
              <w:right w:val="single" w:color="7030A0" w:sz="8" w:space="0"/>
            </w:tcBorders>
            <w:vAlign w:val="bottom"/>
          </w:tcPr>
          <w:p w14:paraId="28375089">
            <w:pPr>
              <w:spacing w:line="0" w:lineRule="atLeast"/>
              <w:rPr>
                <w:rFonts w:cs="Arial"/>
                <w:sz w:val="24"/>
              </w:rPr>
            </w:pPr>
          </w:p>
        </w:tc>
        <w:tc>
          <w:tcPr>
            <w:tcW w:w="300" w:type="dxa"/>
            <w:tcBorders>
              <w:top w:val="single" w:color="7030A0" w:sz="8" w:space="0"/>
              <w:right w:val="single" w:color="7030A0" w:sz="8" w:space="0"/>
            </w:tcBorders>
            <w:vAlign w:val="bottom"/>
          </w:tcPr>
          <w:p w14:paraId="019515E9">
            <w:pPr>
              <w:spacing w:line="0" w:lineRule="atLeast"/>
              <w:rPr>
                <w:rFonts w:cs="Arial"/>
                <w:sz w:val="24"/>
              </w:rPr>
            </w:pPr>
          </w:p>
        </w:tc>
        <w:tc>
          <w:tcPr>
            <w:tcW w:w="300" w:type="dxa"/>
            <w:tcBorders>
              <w:top w:val="single" w:color="7030A0" w:sz="8" w:space="0"/>
              <w:right w:val="single" w:color="7030A0" w:sz="8" w:space="0"/>
            </w:tcBorders>
            <w:vAlign w:val="bottom"/>
          </w:tcPr>
          <w:p w14:paraId="0EEB585B">
            <w:pPr>
              <w:spacing w:line="0" w:lineRule="atLeast"/>
              <w:rPr>
                <w:rFonts w:cs="Arial"/>
                <w:sz w:val="24"/>
              </w:rPr>
            </w:pPr>
          </w:p>
        </w:tc>
        <w:tc>
          <w:tcPr>
            <w:tcW w:w="120" w:type="dxa"/>
            <w:tcBorders>
              <w:top w:val="single" w:color="7030A0" w:sz="8" w:space="0"/>
            </w:tcBorders>
            <w:vAlign w:val="bottom"/>
          </w:tcPr>
          <w:p w14:paraId="0D9DFDAD">
            <w:pPr>
              <w:spacing w:line="0" w:lineRule="atLeast"/>
              <w:rPr>
                <w:rFonts w:cs="Arial"/>
                <w:sz w:val="24"/>
              </w:rPr>
            </w:pPr>
          </w:p>
        </w:tc>
        <w:tc>
          <w:tcPr>
            <w:tcW w:w="280" w:type="dxa"/>
            <w:gridSpan w:val="2"/>
            <w:tcBorders>
              <w:top w:val="single" w:color="7030A0" w:sz="8" w:space="0"/>
              <w:right w:val="single" w:color="7030A0" w:sz="8" w:space="0"/>
            </w:tcBorders>
            <w:vAlign w:val="bottom"/>
          </w:tcPr>
          <w:p w14:paraId="3FDCE14E">
            <w:pPr>
              <w:spacing w:line="0" w:lineRule="atLeast"/>
              <w:jc w:val="center"/>
              <w:rPr>
                <w:rFonts w:ascii="Arial Narrow" w:hAnsi="Arial Narrow" w:eastAsia="Arial Narrow" w:cs="Arial"/>
                <w:b/>
                <w:color w:val="C00000"/>
                <w:sz w:val="16"/>
              </w:rPr>
            </w:pPr>
            <w:r>
              <w:rPr>
                <w:rFonts w:ascii="Arial Narrow" w:hAnsi="Arial Narrow" w:eastAsia="Arial Narrow" w:cs="Arial"/>
                <w:b/>
                <w:color w:val="C00000"/>
                <w:sz w:val="16"/>
              </w:rPr>
              <w:t>18</w:t>
            </w:r>
          </w:p>
        </w:tc>
        <w:tc>
          <w:tcPr>
            <w:tcW w:w="273" w:type="dxa"/>
            <w:gridSpan w:val="2"/>
            <w:tcBorders>
              <w:top w:val="single" w:color="7030A0" w:sz="8" w:space="0"/>
              <w:right w:val="single" w:color="7030A0" w:sz="8" w:space="0"/>
            </w:tcBorders>
            <w:vAlign w:val="bottom"/>
          </w:tcPr>
          <w:p w14:paraId="50C53CD9">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47" w:type="dxa"/>
            <w:tcBorders>
              <w:top w:val="single" w:color="7030A0" w:sz="8" w:space="0"/>
              <w:right w:val="single" w:color="7030A0" w:sz="8" w:space="0"/>
            </w:tcBorders>
            <w:vAlign w:val="bottom"/>
          </w:tcPr>
          <w:p w14:paraId="5DF92A3F">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right w:val="single" w:color="7030A0" w:sz="8" w:space="0"/>
            </w:tcBorders>
            <w:vAlign w:val="bottom"/>
          </w:tcPr>
          <w:p w14:paraId="700889DF">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right w:val="single" w:color="7030A0" w:sz="8" w:space="0"/>
            </w:tcBorders>
            <w:vAlign w:val="bottom"/>
          </w:tcPr>
          <w:p w14:paraId="16C9BE6B">
            <w:pPr>
              <w:spacing w:line="0" w:lineRule="atLeast"/>
              <w:rPr>
                <w:rFonts w:cs="Arial"/>
                <w:sz w:val="24"/>
              </w:rPr>
            </w:pPr>
          </w:p>
        </w:tc>
        <w:tc>
          <w:tcPr>
            <w:tcW w:w="260" w:type="dxa"/>
            <w:tcBorders>
              <w:top w:val="single" w:color="7030A0" w:sz="8" w:space="0"/>
              <w:right w:val="single" w:color="7030A0" w:sz="8" w:space="0"/>
            </w:tcBorders>
            <w:vAlign w:val="bottom"/>
          </w:tcPr>
          <w:p w14:paraId="79ACD0A4">
            <w:pPr>
              <w:spacing w:line="0" w:lineRule="atLeast"/>
              <w:rPr>
                <w:rFonts w:cs="Arial"/>
                <w:sz w:val="24"/>
              </w:rPr>
            </w:pPr>
          </w:p>
        </w:tc>
        <w:tc>
          <w:tcPr>
            <w:tcW w:w="40" w:type="dxa"/>
            <w:tcBorders>
              <w:top w:val="single" w:color="7030A0" w:sz="8" w:space="0"/>
            </w:tcBorders>
            <w:vAlign w:val="bottom"/>
          </w:tcPr>
          <w:p w14:paraId="09394FB6">
            <w:pPr>
              <w:spacing w:line="0" w:lineRule="atLeast"/>
              <w:rPr>
                <w:rFonts w:cs="Arial"/>
                <w:sz w:val="24"/>
              </w:rPr>
            </w:pPr>
          </w:p>
        </w:tc>
        <w:tc>
          <w:tcPr>
            <w:tcW w:w="209" w:type="dxa"/>
            <w:tcBorders>
              <w:top w:val="single" w:color="7030A0" w:sz="8" w:space="0"/>
              <w:right w:val="single" w:color="7030A0" w:sz="8" w:space="0"/>
            </w:tcBorders>
            <w:vAlign w:val="bottom"/>
          </w:tcPr>
          <w:p w14:paraId="6E2DE10F">
            <w:pPr>
              <w:spacing w:line="0" w:lineRule="atLeast"/>
              <w:rPr>
                <w:rFonts w:cs="Arial"/>
                <w:sz w:val="24"/>
              </w:rPr>
            </w:pPr>
          </w:p>
        </w:tc>
        <w:tc>
          <w:tcPr>
            <w:tcW w:w="291" w:type="dxa"/>
            <w:gridSpan w:val="2"/>
            <w:tcBorders>
              <w:top w:val="single" w:color="7030A0" w:sz="8" w:space="0"/>
              <w:right w:val="single" w:color="7030A0" w:sz="8" w:space="0"/>
            </w:tcBorders>
            <w:vAlign w:val="bottom"/>
          </w:tcPr>
          <w:p w14:paraId="1F557549">
            <w:pPr>
              <w:spacing w:line="0" w:lineRule="atLeast"/>
              <w:rPr>
                <w:rFonts w:cs="Arial"/>
                <w:sz w:val="24"/>
              </w:rPr>
            </w:pPr>
          </w:p>
        </w:tc>
        <w:tc>
          <w:tcPr>
            <w:tcW w:w="260" w:type="dxa"/>
            <w:tcBorders>
              <w:top w:val="single" w:color="7030A0" w:sz="8" w:space="0"/>
              <w:right w:val="single" w:color="7030A0" w:sz="8" w:space="0"/>
            </w:tcBorders>
            <w:vAlign w:val="bottom"/>
          </w:tcPr>
          <w:p w14:paraId="4D33472E">
            <w:pPr>
              <w:spacing w:line="0" w:lineRule="atLeast"/>
              <w:rPr>
                <w:rFonts w:cs="Arial"/>
                <w:sz w:val="24"/>
              </w:rPr>
            </w:pPr>
          </w:p>
        </w:tc>
        <w:tc>
          <w:tcPr>
            <w:tcW w:w="300" w:type="dxa"/>
            <w:tcBorders>
              <w:top w:val="single" w:color="7030A0" w:sz="8" w:space="0"/>
              <w:right w:val="single" w:color="7030A0" w:sz="8" w:space="0"/>
            </w:tcBorders>
            <w:vAlign w:val="bottom"/>
          </w:tcPr>
          <w:p w14:paraId="458FE4CB">
            <w:pPr>
              <w:spacing w:line="0" w:lineRule="atLeast"/>
              <w:rPr>
                <w:rFonts w:cs="Arial"/>
                <w:sz w:val="24"/>
              </w:rPr>
            </w:pPr>
          </w:p>
        </w:tc>
        <w:tc>
          <w:tcPr>
            <w:tcW w:w="280" w:type="dxa"/>
            <w:tcBorders>
              <w:top w:val="single" w:color="7030A0" w:sz="8" w:space="0"/>
              <w:right w:val="single" w:color="7030A0" w:sz="8" w:space="0"/>
            </w:tcBorders>
            <w:vAlign w:val="bottom"/>
          </w:tcPr>
          <w:p w14:paraId="1E5A3D7C">
            <w:pPr>
              <w:spacing w:line="0" w:lineRule="atLeast"/>
              <w:rPr>
                <w:rFonts w:cs="Arial"/>
                <w:sz w:val="24"/>
              </w:rPr>
            </w:pPr>
          </w:p>
        </w:tc>
        <w:tc>
          <w:tcPr>
            <w:tcW w:w="300" w:type="dxa"/>
            <w:tcBorders>
              <w:top w:val="single" w:color="7030A0" w:sz="8" w:space="0"/>
              <w:right w:val="single" w:color="7030A0" w:sz="8" w:space="0"/>
            </w:tcBorders>
            <w:vAlign w:val="bottom"/>
          </w:tcPr>
          <w:p w14:paraId="33EB4859">
            <w:pPr>
              <w:spacing w:line="0" w:lineRule="atLeast"/>
              <w:rPr>
                <w:rFonts w:cs="Arial"/>
                <w:sz w:val="24"/>
              </w:rPr>
            </w:pPr>
          </w:p>
        </w:tc>
        <w:tc>
          <w:tcPr>
            <w:tcW w:w="80" w:type="dxa"/>
            <w:tcBorders>
              <w:top w:val="single" w:color="7030A0" w:sz="8" w:space="0"/>
            </w:tcBorders>
            <w:vAlign w:val="bottom"/>
          </w:tcPr>
          <w:p w14:paraId="75193E9A">
            <w:pPr>
              <w:spacing w:line="0" w:lineRule="atLeast"/>
              <w:rPr>
                <w:rFonts w:cs="Arial"/>
                <w:sz w:val="24"/>
              </w:rPr>
            </w:pPr>
          </w:p>
        </w:tc>
        <w:tc>
          <w:tcPr>
            <w:tcW w:w="220" w:type="dxa"/>
            <w:tcBorders>
              <w:top w:val="single" w:color="7030A0" w:sz="8" w:space="0"/>
              <w:right w:val="single" w:color="7030A0" w:sz="8" w:space="0"/>
            </w:tcBorders>
            <w:vAlign w:val="bottom"/>
          </w:tcPr>
          <w:p w14:paraId="4E99DD93">
            <w:pPr>
              <w:spacing w:line="0" w:lineRule="atLeast"/>
              <w:rPr>
                <w:rFonts w:cs="Arial"/>
                <w:sz w:val="24"/>
              </w:rPr>
            </w:pPr>
          </w:p>
        </w:tc>
        <w:tc>
          <w:tcPr>
            <w:tcW w:w="280" w:type="dxa"/>
            <w:tcBorders>
              <w:top w:val="single" w:color="7030A0" w:sz="8" w:space="0"/>
              <w:right w:val="single" w:color="7030A0" w:sz="8" w:space="0"/>
            </w:tcBorders>
            <w:vAlign w:val="bottom"/>
          </w:tcPr>
          <w:p w14:paraId="312115FA">
            <w:pPr>
              <w:spacing w:line="0" w:lineRule="atLeast"/>
              <w:rPr>
                <w:rFonts w:cs="Arial"/>
                <w:sz w:val="24"/>
              </w:rPr>
            </w:pPr>
          </w:p>
        </w:tc>
        <w:tc>
          <w:tcPr>
            <w:tcW w:w="300" w:type="dxa"/>
            <w:tcBorders>
              <w:top w:val="single" w:color="7030A0" w:sz="8" w:space="0"/>
              <w:right w:val="single" w:color="7030A0" w:sz="8" w:space="0"/>
            </w:tcBorders>
            <w:vAlign w:val="bottom"/>
          </w:tcPr>
          <w:p w14:paraId="3ABF39C8">
            <w:pPr>
              <w:spacing w:line="0" w:lineRule="atLeast"/>
              <w:rPr>
                <w:rFonts w:cs="Arial"/>
                <w:sz w:val="24"/>
              </w:rPr>
            </w:pPr>
          </w:p>
        </w:tc>
        <w:tc>
          <w:tcPr>
            <w:tcW w:w="300" w:type="dxa"/>
            <w:tcBorders>
              <w:top w:val="single" w:color="7030A0" w:sz="8" w:space="0"/>
              <w:right w:val="single" w:color="7030A0" w:sz="8" w:space="0"/>
            </w:tcBorders>
            <w:vAlign w:val="bottom"/>
          </w:tcPr>
          <w:p w14:paraId="0EC4732E">
            <w:pPr>
              <w:spacing w:line="0" w:lineRule="atLeast"/>
              <w:rPr>
                <w:rFonts w:cs="Arial"/>
                <w:sz w:val="24"/>
              </w:rPr>
            </w:pPr>
          </w:p>
        </w:tc>
        <w:tc>
          <w:tcPr>
            <w:tcW w:w="320" w:type="dxa"/>
            <w:gridSpan w:val="2"/>
            <w:tcBorders>
              <w:top w:val="single" w:color="7030A0" w:sz="8" w:space="0"/>
              <w:right w:val="single" w:color="7030A0" w:sz="8" w:space="0"/>
            </w:tcBorders>
            <w:vAlign w:val="bottom"/>
          </w:tcPr>
          <w:p w14:paraId="6393FA5C">
            <w:pPr>
              <w:spacing w:line="0" w:lineRule="atLeast"/>
              <w:jc w:val="right"/>
              <w:rPr>
                <w:rFonts w:ascii="Arial Narrow" w:hAnsi="Arial Narrow" w:eastAsia="Arial Narrow" w:cs="Arial"/>
                <w:b/>
                <w:sz w:val="16"/>
              </w:rPr>
            </w:pPr>
            <w:r>
              <w:rPr>
                <w:rFonts w:ascii="Arial Narrow" w:hAnsi="Arial Narrow" w:eastAsia="Arial Narrow" w:cs="Arial"/>
                <w:b/>
                <w:sz w:val="16"/>
              </w:rPr>
              <w:t>3</w:t>
            </w:r>
          </w:p>
        </w:tc>
        <w:tc>
          <w:tcPr>
            <w:tcW w:w="360" w:type="dxa"/>
            <w:gridSpan w:val="2"/>
            <w:tcBorders>
              <w:top w:val="single" w:color="7030A0" w:sz="8" w:space="0"/>
              <w:right w:val="single" w:color="7030A0" w:sz="8" w:space="0"/>
            </w:tcBorders>
            <w:vAlign w:val="bottom"/>
          </w:tcPr>
          <w:p w14:paraId="5CFB66DA">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21</w:t>
            </w:r>
          </w:p>
        </w:tc>
        <w:tc>
          <w:tcPr>
            <w:tcW w:w="260" w:type="dxa"/>
            <w:tcBorders>
              <w:top w:val="single" w:color="7030A0" w:sz="8" w:space="0"/>
              <w:right w:val="single" w:color="7030A0" w:sz="8" w:space="0"/>
            </w:tcBorders>
            <w:vAlign w:val="bottom"/>
          </w:tcPr>
          <w:p w14:paraId="36961DBB">
            <w:pPr>
              <w:spacing w:line="0" w:lineRule="atLeast"/>
              <w:jc w:val="center"/>
              <w:rPr>
                <w:rFonts w:ascii="Arial Narrow" w:hAnsi="Arial Narrow" w:eastAsia="Arial Narrow" w:cs="Arial"/>
                <w:w w:val="98"/>
                <w:sz w:val="16"/>
              </w:rPr>
            </w:pPr>
            <w:r>
              <w:rPr>
                <w:rFonts w:ascii="Arial Narrow" w:hAnsi="Arial Narrow" w:eastAsia="Arial Narrow" w:cs="Arial"/>
                <w:w w:val="98"/>
                <w:sz w:val="16"/>
              </w:rPr>
              <w:t>8.0</w:t>
            </w:r>
          </w:p>
        </w:tc>
        <w:tc>
          <w:tcPr>
            <w:tcW w:w="40" w:type="dxa"/>
            <w:tcBorders>
              <w:top w:val="single" w:color="7030A0" w:sz="8" w:space="0"/>
            </w:tcBorders>
            <w:vAlign w:val="bottom"/>
          </w:tcPr>
          <w:p w14:paraId="7D95B680">
            <w:pPr>
              <w:spacing w:line="0" w:lineRule="atLeast"/>
              <w:rPr>
                <w:rFonts w:cs="Arial"/>
                <w:sz w:val="24"/>
              </w:rPr>
            </w:pPr>
          </w:p>
        </w:tc>
        <w:tc>
          <w:tcPr>
            <w:tcW w:w="240" w:type="dxa"/>
            <w:tcBorders>
              <w:top w:val="single" w:color="7030A0" w:sz="8" w:space="0"/>
              <w:right w:val="single" w:color="7030A0" w:sz="8" w:space="0"/>
            </w:tcBorders>
            <w:vAlign w:val="bottom"/>
          </w:tcPr>
          <w:p w14:paraId="17E03C51">
            <w:pPr>
              <w:spacing w:line="0" w:lineRule="atLeast"/>
              <w:jc w:val="center"/>
              <w:rPr>
                <w:rFonts w:ascii="Arial Narrow" w:hAnsi="Arial Narrow" w:eastAsia="Arial Narrow" w:cs="Arial"/>
                <w:sz w:val="16"/>
              </w:rPr>
            </w:pPr>
            <w:r>
              <w:rPr>
                <w:rFonts w:ascii="Arial Narrow" w:hAnsi="Arial Narrow" w:eastAsia="Arial Narrow" w:cs="Arial"/>
                <w:sz w:val="16"/>
              </w:rPr>
              <w:t>2</w:t>
            </w:r>
          </w:p>
        </w:tc>
        <w:tc>
          <w:tcPr>
            <w:tcW w:w="280" w:type="dxa"/>
            <w:tcBorders>
              <w:top w:val="single" w:color="auto" w:sz="8" w:space="0"/>
              <w:right w:val="single" w:color="auto" w:sz="8" w:space="0"/>
            </w:tcBorders>
            <w:vAlign w:val="bottom"/>
          </w:tcPr>
          <w:p w14:paraId="6F32A6E0">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60" w:type="dxa"/>
            <w:tcBorders>
              <w:top w:val="single" w:color="auto" w:sz="8" w:space="0"/>
            </w:tcBorders>
            <w:vAlign w:val="bottom"/>
          </w:tcPr>
          <w:p w14:paraId="6DF12343">
            <w:pPr>
              <w:spacing w:line="0" w:lineRule="atLeast"/>
              <w:rPr>
                <w:rFonts w:cs="Arial"/>
                <w:sz w:val="24"/>
              </w:rPr>
            </w:pPr>
          </w:p>
        </w:tc>
        <w:tc>
          <w:tcPr>
            <w:tcW w:w="203" w:type="dxa"/>
            <w:tcBorders>
              <w:top w:val="single" w:color="auto" w:sz="8" w:space="0"/>
              <w:right w:val="single" w:color="auto" w:sz="8" w:space="0"/>
            </w:tcBorders>
            <w:vAlign w:val="bottom"/>
          </w:tcPr>
          <w:p w14:paraId="2BD94CDA">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77" w:type="dxa"/>
            <w:gridSpan w:val="2"/>
            <w:tcBorders>
              <w:top w:val="single" w:color="auto" w:sz="8" w:space="0"/>
              <w:right w:val="single" w:color="auto" w:sz="8" w:space="0"/>
            </w:tcBorders>
            <w:vAlign w:val="bottom"/>
          </w:tcPr>
          <w:p w14:paraId="42256DC7">
            <w:pPr>
              <w:spacing w:line="0" w:lineRule="atLeast"/>
              <w:jc w:val="center"/>
              <w:rPr>
                <w:rFonts w:ascii="Arial Narrow" w:hAnsi="Arial Narrow" w:eastAsia="Arial Narrow" w:cs="Arial"/>
                <w:w w:val="98"/>
                <w:sz w:val="16"/>
              </w:rPr>
            </w:pPr>
            <w:r>
              <w:rPr>
                <w:rFonts w:ascii="Arial Narrow" w:hAnsi="Arial Narrow" w:eastAsia="Arial Narrow" w:cs="Arial"/>
                <w:w w:val="98"/>
                <w:sz w:val="16"/>
              </w:rPr>
              <w:t>9.0</w:t>
            </w:r>
          </w:p>
        </w:tc>
        <w:tc>
          <w:tcPr>
            <w:tcW w:w="360" w:type="dxa"/>
            <w:tcBorders>
              <w:top w:val="single" w:color="auto" w:sz="8" w:space="0"/>
              <w:right w:val="single" w:color="auto" w:sz="8" w:space="0"/>
            </w:tcBorders>
            <w:vAlign w:val="bottom"/>
          </w:tcPr>
          <w:p w14:paraId="053280A7">
            <w:pPr>
              <w:spacing w:line="0" w:lineRule="atLeast"/>
              <w:jc w:val="right"/>
              <w:rPr>
                <w:rFonts w:ascii="Arial Narrow" w:hAnsi="Arial Narrow" w:eastAsia="Arial Narrow" w:cs="Arial"/>
                <w:b/>
                <w:sz w:val="16"/>
              </w:rPr>
            </w:pPr>
            <w:r>
              <w:rPr>
                <w:rFonts w:ascii="Arial Narrow" w:hAnsi="Arial Narrow" w:eastAsia="Arial Narrow" w:cs="Arial"/>
                <w:b/>
                <w:sz w:val="16"/>
              </w:rPr>
              <w:t>19</w:t>
            </w:r>
          </w:p>
        </w:tc>
        <w:tc>
          <w:tcPr>
            <w:tcW w:w="340" w:type="dxa"/>
            <w:tcBorders>
              <w:top w:val="single" w:color="auto" w:sz="8" w:space="0"/>
              <w:right w:val="single" w:color="auto" w:sz="8" w:space="0"/>
            </w:tcBorders>
            <w:vAlign w:val="bottom"/>
          </w:tcPr>
          <w:p w14:paraId="563D379F">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1395" w:type="dxa"/>
            <w:gridSpan w:val="2"/>
            <w:tcBorders>
              <w:top w:val="single" w:color="auto" w:sz="8" w:space="0"/>
            </w:tcBorders>
            <w:vAlign w:val="bottom"/>
          </w:tcPr>
          <w:p w14:paraId="40FC3E49">
            <w:pPr>
              <w:spacing w:line="0" w:lineRule="atLeast"/>
              <w:rPr>
                <w:rFonts w:eastAsia="Calibri" w:cs="Arial"/>
                <w:sz w:val="12"/>
              </w:rPr>
            </w:pPr>
            <w:r>
              <w:rPr>
                <w:rFonts w:eastAsia="Calibri" w:cs="Arial"/>
                <w:sz w:val="12"/>
              </w:rPr>
              <w:t>puno</w:t>
            </w:r>
          </w:p>
        </w:tc>
      </w:tr>
      <w:tr w14:paraId="48CB34C1">
        <w:tblPrEx>
          <w:tblCellMar>
            <w:top w:w="0" w:type="dxa"/>
            <w:left w:w="0" w:type="dxa"/>
            <w:bottom w:w="0" w:type="dxa"/>
            <w:right w:w="0" w:type="dxa"/>
          </w:tblCellMar>
        </w:tblPrEx>
        <w:trPr>
          <w:gridAfter w:val="1"/>
          <w:wAfter w:w="875" w:type="dxa"/>
          <w:trHeight w:val="350" w:hRule="atLeast"/>
        </w:trPr>
        <w:tc>
          <w:tcPr>
            <w:tcW w:w="1320" w:type="dxa"/>
            <w:tcBorders>
              <w:top w:val="single" w:color="7030A0" w:sz="8" w:space="0"/>
              <w:left w:val="single" w:color="7030A0" w:sz="8" w:space="0"/>
              <w:right w:val="single" w:color="7030A0" w:sz="8" w:space="0"/>
            </w:tcBorders>
            <w:vAlign w:val="bottom"/>
          </w:tcPr>
          <w:p w14:paraId="4DC01A25">
            <w:pPr>
              <w:spacing w:line="0" w:lineRule="atLeast"/>
              <w:rPr>
                <w:rFonts w:cs="Arial"/>
                <w:sz w:val="24"/>
              </w:rPr>
            </w:pPr>
          </w:p>
        </w:tc>
        <w:tc>
          <w:tcPr>
            <w:tcW w:w="1100" w:type="dxa"/>
            <w:tcBorders>
              <w:top w:val="single" w:color="7030A0" w:sz="8" w:space="0"/>
              <w:right w:val="single" w:color="7030A0" w:sz="8" w:space="0"/>
            </w:tcBorders>
            <w:vAlign w:val="bottom"/>
          </w:tcPr>
          <w:p w14:paraId="563F9E45">
            <w:pPr>
              <w:spacing w:line="0" w:lineRule="atLeast"/>
              <w:rPr>
                <w:rFonts w:eastAsia="Calibri" w:cs="Arial"/>
                <w:sz w:val="12"/>
              </w:rPr>
            </w:pPr>
            <w:r>
              <w:rPr>
                <w:rFonts w:eastAsia="Calibri" w:cs="Arial"/>
                <w:sz w:val="12"/>
              </w:rPr>
              <w:t>RAZREDNA NASTAVA</w:t>
            </w:r>
          </w:p>
        </w:tc>
        <w:tc>
          <w:tcPr>
            <w:tcW w:w="840" w:type="dxa"/>
            <w:tcBorders>
              <w:top w:val="single" w:color="7030A0" w:sz="8" w:space="0"/>
              <w:right w:val="single" w:color="7030A0" w:sz="8" w:space="0"/>
            </w:tcBorders>
            <w:vAlign w:val="bottom"/>
          </w:tcPr>
          <w:p w14:paraId="7CBB9692">
            <w:pPr>
              <w:spacing w:line="0" w:lineRule="atLeast"/>
              <w:rPr>
                <w:rFonts w:cs="Arial"/>
                <w:sz w:val="24"/>
              </w:rPr>
            </w:pPr>
          </w:p>
        </w:tc>
        <w:tc>
          <w:tcPr>
            <w:tcW w:w="240" w:type="dxa"/>
            <w:tcBorders>
              <w:top w:val="single" w:color="7030A0" w:sz="8" w:space="0"/>
              <w:right w:val="single" w:color="7030A0" w:sz="8" w:space="0"/>
            </w:tcBorders>
            <w:vAlign w:val="bottom"/>
          </w:tcPr>
          <w:p w14:paraId="782CDFE3">
            <w:pPr>
              <w:spacing w:line="0" w:lineRule="atLeast"/>
              <w:rPr>
                <w:rFonts w:eastAsia="Calibri" w:cs="Arial"/>
                <w:sz w:val="12"/>
              </w:rPr>
            </w:pPr>
            <w:r>
              <w:rPr>
                <w:rFonts w:eastAsia="Calibri" w:cs="Arial"/>
                <w:sz w:val="12"/>
              </w:rPr>
              <w:t>2.d</w:t>
            </w:r>
          </w:p>
        </w:tc>
        <w:tc>
          <w:tcPr>
            <w:tcW w:w="360" w:type="dxa"/>
            <w:gridSpan w:val="2"/>
            <w:tcBorders>
              <w:top w:val="single" w:color="7030A0" w:sz="8" w:space="0"/>
              <w:right w:val="single" w:color="7030A0" w:sz="8" w:space="0"/>
            </w:tcBorders>
            <w:vAlign w:val="bottom"/>
          </w:tcPr>
          <w:p w14:paraId="5AAD5C5D">
            <w:pPr>
              <w:spacing w:line="0" w:lineRule="atLeast"/>
              <w:jc w:val="right"/>
              <w:rPr>
                <w:rFonts w:ascii="Arial Narrow" w:hAnsi="Arial Narrow" w:eastAsia="Arial Narrow" w:cs="Arial"/>
                <w:b/>
                <w:sz w:val="16"/>
              </w:rPr>
            </w:pPr>
            <w:r>
              <w:rPr>
                <w:rFonts w:ascii="Arial Narrow" w:hAnsi="Arial Narrow" w:eastAsia="Arial Narrow" w:cs="Arial"/>
                <w:b/>
                <w:sz w:val="16"/>
              </w:rPr>
              <w:t>16</w:t>
            </w:r>
          </w:p>
        </w:tc>
        <w:tc>
          <w:tcPr>
            <w:tcW w:w="320" w:type="dxa"/>
            <w:tcBorders>
              <w:top w:val="single" w:color="7030A0" w:sz="8" w:space="0"/>
              <w:right w:val="single" w:color="7030A0" w:sz="8" w:space="0"/>
            </w:tcBorders>
            <w:vAlign w:val="bottom"/>
          </w:tcPr>
          <w:p w14:paraId="3BCA05C5">
            <w:pPr>
              <w:spacing w:line="0" w:lineRule="atLeast"/>
              <w:rPr>
                <w:rFonts w:cs="Arial"/>
                <w:sz w:val="24"/>
              </w:rPr>
            </w:pPr>
          </w:p>
        </w:tc>
        <w:tc>
          <w:tcPr>
            <w:tcW w:w="280" w:type="dxa"/>
            <w:tcBorders>
              <w:top w:val="single" w:color="7030A0" w:sz="8" w:space="0"/>
              <w:right w:val="single" w:color="7030A0" w:sz="8" w:space="0"/>
            </w:tcBorders>
            <w:vAlign w:val="bottom"/>
          </w:tcPr>
          <w:p w14:paraId="30EC1081">
            <w:pPr>
              <w:spacing w:line="0" w:lineRule="atLeast"/>
              <w:jc w:val="right"/>
              <w:rPr>
                <w:rFonts w:ascii="Arial Narrow" w:hAnsi="Arial Narrow" w:eastAsia="Arial Narrow" w:cs="Arial"/>
                <w:sz w:val="16"/>
              </w:rPr>
            </w:pPr>
            <w:r>
              <w:rPr>
                <w:rFonts w:ascii="Arial Narrow" w:hAnsi="Arial Narrow" w:eastAsia="Arial Narrow" w:cs="Arial"/>
                <w:sz w:val="16"/>
              </w:rPr>
              <w:t>2</w:t>
            </w:r>
          </w:p>
        </w:tc>
        <w:tc>
          <w:tcPr>
            <w:tcW w:w="280" w:type="dxa"/>
            <w:tcBorders>
              <w:top w:val="single" w:color="7030A0" w:sz="8" w:space="0"/>
              <w:right w:val="single" w:color="7030A0" w:sz="8" w:space="0"/>
            </w:tcBorders>
            <w:vAlign w:val="bottom"/>
          </w:tcPr>
          <w:p w14:paraId="60745BA0">
            <w:pPr>
              <w:spacing w:line="0" w:lineRule="atLeast"/>
              <w:rPr>
                <w:rFonts w:cs="Arial"/>
                <w:sz w:val="24"/>
              </w:rPr>
            </w:pPr>
          </w:p>
        </w:tc>
        <w:tc>
          <w:tcPr>
            <w:tcW w:w="280" w:type="dxa"/>
            <w:tcBorders>
              <w:top w:val="single" w:color="7030A0" w:sz="8" w:space="0"/>
              <w:right w:val="single" w:color="7030A0" w:sz="8" w:space="0"/>
            </w:tcBorders>
            <w:vAlign w:val="bottom"/>
          </w:tcPr>
          <w:p w14:paraId="403C686F">
            <w:pPr>
              <w:spacing w:line="0" w:lineRule="atLeast"/>
              <w:rPr>
                <w:rFonts w:cs="Arial"/>
                <w:sz w:val="24"/>
              </w:rPr>
            </w:pPr>
          </w:p>
        </w:tc>
        <w:tc>
          <w:tcPr>
            <w:tcW w:w="280" w:type="dxa"/>
            <w:tcBorders>
              <w:top w:val="single" w:color="7030A0" w:sz="8" w:space="0"/>
              <w:right w:val="single" w:color="7030A0" w:sz="8" w:space="0"/>
            </w:tcBorders>
            <w:vAlign w:val="bottom"/>
          </w:tcPr>
          <w:p w14:paraId="428D7938">
            <w:pPr>
              <w:spacing w:line="0" w:lineRule="atLeast"/>
              <w:rPr>
                <w:rFonts w:cs="Arial"/>
                <w:sz w:val="24"/>
              </w:rPr>
            </w:pPr>
          </w:p>
        </w:tc>
        <w:tc>
          <w:tcPr>
            <w:tcW w:w="280" w:type="dxa"/>
            <w:tcBorders>
              <w:top w:val="single" w:color="7030A0" w:sz="8" w:space="0"/>
              <w:right w:val="single" w:color="7030A0" w:sz="8" w:space="0"/>
            </w:tcBorders>
            <w:vAlign w:val="bottom"/>
          </w:tcPr>
          <w:p w14:paraId="6361A1E5">
            <w:pPr>
              <w:spacing w:line="0" w:lineRule="atLeast"/>
              <w:rPr>
                <w:rFonts w:cs="Arial"/>
                <w:sz w:val="24"/>
              </w:rPr>
            </w:pPr>
          </w:p>
        </w:tc>
        <w:tc>
          <w:tcPr>
            <w:tcW w:w="260" w:type="dxa"/>
            <w:tcBorders>
              <w:top w:val="single" w:color="7030A0" w:sz="8" w:space="0"/>
              <w:right w:val="single" w:color="7030A0" w:sz="8" w:space="0"/>
            </w:tcBorders>
            <w:vAlign w:val="bottom"/>
          </w:tcPr>
          <w:p w14:paraId="2DC41A8C">
            <w:pPr>
              <w:spacing w:line="0" w:lineRule="atLeast"/>
              <w:rPr>
                <w:rFonts w:cs="Arial"/>
                <w:sz w:val="24"/>
              </w:rPr>
            </w:pPr>
          </w:p>
        </w:tc>
        <w:tc>
          <w:tcPr>
            <w:tcW w:w="400" w:type="dxa"/>
            <w:tcBorders>
              <w:top w:val="single" w:color="7030A0" w:sz="8" w:space="0"/>
              <w:right w:val="single" w:color="7030A0" w:sz="8" w:space="0"/>
            </w:tcBorders>
            <w:vAlign w:val="bottom"/>
          </w:tcPr>
          <w:p w14:paraId="5F5599F4">
            <w:pPr>
              <w:spacing w:line="0" w:lineRule="atLeast"/>
              <w:rPr>
                <w:rFonts w:cs="Arial"/>
                <w:sz w:val="24"/>
              </w:rPr>
            </w:pPr>
          </w:p>
        </w:tc>
        <w:tc>
          <w:tcPr>
            <w:tcW w:w="300" w:type="dxa"/>
            <w:tcBorders>
              <w:top w:val="single" w:color="7030A0" w:sz="8" w:space="0"/>
              <w:right w:val="single" w:color="7030A0" w:sz="8" w:space="0"/>
            </w:tcBorders>
            <w:vAlign w:val="bottom"/>
          </w:tcPr>
          <w:p w14:paraId="5551FFA0">
            <w:pPr>
              <w:spacing w:line="0" w:lineRule="atLeast"/>
              <w:rPr>
                <w:rFonts w:cs="Arial"/>
                <w:sz w:val="24"/>
              </w:rPr>
            </w:pPr>
          </w:p>
        </w:tc>
        <w:tc>
          <w:tcPr>
            <w:tcW w:w="300" w:type="dxa"/>
            <w:tcBorders>
              <w:top w:val="single" w:color="7030A0" w:sz="8" w:space="0"/>
              <w:right w:val="single" w:color="7030A0" w:sz="8" w:space="0"/>
            </w:tcBorders>
            <w:vAlign w:val="bottom"/>
          </w:tcPr>
          <w:p w14:paraId="2097BF6E">
            <w:pPr>
              <w:spacing w:line="0" w:lineRule="atLeast"/>
              <w:rPr>
                <w:rFonts w:cs="Arial"/>
                <w:sz w:val="24"/>
              </w:rPr>
            </w:pPr>
          </w:p>
        </w:tc>
        <w:tc>
          <w:tcPr>
            <w:tcW w:w="380" w:type="dxa"/>
            <w:gridSpan w:val="2"/>
            <w:tcBorders>
              <w:top w:val="single" w:color="7030A0" w:sz="8" w:space="0"/>
              <w:right w:val="single" w:color="7030A0" w:sz="8" w:space="0"/>
            </w:tcBorders>
            <w:vAlign w:val="bottom"/>
          </w:tcPr>
          <w:p w14:paraId="4A6E51DF">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18</w:t>
            </w:r>
          </w:p>
        </w:tc>
        <w:tc>
          <w:tcPr>
            <w:tcW w:w="280" w:type="dxa"/>
            <w:gridSpan w:val="2"/>
            <w:tcBorders>
              <w:top w:val="single" w:color="7030A0" w:sz="8" w:space="0"/>
              <w:right w:val="single" w:color="7030A0" w:sz="8" w:space="0"/>
            </w:tcBorders>
            <w:vAlign w:val="bottom"/>
          </w:tcPr>
          <w:p w14:paraId="5CBEDB43">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gridSpan w:val="2"/>
            <w:tcBorders>
              <w:top w:val="single" w:color="7030A0" w:sz="8" w:space="0"/>
              <w:right w:val="single" w:color="7030A0" w:sz="8" w:space="0"/>
            </w:tcBorders>
            <w:vAlign w:val="bottom"/>
          </w:tcPr>
          <w:p w14:paraId="5018EB01">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right w:val="single" w:color="7030A0" w:sz="8" w:space="0"/>
            </w:tcBorders>
            <w:vAlign w:val="bottom"/>
          </w:tcPr>
          <w:p w14:paraId="31CDF3AE">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right w:val="single" w:color="7030A0" w:sz="8" w:space="0"/>
            </w:tcBorders>
            <w:vAlign w:val="bottom"/>
          </w:tcPr>
          <w:p w14:paraId="2FE86158">
            <w:pPr>
              <w:spacing w:line="0" w:lineRule="atLeast"/>
              <w:rPr>
                <w:rFonts w:cs="Arial"/>
                <w:sz w:val="24"/>
              </w:rPr>
            </w:pPr>
          </w:p>
        </w:tc>
        <w:tc>
          <w:tcPr>
            <w:tcW w:w="260" w:type="dxa"/>
            <w:tcBorders>
              <w:top w:val="single" w:color="7030A0" w:sz="8" w:space="0"/>
              <w:right w:val="single" w:color="7030A0" w:sz="8" w:space="0"/>
            </w:tcBorders>
            <w:vAlign w:val="bottom"/>
          </w:tcPr>
          <w:p w14:paraId="59E2479E">
            <w:pPr>
              <w:spacing w:line="0" w:lineRule="atLeast"/>
              <w:rPr>
                <w:rFonts w:cs="Arial"/>
                <w:sz w:val="24"/>
              </w:rPr>
            </w:pPr>
          </w:p>
        </w:tc>
        <w:tc>
          <w:tcPr>
            <w:tcW w:w="280" w:type="dxa"/>
            <w:gridSpan w:val="3"/>
            <w:tcBorders>
              <w:top w:val="single" w:color="7030A0" w:sz="8" w:space="0"/>
              <w:right w:val="single" w:color="7030A0" w:sz="8" w:space="0"/>
            </w:tcBorders>
            <w:vAlign w:val="bottom"/>
          </w:tcPr>
          <w:p w14:paraId="2AE474C9">
            <w:pPr>
              <w:spacing w:line="0" w:lineRule="atLeast"/>
              <w:rPr>
                <w:rFonts w:cs="Arial"/>
                <w:sz w:val="24"/>
              </w:rPr>
            </w:pPr>
          </w:p>
        </w:tc>
        <w:tc>
          <w:tcPr>
            <w:tcW w:w="260" w:type="dxa"/>
            <w:tcBorders>
              <w:top w:val="single" w:color="7030A0" w:sz="8" w:space="0"/>
              <w:right w:val="single" w:color="7030A0" w:sz="8" w:space="0"/>
            </w:tcBorders>
            <w:vAlign w:val="bottom"/>
          </w:tcPr>
          <w:p w14:paraId="3A09EC70">
            <w:pPr>
              <w:spacing w:line="0" w:lineRule="atLeast"/>
              <w:rPr>
                <w:rFonts w:cs="Arial"/>
                <w:sz w:val="24"/>
              </w:rPr>
            </w:pPr>
          </w:p>
        </w:tc>
        <w:tc>
          <w:tcPr>
            <w:tcW w:w="260" w:type="dxa"/>
            <w:tcBorders>
              <w:top w:val="single" w:color="7030A0" w:sz="8" w:space="0"/>
              <w:right w:val="single" w:color="7030A0" w:sz="8" w:space="0"/>
            </w:tcBorders>
            <w:vAlign w:val="bottom"/>
          </w:tcPr>
          <w:p w14:paraId="48AE28B9">
            <w:pPr>
              <w:spacing w:line="0" w:lineRule="atLeast"/>
              <w:rPr>
                <w:rFonts w:cs="Arial"/>
                <w:sz w:val="24"/>
              </w:rPr>
            </w:pPr>
          </w:p>
        </w:tc>
        <w:tc>
          <w:tcPr>
            <w:tcW w:w="300" w:type="dxa"/>
            <w:tcBorders>
              <w:top w:val="single" w:color="7030A0" w:sz="8" w:space="0"/>
              <w:right w:val="single" w:color="7030A0" w:sz="8" w:space="0"/>
            </w:tcBorders>
            <w:vAlign w:val="bottom"/>
          </w:tcPr>
          <w:p w14:paraId="7C4B81C1">
            <w:pPr>
              <w:spacing w:line="0" w:lineRule="atLeast"/>
              <w:rPr>
                <w:rFonts w:cs="Arial"/>
                <w:sz w:val="24"/>
              </w:rPr>
            </w:pPr>
          </w:p>
        </w:tc>
        <w:tc>
          <w:tcPr>
            <w:tcW w:w="280" w:type="dxa"/>
            <w:tcBorders>
              <w:top w:val="single" w:color="7030A0" w:sz="8" w:space="0"/>
              <w:right w:val="single" w:color="7030A0" w:sz="8" w:space="0"/>
            </w:tcBorders>
            <w:vAlign w:val="bottom"/>
          </w:tcPr>
          <w:p w14:paraId="7095822A">
            <w:pPr>
              <w:spacing w:line="0" w:lineRule="atLeast"/>
              <w:rPr>
                <w:rFonts w:cs="Arial"/>
                <w:sz w:val="24"/>
              </w:rPr>
            </w:pPr>
          </w:p>
        </w:tc>
        <w:tc>
          <w:tcPr>
            <w:tcW w:w="300" w:type="dxa"/>
            <w:tcBorders>
              <w:top w:val="single" w:color="7030A0" w:sz="8" w:space="0"/>
              <w:right w:val="single" w:color="7030A0" w:sz="8" w:space="0"/>
            </w:tcBorders>
            <w:vAlign w:val="bottom"/>
          </w:tcPr>
          <w:p w14:paraId="193E6817">
            <w:pPr>
              <w:spacing w:line="0" w:lineRule="atLeast"/>
              <w:rPr>
                <w:rFonts w:cs="Arial"/>
                <w:sz w:val="24"/>
              </w:rPr>
            </w:pPr>
          </w:p>
        </w:tc>
        <w:tc>
          <w:tcPr>
            <w:tcW w:w="300" w:type="dxa"/>
            <w:gridSpan w:val="2"/>
            <w:tcBorders>
              <w:top w:val="single" w:color="7030A0" w:sz="8" w:space="0"/>
              <w:right w:val="single" w:color="7030A0" w:sz="8" w:space="0"/>
            </w:tcBorders>
            <w:vAlign w:val="bottom"/>
          </w:tcPr>
          <w:p w14:paraId="2AEFC178">
            <w:pPr>
              <w:spacing w:line="0" w:lineRule="atLeast"/>
              <w:rPr>
                <w:rFonts w:cs="Arial"/>
                <w:sz w:val="24"/>
              </w:rPr>
            </w:pPr>
          </w:p>
        </w:tc>
        <w:tc>
          <w:tcPr>
            <w:tcW w:w="280" w:type="dxa"/>
            <w:tcBorders>
              <w:top w:val="single" w:color="7030A0" w:sz="8" w:space="0"/>
              <w:right w:val="single" w:color="7030A0" w:sz="8" w:space="0"/>
            </w:tcBorders>
            <w:vAlign w:val="bottom"/>
          </w:tcPr>
          <w:p w14:paraId="1108EA53">
            <w:pPr>
              <w:spacing w:line="0" w:lineRule="atLeast"/>
              <w:rPr>
                <w:rFonts w:cs="Arial"/>
                <w:sz w:val="24"/>
              </w:rPr>
            </w:pPr>
          </w:p>
        </w:tc>
        <w:tc>
          <w:tcPr>
            <w:tcW w:w="300" w:type="dxa"/>
            <w:tcBorders>
              <w:top w:val="single" w:color="7030A0" w:sz="8" w:space="0"/>
              <w:right w:val="single" w:color="7030A0" w:sz="8" w:space="0"/>
            </w:tcBorders>
            <w:vAlign w:val="bottom"/>
          </w:tcPr>
          <w:p w14:paraId="29B6365A">
            <w:pPr>
              <w:spacing w:line="0" w:lineRule="atLeast"/>
              <w:rPr>
                <w:rFonts w:cs="Arial"/>
                <w:sz w:val="24"/>
              </w:rPr>
            </w:pPr>
          </w:p>
        </w:tc>
        <w:tc>
          <w:tcPr>
            <w:tcW w:w="300" w:type="dxa"/>
            <w:tcBorders>
              <w:top w:val="single" w:color="7030A0" w:sz="8" w:space="0"/>
              <w:right w:val="single" w:color="7030A0" w:sz="8" w:space="0"/>
            </w:tcBorders>
            <w:vAlign w:val="bottom"/>
          </w:tcPr>
          <w:p w14:paraId="457B135F">
            <w:pPr>
              <w:spacing w:line="0" w:lineRule="atLeast"/>
              <w:rPr>
                <w:rFonts w:cs="Arial"/>
                <w:sz w:val="24"/>
              </w:rPr>
            </w:pPr>
          </w:p>
        </w:tc>
        <w:tc>
          <w:tcPr>
            <w:tcW w:w="300" w:type="dxa"/>
            <w:tcBorders>
              <w:top w:val="single" w:color="7030A0" w:sz="8" w:space="0"/>
              <w:right w:val="single" w:color="7030A0" w:sz="8" w:space="0"/>
            </w:tcBorders>
            <w:vAlign w:val="bottom"/>
          </w:tcPr>
          <w:p w14:paraId="3C789047">
            <w:pPr>
              <w:spacing w:line="0" w:lineRule="atLeast"/>
              <w:jc w:val="right"/>
              <w:rPr>
                <w:rFonts w:ascii="Arial Narrow" w:hAnsi="Arial Narrow" w:eastAsia="Arial Narrow" w:cs="Arial"/>
                <w:b/>
                <w:sz w:val="16"/>
              </w:rPr>
            </w:pPr>
            <w:r>
              <w:rPr>
                <w:rFonts w:ascii="Arial Narrow" w:hAnsi="Arial Narrow" w:eastAsia="Arial Narrow" w:cs="Arial"/>
                <w:b/>
                <w:sz w:val="16"/>
              </w:rPr>
              <w:t>3</w:t>
            </w:r>
          </w:p>
        </w:tc>
        <w:tc>
          <w:tcPr>
            <w:tcW w:w="360" w:type="dxa"/>
            <w:gridSpan w:val="2"/>
            <w:tcBorders>
              <w:top w:val="single" w:color="7030A0" w:sz="8" w:space="0"/>
              <w:right w:val="single" w:color="7030A0" w:sz="8" w:space="0"/>
            </w:tcBorders>
            <w:vAlign w:val="bottom"/>
          </w:tcPr>
          <w:p w14:paraId="60501AC9">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21</w:t>
            </w:r>
          </w:p>
        </w:tc>
        <w:tc>
          <w:tcPr>
            <w:tcW w:w="280" w:type="dxa"/>
            <w:gridSpan w:val="2"/>
            <w:tcBorders>
              <w:top w:val="single" w:color="7030A0" w:sz="8" w:space="0"/>
              <w:right w:val="single" w:color="7030A0" w:sz="8" w:space="0"/>
            </w:tcBorders>
            <w:vAlign w:val="bottom"/>
          </w:tcPr>
          <w:p w14:paraId="022C72AD">
            <w:pPr>
              <w:spacing w:line="0" w:lineRule="atLeast"/>
              <w:jc w:val="right"/>
              <w:rPr>
                <w:rFonts w:ascii="Arial Narrow" w:hAnsi="Arial Narrow" w:eastAsia="Arial Narrow" w:cs="Arial"/>
                <w:sz w:val="16"/>
              </w:rPr>
            </w:pPr>
            <w:r>
              <w:rPr>
                <w:rFonts w:ascii="Arial Narrow" w:hAnsi="Arial Narrow" w:eastAsia="Arial Narrow" w:cs="Arial"/>
                <w:sz w:val="16"/>
              </w:rPr>
              <w:t>8.0</w:t>
            </w:r>
          </w:p>
        </w:tc>
        <w:tc>
          <w:tcPr>
            <w:tcW w:w="280" w:type="dxa"/>
            <w:gridSpan w:val="2"/>
            <w:tcBorders>
              <w:top w:val="single" w:color="7030A0" w:sz="8" w:space="0"/>
              <w:right w:val="single" w:color="7030A0" w:sz="8" w:space="0"/>
            </w:tcBorders>
            <w:vAlign w:val="bottom"/>
          </w:tcPr>
          <w:p w14:paraId="6CB086B6">
            <w:pPr>
              <w:spacing w:line="0" w:lineRule="atLeast"/>
              <w:ind w:right="21"/>
              <w:jc w:val="right"/>
              <w:rPr>
                <w:rFonts w:ascii="Arial Narrow" w:hAnsi="Arial Narrow" w:eastAsia="Arial Narrow" w:cs="Arial"/>
                <w:sz w:val="16"/>
              </w:rPr>
            </w:pPr>
            <w:r>
              <w:rPr>
                <w:rFonts w:ascii="Arial Narrow" w:hAnsi="Arial Narrow" w:eastAsia="Arial Narrow" w:cs="Arial"/>
                <w:sz w:val="16"/>
              </w:rPr>
              <w:t>2</w:t>
            </w:r>
          </w:p>
        </w:tc>
        <w:tc>
          <w:tcPr>
            <w:tcW w:w="280" w:type="dxa"/>
            <w:tcBorders>
              <w:top w:val="single" w:color="auto" w:sz="8" w:space="0"/>
              <w:right w:val="single" w:color="auto" w:sz="8" w:space="0"/>
            </w:tcBorders>
            <w:vAlign w:val="bottom"/>
          </w:tcPr>
          <w:p w14:paraId="532FB970">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top w:val="single" w:color="auto" w:sz="8" w:space="0"/>
              <w:right w:val="single" w:color="auto" w:sz="8" w:space="0"/>
            </w:tcBorders>
            <w:vAlign w:val="bottom"/>
          </w:tcPr>
          <w:p w14:paraId="0F546754">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57" w:type="dxa"/>
            <w:tcBorders>
              <w:top w:val="single" w:color="auto" w:sz="8" w:space="0"/>
              <w:right w:val="single" w:color="auto" w:sz="8" w:space="0"/>
            </w:tcBorders>
            <w:vAlign w:val="bottom"/>
          </w:tcPr>
          <w:p w14:paraId="0B894C31">
            <w:pPr>
              <w:spacing w:line="0" w:lineRule="atLeast"/>
              <w:jc w:val="right"/>
              <w:rPr>
                <w:rFonts w:ascii="Arial Narrow" w:hAnsi="Arial Narrow" w:eastAsia="Arial Narrow" w:cs="Arial"/>
                <w:sz w:val="16"/>
              </w:rPr>
            </w:pPr>
            <w:r>
              <w:rPr>
                <w:rFonts w:ascii="Arial Narrow" w:hAnsi="Arial Narrow" w:eastAsia="Arial Narrow" w:cs="Arial"/>
                <w:sz w:val="16"/>
              </w:rPr>
              <w:t>9.0</w:t>
            </w:r>
          </w:p>
        </w:tc>
        <w:tc>
          <w:tcPr>
            <w:tcW w:w="380" w:type="dxa"/>
            <w:gridSpan w:val="2"/>
            <w:tcBorders>
              <w:top w:val="single" w:color="auto" w:sz="8" w:space="0"/>
              <w:right w:val="single" w:color="auto" w:sz="8" w:space="0"/>
            </w:tcBorders>
            <w:vAlign w:val="bottom"/>
          </w:tcPr>
          <w:p w14:paraId="79B5D06A">
            <w:pPr>
              <w:spacing w:line="0" w:lineRule="atLeast"/>
              <w:jc w:val="right"/>
              <w:rPr>
                <w:rFonts w:ascii="Arial Narrow" w:hAnsi="Arial Narrow" w:eastAsia="Arial Narrow" w:cs="Arial"/>
                <w:b/>
                <w:sz w:val="16"/>
              </w:rPr>
            </w:pPr>
            <w:r>
              <w:rPr>
                <w:rFonts w:ascii="Arial Narrow" w:hAnsi="Arial Narrow" w:eastAsia="Arial Narrow" w:cs="Arial"/>
                <w:b/>
                <w:sz w:val="16"/>
              </w:rPr>
              <w:t>19</w:t>
            </w:r>
          </w:p>
        </w:tc>
        <w:tc>
          <w:tcPr>
            <w:tcW w:w="340" w:type="dxa"/>
            <w:tcBorders>
              <w:top w:val="single" w:color="auto" w:sz="8" w:space="0"/>
              <w:right w:val="single" w:color="auto" w:sz="8" w:space="0"/>
            </w:tcBorders>
            <w:vAlign w:val="bottom"/>
          </w:tcPr>
          <w:p w14:paraId="62A56371">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top w:val="single" w:color="auto" w:sz="8" w:space="0"/>
            </w:tcBorders>
            <w:vAlign w:val="bottom"/>
          </w:tcPr>
          <w:p w14:paraId="073676FA">
            <w:pPr>
              <w:spacing w:line="0" w:lineRule="atLeast"/>
              <w:rPr>
                <w:rFonts w:eastAsia="Calibri" w:cs="Arial"/>
                <w:sz w:val="12"/>
              </w:rPr>
            </w:pPr>
            <w:r>
              <w:rPr>
                <w:rFonts w:eastAsia="Calibri" w:cs="Arial"/>
                <w:sz w:val="12"/>
              </w:rPr>
              <w:t>puno</w:t>
            </w:r>
          </w:p>
        </w:tc>
      </w:tr>
      <w:tr w14:paraId="04D2A1A2">
        <w:tblPrEx>
          <w:tblCellMar>
            <w:top w:w="0" w:type="dxa"/>
            <w:left w:w="0" w:type="dxa"/>
            <w:bottom w:w="0" w:type="dxa"/>
            <w:right w:w="0" w:type="dxa"/>
          </w:tblCellMar>
        </w:tblPrEx>
        <w:trPr>
          <w:gridAfter w:val="1"/>
          <w:wAfter w:w="875" w:type="dxa"/>
          <w:trHeight w:val="335" w:hRule="atLeast"/>
        </w:trPr>
        <w:tc>
          <w:tcPr>
            <w:tcW w:w="1320" w:type="dxa"/>
            <w:tcBorders>
              <w:top w:val="single" w:color="7030A0" w:sz="8" w:space="0"/>
              <w:left w:val="single" w:color="7030A0" w:sz="8" w:space="0"/>
              <w:bottom w:val="single" w:color="FFFF00" w:sz="8" w:space="0"/>
              <w:right w:val="single" w:color="7030A0" w:sz="8" w:space="0"/>
            </w:tcBorders>
            <w:shd w:val="clear" w:color="auto" w:fill="FFFF00"/>
            <w:vAlign w:val="bottom"/>
          </w:tcPr>
          <w:p w14:paraId="0977FE21">
            <w:pPr>
              <w:spacing w:line="0" w:lineRule="atLeast"/>
              <w:rPr>
                <w:rFonts w:ascii="Arial Narrow" w:hAnsi="Arial Narrow" w:eastAsia="Arial Narrow" w:cs="Arial"/>
                <w:sz w:val="16"/>
                <w:szCs w:val="16"/>
              </w:rPr>
            </w:pPr>
            <w:r>
              <w:rPr>
                <w:rFonts w:ascii="Arial Narrow" w:hAnsi="Arial Narrow" w:eastAsia="Arial Narrow" w:cs="Arial"/>
                <w:sz w:val="16"/>
                <w:szCs w:val="16"/>
              </w:rPr>
              <w:t>Zrinka Vučković</w:t>
            </w:r>
          </w:p>
        </w:tc>
        <w:tc>
          <w:tcPr>
            <w:tcW w:w="1100" w:type="dxa"/>
            <w:tcBorders>
              <w:top w:val="single" w:color="7030A0" w:sz="8" w:space="0"/>
              <w:bottom w:val="single" w:color="FFFF00" w:sz="8" w:space="0"/>
              <w:right w:val="single" w:color="7030A0" w:sz="8" w:space="0"/>
            </w:tcBorders>
            <w:shd w:val="clear" w:color="auto" w:fill="FFFF00"/>
            <w:vAlign w:val="bottom"/>
          </w:tcPr>
          <w:p w14:paraId="5BBAF451">
            <w:pPr>
              <w:spacing w:line="0" w:lineRule="atLeast"/>
              <w:rPr>
                <w:rFonts w:eastAsia="Calibri" w:cs="Arial"/>
                <w:sz w:val="12"/>
              </w:rPr>
            </w:pPr>
            <w:r>
              <w:rPr>
                <w:rFonts w:eastAsia="Calibri" w:cs="Arial"/>
                <w:sz w:val="12"/>
              </w:rPr>
              <w:t>RAZREDNA NASTAVA</w:t>
            </w:r>
          </w:p>
        </w:tc>
        <w:tc>
          <w:tcPr>
            <w:tcW w:w="840" w:type="dxa"/>
            <w:tcBorders>
              <w:top w:val="single" w:color="7030A0" w:sz="8" w:space="0"/>
              <w:bottom w:val="single" w:color="FFFF00" w:sz="8" w:space="0"/>
              <w:right w:val="single" w:color="7030A0" w:sz="8" w:space="0"/>
            </w:tcBorders>
            <w:shd w:val="clear" w:color="auto" w:fill="FFFF00"/>
            <w:vAlign w:val="bottom"/>
          </w:tcPr>
          <w:p w14:paraId="13B8C101">
            <w:pPr>
              <w:spacing w:line="0" w:lineRule="atLeast"/>
              <w:rPr>
                <w:rFonts w:ascii="Arial Narrow" w:hAnsi="Arial Narrow" w:eastAsia="Arial Narrow" w:cs="Arial"/>
                <w:sz w:val="16"/>
              </w:rPr>
            </w:pPr>
            <w:r>
              <w:rPr>
                <w:rFonts w:ascii="Arial Narrow" w:hAnsi="Arial Narrow" w:eastAsia="Arial Narrow" w:cs="Arial"/>
                <w:sz w:val="16"/>
              </w:rPr>
              <w:t>treći razred</w:t>
            </w:r>
          </w:p>
        </w:tc>
        <w:tc>
          <w:tcPr>
            <w:tcW w:w="240" w:type="dxa"/>
            <w:tcBorders>
              <w:top w:val="single" w:color="7030A0" w:sz="8" w:space="0"/>
              <w:bottom w:val="single" w:color="FFFF00" w:sz="8" w:space="0"/>
              <w:right w:val="single" w:color="7030A0" w:sz="8" w:space="0"/>
            </w:tcBorders>
            <w:shd w:val="clear" w:color="auto" w:fill="FFFF00"/>
            <w:vAlign w:val="bottom"/>
          </w:tcPr>
          <w:p w14:paraId="7FE2A24D">
            <w:pPr>
              <w:spacing w:line="0" w:lineRule="atLeast"/>
              <w:rPr>
                <w:rFonts w:eastAsia="Calibri" w:cs="Arial"/>
                <w:sz w:val="12"/>
              </w:rPr>
            </w:pPr>
            <w:r>
              <w:rPr>
                <w:rFonts w:eastAsia="Calibri" w:cs="Arial"/>
                <w:sz w:val="12"/>
              </w:rPr>
              <w:t>3.a</w:t>
            </w:r>
          </w:p>
        </w:tc>
        <w:tc>
          <w:tcPr>
            <w:tcW w:w="360" w:type="dxa"/>
            <w:gridSpan w:val="2"/>
            <w:tcBorders>
              <w:top w:val="single" w:color="7030A0" w:sz="8" w:space="0"/>
              <w:bottom w:val="single" w:color="FFFF00" w:sz="8" w:space="0"/>
              <w:right w:val="single" w:color="7030A0" w:sz="8" w:space="0"/>
            </w:tcBorders>
            <w:shd w:val="clear" w:color="auto" w:fill="FFFF00"/>
            <w:vAlign w:val="bottom"/>
          </w:tcPr>
          <w:p w14:paraId="26FECFC6">
            <w:pPr>
              <w:spacing w:line="0" w:lineRule="atLeast"/>
              <w:jc w:val="right"/>
              <w:rPr>
                <w:rFonts w:ascii="Arial Narrow" w:hAnsi="Arial Narrow" w:eastAsia="Arial Narrow" w:cs="Arial"/>
                <w:b/>
                <w:sz w:val="16"/>
              </w:rPr>
            </w:pPr>
            <w:r>
              <w:rPr>
                <w:rFonts w:ascii="Arial Narrow" w:hAnsi="Arial Narrow" w:eastAsia="Arial Narrow" w:cs="Arial"/>
                <w:b/>
                <w:sz w:val="16"/>
              </w:rPr>
              <w:t>16</w:t>
            </w:r>
          </w:p>
        </w:tc>
        <w:tc>
          <w:tcPr>
            <w:tcW w:w="320" w:type="dxa"/>
            <w:tcBorders>
              <w:top w:val="single" w:color="7030A0" w:sz="8" w:space="0"/>
              <w:bottom w:val="single" w:color="FFFF00" w:sz="8" w:space="0"/>
              <w:right w:val="single" w:color="7030A0" w:sz="8" w:space="0"/>
            </w:tcBorders>
            <w:shd w:val="clear" w:color="auto" w:fill="FFFF00"/>
            <w:vAlign w:val="bottom"/>
          </w:tcPr>
          <w:p w14:paraId="0E829013">
            <w:pPr>
              <w:spacing w:line="0" w:lineRule="atLeast"/>
              <w:rPr>
                <w:rFonts w:cs="Arial"/>
                <w:sz w:val="24"/>
              </w:rPr>
            </w:pPr>
          </w:p>
        </w:tc>
        <w:tc>
          <w:tcPr>
            <w:tcW w:w="280" w:type="dxa"/>
            <w:tcBorders>
              <w:top w:val="single" w:color="7030A0" w:sz="8" w:space="0"/>
              <w:bottom w:val="single" w:color="FFFF00" w:sz="8" w:space="0"/>
              <w:right w:val="single" w:color="7030A0" w:sz="8" w:space="0"/>
            </w:tcBorders>
            <w:shd w:val="clear" w:color="auto" w:fill="FFFF00"/>
            <w:vAlign w:val="bottom"/>
          </w:tcPr>
          <w:p w14:paraId="7DE992A9">
            <w:pPr>
              <w:spacing w:line="0" w:lineRule="atLeast"/>
              <w:jc w:val="right"/>
              <w:rPr>
                <w:rFonts w:ascii="Arial Narrow" w:hAnsi="Arial Narrow" w:eastAsia="Arial Narrow" w:cs="Arial"/>
                <w:sz w:val="16"/>
              </w:rPr>
            </w:pPr>
            <w:r>
              <w:rPr>
                <w:rFonts w:ascii="Arial Narrow" w:hAnsi="Arial Narrow" w:eastAsia="Arial Narrow" w:cs="Arial"/>
                <w:sz w:val="16"/>
              </w:rPr>
              <w:t>2</w:t>
            </w:r>
          </w:p>
        </w:tc>
        <w:tc>
          <w:tcPr>
            <w:tcW w:w="280" w:type="dxa"/>
            <w:tcBorders>
              <w:top w:val="single" w:color="7030A0" w:sz="8" w:space="0"/>
              <w:bottom w:val="single" w:color="FFFF00" w:sz="8" w:space="0"/>
              <w:right w:val="single" w:color="7030A0" w:sz="8" w:space="0"/>
            </w:tcBorders>
            <w:shd w:val="clear" w:color="auto" w:fill="FFFF00"/>
            <w:vAlign w:val="bottom"/>
          </w:tcPr>
          <w:p w14:paraId="6F117851">
            <w:pPr>
              <w:spacing w:line="0" w:lineRule="atLeast"/>
              <w:rPr>
                <w:rFonts w:cs="Arial"/>
                <w:sz w:val="24"/>
              </w:rPr>
            </w:pPr>
          </w:p>
        </w:tc>
        <w:tc>
          <w:tcPr>
            <w:tcW w:w="280" w:type="dxa"/>
            <w:tcBorders>
              <w:top w:val="single" w:color="7030A0" w:sz="8" w:space="0"/>
              <w:bottom w:val="single" w:color="FFFF00" w:sz="8" w:space="0"/>
              <w:right w:val="single" w:color="7030A0" w:sz="8" w:space="0"/>
            </w:tcBorders>
            <w:shd w:val="clear" w:color="auto" w:fill="FFFF00"/>
            <w:vAlign w:val="bottom"/>
          </w:tcPr>
          <w:p w14:paraId="79391B2E">
            <w:pPr>
              <w:spacing w:line="0" w:lineRule="atLeast"/>
              <w:rPr>
                <w:rFonts w:cs="Arial"/>
                <w:sz w:val="24"/>
              </w:rPr>
            </w:pPr>
          </w:p>
        </w:tc>
        <w:tc>
          <w:tcPr>
            <w:tcW w:w="280" w:type="dxa"/>
            <w:tcBorders>
              <w:top w:val="single" w:color="7030A0" w:sz="8" w:space="0"/>
              <w:bottom w:val="single" w:color="FFFF00" w:sz="8" w:space="0"/>
              <w:right w:val="single" w:color="7030A0" w:sz="8" w:space="0"/>
            </w:tcBorders>
            <w:shd w:val="clear" w:color="auto" w:fill="FFFF00"/>
            <w:vAlign w:val="bottom"/>
          </w:tcPr>
          <w:p w14:paraId="43C57DAC">
            <w:pPr>
              <w:spacing w:line="0" w:lineRule="atLeast"/>
              <w:rPr>
                <w:rFonts w:cs="Arial"/>
                <w:sz w:val="24"/>
              </w:rPr>
            </w:pPr>
          </w:p>
        </w:tc>
        <w:tc>
          <w:tcPr>
            <w:tcW w:w="280" w:type="dxa"/>
            <w:tcBorders>
              <w:top w:val="single" w:color="7030A0" w:sz="8" w:space="0"/>
              <w:bottom w:val="single" w:color="FFFF00" w:sz="8" w:space="0"/>
              <w:right w:val="single" w:color="7030A0" w:sz="8" w:space="0"/>
            </w:tcBorders>
            <w:shd w:val="clear" w:color="auto" w:fill="FFFF00"/>
            <w:vAlign w:val="bottom"/>
          </w:tcPr>
          <w:p w14:paraId="2AF44675">
            <w:pPr>
              <w:spacing w:line="0" w:lineRule="atLeast"/>
              <w:rPr>
                <w:rFonts w:cs="Arial"/>
                <w:sz w:val="24"/>
              </w:rPr>
            </w:pPr>
          </w:p>
        </w:tc>
        <w:tc>
          <w:tcPr>
            <w:tcW w:w="260" w:type="dxa"/>
            <w:tcBorders>
              <w:top w:val="single" w:color="7030A0" w:sz="8" w:space="0"/>
              <w:bottom w:val="single" w:color="FFFF00" w:sz="8" w:space="0"/>
              <w:right w:val="single" w:color="7030A0" w:sz="8" w:space="0"/>
            </w:tcBorders>
            <w:shd w:val="clear" w:color="auto" w:fill="FFFF00"/>
            <w:vAlign w:val="bottom"/>
          </w:tcPr>
          <w:p w14:paraId="7037CAC8">
            <w:pPr>
              <w:spacing w:line="0" w:lineRule="atLeast"/>
              <w:rPr>
                <w:rFonts w:cs="Arial"/>
                <w:sz w:val="24"/>
              </w:rPr>
            </w:pPr>
          </w:p>
        </w:tc>
        <w:tc>
          <w:tcPr>
            <w:tcW w:w="400" w:type="dxa"/>
            <w:tcBorders>
              <w:top w:val="single" w:color="7030A0" w:sz="8" w:space="0"/>
              <w:bottom w:val="single" w:color="FFFF00" w:sz="8" w:space="0"/>
              <w:right w:val="single" w:color="7030A0" w:sz="8" w:space="0"/>
            </w:tcBorders>
            <w:shd w:val="clear" w:color="auto" w:fill="FFFF00"/>
            <w:vAlign w:val="bottom"/>
          </w:tcPr>
          <w:p w14:paraId="33A30434">
            <w:pPr>
              <w:spacing w:line="0" w:lineRule="atLeast"/>
              <w:rPr>
                <w:rFonts w:cs="Arial"/>
                <w:sz w:val="24"/>
              </w:rPr>
            </w:pPr>
          </w:p>
        </w:tc>
        <w:tc>
          <w:tcPr>
            <w:tcW w:w="300" w:type="dxa"/>
            <w:tcBorders>
              <w:top w:val="single" w:color="7030A0" w:sz="8" w:space="0"/>
              <w:bottom w:val="single" w:color="FFFF00" w:sz="8" w:space="0"/>
              <w:right w:val="single" w:color="7030A0" w:sz="8" w:space="0"/>
            </w:tcBorders>
            <w:shd w:val="clear" w:color="auto" w:fill="FFFF00"/>
            <w:vAlign w:val="bottom"/>
          </w:tcPr>
          <w:p w14:paraId="2777BAC4">
            <w:pPr>
              <w:spacing w:line="0" w:lineRule="atLeast"/>
              <w:rPr>
                <w:rFonts w:cs="Arial"/>
                <w:sz w:val="24"/>
              </w:rPr>
            </w:pPr>
          </w:p>
        </w:tc>
        <w:tc>
          <w:tcPr>
            <w:tcW w:w="300" w:type="dxa"/>
            <w:tcBorders>
              <w:top w:val="single" w:color="7030A0" w:sz="8" w:space="0"/>
              <w:bottom w:val="single" w:color="FFFF00" w:sz="8" w:space="0"/>
              <w:right w:val="single" w:color="7030A0" w:sz="8" w:space="0"/>
            </w:tcBorders>
            <w:shd w:val="clear" w:color="auto" w:fill="FFFF00"/>
            <w:vAlign w:val="bottom"/>
          </w:tcPr>
          <w:p w14:paraId="2E393422">
            <w:pPr>
              <w:spacing w:line="0" w:lineRule="atLeast"/>
              <w:rPr>
                <w:rFonts w:cs="Arial"/>
                <w:sz w:val="24"/>
              </w:rPr>
            </w:pPr>
          </w:p>
        </w:tc>
        <w:tc>
          <w:tcPr>
            <w:tcW w:w="380" w:type="dxa"/>
            <w:gridSpan w:val="2"/>
            <w:tcBorders>
              <w:top w:val="single" w:color="7030A0" w:sz="8" w:space="0"/>
              <w:bottom w:val="single" w:color="FFFF00" w:sz="8" w:space="0"/>
              <w:right w:val="single" w:color="7030A0" w:sz="8" w:space="0"/>
            </w:tcBorders>
            <w:shd w:val="clear" w:color="auto" w:fill="FFFF00"/>
            <w:vAlign w:val="bottom"/>
          </w:tcPr>
          <w:p w14:paraId="50DC0317">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18</w:t>
            </w:r>
          </w:p>
        </w:tc>
        <w:tc>
          <w:tcPr>
            <w:tcW w:w="280" w:type="dxa"/>
            <w:gridSpan w:val="2"/>
            <w:tcBorders>
              <w:top w:val="single" w:color="7030A0" w:sz="8" w:space="0"/>
              <w:bottom w:val="single" w:color="FFFF00" w:sz="8" w:space="0"/>
              <w:right w:val="single" w:color="7030A0" w:sz="8" w:space="0"/>
            </w:tcBorders>
            <w:shd w:val="clear" w:color="auto" w:fill="FFFF00"/>
            <w:vAlign w:val="bottom"/>
          </w:tcPr>
          <w:p w14:paraId="0CBF721B">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gridSpan w:val="2"/>
            <w:tcBorders>
              <w:top w:val="single" w:color="7030A0" w:sz="8" w:space="0"/>
              <w:bottom w:val="single" w:color="FFFF00" w:sz="8" w:space="0"/>
              <w:right w:val="single" w:color="7030A0" w:sz="8" w:space="0"/>
            </w:tcBorders>
            <w:shd w:val="clear" w:color="auto" w:fill="FFFF00"/>
            <w:vAlign w:val="bottom"/>
          </w:tcPr>
          <w:p w14:paraId="125C796D">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bottom w:val="single" w:color="FFFF00" w:sz="8" w:space="0"/>
              <w:right w:val="single" w:color="7030A0" w:sz="8" w:space="0"/>
            </w:tcBorders>
            <w:shd w:val="clear" w:color="auto" w:fill="FFFF00"/>
            <w:vAlign w:val="bottom"/>
          </w:tcPr>
          <w:p w14:paraId="0A9EA789">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bottom w:val="single" w:color="FFFF00" w:sz="8" w:space="0"/>
              <w:right w:val="single" w:color="7030A0" w:sz="8" w:space="0"/>
            </w:tcBorders>
            <w:shd w:val="clear" w:color="auto" w:fill="FFFF00"/>
            <w:vAlign w:val="bottom"/>
          </w:tcPr>
          <w:p w14:paraId="59D0C6F1">
            <w:pPr>
              <w:spacing w:line="0" w:lineRule="atLeast"/>
              <w:rPr>
                <w:rFonts w:cs="Arial"/>
                <w:sz w:val="24"/>
              </w:rPr>
            </w:pPr>
          </w:p>
        </w:tc>
        <w:tc>
          <w:tcPr>
            <w:tcW w:w="260" w:type="dxa"/>
            <w:tcBorders>
              <w:top w:val="single" w:color="7030A0" w:sz="8" w:space="0"/>
              <w:bottom w:val="single" w:color="FFFF00" w:sz="8" w:space="0"/>
              <w:right w:val="single" w:color="7030A0" w:sz="8" w:space="0"/>
            </w:tcBorders>
            <w:shd w:val="clear" w:color="auto" w:fill="FFFF00"/>
            <w:vAlign w:val="bottom"/>
          </w:tcPr>
          <w:p w14:paraId="2D9F30D4">
            <w:pPr>
              <w:spacing w:line="0" w:lineRule="atLeast"/>
              <w:rPr>
                <w:rFonts w:cs="Arial"/>
                <w:sz w:val="24"/>
              </w:rPr>
            </w:pPr>
          </w:p>
        </w:tc>
        <w:tc>
          <w:tcPr>
            <w:tcW w:w="280" w:type="dxa"/>
            <w:gridSpan w:val="3"/>
            <w:tcBorders>
              <w:top w:val="single" w:color="7030A0" w:sz="8" w:space="0"/>
              <w:bottom w:val="single" w:color="FFFF00" w:sz="8" w:space="0"/>
              <w:right w:val="single" w:color="7030A0" w:sz="8" w:space="0"/>
            </w:tcBorders>
            <w:shd w:val="clear" w:color="auto" w:fill="FFFF00"/>
            <w:vAlign w:val="bottom"/>
          </w:tcPr>
          <w:p w14:paraId="34CAFC4A">
            <w:pPr>
              <w:spacing w:line="0" w:lineRule="atLeast"/>
              <w:rPr>
                <w:rFonts w:cs="Arial"/>
                <w:sz w:val="24"/>
              </w:rPr>
            </w:pPr>
          </w:p>
        </w:tc>
        <w:tc>
          <w:tcPr>
            <w:tcW w:w="260" w:type="dxa"/>
            <w:tcBorders>
              <w:top w:val="single" w:color="7030A0" w:sz="8" w:space="0"/>
              <w:bottom w:val="single" w:color="FFFF00" w:sz="8" w:space="0"/>
              <w:right w:val="single" w:color="7030A0" w:sz="8" w:space="0"/>
            </w:tcBorders>
            <w:shd w:val="clear" w:color="auto" w:fill="FFFF00"/>
            <w:vAlign w:val="bottom"/>
          </w:tcPr>
          <w:p w14:paraId="327DEFAD">
            <w:pPr>
              <w:spacing w:line="0" w:lineRule="atLeast"/>
              <w:rPr>
                <w:rFonts w:cs="Arial"/>
                <w:sz w:val="24"/>
              </w:rPr>
            </w:pPr>
          </w:p>
        </w:tc>
        <w:tc>
          <w:tcPr>
            <w:tcW w:w="260" w:type="dxa"/>
            <w:tcBorders>
              <w:top w:val="single" w:color="7030A0" w:sz="8" w:space="0"/>
              <w:bottom w:val="single" w:color="FFFF00" w:sz="8" w:space="0"/>
              <w:right w:val="single" w:color="7030A0" w:sz="8" w:space="0"/>
            </w:tcBorders>
            <w:shd w:val="clear" w:color="auto" w:fill="FFFF00"/>
            <w:vAlign w:val="bottom"/>
          </w:tcPr>
          <w:p w14:paraId="79EFBEF2">
            <w:pPr>
              <w:spacing w:line="0" w:lineRule="atLeast"/>
              <w:rPr>
                <w:rFonts w:cs="Arial"/>
                <w:sz w:val="24"/>
              </w:rPr>
            </w:pPr>
          </w:p>
        </w:tc>
        <w:tc>
          <w:tcPr>
            <w:tcW w:w="300" w:type="dxa"/>
            <w:tcBorders>
              <w:top w:val="single" w:color="7030A0" w:sz="8" w:space="0"/>
              <w:bottom w:val="single" w:color="FFFF00" w:sz="8" w:space="0"/>
              <w:right w:val="single" w:color="7030A0" w:sz="8" w:space="0"/>
            </w:tcBorders>
            <w:shd w:val="clear" w:color="auto" w:fill="FFFF00"/>
            <w:vAlign w:val="bottom"/>
          </w:tcPr>
          <w:p w14:paraId="5EA13C28">
            <w:pPr>
              <w:spacing w:line="0" w:lineRule="atLeast"/>
              <w:rPr>
                <w:rFonts w:cs="Arial"/>
                <w:sz w:val="24"/>
              </w:rPr>
            </w:pPr>
          </w:p>
        </w:tc>
        <w:tc>
          <w:tcPr>
            <w:tcW w:w="280" w:type="dxa"/>
            <w:tcBorders>
              <w:top w:val="single" w:color="7030A0" w:sz="8" w:space="0"/>
              <w:bottom w:val="single" w:color="FFFF00" w:sz="8" w:space="0"/>
              <w:right w:val="single" w:color="7030A0" w:sz="8" w:space="0"/>
            </w:tcBorders>
            <w:shd w:val="clear" w:color="auto" w:fill="FFFF00"/>
            <w:vAlign w:val="bottom"/>
          </w:tcPr>
          <w:p w14:paraId="5B050744">
            <w:pPr>
              <w:spacing w:line="0" w:lineRule="atLeast"/>
              <w:rPr>
                <w:rFonts w:cs="Arial"/>
                <w:sz w:val="24"/>
              </w:rPr>
            </w:pPr>
          </w:p>
        </w:tc>
        <w:tc>
          <w:tcPr>
            <w:tcW w:w="300" w:type="dxa"/>
            <w:tcBorders>
              <w:top w:val="single" w:color="7030A0" w:sz="8" w:space="0"/>
              <w:bottom w:val="single" w:color="FFFF00" w:sz="8" w:space="0"/>
              <w:right w:val="single" w:color="7030A0" w:sz="8" w:space="0"/>
            </w:tcBorders>
            <w:shd w:val="clear" w:color="auto" w:fill="FFFF00"/>
            <w:vAlign w:val="bottom"/>
          </w:tcPr>
          <w:p w14:paraId="58DB1E9A">
            <w:pPr>
              <w:spacing w:line="0" w:lineRule="atLeast"/>
              <w:rPr>
                <w:rFonts w:cs="Arial"/>
                <w:sz w:val="24"/>
              </w:rPr>
            </w:pPr>
          </w:p>
        </w:tc>
        <w:tc>
          <w:tcPr>
            <w:tcW w:w="300" w:type="dxa"/>
            <w:gridSpan w:val="2"/>
            <w:tcBorders>
              <w:top w:val="single" w:color="7030A0" w:sz="8" w:space="0"/>
              <w:bottom w:val="single" w:color="FFFF00" w:sz="8" w:space="0"/>
              <w:right w:val="single" w:color="7030A0" w:sz="8" w:space="0"/>
            </w:tcBorders>
            <w:shd w:val="clear" w:color="auto" w:fill="FFFF00"/>
            <w:vAlign w:val="bottom"/>
          </w:tcPr>
          <w:p w14:paraId="5961DDCE">
            <w:pPr>
              <w:spacing w:line="0" w:lineRule="atLeast"/>
              <w:rPr>
                <w:rFonts w:cs="Arial"/>
                <w:sz w:val="24"/>
              </w:rPr>
            </w:pPr>
          </w:p>
        </w:tc>
        <w:tc>
          <w:tcPr>
            <w:tcW w:w="280" w:type="dxa"/>
            <w:tcBorders>
              <w:top w:val="single" w:color="7030A0" w:sz="8" w:space="0"/>
              <w:bottom w:val="single" w:color="FFFF00" w:sz="8" w:space="0"/>
              <w:right w:val="single" w:color="7030A0" w:sz="8" w:space="0"/>
            </w:tcBorders>
            <w:shd w:val="clear" w:color="auto" w:fill="FFFF00"/>
            <w:vAlign w:val="bottom"/>
          </w:tcPr>
          <w:p w14:paraId="04B22951">
            <w:pPr>
              <w:spacing w:line="0" w:lineRule="atLeast"/>
              <w:rPr>
                <w:rFonts w:cs="Arial"/>
                <w:sz w:val="24"/>
              </w:rPr>
            </w:pPr>
          </w:p>
        </w:tc>
        <w:tc>
          <w:tcPr>
            <w:tcW w:w="300" w:type="dxa"/>
            <w:tcBorders>
              <w:top w:val="single" w:color="7030A0" w:sz="8" w:space="0"/>
              <w:bottom w:val="single" w:color="FFFF00" w:sz="8" w:space="0"/>
              <w:right w:val="single" w:color="7030A0" w:sz="8" w:space="0"/>
            </w:tcBorders>
            <w:shd w:val="clear" w:color="auto" w:fill="FFFF00"/>
            <w:vAlign w:val="bottom"/>
          </w:tcPr>
          <w:p w14:paraId="7D6B711B">
            <w:pPr>
              <w:spacing w:line="0" w:lineRule="atLeast"/>
              <w:rPr>
                <w:rFonts w:cs="Arial"/>
                <w:sz w:val="24"/>
              </w:rPr>
            </w:pPr>
          </w:p>
        </w:tc>
        <w:tc>
          <w:tcPr>
            <w:tcW w:w="300" w:type="dxa"/>
            <w:tcBorders>
              <w:top w:val="single" w:color="7030A0" w:sz="8" w:space="0"/>
              <w:bottom w:val="single" w:color="FFFF00" w:sz="8" w:space="0"/>
              <w:right w:val="single" w:color="7030A0" w:sz="8" w:space="0"/>
            </w:tcBorders>
            <w:shd w:val="clear" w:color="auto" w:fill="FFFF00"/>
            <w:vAlign w:val="bottom"/>
          </w:tcPr>
          <w:p w14:paraId="2755DD89">
            <w:pPr>
              <w:spacing w:line="0" w:lineRule="atLeast"/>
              <w:rPr>
                <w:rFonts w:cs="Arial"/>
                <w:sz w:val="24"/>
              </w:rPr>
            </w:pPr>
          </w:p>
        </w:tc>
        <w:tc>
          <w:tcPr>
            <w:tcW w:w="300" w:type="dxa"/>
            <w:tcBorders>
              <w:top w:val="single" w:color="7030A0" w:sz="8" w:space="0"/>
              <w:bottom w:val="single" w:color="FFFF00" w:sz="8" w:space="0"/>
              <w:right w:val="single" w:color="7030A0" w:sz="8" w:space="0"/>
            </w:tcBorders>
            <w:shd w:val="clear" w:color="auto" w:fill="FFFF00"/>
            <w:vAlign w:val="bottom"/>
          </w:tcPr>
          <w:p w14:paraId="0C2B58B3">
            <w:pPr>
              <w:spacing w:line="0" w:lineRule="atLeast"/>
              <w:jc w:val="right"/>
              <w:rPr>
                <w:rFonts w:ascii="Arial Narrow" w:hAnsi="Arial Narrow" w:eastAsia="Arial Narrow" w:cs="Arial"/>
                <w:b/>
                <w:sz w:val="16"/>
              </w:rPr>
            </w:pPr>
            <w:r>
              <w:rPr>
                <w:rFonts w:ascii="Arial Narrow" w:hAnsi="Arial Narrow" w:eastAsia="Arial Narrow" w:cs="Arial"/>
                <w:b/>
                <w:sz w:val="16"/>
              </w:rPr>
              <w:t>3</w:t>
            </w:r>
          </w:p>
        </w:tc>
        <w:tc>
          <w:tcPr>
            <w:tcW w:w="360" w:type="dxa"/>
            <w:gridSpan w:val="2"/>
            <w:tcBorders>
              <w:top w:val="single" w:color="7030A0" w:sz="8" w:space="0"/>
              <w:bottom w:val="single" w:color="FFFF00" w:sz="8" w:space="0"/>
              <w:right w:val="single" w:color="7030A0" w:sz="8" w:space="0"/>
            </w:tcBorders>
            <w:shd w:val="clear" w:color="auto" w:fill="FFFF00"/>
            <w:vAlign w:val="bottom"/>
          </w:tcPr>
          <w:p w14:paraId="0D544E7E">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21</w:t>
            </w:r>
          </w:p>
        </w:tc>
        <w:tc>
          <w:tcPr>
            <w:tcW w:w="280" w:type="dxa"/>
            <w:gridSpan w:val="2"/>
            <w:tcBorders>
              <w:top w:val="single" w:color="7030A0" w:sz="8" w:space="0"/>
              <w:bottom w:val="single" w:color="FFFF00" w:sz="8" w:space="0"/>
              <w:right w:val="single" w:color="7030A0" w:sz="8" w:space="0"/>
            </w:tcBorders>
            <w:shd w:val="clear" w:color="auto" w:fill="FFFF00"/>
            <w:vAlign w:val="bottom"/>
          </w:tcPr>
          <w:p w14:paraId="4604EACC">
            <w:pPr>
              <w:spacing w:line="0" w:lineRule="atLeast"/>
              <w:jc w:val="right"/>
              <w:rPr>
                <w:rFonts w:ascii="Arial Narrow" w:hAnsi="Arial Narrow" w:eastAsia="Arial Narrow" w:cs="Arial"/>
                <w:sz w:val="16"/>
              </w:rPr>
            </w:pPr>
            <w:r>
              <w:rPr>
                <w:rFonts w:ascii="Arial Narrow" w:hAnsi="Arial Narrow" w:eastAsia="Arial Narrow" w:cs="Arial"/>
                <w:sz w:val="16"/>
              </w:rPr>
              <w:t>8.0</w:t>
            </w:r>
          </w:p>
        </w:tc>
        <w:tc>
          <w:tcPr>
            <w:tcW w:w="280" w:type="dxa"/>
            <w:gridSpan w:val="2"/>
            <w:tcBorders>
              <w:top w:val="single" w:color="7030A0" w:sz="8" w:space="0"/>
              <w:bottom w:val="single" w:color="FFFF00" w:sz="8" w:space="0"/>
              <w:right w:val="single" w:color="7030A0" w:sz="8" w:space="0"/>
            </w:tcBorders>
            <w:shd w:val="clear" w:color="auto" w:fill="FFFF00"/>
            <w:vAlign w:val="bottom"/>
          </w:tcPr>
          <w:p w14:paraId="0066342D">
            <w:pPr>
              <w:spacing w:line="0" w:lineRule="atLeast"/>
              <w:ind w:right="21"/>
              <w:jc w:val="right"/>
              <w:rPr>
                <w:rFonts w:ascii="Arial Narrow" w:hAnsi="Arial Narrow" w:eastAsia="Arial Narrow" w:cs="Arial"/>
                <w:sz w:val="16"/>
              </w:rPr>
            </w:pPr>
            <w:r>
              <w:rPr>
                <w:rFonts w:ascii="Arial Narrow" w:hAnsi="Arial Narrow" w:eastAsia="Arial Narrow" w:cs="Arial"/>
                <w:sz w:val="16"/>
              </w:rPr>
              <w:t>2</w:t>
            </w:r>
          </w:p>
        </w:tc>
        <w:tc>
          <w:tcPr>
            <w:tcW w:w="280" w:type="dxa"/>
            <w:tcBorders>
              <w:top w:val="single" w:color="auto" w:sz="8" w:space="0"/>
              <w:bottom w:val="single" w:color="FFFF00" w:sz="8" w:space="0"/>
              <w:right w:val="single" w:color="auto" w:sz="8" w:space="0"/>
            </w:tcBorders>
            <w:shd w:val="clear" w:color="auto" w:fill="FFFF00"/>
            <w:vAlign w:val="bottom"/>
          </w:tcPr>
          <w:p w14:paraId="4095D629">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top w:val="single" w:color="auto" w:sz="8" w:space="0"/>
              <w:bottom w:val="single" w:color="FFFF00" w:sz="8" w:space="0"/>
              <w:right w:val="single" w:color="auto" w:sz="8" w:space="0"/>
            </w:tcBorders>
            <w:shd w:val="clear" w:color="auto" w:fill="FFFF00"/>
            <w:vAlign w:val="bottom"/>
          </w:tcPr>
          <w:p w14:paraId="6629359C">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57" w:type="dxa"/>
            <w:tcBorders>
              <w:top w:val="single" w:color="auto" w:sz="8" w:space="0"/>
              <w:bottom w:val="single" w:color="FFFF00" w:sz="8" w:space="0"/>
              <w:right w:val="single" w:color="auto" w:sz="8" w:space="0"/>
            </w:tcBorders>
            <w:shd w:val="clear" w:color="auto" w:fill="FFFF00"/>
            <w:vAlign w:val="bottom"/>
          </w:tcPr>
          <w:p w14:paraId="0037B7C7">
            <w:pPr>
              <w:spacing w:line="0" w:lineRule="atLeast"/>
              <w:jc w:val="right"/>
              <w:rPr>
                <w:rFonts w:ascii="Arial Narrow" w:hAnsi="Arial Narrow" w:eastAsia="Arial Narrow" w:cs="Arial"/>
                <w:sz w:val="16"/>
              </w:rPr>
            </w:pPr>
            <w:r>
              <w:rPr>
                <w:rFonts w:ascii="Arial Narrow" w:hAnsi="Arial Narrow" w:eastAsia="Arial Narrow" w:cs="Arial"/>
                <w:sz w:val="16"/>
              </w:rPr>
              <w:t>9.0</w:t>
            </w:r>
          </w:p>
        </w:tc>
        <w:tc>
          <w:tcPr>
            <w:tcW w:w="380" w:type="dxa"/>
            <w:gridSpan w:val="2"/>
            <w:tcBorders>
              <w:top w:val="single" w:color="auto" w:sz="8" w:space="0"/>
              <w:bottom w:val="single" w:color="FFFF00" w:sz="8" w:space="0"/>
              <w:right w:val="single" w:color="auto" w:sz="8" w:space="0"/>
            </w:tcBorders>
            <w:shd w:val="clear" w:color="auto" w:fill="FFFF00"/>
            <w:vAlign w:val="bottom"/>
          </w:tcPr>
          <w:p w14:paraId="111EF7C3">
            <w:pPr>
              <w:spacing w:line="0" w:lineRule="atLeast"/>
              <w:jc w:val="right"/>
              <w:rPr>
                <w:rFonts w:ascii="Arial Narrow" w:hAnsi="Arial Narrow" w:eastAsia="Arial Narrow" w:cs="Arial"/>
                <w:b/>
                <w:sz w:val="16"/>
              </w:rPr>
            </w:pPr>
            <w:r>
              <w:rPr>
                <w:rFonts w:ascii="Arial Narrow" w:hAnsi="Arial Narrow" w:eastAsia="Arial Narrow" w:cs="Arial"/>
                <w:b/>
                <w:sz w:val="16"/>
              </w:rPr>
              <w:t>19</w:t>
            </w:r>
          </w:p>
        </w:tc>
        <w:tc>
          <w:tcPr>
            <w:tcW w:w="340" w:type="dxa"/>
            <w:tcBorders>
              <w:top w:val="single" w:color="auto" w:sz="8" w:space="0"/>
              <w:bottom w:val="single" w:color="FFFF00" w:sz="8" w:space="0"/>
              <w:right w:val="single" w:color="auto" w:sz="8" w:space="0"/>
            </w:tcBorders>
            <w:shd w:val="clear" w:color="auto" w:fill="FFFF00"/>
            <w:vAlign w:val="bottom"/>
          </w:tcPr>
          <w:p w14:paraId="7E2C02D2">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top w:val="single" w:color="auto" w:sz="8" w:space="0"/>
              <w:bottom w:val="single" w:color="FFFF00" w:sz="8" w:space="0"/>
              <w:right w:val="single" w:color="FFFF00" w:sz="8" w:space="0"/>
            </w:tcBorders>
            <w:shd w:val="clear" w:color="auto" w:fill="FFFF00"/>
            <w:vAlign w:val="bottom"/>
          </w:tcPr>
          <w:p w14:paraId="12F1F810">
            <w:pPr>
              <w:spacing w:line="0" w:lineRule="atLeast"/>
              <w:rPr>
                <w:rFonts w:eastAsia="Calibri" w:cs="Arial"/>
                <w:sz w:val="12"/>
              </w:rPr>
            </w:pPr>
            <w:r>
              <w:rPr>
                <w:rFonts w:eastAsia="Calibri" w:cs="Arial"/>
                <w:sz w:val="12"/>
              </w:rPr>
              <w:t>puno</w:t>
            </w:r>
          </w:p>
        </w:tc>
      </w:tr>
      <w:tr w14:paraId="2A4D9D7E">
        <w:tblPrEx>
          <w:tblCellMar>
            <w:top w:w="0" w:type="dxa"/>
            <w:left w:w="0" w:type="dxa"/>
            <w:bottom w:w="0" w:type="dxa"/>
            <w:right w:w="0" w:type="dxa"/>
          </w:tblCellMar>
        </w:tblPrEx>
        <w:trPr>
          <w:gridAfter w:val="1"/>
          <w:wAfter w:w="875" w:type="dxa"/>
          <w:trHeight w:val="330" w:hRule="atLeast"/>
        </w:trPr>
        <w:tc>
          <w:tcPr>
            <w:tcW w:w="1320" w:type="dxa"/>
            <w:tcBorders>
              <w:top w:val="single" w:color="7030A0" w:sz="8" w:space="0"/>
              <w:left w:val="single" w:color="7030A0" w:sz="8" w:space="0"/>
              <w:right w:val="single" w:color="7030A0" w:sz="8" w:space="0"/>
            </w:tcBorders>
            <w:vAlign w:val="bottom"/>
          </w:tcPr>
          <w:p w14:paraId="28EF83EC">
            <w:pPr>
              <w:spacing w:line="0" w:lineRule="atLeast"/>
              <w:rPr>
                <w:rFonts w:cs="Arial"/>
                <w:sz w:val="24"/>
              </w:rPr>
            </w:pPr>
          </w:p>
        </w:tc>
        <w:tc>
          <w:tcPr>
            <w:tcW w:w="1100" w:type="dxa"/>
            <w:tcBorders>
              <w:top w:val="single" w:color="7030A0" w:sz="8" w:space="0"/>
              <w:right w:val="single" w:color="7030A0" w:sz="8" w:space="0"/>
            </w:tcBorders>
            <w:vAlign w:val="bottom"/>
          </w:tcPr>
          <w:p w14:paraId="506EE81E">
            <w:pPr>
              <w:spacing w:line="0" w:lineRule="atLeast"/>
              <w:rPr>
                <w:rFonts w:eastAsia="Calibri" w:cs="Arial"/>
                <w:sz w:val="12"/>
              </w:rPr>
            </w:pPr>
            <w:r>
              <w:rPr>
                <w:rFonts w:eastAsia="Calibri" w:cs="Arial"/>
                <w:sz w:val="12"/>
              </w:rPr>
              <w:t>RAZREDNA NASTAVA</w:t>
            </w:r>
          </w:p>
        </w:tc>
        <w:tc>
          <w:tcPr>
            <w:tcW w:w="840" w:type="dxa"/>
            <w:tcBorders>
              <w:top w:val="single" w:color="7030A0" w:sz="8" w:space="0"/>
              <w:right w:val="single" w:color="7030A0" w:sz="8" w:space="0"/>
            </w:tcBorders>
            <w:vAlign w:val="bottom"/>
          </w:tcPr>
          <w:p w14:paraId="0A1DB4BB">
            <w:pPr>
              <w:spacing w:line="0" w:lineRule="atLeast"/>
              <w:rPr>
                <w:rFonts w:cs="Arial"/>
                <w:sz w:val="24"/>
              </w:rPr>
            </w:pPr>
          </w:p>
        </w:tc>
        <w:tc>
          <w:tcPr>
            <w:tcW w:w="240" w:type="dxa"/>
            <w:tcBorders>
              <w:top w:val="single" w:color="7030A0" w:sz="8" w:space="0"/>
              <w:right w:val="single" w:color="7030A0" w:sz="8" w:space="0"/>
            </w:tcBorders>
            <w:vAlign w:val="bottom"/>
          </w:tcPr>
          <w:p w14:paraId="374BB967">
            <w:pPr>
              <w:spacing w:line="0" w:lineRule="atLeast"/>
              <w:rPr>
                <w:rFonts w:eastAsia="Calibri" w:cs="Arial"/>
                <w:sz w:val="12"/>
              </w:rPr>
            </w:pPr>
            <w:r>
              <w:rPr>
                <w:rFonts w:eastAsia="Calibri" w:cs="Arial"/>
                <w:sz w:val="12"/>
              </w:rPr>
              <w:t>3.b</w:t>
            </w:r>
          </w:p>
        </w:tc>
        <w:tc>
          <w:tcPr>
            <w:tcW w:w="360" w:type="dxa"/>
            <w:gridSpan w:val="2"/>
            <w:tcBorders>
              <w:top w:val="single" w:color="7030A0" w:sz="8" w:space="0"/>
              <w:right w:val="single" w:color="7030A0" w:sz="8" w:space="0"/>
            </w:tcBorders>
            <w:vAlign w:val="bottom"/>
          </w:tcPr>
          <w:p w14:paraId="26433A55">
            <w:pPr>
              <w:spacing w:line="0" w:lineRule="atLeast"/>
              <w:jc w:val="right"/>
              <w:rPr>
                <w:rFonts w:ascii="Arial Narrow" w:hAnsi="Arial Narrow" w:eastAsia="Arial Narrow" w:cs="Arial"/>
                <w:b/>
                <w:sz w:val="16"/>
              </w:rPr>
            </w:pPr>
            <w:r>
              <w:rPr>
                <w:rFonts w:ascii="Arial Narrow" w:hAnsi="Arial Narrow" w:eastAsia="Arial Narrow" w:cs="Arial"/>
                <w:b/>
                <w:sz w:val="16"/>
              </w:rPr>
              <w:t>16</w:t>
            </w:r>
          </w:p>
        </w:tc>
        <w:tc>
          <w:tcPr>
            <w:tcW w:w="320" w:type="dxa"/>
            <w:tcBorders>
              <w:top w:val="single" w:color="7030A0" w:sz="8" w:space="0"/>
              <w:right w:val="single" w:color="7030A0" w:sz="8" w:space="0"/>
            </w:tcBorders>
            <w:vAlign w:val="bottom"/>
          </w:tcPr>
          <w:p w14:paraId="17001C96">
            <w:pPr>
              <w:spacing w:line="0" w:lineRule="atLeast"/>
              <w:rPr>
                <w:rFonts w:cs="Arial"/>
                <w:sz w:val="24"/>
              </w:rPr>
            </w:pPr>
          </w:p>
        </w:tc>
        <w:tc>
          <w:tcPr>
            <w:tcW w:w="280" w:type="dxa"/>
            <w:tcBorders>
              <w:top w:val="single" w:color="7030A0" w:sz="8" w:space="0"/>
              <w:right w:val="single" w:color="7030A0" w:sz="8" w:space="0"/>
            </w:tcBorders>
            <w:vAlign w:val="bottom"/>
          </w:tcPr>
          <w:p w14:paraId="1E04C24E">
            <w:pPr>
              <w:spacing w:line="0" w:lineRule="atLeast"/>
              <w:jc w:val="right"/>
              <w:rPr>
                <w:rFonts w:ascii="Arial Narrow" w:hAnsi="Arial Narrow" w:eastAsia="Arial Narrow" w:cs="Arial"/>
                <w:sz w:val="16"/>
              </w:rPr>
            </w:pPr>
            <w:r>
              <w:rPr>
                <w:rFonts w:ascii="Arial Narrow" w:hAnsi="Arial Narrow" w:eastAsia="Arial Narrow" w:cs="Arial"/>
                <w:sz w:val="16"/>
              </w:rPr>
              <w:t>2</w:t>
            </w:r>
          </w:p>
        </w:tc>
        <w:tc>
          <w:tcPr>
            <w:tcW w:w="280" w:type="dxa"/>
            <w:tcBorders>
              <w:top w:val="single" w:color="7030A0" w:sz="8" w:space="0"/>
              <w:right w:val="single" w:color="7030A0" w:sz="8" w:space="0"/>
            </w:tcBorders>
            <w:vAlign w:val="bottom"/>
          </w:tcPr>
          <w:p w14:paraId="483C677C">
            <w:pPr>
              <w:spacing w:line="0" w:lineRule="atLeast"/>
              <w:rPr>
                <w:rFonts w:cs="Arial"/>
                <w:sz w:val="24"/>
              </w:rPr>
            </w:pPr>
          </w:p>
        </w:tc>
        <w:tc>
          <w:tcPr>
            <w:tcW w:w="280" w:type="dxa"/>
            <w:tcBorders>
              <w:top w:val="single" w:color="7030A0" w:sz="8" w:space="0"/>
              <w:right w:val="single" w:color="7030A0" w:sz="8" w:space="0"/>
            </w:tcBorders>
            <w:vAlign w:val="bottom"/>
          </w:tcPr>
          <w:p w14:paraId="25242D25">
            <w:pPr>
              <w:spacing w:line="0" w:lineRule="atLeast"/>
              <w:rPr>
                <w:rFonts w:cs="Arial"/>
                <w:sz w:val="24"/>
              </w:rPr>
            </w:pPr>
          </w:p>
        </w:tc>
        <w:tc>
          <w:tcPr>
            <w:tcW w:w="280" w:type="dxa"/>
            <w:tcBorders>
              <w:top w:val="single" w:color="7030A0" w:sz="8" w:space="0"/>
              <w:right w:val="single" w:color="7030A0" w:sz="8" w:space="0"/>
            </w:tcBorders>
            <w:vAlign w:val="bottom"/>
          </w:tcPr>
          <w:p w14:paraId="32008354">
            <w:pPr>
              <w:spacing w:line="0" w:lineRule="atLeast"/>
              <w:rPr>
                <w:rFonts w:cs="Arial"/>
                <w:sz w:val="24"/>
              </w:rPr>
            </w:pPr>
          </w:p>
        </w:tc>
        <w:tc>
          <w:tcPr>
            <w:tcW w:w="280" w:type="dxa"/>
            <w:tcBorders>
              <w:top w:val="single" w:color="7030A0" w:sz="8" w:space="0"/>
              <w:right w:val="single" w:color="7030A0" w:sz="8" w:space="0"/>
            </w:tcBorders>
            <w:vAlign w:val="bottom"/>
          </w:tcPr>
          <w:p w14:paraId="1C595D80">
            <w:pPr>
              <w:spacing w:line="0" w:lineRule="atLeast"/>
              <w:rPr>
                <w:rFonts w:cs="Arial"/>
                <w:sz w:val="24"/>
              </w:rPr>
            </w:pPr>
          </w:p>
        </w:tc>
        <w:tc>
          <w:tcPr>
            <w:tcW w:w="260" w:type="dxa"/>
            <w:tcBorders>
              <w:top w:val="single" w:color="7030A0" w:sz="8" w:space="0"/>
              <w:right w:val="single" w:color="7030A0" w:sz="8" w:space="0"/>
            </w:tcBorders>
            <w:vAlign w:val="bottom"/>
          </w:tcPr>
          <w:p w14:paraId="40900F2B">
            <w:pPr>
              <w:spacing w:line="0" w:lineRule="atLeast"/>
              <w:rPr>
                <w:rFonts w:cs="Arial"/>
                <w:sz w:val="24"/>
              </w:rPr>
            </w:pPr>
          </w:p>
        </w:tc>
        <w:tc>
          <w:tcPr>
            <w:tcW w:w="400" w:type="dxa"/>
            <w:tcBorders>
              <w:top w:val="single" w:color="7030A0" w:sz="8" w:space="0"/>
              <w:right w:val="single" w:color="7030A0" w:sz="8" w:space="0"/>
            </w:tcBorders>
            <w:vAlign w:val="bottom"/>
          </w:tcPr>
          <w:p w14:paraId="503805F5">
            <w:pPr>
              <w:spacing w:line="0" w:lineRule="atLeast"/>
              <w:rPr>
                <w:rFonts w:cs="Arial"/>
                <w:sz w:val="24"/>
              </w:rPr>
            </w:pPr>
          </w:p>
        </w:tc>
        <w:tc>
          <w:tcPr>
            <w:tcW w:w="300" w:type="dxa"/>
            <w:tcBorders>
              <w:top w:val="single" w:color="7030A0" w:sz="8" w:space="0"/>
              <w:right w:val="single" w:color="7030A0" w:sz="8" w:space="0"/>
            </w:tcBorders>
            <w:vAlign w:val="bottom"/>
          </w:tcPr>
          <w:p w14:paraId="6978F432">
            <w:pPr>
              <w:spacing w:line="0" w:lineRule="atLeast"/>
              <w:rPr>
                <w:rFonts w:cs="Arial"/>
                <w:sz w:val="24"/>
              </w:rPr>
            </w:pPr>
          </w:p>
        </w:tc>
        <w:tc>
          <w:tcPr>
            <w:tcW w:w="300" w:type="dxa"/>
            <w:tcBorders>
              <w:top w:val="single" w:color="7030A0" w:sz="8" w:space="0"/>
              <w:right w:val="single" w:color="7030A0" w:sz="8" w:space="0"/>
            </w:tcBorders>
            <w:vAlign w:val="bottom"/>
          </w:tcPr>
          <w:p w14:paraId="32A286CA">
            <w:pPr>
              <w:spacing w:line="0" w:lineRule="atLeast"/>
              <w:rPr>
                <w:rFonts w:cs="Arial"/>
                <w:sz w:val="24"/>
              </w:rPr>
            </w:pPr>
          </w:p>
        </w:tc>
        <w:tc>
          <w:tcPr>
            <w:tcW w:w="380" w:type="dxa"/>
            <w:gridSpan w:val="2"/>
            <w:tcBorders>
              <w:top w:val="single" w:color="7030A0" w:sz="8" w:space="0"/>
              <w:right w:val="single" w:color="7030A0" w:sz="8" w:space="0"/>
            </w:tcBorders>
            <w:vAlign w:val="bottom"/>
          </w:tcPr>
          <w:p w14:paraId="723D7D9D">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18</w:t>
            </w:r>
          </w:p>
        </w:tc>
        <w:tc>
          <w:tcPr>
            <w:tcW w:w="280" w:type="dxa"/>
            <w:gridSpan w:val="2"/>
            <w:tcBorders>
              <w:top w:val="single" w:color="7030A0" w:sz="8" w:space="0"/>
              <w:right w:val="single" w:color="7030A0" w:sz="8" w:space="0"/>
            </w:tcBorders>
            <w:vAlign w:val="bottom"/>
          </w:tcPr>
          <w:p w14:paraId="3CB05415">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gridSpan w:val="2"/>
            <w:tcBorders>
              <w:top w:val="single" w:color="7030A0" w:sz="8" w:space="0"/>
              <w:right w:val="single" w:color="7030A0" w:sz="8" w:space="0"/>
            </w:tcBorders>
            <w:vAlign w:val="bottom"/>
          </w:tcPr>
          <w:p w14:paraId="4F1B91BF">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right w:val="single" w:color="7030A0" w:sz="8" w:space="0"/>
            </w:tcBorders>
            <w:vAlign w:val="bottom"/>
          </w:tcPr>
          <w:p w14:paraId="0EFB97D7">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right w:val="single" w:color="7030A0" w:sz="8" w:space="0"/>
            </w:tcBorders>
            <w:vAlign w:val="bottom"/>
          </w:tcPr>
          <w:p w14:paraId="48DFEFA0">
            <w:pPr>
              <w:spacing w:line="0" w:lineRule="atLeast"/>
              <w:rPr>
                <w:rFonts w:cs="Arial"/>
                <w:sz w:val="24"/>
              </w:rPr>
            </w:pPr>
          </w:p>
        </w:tc>
        <w:tc>
          <w:tcPr>
            <w:tcW w:w="260" w:type="dxa"/>
            <w:tcBorders>
              <w:top w:val="single" w:color="7030A0" w:sz="8" w:space="0"/>
              <w:right w:val="single" w:color="7030A0" w:sz="8" w:space="0"/>
            </w:tcBorders>
            <w:vAlign w:val="bottom"/>
          </w:tcPr>
          <w:p w14:paraId="562AEC73">
            <w:pPr>
              <w:spacing w:line="0" w:lineRule="atLeast"/>
              <w:rPr>
                <w:rFonts w:cs="Arial"/>
                <w:sz w:val="24"/>
              </w:rPr>
            </w:pPr>
          </w:p>
        </w:tc>
        <w:tc>
          <w:tcPr>
            <w:tcW w:w="280" w:type="dxa"/>
            <w:gridSpan w:val="3"/>
            <w:tcBorders>
              <w:top w:val="single" w:color="7030A0" w:sz="8" w:space="0"/>
              <w:right w:val="single" w:color="7030A0" w:sz="8" w:space="0"/>
            </w:tcBorders>
            <w:vAlign w:val="bottom"/>
          </w:tcPr>
          <w:p w14:paraId="6F798AE5">
            <w:pPr>
              <w:spacing w:line="0" w:lineRule="atLeast"/>
              <w:rPr>
                <w:rFonts w:cs="Arial"/>
                <w:sz w:val="24"/>
              </w:rPr>
            </w:pPr>
          </w:p>
        </w:tc>
        <w:tc>
          <w:tcPr>
            <w:tcW w:w="260" w:type="dxa"/>
            <w:tcBorders>
              <w:top w:val="single" w:color="7030A0" w:sz="8" w:space="0"/>
              <w:right w:val="single" w:color="7030A0" w:sz="8" w:space="0"/>
            </w:tcBorders>
            <w:vAlign w:val="bottom"/>
          </w:tcPr>
          <w:p w14:paraId="729DED8F">
            <w:pPr>
              <w:spacing w:line="0" w:lineRule="atLeast"/>
              <w:rPr>
                <w:rFonts w:cs="Arial"/>
                <w:sz w:val="24"/>
              </w:rPr>
            </w:pPr>
          </w:p>
        </w:tc>
        <w:tc>
          <w:tcPr>
            <w:tcW w:w="260" w:type="dxa"/>
            <w:tcBorders>
              <w:top w:val="single" w:color="7030A0" w:sz="8" w:space="0"/>
              <w:right w:val="single" w:color="7030A0" w:sz="8" w:space="0"/>
            </w:tcBorders>
            <w:vAlign w:val="bottom"/>
          </w:tcPr>
          <w:p w14:paraId="4E6E5AF4">
            <w:pPr>
              <w:spacing w:line="0" w:lineRule="atLeast"/>
              <w:rPr>
                <w:rFonts w:cs="Arial"/>
                <w:sz w:val="24"/>
              </w:rPr>
            </w:pPr>
          </w:p>
        </w:tc>
        <w:tc>
          <w:tcPr>
            <w:tcW w:w="300" w:type="dxa"/>
            <w:tcBorders>
              <w:top w:val="single" w:color="7030A0" w:sz="8" w:space="0"/>
              <w:right w:val="single" w:color="7030A0" w:sz="8" w:space="0"/>
            </w:tcBorders>
            <w:vAlign w:val="bottom"/>
          </w:tcPr>
          <w:p w14:paraId="4A078AED">
            <w:pPr>
              <w:spacing w:line="0" w:lineRule="atLeast"/>
              <w:rPr>
                <w:rFonts w:cs="Arial"/>
                <w:sz w:val="24"/>
              </w:rPr>
            </w:pPr>
          </w:p>
        </w:tc>
        <w:tc>
          <w:tcPr>
            <w:tcW w:w="280" w:type="dxa"/>
            <w:tcBorders>
              <w:top w:val="single" w:color="7030A0" w:sz="8" w:space="0"/>
              <w:right w:val="single" w:color="7030A0" w:sz="8" w:space="0"/>
            </w:tcBorders>
            <w:vAlign w:val="bottom"/>
          </w:tcPr>
          <w:p w14:paraId="0A5CA311">
            <w:pPr>
              <w:spacing w:line="0" w:lineRule="atLeast"/>
              <w:rPr>
                <w:rFonts w:cs="Arial"/>
                <w:sz w:val="24"/>
              </w:rPr>
            </w:pPr>
          </w:p>
        </w:tc>
        <w:tc>
          <w:tcPr>
            <w:tcW w:w="300" w:type="dxa"/>
            <w:tcBorders>
              <w:top w:val="single" w:color="7030A0" w:sz="8" w:space="0"/>
              <w:right w:val="single" w:color="7030A0" w:sz="8" w:space="0"/>
            </w:tcBorders>
            <w:vAlign w:val="bottom"/>
          </w:tcPr>
          <w:p w14:paraId="19437622">
            <w:pPr>
              <w:spacing w:line="0" w:lineRule="atLeast"/>
              <w:rPr>
                <w:rFonts w:cs="Arial"/>
                <w:sz w:val="24"/>
              </w:rPr>
            </w:pPr>
          </w:p>
        </w:tc>
        <w:tc>
          <w:tcPr>
            <w:tcW w:w="300" w:type="dxa"/>
            <w:gridSpan w:val="2"/>
            <w:tcBorders>
              <w:top w:val="single" w:color="7030A0" w:sz="8" w:space="0"/>
              <w:right w:val="single" w:color="7030A0" w:sz="8" w:space="0"/>
            </w:tcBorders>
            <w:vAlign w:val="bottom"/>
          </w:tcPr>
          <w:p w14:paraId="3DD15D5B">
            <w:pPr>
              <w:spacing w:line="0" w:lineRule="atLeast"/>
              <w:rPr>
                <w:rFonts w:cs="Arial"/>
                <w:sz w:val="24"/>
              </w:rPr>
            </w:pPr>
          </w:p>
        </w:tc>
        <w:tc>
          <w:tcPr>
            <w:tcW w:w="280" w:type="dxa"/>
            <w:tcBorders>
              <w:top w:val="single" w:color="7030A0" w:sz="8" w:space="0"/>
              <w:right w:val="single" w:color="7030A0" w:sz="8" w:space="0"/>
            </w:tcBorders>
            <w:vAlign w:val="bottom"/>
          </w:tcPr>
          <w:p w14:paraId="5D98EEB3">
            <w:pPr>
              <w:spacing w:line="0" w:lineRule="atLeast"/>
              <w:rPr>
                <w:rFonts w:cs="Arial"/>
                <w:sz w:val="24"/>
              </w:rPr>
            </w:pPr>
          </w:p>
        </w:tc>
        <w:tc>
          <w:tcPr>
            <w:tcW w:w="300" w:type="dxa"/>
            <w:tcBorders>
              <w:top w:val="single" w:color="7030A0" w:sz="8" w:space="0"/>
              <w:right w:val="single" w:color="7030A0" w:sz="8" w:space="0"/>
            </w:tcBorders>
            <w:vAlign w:val="bottom"/>
          </w:tcPr>
          <w:p w14:paraId="1CC713F7">
            <w:pPr>
              <w:spacing w:line="0" w:lineRule="atLeast"/>
              <w:rPr>
                <w:rFonts w:cs="Arial"/>
                <w:sz w:val="24"/>
              </w:rPr>
            </w:pPr>
          </w:p>
        </w:tc>
        <w:tc>
          <w:tcPr>
            <w:tcW w:w="300" w:type="dxa"/>
            <w:tcBorders>
              <w:top w:val="single" w:color="7030A0" w:sz="8" w:space="0"/>
              <w:right w:val="single" w:color="7030A0" w:sz="8" w:space="0"/>
            </w:tcBorders>
            <w:vAlign w:val="bottom"/>
          </w:tcPr>
          <w:p w14:paraId="032BEACD">
            <w:pPr>
              <w:spacing w:line="0" w:lineRule="atLeast"/>
              <w:rPr>
                <w:rFonts w:cs="Arial"/>
                <w:sz w:val="24"/>
              </w:rPr>
            </w:pPr>
          </w:p>
        </w:tc>
        <w:tc>
          <w:tcPr>
            <w:tcW w:w="300" w:type="dxa"/>
            <w:tcBorders>
              <w:top w:val="single" w:color="7030A0" w:sz="8" w:space="0"/>
              <w:right w:val="single" w:color="7030A0" w:sz="8" w:space="0"/>
            </w:tcBorders>
            <w:vAlign w:val="bottom"/>
          </w:tcPr>
          <w:p w14:paraId="1341895C">
            <w:pPr>
              <w:spacing w:line="0" w:lineRule="atLeast"/>
              <w:jc w:val="right"/>
              <w:rPr>
                <w:rFonts w:ascii="Arial Narrow" w:hAnsi="Arial Narrow" w:eastAsia="Arial Narrow" w:cs="Arial"/>
                <w:b/>
                <w:sz w:val="16"/>
              </w:rPr>
            </w:pPr>
            <w:r>
              <w:rPr>
                <w:rFonts w:ascii="Arial Narrow" w:hAnsi="Arial Narrow" w:eastAsia="Arial Narrow" w:cs="Arial"/>
                <w:b/>
                <w:sz w:val="16"/>
              </w:rPr>
              <w:t>3</w:t>
            </w:r>
          </w:p>
        </w:tc>
        <w:tc>
          <w:tcPr>
            <w:tcW w:w="360" w:type="dxa"/>
            <w:gridSpan w:val="2"/>
            <w:tcBorders>
              <w:top w:val="single" w:color="7030A0" w:sz="8" w:space="0"/>
              <w:right w:val="single" w:color="7030A0" w:sz="8" w:space="0"/>
            </w:tcBorders>
            <w:vAlign w:val="bottom"/>
          </w:tcPr>
          <w:p w14:paraId="15FCFE21">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21</w:t>
            </w:r>
          </w:p>
        </w:tc>
        <w:tc>
          <w:tcPr>
            <w:tcW w:w="280" w:type="dxa"/>
            <w:gridSpan w:val="2"/>
            <w:tcBorders>
              <w:top w:val="single" w:color="7030A0" w:sz="8" w:space="0"/>
              <w:right w:val="single" w:color="7030A0" w:sz="8" w:space="0"/>
            </w:tcBorders>
            <w:vAlign w:val="bottom"/>
          </w:tcPr>
          <w:p w14:paraId="7A4273AF">
            <w:pPr>
              <w:spacing w:line="0" w:lineRule="atLeast"/>
              <w:jc w:val="right"/>
              <w:rPr>
                <w:rFonts w:ascii="Arial Narrow" w:hAnsi="Arial Narrow" w:eastAsia="Arial Narrow" w:cs="Arial"/>
                <w:sz w:val="16"/>
              </w:rPr>
            </w:pPr>
            <w:r>
              <w:rPr>
                <w:rFonts w:ascii="Arial Narrow" w:hAnsi="Arial Narrow" w:eastAsia="Arial Narrow" w:cs="Arial"/>
                <w:sz w:val="16"/>
              </w:rPr>
              <w:t>8.0</w:t>
            </w:r>
          </w:p>
        </w:tc>
        <w:tc>
          <w:tcPr>
            <w:tcW w:w="280" w:type="dxa"/>
            <w:gridSpan w:val="2"/>
            <w:tcBorders>
              <w:top w:val="single" w:color="7030A0" w:sz="8" w:space="0"/>
              <w:right w:val="single" w:color="7030A0" w:sz="8" w:space="0"/>
            </w:tcBorders>
            <w:vAlign w:val="bottom"/>
          </w:tcPr>
          <w:p w14:paraId="078B6B32">
            <w:pPr>
              <w:spacing w:line="0" w:lineRule="atLeast"/>
              <w:ind w:right="21"/>
              <w:jc w:val="right"/>
              <w:rPr>
                <w:rFonts w:ascii="Arial Narrow" w:hAnsi="Arial Narrow" w:eastAsia="Arial Narrow" w:cs="Arial"/>
                <w:sz w:val="16"/>
              </w:rPr>
            </w:pPr>
            <w:r>
              <w:rPr>
                <w:rFonts w:ascii="Arial Narrow" w:hAnsi="Arial Narrow" w:eastAsia="Arial Narrow" w:cs="Arial"/>
                <w:sz w:val="16"/>
              </w:rPr>
              <w:t>2</w:t>
            </w:r>
          </w:p>
        </w:tc>
        <w:tc>
          <w:tcPr>
            <w:tcW w:w="280" w:type="dxa"/>
            <w:tcBorders>
              <w:top w:val="single" w:color="auto" w:sz="8" w:space="0"/>
              <w:right w:val="single" w:color="auto" w:sz="8" w:space="0"/>
            </w:tcBorders>
            <w:vAlign w:val="bottom"/>
          </w:tcPr>
          <w:p w14:paraId="1F39E83C">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top w:val="single" w:color="auto" w:sz="8" w:space="0"/>
              <w:right w:val="single" w:color="auto" w:sz="8" w:space="0"/>
            </w:tcBorders>
            <w:vAlign w:val="bottom"/>
          </w:tcPr>
          <w:p w14:paraId="09C3A13E">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57" w:type="dxa"/>
            <w:tcBorders>
              <w:top w:val="single" w:color="auto" w:sz="8" w:space="0"/>
              <w:right w:val="single" w:color="auto" w:sz="8" w:space="0"/>
            </w:tcBorders>
            <w:vAlign w:val="bottom"/>
          </w:tcPr>
          <w:p w14:paraId="047C1DDD">
            <w:pPr>
              <w:spacing w:line="0" w:lineRule="atLeast"/>
              <w:jc w:val="right"/>
              <w:rPr>
                <w:rFonts w:ascii="Arial Narrow" w:hAnsi="Arial Narrow" w:eastAsia="Arial Narrow" w:cs="Arial"/>
                <w:sz w:val="16"/>
              </w:rPr>
            </w:pPr>
            <w:r>
              <w:rPr>
                <w:rFonts w:ascii="Arial Narrow" w:hAnsi="Arial Narrow" w:eastAsia="Arial Narrow" w:cs="Arial"/>
                <w:sz w:val="16"/>
              </w:rPr>
              <w:t>9.0</w:t>
            </w:r>
          </w:p>
        </w:tc>
        <w:tc>
          <w:tcPr>
            <w:tcW w:w="380" w:type="dxa"/>
            <w:gridSpan w:val="2"/>
            <w:tcBorders>
              <w:top w:val="single" w:color="auto" w:sz="8" w:space="0"/>
              <w:right w:val="single" w:color="auto" w:sz="8" w:space="0"/>
            </w:tcBorders>
            <w:vAlign w:val="bottom"/>
          </w:tcPr>
          <w:p w14:paraId="2D8CDCE6">
            <w:pPr>
              <w:spacing w:line="0" w:lineRule="atLeast"/>
              <w:jc w:val="right"/>
              <w:rPr>
                <w:rFonts w:ascii="Arial Narrow" w:hAnsi="Arial Narrow" w:eastAsia="Arial Narrow" w:cs="Arial"/>
                <w:b/>
                <w:sz w:val="16"/>
              </w:rPr>
            </w:pPr>
            <w:r>
              <w:rPr>
                <w:rFonts w:ascii="Arial Narrow" w:hAnsi="Arial Narrow" w:eastAsia="Arial Narrow" w:cs="Arial"/>
                <w:b/>
                <w:sz w:val="16"/>
              </w:rPr>
              <w:t>19</w:t>
            </w:r>
          </w:p>
        </w:tc>
        <w:tc>
          <w:tcPr>
            <w:tcW w:w="340" w:type="dxa"/>
            <w:tcBorders>
              <w:top w:val="single" w:color="auto" w:sz="8" w:space="0"/>
              <w:right w:val="single" w:color="auto" w:sz="8" w:space="0"/>
            </w:tcBorders>
            <w:vAlign w:val="bottom"/>
          </w:tcPr>
          <w:p w14:paraId="29C210C4">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top w:val="single" w:color="auto" w:sz="8" w:space="0"/>
            </w:tcBorders>
            <w:vAlign w:val="bottom"/>
          </w:tcPr>
          <w:p w14:paraId="5552507E">
            <w:pPr>
              <w:spacing w:line="0" w:lineRule="atLeast"/>
              <w:rPr>
                <w:rFonts w:eastAsia="Calibri" w:cs="Arial"/>
                <w:sz w:val="12"/>
              </w:rPr>
            </w:pPr>
            <w:r>
              <w:rPr>
                <w:rFonts w:eastAsia="Calibri" w:cs="Arial"/>
                <w:sz w:val="12"/>
              </w:rPr>
              <w:t>puno</w:t>
            </w:r>
          </w:p>
        </w:tc>
      </w:tr>
      <w:tr w14:paraId="101DEDC6">
        <w:tblPrEx>
          <w:tblCellMar>
            <w:top w:w="0" w:type="dxa"/>
            <w:left w:w="0" w:type="dxa"/>
            <w:bottom w:w="0" w:type="dxa"/>
            <w:right w:w="0" w:type="dxa"/>
          </w:tblCellMar>
        </w:tblPrEx>
        <w:trPr>
          <w:gridAfter w:val="1"/>
          <w:wAfter w:w="875" w:type="dxa"/>
          <w:trHeight w:val="330" w:hRule="atLeast"/>
        </w:trPr>
        <w:tc>
          <w:tcPr>
            <w:tcW w:w="1320" w:type="dxa"/>
            <w:tcBorders>
              <w:top w:val="single" w:color="7030A0" w:sz="8" w:space="0"/>
              <w:left w:val="single" w:color="7030A0" w:sz="8" w:space="0"/>
              <w:right w:val="single" w:color="7030A0" w:sz="8" w:space="0"/>
            </w:tcBorders>
            <w:vAlign w:val="bottom"/>
          </w:tcPr>
          <w:p w14:paraId="5C65F125">
            <w:pPr>
              <w:spacing w:line="0" w:lineRule="atLeast"/>
              <w:rPr>
                <w:rFonts w:cs="Arial"/>
                <w:sz w:val="24"/>
              </w:rPr>
            </w:pPr>
          </w:p>
        </w:tc>
        <w:tc>
          <w:tcPr>
            <w:tcW w:w="1100" w:type="dxa"/>
            <w:tcBorders>
              <w:top w:val="single" w:color="7030A0" w:sz="8" w:space="0"/>
              <w:right w:val="single" w:color="7030A0" w:sz="8" w:space="0"/>
            </w:tcBorders>
            <w:vAlign w:val="bottom"/>
          </w:tcPr>
          <w:p w14:paraId="1629D72C">
            <w:pPr>
              <w:spacing w:line="0" w:lineRule="atLeast"/>
              <w:rPr>
                <w:rFonts w:eastAsia="Calibri" w:cs="Arial"/>
                <w:sz w:val="12"/>
              </w:rPr>
            </w:pPr>
            <w:r>
              <w:rPr>
                <w:rFonts w:eastAsia="Calibri" w:cs="Arial"/>
                <w:sz w:val="12"/>
              </w:rPr>
              <w:t>RAZREDNA NASTAVA</w:t>
            </w:r>
          </w:p>
        </w:tc>
        <w:tc>
          <w:tcPr>
            <w:tcW w:w="840" w:type="dxa"/>
            <w:tcBorders>
              <w:top w:val="single" w:color="7030A0" w:sz="8" w:space="0"/>
              <w:right w:val="single" w:color="7030A0" w:sz="8" w:space="0"/>
            </w:tcBorders>
            <w:vAlign w:val="bottom"/>
          </w:tcPr>
          <w:p w14:paraId="1DC03E35">
            <w:pPr>
              <w:spacing w:line="0" w:lineRule="atLeast"/>
              <w:rPr>
                <w:rFonts w:cs="Arial"/>
                <w:sz w:val="24"/>
              </w:rPr>
            </w:pPr>
          </w:p>
        </w:tc>
        <w:tc>
          <w:tcPr>
            <w:tcW w:w="240" w:type="dxa"/>
            <w:tcBorders>
              <w:top w:val="single" w:color="7030A0" w:sz="8" w:space="0"/>
              <w:right w:val="single" w:color="7030A0" w:sz="8" w:space="0"/>
            </w:tcBorders>
            <w:vAlign w:val="bottom"/>
          </w:tcPr>
          <w:p w14:paraId="70FB294C">
            <w:pPr>
              <w:spacing w:line="0" w:lineRule="atLeast"/>
              <w:rPr>
                <w:rFonts w:eastAsia="Calibri" w:cs="Arial"/>
                <w:sz w:val="12"/>
              </w:rPr>
            </w:pPr>
            <w:r>
              <w:rPr>
                <w:rFonts w:eastAsia="Calibri" w:cs="Arial"/>
                <w:sz w:val="12"/>
              </w:rPr>
              <w:t>3.c</w:t>
            </w:r>
          </w:p>
        </w:tc>
        <w:tc>
          <w:tcPr>
            <w:tcW w:w="360" w:type="dxa"/>
            <w:gridSpan w:val="2"/>
            <w:tcBorders>
              <w:top w:val="single" w:color="7030A0" w:sz="8" w:space="0"/>
              <w:right w:val="single" w:color="7030A0" w:sz="8" w:space="0"/>
            </w:tcBorders>
            <w:vAlign w:val="bottom"/>
          </w:tcPr>
          <w:p w14:paraId="10D8DAD6">
            <w:pPr>
              <w:spacing w:line="0" w:lineRule="atLeast"/>
              <w:jc w:val="right"/>
              <w:rPr>
                <w:rFonts w:ascii="Arial Narrow" w:hAnsi="Arial Narrow" w:eastAsia="Arial Narrow" w:cs="Arial"/>
                <w:b/>
                <w:sz w:val="16"/>
              </w:rPr>
            </w:pPr>
            <w:r>
              <w:rPr>
                <w:rFonts w:ascii="Arial Narrow" w:hAnsi="Arial Narrow" w:eastAsia="Arial Narrow" w:cs="Arial"/>
                <w:b/>
                <w:sz w:val="16"/>
              </w:rPr>
              <w:t>16</w:t>
            </w:r>
          </w:p>
        </w:tc>
        <w:tc>
          <w:tcPr>
            <w:tcW w:w="320" w:type="dxa"/>
            <w:tcBorders>
              <w:top w:val="single" w:color="7030A0" w:sz="8" w:space="0"/>
              <w:right w:val="single" w:color="7030A0" w:sz="8" w:space="0"/>
            </w:tcBorders>
            <w:vAlign w:val="bottom"/>
          </w:tcPr>
          <w:p w14:paraId="13E1FA7B">
            <w:pPr>
              <w:spacing w:line="0" w:lineRule="atLeast"/>
              <w:rPr>
                <w:rFonts w:cs="Arial"/>
                <w:sz w:val="24"/>
              </w:rPr>
            </w:pPr>
          </w:p>
        </w:tc>
        <w:tc>
          <w:tcPr>
            <w:tcW w:w="280" w:type="dxa"/>
            <w:tcBorders>
              <w:top w:val="single" w:color="7030A0" w:sz="8" w:space="0"/>
              <w:right w:val="single" w:color="7030A0" w:sz="8" w:space="0"/>
            </w:tcBorders>
            <w:vAlign w:val="bottom"/>
          </w:tcPr>
          <w:p w14:paraId="60183F6B">
            <w:pPr>
              <w:spacing w:line="0" w:lineRule="atLeast"/>
              <w:jc w:val="right"/>
              <w:rPr>
                <w:rFonts w:ascii="Arial Narrow" w:hAnsi="Arial Narrow" w:eastAsia="Arial Narrow" w:cs="Arial"/>
                <w:sz w:val="16"/>
              </w:rPr>
            </w:pPr>
            <w:r>
              <w:rPr>
                <w:rFonts w:ascii="Arial Narrow" w:hAnsi="Arial Narrow" w:eastAsia="Arial Narrow" w:cs="Arial"/>
                <w:sz w:val="16"/>
              </w:rPr>
              <w:t>2</w:t>
            </w:r>
          </w:p>
        </w:tc>
        <w:tc>
          <w:tcPr>
            <w:tcW w:w="280" w:type="dxa"/>
            <w:tcBorders>
              <w:top w:val="single" w:color="7030A0" w:sz="8" w:space="0"/>
              <w:right w:val="single" w:color="7030A0" w:sz="8" w:space="0"/>
            </w:tcBorders>
            <w:vAlign w:val="bottom"/>
          </w:tcPr>
          <w:p w14:paraId="379C1F43">
            <w:pPr>
              <w:spacing w:line="0" w:lineRule="atLeast"/>
              <w:rPr>
                <w:rFonts w:cs="Arial"/>
                <w:sz w:val="24"/>
              </w:rPr>
            </w:pPr>
          </w:p>
        </w:tc>
        <w:tc>
          <w:tcPr>
            <w:tcW w:w="280" w:type="dxa"/>
            <w:tcBorders>
              <w:top w:val="single" w:color="7030A0" w:sz="8" w:space="0"/>
              <w:right w:val="single" w:color="7030A0" w:sz="8" w:space="0"/>
            </w:tcBorders>
            <w:vAlign w:val="bottom"/>
          </w:tcPr>
          <w:p w14:paraId="73C37A65">
            <w:pPr>
              <w:spacing w:line="0" w:lineRule="atLeast"/>
              <w:rPr>
                <w:rFonts w:cs="Arial"/>
                <w:sz w:val="24"/>
              </w:rPr>
            </w:pPr>
          </w:p>
        </w:tc>
        <w:tc>
          <w:tcPr>
            <w:tcW w:w="280" w:type="dxa"/>
            <w:tcBorders>
              <w:top w:val="single" w:color="7030A0" w:sz="8" w:space="0"/>
              <w:right w:val="single" w:color="7030A0" w:sz="8" w:space="0"/>
            </w:tcBorders>
            <w:vAlign w:val="bottom"/>
          </w:tcPr>
          <w:p w14:paraId="56717FD3">
            <w:pPr>
              <w:spacing w:line="0" w:lineRule="atLeast"/>
              <w:rPr>
                <w:rFonts w:cs="Arial"/>
                <w:sz w:val="24"/>
              </w:rPr>
            </w:pPr>
          </w:p>
        </w:tc>
        <w:tc>
          <w:tcPr>
            <w:tcW w:w="280" w:type="dxa"/>
            <w:tcBorders>
              <w:top w:val="single" w:color="7030A0" w:sz="8" w:space="0"/>
              <w:right w:val="single" w:color="7030A0" w:sz="8" w:space="0"/>
            </w:tcBorders>
            <w:vAlign w:val="bottom"/>
          </w:tcPr>
          <w:p w14:paraId="27C522DA">
            <w:pPr>
              <w:spacing w:line="0" w:lineRule="atLeast"/>
              <w:rPr>
                <w:rFonts w:cs="Arial"/>
                <w:sz w:val="24"/>
              </w:rPr>
            </w:pPr>
          </w:p>
        </w:tc>
        <w:tc>
          <w:tcPr>
            <w:tcW w:w="260" w:type="dxa"/>
            <w:tcBorders>
              <w:top w:val="single" w:color="7030A0" w:sz="8" w:space="0"/>
              <w:right w:val="single" w:color="7030A0" w:sz="8" w:space="0"/>
            </w:tcBorders>
            <w:vAlign w:val="bottom"/>
          </w:tcPr>
          <w:p w14:paraId="708FCB06">
            <w:pPr>
              <w:spacing w:line="0" w:lineRule="atLeast"/>
              <w:rPr>
                <w:rFonts w:cs="Arial"/>
                <w:sz w:val="24"/>
              </w:rPr>
            </w:pPr>
          </w:p>
        </w:tc>
        <w:tc>
          <w:tcPr>
            <w:tcW w:w="400" w:type="dxa"/>
            <w:tcBorders>
              <w:top w:val="single" w:color="7030A0" w:sz="8" w:space="0"/>
              <w:right w:val="single" w:color="7030A0" w:sz="8" w:space="0"/>
            </w:tcBorders>
            <w:vAlign w:val="bottom"/>
          </w:tcPr>
          <w:p w14:paraId="248691F1">
            <w:pPr>
              <w:spacing w:line="0" w:lineRule="atLeast"/>
              <w:rPr>
                <w:rFonts w:cs="Arial"/>
                <w:sz w:val="24"/>
              </w:rPr>
            </w:pPr>
          </w:p>
        </w:tc>
        <w:tc>
          <w:tcPr>
            <w:tcW w:w="300" w:type="dxa"/>
            <w:tcBorders>
              <w:top w:val="single" w:color="7030A0" w:sz="8" w:space="0"/>
              <w:right w:val="single" w:color="7030A0" w:sz="8" w:space="0"/>
            </w:tcBorders>
            <w:vAlign w:val="bottom"/>
          </w:tcPr>
          <w:p w14:paraId="28734510">
            <w:pPr>
              <w:spacing w:line="0" w:lineRule="atLeast"/>
              <w:rPr>
                <w:rFonts w:cs="Arial"/>
                <w:sz w:val="24"/>
              </w:rPr>
            </w:pPr>
          </w:p>
        </w:tc>
        <w:tc>
          <w:tcPr>
            <w:tcW w:w="300" w:type="dxa"/>
            <w:tcBorders>
              <w:top w:val="single" w:color="7030A0" w:sz="8" w:space="0"/>
              <w:right w:val="single" w:color="7030A0" w:sz="8" w:space="0"/>
            </w:tcBorders>
            <w:vAlign w:val="bottom"/>
          </w:tcPr>
          <w:p w14:paraId="45A809F9">
            <w:pPr>
              <w:spacing w:line="0" w:lineRule="atLeast"/>
              <w:rPr>
                <w:rFonts w:cs="Arial"/>
                <w:sz w:val="24"/>
              </w:rPr>
            </w:pPr>
          </w:p>
        </w:tc>
        <w:tc>
          <w:tcPr>
            <w:tcW w:w="380" w:type="dxa"/>
            <w:gridSpan w:val="2"/>
            <w:tcBorders>
              <w:top w:val="single" w:color="7030A0" w:sz="8" w:space="0"/>
              <w:right w:val="single" w:color="7030A0" w:sz="8" w:space="0"/>
            </w:tcBorders>
            <w:vAlign w:val="bottom"/>
          </w:tcPr>
          <w:p w14:paraId="145FBE14">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18</w:t>
            </w:r>
          </w:p>
        </w:tc>
        <w:tc>
          <w:tcPr>
            <w:tcW w:w="280" w:type="dxa"/>
            <w:gridSpan w:val="2"/>
            <w:tcBorders>
              <w:top w:val="single" w:color="7030A0" w:sz="8" w:space="0"/>
              <w:right w:val="single" w:color="7030A0" w:sz="8" w:space="0"/>
            </w:tcBorders>
            <w:vAlign w:val="bottom"/>
          </w:tcPr>
          <w:p w14:paraId="086E3C79">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gridSpan w:val="2"/>
            <w:tcBorders>
              <w:top w:val="single" w:color="7030A0" w:sz="8" w:space="0"/>
              <w:right w:val="single" w:color="7030A0" w:sz="8" w:space="0"/>
            </w:tcBorders>
            <w:vAlign w:val="bottom"/>
          </w:tcPr>
          <w:p w14:paraId="41DC40B2">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right w:val="single" w:color="7030A0" w:sz="8" w:space="0"/>
            </w:tcBorders>
            <w:vAlign w:val="bottom"/>
          </w:tcPr>
          <w:p w14:paraId="4A265C75">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right w:val="single" w:color="7030A0" w:sz="8" w:space="0"/>
            </w:tcBorders>
            <w:vAlign w:val="bottom"/>
          </w:tcPr>
          <w:p w14:paraId="4A8B952B">
            <w:pPr>
              <w:spacing w:line="0" w:lineRule="atLeast"/>
              <w:rPr>
                <w:rFonts w:cs="Arial"/>
                <w:sz w:val="24"/>
              </w:rPr>
            </w:pPr>
          </w:p>
        </w:tc>
        <w:tc>
          <w:tcPr>
            <w:tcW w:w="260" w:type="dxa"/>
            <w:tcBorders>
              <w:top w:val="single" w:color="7030A0" w:sz="8" w:space="0"/>
              <w:right w:val="single" w:color="7030A0" w:sz="8" w:space="0"/>
            </w:tcBorders>
            <w:vAlign w:val="bottom"/>
          </w:tcPr>
          <w:p w14:paraId="6D826BA5">
            <w:pPr>
              <w:spacing w:line="0" w:lineRule="atLeast"/>
              <w:rPr>
                <w:rFonts w:cs="Arial"/>
                <w:sz w:val="24"/>
              </w:rPr>
            </w:pPr>
          </w:p>
        </w:tc>
        <w:tc>
          <w:tcPr>
            <w:tcW w:w="280" w:type="dxa"/>
            <w:gridSpan w:val="3"/>
            <w:tcBorders>
              <w:top w:val="single" w:color="7030A0" w:sz="8" w:space="0"/>
              <w:right w:val="single" w:color="7030A0" w:sz="8" w:space="0"/>
            </w:tcBorders>
            <w:vAlign w:val="bottom"/>
          </w:tcPr>
          <w:p w14:paraId="49BBA08B">
            <w:pPr>
              <w:spacing w:line="0" w:lineRule="atLeast"/>
              <w:rPr>
                <w:rFonts w:cs="Arial"/>
                <w:sz w:val="24"/>
              </w:rPr>
            </w:pPr>
          </w:p>
        </w:tc>
        <w:tc>
          <w:tcPr>
            <w:tcW w:w="260" w:type="dxa"/>
            <w:tcBorders>
              <w:top w:val="single" w:color="7030A0" w:sz="8" w:space="0"/>
              <w:right w:val="single" w:color="7030A0" w:sz="8" w:space="0"/>
            </w:tcBorders>
            <w:vAlign w:val="bottom"/>
          </w:tcPr>
          <w:p w14:paraId="3429305D">
            <w:pPr>
              <w:spacing w:line="0" w:lineRule="atLeast"/>
              <w:rPr>
                <w:rFonts w:cs="Arial"/>
                <w:sz w:val="24"/>
              </w:rPr>
            </w:pPr>
          </w:p>
        </w:tc>
        <w:tc>
          <w:tcPr>
            <w:tcW w:w="260" w:type="dxa"/>
            <w:tcBorders>
              <w:top w:val="single" w:color="7030A0" w:sz="8" w:space="0"/>
              <w:right w:val="single" w:color="7030A0" w:sz="8" w:space="0"/>
            </w:tcBorders>
            <w:vAlign w:val="bottom"/>
          </w:tcPr>
          <w:p w14:paraId="191FB6E5">
            <w:pPr>
              <w:spacing w:line="0" w:lineRule="atLeast"/>
              <w:rPr>
                <w:rFonts w:cs="Arial"/>
                <w:sz w:val="24"/>
              </w:rPr>
            </w:pPr>
          </w:p>
        </w:tc>
        <w:tc>
          <w:tcPr>
            <w:tcW w:w="300" w:type="dxa"/>
            <w:tcBorders>
              <w:top w:val="single" w:color="7030A0" w:sz="8" w:space="0"/>
              <w:right w:val="single" w:color="7030A0" w:sz="8" w:space="0"/>
            </w:tcBorders>
            <w:vAlign w:val="bottom"/>
          </w:tcPr>
          <w:p w14:paraId="54B08745">
            <w:pPr>
              <w:spacing w:line="0" w:lineRule="atLeast"/>
              <w:rPr>
                <w:rFonts w:cs="Arial"/>
                <w:sz w:val="24"/>
              </w:rPr>
            </w:pPr>
          </w:p>
        </w:tc>
        <w:tc>
          <w:tcPr>
            <w:tcW w:w="280" w:type="dxa"/>
            <w:tcBorders>
              <w:top w:val="single" w:color="7030A0" w:sz="8" w:space="0"/>
              <w:right w:val="single" w:color="7030A0" w:sz="8" w:space="0"/>
            </w:tcBorders>
            <w:vAlign w:val="bottom"/>
          </w:tcPr>
          <w:p w14:paraId="7C95263A">
            <w:pPr>
              <w:spacing w:line="0" w:lineRule="atLeast"/>
              <w:rPr>
                <w:rFonts w:cs="Arial"/>
                <w:sz w:val="24"/>
              </w:rPr>
            </w:pPr>
          </w:p>
        </w:tc>
        <w:tc>
          <w:tcPr>
            <w:tcW w:w="300" w:type="dxa"/>
            <w:tcBorders>
              <w:top w:val="single" w:color="7030A0" w:sz="8" w:space="0"/>
              <w:right w:val="single" w:color="7030A0" w:sz="8" w:space="0"/>
            </w:tcBorders>
            <w:vAlign w:val="bottom"/>
          </w:tcPr>
          <w:p w14:paraId="23CA21A1">
            <w:pPr>
              <w:spacing w:line="0" w:lineRule="atLeast"/>
              <w:rPr>
                <w:rFonts w:cs="Arial"/>
                <w:sz w:val="24"/>
              </w:rPr>
            </w:pPr>
          </w:p>
        </w:tc>
        <w:tc>
          <w:tcPr>
            <w:tcW w:w="300" w:type="dxa"/>
            <w:gridSpan w:val="2"/>
            <w:tcBorders>
              <w:top w:val="single" w:color="7030A0" w:sz="8" w:space="0"/>
              <w:right w:val="single" w:color="7030A0" w:sz="8" w:space="0"/>
            </w:tcBorders>
            <w:vAlign w:val="bottom"/>
          </w:tcPr>
          <w:p w14:paraId="0A404D88">
            <w:pPr>
              <w:spacing w:line="0" w:lineRule="atLeast"/>
              <w:rPr>
                <w:rFonts w:cs="Arial"/>
                <w:sz w:val="24"/>
              </w:rPr>
            </w:pPr>
          </w:p>
        </w:tc>
        <w:tc>
          <w:tcPr>
            <w:tcW w:w="280" w:type="dxa"/>
            <w:tcBorders>
              <w:top w:val="single" w:color="7030A0" w:sz="8" w:space="0"/>
              <w:right w:val="single" w:color="7030A0" w:sz="8" w:space="0"/>
            </w:tcBorders>
            <w:vAlign w:val="bottom"/>
          </w:tcPr>
          <w:p w14:paraId="3252F991">
            <w:pPr>
              <w:spacing w:line="0" w:lineRule="atLeast"/>
              <w:rPr>
                <w:rFonts w:cs="Arial"/>
                <w:sz w:val="24"/>
              </w:rPr>
            </w:pPr>
          </w:p>
        </w:tc>
        <w:tc>
          <w:tcPr>
            <w:tcW w:w="300" w:type="dxa"/>
            <w:tcBorders>
              <w:top w:val="single" w:color="7030A0" w:sz="8" w:space="0"/>
              <w:right w:val="single" w:color="7030A0" w:sz="8" w:space="0"/>
            </w:tcBorders>
            <w:vAlign w:val="bottom"/>
          </w:tcPr>
          <w:p w14:paraId="3F08BC8D">
            <w:pPr>
              <w:spacing w:line="0" w:lineRule="atLeast"/>
              <w:rPr>
                <w:rFonts w:cs="Arial"/>
                <w:sz w:val="24"/>
              </w:rPr>
            </w:pPr>
          </w:p>
        </w:tc>
        <w:tc>
          <w:tcPr>
            <w:tcW w:w="300" w:type="dxa"/>
            <w:tcBorders>
              <w:top w:val="single" w:color="7030A0" w:sz="8" w:space="0"/>
              <w:right w:val="single" w:color="7030A0" w:sz="8" w:space="0"/>
            </w:tcBorders>
            <w:vAlign w:val="bottom"/>
          </w:tcPr>
          <w:p w14:paraId="1EC06018">
            <w:pPr>
              <w:spacing w:line="0" w:lineRule="atLeast"/>
              <w:rPr>
                <w:rFonts w:cs="Arial"/>
                <w:sz w:val="24"/>
              </w:rPr>
            </w:pPr>
          </w:p>
        </w:tc>
        <w:tc>
          <w:tcPr>
            <w:tcW w:w="300" w:type="dxa"/>
            <w:tcBorders>
              <w:top w:val="single" w:color="7030A0" w:sz="8" w:space="0"/>
              <w:right w:val="single" w:color="7030A0" w:sz="8" w:space="0"/>
            </w:tcBorders>
            <w:vAlign w:val="bottom"/>
          </w:tcPr>
          <w:p w14:paraId="3C8B3285">
            <w:pPr>
              <w:spacing w:line="0" w:lineRule="atLeast"/>
              <w:jc w:val="right"/>
              <w:rPr>
                <w:rFonts w:ascii="Arial Narrow" w:hAnsi="Arial Narrow" w:eastAsia="Arial Narrow" w:cs="Arial"/>
                <w:b/>
                <w:sz w:val="16"/>
              </w:rPr>
            </w:pPr>
            <w:r>
              <w:rPr>
                <w:rFonts w:ascii="Arial Narrow" w:hAnsi="Arial Narrow" w:eastAsia="Arial Narrow" w:cs="Arial"/>
                <w:b/>
                <w:sz w:val="16"/>
              </w:rPr>
              <w:t>3</w:t>
            </w:r>
          </w:p>
        </w:tc>
        <w:tc>
          <w:tcPr>
            <w:tcW w:w="360" w:type="dxa"/>
            <w:gridSpan w:val="2"/>
            <w:tcBorders>
              <w:top w:val="single" w:color="7030A0" w:sz="8" w:space="0"/>
              <w:right w:val="single" w:color="7030A0" w:sz="8" w:space="0"/>
            </w:tcBorders>
            <w:vAlign w:val="bottom"/>
          </w:tcPr>
          <w:p w14:paraId="6A8EF08A">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21</w:t>
            </w:r>
          </w:p>
        </w:tc>
        <w:tc>
          <w:tcPr>
            <w:tcW w:w="280" w:type="dxa"/>
            <w:gridSpan w:val="2"/>
            <w:tcBorders>
              <w:top w:val="single" w:color="7030A0" w:sz="8" w:space="0"/>
              <w:right w:val="single" w:color="7030A0" w:sz="8" w:space="0"/>
            </w:tcBorders>
            <w:vAlign w:val="bottom"/>
          </w:tcPr>
          <w:p w14:paraId="3053FA9D">
            <w:pPr>
              <w:spacing w:line="0" w:lineRule="atLeast"/>
              <w:jc w:val="right"/>
              <w:rPr>
                <w:rFonts w:ascii="Arial Narrow" w:hAnsi="Arial Narrow" w:eastAsia="Arial Narrow" w:cs="Arial"/>
                <w:sz w:val="16"/>
              </w:rPr>
            </w:pPr>
            <w:r>
              <w:rPr>
                <w:rFonts w:ascii="Arial Narrow" w:hAnsi="Arial Narrow" w:eastAsia="Arial Narrow" w:cs="Arial"/>
                <w:sz w:val="16"/>
              </w:rPr>
              <w:t>8.0</w:t>
            </w:r>
          </w:p>
        </w:tc>
        <w:tc>
          <w:tcPr>
            <w:tcW w:w="280" w:type="dxa"/>
            <w:gridSpan w:val="2"/>
            <w:tcBorders>
              <w:top w:val="single" w:color="7030A0" w:sz="8" w:space="0"/>
              <w:right w:val="single" w:color="7030A0" w:sz="8" w:space="0"/>
            </w:tcBorders>
            <w:vAlign w:val="bottom"/>
          </w:tcPr>
          <w:p w14:paraId="21E3B922">
            <w:pPr>
              <w:spacing w:line="0" w:lineRule="atLeast"/>
              <w:ind w:right="21"/>
              <w:jc w:val="right"/>
              <w:rPr>
                <w:rFonts w:ascii="Arial Narrow" w:hAnsi="Arial Narrow" w:eastAsia="Arial Narrow" w:cs="Arial"/>
                <w:sz w:val="16"/>
              </w:rPr>
            </w:pPr>
            <w:r>
              <w:rPr>
                <w:rFonts w:ascii="Arial Narrow" w:hAnsi="Arial Narrow" w:eastAsia="Arial Narrow" w:cs="Arial"/>
                <w:sz w:val="16"/>
              </w:rPr>
              <w:t>2</w:t>
            </w:r>
          </w:p>
        </w:tc>
        <w:tc>
          <w:tcPr>
            <w:tcW w:w="280" w:type="dxa"/>
            <w:tcBorders>
              <w:top w:val="single" w:color="auto" w:sz="8" w:space="0"/>
              <w:right w:val="single" w:color="auto" w:sz="8" w:space="0"/>
            </w:tcBorders>
            <w:vAlign w:val="bottom"/>
          </w:tcPr>
          <w:p w14:paraId="403C86FE">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top w:val="single" w:color="auto" w:sz="8" w:space="0"/>
              <w:right w:val="single" w:color="auto" w:sz="8" w:space="0"/>
            </w:tcBorders>
            <w:vAlign w:val="bottom"/>
          </w:tcPr>
          <w:p w14:paraId="04CF2571">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57" w:type="dxa"/>
            <w:tcBorders>
              <w:top w:val="single" w:color="auto" w:sz="8" w:space="0"/>
              <w:right w:val="single" w:color="auto" w:sz="8" w:space="0"/>
            </w:tcBorders>
            <w:vAlign w:val="bottom"/>
          </w:tcPr>
          <w:p w14:paraId="3D419A1D">
            <w:pPr>
              <w:spacing w:line="0" w:lineRule="atLeast"/>
              <w:jc w:val="right"/>
              <w:rPr>
                <w:rFonts w:ascii="Arial Narrow" w:hAnsi="Arial Narrow" w:eastAsia="Arial Narrow" w:cs="Arial"/>
                <w:sz w:val="16"/>
              </w:rPr>
            </w:pPr>
            <w:r>
              <w:rPr>
                <w:rFonts w:ascii="Arial Narrow" w:hAnsi="Arial Narrow" w:eastAsia="Arial Narrow" w:cs="Arial"/>
                <w:sz w:val="16"/>
              </w:rPr>
              <w:t>9.0</w:t>
            </w:r>
          </w:p>
        </w:tc>
        <w:tc>
          <w:tcPr>
            <w:tcW w:w="380" w:type="dxa"/>
            <w:gridSpan w:val="2"/>
            <w:tcBorders>
              <w:top w:val="single" w:color="auto" w:sz="8" w:space="0"/>
              <w:right w:val="single" w:color="auto" w:sz="8" w:space="0"/>
            </w:tcBorders>
            <w:vAlign w:val="bottom"/>
          </w:tcPr>
          <w:p w14:paraId="23F82CD2">
            <w:pPr>
              <w:spacing w:line="0" w:lineRule="atLeast"/>
              <w:jc w:val="right"/>
              <w:rPr>
                <w:rFonts w:ascii="Arial Narrow" w:hAnsi="Arial Narrow" w:eastAsia="Arial Narrow" w:cs="Arial"/>
                <w:b/>
                <w:sz w:val="16"/>
              </w:rPr>
            </w:pPr>
            <w:r>
              <w:rPr>
                <w:rFonts w:ascii="Arial Narrow" w:hAnsi="Arial Narrow" w:eastAsia="Arial Narrow" w:cs="Arial"/>
                <w:b/>
                <w:sz w:val="16"/>
              </w:rPr>
              <w:t>19</w:t>
            </w:r>
          </w:p>
        </w:tc>
        <w:tc>
          <w:tcPr>
            <w:tcW w:w="340" w:type="dxa"/>
            <w:tcBorders>
              <w:top w:val="single" w:color="auto" w:sz="8" w:space="0"/>
              <w:right w:val="single" w:color="auto" w:sz="8" w:space="0"/>
            </w:tcBorders>
            <w:vAlign w:val="bottom"/>
          </w:tcPr>
          <w:p w14:paraId="7A8E7089">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top w:val="single" w:color="auto" w:sz="8" w:space="0"/>
            </w:tcBorders>
            <w:vAlign w:val="bottom"/>
          </w:tcPr>
          <w:p w14:paraId="61627C32">
            <w:pPr>
              <w:spacing w:line="0" w:lineRule="atLeast"/>
              <w:rPr>
                <w:rFonts w:eastAsia="Calibri" w:cs="Arial"/>
                <w:sz w:val="12"/>
              </w:rPr>
            </w:pPr>
            <w:r>
              <w:rPr>
                <w:rFonts w:eastAsia="Calibri" w:cs="Arial"/>
                <w:sz w:val="12"/>
              </w:rPr>
              <w:t>puno</w:t>
            </w:r>
          </w:p>
        </w:tc>
      </w:tr>
      <w:tr w14:paraId="2B296EEE">
        <w:tblPrEx>
          <w:tblCellMar>
            <w:top w:w="0" w:type="dxa"/>
            <w:left w:w="0" w:type="dxa"/>
            <w:bottom w:w="0" w:type="dxa"/>
            <w:right w:w="0" w:type="dxa"/>
          </w:tblCellMar>
        </w:tblPrEx>
        <w:trPr>
          <w:gridAfter w:val="1"/>
          <w:wAfter w:w="875" w:type="dxa"/>
          <w:trHeight w:val="330" w:hRule="atLeast"/>
        </w:trPr>
        <w:tc>
          <w:tcPr>
            <w:tcW w:w="1320" w:type="dxa"/>
            <w:tcBorders>
              <w:top w:val="single" w:color="7030A0" w:sz="8" w:space="0"/>
              <w:left w:val="single" w:color="7030A0" w:sz="8" w:space="0"/>
              <w:right w:val="single" w:color="7030A0" w:sz="8" w:space="0"/>
            </w:tcBorders>
            <w:vAlign w:val="bottom"/>
          </w:tcPr>
          <w:p w14:paraId="73217154">
            <w:pPr>
              <w:spacing w:line="0" w:lineRule="atLeast"/>
              <w:rPr>
                <w:rFonts w:cs="Arial"/>
                <w:sz w:val="24"/>
              </w:rPr>
            </w:pPr>
          </w:p>
        </w:tc>
        <w:tc>
          <w:tcPr>
            <w:tcW w:w="1100" w:type="dxa"/>
            <w:tcBorders>
              <w:top w:val="single" w:color="7030A0" w:sz="8" w:space="0"/>
              <w:right w:val="single" w:color="7030A0" w:sz="8" w:space="0"/>
            </w:tcBorders>
            <w:vAlign w:val="bottom"/>
          </w:tcPr>
          <w:p w14:paraId="11A42A8F">
            <w:pPr>
              <w:spacing w:line="0" w:lineRule="atLeast"/>
              <w:rPr>
                <w:rFonts w:eastAsia="Calibri" w:cs="Arial"/>
                <w:sz w:val="12"/>
              </w:rPr>
            </w:pPr>
            <w:r>
              <w:rPr>
                <w:rFonts w:eastAsia="Calibri" w:cs="Arial"/>
                <w:sz w:val="12"/>
              </w:rPr>
              <w:t>RAZREDNA NASTAVA</w:t>
            </w:r>
          </w:p>
        </w:tc>
        <w:tc>
          <w:tcPr>
            <w:tcW w:w="840" w:type="dxa"/>
            <w:tcBorders>
              <w:top w:val="single" w:color="7030A0" w:sz="8" w:space="0"/>
              <w:right w:val="single" w:color="7030A0" w:sz="8" w:space="0"/>
            </w:tcBorders>
            <w:vAlign w:val="bottom"/>
          </w:tcPr>
          <w:p w14:paraId="5AA914A8">
            <w:pPr>
              <w:spacing w:line="0" w:lineRule="atLeast"/>
              <w:rPr>
                <w:rFonts w:cs="Arial"/>
                <w:sz w:val="24"/>
              </w:rPr>
            </w:pPr>
          </w:p>
        </w:tc>
        <w:tc>
          <w:tcPr>
            <w:tcW w:w="240" w:type="dxa"/>
            <w:tcBorders>
              <w:top w:val="single" w:color="7030A0" w:sz="8" w:space="0"/>
              <w:right w:val="single" w:color="7030A0" w:sz="8" w:space="0"/>
            </w:tcBorders>
            <w:vAlign w:val="bottom"/>
          </w:tcPr>
          <w:p w14:paraId="450F5FB9">
            <w:pPr>
              <w:spacing w:line="0" w:lineRule="atLeast"/>
              <w:rPr>
                <w:rFonts w:eastAsia="Calibri" w:cs="Arial"/>
                <w:sz w:val="12"/>
              </w:rPr>
            </w:pPr>
            <w:r>
              <w:rPr>
                <w:rFonts w:eastAsia="Calibri" w:cs="Arial"/>
                <w:sz w:val="12"/>
              </w:rPr>
              <w:t>3.d</w:t>
            </w:r>
          </w:p>
        </w:tc>
        <w:tc>
          <w:tcPr>
            <w:tcW w:w="360" w:type="dxa"/>
            <w:gridSpan w:val="2"/>
            <w:tcBorders>
              <w:top w:val="single" w:color="7030A0" w:sz="8" w:space="0"/>
              <w:right w:val="single" w:color="7030A0" w:sz="8" w:space="0"/>
            </w:tcBorders>
            <w:vAlign w:val="bottom"/>
          </w:tcPr>
          <w:p w14:paraId="7A5058CF">
            <w:pPr>
              <w:spacing w:line="0" w:lineRule="atLeast"/>
              <w:jc w:val="right"/>
              <w:rPr>
                <w:rFonts w:ascii="Arial Narrow" w:hAnsi="Arial Narrow" w:eastAsia="Arial Narrow" w:cs="Arial"/>
                <w:b/>
                <w:sz w:val="16"/>
              </w:rPr>
            </w:pPr>
            <w:r>
              <w:rPr>
                <w:rFonts w:ascii="Arial Narrow" w:hAnsi="Arial Narrow" w:eastAsia="Arial Narrow" w:cs="Arial"/>
                <w:b/>
                <w:sz w:val="16"/>
              </w:rPr>
              <w:t>16</w:t>
            </w:r>
          </w:p>
        </w:tc>
        <w:tc>
          <w:tcPr>
            <w:tcW w:w="320" w:type="dxa"/>
            <w:tcBorders>
              <w:top w:val="single" w:color="7030A0" w:sz="8" w:space="0"/>
              <w:right w:val="single" w:color="7030A0" w:sz="8" w:space="0"/>
            </w:tcBorders>
            <w:vAlign w:val="bottom"/>
          </w:tcPr>
          <w:p w14:paraId="06539B16">
            <w:pPr>
              <w:spacing w:line="0" w:lineRule="atLeast"/>
              <w:rPr>
                <w:rFonts w:cs="Arial"/>
                <w:sz w:val="24"/>
              </w:rPr>
            </w:pPr>
          </w:p>
        </w:tc>
        <w:tc>
          <w:tcPr>
            <w:tcW w:w="280" w:type="dxa"/>
            <w:tcBorders>
              <w:top w:val="single" w:color="7030A0" w:sz="8" w:space="0"/>
              <w:right w:val="single" w:color="7030A0" w:sz="8" w:space="0"/>
            </w:tcBorders>
            <w:vAlign w:val="bottom"/>
          </w:tcPr>
          <w:p w14:paraId="6C9D4819">
            <w:pPr>
              <w:spacing w:line="0" w:lineRule="atLeast"/>
              <w:jc w:val="right"/>
              <w:rPr>
                <w:rFonts w:ascii="Arial Narrow" w:hAnsi="Arial Narrow" w:eastAsia="Arial Narrow" w:cs="Arial"/>
                <w:sz w:val="16"/>
              </w:rPr>
            </w:pPr>
            <w:r>
              <w:rPr>
                <w:rFonts w:ascii="Arial Narrow" w:hAnsi="Arial Narrow" w:eastAsia="Arial Narrow" w:cs="Arial"/>
                <w:sz w:val="16"/>
              </w:rPr>
              <w:t>2</w:t>
            </w:r>
          </w:p>
        </w:tc>
        <w:tc>
          <w:tcPr>
            <w:tcW w:w="280" w:type="dxa"/>
            <w:tcBorders>
              <w:top w:val="single" w:color="7030A0" w:sz="8" w:space="0"/>
              <w:right w:val="single" w:color="7030A0" w:sz="8" w:space="0"/>
            </w:tcBorders>
            <w:vAlign w:val="bottom"/>
          </w:tcPr>
          <w:p w14:paraId="4A154CBC">
            <w:pPr>
              <w:spacing w:line="0" w:lineRule="atLeast"/>
              <w:rPr>
                <w:rFonts w:cs="Arial"/>
                <w:sz w:val="24"/>
              </w:rPr>
            </w:pPr>
          </w:p>
        </w:tc>
        <w:tc>
          <w:tcPr>
            <w:tcW w:w="280" w:type="dxa"/>
            <w:tcBorders>
              <w:top w:val="single" w:color="7030A0" w:sz="8" w:space="0"/>
              <w:right w:val="single" w:color="7030A0" w:sz="8" w:space="0"/>
            </w:tcBorders>
            <w:vAlign w:val="bottom"/>
          </w:tcPr>
          <w:p w14:paraId="4F872E12">
            <w:pPr>
              <w:spacing w:line="0" w:lineRule="atLeast"/>
              <w:rPr>
                <w:rFonts w:cs="Arial"/>
                <w:sz w:val="24"/>
              </w:rPr>
            </w:pPr>
          </w:p>
        </w:tc>
        <w:tc>
          <w:tcPr>
            <w:tcW w:w="280" w:type="dxa"/>
            <w:tcBorders>
              <w:top w:val="single" w:color="7030A0" w:sz="8" w:space="0"/>
              <w:right w:val="single" w:color="7030A0" w:sz="8" w:space="0"/>
            </w:tcBorders>
            <w:vAlign w:val="bottom"/>
          </w:tcPr>
          <w:p w14:paraId="15C70C80">
            <w:pPr>
              <w:spacing w:line="0" w:lineRule="atLeast"/>
              <w:rPr>
                <w:rFonts w:cs="Arial"/>
                <w:sz w:val="24"/>
              </w:rPr>
            </w:pPr>
          </w:p>
        </w:tc>
        <w:tc>
          <w:tcPr>
            <w:tcW w:w="280" w:type="dxa"/>
            <w:tcBorders>
              <w:top w:val="single" w:color="7030A0" w:sz="8" w:space="0"/>
              <w:right w:val="single" w:color="7030A0" w:sz="8" w:space="0"/>
            </w:tcBorders>
            <w:vAlign w:val="bottom"/>
          </w:tcPr>
          <w:p w14:paraId="1DEC7133">
            <w:pPr>
              <w:spacing w:line="0" w:lineRule="atLeast"/>
              <w:rPr>
                <w:rFonts w:cs="Arial"/>
                <w:sz w:val="24"/>
              </w:rPr>
            </w:pPr>
          </w:p>
        </w:tc>
        <w:tc>
          <w:tcPr>
            <w:tcW w:w="260" w:type="dxa"/>
            <w:tcBorders>
              <w:top w:val="single" w:color="7030A0" w:sz="8" w:space="0"/>
              <w:right w:val="single" w:color="7030A0" w:sz="8" w:space="0"/>
            </w:tcBorders>
            <w:vAlign w:val="bottom"/>
          </w:tcPr>
          <w:p w14:paraId="2D171D5B">
            <w:pPr>
              <w:spacing w:line="0" w:lineRule="atLeast"/>
              <w:rPr>
                <w:rFonts w:cs="Arial"/>
                <w:sz w:val="24"/>
              </w:rPr>
            </w:pPr>
          </w:p>
        </w:tc>
        <w:tc>
          <w:tcPr>
            <w:tcW w:w="400" w:type="dxa"/>
            <w:tcBorders>
              <w:top w:val="single" w:color="7030A0" w:sz="8" w:space="0"/>
              <w:right w:val="single" w:color="7030A0" w:sz="8" w:space="0"/>
            </w:tcBorders>
            <w:vAlign w:val="bottom"/>
          </w:tcPr>
          <w:p w14:paraId="570AD498">
            <w:pPr>
              <w:spacing w:line="0" w:lineRule="atLeast"/>
              <w:rPr>
                <w:rFonts w:cs="Arial"/>
                <w:sz w:val="24"/>
              </w:rPr>
            </w:pPr>
          </w:p>
        </w:tc>
        <w:tc>
          <w:tcPr>
            <w:tcW w:w="300" w:type="dxa"/>
            <w:tcBorders>
              <w:top w:val="single" w:color="7030A0" w:sz="8" w:space="0"/>
              <w:right w:val="single" w:color="7030A0" w:sz="8" w:space="0"/>
            </w:tcBorders>
            <w:vAlign w:val="bottom"/>
          </w:tcPr>
          <w:p w14:paraId="79E4D780">
            <w:pPr>
              <w:spacing w:line="0" w:lineRule="atLeast"/>
              <w:rPr>
                <w:rFonts w:cs="Arial"/>
                <w:sz w:val="24"/>
              </w:rPr>
            </w:pPr>
          </w:p>
        </w:tc>
        <w:tc>
          <w:tcPr>
            <w:tcW w:w="300" w:type="dxa"/>
            <w:tcBorders>
              <w:top w:val="single" w:color="7030A0" w:sz="8" w:space="0"/>
              <w:right w:val="single" w:color="7030A0" w:sz="8" w:space="0"/>
            </w:tcBorders>
            <w:vAlign w:val="bottom"/>
          </w:tcPr>
          <w:p w14:paraId="6121BD41">
            <w:pPr>
              <w:spacing w:line="0" w:lineRule="atLeast"/>
              <w:rPr>
                <w:rFonts w:cs="Arial"/>
                <w:sz w:val="24"/>
              </w:rPr>
            </w:pPr>
          </w:p>
        </w:tc>
        <w:tc>
          <w:tcPr>
            <w:tcW w:w="380" w:type="dxa"/>
            <w:gridSpan w:val="2"/>
            <w:tcBorders>
              <w:top w:val="single" w:color="7030A0" w:sz="8" w:space="0"/>
              <w:right w:val="single" w:color="7030A0" w:sz="8" w:space="0"/>
            </w:tcBorders>
            <w:vAlign w:val="bottom"/>
          </w:tcPr>
          <w:p w14:paraId="529AC714">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18</w:t>
            </w:r>
          </w:p>
        </w:tc>
        <w:tc>
          <w:tcPr>
            <w:tcW w:w="280" w:type="dxa"/>
            <w:gridSpan w:val="2"/>
            <w:tcBorders>
              <w:top w:val="single" w:color="7030A0" w:sz="8" w:space="0"/>
              <w:right w:val="single" w:color="7030A0" w:sz="8" w:space="0"/>
            </w:tcBorders>
            <w:vAlign w:val="bottom"/>
          </w:tcPr>
          <w:p w14:paraId="602BEE1F">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gridSpan w:val="2"/>
            <w:tcBorders>
              <w:top w:val="single" w:color="7030A0" w:sz="8" w:space="0"/>
              <w:right w:val="single" w:color="7030A0" w:sz="8" w:space="0"/>
            </w:tcBorders>
            <w:vAlign w:val="bottom"/>
          </w:tcPr>
          <w:p w14:paraId="1F2AD7B8">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right w:val="single" w:color="7030A0" w:sz="8" w:space="0"/>
            </w:tcBorders>
            <w:vAlign w:val="bottom"/>
          </w:tcPr>
          <w:p w14:paraId="50FBD83F">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right w:val="single" w:color="7030A0" w:sz="8" w:space="0"/>
            </w:tcBorders>
            <w:vAlign w:val="bottom"/>
          </w:tcPr>
          <w:p w14:paraId="5527CD7C">
            <w:pPr>
              <w:spacing w:line="0" w:lineRule="atLeast"/>
              <w:rPr>
                <w:rFonts w:cs="Arial"/>
                <w:sz w:val="24"/>
              </w:rPr>
            </w:pPr>
          </w:p>
        </w:tc>
        <w:tc>
          <w:tcPr>
            <w:tcW w:w="260" w:type="dxa"/>
            <w:tcBorders>
              <w:top w:val="single" w:color="7030A0" w:sz="8" w:space="0"/>
              <w:right w:val="single" w:color="7030A0" w:sz="8" w:space="0"/>
            </w:tcBorders>
            <w:vAlign w:val="bottom"/>
          </w:tcPr>
          <w:p w14:paraId="6AB048B1">
            <w:pPr>
              <w:spacing w:line="0" w:lineRule="atLeast"/>
              <w:rPr>
                <w:rFonts w:cs="Arial"/>
                <w:sz w:val="24"/>
              </w:rPr>
            </w:pPr>
          </w:p>
        </w:tc>
        <w:tc>
          <w:tcPr>
            <w:tcW w:w="280" w:type="dxa"/>
            <w:gridSpan w:val="3"/>
            <w:tcBorders>
              <w:top w:val="single" w:color="7030A0" w:sz="8" w:space="0"/>
              <w:right w:val="single" w:color="7030A0" w:sz="8" w:space="0"/>
            </w:tcBorders>
            <w:vAlign w:val="bottom"/>
          </w:tcPr>
          <w:p w14:paraId="06175D07">
            <w:pPr>
              <w:spacing w:line="0" w:lineRule="atLeast"/>
              <w:rPr>
                <w:rFonts w:cs="Arial"/>
                <w:sz w:val="24"/>
              </w:rPr>
            </w:pPr>
          </w:p>
        </w:tc>
        <w:tc>
          <w:tcPr>
            <w:tcW w:w="260" w:type="dxa"/>
            <w:tcBorders>
              <w:top w:val="single" w:color="7030A0" w:sz="8" w:space="0"/>
              <w:right w:val="single" w:color="7030A0" w:sz="8" w:space="0"/>
            </w:tcBorders>
            <w:vAlign w:val="bottom"/>
          </w:tcPr>
          <w:p w14:paraId="10A509F0">
            <w:pPr>
              <w:spacing w:line="0" w:lineRule="atLeast"/>
              <w:rPr>
                <w:rFonts w:cs="Arial"/>
                <w:sz w:val="24"/>
              </w:rPr>
            </w:pPr>
          </w:p>
        </w:tc>
        <w:tc>
          <w:tcPr>
            <w:tcW w:w="260" w:type="dxa"/>
            <w:tcBorders>
              <w:top w:val="single" w:color="7030A0" w:sz="8" w:space="0"/>
              <w:right w:val="single" w:color="7030A0" w:sz="8" w:space="0"/>
            </w:tcBorders>
            <w:vAlign w:val="bottom"/>
          </w:tcPr>
          <w:p w14:paraId="431169EA">
            <w:pPr>
              <w:spacing w:line="0" w:lineRule="atLeast"/>
              <w:rPr>
                <w:rFonts w:cs="Arial"/>
                <w:sz w:val="24"/>
              </w:rPr>
            </w:pPr>
          </w:p>
        </w:tc>
        <w:tc>
          <w:tcPr>
            <w:tcW w:w="300" w:type="dxa"/>
            <w:tcBorders>
              <w:top w:val="single" w:color="7030A0" w:sz="8" w:space="0"/>
              <w:right w:val="single" w:color="7030A0" w:sz="8" w:space="0"/>
            </w:tcBorders>
            <w:vAlign w:val="bottom"/>
          </w:tcPr>
          <w:p w14:paraId="6B255DA4">
            <w:pPr>
              <w:spacing w:line="0" w:lineRule="atLeast"/>
              <w:rPr>
                <w:rFonts w:cs="Arial"/>
                <w:sz w:val="24"/>
              </w:rPr>
            </w:pPr>
          </w:p>
        </w:tc>
        <w:tc>
          <w:tcPr>
            <w:tcW w:w="280" w:type="dxa"/>
            <w:tcBorders>
              <w:top w:val="single" w:color="7030A0" w:sz="8" w:space="0"/>
              <w:right w:val="single" w:color="7030A0" w:sz="8" w:space="0"/>
            </w:tcBorders>
            <w:vAlign w:val="bottom"/>
          </w:tcPr>
          <w:p w14:paraId="1EFBE18F">
            <w:pPr>
              <w:spacing w:line="0" w:lineRule="atLeast"/>
              <w:rPr>
                <w:rFonts w:cs="Arial"/>
                <w:sz w:val="24"/>
              </w:rPr>
            </w:pPr>
          </w:p>
        </w:tc>
        <w:tc>
          <w:tcPr>
            <w:tcW w:w="300" w:type="dxa"/>
            <w:tcBorders>
              <w:top w:val="single" w:color="7030A0" w:sz="8" w:space="0"/>
              <w:right w:val="single" w:color="7030A0" w:sz="8" w:space="0"/>
            </w:tcBorders>
            <w:vAlign w:val="bottom"/>
          </w:tcPr>
          <w:p w14:paraId="5954440B">
            <w:pPr>
              <w:spacing w:line="0" w:lineRule="atLeast"/>
              <w:rPr>
                <w:rFonts w:cs="Arial"/>
                <w:sz w:val="24"/>
              </w:rPr>
            </w:pPr>
          </w:p>
        </w:tc>
        <w:tc>
          <w:tcPr>
            <w:tcW w:w="300" w:type="dxa"/>
            <w:gridSpan w:val="2"/>
            <w:tcBorders>
              <w:top w:val="single" w:color="7030A0" w:sz="8" w:space="0"/>
              <w:right w:val="single" w:color="7030A0" w:sz="8" w:space="0"/>
            </w:tcBorders>
            <w:vAlign w:val="bottom"/>
          </w:tcPr>
          <w:p w14:paraId="454808A3">
            <w:pPr>
              <w:spacing w:line="0" w:lineRule="atLeast"/>
              <w:rPr>
                <w:rFonts w:cs="Arial"/>
                <w:sz w:val="24"/>
              </w:rPr>
            </w:pPr>
          </w:p>
        </w:tc>
        <w:tc>
          <w:tcPr>
            <w:tcW w:w="280" w:type="dxa"/>
            <w:tcBorders>
              <w:top w:val="single" w:color="7030A0" w:sz="8" w:space="0"/>
              <w:right w:val="single" w:color="7030A0" w:sz="8" w:space="0"/>
            </w:tcBorders>
            <w:vAlign w:val="bottom"/>
          </w:tcPr>
          <w:p w14:paraId="1D49C7B1">
            <w:pPr>
              <w:spacing w:line="0" w:lineRule="atLeast"/>
              <w:rPr>
                <w:rFonts w:cs="Arial"/>
                <w:sz w:val="24"/>
              </w:rPr>
            </w:pPr>
          </w:p>
        </w:tc>
        <w:tc>
          <w:tcPr>
            <w:tcW w:w="300" w:type="dxa"/>
            <w:tcBorders>
              <w:top w:val="single" w:color="7030A0" w:sz="8" w:space="0"/>
              <w:right w:val="single" w:color="7030A0" w:sz="8" w:space="0"/>
            </w:tcBorders>
            <w:vAlign w:val="bottom"/>
          </w:tcPr>
          <w:p w14:paraId="6047FEC2">
            <w:pPr>
              <w:spacing w:line="0" w:lineRule="atLeast"/>
              <w:rPr>
                <w:rFonts w:cs="Arial"/>
                <w:sz w:val="24"/>
              </w:rPr>
            </w:pPr>
          </w:p>
        </w:tc>
        <w:tc>
          <w:tcPr>
            <w:tcW w:w="300" w:type="dxa"/>
            <w:tcBorders>
              <w:top w:val="single" w:color="7030A0" w:sz="8" w:space="0"/>
              <w:right w:val="single" w:color="7030A0" w:sz="8" w:space="0"/>
            </w:tcBorders>
            <w:vAlign w:val="bottom"/>
          </w:tcPr>
          <w:p w14:paraId="11FF8587">
            <w:pPr>
              <w:spacing w:line="0" w:lineRule="atLeast"/>
              <w:rPr>
                <w:rFonts w:cs="Arial"/>
                <w:sz w:val="24"/>
              </w:rPr>
            </w:pPr>
          </w:p>
        </w:tc>
        <w:tc>
          <w:tcPr>
            <w:tcW w:w="300" w:type="dxa"/>
            <w:tcBorders>
              <w:top w:val="single" w:color="7030A0" w:sz="8" w:space="0"/>
              <w:right w:val="single" w:color="7030A0" w:sz="8" w:space="0"/>
            </w:tcBorders>
            <w:vAlign w:val="bottom"/>
          </w:tcPr>
          <w:p w14:paraId="752D4740">
            <w:pPr>
              <w:spacing w:line="0" w:lineRule="atLeast"/>
              <w:jc w:val="right"/>
              <w:rPr>
                <w:rFonts w:ascii="Arial Narrow" w:hAnsi="Arial Narrow" w:eastAsia="Arial Narrow" w:cs="Arial"/>
                <w:b/>
                <w:sz w:val="16"/>
              </w:rPr>
            </w:pPr>
            <w:r>
              <w:rPr>
                <w:rFonts w:ascii="Arial Narrow" w:hAnsi="Arial Narrow" w:eastAsia="Arial Narrow" w:cs="Arial"/>
                <w:b/>
                <w:sz w:val="16"/>
              </w:rPr>
              <w:t>3</w:t>
            </w:r>
          </w:p>
        </w:tc>
        <w:tc>
          <w:tcPr>
            <w:tcW w:w="360" w:type="dxa"/>
            <w:gridSpan w:val="2"/>
            <w:tcBorders>
              <w:top w:val="single" w:color="7030A0" w:sz="8" w:space="0"/>
              <w:right w:val="single" w:color="7030A0" w:sz="8" w:space="0"/>
            </w:tcBorders>
            <w:vAlign w:val="bottom"/>
          </w:tcPr>
          <w:p w14:paraId="1C768954">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21</w:t>
            </w:r>
          </w:p>
        </w:tc>
        <w:tc>
          <w:tcPr>
            <w:tcW w:w="280" w:type="dxa"/>
            <w:gridSpan w:val="2"/>
            <w:tcBorders>
              <w:top w:val="single" w:color="7030A0" w:sz="8" w:space="0"/>
              <w:right w:val="single" w:color="7030A0" w:sz="8" w:space="0"/>
            </w:tcBorders>
            <w:vAlign w:val="bottom"/>
          </w:tcPr>
          <w:p w14:paraId="66C51F9A">
            <w:pPr>
              <w:spacing w:line="0" w:lineRule="atLeast"/>
              <w:jc w:val="right"/>
              <w:rPr>
                <w:rFonts w:ascii="Arial Narrow" w:hAnsi="Arial Narrow" w:eastAsia="Arial Narrow" w:cs="Arial"/>
                <w:sz w:val="16"/>
              </w:rPr>
            </w:pPr>
            <w:r>
              <w:rPr>
                <w:rFonts w:ascii="Arial Narrow" w:hAnsi="Arial Narrow" w:eastAsia="Arial Narrow" w:cs="Arial"/>
                <w:sz w:val="16"/>
              </w:rPr>
              <w:t>8.0</w:t>
            </w:r>
          </w:p>
        </w:tc>
        <w:tc>
          <w:tcPr>
            <w:tcW w:w="280" w:type="dxa"/>
            <w:gridSpan w:val="2"/>
            <w:tcBorders>
              <w:top w:val="single" w:color="7030A0" w:sz="8" w:space="0"/>
              <w:right w:val="single" w:color="7030A0" w:sz="8" w:space="0"/>
            </w:tcBorders>
            <w:vAlign w:val="bottom"/>
          </w:tcPr>
          <w:p w14:paraId="4C8F5CB0">
            <w:pPr>
              <w:spacing w:line="0" w:lineRule="atLeast"/>
              <w:ind w:right="21"/>
              <w:jc w:val="right"/>
              <w:rPr>
                <w:rFonts w:ascii="Arial Narrow" w:hAnsi="Arial Narrow" w:eastAsia="Arial Narrow" w:cs="Arial"/>
                <w:sz w:val="16"/>
              </w:rPr>
            </w:pPr>
            <w:r>
              <w:rPr>
                <w:rFonts w:ascii="Arial Narrow" w:hAnsi="Arial Narrow" w:eastAsia="Arial Narrow" w:cs="Arial"/>
                <w:sz w:val="16"/>
              </w:rPr>
              <w:t>2</w:t>
            </w:r>
          </w:p>
        </w:tc>
        <w:tc>
          <w:tcPr>
            <w:tcW w:w="280" w:type="dxa"/>
            <w:tcBorders>
              <w:top w:val="single" w:color="auto" w:sz="8" w:space="0"/>
              <w:right w:val="single" w:color="auto" w:sz="8" w:space="0"/>
            </w:tcBorders>
            <w:vAlign w:val="bottom"/>
          </w:tcPr>
          <w:p w14:paraId="28F987F5">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top w:val="single" w:color="auto" w:sz="8" w:space="0"/>
              <w:right w:val="single" w:color="auto" w:sz="8" w:space="0"/>
            </w:tcBorders>
            <w:vAlign w:val="bottom"/>
          </w:tcPr>
          <w:p w14:paraId="1629E00C">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57" w:type="dxa"/>
            <w:tcBorders>
              <w:top w:val="single" w:color="auto" w:sz="8" w:space="0"/>
              <w:right w:val="single" w:color="auto" w:sz="8" w:space="0"/>
            </w:tcBorders>
            <w:vAlign w:val="bottom"/>
          </w:tcPr>
          <w:p w14:paraId="36C1A1AB">
            <w:pPr>
              <w:spacing w:line="0" w:lineRule="atLeast"/>
              <w:jc w:val="right"/>
              <w:rPr>
                <w:rFonts w:ascii="Arial Narrow" w:hAnsi="Arial Narrow" w:eastAsia="Arial Narrow" w:cs="Arial"/>
                <w:sz w:val="16"/>
              </w:rPr>
            </w:pPr>
            <w:r>
              <w:rPr>
                <w:rFonts w:ascii="Arial Narrow" w:hAnsi="Arial Narrow" w:eastAsia="Arial Narrow" w:cs="Arial"/>
                <w:sz w:val="16"/>
              </w:rPr>
              <w:t>9.0</w:t>
            </w:r>
          </w:p>
        </w:tc>
        <w:tc>
          <w:tcPr>
            <w:tcW w:w="380" w:type="dxa"/>
            <w:gridSpan w:val="2"/>
            <w:tcBorders>
              <w:top w:val="single" w:color="auto" w:sz="8" w:space="0"/>
              <w:right w:val="single" w:color="auto" w:sz="8" w:space="0"/>
            </w:tcBorders>
            <w:vAlign w:val="bottom"/>
          </w:tcPr>
          <w:p w14:paraId="5CDE4C40">
            <w:pPr>
              <w:spacing w:line="0" w:lineRule="atLeast"/>
              <w:jc w:val="right"/>
              <w:rPr>
                <w:rFonts w:ascii="Arial Narrow" w:hAnsi="Arial Narrow" w:eastAsia="Arial Narrow" w:cs="Arial"/>
                <w:b/>
                <w:sz w:val="16"/>
              </w:rPr>
            </w:pPr>
            <w:r>
              <w:rPr>
                <w:rFonts w:ascii="Arial Narrow" w:hAnsi="Arial Narrow" w:eastAsia="Arial Narrow" w:cs="Arial"/>
                <w:b/>
                <w:sz w:val="16"/>
              </w:rPr>
              <w:t>19</w:t>
            </w:r>
          </w:p>
        </w:tc>
        <w:tc>
          <w:tcPr>
            <w:tcW w:w="340" w:type="dxa"/>
            <w:tcBorders>
              <w:top w:val="single" w:color="auto" w:sz="8" w:space="0"/>
              <w:right w:val="single" w:color="auto" w:sz="8" w:space="0"/>
            </w:tcBorders>
            <w:vAlign w:val="bottom"/>
          </w:tcPr>
          <w:p w14:paraId="1CD2C8C6">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top w:val="single" w:color="auto" w:sz="8" w:space="0"/>
            </w:tcBorders>
            <w:vAlign w:val="bottom"/>
          </w:tcPr>
          <w:p w14:paraId="6BF3287E">
            <w:pPr>
              <w:spacing w:line="0" w:lineRule="atLeast"/>
              <w:rPr>
                <w:rFonts w:eastAsia="Calibri" w:cs="Arial"/>
                <w:sz w:val="12"/>
              </w:rPr>
            </w:pPr>
            <w:r>
              <w:rPr>
                <w:rFonts w:eastAsia="Calibri" w:cs="Arial"/>
                <w:sz w:val="12"/>
              </w:rPr>
              <w:t>puno</w:t>
            </w:r>
          </w:p>
        </w:tc>
      </w:tr>
      <w:tr w14:paraId="71986EF0">
        <w:tblPrEx>
          <w:tblCellMar>
            <w:top w:w="0" w:type="dxa"/>
            <w:left w:w="0" w:type="dxa"/>
            <w:bottom w:w="0" w:type="dxa"/>
            <w:right w:w="0" w:type="dxa"/>
          </w:tblCellMar>
        </w:tblPrEx>
        <w:trPr>
          <w:gridAfter w:val="1"/>
          <w:wAfter w:w="875" w:type="dxa"/>
          <w:trHeight w:val="335" w:hRule="atLeast"/>
        </w:trPr>
        <w:tc>
          <w:tcPr>
            <w:tcW w:w="1320" w:type="dxa"/>
            <w:tcBorders>
              <w:top w:val="single" w:color="7030A0" w:sz="8" w:space="0"/>
              <w:left w:val="single" w:color="7030A0" w:sz="8" w:space="0"/>
              <w:bottom w:val="single" w:color="FFFF00" w:sz="8" w:space="0"/>
              <w:right w:val="single" w:color="7030A0" w:sz="8" w:space="0"/>
            </w:tcBorders>
            <w:shd w:val="clear" w:color="auto" w:fill="FFFF00"/>
            <w:vAlign w:val="bottom"/>
          </w:tcPr>
          <w:p w14:paraId="483F61C7">
            <w:pPr>
              <w:spacing w:line="0" w:lineRule="atLeast"/>
              <w:rPr>
                <w:rFonts w:ascii="Arial Narrow" w:hAnsi="Arial Narrow" w:eastAsia="Arial Narrow" w:cs="Arial"/>
                <w:sz w:val="16"/>
                <w:szCs w:val="16"/>
              </w:rPr>
            </w:pPr>
            <w:r>
              <w:rPr>
                <w:rFonts w:ascii="Arial Narrow" w:hAnsi="Arial Narrow" w:eastAsia="Arial Narrow" w:cs="Arial"/>
                <w:sz w:val="16"/>
                <w:szCs w:val="16"/>
              </w:rPr>
              <w:t>Antonija Čajkušić</w:t>
            </w:r>
          </w:p>
        </w:tc>
        <w:tc>
          <w:tcPr>
            <w:tcW w:w="1100" w:type="dxa"/>
            <w:tcBorders>
              <w:top w:val="single" w:color="7030A0" w:sz="8" w:space="0"/>
              <w:bottom w:val="single" w:color="FFFF00" w:sz="8" w:space="0"/>
              <w:right w:val="single" w:color="7030A0" w:sz="8" w:space="0"/>
            </w:tcBorders>
            <w:shd w:val="clear" w:color="auto" w:fill="FFFF00"/>
            <w:vAlign w:val="bottom"/>
          </w:tcPr>
          <w:p w14:paraId="543DD57F">
            <w:pPr>
              <w:spacing w:line="0" w:lineRule="atLeast"/>
              <w:rPr>
                <w:rFonts w:eastAsia="Calibri" w:cs="Arial"/>
                <w:sz w:val="12"/>
              </w:rPr>
            </w:pPr>
            <w:r>
              <w:rPr>
                <w:rFonts w:eastAsia="Calibri" w:cs="Arial"/>
                <w:sz w:val="12"/>
              </w:rPr>
              <w:t>RAZREDNA NASTAVA</w:t>
            </w:r>
          </w:p>
        </w:tc>
        <w:tc>
          <w:tcPr>
            <w:tcW w:w="840" w:type="dxa"/>
            <w:tcBorders>
              <w:top w:val="single" w:color="7030A0" w:sz="8" w:space="0"/>
              <w:bottom w:val="single" w:color="FFFF00" w:sz="8" w:space="0"/>
              <w:right w:val="single" w:color="7030A0" w:sz="8" w:space="0"/>
            </w:tcBorders>
            <w:shd w:val="clear" w:color="auto" w:fill="FFFF00"/>
            <w:vAlign w:val="bottom"/>
          </w:tcPr>
          <w:p w14:paraId="02469DCA">
            <w:pPr>
              <w:spacing w:line="0" w:lineRule="atLeast"/>
              <w:rPr>
                <w:rFonts w:ascii="Arial Narrow" w:hAnsi="Arial Narrow" w:eastAsia="Arial Narrow" w:cs="Arial"/>
                <w:sz w:val="16"/>
              </w:rPr>
            </w:pPr>
            <w:r>
              <w:rPr>
                <w:rFonts w:ascii="Arial Narrow" w:hAnsi="Arial Narrow" w:eastAsia="Arial Narrow" w:cs="Arial"/>
                <w:sz w:val="16"/>
              </w:rPr>
              <w:t>četvrti razred</w:t>
            </w:r>
          </w:p>
        </w:tc>
        <w:tc>
          <w:tcPr>
            <w:tcW w:w="240" w:type="dxa"/>
            <w:tcBorders>
              <w:top w:val="single" w:color="7030A0" w:sz="8" w:space="0"/>
              <w:bottom w:val="single" w:color="FFFF00" w:sz="8" w:space="0"/>
              <w:right w:val="single" w:color="7030A0" w:sz="8" w:space="0"/>
            </w:tcBorders>
            <w:shd w:val="clear" w:color="auto" w:fill="FFFF00"/>
            <w:vAlign w:val="bottom"/>
          </w:tcPr>
          <w:p w14:paraId="67C99FAB">
            <w:pPr>
              <w:spacing w:line="0" w:lineRule="atLeast"/>
              <w:rPr>
                <w:rFonts w:eastAsia="Calibri" w:cs="Arial"/>
                <w:sz w:val="12"/>
              </w:rPr>
            </w:pPr>
            <w:r>
              <w:rPr>
                <w:rFonts w:eastAsia="Calibri" w:cs="Arial"/>
                <w:sz w:val="12"/>
              </w:rPr>
              <w:t>4.a</w:t>
            </w:r>
          </w:p>
        </w:tc>
        <w:tc>
          <w:tcPr>
            <w:tcW w:w="360" w:type="dxa"/>
            <w:gridSpan w:val="2"/>
            <w:tcBorders>
              <w:top w:val="single" w:color="7030A0" w:sz="8" w:space="0"/>
              <w:bottom w:val="single" w:color="FFFF00" w:sz="8" w:space="0"/>
              <w:right w:val="single" w:color="7030A0" w:sz="8" w:space="0"/>
            </w:tcBorders>
            <w:shd w:val="clear" w:color="auto" w:fill="FFFF00"/>
            <w:vAlign w:val="bottom"/>
          </w:tcPr>
          <w:p w14:paraId="5D71272D">
            <w:pPr>
              <w:spacing w:line="0" w:lineRule="atLeast"/>
              <w:jc w:val="right"/>
              <w:rPr>
                <w:rFonts w:ascii="Arial Narrow" w:hAnsi="Arial Narrow" w:eastAsia="Arial Narrow" w:cs="Arial"/>
                <w:b/>
                <w:sz w:val="16"/>
              </w:rPr>
            </w:pPr>
            <w:r>
              <w:rPr>
                <w:rFonts w:ascii="Arial Narrow" w:hAnsi="Arial Narrow" w:eastAsia="Arial Narrow" w:cs="Arial"/>
                <w:b/>
                <w:sz w:val="16"/>
              </w:rPr>
              <w:t>15</w:t>
            </w:r>
          </w:p>
        </w:tc>
        <w:tc>
          <w:tcPr>
            <w:tcW w:w="320" w:type="dxa"/>
            <w:tcBorders>
              <w:top w:val="single" w:color="7030A0" w:sz="8" w:space="0"/>
              <w:bottom w:val="single" w:color="FFFF00" w:sz="8" w:space="0"/>
              <w:right w:val="single" w:color="7030A0" w:sz="8" w:space="0"/>
            </w:tcBorders>
            <w:shd w:val="clear" w:color="auto" w:fill="FFFF00"/>
            <w:vAlign w:val="bottom"/>
          </w:tcPr>
          <w:p w14:paraId="12F646E7">
            <w:pPr>
              <w:spacing w:line="0" w:lineRule="atLeast"/>
              <w:rPr>
                <w:rFonts w:cs="Arial"/>
                <w:sz w:val="24"/>
              </w:rPr>
            </w:pPr>
          </w:p>
        </w:tc>
        <w:tc>
          <w:tcPr>
            <w:tcW w:w="280" w:type="dxa"/>
            <w:tcBorders>
              <w:top w:val="single" w:color="7030A0" w:sz="8" w:space="0"/>
              <w:bottom w:val="single" w:color="FFFF00" w:sz="8" w:space="0"/>
              <w:right w:val="single" w:color="7030A0" w:sz="8" w:space="0"/>
            </w:tcBorders>
            <w:shd w:val="clear" w:color="auto" w:fill="FFFF00"/>
            <w:vAlign w:val="bottom"/>
          </w:tcPr>
          <w:p w14:paraId="2D6F609A">
            <w:pPr>
              <w:spacing w:line="0" w:lineRule="atLeast"/>
              <w:jc w:val="right"/>
              <w:rPr>
                <w:rFonts w:ascii="Arial Narrow" w:hAnsi="Arial Narrow" w:eastAsia="Arial Narrow" w:cs="Arial"/>
                <w:sz w:val="16"/>
              </w:rPr>
            </w:pPr>
            <w:r>
              <w:rPr>
                <w:rFonts w:ascii="Arial Narrow" w:hAnsi="Arial Narrow" w:eastAsia="Arial Narrow" w:cs="Arial"/>
                <w:sz w:val="16"/>
              </w:rPr>
              <w:t>2</w:t>
            </w:r>
          </w:p>
        </w:tc>
        <w:tc>
          <w:tcPr>
            <w:tcW w:w="280" w:type="dxa"/>
            <w:tcBorders>
              <w:top w:val="single" w:color="7030A0" w:sz="8" w:space="0"/>
              <w:bottom w:val="single" w:color="FFFF00" w:sz="8" w:space="0"/>
              <w:right w:val="single" w:color="7030A0" w:sz="8" w:space="0"/>
            </w:tcBorders>
            <w:shd w:val="clear" w:color="auto" w:fill="FFFF00"/>
            <w:vAlign w:val="bottom"/>
          </w:tcPr>
          <w:p w14:paraId="7F2BC96F">
            <w:pPr>
              <w:spacing w:line="0" w:lineRule="atLeast"/>
              <w:rPr>
                <w:rFonts w:cs="Arial"/>
                <w:sz w:val="24"/>
              </w:rPr>
            </w:pPr>
          </w:p>
        </w:tc>
        <w:tc>
          <w:tcPr>
            <w:tcW w:w="280" w:type="dxa"/>
            <w:tcBorders>
              <w:top w:val="single" w:color="7030A0" w:sz="8" w:space="0"/>
              <w:bottom w:val="single" w:color="FFFF00" w:sz="8" w:space="0"/>
              <w:right w:val="single" w:color="7030A0" w:sz="8" w:space="0"/>
            </w:tcBorders>
            <w:shd w:val="clear" w:color="auto" w:fill="FFFF00"/>
            <w:vAlign w:val="bottom"/>
          </w:tcPr>
          <w:p w14:paraId="68D5C862">
            <w:pPr>
              <w:spacing w:line="0" w:lineRule="atLeast"/>
              <w:rPr>
                <w:rFonts w:cs="Arial"/>
                <w:sz w:val="24"/>
              </w:rPr>
            </w:pPr>
          </w:p>
        </w:tc>
        <w:tc>
          <w:tcPr>
            <w:tcW w:w="280" w:type="dxa"/>
            <w:tcBorders>
              <w:top w:val="single" w:color="7030A0" w:sz="8" w:space="0"/>
              <w:bottom w:val="single" w:color="FFFF00" w:sz="8" w:space="0"/>
              <w:right w:val="single" w:color="7030A0" w:sz="8" w:space="0"/>
            </w:tcBorders>
            <w:shd w:val="clear" w:color="auto" w:fill="FFFF00"/>
            <w:vAlign w:val="bottom"/>
          </w:tcPr>
          <w:p w14:paraId="6B790EDD">
            <w:pPr>
              <w:spacing w:line="0" w:lineRule="atLeast"/>
              <w:rPr>
                <w:rFonts w:cs="Arial"/>
                <w:sz w:val="24"/>
              </w:rPr>
            </w:pPr>
          </w:p>
        </w:tc>
        <w:tc>
          <w:tcPr>
            <w:tcW w:w="280" w:type="dxa"/>
            <w:tcBorders>
              <w:top w:val="single" w:color="7030A0" w:sz="8" w:space="0"/>
              <w:bottom w:val="single" w:color="FFFF00" w:sz="8" w:space="0"/>
              <w:right w:val="single" w:color="7030A0" w:sz="8" w:space="0"/>
            </w:tcBorders>
            <w:shd w:val="clear" w:color="auto" w:fill="FFFF00"/>
            <w:vAlign w:val="bottom"/>
          </w:tcPr>
          <w:p w14:paraId="37C8164B">
            <w:pPr>
              <w:spacing w:line="0" w:lineRule="atLeast"/>
              <w:rPr>
                <w:rFonts w:cs="Arial"/>
                <w:sz w:val="24"/>
              </w:rPr>
            </w:pPr>
          </w:p>
        </w:tc>
        <w:tc>
          <w:tcPr>
            <w:tcW w:w="260" w:type="dxa"/>
            <w:tcBorders>
              <w:top w:val="single" w:color="7030A0" w:sz="8" w:space="0"/>
              <w:bottom w:val="single" w:color="FFFF00" w:sz="8" w:space="0"/>
              <w:right w:val="single" w:color="7030A0" w:sz="8" w:space="0"/>
            </w:tcBorders>
            <w:shd w:val="clear" w:color="auto" w:fill="FFFF00"/>
            <w:vAlign w:val="bottom"/>
          </w:tcPr>
          <w:p w14:paraId="31D962D5">
            <w:pPr>
              <w:spacing w:line="0" w:lineRule="atLeast"/>
              <w:rPr>
                <w:rFonts w:cs="Arial"/>
                <w:sz w:val="24"/>
              </w:rPr>
            </w:pPr>
          </w:p>
        </w:tc>
        <w:tc>
          <w:tcPr>
            <w:tcW w:w="400" w:type="dxa"/>
            <w:tcBorders>
              <w:top w:val="single" w:color="7030A0" w:sz="8" w:space="0"/>
              <w:bottom w:val="single" w:color="FFFF00" w:sz="8" w:space="0"/>
              <w:right w:val="single" w:color="7030A0" w:sz="8" w:space="0"/>
            </w:tcBorders>
            <w:shd w:val="clear" w:color="auto" w:fill="FFFF00"/>
            <w:vAlign w:val="bottom"/>
          </w:tcPr>
          <w:p w14:paraId="66A53F36">
            <w:pPr>
              <w:spacing w:line="0" w:lineRule="atLeast"/>
              <w:rPr>
                <w:rFonts w:cs="Arial"/>
                <w:sz w:val="24"/>
              </w:rPr>
            </w:pPr>
          </w:p>
        </w:tc>
        <w:tc>
          <w:tcPr>
            <w:tcW w:w="300" w:type="dxa"/>
            <w:tcBorders>
              <w:top w:val="single" w:color="7030A0" w:sz="8" w:space="0"/>
              <w:bottom w:val="single" w:color="FFFF00" w:sz="8" w:space="0"/>
              <w:right w:val="single" w:color="7030A0" w:sz="8" w:space="0"/>
            </w:tcBorders>
            <w:shd w:val="clear" w:color="auto" w:fill="FFFF00"/>
            <w:vAlign w:val="bottom"/>
          </w:tcPr>
          <w:p w14:paraId="4CAE2C3F">
            <w:pPr>
              <w:spacing w:line="0" w:lineRule="atLeast"/>
              <w:rPr>
                <w:rFonts w:cs="Arial"/>
                <w:sz w:val="24"/>
              </w:rPr>
            </w:pPr>
          </w:p>
        </w:tc>
        <w:tc>
          <w:tcPr>
            <w:tcW w:w="300" w:type="dxa"/>
            <w:tcBorders>
              <w:top w:val="single" w:color="7030A0" w:sz="8" w:space="0"/>
              <w:bottom w:val="single" w:color="FFFF00" w:sz="8" w:space="0"/>
              <w:right w:val="single" w:color="7030A0" w:sz="8" w:space="0"/>
            </w:tcBorders>
            <w:shd w:val="clear" w:color="auto" w:fill="FFFF00"/>
            <w:vAlign w:val="bottom"/>
          </w:tcPr>
          <w:p w14:paraId="2C6372EE">
            <w:pPr>
              <w:spacing w:line="0" w:lineRule="atLeast"/>
              <w:rPr>
                <w:rFonts w:cs="Arial"/>
                <w:sz w:val="24"/>
              </w:rPr>
            </w:pPr>
          </w:p>
        </w:tc>
        <w:tc>
          <w:tcPr>
            <w:tcW w:w="380" w:type="dxa"/>
            <w:gridSpan w:val="2"/>
            <w:tcBorders>
              <w:top w:val="single" w:color="7030A0" w:sz="8" w:space="0"/>
              <w:bottom w:val="single" w:color="FFFF00" w:sz="8" w:space="0"/>
              <w:right w:val="single" w:color="7030A0" w:sz="8" w:space="0"/>
            </w:tcBorders>
            <w:shd w:val="clear" w:color="auto" w:fill="FFFF00"/>
            <w:vAlign w:val="bottom"/>
          </w:tcPr>
          <w:p w14:paraId="72D7DED9">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17</w:t>
            </w:r>
          </w:p>
        </w:tc>
        <w:tc>
          <w:tcPr>
            <w:tcW w:w="280" w:type="dxa"/>
            <w:gridSpan w:val="2"/>
            <w:tcBorders>
              <w:top w:val="single" w:color="7030A0" w:sz="8" w:space="0"/>
              <w:bottom w:val="single" w:color="FFFF00" w:sz="8" w:space="0"/>
              <w:right w:val="single" w:color="7030A0" w:sz="8" w:space="0"/>
            </w:tcBorders>
            <w:shd w:val="clear" w:color="auto" w:fill="FFFF00"/>
            <w:vAlign w:val="bottom"/>
          </w:tcPr>
          <w:p w14:paraId="64AA5E1D">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gridSpan w:val="2"/>
            <w:tcBorders>
              <w:top w:val="single" w:color="7030A0" w:sz="8" w:space="0"/>
              <w:bottom w:val="single" w:color="FFFF00" w:sz="8" w:space="0"/>
              <w:right w:val="single" w:color="7030A0" w:sz="8" w:space="0"/>
            </w:tcBorders>
            <w:shd w:val="clear" w:color="auto" w:fill="FFFF00"/>
            <w:vAlign w:val="bottom"/>
          </w:tcPr>
          <w:p w14:paraId="24FFA433">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bottom w:val="single" w:color="FFFF00" w:sz="8" w:space="0"/>
              <w:right w:val="single" w:color="7030A0" w:sz="8" w:space="0"/>
            </w:tcBorders>
            <w:shd w:val="clear" w:color="auto" w:fill="FFFF00"/>
            <w:vAlign w:val="bottom"/>
          </w:tcPr>
          <w:p w14:paraId="22E79263">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bottom w:val="single" w:color="FFFF00" w:sz="8" w:space="0"/>
              <w:right w:val="single" w:color="7030A0" w:sz="8" w:space="0"/>
            </w:tcBorders>
            <w:shd w:val="clear" w:color="auto" w:fill="FFFF00"/>
            <w:vAlign w:val="bottom"/>
          </w:tcPr>
          <w:p w14:paraId="21135298">
            <w:pPr>
              <w:spacing w:line="0" w:lineRule="atLeast"/>
              <w:rPr>
                <w:rFonts w:cs="Arial"/>
                <w:sz w:val="24"/>
              </w:rPr>
            </w:pPr>
          </w:p>
        </w:tc>
        <w:tc>
          <w:tcPr>
            <w:tcW w:w="260" w:type="dxa"/>
            <w:tcBorders>
              <w:top w:val="single" w:color="7030A0" w:sz="8" w:space="0"/>
              <w:bottom w:val="single" w:color="FFFF00" w:sz="8" w:space="0"/>
              <w:right w:val="single" w:color="7030A0" w:sz="8" w:space="0"/>
            </w:tcBorders>
            <w:shd w:val="clear" w:color="auto" w:fill="FFFF00"/>
            <w:vAlign w:val="bottom"/>
          </w:tcPr>
          <w:p w14:paraId="1B684798">
            <w:pPr>
              <w:spacing w:line="0" w:lineRule="atLeast"/>
              <w:rPr>
                <w:rFonts w:cs="Arial"/>
                <w:sz w:val="24"/>
              </w:rPr>
            </w:pPr>
          </w:p>
        </w:tc>
        <w:tc>
          <w:tcPr>
            <w:tcW w:w="280" w:type="dxa"/>
            <w:gridSpan w:val="3"/>
            <w:tcBorders>
              <w:top w:val="single" w:color="7030A0" w:sz="8" w:space="0"/>
              <w:bottom w:val="single" w:color="FFFF00" w:sz="8" w:space="0"/>
              <w:right w:val="single" w:color="7030A0" w:sz="8" w:space="0"/>
            </w:tcBorders>
            <w:shd w:val="clear" w:color="auto" w:fill="FFFF00"/>
            <w:vAlign w:val="bottom"/>
          </w:tcPr>
          <w:p w14:paraId="274ECC96">
            <w:pPr>
              <w:spacing w:line="0" w:lineRule="atLeast"/>
              <w:rPr>
                <w:rFonts w:cs="Arial"/>
                <w:sz w:val="24"/>
              </w:rPr>
            </w:pPr>
          </w:p>
        </w:tc>
        <w:tc>
          <w:tcPr>
            <w:tcW w:w="260" w:type="dxa"/>
            <w:tcBorders>
              <w:top w:val="single" w:color="7030A0" w:sz="8" w:space="0"/>
              <w:bottom w:val="single" w:color="FFFF00" w:sz="8" w:space="0"/>
              <w:right w:val="single" w:color="7030A0" w:sz="8" w:space="0"/>
            </w:tcBorders>
            <w:shd w:val="clear" w:color="auto" w:fill="FFFF00"/>
            <w:vAlign w:val="bottom"/>
          </w:tcPr>
          <w:p w14:paraId="04CA1CC0">
            <w:pPr>
              <w:spacing w:line="0" w:lineRule="atLeast"/>
              <w:rPr>
                <w:rFonts w:cs="Arial"/>
                <w:sz w:val="24"/>
              </w:rPr>
            </w:pPr>
          </w:p>
        </w:tc>
        <w:tc>
          <w:tcPr>
            <w:tcW w:w="260" w:type="dxa"/>
            <w:tcBorders>
              <w:top w:val="single" w:color="7030A0" w:sz="8" w:space="0"/>
              <w:bottom w:val="single" w:color="FFFF00" w:sz="8" w:space="0"/>
              <w:right w:val="single" w:color="7030A0" w:sz="8" w:space="0"/>
            </w:tcBorders>
            <w:shd w:val="clear" w:color="auto" w:fill="FFFF00"/>
            <w:vAlign w:val="bottom"/>
          </w:tcPr>
          <w:p w14:paraId="35C4407D">
            <w:pPr>
              <w:spacing w:line="0" w:lineRule="atLeast"/>
              <w:rPr>
                <w:rFonts w:cs="Arial"/>
                <w:sz w:val="24"/>
              </w:rPr>
            </w:pPr>
          </w:p>
        </w:tc>
        <w:tc>
          <w:tcPr>
            <w:tcW w:w="300" w:type="dxa"/>
            <w:tcBorders>
              <w:top w:val="single" w:color="7030A0" w:sz="8" w:space="0"/>
              <w:bottom w:val="single" w:color="FFFF00" w:sz="8" w:space="0"/>
              <w:right w:val="single" w:color="7030A0" w:sz="8" w:space="0"/>
            </w:tcBorders>
            <w:shd w:val="clear" w:color="auto" w:fill="FFFF00"/>
            <w:vAlign w:val="bottom"/>
          </w:tcPr>
          <w:p w14:paraId="62FAC105">
            <w:pPr>
              <w:spacing w:line="0" w:lineRule="atLeast"/>
              <w:rPr>
                <w:rFonts w:cs="Arial"/>
                <w:sz w:val="24"/>
              </w:rPr>
            </w:pPr>
          </w:p>
        </w:tc>
        <w:tc>
          <w:tcPr>
            <w:tcW w:w="280" w:type="dxa"/>
            <w:tcBorders>
              <w:top w:val="single" w:color="7030A0" w:sz="8" w:space="0"/>
              <w:bottom w:val="single" w:color="FFFF00" w:sz="8" w:space="0"/>
              <w:right w:val="single" w:color="7030A0" w:sz="8" w:space="0"/>
            </w:tcBorders>
            <w:shd w:val="clear" w:color="auto" w:fill="FFFF00"/>
            <w:vAlign w:val="bottom"/>
          </w:tcPr>
          <w:p w14:paraId="19B6E89E">
            <w:pPr>
              <w:spacing w:line="0" w:lineRule="atLeast"/>
              <w:rPr>
                <w:rFonts w:cs="Arial"/>
                <w:sz w:val="24"/>
              </w:rPr>
            </w:pPr>
          </w:p>
        </w:tc>
        <w:tc>
          <w:tcPr>
            <w:tcW w:w="300" w:type="dxa"/>
            <w:tcBorders>
              <w:top w:val="single" w:color="7030A0" w:sz="8" w:space="0"/>
              <w:bottom w:val="single" w:color="FFFF00" w:sz="8" w:space="0"/>
              <w:right w:val="single" w:color="7030A0" w:sz="8" w:space="0"/>
            </w:tcBorders>
            <w:shd w:val="clear" w:color="auto" w:fill="FFFF00"/>
            <w:vAlign w:val="bottom"/>
          </w:tcPr>
          <w:p w14:paraId="42DE0A93">
            <w:pPr>
              <w:spacing w:line="0" w:lineRule="atLeast"/>
              <w:rPr>
                <w:rFonts w:cs="Arial"/>
                <w:sz w:val="24"/>
              </w:rPr>
            </w:pPr>
          </w:p>
        </w:tc>
        <w:tc>
          <w:tcPr>
            <w:tcW w:w="300" w:type="dxa"/>
            <w:gridSpan w:val="2"/>
            <w:tcBorders>
              <w:top w:val="single" w:color="7030A0" w:sz="8" w:space="0"/>
              <w:bottom w:val="single" w:color="FFFF00" w:sz="8" w:space="0"/>
              <w:right w:val="single" w:color="7030A0" w:sz="8" w:space="0"/>
            </w:tcBorders>
            <w:shd w:val="clear" w:color="auto" w:fill="FFFF00"/>
            <w:vAlign w:val="bottom"/>
          </w:tcPr>
          <w:p w14:paraId="01A48292">
            <w:pPr>
              <w:spacing w:line="0" w:lineRule="atLeast"/>
              <w:rPr>
                <w:rFonts w:cs="Arial"/>
                <w:sz w:val="24"/>
              </w:rPr>
            </w:pPr>
          </w:p>
        </w:tc>
        <w:tc>
          <w:tcPr>
            <w:tcW w:w="280" w:type="dxa"/>
            <w:tcBorders>
              <w:top w:val="single" w:color="7030A0" w:sz="8" w:space="0"/>
              <w:bottom w:val="single" w:color="FFFF00" w:sz="8" w:space="0"/>
              <w:right w:val="single" w:color="7030A0" w:sz="8" w:space="0"/>
            </w:tcBorders>
            <w:shd w:val="clear" w:color="auto" w:fill="FFFF00"/>
            <w:vAlign w:val="bottom"/>
          </w:tcPr>
          <w:p w14:paraId="66BBB02D">
            <w:pPr>
              <w:spacing w:line="0" w:lineRule="atLeast"/>
              <w:rPr>
                <w:rFonts w:cs="Arial"/>
                <w:sz w:val="24"/>
              </w:rPr>
            </w:pPr>
          </w:p>
        </w:tc>
        <w:tc>
          <w:tcPr>
            <w:tcW w:w="300" w:type="dxa"/>
            <w:tcBorders>
              <w:top w:val="single" w:color="7030A0" w:sz="8" w:space="0"/>
              <w:bottom w:val="single" w:color="FFFF00" w:sz="8" w:space="0"/>
              <w:right w:val="single" w:color="7030A0" w:sz="8" w:space="0"/>
            </w:tcBorders>
            <w:shd w:val="clear" w:color="auto" w:fill="FFFF00"/>
            <w:vAlign w:val="bottom"/>
          </w:tcPr>
          <w:p w14:paraId="4B55F6C8">
            <w:pPr>
              <w:spacing w:line="0" w:lineRule="atLeast"/>
              <w:rPr>
                <w:rFonts w:cs="Arial"/>
                <w:sz w:val="24"/>
              </w:rPr>
            </w:pPr>
          </w:p>
        </w:tc>
        <w:tc>
          <w:tcPr>
            <w:tcW w:w="300" w:type="dxa"/>
            <w:tcBorders>
              <w:top w:val="single" w:color="7030A0" w:sz="8" w:space="0"/>
              <w:bottom w:val="single" w:color="FFFF00" w:sz="8" w:space="0"/>
              <w:right w:val="single" w:color="7030A0" w:sz="8" w:space="0"/>
            </w:tcBorders>
            <w:shd w:val="clear" w:color="auto" w:fill="FFFF00"/>
            <w:vAlign w:val="bottom"/>
          </w:tcPr>
          <w:p w14:paraId="3C175CB9">
            <w:pPr>
              <w:spacing w:line="0" w:lineRule="atLeast"/>
              <w:rPr>
                <w:rFonts w:cs="Arial"/>
                <w:sz w:val="24"/>
              </w:rPr>
            </w:pPr>
          </w:p>
        </w:tc>
        <w:tc>
          <w:tcPr>
            <w:tcW w:w="300" w:type="dxa"/>
            <w:tcBorders>
              <w:top w:val="single" w:color="7030A0" w:sz="8" w:space="0"/>
              <w:bottom w:val="single" w:color="FFFF00" w:sz="8" w:space="0"/>
              <w:right w:val="single" w:color="7030A0" w:sz="8" w:space="0"/>
            </w:tcBorders>
            <w:shd w:val="clear" w:color="auto" w:fill="FFFF00"/>
            <w:vAlign w:val="bottom"/>
          </w:tcPr>
          <w:p w14:paraId="53E4157B">
            <w:pPr>
              <w:spacing w:line="0" w:lineRule="atLeast"/>
              <w:jc w:val="right"/>
              <w:rPr>
                <w:rFonts w:ascii="Arial Narrow" w:hAnsi="Arial Narrow" w:eastAsia="Arial Narrow" w:cs="Arial"/>
                <w:b/>
                <w:sz w:val="16"/>
              </w:rPr>
            </w:pPr>
            <w:r>
              <w:rPr>
                <w:rFonts w:ascii="Arial Narrow" w:hAnsi="Arial Narrow" w:eastAsia="Arial Narrow" w:cs="Arial"/>
                <w:b/>
                <w:sz w:val="16"/>
              </w:rPr>
              <w:t>3</w:t>
            </w:r>
          </w:p>
        </w:tc>
        <w:tc>
          <w:tcPr>
            <w:tcW w:w="360" w:type="dxa"/>
            <w:gridSpan w:val="2"/>
            <w:tcBorders>
              <w:top w:val="single" w:color="7030A0" w:sz="8" w:space="0"/>
              <w:bottom w:val="single" w:color="FFFF00" w:sz="8" w:space="0"/>
              <w:right w:val="single" w:color="7030A0" w:sz="8" w:space="0"/>
            </w:tcBorders>
            <w:shd w:val="clear" w:color="auto" w:fill="FFFF00"/>
            <w:vAlign w:val="bottom"/>
          </w:tcPr>
          <w:p w14:paraId="2D43955F">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20</w:t>
            </w:r>
          </w:p>
        </w:tc>
        <w:tc>
          <w:tcPr>
            <w:tcW w:w="280" w:type="dxa"/>
            <w:gridSpan w:val="2"/>
            <w:tcBorders>
              <w:top w:val="single" w:color="7030A0" w:sz="8" w:space="0"/>
              <w:bottom w:val="single" w:color="FFFF00" w:sz="8" w:space="0"/>
              <w:right w:val="single" w:color="7030A0" w:sz="8" w:space="0"/>
            </w:tcBorders>
            <w:shd w:val="clear" w:color="auto" w:fill="FFFF00"/>
            <w:vAlign w:val="bottom"/>
          </w:tcPr>
          <w:p w14:paraId="441EEAEA">
            <w:pPr>
              <w:spacing w:line="0" w:lineRule="atLeast"/>
              <w:jc w:val="right"/>
              <w:rPr>
                <w:rFonts w:ascii="Arial Narrow" w:hAnsi="Arial Narrow" w:eastAsia="Arial Narrow" w:cs="Arial"/>
                <w:sz w:val="16"/>
              </w:rPr>
            </w:pPr>
            <w:r>
              <w:rPr>
                <w:rFonts w:ascii="Arial Narrow" w:hAnsi="Arial Narrow" w:eastAsia="Arial Narrow" w:cs="Arial"/>
                <w:sz w:val="16"/>
              </w:rPr>
              <w:t>7.5</w:t>
            </w:r>
          </w:p>
        </w:tc>
        <w:tc>
          <w:tcPr>
            <w:tcW w:w="280" w:type="dxa"/>
            <w:gridSpan w:val="2"/>
            <w:tcBorders>
              <w:top w:val="single" w:color="7030A0" w:sz="8" w:space="0"/>
              <w:bottom w:val="single" w:color="FFFF00" w:sz="8" w:space="0"/>
              <w:right w:val="single" w:color="7030A0" w:sz="8" w:space="0"/>
            </w:tcBorders>
            <w:shd w:val="clear" w:color="auto" w:fill="FFFF00"/>
            <w:vAlign w:val="bottom"/>
          </w:tcPr>
          <w:p w14:paraId="26F9C640">
            <w:pPr>
              <w:spacing w:line="0" w:lineRule="atLeast"/>
              <w:ind w:right="21"/>
              <w:jc w:val="right"/>
              <w:rPr>
                <w:rFonts w:ascii="Arial Narrow" w:hAnsi="Arial Narrow" w:eastAsia="Arial Narrow" w:cs="Arial"/>
                <w:sz w:val="16"/>
              </w:rPr>
            </w:pPr>
            <w:r>
              <w:rPr>
                <w:rFonts w:ascii="Arial Narrow" w:hAnsi="Arial Narrow" w:eastAsia="Arial Narrow" w:cs="Arial"/>
                <w:sz w:val="16"/>
              </w:rPr>
              <w:t>2</w:t>
            </w:r>
          </w:p>
        </w:tc>
        <w:tc>
          <w:tcPr>
            <w:tcW w:w="280" w:type="dxa"/>
            <w:tcBorders>
              <w:top w:val="single" w:color="auto" w:sz="8" w:space="0"/>
              <w:bottom w:val="single" w:color="FFFF00" w:sz="8" w:space="0"/>
              <w:right w:val="single" w:color="auto" w:sz="8" w:space="0"/>
            </w:tcBorders>
            <w:shd w:val="clear" w:color="auto" w:fill="FFFF00"/>
            <w:vAlign w:val="bottom"/>
          </w:tcPr>
          <w:p w14:paraId="2C9A135E">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top w:val="single" w:color="auto" w:sz="8" w:space="0"/>
              <w:bottom w:val="single" w:color="FFFF00" w:sz="8" w:space="0"/>
              <w:right w:val="single" w:color="auto" w:sz="8" w:space="0"/>
            </w:tcBorders>
            <w:shd w:val="clear" w:color="auto" w:fill="FFFF00"/>
            <w:vAlign w:val="bottom"/>
          </w:tcPr>
          <w:p w14:paraId="37B6752C">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57" w:type="dxa"/>
            <w:tcBorders>
              <w:top w:val="single" w:color="auto" w:sz="8" w:space="0"/>
              <w:bottom w:val="single" w:color="FFFF00" w:sz="8" w:space="0"/>
              <w:right w:val="single" w:color="auto" w:sz="8" w:space="0"/>
            </w:tcBorders>
            <w:shd w:val="clear" w:color="auto" w:fill="FFFF00"/>
            <w:vAlign w:val="bottom"/>
          </w:tcPr>
          <w:p w14:paraId="75EE9FDD">
            <w:pPr>
              <w:spacing w:line="0" w:lineRule="atLeast"/>
              <w:jc w:val="right"/>
              <w:rPr>
                <w:rFonts w:ascii="Arial Narrow" w:hAnsi="Arial Narrow" w:eastAsia="Arial Narrow" w:cs="Arial"/>
                <w:sz w:val="16"/>
              </w:rPr>
            </w:pPr>
            <w:r>
              <w:rPr>
                <w:rFonts w:ascii="Arial Narrow" w:hAnsi="Arial Narrow" w:eastAsia="Arial Narrow" w:cs="Arial"/>
                <w:sz w:val="16"/>
              </w:rPr>
              <w:t>10.5</w:t>
            </w:r>
          </w:p>
        </w:tc>
        <w:tc>
          <w:tcPr>
            <w:tcW w:w="380" w:type="dxa"/>
            <w:gridSpan w:val="2"/>
            <w:tcBorders>
              <w:top w:val="single" w:color="auto" w:sz="8" w:space="0"/>
              <w:bottom w:val="single" w:color="FFFF00" w:sz="8" w:space="0"/>
              <w:right w:val="single" w:color="auto" w:sz="8" w:space="0"/>
            </w:tcBorders>
            <w:shd w:val="clear" w:color="auto" w:fill="FFFF00"/>
            <w:vAlign w:val="bottom"/>
          </w:tcPr>
          <w:p w14:paraId="550477B5">
            <w:pPr>
              <w:spacing w:line="0" w:lineRule="atLeast"/>
              <w:jc w:val="right"/>
              <w:rPr>
                <w:rFonts w:ascii="Arial Narrow" w:hAnsi="Arial Narrow" w:eastAsia="Arial Narrow" w:cs="Arial"/>
                <w:b/>
                <w:sz w:val="16"/>
              </w:rPr>
            </w:pPr>
            <w:r>
              <w:rPr>
                <w:rFonts w:ascii="Arial Narrow" w:hAnsi="Arial Narrow" w:eastAsia="Arial Narrow" w:cs="Arial"/>
                <w:b/>
                <w:sz w:val="16"/>
              </w:rPr>
              <w:t>20</w:t>
            </w:r>
          </w:p>
        </w:tc>
        <w:tc>
          <w:tcPr>
            <w:tcW w:w="340" w:type="dxa"/>
            <w:tcBorders>
              <w:top w:val="single" w:color="auto" w:sz="8" w:space="0"/>
              <w:bottom w:val="single" w:color="FFFF00" w:sz="8" w:space="0"/>
              <w:right w:val="single" w:color="auto" w:sz="8" w:space="0"/>
            </w:tcBorders>
            <w:shd w:val="clear" w:color="auto" w:fill="FFFF00"/>
            <w:vAlign w:val="bottom"/>
          </w:tcPr>
          <w:p w14:paraId="1289C691">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top w:val="single" w:color="auto" w:sz="8" w:space="0"/>
              <w:bottom w:val="single" w:color="FFFF00" w:sz="8" w:space="0"/>
              <w:right w:val="single" w:color="FFFF00" w:sz="8" w:space="0"/>
            </w:tcBorders>
            <w:shd w:val="clear" w:color="auto" w:fill="FFFF00"/>
            <w:vAlign w:val="bottom"/>
          </w:tcPr>
          <w:p w14:paraId="27A0E767">
            <w:pPr>
              <w:spacing w:line="0" w:lineRule="atLeast"/>
              <w:rPr>
                <w:rFonts w:eastAsia="Calibri" w:cs="Arial"/>
                <w:sz w:val="12"/>
              </w:rPr>
            </w:pPr>
            <w:r>
              <w:rPr>
                <w:rFonts w:eastAsia="Calibri" w:cs="Arial"/>
                <w:sz w:val="12"/>
              </w:rPr>
              <w:t>puno</w:t>
            </w:r>
          </w:p>
        </w:tc>
      </w:tr>
      <w:tr w14:paraId="5E818FF7">
        <w:tblPrEx>
          <w:tblCellMar>
            <w:top w:w="0" w:type="dxa"/>
            <w:left w:w="0" w:type="dxa"/>
            <w:bottom w:w="0" w:type="dxa"/>
            <w:right w:w="0" w:type="dxa"/>
          </w:tblCellMar>
        </w:tblPrEx>
        <w:trPr>
          <w:gridAfter w:val="1"/>
          <w:wAfter w:w="875" w:type="dxa"/>
          <w:trHeight w:val="330" w:hRule="atLeast"/>
        </w:trPr>
        <w:tc>
          <w:tcPr>
            <w:tcW w:w="1320" w:type="dxa"/>
            <w:tcBorders>
              <w:top w:val="single" w:color="7030A0" w:sz="8" w:space="0"/>
              <w:left w:val="single" w:color="7030A0" w:sz="8" w:space="0"/>
              <w:right w:val="single" w:color="7030A0" w:sz="8" w:space="0"/>
            </w:tcBorders>
            <w:vAlign w:val="bottom"/>
          </w:tcPr>
          <w:p w14:paraId="76A91087">
            <w:pPr>
              <w:spacing w:line="0" w:lineRule="atLeast"/>
              <w:rPr>
                <w:rFonts w:cs="Arial"/>
                <w:sz w:val="24"/>
              </w:rPr>
            </w:pPr>
          </w:p>
        </w:tc>
        <w:tc>
          <w:tcPr>
            <w:tcW w:w="1100" w:type="dxa"/>
            <w:tcBorders>
              <w:top w:val="single" w:color="7030A0" w:sz="8" w:space="0"/>
              <w:right w:val="single" w:color="7030A0" w:sz="8" w:space="0"/>
            </w:tcBorders>
            <w:vAlign w:val="bottom"/>
          </w:tcPr>
          <w:p w14:paraId="5BF108CD">
            <w:pPr>
              <w:spacing w:line="0" w:lineRule="atLeast"/>
              <w:rPr>
                <w:rFonts w:eastAsia="Calibri" w:cs="Arial"/>
                <w:sz w:val="12"/>
              </w:rPr>
            </w:pPr>
            <w:r>
              <w:rPr>
                <w:rFonts w:eastAsia="Calibri" w:cs="Arial"/>
                <w:sz w:val="12"/>
              </w:rPr>
              <w:t>RAZREDNA NASTAVA</w:t>
            </w:r>
          </w:p>
        </w:tc>
        <w:tc>
          <w:tcPr>
            <w:tcW w:w="840" w:type="dxa"/>
            <w:tcBorders>
              <w:top w:val="single" w:color="7030A0" w:sz="8" w:space="0"/>
              <w:right w:val="single" w:color="7030A0" w:sz="8" w:space="0"/>
            </w:tcBorders>
            <w:vAlign w:val="bottom"/>
          </w:tcPr>
          <w:p w14:paraId="0D2836FF">
            <w:pPr>
              <w:spacing w:line="0" w:lineRule="atLeast"/>
              <w:rPr>
                <w:rFonts w:cs="Arial"/>
                <w:sz w:val="24"/>
              </w:rPr>
            </w:pPr>
          </w:p>
        </w:tc>
        <w:tc>
          <w:tcPr>
            <w:tcW w:w="240" w:type="dxa"/>
            <w:tcBorders>
              <w:top w:val="single" w:color="7030A0" w:sz="8" w:space="0"/>
              <w:right w:val="single" w:color="7030A0" w:sz="8" w:space="0"/>
            </w:tcBorders>
            <w:vAlign w:val="bottom"/>
          </w:tcPr>
          <w:p w14:paraId="0348827F">
            <w:pPr>
              <w:spacing w:line="0" w:lineRule="atLeast"/>
              <w:rPr>
                <w:rFonts w:eastAsia="Calibri" w:cs="Arial"/>
                <w:sz w:val="12"/>
              </w:rPr>
            </w:pPr>
            <w:r>
              <w:rPr>
                <w:rFonts w:eastAsia="Calibri" w:cs="Arial"/>
                <w:sz w:val="12"/>
              </w:rPr>
              <w:t>4.b</w:t>
            </w:r>
          </w:p>
        </w:tc>
        <w:tc>
          <w:tcPr>
            <w:tcW w:w="360" w:type="dxa"/>
            <w:gridSpan w:val="2"/>
            <w:tcBorders>
              <w:top w:val="single" w:color="7030A0" w:sz="8" w:space="0"/>
              <w:right w:val="single" w:color="7030A0" w:sz="8" w:space="0"/>
            </w:tcBorders>
            <w:vAlign w:val="bottom"/>
          </w:tcPr>
          <w:p w14:paraId="37240601">
            <w:pPr>
              <w:spacing w:line="0" w:lineRule="atLeast"/>
              <w:jc w:val="right"/>
              <w:rPr>
                <w:rFonts w:ascii="Arial Narrow" w:hAnsi="Arial Narrow" w:eastAsia="Arial Narrow" w:cs="Arial"/>
                <w:b/>
                <w:sz w:val="16"/>
              </w:rPr>
            </w:pPr>
            <w:r>
              <w:rPr>
                <w:rFonts w:ascii="Arial Narrow" w:hAnsi="Arial Narrow" w:eastAsia="Arial Narrow" w:cs="Arial"/>
                <w:b/>
                <w:sz w:val="16"/>
              </w:rPr>
              <w:t>15</w:t>
            </w:r>
          </w:p>
        </w:tc>
        <w:tc>
          <w:tcPr>
            <w:tcW w:w="320" w:type="dxa"/>
            <w:tcBorders>
              <w:top w:val="single" w:color="7030A0" w:sz="8" w:space="0"/>
              <w:right w:val="single" w:color="7030A0" w:sz="8" w:space="0"/>
            </w:tcBorders>
            <w:vAlign w:val="bottom"/>
          </w:tcPr>
          <w:p w14:paraId="74212E18">
            <w:pPr>
              <w:spacing w:line="0" w:lineRule="atLeast"/>
              <w:rPr>
                <w:rFonts w:cs="Arial"/>
                <w:sz w:val="24"/>
              </w:rPr>
            </w:pPr>
          </w:p>
        </w:tc>
        <w:tc>
          <w:tcPr>
            <w:tcW w:w="280" w:type="dxa"/>
            <w:tcBorders>
              <w:top w:val="single" w:color="7030A0" w:sz="8" w:space="0"/>
              <w:right w:val="single" w:color="7030A0" w:sz="8" w:space="0"/>
            </w:tcBorders>
            <w:vAlign w:val="bottom"/>
          </w:tcPr>
          <w:p w14:paraId="5E8D15DA">
            <w:pPr>
              <w:spacing w:line="0" w:lineRule="atLeast"/>
              <w:jc w:val="right"/>
              <w:rPr>
                <w:rFonts w:ascii="Arial Narrow" w:hAnsi="Arial Narrow" w:eastAsia="Arial Narrow" w:cs="Arial"/>
                <w:sz w:val="16"/>
              </w:rPr>
            </w:pPr>
            <w:r>
              <w:rPr>
                <w:rFonts w:ascii="Arial Narrow" w:hAnsi="Arial Narrow" w:eastAsia="Arial Narrow" w:cs="Arial"/>
                <w:sz w:val="16"/>
              </w:rPr>
              <w:t>2</w:t>
            </w:r>
          </w:p>
        </w:tc>
        <w:tc>
          <w:tcPr>
            <w:tcW w:w="280" w:type="dxa"/>
            <w:tcBorders>
              <w:top w:val="single" w:color="7030A0" w:sz="8" w:space="0"/>
              <w:right w:val="single" w:color="7030A0" w:sz="8" w:space="0"/>
            </w:tcBorders>
            <w:vAlign w:val="bottom"/>
          </w:tcPr>
          <w:p w14:paraId="472AB223">
            <w:pPr>
              <w:spacing w:line="0" w:lineRule="atLeast"/>
              <w:rPr>
                <w:rFonts w:cs="Arial"/>
                <w:sz w:val="24"/>
              </w:rPr>
            </w:pPr>
          </w:p>
        </w:tc>
        <w:tc>
          <w:tcPr>
            <w:tcW w:w="280" w:type="dxa"/>
            <w:tcBorders>
              <w:top w:val="single" w:color="7030A0" w:sz="8" w:space="0"/>
              <w:right w:val="single" w:color="7030A0" w:sz="8" w:space="0"/>
            </w:tcBorders>
            <w:vAlign w:val="bottom"/>
          </w:tcPr>
          <w:p w14:paraId="2A25FBE1">
            <w:pPr>
              <w:spacing w:line="0" w:lineRule="atLeast"/>
              <w:rPr>
                <w:rFonts w:cs="Arial"/>
                <w:sz w:val="24"/>
              </w:rPr>
            </w:pPr>
          </w:p>
        </w:tc>
        <w:tc>
          <w:tcPr>
            <w:tcW w:w="280" w:type="dxa"/>
            <w:tcBorders>
              <w:top w:val="single" w:color="7030A0" w:sz="8" w:space="0"/>
              <w:right w:val="single" w:color="7030A0" w:sz="8" w:space="0"/>
            </w:tcBorders>
            <w:vAlign w:val="bottom"/>
          </w:tcPr>
          <w:p w14:paraId="5F9FFF0C">
            <w:pPr>
              <w:spacing w:line="0" w:lineRule="atLeast"/>
              <w:rPr>
                <w:rFonts w:cs="Arial"/>
                <w:sz w:val="24"/>
              </w:rPr>
            </w:pPr>
          </w:p>
        </w:tc>
        <w:tc>
          <w:tcPr>
            <w:tcW w:w="280" w:type="dxa"/>
            <w:tcBorders>
              <w:top w:val="single" w:color="7030A0" w:sz="8" w:space="0"/>
              <w:right w:val="single" w:color="7030A0" w:sz="8" w:space="0"/>
            </w:tcBorders>
            <w:vAlign w:val="bottom"/>
          </w:tcPr>
          <w:p w14:paraId="0244E8F3">
            <w:pPr>
              <w:spacing w:line="0" w:lineRule="atLeast"/>
              <w:rPr>
                <w:rFonts w:cs="Arial"/>
                <w:sz w:val="24"/>
              </w:rPr>
            </w:pPr>
          </w:p>
        </w:tc>
        <w:tc>
          <w:tcPr>
            <w:tcW w:w="260" w:type="dxa"/>
            <w:tcBorders>
              <w:top w:val="single" w:color="7030A0" w:sz="8" w:space="0"/>
              <w:right w:val="single" w:color="7030A0" w:sz="8" w:space="0"/>
            </w:tcBorders>
            <w:vAlign w:val="bottom"/>
          </w:tcPr>
          <w:p w14:paraId="091C0050">
            <w:pPr>
              <w:spacing w:line="0" w:lineRule="atLeast"/>
              <w:rPr>
                <w:rFonts w:cs="Arial"/>
                <w:sz w:val="24"/>
              </w:rPr>
            </w:pPr>
          </w:p>
        </w:tc>
        <w:tc>
          <w:tcPr>
            <w:tcW w:w="400" w:type="dxa"/>
            <w:tcBorders>
              <w:top w:val="single" w:color="7030A0" w:sz="8" w:space="0"/>
              <w:right w:val="single" w:color="7030A0" w:sz="8" w:space="0"/>
            </w:tcBorders>
            <w:vAlign w:val="bottom"/>
          </w:tcPr>
          <w:p w14:paraId="55FC6B9A">
            <w:pPr>
              <w:spacing w:line="0" w:lineRule="atLeast"/>
              <w:rPr>
                <w:rFonts w:cs="Arial"/>
                <w:sz w:val="24"/>
              </w:rPr>
            </w:pPr>
          </w:p>
        </w:tc>
        <w:tc>
          <w:tcPr>
            <w:tcW w:w="300" w:type="dxa"/>
            <w:tcBorders>
              <w:top w:val="single" w:color="7030A0" w:sz="8" w:space="0"/>
              <w:right w:val="single" w:color="7030A0" w:sz="8" w:space="0"/>
            </w:tcBorders>
            <w:vAlign w:val="bottom"/>
          </w:tcPr>
          <w:p w14:paraId="7526A122">
            <w:pPr>
              <w:spacing w:line="0" w:lineRule="atLeast"/>
              <w:rPr>
                <w:rFonts w:cs="Arial"/>
                <w:sz w:val="24"/>
              </w:rPr>
            </w:pPr>
          </w:p>
        </w:tc>
        <w:tc>
          <w:tcPr>
            <w:tcW w:w="300" w:type="dxa"/>
            <w:tcBorders>
              <w:top w:val="single" w:color="7030A0" w:sz="8" w:space="0"/>
              <w:right w:val="single" w:color="7030A0" w:sz="8" w:space="0"/>
            </w:tcBorders>
            <w:vAlign w:val="bottom"/>
          </w:tcPr>
          <w:p w14:paraId="266D4562">
            <w:pPr>
              <w:spacing w:line="0" w:lineRule="atLeast"/>
              <w:rPr>
                <w:rFonts w:cs="Arial"/>
                <w:sz w:val="24"/>
              </w:rPr>
            </w:pPr>
          </w:p>
        </w:tc>
        <w:tc>
          <w:tcPr>
            <w:tcW w:w="380" w:type="dxa"/>
            <w:gridSpan w:val="2"/>
            <w:tcBorders>
              <w:top w:val="single" w:color="7030A0" w:sz="8" w:space="0"/>
              <w:right w:val="single" w:color="7030A0" w:sz="8" w:space="0"/>
            </w:tcBorders>
            <w:vAlign w:val="bottom"/>
          </w:tcPr>
          <w:p w14:paraId="4959E599">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17</w:t>
            </w:r>
          </w:p>
        </w:tc>
        <w:tc>
          <w:tcPr>
            <w:tcW w:w="280" w:type="dxa"/>
            <w:gridSpan w:val="2"/>
            <w:tcBorders>
              <w:top w:val="single" w:color="7030A0" w:sz="8" w:space="0"/>
              <w:right w:val="single" w:color="7030A0" w:sz="8" w:space="0"/>
            </w:tcBorders>
            <w:vAlign w:val="bottom"/>
          </w:tcPr>
          <w:p w14:paraId="1BCEAB99">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gridSpan w:val="2"/>
            <w:tcBorders>
              <w:top w:val="single" w:color="7030A0" w:sz="8" w:space="0"/>
              <w:right w:val="single" w:color="7030A0" w:sz="8" w:space="0"/>
            </w:tcBorders>
            <w:vAlign w:val="bottom"/>
          </w:tcPr>
          <w:p w14:paraId="515525B0">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right w:val="single" w:color="7030A0" w:sz="8" w:space="0"/>
            </w:tcBorders>
            <w:vAlign w:val="bottom"/>
          </w:tcPr>
          <w:p w14:paraId="47278583">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right w:val="single" w:color="7030A0" w:sz="8" w:space="0"/>
            </w:tcBorders>
            <w:vAlign w:val="bottom"/>
          </w:tcPr>
          <w:p w14:paraId="0C4BA54F">
            <w:pPr>
              <w:spacing w:line="0" w:lineRule="atLeast"/>
              <w:rPr>
                <w:rFonts w:cs="Arial"/>
                <w:sz w:val="24"/>
              </w:rPr>
            </w:pPr>
          </w:p>
        </w:tc>
        <w:tc>
          <w:tcPr>
            <w:tcW w:w="260" w:type="dxa"/>
            <w:tcBorders>
              <w:top w:val="single" w:color="7030A0" w:sz="8" w:space="0"/>
              <w:right w:val="single" w:color="7030A0" w:sz="8" w:space="0"/>
            </w:tcBorders>
            <w:vAlign w:val="bottom"/>
          </w:tcPr>
          <w:p w14:paraId="0A630886">
            <w:pPr>
              <w:spacing w:line="0" w:lineRule="atLeast"/>
              <w:rPr>
                <w:rFonts w:cs="Arial"/>
                <w:sz w:val="24"/>
              </w:rPr>
            </w:pPr>
          </w:p>
        </w:tc>
        <w:tc>
          <w:tcPr>
            <w:tcW w:w="280" w:type="dxa"/>
            <w:gridSpan w:val="3"/>
            <w:tcBorders>
              <w:top w:val="single" w:color="7030A0" w:sz="8" w:space="0"/>
              <w:right w:val="single" w:color="7030A0" w:sz="8" w:space="0"/>
            </w:tcBorders>
            <w:vAlign w:val="bottom"/>
          </w:tcPr>
          <w:p w14:paraId="44199487">
            <w:pPr>
              <w:spacing w:line="0" w:lineRule="atLeast"/>
              <w:rPr>
                <w:rFonts w:cs="Arial"/>
                <w:sz w:val="24"/>
              </w:rPr>
            </w:pPr>
          </w:p>
        </w:tc>
        <w:tc>
          <w:tcPr>
            <w:tcW w:w="260" w:type="dxa"/>
            <w:tcBorders>
              <w:top w:val="single" w:color="7030A0" w:sz="8" w:space="0"/>
              <w:right w:val="single" w:color="7030A0" w:sz="8" w:space="0"/>
            </w:tcBorders>
            <w:vAlign w:val="bottom"/>
          </w:tcPr>
          <w:p w14:paraId="2C99DC8E">
            <w:pPr>
              <w:spacing w:line="0" w:lineRule="atLeast"/>
              <w:rPr>
                <w:rFonts w:cs="Arial"/>
                <w:sz w:val="24"/>
              </w:rPr>
            </w:pPr>
          </w:p>
        </w:tc>
        <w:tc>
          <w:tcPr>
            <w:tcW w:w="260" w:type="dxa"/>
            <w:tcBorders>
              <w:top w:val="single" w:color="7030A0" w:sz="8" w:space="0"/>
              <w:right w:val="single" w:color="7030A0" w:sz="8" w:space="0"/>
            </w:tcBorders>
            <w:vAlign w:val="bottom"/>
          </w:tcPr>
          <w:p w14:paraId="5C5C01F4">
            <w:pPr>
              <w:spacing w:line="0" w:lineRule="atLeast"/>
              <w:rPr>
                <w:rFonts w:cs="Arial"/>
                <w:sz w:val="24"/>
              </w:rPr>
            </w:pPr>
          </w:p>
        </w:tc>
        <w:tc>
          <w:tcPr>
            <w:tcW w:w="300" w:type="dxa"/>
            <w:tcBorders>
              <w:top w:val="single" w:color="7030A0" w:sz="8" w:space="0"/>
              <w:right w:val="single" w:color="7030A0" w:sz="8" w:space="0"/>
            </w:tcBorders>
            <w:vAlign w:val="bottom"/>
          </w:tcPr>
          <w:p w14:paraId="59E0677E">
            <w:pPr>
              <w:spacing w:line="0" w:lineRule="atLeast"/>
              <w:rPr>
                <w:rFonts w:cs="Arial"/>
                <w:sz w:val="24"/>
              </w:rPr>
            </w:pPr>
          </w:p>
        </w:tc>
        <w:tc>
          <w:tcPr>
            <w:tcW w:w="280" w:type="dxa"/>
            <w:tcBorders>
              <w:top w:val="single" w:color="7030A0" w:sz="8" w:space="0"/>
              <w:right w:val="single" w:color="7030A0" w:sz="8" w:space="0"/>
            </w:tcBorders>
            <w:vAlign w:val="bottom"/>
          </w:tcPr>
          <w:p w14:paraId="4A1E722B">
            <w:pPr>
              <w:spacing w:line="0" w:lineRule="atLeast"/>
              <w:rPr>
                <w:rFonts w:cs="Arial"/>
                <w:sz w:val="24"/>
              </w:rPr>
            </w:pPr>
          </w:p>
        </w:tc>
        <w:tc>
          <w:tcPr>
            <w:tcW w:w="300" w:type="dxa"/>
            <w:tcBorders>
              <w:top w:val="single" w:color="7030A0" w:sz="8" w:space="0"/>
              <w:right w:val="single" w:color="7030A0" w:sz="8" w:space="0"/>
            </w:tcBorders>
            <w:vAlign w:val="bottom"/>
          </w:tcPr>
          <w:p w14:paraId="1E1961F8">
            <w:pPr>
              <w:spacing w:line="0" w:lineRule="atLeast"/>
              <w:rPr>
                <w:rFonts w:cs="Arial"/>
                <w:sz w:val="24"/>
              </w:rPr>
            </w:pPr>
          </w:p>
        </w:tc>
        <w:tc>
          <w:tcPr>
            <w:tcW w:w="300" w:type="dxa"/>
            <w:gridSpan w:val="2"/>
            <w:tcBorders>
              <w:top w:val="single" w:color="7030A0" w:sz="8" w:space="0"/>
              <w:right w:val="single" w:color="7030A0" w:sz="8" w:space="0"/>
            </w:tcBorders>
            <w:vAlign w:val="bottom"/>
          </w:tcPr>
          <w:p w14:paraId="04315651">
            <w:pPr>
              <w:spacing w:line="0" w:lineRule="atLeast"/>
              <w:rPr>
                <w:rFonts w:cs="Arial"/>
                <w:sz w:val="24"/>
              </w:rPr>
            </w:pPr>
          </w:p>
        </w:tc>
        <w:tc>
          <w:tcPr>
            <w:tcW w:w="280" w:type="dxa"/>
            <w:tcBorders>
              <w:top w:val="single" w:color="7030A0" w:sz="8" w:space="0"/>
              <w:right w:val="single" w:color="7030A0" w:sz="8" w:space="0"/>
            </w:tcBorders>
            <w:vAlign w:val="bottom"/>
          </w:tcPr>
          <w:p w14:paraId="590D344C">
            <w:pPr>
              <w:spacing w:line="0" w:lineRule="atLeast"/>
              <w:rPr>
                <w:rFonts w:cs="Arial"/>
                <w:sz w:val="24"/>
              </w:rPr>
            </w:pPr>
          </w:p>
        </w:tc>
        <w:tc>
          <w:tcPr>
            <w:tcW w:w="300" w:type="dxa"/>
            <w:tcBorders>
              <w:top w:val="single" w:color="7030A0" w:sz="8" w:space="0"/>
              <w:right w:val="single" w:color="7030A0" w:sz="8" w:space="0"/>
            </w:tcBorders>
            <w:vAlign w:val="bottom"/>
          </w:tcPr>
          <w:p w14:paraId="01310067">
            <w:pPr>
              <w:spacing w:line="0" w:lineRule="atLeast"/>
              <w:rPr>
                <w:rFonts w:cs="Arial"/>
                <w:sz w:val="24"/>
              </w:rPr>
            </w:pPr>
          </w:p>
        </w:tc>
        <w:tc>
          <w:tcPr>
            <w:tcW w:w="300" w:type="dxa"/>
            <w:tcBorders>
              <w:top w:val="single" w:color="7030A0" w:sz="8" w:space="0"/>
              <w:right w:val="single" w:color="7030A0" w:sz="8" w:space="0"/>
            </w:tcBorders>
            <w:vAlign w:val="bottom"/>
          </w:tcPr>
          <w:p w14:paraId="41FDBAAA">
            <w:pPr>
              <w:spacing w:line="0" w:lineRule="atLeast"/>
              <w:rPr>
                <w:rFonts w:cs="Arial"/>
                <w:sz w:val="24"/>
              </w:rPr>
            </w:pPr>
          </w:p>
        </w:tc>
        <w:tc>
          <w:tcPr>
            <w:tcW w:w="300" w:type="dxa"/>
            <w:tcBorders>
              <w:top w:val="single" w:color="7030A0" w:sz="8" w:space="0"/>
              <w:right w:val="single" w:color="7030A0" w:sz="8" w:space="0"/>
            </w:tcBorders>
            <w:vAlign w:val="bottom"/>
          </w:tcPr>
          <w:p w14:paraId="5F079145">
            <w:pPr>
              <w:spacing w:line="0" w:lineRule="atLeast"/>
              <w:jc w:val="right"/>
              <w:rPr>
                <w:rFonts w:ascii="Arial Narrow" w:hAnsi="Arial Narrow" w:eastAsia="Arial Narrow" w:cs="Arial"/>
                <w:b/>
                <w:sz w:val="16"/>
              </w:rPr>
            </w:pPr>
            <w:r>
              <w:rPr>
                <w:rFonts w:ascii="Arial Narrow" w:hAnsi="Arial Narrow" w:eastAsia="Arial Narrow" w:cs="Arial"/>
                <w:b/>
                <w:sz w:val="16"/>
              </w:rPr>
              <w:t>3</w:t>
            </w:r>
          </w:p>
        </w:tc>
        <w:tc>
          <w:tcPr>
            <w:tcW w:w="360" w:type="dxa"/>
            <w:gridSpan w:val="2"/>
            <w:tcBorders>
              <w:top w:val="single" w:color="7030A0" w:sz="8" w:space="0"/>
              <w:right w:val="single" w:color="7030A0" w:sz="8" w:space="0"/>
            </w:tcBorders>
            <w:vAlign w:val="bottom"/>
          </w:tcPr>
          <w:p w14:paraId="6A20CC3F">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20</w:t>
            </w:r>
          </w:p>
        </w:tc>
        <w:tc>
          <w:tcPr>
            <w:tcW w:w="280" w:type="dxa"/>
            <w:gridSpan w:val="2"/>
            <w:tcBorders>
              <w:top w:val="single" w:color="7030A0" w:sz="8" w:space="0"/>
              <w:right w:val="single" w:color="7030A0" w:sz="8" w:space="0"/>
            </w:tcBorders>
            <w:vAlign w:val="bottom"/>
          </w:tcPr>
          <w:p w14:paraId="50DF8431">
            <w:pPr>
              <w:spacing w:line="0" w:lineRule="atLeast"/>
              <w:jc w:val="right"/>
              <w:rPr>
                <w:rFonts w:ascii="Arial Narrow" w:hAnsi="Arial Narrow" w:eastAsia="Arial Narrow" w:cs="Arial"/>
                <w:sz w:val="16"/>
              </w:rPr>
            </w:pPr>
            <w:r>
              <w:rPr>
                <w:rFonts w:ascii="Arial Narrow" w:hAnsi="Arial Narrow" w:eastAsia="Arial Narrow" w:cs="Arial"/>
                <w:sz w:val="16"/>
              </w:rPr>
              <w:t>7.5</w:t>
            </w:r>
          </w:p>
        </w:tc>
        <w:tc>
          <w:tcPr>
            <w:tcW w:w="280" w:type="dxa"/>
            <w:gridSpan w:val="2"/>
            <w:tcBorders>
              <w:top w:val="single" w:color="7030A0" w:sz="8" w:space="0"/>
              <w:right w:val="single" w:color="7030A0" w:sz="8" w:space="0"/>
            </w:tcBorders>
            <w:vAlign w:val="bottom"/>
          </w:tcPr>
          <w:p w14:paraId="22583F70">
            <w:pPr>
              <w:spacing w:line="0" w:lineRule="atLeast"/>
              <w:ind w:right="21"/>
              <w:jc w:val="right"/>
              <w:rPr>
                <w:rFonts w:ascii="Arial Narrow" w:hAnsi="Arial Narrow" w:eastAsia="Arial Narrow" w:cs="Arial"/>
                <w:sz w:val="16"/>
              </w:rPr>
            </w:pPr>
            <w:r>
              <w:rPr>
                <w:rFonts w:ascii="Arial Narrow" w:hAnsi="Arial Narrow" w:eastAsia="Arial Narrow" w:cs="Arial"/>
                <w:sz w:val="16"/>
              </w:rPr>
              <w:t>2</w:t>
            </w:r>
          </w:p>
        </w:tc>
        <w:tc>
          <w:tcPr>
            <w:tcW w:w="280" w:type="dxa"/>
            <w:tcBorders>
              <w:top w:val="single" w:color="auto" w:sz="8" w:space="0"/>
              <w:right w:val="single" w:color="auto" w:sz="8" w:space="0"/>
            </w:tcBorders>
            <w:vAlign w:val="bottom"/>
          </w:tcPr>
          <w:p w14:paraId="02F6BA13">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top w:val="single" w:color="auto" w:sz="8" w:space="0"/>
              <w:right w:val="single" w:color="auto" w:sz="8" w:space="0"/>
            </w:tcBorders>
            <w:vAlign w:val="bottom"/>
          </w:tcPr>
          <w:p w14:paraId="33B918D3">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57" w:type="dxa"/>
            <w:tcBorders>
              <w:top w:val="single" w:color="auto" w:sz="8" w:space="0"/>
              <w:right w:val="single" w:color="auto" w:sz="8" w:space="0"/>
            </w:tcBorders>
            <w:vAlign w:val="bottom"/>
          </w:tcPr>
          <w:p w14:paraId="2BD882AD">
            <w:pPr>
              <w:spacing w:line="0" w:lineRule="atLeast"/>
              <w:jc w:val="right"/>
              <w:rPr>
                <w:rFonts w:ascii="Arial Narrow" w:hAnsi="Arial Narrow" w:eastAsia="Arial Narrow" w:cs="Arial"/>
                <w:sz w:val="16"/>
              </w:rPr>
            </w:pPr>
            <w:r>
              <w:rPr>
                <w:rFonts w:ascii="Arial Narrow" w:hAnsi="Arial Narrow" w:eastAsia="Arial Narrow" w:cs="Arial"/>
                <w:sz w:val="16"/>
              </w:rPr>
              <w:t>10.5</w:t>
            </w:r>
          </w:p>
        </w:tc>
        <w:tc>
          <w:tcPr>
            <w:tcW w:w="380" w:type="dxa"/>
            <w:gridSpan w:val="2"/>
            <w:tcBorders>
              <w:top w:val="single" w:color="auto" w:sz="8" w:space="0"/>
              <w:right w:val="single" w:color="auto" w:sz="8" w:space="0"/>
            </w:tcBorders>
            <w:vAlign w:val="bottom"/>
          </w:tcPr>
          <w:p w14:paraId="5918112B">
            <w:pPr>
              <w:spacing w:line="0" w:lineRule="atLeast"/>
              <w:jc w:val="right"/>
              <w:rPr>
                <w:rFonts w:ascii="Arial Narrow" w:hAnsi="Arial Narrow" w:eastAsia="Arial Narrow" w:cs="Arial"/>
                <w:b/>
                <w:sz w:val="16"/>
              </w:rPr>
            </w:pPr>
            <w:r>
              <w:rPr>
                <w:rFonts w:ascii="Arial Narrow" w:hAnsi="Arial Narrow" w:eastAsia="Arial Narrow" w:cs="Arial"/>
                <w:b/>
                <w:sz w:val="16"/>
              </w:rPr>
              <w:t>20</w:t>
            </w:r>
          </w:p>
        </w:tc>
        <w:tc>
          <w:tcPr>
            <w:tcW w:w="340" w:type="dxa"/>
            <w:tcBorders>
              <w:top w:val="single" w:color="auto" w:sz="8" w:space="0"/>
              <w:right w:val="single" w:color="auto" w:sz="8" w:space="0"/>
            </w:tcBorders>
            <w:vAlign w:val="bottom"/>
          </w:tcPr>
          <w:p w14:paraId="0D0B07D8">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top w:val="single" w:color="auto" w:sz="8" w:space="0"/>
            </w:tcBorders>
            <w:vAlign w:val="bottom"/>
          </w:tcPr>
          <w:p w14:paraId="6D87860A">
            <w:pPr>
              <w:spacing w:line="0" w:lineRule="atLeast"/>
              <w:rPr>
                <w:rFonts w:eastAsia="Calibri" w:cs="Arial"/>
                <w:sz w:val="12"/>
              </w:rPr>
            </w:pPr>
            <w:r>
              <w:rPr>
                <w:rFonts w:eastAsia="Calibri" w:cs="Arial"/>
                <w:sz w:val="12"/>
              </w:rPr>
              <w:t>puno</w:t>
            </w:r>
          </w:p>
        </w:tc>
      </w:tr>
      <w:tr w14:paraId="362F38CA">
        <w:tblPrEx>
          <w:tblCellMar>
            <w:top w:w="0" w:type="dxa"/>
            <w:left w:w="0" w:type="dxa"/>
            <w:bottom w:w="0" w:type="dxa"/>
            <w:right w:w="0" w:type="dxa"/>
          </w:tblCellMar>
        </w:tblPrEx>
        <w:trPr>
          <w:gridAfter w:val="1"/>
          <w:wAfter w:w="875" w:type="dxa"/>
          <w:trHeight w:val="330" w:hRule="atLeast"/>
        </w:trPr>
        <w:tc>
          <w:tcPr>
            <w:tcW w:w="1320" w:type="dxa"/>
            <w:tcBorders>
              <w:top w:val="single" w:color="7030A0" w:sz="8" w:space="0"/>
              <w:left w:val="single" w:color="7030A0" w:sz="8" w:space="0"/>
              <w:right w:val="single" w:color="7030A0" w:sz="8" w:space="0"/>
            </w:tcBorders>
            <w:vAlign w:val="bottom"/>
          </w:tcPr>
          <w:p w14:paraId="49C33926">
            <w:pPr>
              <w:spacing w:line="0" w:lineRule="atLeast"/>
              <w:rPr>
                <w:rFonts w:cs="Arial"/>
                <w:sz w:val="24"/>
              </w:rPr>
            </w:pPr>
          </w:p>
        </w:tc>
        <w:tc>
          <w:tcPr>
            <w:tcW w:w="1100" w:type="dxa"/>
            <w:tcBorders>
              <w:top w:val="single" w:color="7030A0" w:sz="8" w:space="0"/>
              <w:right w:val="single" w:color="7030A0" w:sz="8" w:space="0"/>
            </w:tcBorders>
            <w:vAlign w:val="bottom"/>
          </w:tcPr>
          <w:p w14:paraId="710D1EDA">
            <w:pPr>
              <w:spacing w:line="0" w:lineRule="atLeast"/>
              <w:rPr>
                <w:rFonts w:eastAsia="Calibri" w:cs="Arial"/>
                <w:sz w:val="12"/>
              </w:rPr>
            </w:pPr>
            <w:r>
              <w:rPr>
                <w:rFonts w:eastAsia="Calibri" w:cs="Arial"/>
                <w:sz w:val="12"/>
              </w:rPr>
              <w:t>RAZREDNA NASTAVA</w:t>
            </w:r>
          </w:p>
        </w:tc>
        <w:tc>
          <w:tcPr>
            <w:tcW w:w="840" w:type="dxa"/>
            <w:tcBorders>
              <w:top w:val="single" w:color="7030A0" w:sz="8" w:space="0"/>
              <w:right w:val="single" w:color="7030A0" w:sz="8" w:space="0"/>
            </w:tcBorders>
            <w:vAlign w:val="bottom"/>
          </w:tcPr>
          <w:p w14:paraId="5E3387C4">
            <w:pPr>
              <w:spacing w:line="0" w:lineRule="atLeast"/>
              <w:rPr>
                <w:rFonts w:cs="Arial"/>
                <w:sz w:val="24"/>
              </w:rPr>
            </w:pPr>
          </w:p>
        </w:tc>
        <w:tc>
          <w:tcPr>
            <w:tcW w:w="240" w:type="dxa"/>
            <w:tcBorders>
              <w:top w:val="single" w:color="7030A0" w:sz="8" w:space="0"/>
              <w:right w:val="single" w:color="7030A0" w:sz="8" w:space="0"/>
            </w:tcBorders>
            <w:vAlign w:val="bottom"/>
          </w:tcPr>
          <w:p w14:paraId="477CEB69">
            <w:pPr>
              <w:spacing w:line="0" w:lineRule="atLeast"/>
              <w:rPr>
                <w:rFonts w:eastAsia="Calibri" w:cs="Arial"/>
                <w:sz w:val="12"/>
              </w:rPr>
            </w:pPr>
            <w:r>
              <w:rPr>
                <w:rFonts w:eastAsia="Calibri" w:cs="Arial"/>
                <w:sz w:val="12"/>
              </w:rPr>
              <w:t>4.c</w:t>
            </w:r>
          </w:p>
        </w:tc>
        <w:tc>
          <w:tcPr>
            <w:tcW w:w="360" w:type="dxa"/>
            <w:gridSpan w:val="2"/>
            <w:tcBorders>
              <w:top w:val="single" w:color="7030A0" w:sz="8" w:space="0"/>
              <w:right w:val="single" w:color="7030A0" w:sz="8" w:space="0"/>
            </w:tcBorders>
            <w:vAlign w:val="bottom"/>
          </w:tcPr>
          <w:p w14:paraId="7A7B36B7">
            <w:pPr>
              <w:spacing w:line="0" w:lineRule="atLeast"/>
              <w:jc w:val="right"/>
              <w:rPr>
                <w:rFonts w:ascii="Arial Narrow" w:hAnsi="Arial Narrow" w:eastAsia="Arial Narrow" w:cs="Arial"/>
                <w:b/>
                <w:sz w:val="16"/>
              </w:rPr>
            </w:pPr>
            <w:r>
              <w:rPr>
                <w:rFonts w:ascii="Arial Narrow" w:hAnsi="Arial Narrow" w:eastAsia="Arial Narrow" w:cs="Arial"/>
                <w:b/>
                <w:sz w:val="16"/>
              </w:rPr>
              <w:t>15</w:t>
            </w:r>
          </w:p>
        </w:tc>
        <w:tc>
          <w:tcPr>
            <w:tcW w:w="320" w:type="dxa"/>
            <w:tcBorders>
              <w:top w:val="single" w:color="7030A0" w:sz="8" w:space="0"/>
              <w:right w:val="single" w:color="7030A0" w:sz="8" w:space="0"/>
            </w:tcBorders>
            <w:vAlign w:val="bottom"/>
          </w:tcPr>
          <w:p w14:paraId="024E4309">
            <w:pPr>
              <w:spacing w:line="0" w:lineRule="atLeast"/>
              <w:rPr>
                <w:rFonts w:cs="Arial"/>
                <w:sz w:val="24"/>
              </w:rPr>
            </w:pPr>
          </w:p>
        </w:tc>
        <w:tc>
          <w:tcPr>
            <w:tcW w:w="280" w:type="dxa"/>
            <w:tcBorders>
              <w:top w:val="single" w:color="7030A0" w:sz="8" w:space="0"/>
              <w:right w:val="single" w:color="7030A0" w:sz="8" w:space="0"/>
            </w:tcBorders>
            <w:vAlign w:val="bottom"/>
          </w:tcPr>
          <w:p w14:paraId="2E277E10">
            <w:pPr>
              <w:spacing w:line="0" w:lineRule="atLeast"/>
              <w:jc w:val="right"/>
              <w:rPr>
                <w:rFonts w:ascii="Arial Narrow" w:hAnsi="Arial Narrow" w:eastAsia="Arial Narrow" w:cs="Arial"/>
                <w:sz w:val="16"/>
              </w:rPr>
            </w:pPr>
            <w:r>
              <w:rPr>
                <w:rFonts w:ascii="Arial Narrow" w:hAnsi="Arial Narrow" w:eastAsia="Arial Narrow" w:cs="Arial"/>
                <w:sz w:val="16"/>
              </w:rPr>
              <w:t>2</w:t>
            </w:r>
          </w:p>
        </w:tc>
        <w:tc>
          <w:tcPr>
            <w:tcW w:w="280" w:type="dxa"/>
            <w:tcBorders>
              <w:top w:val="single" w:color="7030A0" w:sz="8" w:space="0"/>
              <w:right w:val="single" w:color="7030A0" w:sz="8" w:space="0"/>
            </w:tcBorders>
            <w:vAlign w:val="bottom"/>
          </w:tcPr>
          <w:p w14:paraId="2E7B3476">
            <w:pPr>
              <w:spacing w:line="0" w:lineRule="atLeast"/>
              <w:rPr>
                <w:rFonts w:cs="Arial"/>
                <w:sz w:val="24"/>
              </w:rPr>
            </w:pPr>
          </w:p>
        </w:tc>
        <w:tc>
          <w:tcPr>
            <w:tcW w:w="280" w:type="dxa"/>
            <w:tcBorders>
              <w:top w:val="single" w:color="7030A0" w:sz="8" w:space="0"/>
              <w:right w:val="single" w:color="7030A0" w:sz="8" w:space="0"/>
            </w:tcBorders>
            <w:vAlign w:val="bottom"/>
          </w:tcPr>
          <w:p w14:paraId="08D49C30">
            <w:pPr>
              <w:spacing w:line="0" w:lineRule="atLeast"/>
              <w:rPr>
                <w:rFonts w:cs="Arial"/>
                <w:sz w:val="24"/>
              </w:rPr>
            </w:pPr>
          </w:p>
        </w:tc>
        <w:tc>
          <w:tcPr>
            <w:tcW w:w="280" w:type="dxa"/>
            <w:tcBorders>
              <w:top w:val="single" w:color="7030A0" w:sz="8" w:space="0"/>
              <w:right w:val="single" w:color="7030A0" w:sz="8" w:space="0"/>
            </w:tcBorders>
            <w:vAlign w:val="bottom"/>
          </w:tcPr>
          <w:p w14:paraId="1B0BBBE1">
            <w:pPr>
              <w:spacing w:line="0" w:lineRule="atLeast"/>
              <w:rPr>
                <w:rFonts w:cs="Arial"/>
                <w:sz w:val="24"/>
              </w:rPr>
            </w:pPr>
          </w:p>
        </w:tc>
        <w:tc>
          <w:tcPr>
            <w:tcW w:w="280" w:type="dxa"/>
            <w:tcBorders>
              <w:top w:val="single" w:color="7030A0" w:sz="8" w:space="0"/>
              <w:right w:val="single" w:color="7030A0" w:sz="8" w:space="0"/>
            </w:tcBorders>
            <w:vAlign w:val="bottom"/>
          </w:tcPr>
          <w:p w14:paraId="5D9ABC01">
            <w:pPr>
              <w:spacing w:line="0" w:lineRule="atLeast"/>
              <w:rPr>
                <w:rFonts w:cs="Arial"/>
                <w:sz w:val="24"/>
              </w:rPr>
            </w:pPr>
          </w:p>
        </w:tc>
        <w:tc>
          <w:tcPr>
            <w:tcW w:w="260" w:type="dxa"/>
            <w:tcBorders>
              <w:top w:val="single" w:color="7030A0" w:sz="8" w:space="0"/>
              <w:right w:val="single" w:color="7030A0" w:sz="8" w:space="0"/>
            </w:tcBorders>
            <w:vAlign w:val="bottom"/>
          </w:tcPr>
          <w:p w14:paraId="4958D603">
            <w:pPr>
              <w:spacing w:line="0" w:lineRule="atLeast"/>
              <w:rPr>
                <w:rFonts w:cs="Arial"/>
                <w:sz w:val="24"/>
              </w:rPr>
            </w:pPr>
          </w:p>
        </w:tc>
        <w:tc>
          <w:tcPr>
            <w:tcW w:w="400" w:type="dxa"/>
            <w:tcBorders>
              <w:top w:val="single" w:color="7030A0" w:sz="8" w:space="0"/>
              <w:right w:val="single" w:color="7030A0" w:sz="8" w:space="0"/>
            </w:tcBorders>
            <w:vAlign w:val="bottom"/>
          </w:tcPr>
          <w:p w14:paraId="22F81973">
            <w:pPr>
              <w:spacing w:line="0" w:lineRule="atLeast"/>
              <w:rPr>
                <w:rFonts w:cs="Arial"/>
                <w:sz w:val="24"/>
              </w:rPr>
            </w:pPr>
          </w:p>
        </w:tc>
        <w:tc>
          <w:tcPr>
            <w:tcW w:w="300" w:type="dxa"/>
            <w:tcBorders>
              <w:top w:val="single" w:color="7030A0" w:sz="8" w:space="0"/>
              <w:right w:val="single" w:color="7030A0" w:sz="8" w:space="0"/>
            </w:tcBorders>
            <w:vAlign w:val="bottom"/>
          </w:tcPr>
          <w:p w14:paraId="185A8BBD">
            <w:pPr>
              <w:spacing w:line="0" w:lineRule="atLeast"/>
              <w:rPr>
                <w:rFonts w:cs="Arial"/>
                <w:sz w:val="24"/>
              </w:rPr>
            </w:pPr>
          </w:p>
        </w:tc>
        <w:tc>
          <w:tcPr>
            <w:tcW w:w="300" w:type="dxa"/>
            <w:tcBorders>
              <w:top w:val="single" w:color="7030A0" w:sz="8" w:space="0"/>
              <w:right w:val="single" w:color="7030A0" w:sz="8" w:space="0"/>
            </w:tcBorders>
            <w:vAlign w:val="bottom"/>
          </w:tcPr>
          <w:p w14:paraId="0B406890">
            <w:pPr>
              <w:spacing w:line="0" w:lineRule="atLeast"/>
              <w:rPr>
                <w:rFonts w:cs="Arial"/>
                <w:sz w:val="24"/>
              </w:rPr>
            </w:pPr>
          </w:p>
        </w:tc>
        <w:tc>
          <w:tcPr>
            <w:tcW w:w="380" w:type="dxa"/>
            <w:gridSpan w:val="2"/>
            <w:tcBorders>
              <w:top w:val="single" w:color="7030A0" w:sz="8" w:space="0"/>
              <w:right w:val="single" w:color="7030A0" w:sz="8" w:space="0"/>
            </w:tcBorders>
            <w:vAlign w:val="bottom"/>
          </w:tcPr>
          <w:p w14:paraId="04C50CCA">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17</w:t>
            </w:r>
          </w:p>
        </w:tc>
        <w:tc>
          <w:tcPr>
            <w:tcW w:w="280" w:type="dxa"/>
            <w:gridSpan w:val="2"/>
            <w:tcBorders>
              <w:top w:val="single" w:color="7030A0" w:sz="8" w:space="0"/>
              <w:right w:val="single" w:color="7030A0" w:sz="8" w:space="0"/>
            </w:tcBorders>
            <w:vAlign w:val="bottom"/>
          </w:tcPr>
          <w:p w14:paraId="6F16C1C2">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gridSpan w:val="2"/>
            <w:tcBorders>
              <w:top w:val="single" w:color="7030A0" w:sz="8" w:space="0"/>
              <w:right w:val="single" w:color="7030A0" w:sz="8" w:space="0"/>
            </w:tcBorders>
            <w:vAlign w:val="bottom"/>
          </w:tcPr>
          <w:p w14:paraId="12EF2167">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right w:val="single" w:color="7030A0" w:sz="8" w:space="0"/>
            </w:tcBorders>
            <w:vAlign w:val="bottom"/>
          </w:tcPr>
          <w:p w14:paraId="32E9D4F5">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right w:val="single" w:color="7030A0" w:sz="8" w:space="0"/>
            </w:tcBorders>
            <w:vAlign w:val="bottom"/>
          </w:tcPr>
          <w:p w14:paraId="20E75BE0">
            <w:pPr>
              <w:spacing w:line="0" w:lineRule="atLeast"/>
              <w:rPr>
                <w:rFonts w:cs="Arial"/>
                <w:sz w:val="24"/>
              </w:rPr>
            </w:pPr>
          </w:p>
        </w:tc>
        <w:tc>
          <w:tcPr>
            <w:tcW w:w="260" w:type="dxa"/>
            <w:tcBorders>
              <w:top w:val="single" w:color="7030A0" w:sz="8" w:space="0"/>
              <w:right w:val="single" w:color="7030A0" w:sz="8" w:space="0"/>
            </w:tcBorders>
            <w:vAlign w:val="bottom"/>
          </w:tcPr>
          <w:p w14:paraId="61898227">
            <w:pPr>
              <w:spacing w:line="0" w:lineRule="atLeast"/>
              <w:rPr>
                <w:rFonts w:cs="Arial"/>
                <w:sz w:val="24"/>
              </w:rPr>
            </w:pPr>
          </w:p>
        </w:tc>
        <w:tc>
          <w:tcPr>
            <w:tcW w:w="280" w:type="dxa"/>
            <w:gridSpan w:val="3"/>
            <w:tcBorders>
              <w:top w:val="single" w:color="7030A0" w:sz="8" w:space="0"/>
              <w:right w:val="single" w:color="7030A0" w:sz="8" w:space="0"/>
            </w:tcBorders>
            <w:vAlign w:val="bottom"/>
          </w:tcPr>
          <w:p w14:paraId="52E2B306">
            <w:pPr>
              <w:spacing w:line="0" w:lineRule="atLeast"/>
              <w:rPr>
                <w:rFonts w:cs="Arial"/>
                <w:sz w:val="24"/>
              </w:rPr>
            </w:pPr>
          </w:p>
        </w:tc>
        <w:tc>
          <w:tcPr>
            <w:tcW w:w="260" w:type="dxa"/>
            <w:tcBorders>
              <w:top w:val="single" w:color="7030A0" w:sz="8" w:space="0"/>
              <w:right w:val="single" w:color="7030A0" w:sz="8" w:space="0"/>
            </w:tcBorders>
            <w:vAlign w:val="bottom"/>
          </w:tcPr>
          <w:p w14:paraId="1FED567F">
            <w:pPr>
              <w:spacing w:line="0" w:lineRule="atLeast"/>
              <w:rPr>
                <w:rFonts w:cs="Arial"/>
                <w:sz w:val="24"/>
              </w:rPr>
            </w:pPr>
          </w:p>
        </w:tc>
        <w:tc>
          <w:tcPr>
            <w:tcW w:w="260" w:type="dxa"/>
            <w:tcBorders>
              <w:top w:val="single" w:color="7030A0" w:sz="8" w:space="0"/>
              <w:right w:val="single" w:color="7030A0" w:sz="8" w:space="0"/>
            </w:tcBorders>
            <w:vAlign w:val="bottom"/>
          </w:tcPr>
          <w:p w14:paraId="77788A37">
            <w:pPr>
              <w:spacing w:line="0" w:lineRule="atLeast"/>
              <w:rPr>
                <w:rFonts w:cs="Arial"/>
                <w:sz w:val="24"/>
              </w:rPr>
            </w:pPr>
          </w:p>
        </w:tc>
        <w:tc>
          <w:tcPr>
            <w:tcW w:w="300" w:type="dxa"/>
            <w:tcBorders>
              <w:top w:val="single" w:color="7030A0" w:sz="8" w:space="0"/>
              <w:right w:val="single" w:color="7030A0" w:sz="8" w:space="0"/>
            </w:tcBorders>
            <w:vAlign w:val="bottom"/>
          </w:tcPr>
          <w:p w14:paraId="2FEC4067">
            <w:pPr>
              <w:spacing w:line="0" w:lineRule="atLeast"/>
              <w:rPr>
                <w:rFonts w:cs="Arial"/>
                <w:sz w:val="24"/>
              </w:rPr>
            </w:pPr>
          </w:p>
        </w:tc>
        <w:tc>
          <w:tcPr>
            <w:tcW w:w="280" w:type="dxa"/>
            <w:tcBorders>
              <w:top w:val="single" w:color="7030A0" w:sz="8" w:space="0"/>
              <w:right w:val="single" w:color="7030A0" w:sz="8" w:space="0"/>
            </w:tcBorders>
            <w:vAlign w:val="bottom"/>
          </w:tcPr>
          <w:p w14:paraId="31B5CC99">
            <w:pPr>
              <w:spacing w:line="0" w:lineRule="atLeast"/>
              <w:rPr>
                <w:rFonts w:cs="Arial"/>
                <w:sz w:val="24"/>
              </w:rPr>
            </w:pPr>
          </w:p>
        </w:tc>
        <w:tc>
          <w:tcPr>
            <w:tcW w:w="300" w:type="dxa"/>
            <w:tcBorders>
              <w:top w:val="single" w:color="7030A0" w:sz="8" w:space="0"/>
              <w:right w:val="single" w:color="7030A0" w:sz="8" w:space="0"/>
            </w:tcBorders>
            <w:vAlign w:val="bottom"/>
          </w:tcPr>
          <w:p w14:paraId="45B5A6B4">
            <w:pPr>
              <w:spacing w:line="0" w:lineRule="atLeast"/>
              <w:rPr>
                <w:rFonts w:cs="Arial"/>
                <w:sz w:val="24"/>
              </w:rPr>
            </w:pPr>
          </w:p>
        </w:tc>
        <w:tc>
          <w:tcPr>
            <w:tcW w:w="300" w:type="dxa"/>
            <w:gridSpan w:val="2"/>
            <w:tcBorders>
              <w:top w:val="single" w:color="7030A0" w:sz="8" w:space="0"/>
              <w:right w:val="single" w:color="7030A0" w:sz="8" w:space="0"/>
            </w:tcBorders>
            <w:vAlign w:val="bottom"/>
          </w:tcPr>
          <w:p w14:paraId="6F378415">
            <w:pPr>
              <w:spacing w:line="0" w:lineRule="atLeast"/>
              <w:rPr>
                <w:rFonts w:cs="Arial"/>
                <w:sz w:val="24"/>
              </w:rPr>
            </w:pPr>
          </w:p>
        </w:tc>
        <w:tc>
          <w:tcPr>
            <w:tcW w:w="280" w:type="dxa"/>
            <w:tcBorders>
              <w:top w:val="single" w:color="7030A0" w:sz="8" w:space="0"/>
              <w:right w:val="single" w:color="7030A0" w:sz="8" w:space="0"/>
            </w:tcBorders>
            <w:vAlign w:val="bottom"/>
          </w:tcPr>
          <w:p w14:paraId="6E0485E9">
            <w:pPr>
              <w:spacing w:line="0" w:lineRule="atLeast"/>
              <w:rPr>
                <w:rFonts w:cs="Arial"/>
                <w:sz w:val="24"/>
              </w:rPr>
            </w:pPr>
          </w:p>
        </w:tc>
        <w:tc>
          <w:tcPr>
            <w:tcW w:w="300" w:type="dxa"/>
            <w:tcBorders>
              <w:top w:val="single" w:color="7030A0" w:sz="8" w:space="0"/>
              <w:right w:val="single" w:color="7030A0" w:sz="8" w:space="0"/>
            </w:tcBorders>
            <w:vAlign w:val="bottom"/>
          </w:tcPr>
          <w:p w14:paraId="5FA4DBC6">
            <w:pPr>
              <w:spacing w:line="0" w:lineRule="atLeast"/>
              <w:rPr>
                <w:rFonts w:cs="Arial"/>
                <w:sz w:val="24"/>
              </w:rPr>
            </w:pPr>
          </w:p>
        </w:tc>
        <w:tc>
          <w:tcPr>
            <w:tcW w:w="300" w:type="dxa"/>
            <w:tcBorders>
              <w:top w:val="single" w:color="7030A0" w:sz="8" w:space="0"/>
              <w:right w:val="single" w:color="7030A0" w:sz="8" w:space="0"/>
            </w:tcBorders>
            <w:vAlign w:val="bottom"/>
          </w:tcPr>
          <w:p w14:paraId="1266AF8D">
            <w:pPr>
              <w:spacing w:line="0" w:lineRule="atLeast"/>
              <w:rPr>
                <w:rFonts w:cs="Arial"/>
                <w:sz w:val="24"/>
              </w:rPr>
            </w:pPr>
          </w:p>
        </w:tc>
        <w:tc>
          <w:tcPr>
            <w:tcW w:w="300" w:type="dxa"/>
            <w:tcBorders>
              <w:top w:val="single" w:color="7030A0" w:sz="8" w:space="0"/>
              <w:right w:val="single" w:color="7030A0" w:sz="8" w:space="0"/>
            </w:tcBorders>
            <w:vAlign w:val="bottom"/>
          </w:tcPr>
          <w:p w14:paraId="66AC97EE">
            <w:pPr>
              <w:spacing w:line="0" w:lineRule="atLeast"/>
              <w:jc w:val="right"/>
              <w:rPr>
                <w:rFonts w:ascii="Arial Narrow" w:hAnsi="Arial Narrow" w:eastAsia="Arial Narrow" w:cs="Arial"/>
                <w:b/>
                <w:sz w:val="16"/>
              </w:rPr>
            </w:pPr>
            <w:r>
              <w:rPr>
                <w:rFonts w:ascii="Arial Narrow" w:hAnsi="Arial Narrow" w:eastAsia="Arial Narrow" w:cs="Arial"/>
                <w:b/>
                <w:sz w:val="16"/>
              </w:rPr>
              <w:t>3</w:t>
            </w:r>
          </w:p>
        </w:tc>
        <w:tc>
          <w:tcPr>
            <w:tcW w:w="360" w:type="dxa"/>
            <w:gridSpan w:val="2"/>
            <w:tcBorders>
              <w:top w:val="single" w:color="7030A0" w:sz="8" w:space="0"/>
              <w:right w:val="single" w:color="7030A0" w:sz="8" w:space="0"/>
            </w:tcBorders>
            <w:vAlign w:val="bottom"/>
          </w:tcPr>
          <w:p w14:paraId="44758F47">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20</w:t>
            </w:r>
          </w:p>
        </w:tc>
        <w:tc>
          <w:tcPr>
            <w:tcW w:w="280" w:type="dxa"/>
            <w:gridSpan w:val="2"/>
            <w:tcBorders>
              <w:top w:val="single" w:color="7030A0" w:sz="8" w:space="0"/>
              <w:right w:val="single" w:color="7030A0" w:sz="8" w:space="0"/>
            </w:tcBorders>
            <w:vAlign w:val="bottom"/>
          </w:tcPr>
          <w:p w14:paraId="11931150">
            <w:pPr>
              <w:spacing w:line="0" w:lineRule="atLeast"/>
              <w:jc w:val="right"/>
              <w:rPr>
                <w:rFonts w:ascii="Arial Narrow" w:hAnsi="Arial Narrow" w:eastAsia="Arial Narrow" w:cs="Arial"/>
                <w:sz w:val="16"/>
              </w:rPr>
            </w:pPr>
            <w:r>
              <w:rPr>
                <w:rFonts w:ascii="Arial Narrow" w:hAnsi="Arial Narrow" w:eastAsia="Arial Narrow" w:cs="Arial"/>
                <w:sz w:val="16"/>
              </w:rPr>
              <w:t>7.5</w:t>
            </w:r>
          </w:p>
        </w:tc>
        <w:tc>
          <w:tcPr>
            <w:tcW w:w="280" w:type="dxa"/>
            <w:gridSpan w:val="2"/>
            <w:tcBorders>
              <w:top w:val="single" w:color="7030A0" w:sz="8" w:space="0"/>
              <w:right w:val="single" w:color="7030A0" w:sz="8" w:space="0"/>
            </w:tcBorders>
            <w:vAlign w:val="bottom"/>
          </w:tcPr>
          <w:p w14:paraId="578E9C54">
            <w:pPr>
              <w:spacing w:line="0" w:lineRule="atLeast"/>
              <w:ind w:right="21"/>
              <w:jc w:val="right"/>
              <w:rPr>
                <w:rFonts w:ascii="Arial Narrow" w:hAnsi="Arial Narrow" w:eastAsia="Arial Narrow" w:cs="Arial"/>
                <w:sz w:val="16"/>
              </w:rPr>
            </w:pPr>
            <w:r>
              <w:rPr>
                <w:rFonts w:ascii="Arial Narrow" w:hAnsi="Arial Narrow" w:eastAsia="Arial Narrow" w:cs="Arial"/>
                <w:sz w:val="16"/>
              </w:rPr>
              <w:t>2</w:t>
            </w:r>
          </w:p>
        </w:tc>
        <w:tc>
          <w:tcPr>
            <w:tcW w:w="280" w:type="dxa"/>
            <w:tcBorders>
              <w:top w:val="single" w:color="auto" w:sz="8" w:space="0"/>
              <w:right w:val="single" w:color="auto" w:sz="8" w:space="0"/>
            </w:tcBorders>
            <w:vAlign w:val="bottom"/>
          </w:tcPr>
          <w:p w14:paraId="14B362A6">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top w:val="single" w:color="auto" w:sz="8" w:space="0"/>
              <w:right w:val="single" w:color="auto" w:sz="8" w:space="0"/>
            </w:tcBorders>
            <w:vAlign w:val="bottom"/>
          </w:tcPr>
          <w:p w14:paraId="6D3BA331">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57" w:type="dxa"/>
            <w:tcBorders>
              <w:top w:val="single" w:color="auto" w:sz="8" w:space="0"/>
              <w:right w:val="single" w:color="auto" w:sz="8" w:space="0"/>
            </w:tcBorders>
            <w:vAlign w:val="bottom"/>
          </w:tcPr>
          <w:p w14:paraId="085ACAA1">
            <w:pPr>
              <w:spacing w:line="0" w:lineRule="atLeast"/>
              <w:jc w:val="right"/>
              <w:rPr>
                <w:rFonts w:ascii="Arial Narrow" w:hAnsi="Arial Narrow" w:eastAsia="Arial Narrow" w:cs="Arial"/>
                <w:sz w:val="16"/>
              </w:rPr>
            </w:pPr>
            <w:r>
              <w:rPr>
                <w:rFonts w:ascii="Arial Narrow" w:hAnsi="Arial Narrow" w:eastAsia="Arial Narrow" w:cs="Arial"/>
                <w:sz w:val="16"/>
              </w:rPr>
              <w:t>10.5</w:t>
            </w:r>
          </w:p>
        </w:tc>
        <w:tc>
          <w:tcPr>
            <w:tcW w:w="380" w:type="dxa"/>
            <w:gridSpan w:val="2"/>
            <w:tcBorders>
              <w:top w:val="single" w:color="auto" w:sz="8" w:space="0"/>
              <w:right w:val="single" w:color="auto" w:sz="8" w:space="0"/>
            </w:tcBorders>
            <w:vAlign w:val="bottom"/>
          </w:tcPr>
          <w:p w14:paraId="0B3267B6">
            <w:pPr>
              <w:spacing w:line="0" w:lineRule="atLeast"/>
              <w:jc w:val="right"/>
              <w:rPr>
                <w:rFonts w:ascii="Arial Narrow" w:hAnsi="Arial Narrow" w:eastAsia="Arial Narrow" w:cs="Arial"/>
                <w:b/>
                <w:sz w:val="16"/>
              </w:rPr>
            </w:pPr>
            <w:r>
              <w:rPr>
                <w:rFonts w:ascii="Arial Narrow" w:hAnsi="Arial Narrow" w:eastAsia="Arial Narrow" w:cs="Arial"/>
                <w:b/>
                <w:sz w:val="16"/>
              </w:rPr>
              <w:t>20</w:t>
            </w:r>
          </w:p>
        </w:tc>
        <w:tc>
          <w:tcPr>
            <w:tcW w:w="340" w:type="dxa"/>
            <w:tcBorders>
              <w:top w:val="single" w:color="auto" w:sz="8" w:space="0"/>
              <w:right w:val="single" w:color="auto" w:sz="8" w:space="0"/>
            </w:tcBorders>
            <w:vAlign w:val="bottom"/>
          </w:tcPr>
          <w:p w14:paraId="326D2DB3">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top w:val="single" w:color="auto" w:sz="8" w:space="0"/>
            </w:tcBorders>
            <w:vAlign w:val="bottom"/>
          </w:tcPr>
          <w:p w14:paraId="6FD8F5EF">
            <w:pPr>
              <w:spacing w:line="0" w:lineRule="atLeast"/>
              <w:rPr>
                <w:rFonts w:eastAsia="Calibri" w:cs="Arial"/>
                <w:sz w:val="12"/>
              </w:rPr>
            </w:pPr>
            <w:r>
              <w:rPr>
                <w:rFonts w:eastAsia="Calibri" w:cs="Arial"/>
                <w:sz w:val="12"/>
              </w:rPr>
              <w:t>puno</w:t>
            </w:r>
          </w:p>
        </w:tc>
      </w:tr>
      <w:tr w14:paraId="70901C2F">
        <w:tblPrEx>
          <w:tblCellMar>
            <w:top w:w="0" w:type="dxa"/>
            <w:left w:w="0" w:type="dxa"/>
            <w:bottom w:w="0" w:type="dxa"/>
            <w:right w:w="0" w:type="dxa"/>
          </w:tblCellMar>
        </w:tblPrEx>
        <w:trPr>
          <w:gridAfter w:val="1"/>
          <w:wAfter w:w="875" w:type="dxa"/>
          <w:trHeight w:val="300" w:hRule="atLeast"/>
        </w:trPr>
        <w:tc>
          <w:tcPr>
            <w:tcW w:w="1320" w:type="dxa"/>
            <w:tcBorders>
              <w:top w:val="single" w:color="7030A0" w:sz="8" w:space="0"/>
              <w:left w:val="single" w:color="7030A0" w:sz="8" w:space="0"/>
              <w:right w:val="single" w:color="7030A0" w:sz="8" w:space="0"/>
            </w:tcBorders>
            <w:vAlign w:val="bottom"/>
          </w:tcPr>
          <w:p w14:paraId="57283D4F">
            <w:pPr>
              <w:spacing w:line="0" w:lineRule="atLeast"/>
              <w:rPr>
                <w:rFonts w:cs="Arial"/>
                <w:sz w:val="24"/>
              </w:rPr>
            </w:pPr>
          </w:p>
        </w:tc>
        <w:tc>
          <w:tcPr>
            <w:tcW w:w="1100" w:type="dxa"/>
            <w:tcBorders>
              <w:top w:val="single" w:color="7030A0" w:sz="8" w:space="0"/>
              <w:right w:val="single" w:color="7030A0" w:sz="8" w:space="0"/>
            </w:tcBorders>
            <w:vAlign w:val="bottom"/>
          </w:tcPr>
          <w:p w14:paraId="708A6EFF">
            <w:pPr>
              <w:spacing w:line="0" w:lineRule="atLeast"/>
              <w:rPr>
                <w:rFonts w:eastAsia="Calibri" w:cs="Arial"/>
                <w:sz w:val="12"/>
              </w:rPr>
            </w:pPr>
            <w:r>
              <w:rPr>
                <w:rFonts w:eastAsia="Calibri" w:cs="Arial"/>
                <w:sz w:val="12"/>
              </w:rPr>
              <w:t>RAZREDNA NASTAVA</w:t>
            </w:r>
          </w:p>
        </w:tc>
        <w:tc>
          <w:tcPr>
            <w:tcW w:w="840" w:type="dxa"/>
            <w:tcBorders>
              <w:top w:val="single" w:color="7030A0" w:sz="8" w:space="0"/>
              <w:right w:val="single" w:color="7030A0" w:sz="8" w:space="0"/>
            </w:tcBorders>
            <w:vAlign w:val="bottom"/>
          </w:tcPr>
          <w:p w14:paraId="079079CE">
            <w:pPr>
              <w:spacing w:line="0" w:lineRule="atLeast"/>
              <w:rPr>
                <w:rFonts w:cs="Arial"/>
                <w:sz w:val="24"/>
              </w:rPr>
            </w:pPr>
          </w:p>
        </w:tc>
        <w:tc>
          <w:tcPr>
            <w:tcW w:w="240" w:type="dxa"/>
            <w:tcBorders>
              <w:top w:val="single" w:color="7030A0" w:sz="8" w:space="0"/>
              <w:right w:val="single" w:color="7030A0" w:sz="8" w:space="0"/>
            </w:tcBorders>
            <w:vAlign w:val="bottom"/>
          </w:tcPr>
          <w:p w14:paraId="3E065D5B">
            <w:pPr>
              <w:spacing w:line="0" w:lineRule="atLeast"/>
              <w:rPr>
                <w:rFonts w:eastAsia="Calibri" w:cs="Arial"/>
                <w:sz w:val="12"/>
              </w:rPr>
            </w:pPr>
            <w:r>
              <w:rPr>
                <w:rFonts w:eastAsia="Calibri" w:cs="Arial"/>
                <w:sz w:val="12"/>
              </w:rPr>
              <w:t>4.d</w:t>
            </w:r>
          </w:p>
        </w:tc>
        <w:tc>
          <w:tcPr>
            <w:tcW w:w="360" w:type="dxa"/>
            <w:gridSpan w:val="2"/>
            <w:tcBorders>
              <w:top w:val="single" w:color="7030A0" w:sz="8" w:space="0"/>
              <w:right w:val="single" w:color="7030A0" w:sz="8" w:space="0"/>
            </w:tcBorders>
            <w:vAlign w:val="bottom"/>
          </w:tcPr>
          <w:p w14:paraId="3F415510">
            <w:pPr>
              <w:spacing w:line="0" w:lineRule="atLeast"/>
              <w:jc w:val="right"/>
              <w:rPr>
                <w:rFonts w:ascii="Arial Narrow" w:hAnsi="Arial Narrow" w:eastAsia="Arial Narrow" w:cs="Arial"/>
                <w:b/>
                <w:sz w:val="16"/>
              </w:rPr>
            </w:pPr>
            <w:r>
              <w:rPr>
                <w:rFonts w:ascii="Arial Narrow" w:hAnsi="Arial Narrow" w:eastAsia="Arial Narrow" w:cs="Arial"/>
                <w:b/>
                <w:sz w:val="16"/>
              </w:rPr>
              <w:t>15</w:t>
            </w:r>
          </w:p>
        </w:tc>
        <w:tc>
          <w:tcPr>
            <w:tcW w:w="320" w:type="dxa"/>
            <w:tcBorders>
              <w:top w:val="single" w:color="7030A0" w:sz="8" w:space="0"/>
              <w:right w:val="single" w:color="7030A0" w:sz="8" w:space="0"/>
            </w:tcBorders>
            <w:vAlign w:val="bottom"/>
          </w:tcPr>
          <w:p w14:paraId="2CDB9EE0">
            <w:pPr>
              <w:spacing w:line="0" w:lineRule="atLeast"/>
              <w:rPr>
                <w:rFonts w:cs="Arial"/>
                <w:sz w:val="24"/>
              </w:rPr>
            </w:pPr>
          </w:p>
        </w:tc>
        <w:tc>
          <w:tcPr>
            <w:tcW w:w="280" w:type="dxa"/>
            <w:tcBorders>
              <w:top w:val="single" w:color="7030A0" w:sz="8" w:space="0"/>
              <w:right w:val="single" w:color="7030A0" w:sz="8" w:space="0"/>
            </w:tcBorders>
            <w:vAlign w:val="bottom"/>
          </w:tcPr>
          <w:p w14:paraId="75282AC9">
            <w:pPr>
              <w:spacing w:line="0" w:lineRule="atLeast"/>
              <w:jc w:val="right"/>
              <w:rPr>
                <w:rFonts w:ascii="Arial Narrow" w:hAnsi="Arial Narrow" w:eastAsia="Arial Narrow" w:cs="Arial"/>
                <w:sz w:val="16"/>
              </w:rPr>
            </w:pPr>
            <w:r>
              <w:rPr>
                <w:rFonts w:ascii="Arial Narrow" w:hAnsi="Arial Narrow" w:eastAsia="Arial Narrow" w:cs="Arial"/>
                <w:sz w:val="16"/>
              </w:rPr>
              <w:t>2</w:t>
            </w:r>
          </w:p>
        </w:tc>
        <w:tc>
          <w:tcPr>
            <w:tcW w:w="280" w:type="dxa"/>
            <w:tcBorders>
              <w:top w:val="single" w:color="7030A0" w:sz="8" w:space="0"/>
              <w:right w:val="single" w:color="7030A0" w:sz="8" w:space="0"/>
            </w:tcBorders>
            <w:vAlign w:val="bottom"/>
          </w:tcPr>
          <w:p w14:paraId="049E20A4">
            <w:pPr>
              <w:spacing w:line="0" w:lineRule="atLeast"/>
              <w:rPr>
                <w:rFonts w:cs="Arial"/>
                <w:sz w:val="24"/>
              </w:rPr>
            </w:pPr>
          </w:p>
        </w:tc>
        <w:tc>
          <w:tcPr>
            <w:tcW w:w="280" w:type="dxa"/>
            <w:tcBorders>
              <w:top w:val="single" w:color="7030A0" w:sz="8" w:space="0"/>
              <w:right w:val="single" w:color="7030A0" w:sz="8" w:space="0"/>
            </w:tcBorders>
            <w:vAlign w:val="bottom"/>
          </w:tcPr>
          <w:p w14:paraId="2E4E9615">
            <w:pPr>
              <w:spacing w:line="0" w:lineRule="atLeast"/>
              <w:rPr>
                <w:rFonts w:cs="Arial"/>
                <w:sz w:val="24"/>
              </w:rPr>
            </w:pPr>
          </w:p>
        </w:tc>
        <w:tc>
          <w:tcPr>
            <w:tcW w:w="280" w:type="dxa"/>
            <w:tcBorders>
              <w:top w:val="single" w:color="7030A0" w:sz="8" w:space="0"/>
              <w:right w:val="single" w:color="7030A0" w:sz="8" w:space="0"/>
            </w:tcBorders>
            <w:vAlign w:val="bottom"/>
          </w:tcPr>
          <w:p w14:paraId="34800B79">
            <w:pPr>
              <w:spacing w:line="0" w:lineRule="atLeast"/>
              <w:rPr>
                <w:rFonts w:cs="Arial"/>
                <w:sz w:val="24"/>
              </w:rPr>
            </w:pPr>
          </w:p>
        </w:tc>
        <w:tc>
          <w:tcPr>
            <w:tcW w:w="280" w:type="dxa"/>
            <w:tcBorders>
              <w:top w:val="single" w:color="7030A0" w:sz="8" w:space="0"/>
              <w:right w:val="single" w:color="7030A0" w:sz="8" w:space="0"/>
            </w:tcBorders>
            <w:vAlign w:val="bottom"/>
          </w:tcPr>
          <w:p w14:paraId="50B66320">
            <w:pPr>
              <w:spacing w:line="0" w:lineRule="atLeast"/>
              <w:rPr>
                <w:rFonts w:cs="Arial"/>
                <w:sz w:val="24"/>
              </w:rPr>
            </w:pPr>
          </w:p>
        </w:tc>
        <w:tc>
          <w:tcPr>
            <w:tcW w:w="260" w:type="dxa"/>
            <w:tcBorders>
              <w:top w:val="single" w:color="7030A0" w:sz="8" w:space="0"/>
              <w:right w:val="single" w:color="7030A0" w:sz="8" w:space="0"/>
            </w:tcBorders>
            <w:vAlign w:val="bottom"/>
          </w:tcPr>
          <w:p w14:paraId="312B5B47">
            <w:pPr>
              <w:spacing w:line="0" w:lineRule="atLeast"/>
              <w:rPr>
                <w:rFonts w:cs="Arial"/>
                <w:sz w:val="24"/>
              </w:rPr>
            </w:pPr>
          </w:p>
        </w:tc>
        <w:tc>
          <w:tcPr>
            <w:tcW w:w="400" w:type="dxa"/>
            <w:tcBorders>
              <w:top w:val="single" w:color="7030A0" w:sz="8" w:space="0"/>
              <w:right w:val="single" w:color="7030A0" w:sz="8" w:space="0"/>
            </w:tcBorders>
            <w:vAlign w:val="bottom"/>
          </w:tcPr>
          <w:p w14:paraId="1E41A6A7">
            <w:pPr>
              <w:spacing w:line="0" w:lineRule="atLeast"/>
              <w:rPr>
                <w:rFonts w:cs="Arial"/>
                <w:sz w:val="24"/>
              </w:rPr>
            </w:pPr>
          </w:p>
        </w:tc>
        <w:tc>
          <w:tcPr>
            <w:tcW w:w="300" w:type="dxa"/>
            <w:tcBorders>
              <w:top w:val="single" w:color="7030A0" w:sz="8" w:space="0"/>
              <w:right w:val="single" w:color="7030A0" w:sz="8" w:space="0"/>
            </w:tcBorders>
            <w:vAlign w:val="bottom"/>
          </w:tcPr>
          <w:p w14:paraId="070624B6">
            <w:pPr>
              <w:spacing w:line="0" w:lineRule="atLeast"/>
              <w:rPr>
                <w:rFonts w:cs="Arial"/>
                <w:sz w:val="24"/>
              </w:rPr>
            </w:pPr>
          </w:p>
        </w:tc>
        <w:tc>
          <w:tcPr>
            <w:tcW w:w="300" w:type="dxa"/>
            <w:tcBorders>
              <w:top w:val="single" w:color="7030A0" w:sz="8" w:space="0"/>
              <w:right w:val="single" w:color="7030A0" w:sz="8" w:space="0"/>
            </w:tcBorders>
            <w:vAlign w:val="bottom"/>
          </w:tcPr>
          <w:p w14:paraId="1AD0744A">
            <w:pPr>
              <w:spacing w:line="0" w:lineRule="atLeast"/>
              <w:rPr>
                <w:rFonts w:cs="Arial"/>
                <w:sz w:val="24"/>
              </w:rPr>
            </w:pPr>
          </w:p>
        </w:tc>
        <w:tc>
          <w:tcPr>
            <w:tcW w:w="380" w:type="dxa"/>
            <w:gridSpan w:val="2"/>
            <w:tcBorders>
              <w:top w:val="single" w:color="7030A0" w:sz="8" w:space="0"/>
              <w:right w:val="single" w:color="7030A0" w:sz="8" w:space="0"/>
            </w:tcBorders>
            <w:vAlign w:val="bottom"/>
          </w:tcPr>
          <w:p w14:paraId="04E1F9A2">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17</w:t>
            </w:r>
          </w:p>
        </w:tc>
        <w:tc>
          <w:tcPr>
            <w:tcW w:w="280" w:type="dxa"/>
            <w:gridSpan w:val="2"/>
            <w:tcBorders>
              <w:top w:val="single" w:color="7030A0" w:sz="8" w:space="0"/>
              <w:right w:val="single" w:color="7030A0" w:sz="8" w:space="0"/>
            </w:tcBorders>
            <w:vAlign w:val="bottom"/>
          </w:tcPr>
          <w:p w14:paraId="6B34DD2C">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gridSpan w:val="2"/>
            <w:tcBorders>
              <w:top w:val="single" w:color="7030A0" w:sz="8" w:space="0"/>
              <w:right w:val="single" w:color="7030A0" w:sz="8" w:space="0"/>
            </w:tcBorders>
            <w:vAlign w:val="bottom"/>
          </w:tcPr>
          <w:p w14:paraId="6A16C9DD">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right w:val="single" w:color="7030A0" w:sz="8" w:space="0"/>
            </w:tcBorders>
            <w:vAlign w:val="bottom"/>
          </w:tcPr>
          <w:p w14:paraId="6B941437">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right w:val="single" w:color="7030A0" w:sz="8" w:space="0"/>
            </w:tcBorders>
            <w:vAlign w:val="bottom"/>
          </w:tcPr>
          <w:p w14:paraId="2656BD7E">
            <w:pPr>
              <w:spacing w:line="0" w:lineRule="atLeast"/>
              <w:rPr>
                <w:rFonts w:cs="Arial"/>
                <w:sz w:val="24"/>
              </w:rPr>
            </w:pPr>
          </w:p>
        </w:tc>
        <w:tc>
          <w:tcPr>
            <w:tcW w:w="260" w:type="dxa"/>
            <w:tcBorders>
              <w:top w:val="single" w:color="7030A0" w:sz="8" w:space="0"/>
              <w:right w:val="single" w:color="7030A0" w:sz="8" w:space="0"/>
            </w:tcBorders>
            <w:vAlign w:val="bottom"/>
          </w:tcPr>
          <w:p w14:paraId="6C1F2128">
            <w:pPr>
              <w:spacing w:line="0" w:lineRule="atLeast"/>
              <w:rPr>
                <w:rFonts w:cs="Arial"/>
                <w:sz w:val="24"/>
              </w:rPr>
            </w:pPr>
          </w:p>
        </w:tc>
        <w:tc>
          <w:tcPr>
            <w:tcW w:w="280" w:type="dxa"/>
            <w:gridSpan w:val="3"/>
            <w:tcBorders>
              <w:top w:val="single" w:color="7030A0" w:sz="8" w:space="0"/>
              <w:right w:val="single" w:color="7030A0" w:sz="8" w:space="0"/>
            </w:tcBorders>
            <w:vAlign w:val="bottom"/>
          </w:tcPr>
          <w:p w14:paraId="124ED39D">
            <w:pPr>
              <w:spacing w:line="0" w:lineRule="atLeast"/>
              <w:rPr>
                <w:rFonts w:cs="Arial"/>
                <w:sz w:val="24"/>
              </w:rPr>
            </w:pPr>
          </w:p>
        </w:tc>
        <w:tc>
          <w:tcPr>
            <w:tcW w:w="260" w:type="dxa"/>
            <w:tcBorders>
              <w:top w:val="single" w:color="7030A0" w:sz="8" w:space="0"/>
              <w:right w:val="single" w:color="7030A0" w:sz="8" w:space="0"/>
            </w:tcBorders>
            <w:vAlign w:val="bottom"/>
          </w:tcPr>
          <w:p w14:paraId="14B5B3A8">
            <w:pPr>
              <w:spacing w:line="0" w:lineRule="atLeast"/>
              <w:rPr>
                <w:rFonts w:cs="Arial"/>
                <w:sz w:val="24"/>
              </w:rPr>
            </w:pPr>
          </w:p>
        </w:tc>
        <w:tc>
          <w:tcPr>
            <w:tcW w:w="260" w:type="dxa"/>
            <w:tcBorders>
              <w:top w:val="single" w:color="7030A0" w:sz="8" w:space="0"/>
              <w:right w:val="single" w:color="7030A0" w:sz="8" w:space="0"/>
            </w:tcBorders>
            <w:vAlign w:val="bottom"/>
          </w:tcPr>
          <w:p w14:paraId="44FF1495">
            <w:pPr>
              <w:spacing w:line="0" w:lineRule="atLeast"/>
              <w:rPr>
                <w:rFonts w:cs="Arial"/>
                <w:sz w:val="24"/>
              </w:rPr>
            </w:pPr>
          </w:p>
        </w:tc>
        <w:tc>
          <w:tcPr>
            <w:tcW w:w="300" w:type="dxa"/>
            <w:tcBorders>
              <w:top w:val="single" w:color="7030A0" w:sz="8" w:space="0"/>
              <w:right w:val="single" w:color="7030A0" w:sz="8" w:space="0"/>
            </w:tcBorders>
            <w:vAlign w:val="bottom"/>
          </w:tcPr>
          <w:p w14:paraId="1724A309">
            <w:pPr>
              <w:spacing w:line="0" w:lineRule="atLeast"/>
              <w:rPr>
                <w:rFonts w:cs="Arial"/>
                <w:sz w:val="24"/>
              </w:rPr>
            </w:pPr>
          </w:p>
        </w:tc>
        <w:tc>
          <w:tcPr>
            <w:tcW w:w="280" w:type="dxa"/>
            <w:tcBorders>
              <w:top w:val="single" w:color="7030A0" w:sz="8" w:space="0"/>
              <w:right w:val="single" w:color="7030A0" w:sz="8" w:space="0"/>
            </w:tcBorders>
            <w:vAlign w:val="bottom"/>
          </w:tcPr>
          <w:p w14:paraId="6B442C40">
            <w:pPr>
              <w:spacing w:line="0" w:lineRule="atLeast"/>
              <w:rPr>
                <w:rFonts w:cs="Arial"/>
                <w:sz w:val="24"/>
              </w:rPr>
            </w:pPr>
          </w:p>
        </w:tc>
        <w:tc>
          <w:tcPr>
            <w:tcW w:w="300" w:type="dxa"/>
            <w:tcBorders>
              <w:top w:val="single" w:color="7030A0" w:sz="8" w:space="0"/>
              <w:right w:val="single" w:color="7030A0" w:sz="8" w:space="0"/>
            </w:tcBorders>
            <w:vAlign w:val="bottom"/>
          </w:tcPr>
          <w:p w14:paraId="01807654">
            <w:pPr>
              <w:spacing w:line="0" w:lineRule="atLeast"/>
              <w:rPr>
                <w:rFonts w:cs="Arial"/>
                <w:sz w:val="24"/>
              </w:rPr>
            </w:pPr>
          </w:p>
        </w:tc>
        <w:tc>
          <w:tcPr>
            <w:tcW w:w="300" w:type="dxa"/>
            <w:gridSpan w:val="2"/>
            <w:tcBorders>
              <w:top w:val="single" w:color="7030A0" w:sz="8" w:space="0"/>
              <w:right w:val="single" w:color="7030A0" w:sz="8" w:space="0"/>
            </w:tcBorders>
            <w:vAlign w:val="bottom"/>
          </w:tcPr>
          <w:p w14:paraId="55012579">
            <w:pPr>
              <w:spacing w:line="0" w:lineRule="atLeast"/>
              <w:rPr>
                <w:rFonts w:cs="Arial"/>
                <w:sz w:val="24"/>
              </w:rPr>
            </w:pPr>
          </w:p>
        </w:tc>
        <w:tc>
          <w:tcPr>
            <w:tcW w:w="280" w:type="dxa"/>
            <w:tcBorders>
              <w:top w:val="single" w:color="7030A0" w:sz="8" w:space="0"/>
              <w:right w:val="single" w:color="7030A0" w:sz="8" w:space="0"/>
            </w:tcBorders>
            <w:vAlign w:val="bottom"/>
          </w:tcPr>
          <w:p w14:paraId="6706AAB3">
            <w:pPr>
              <w:spacing w:line="0" w:lineRule="atLeast"/>
              <w:rPr>
                <w:rFonts w:cs="Arial"/>
                <w:sz w:val="24"/>
              </w:rPr>
            </w:pPr>
          </w:p>
        </w:tc>
        <w:tc>
          <w:tcPr>
            <w:tcW w:w="300" w:type="dxa"/>
            <w:tcBorders>
              <w:top w:val="single" w:color="7030A0" w:sz="8" w:space="0"/>
              <w:right w:val="single" w:color="7030A0" w:sz="8" w:space="0"/>
            </w:tcBorders>
            <w:vAlign w:val="bottom"/>
          </w:tcPr>
          <w:p w14:paraId="03A66A11">
            <w:pPr>
              <w:spacing w:line="0" w:lineRule="atLeast"/>
              <w:rPr>
                <w:rFonts w:cs="Arial"/>
                <w:sz w:val="24"/>
              </w:rPr>
            </w:pPr>
          </w:p>
        </w:tc>
        <w:tc>
          <w:tcPr>
            <w:tcW w:w="300" w:type="dxa"/>
            <w:tcBorders>
              <w:top w:val="single" w:color="7030A0" w:sz="8" w:space="0"/>
              <w:right w:val="single" w:color="7030A0" w:sz="8" w:space="0"/>
            </w:tcBorders>
            <w:vAlign w:val="bottom"/>
          </w:tcPr>
          <w:p w14:paraId="7A41D1CF">
            <w:pPr>
              <w:spacing w:line="0" w:lineRule="atLeast"/>
              <w:rPr>
                <w:rFonts w:cs="Arial"/>
                <w:sz w:val="24"/>
              </w:rPr>
            </w:pPr>
          </w:p>
        </w:tc>
        <w:tc>
          <w:tcPr>
            <w:tcW w:w="300" w:type="dxa"/>
            <w:tcBorders>
              <w:top w:val="single" w:color="7030A0" w:sz="8" w:space="0"/>
              <w:right w:val="single" w:color="7030A0" w:sz="8" w:space="0"/>
            </w:tcBorders>
            <w:vAlign w:val="bottom"/>
          </w:tcPr>
          <w:p w14:paraId="0270FD7E">
            <w:pPr>
              <w:spacing w:line="0" w:lineRule="atLeast"/>
              <w:jc w:val="right"/>
              <w:rPr>
                <w:rFonts w:ascii="Arial Narrow" w:hAnsi="Arial Narrow" w:eastAsia="Arial Narrow" w:cs="Arial"/>
                <w:b/>
                <w:sz w:val="16"/>
              </w:rPr>
            </w:pPr>
            <w:r>
              <w:rPr>
                <w:rFonts w:ascii="Arial Narrow" w:hAnsi="Arial Narrow" w:eastAsia="Arial Narrow" w:cs="Arial"/>
                <w:b/>
                <w:sz w:val="16"/>
              </w:rPr>
              <w:t>3</w:t>
            </w:r>
          </w:p>
        </w:tc>
        <w:tc>
          <w:tcPr>
            <w:tcW w:w="360" w:type="dxa"/>
            <w:gridSpan w:val="2"/>
            <w:tcBorders>
              <w:top w:val="single" w:color="7030A0" w:sz="8" w:space="0"/>
              <w:right w:val="single" w:color="7030A0" w:sz="8" w:space="0"/>
            </w:tcBorders>
            <w:vAlign w:val="bottom"/>
          </w:tcPr>
          <w:p w14:paraId="125B9BB5">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20</w:t>
            </w:r>
          </w:p>
        </w:tc>
        <w:tc>
          <w:tcPr>
            <w:tcW w:w="280" w:type="dxa"/>
            <w:gridSpan w:val="2"/>
            <w:tcBorders>
              <w:top w:val="single" w:color="7030A0" w:sz="8" w:space="0"/>
              <w:right w:val="single" w:color="7030A0" w:sz="8" w:space="0"/>
            </w:tcBorders>
            <w:vAlign w:val="bottom"/>
          </w:tcPr>
          <w:p w14:paraId="7003F589">
            <w:pPr>
              <w:spacing w:line="0" w:lineRule="atLeast"/>
              <w:jc w:val="right"/>
              <w:rPr>
                <w:rFonts w:ascii="Arial Narrow" w:hAnsi="Arial Narrow" w:eastAsia="Arial Narrow" w:cs="Arial"/>
                <w:sz w:val="16"/>
              </w:rPr>
            </w:pPr>
            <w:r>
              <w:rPr>
                <w:rFonts w:ascii="Arial Narrow" w:hAnsi="Arial Narrow" w:eastAsia="Arial Narrow" w:cs="Arial"/>
                <w:sz w:val="16"/>
              </w:rPr>
              <w:t>7.5</w:t>
            </w:r>
          </w:p>
        </w:tc>
        <w:tc>
          <w:tcPr>
            <w:tcW w:w="280" w:type="dxa"/>
            <w:gridSpan w:val="2"/>
            <w:tcBorders>
              <w:top w:val="single" w:color="7030A0" w:sz="8" w:space="0"/>
              <w:right w:val="single" w:color="7030A0" w:sz="8" w:space="0"/>
            </w:tcBorders>
            <w:vAlign w:val="bottom"/>
          </w:tcPr>
          <w:p w14:paraId="60AF8FD9">
            <w:pPr>
              <w:spacing w:line="0" w:lineRule="atLeast"/>
              <w:ind w:right="21"/>
              <w:jc w:val="right"/>
              <w:rPr>
                <w:rFonts w:ascii="Arial Narrow" w:hAnsi="Arial Narrow" w:eastAsia="Arial Narrow" w:cs="Arial"/>
                <w:sz w:val="16"/>
              </w:rPr>
            </w:pPr>
            <w:r>
              <w:rPr>
                <w:rFonts w:ascii="Arial Narrow" w:hAnsi="Arial Narrow" w:eastAsia="Arial Narrow" w:cs="Arial"/>
                <w:sz w:val="16"/>
              </w:rPr>
              <w:t>2</w:t>
            </w:r>
          </w:p>
        </w:tc>
        <w:tc>
          <w:tcPr>
            <w:tcW w:w="280" w:type="dxa"/>
            <w:tcBorders>
              <w:top w:val="single" w:color="7030A0" w:sz="8" w:space="0"/>
              <w:right w:val="single" w:color="7030A0" w:sz="8" w:space="0"/>
            </w:tcBorders>
            <w:vAlign w:val="bottom"/>
          </w:tcPr>
          <w:p w14:paraId="717F305E">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top w:val="single" w:color="7030A0" w:sz="8" w:space="0"/>
              <w:right w:val="single" w:color="7030A0" w:sz="8" w:space="0"/>
            </w:tcBorders>
            <w:vAlign w:val="bottom"/>
          </w:tcPr>
          <w:p w14:paraId="37CF3DA4">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57" w:type="dxa"/>
            <w:tcBorders>
              <w:top w:val="single" w:color="7030A0" w:sz="8" w:space="0"/>
              <w:right w:val="single" w:color="7030A0" w:sz="8" w:space="0"/>
            </w:tcBorders>
            <w:vAlign w:val="bottom"/>
          </w:tcPr>
          <w:p w14:paraId="594A97B0">
            <w:pPr>
              <w:spacing w:line="0" w:lineRule="atLeast"/>
              <w:jc w:val="right"/>
              <w:rPr>
                <w:rFonts w:ascii="Arial Narrow" w:hAnsi="Arial Narrow" w:eastAsia="Arial Narrow" w:cs="Arial"/>
                <w:sz w:val="16"/>
              </w:rPr>
            </w:pPr>
            <w:r>
              <w:rPr>
                <w:rFonts w:ascii="Arial Narrow" w:hAnsi="Arial Narrow" w:eastAsia="Arial Narrow" w:cs="Arial"/>
                <w:sz w:val="16"/>
              </w:rPr>
              <w:t>10.5</w:t>
            </w:r>
          </w:p>
        </w:tc>
        <w:tc>
          <w:tcPr>
            <w:tcW w:w="380" w:type="dxa"/>
            <w:gridSpan w:val="2"/>
            <w:tcBorders>
              <w:top w:val="single" w:color="7030A0" w:sz="8" w:space="0"/>
              <w:right w:val="single" w:color="7030A0" w:sz="8" w:space="0"/>
            </w:tcBorders>
            <w:vAlign w:val="bottom"/>
          </w:tcPr>
          <w:p w14:paraId="1D385821">
            <w:pPr>
              <w:spacing w:line="0" w:lineRule="atLeast"/>
              <w:jc w:val="right"/>
              <w:rPr>
                <w:rFonts w:ascii="Arial Narrow" w:hAnsi="Arial Narrow" w:eastAsia="Arial Narrow" w:cs="Arial"/>
                <w:b/>
                <w:sz w:val="16"/>
              </w:rPr>
            </w:pPr>
            <w:r>
              <w:rPr>
                <w:rFonts w:ascii="Arial Narrow" w:hAnsi="Arial Narrow" w:eastAsia="Arial Narrow" w:cs="Arial"/>
                <w:b/>
                <w:sz w:val="16"/>
              </w:rPr>
              <w:t>20</w:t>
            </w:r>
          </w:p>
        </w:tc>
        <w:tc>
          <w:tcPr>
            <w:tcW w:w="340" w:type="dxa"/>
            <w:tcBorders>
              <w:top w:val="single" w:color="7030A0" w:sz="8" w:space="0"/>
              <w:right w:val="single" w:color="7030A0" w:sz="8" w:space="0"/>
            </w:tcBorders>
            <w:vAlign w:val="bottom"/>
          </w:tcPr>
          <w:p w14:paraId="2D120EBB">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top w:val="single" w:color="7030A0" w:sz="8" w:space="0"/>
              <w:right w:val="single" w:color="7030A0" w:sz="8" w:space="0"/>
            </w:tcBorders>
            <w:vAlign w:val="bottom"/>
          </w:tcPr>
          <w:p w14:paraId="278E2BC2">
            <w:pPr>
              <w:spacing w:line="0" w:lineRule="atLeast"/>
              <w:rPr>
                <w:rFonts w:eastAsia="Calibri" w:cs="Arial"/>
                <w:sz w:val="12"/>
              </w:rPr>
            </w:pPr>
            <w:r>
              <w:rPr>
                <w:rFonts w:eastAsia="Calibri" w:cs="Arial"/>
                <w:sz w:val="12"/>
              </w:rPr>
              <w:t>puno</w:t>
            </w:r>
          </w:p>
        </w:tc>
      </w:tr>
      <w:tr w14:paraId="7FBCBC61">
        <w:tblPrEx>
          <w:tblCellMar>
            <w:top w:w="0" w:type="dxa"/>
            <w:left w:w="0" w:type="dxa"/>
            <w:bottom w:w="0" w:type="dxa"/>
            <w:right w:w="0" w:type="dxa"/>
          </w:tblCellMar>
        </w:tblPrEx>
        <w:trPr>
          <w:gridAfter w:val="1"/>
          <w:wAfter w:w="875" w:type="dxa"/>
          <w:trHeight w:val="30" w:hRule="atLeast"/>
        </w:trPr>
        <w:tc>
          <w:tcPr>
            <w:tcW w:w="1320" w:type="dxa"/>
            <w:tcBorders>
              <w:left w:val="single" w:color="7030A0" w:sz="8" w:space="0"/>
              <w:bottom w:val="single" w:color="7030A0" w:sz="8" w:space="0"/>
              <w:right w:val="single" w:color="7030A0" w:sz="8" w:space="0"/>
            </w:tcBorders>
            <w:vAlign w:val="bottom"/>
          </w:tcPr>
          <w:p w14:paraId="5429DF0E">
            <w:pPr>
              <w:spacing w:line="0" w:lineRule="atLeast"/>
              <w:rPr>
                <w:rFonts w:cs="Arial"/>
                <w:sz w:val="2"/>
              </w:rPr>
            </w:pPr>
          </w:p>
        </w:tc>
        <w:tc>
          <w:tcPr>
            <w:tcW w:w="1100" w:type="dxa"/>
            <w:tcBorders>
              <w:bottom w:val="single" w:color="7030A0" w:sz="8" w:space="0"/>
              <w:right w:val="single" w:color="7030A0" w:sz="8" w:space="0"/>
            </w:tcBorders>
            <w:vAlign w:val="bottom"/>
          </w:tcPr>
          <w:p w14:paraId="704DF3D7">
            <w:pPr>
              <w:spacing w:line="0" w:lineRule="atLeast"/>
              <w:rPr>
                <w:rFonts w:cs="Arial"/>
                <w:sz w:val="2"/>
              </w:rPr>
            </w:pPr>
          </w:p>
        </w:tc>
        <w:tc>
          <w:tcPr>
            <w:tcW w:w="840" w:type="dxa"/>
            <w:tcBorders>
              <w:bottom w:val="single" w:color="7030A0" w:sz="8" w:space="0"/>
              <w:right w:val="single" w:color="7030A0" w:sz="8" w:space="0"/>
            </w:tcBorders>
            <w:vAlign w:val="bottom"/>
          </w:tcPr>
          <w:p w14:paraId="59005E1A">
            <w:pPr>
              <w:spacing w:line="0" w:lineRule="atLeast"/>
              <w:rPr>
                <w:rFonts w:cs="Arial"/>
                <w:sz w:val="2"/>
              </w:rPr>
            </w:pPr>
          </w:p>
        </w:tc>
        <w:tc>
          <w:tcPr>
            <w:tcW w:w="240" w:type="dxa"/>
            <w:tcBorders>
              <w:bottom w:val="single" w:color="7030A0" w:sz="8" w:space="0"/>
              <w:right w:val="single" w:color="7030A0" w:sz="8" w:space="0"/>
            </w:tcBorders>
            <w:vAlign w:val="bottom"/>
          </w:tcPr>
          <w:p w14:paraId="3FF28D21">
            <w:pPr>
              <w:spacing w:line="0" w:lineRule="atLeast"/>
              <w:rPr>
                <w:rFonts w:cs="Arial"/>
                <w:sz w:val="2"/>
              </w:rPr>
            </w:pPr>
          </w:p>
        </w:tc>
        <w:tc>
          <w:tcPr>
            <w:tcW w:w="360" w:type="dxa"/>
            <w:gridSpan w:val="2"/>
            <w:tcBorders>
              <w:bottom w:val="single" w:color="7030A0" w:sz="8" w:space="0"/>
              <w:right w:val="single" w:color="7030A0" w:sz="8" w:space="0"/>
            </w:tcBorders>
            <w:vAlign w:val="bottom"/>
          </w:tcPr>
          <w:p w14:paraId="7676574A">
            <w:pPr>
              <w:spacing w:line="0" w:lineRule="atLeast"/>
              <w:rPr>
                <w:rFonts w:cs="Arial"/>
                <w:sz w:val="2"/>
              </w:rPr>
            </w:pPr>
          </w:p>
        </w:tc>
        <w:tc>
          <w:tcPr>
            <w:tcW w:w="320" w:type="dxa"/>
            <w:tcBorders>
              <w:bottom w:val="single" w:color="7030A0" w:sz="8" w:space="0"/>
              <w:right w:val="single" w:color="7030A0" w:sz="8" w:space="0"/>
            </w:tcBorders>
            <w:vAlign w:val="bottom"/>
          </w:tcPr>
          <w:p w14:paraId="628A7166">
            <w:pPr>
              <w:spacing w:line="0" w:lineRule="atLeast"/>
              <w:rPr>
                <w:rFonts w:cs="Arial"/>
                <w:sz w:val="2"/>
              </w:rPr>
            </w:pPr>
          </w:p>
        </w:tc>
        <w:tc>
          <w:tcPr>
            <w:tcW w:w="280" w:type="dxa"/>
            <w:tcBorders>
              <w:bottom w:val="single" w:color="7030A0" w:sz="8" w:space="0"/>
              <w:right w:val="single" w:color="7030A0" w:sz="8" w:space="0"/>
            </w:tcBorders>
            <w:vAlign w:val="bottom"/>
          </w:tcPr>
          <w:p w14:paraId="6337A23A">
            <w:pPr>
              <w:spacing w:line="0" w:lineRule="atLeast"/>
              <w:rPr>
                <w:rFonts w:cs="Arial"/>
                <w:sz w:val="2"/>
              </w:rPr>
            </w:pPr>
          </w:p>
        </w:tc>
        <w:tc>
          <w:tcPr>
            <w:tcW w:w="280" w:type="dxa"/>
            <w:tcBorders>
              <w:bottom w:val="single" w:color="7030A0" w:sz="8" w:space="0"/>
              <w:right w:val="single" w:color="7030A0" w:sz="8" w:space="0"/>
            </w:tcBorders>
            <w:vAlign w:val="bottom"/>
          </w:tcPr>
          <w:p w14:paraId="76AD1459">
            <w:pPr>
              <w:spacing w:line="0" w:lineRule="atLeast"/>
              <w:rPr>
                <w:rFonts w:cs="Arial"/>
                <w:sz w:val="2"/>
              </w:rPr>
            </w:pPr>
          </w:p>
        </w:tc>
        <w:tc>
          <w:tcPr>
            <w:tcW w:w="280" w:type="dxa"/>
            <w:tcBorders>
              <w:bottom w:val="single" w:color="7030A0" w:sz="8" w:space="0"/>
              <w:right w:val="single" w:color="7030A0" w:sz="8" w:space="0"/>
            </w:tcBorders>
            <w:vAlign w:val="bottom"/>
          </w:tcPr>
          <w:p w14:paraId="71D98716">
            <w:pPr>
              <w:spacing w:line="0" w:lineRule="atLeast"/>
              <w:rPr>
                <w:rFonts w:cs="Arial"/>
                <w:sz w:val="2"/>
              </w:rPr>
            </w:pPr>
          </w:p>
        </w:tc>
        <w:tc>
          <w:tcPr>
            <w:tcW w:w="280" w:type="dxa"/>
            <w:tcBorders>
              <w:bottom w:val="single" w:color="7030A0" w:sz="8" w:space="0"/>
              <w:right w:val="single" w:color="7030A0" w:sz="8" w:space="0"/>
            </w:tcBorders>
            <w:vAlign w:val="bottom"/>
          </w:tcPr>
          <w:p w14:paraId="1406ECAE">
            <w:pPr>
              <w:spacing w:line="0" w:lineRule="atLeast"/>
              <w:rPr>
                <w:rFonts w:cs="Arial"/>
                <w:sz w:val="2"/>
              </w:rPr>
            </w:pPr>
          </w:p>
        </w:tc>
        <w:tc>
          <w:tcPr>
            <w:tcW w:w="280" w:type="dxa"/>
            <w:tcBorders>
              <w:bottom w:val="single" w:color="7030A0" w:sz="8" w:space="0"/>
              <w:right w:val="single" w:color="7030A0" w:sz="8" w:space="0"/>
            </w:tcBorders>
            <w:vAlign w:val="bottom"/>
          </w:tcPr>
          <w:p w14:paraId="51B42471">
            <w:pPr>
              <w:spacing w:line="0" w:lineRule="atLeast"/>
              <w:rPr>
                <w:rFonts w:cs="Arial"/>
                <w:sz w:val="2"/>
              </w:rPr>
            </w:pPr>
          </w:p>
        </w:tc>
        <w:tc>
          <w:tcPr>
            <w:tcW w:w="260" w:type="dxa"/>
            <w:tcBorders>
              <w:bottom w:val="single" w:color="7030A0" w:sz="8" w:space="0"/>
              <w:right w:val="single" w:color="7030A0" w:sz="8" w:space="0"/>
            </w:tcBorders>
            <w:vAlign w:val="bottom"/>
          </w:tcPr>
          <w:p w14:paraId="3E457F97">
            <w:pPr>
              <w:spacing w:line="0" w:lineRule="atLeast"/>
              <w:rPr>
                <w:rFonts w:cs="Arial"/>
                <w:sz w:val="2"/>
              </w:rPr>
            </w:pPr>
          </w:p>
        </w:tc>
        <w:tc>
          <w:tcPr>
            <w:tcW w:w="400" w:type="dxa"/>
            <w:tcBorders>
              <w:bottom w:val="single" w:color="7030A0" w:sz="8" w:space="0"/>
              <w:right w:val="single" w:color="7030A0" w:sz="8" w:space="0"/>
            </w:tcBorders>
            <w:vAlign w:val="bottom"/>
          </w:tcPr>
          <w:p w14:paraId="4C333D85">
            <w:pPr>
              <w:spacing w:line="0" w:lineRule="atLeast"/>
              <w:rPr>
                <w:rFonts w:cs="Arial"/>
                <w:sz w:val="2"/>
              </w:rPr>
            </w:pPr>
          </w:p>
        </w:tc>
        <w:tc>
          <w:tcPr>
            <w:tcW w:w="300" w:type="dxa"/>
            <w:tcBorders>
              <w:bottom w:val="single" w:color="7030A0" w:sz="8" w:space="0"/>
              <w:right w:val="single" w:color="7030A0" w:sz="8" w:space="0"/>
            </w:tcBorders>
            <w:vAlign w:val="bottom"/>
          </w:tcPr>
          <w:p w14:paraId="1DC37DC1">
            <w:pPr>
              <w:spacing w:line="0" w:lineRule="atLeast"/>
              <w:rPr>
                <w:rFonts w:cs="Arial"/>
                <w:sz w:val="2"/>
              </w:rPr>
            </w:pPr>
          </w:p>
        </w:tc>
        <w:tc>
          <w:tcPr>
            <w:tcW w:w="300" w:type="dxa"/>
            <w:tcBorders>
              <w:bottom w:val="single" w:color="7030A0" w:sz="8" w:space="0"/>
              <w:right w:val="single" w:color="7030A0" w:sz="8" w:space="0"/>
            </w:tcBorders>
            <w:vAlign w:val="bottom"/>
          </w:tcPr>
          <w:p w14:paraId="7F65472E">
            <w:pPr>
              <w:spacing w:line="0" w:lineRule="atLeast"/>
              <w:rPr>
                <w:rFonts w:cs="Arial"/>
                <w:sz w:val="2"/>
              </w:rPr>
            </w:pPr>
          </w:p>
        </w:tc>
        <w:tc>
          <w:tcPr>
            <w:tcW w:w="380" w:type="dxa"/>
            <w:gridSpan w:val="2"/>
            <w:tcBorders>
              <w:bottom w:val="single" w:color="7030A0" w:sz="8" w:space="0"/>
              <w:right w:val="single" w:color="7030A0" w:sz="8" w:space="0"/>
            </w:tcBorders>
            <w:vAlign w:val="bottom"/>
          </w:tcPr>
          <w:p w14:paraId="1F4AF078">
            <w:pPr>
              <w:spacing w:line="0" w:lineRule="atLeast"/>
              <w:rPr>
                <w:rFonts w:cs="Arial"/>
                <w:sz w:val="2"/>
              </w:rPr>
            </w:pPr>
          </w:p>
        </w:tc>
        <w:tc>
          <w:tcPr>
            <w:tcW w:w="280" w:type="dxa"/>
            <w:gridSpan w:val="2"/>
            <w:tcBorders>
              <w:bottom w:val="single" w:color="7030A0" w:sz="8" w:space="0"/>
              <w:right w:val="single" w:color="7030A0" w:sz="8" w:space="0"/>
            </w:tcBorders>
            <w:vAlign w:val="bottom"/>
          </w:tcPr>
          <w:p w14:paraId="5894076C">
            <w:pPr>
              <w:spacing w:line="0" w:lineRule="atLeast"/>
              <w:rPr>
                <w:rFonts w:cs="Arial"/>
                <w:sz w:val="2"/>
              </w:rPr>
            </w:pPr>
          </w:p>
        </w:tc>
        <w:tc>
          <w:tcPr>
            <w:tcW w:w="260" w:type="dxa"/>
            <w:gridSpan w:val="2"/>
            <w:tcBorders>
              <w:bottom w:val="single" w:color="7030A0" w:sz="8" w:space="0"/>
              <w:right w:val="single" w:color="7030A0" w:sz="8" w:space="0"/>
            </w:tcBorders>
            <w:vAlign w:val="bottom"/>
          </w:tcPr>
          <w:p w14:paraId="512B3737">
            <w:pPr>
              <w:spacing w:line="0" w:lineRule="atLeast"/>
              <w:rPr>
                <w:rFonts w:cs="Arial"/>
                <w:sz w:val="2"/>
              </w:rPr>
            </w:pPr>
          </w:p>
        </w:tc>
        <w:tc>
          <w:tcPr>
            <w:tcW w:w="260" w:type="dxa"/>
            <w:tcBorders>
              <w:bottom w:val="single" w:color="7030A0" w:sz="8" w:space="0"/>
              <w:right w:val="single" w:color="7030A0" w:sz="8" w:space="0"/>
            </w:tcBorders>
            <w:vAlign w:val="bottom"/>
          </w:tcPr>
          <w:p w14:paraId="7B66174C">
            <w:pPr>
              <w:spacing w:line="0" w:lineRule="atLeast"/>
              <w:rPr>
                <w:rFonts w:cs="Arial"/>
                <w:sz w:val="2"/>
              </w:rPr>
            </w:pPr>
          </w:p>
        </w:tc>
        <w:tc>
          <w:tcPr>
            <w:tcW w:w="260" w:type="dxa"/>
            <w:tcBorders>
              <w:bottom w:val="single" w:color="7030A0" w:sz="8" w:space="0"/>
              <w:right w:val="single" w:color="7030A0" w:sz="8" w:space="0"/>
            </w:tcBorders>
            <w:vAlign w:val="bottom"/>
          </w:tcPr>
          <w:p w14:paraId="1F962AE1">
            <w:pPr>
              <w:spacing w:line="0" w:lineRule="atLeast"/>
              <w:rPr>
                <w:rFonts w:cs="Arial"/>
                <w:sz w:val="2"/>
              </w:rPr>
            </w:pPr>
          </w:p>
        </w:tc>
        <w:tc>
          <w:tcPr>
            <w:tcW w:w="260" w:type="dxa"/>
            <w:tcBorders>
              <w:bottom w:val="single" w:color="7030A0" w:sz="8" w:space="0"/>
              <w:right w:val="single" w:color="7030A0" w:sz="8" w:space="0"/>
            </w:tcBorders>
            <w:vAlign w:val="bottom"/>
          </w:tcPr>
          <w:p w14:paraId="7AAE7F26">
            <w:pPr>
              <w:spacing w:line="0" w:lineRule="atLeast"/>
              <w:rPr>
                <w:rFonts w:cs="Arial"/>
                <w:sz w:val="2"/>
              </w:rPr>
            </w:pPr>
          </w:p>
        </w:tc>
        <w:tc>
          <w:tcPr>
            <w:tcW w:w="280" w:type="dxa"/>
            <w:gridSpan w:val="3"/>
            <w:tcBorders>
              <w:bottom w:val="single" w:color="7030A0" w:sz="8" w:space="0"/>
              <w:right w:val="single" w:color="7030A0" w:sz="8" w:space="0"/>
            </w:tcBorders>
            <w:vAlign w:val="bottom"/>
          </w:tcPr>
          <w:p w14:paraId="5E30798F">
            <w:pPr>
              <w:spacing w:line="0" w:lineRule="atLeast"/>
              <w:rPr>
                <w:rFonts w:cs="Arial"/>
                <w:sz w:val="2"/>
              </w:rPr>
            </w:pPr>
          </w:p>
        </w:tc>
        <w:tc>
          <w:tcPr>
            <w:tcW w:w="260" w:type="dxa"/>
            <w:tcBorders>
              <w:bottom w:val="single" w:color="7030A0" w:sz="8" w:space="0"/>
              <w:right w:val="single" w:color="7030A0" w:sz="8" w:space="0"/>
            </w:tcBorders>
            <w:vAlign w:val="bottom"/>
          </w:tcPr>
          <w:p w14:paraId="278161CE">
            <w:pPr>
              <w:spacing w:line="0" w:lineRule="atLeast"/>
              <w:rPr>
                <w:rFonts w:cs="Arial"/>
                <w:sz w:val="2"/>
              </w:rPr>
            </w:pPr>
          </w:p>
        </w:tc>
        <w:tc>
          <w:tcPr>
            <w:tcW w:w="260" w:type="dxa"/>
            <w:tcBorders>
              <w:bottom w:val="single" w:color="7030A0" w:sz="8" w:space="0"/>
              <w:right w:val="single" w:color="7030A0" w:sz="8" w:space="0"/>
            </w:tcBorders>
            <w:vAlign w:val="bottom"/>
          </w:tcPr>
          <w:p w14:paraId="68A83E1F">
            <w:pPr>
              <w:spacing w:line="0" w:lineRule="atLeast"/>
              <w:rPr>
                <w:rFonts w:cs="Arial"/>
                <w:sz w:val="2"/>
              </w:rPr>
            </w:pPr>
          </w:p>
        </w:tc>
        <w:tc>
          <w:tcPr>
            <w:tcW w:w="300" w:type="dxa"/>
            <w:tcBorders>
              <w:bottom w:val="single" w:color="7030A0" w:sz="8" w:space="0"/>
              <w:right w:val="single" w:color="7030A0" w:sz="8" w:space="0"/>
            </w:tcBorders>
            <w:vAlign w:val="bottom"/>
          </w:tcPr>
          <w:p w14:paraId="0473E555">
            <w:pPr>
              <w:spacing w:line="0" w:lineRule="atLeast"/>
              <w:rPr>
                <w:rFonts w:cs="Arial"/>
                <w:sz w:val="2"/>
              </w:rPr>
            </w:pPr>
          </w:p>
        </w:tc>
        <w:tc>
          <w:tcPr>
            <w:tcW w:w="280" w:type="dxa"/>
            <w:tcBorders>
              <w:bottom w:val="single" w:color="7030A0" w:sz="8" w:space="0"/>
              <w:right w:val="single" w:color="7030A0" w:sz="8" w:space="0"/>
            </w:tcBorders>
            <w:vAlign w:val="bottom"/>
          </w:tcPr>
          <w:p w14:paraId="0F28A9A1">
            <w:pPr>
              <w:spacing w:line="0" w:lineRule="atLeast"/>
              <w:rPr>
                <w:rFonts w:cs="Arial"/>
                <w:sz w:val="2"/>
              </w:rPr>
            </w:pPr>
          </w:p>
        </w:tc>
        <w:tc>
          <w:tcPr>
            <w:tcW w:w="300" w:type="dxa"/>
            <w:tcBorders>
              <w:bottom w:val="single" w:color="7030A0" w:sz="8" w:space="0"/>
              <w:right w:val="single" w:color="7030A0" w:sz="8" w:space="0"/>
            </w:tcBorders>
            <w:vAlign w:val="bottom"/>
          </w:tcPr>
          <w:p w14:paraId="476E74E8">
            <w:pPr>
              <w:spacing w:line="0" w:lineRule="atLeast"/>
              <w:rPr>
                <w:rFonts w:cs="Arial"/>
                <w:sz w:val="2"/>
              </w:rPr>
            </w:pPr>
          </w:p>
        </w:tc>
        <w:tc>
          <w:tcPr>
            <w:tcW w:w="300" w:type="dxa"/>
            <w:gridSpan w:val="2"/>
            <w:tcBorders>
              <w:bottom w:val="single" w:color="7030A0" w:sz="8" w:space="0"/>
              <w:right w:val="single" w:color="7030A0" w:sz="8" w:space="0"/>
            </w:tcBorders>
            <w:vAlign w:val="bottom"/>
          </w:tcPr>
          <w:p w14:paraId="445D5640">
            <w:pPr>
              <w:spacing w:line="0" w:lineRule="atLeast"/>
              <w:rPr>
                <w:rFonts w:cs="Arial"/>
                <w:sz w:val="2"/>
              </w:rPr>
            </w:pPr>
          </w:p>
        </w:tc>
        <w:tc>
          <w:tcPr>
            <w:tcW w:w="280" w:type="dxa"/>
            <w:tcBorders>
              <w:bottom w:val="single" w:color="7030A0" w:sz="8" w:space="0"/>
              <w:right w:val="single" w:color="7030A0" w:sz="8" w:space="0"/>
            </w:tcBorders>
            <w:vAlign w:val="bottom"/>
          </w:tcPr>
          <w:p w14:paraId="490776B8">
            <w:pPr>
              <w:spacing w:line="0" w:lineRule="atLeast"/>
              <w:rPr>
                <w:rFonts w:cs="Arial"/>
                <w:sz w:val="2"/>
              </w:rPr>
            </w:pPr>
          </w:p>
        </w:tc>
        <w:tc>
          <w:tcPr>
            <w:tcW w:w="300" w:type="dxa"/>
            <w:tcBorders>
              <w:bottom w:val="single" w:color="7030A0" w:sz="8" w:space="0"/>
              <w:right w:val="single" w:color="7030A0" w:sz="8" w:space="0"/>
            </w:tcBorders>
            <w:vAlign w:val="bottom"/>
          </w:tcPr>
          <w:p w14:paraId="26C2D101">
            <w:pPr>
              <w:spacing w:line="0" w:lineRule="atLeast"/>
              <w:rPr>
                <w:rFonts w:cs="Arial"/>
                <w:sz w:val="2"/>
              </w:rPr>
            </w:pPr>
          </w:p>
        </w:tc>
        <w:tc>
          <w:tcPr>
            <w:tcW w:w="300" w:type="dxa"/>
            <w:tcBorders>
              <w:bottom w:val="single" w:color="7030A0" w:sz="8" w:space="0"/>
              <w:right w:val="single" w:color="7030A0" w:sz="8" w:space="0"/>
            </w:tcBorders>
            <w:vAlign w:val="bottom"/>
          </w:tcPr>
          <w:p w14:paraId="63FDF806">
            <w:pPr>
              <w:spacing w:line="0" w:lineRule="atLeast"/>
              <w:rPr>
                <w:rFonts w:cs="Arial"/>
                <w:sz w:val="2"/>
              </w:rPr>
            </w:pPr>
          </w:p>
        </w:tc>
        <w:tc>
          <w:tcPr>
            <w:tcW w:w="300" w:type="dxa"/>
            <w:tcBorders>
              <w:bottom w:val="single" w:color="7030A0" w:sz="8" w:space="0"/>
              <w:right w:val="single" w:color="7030A0" w:sz="8" w:space="0"/>
            </w:tcBorders>
            <w:vAlign w:val="bottom"/>
          </w:tcPr>
          <w:p w14:paraId="60D82661">
            <w:pPr>
              <w:spacing w:line="0" w:lineRule="atLeast"/>
              <w:rPr>
                <w:rFonts w:cs="Arial"/>
                <w:sz w:val="2"/>
              </w:rPr>
            </w:pPr>
          </w:p>
        </w:tc>
        <w:tc>
          <w:tcPr>
            <w:tcW w:w="360" w:type="dxa"/>
            <w:gridSpan w:val="2"/>
            <w:tcBorders>
              <w:bottom w:val="single" w:color="7030A0" w:sz="8" w:space="0"/>
              <w:right w:val="single" w:color="7030A0" w:sz="8" w:space="0"/>
            </w:tcBorders>
            <w:vAlign w:val="bottom"/>
          </w:tcPr>
          <w:p w14:paraId="759E50E9">
            <w:pPr>
              <w:spacing w:line="0" w:lineRule="atLeast"/>
              <w:rPr>
                <w:rFonts w:cs="Arial"/>
                <w:sz w:val="2"/>
              </w:rPr>
            </w:pPr>
          </w:p>
        </w:tc>
        <w:tc>
          <w:tcPr>
            <w:tcW w:w="280" w:type="dxa"/>
            <w:gridSpan w:val="2"/>
            <w:tcBorders>
              <w:bottom w:val="single" w:color="7030A0" w:sz="8" w:space="0"/>
              <w:right w:val="single" w:color="7030A0" w:sz="8" w:space="0"/>
            </w:tcBorders>
            <w:vAlign w:val="bottom"/>
          </w:tcPr>
          <w:p w14:paraId="37779C48">
            <w:pPr>
              <w:spacing w:line="0" w:lineRule="atLeast"/>
              <w:rPr>
                <w:rFonts w:cs="Arial"/>
                <w:sz w:val="2"/>
              </w:rPr>
            </w:pPr>
          </w:p>
        </w:tc>
        <w:tc>
          <w:tcPr>
            <w:tcW w:w="280" w:type="dxa"/>
            <w:gridSpan w:val="2"/>
            <w:tcBorders>
              <w:bottom w:val="single" w:color="7030A0" w:sz="8" w:space="0"/>
              <w:right w:val="single" w:color="7030A0" w:sz="8" w:space="0"/>
            </w:tcBorders>
            <w:vAlign w:val="bottom"/>
          </w:tcPr>
          <w:p w14:paraId="7B38D15F">
            <w:pPr>
              <w:spacing w:line="0" w:lineRule="atLeast"/>
              <w:rPr>
                <w:rFonts w:cs="Arial"/>
                <w:sz w:val="2"/>
              </w:rPr>
            </w:pPr>
          </w:p>
        </w:tc>
        <w:tc>
          <w:tcPr>
            <w:tcW w:w="280" w:type="dxa"/>
            <w:tcBorders>
              <w:bottom w:val="single" w:color="7030A0" w:sz="8" w:space="0"/>
              <w:right w:val="single" w:color="7030A0" w:sz="8" w:space="0"/>
            </w:tcBorders>
            <w:vAlign w:val="bottom"/>
          </w:tcPr>
          <w:p w14:paraId="20B30B62">
            <w:pPr>
              <w:spacing w:line="0" w:lineRule="atLeast"/>
              <w:rPr>
                <w:rFonts w:cs="Arial"/>
                <w:sz w:val="2"/>
              </w:rPr>
            </w:pPr>
          </w:p>
        </w:tc>
        <w:tc>
          <w:tcPr>
            <w:tcW w:w="263" w:type="dxa"/>
            <w:gridSpan w:val="2"/>
            <w:tcBorders>
              <w:bottom w:val="single" w:color="7030A0" w:sz="8" w:space="0"/>
              <w:right w:val="single" w:color="7030A0" w:sz="8" w:space="0"/>
            </w:tcBorders>
            <w:vAlign w:val="bottom"/>
          </w:tcPr>
          <w:p w14:paraId="76D7483E">
            <w:pPr>
              <w:spacing w:line="0" w:lineRule="atLeast"/>
              <w:rPr>
                <w:rFonts w:cs="Arial"/>
                <w:sz w:val="2"/>
              </w:rPr>
            </w:pPr>
          </w:p>
        </w:tc>
        <w:tc>
          <w:tcPr>
            <w:tcW w:w="457" w:type="dxa"/>
            <w:tcBorders>
              <w:bottom w:val="single" w:color="7030A0" w:sz="8" w:space="0"/>
              <w:right w:val="single" w:color="7030A0" w:sz="8" w:space="0"/>
            </w:tcBorders>
            <w:vAlign w:val="bottom"/>
          </w:tcPr>
          <w:p w14:paraId="2784CBB2">
            <w:pPr>
              <w:spacing w:line="0" w:lineRule="atLeast"/>
              <w:rPr>
                <w:rFonts w:cs="Arial"/>
                <w:sz w:val="2"/>
              </w:rPr>
            </w:pPr>
          </w:p>
        </w:tc>
        <w:tc>
          <w:tcPr>
            <w:tcW w:w="380" w:type="dxa"/>
            <w:gridSpan w:val="2"/>
            <w:tcBorders>
              <w:bottom w:val="single" w:color="7030A0" w:sz="8" w:space="0"/>
              <w:right w:val="single" w:color="7030A0" w:sz="8" w:space="0"/>
            </w:tcBorders>
            <w:vAlign w:val="bottom"/>
          </w:tcPr>
          <w:p w14:paraId="7FECD5CD">
            <w:pPr>
              <w:spacing w:line="0" w:lineRule="atLeast"/>
              <w:rPr>
                <w:rFonts w:cs="Arial"/>
                <w:sz w:val="2"/>
              </w:rPr>
            </w:pPr>
          </w:p>
        </w:tc>
        <w:tc>
          <w:tcPr>
            <w:tcW w:w="340" w:type="dxa"/>
            <w:tcBorders>
              <w:bottom w:val="single" w:color="7030A0" w:sz="8" w:space="0"/>
              <w:right w:val="single" w:color="7030A0" w:sz="8" w:space="0"/>
            </w:tcBorders>
            <w:vAlign w:val="bottom"/>
          </w:tcPr>
          <w:p w14:paraId="5A554D7A">
            <w:pPr>
              <w:spacing w:line="0" w:lineRule="atLeast"/>
              <w:rPr>
                <w:rFonts w:cs="Arial"/>
                <w:sz w:val="2"/>
              </w:rPr>
            </w:pPr>
          </w:p>
        </w:tc>
        <w:tc>
          <w:tcPr>
            <w:tcW w:w="520" w:type="dxa"/>
            <w:tcBorders>
              <w:bottom w:val="single" w:color="7030A0" w:sz="8" w:space="0"/>
              <w:right w:val="single" w:color="7030A0" w:sz="8" w:space="0"/>
            </w:tcBorders>
            <w:vAlign w:val="bottom"/>
          </w:tcPr>
          <w:p w14:paraId="388EF4D9">
            <w:pPr>
              <w:spacing w:line="0" w:lineRule="atLeast"/>
              <w:rPr>
                <w:rFonts w:cs="Arial"/>
                <w:sz w:val="2"/>
              </w:rPr>
            </w:pPr>
          </w:p>
        </w:tc>
      </w:tr>
      <w:tr w14:paraId="07DAEECA">
        <w:tblPrEx>
          <w:tblCellMar>
            <w:top w:w="0" w:type="dxa"/>
            <w:left w:w="0" w:type="dxa"/>
            <w:bottom w:w="0" w:type="dxa"/>
            <w:right w:w="0" w:type="dxa"/>
          </w:tblCellMar>
        </w:tblPrEx>
        <w:trPr>
          <w:gridAfter w:val="1"/>
          <w:wAfter w:w="875" w:type="dxa"/>
          <w:trHeight w:val="479" w:hRule="atLeast"/>
        </w:trPr>
        <w:tc>
          <w:tcPr>
            <w:tcW w:w="1320" w:type="dxa"/>
            <w:tcBorders>
              <w:bottom w:val="single" w:color="7030A0" w:sz="8" w:space="0"/>
            </w:tcBorders>
            <w:vAlign w:val="bottom"/>
          </w:tcPr>
          <w:p w14:paraId="3E12CE29">
            <w:pPr>
              <w:spacing w:line="0" w:lineRule="atLeast"/>
              <w:rPr>
                <w:rFonts w:cs="Arial"/>
                <w:sz w:val="24"/>
              </w:rPr>
            </w:pPr>
          </w:p>
        </w:tc>
        <w:tc>
          <w:tcPr>
            <w:tcW w:w="1100" w:type="dxa"/>
            <w:tcBorders>
              <w:bottom w:val="single" w:color="7030A0" w:sz="8" w:space="0"/>
            </w:tcBorders>
            <w:vAlign w:val="bottom"/>
          </w:tcPr>
          <w:p w14:paraId="3B246B5B">
            <w:pPr>
              <w:spacing w:line="0" w:lineRule="atLeast"/>
              <w:rPr>
                <w:rFonts w:cs="Arial"/>
                <w:sz w:val="24"/>
              </w:rPr>
            </w:pPr>
          </w:p>
        </w:tc>
        <w:tc>
          <w:tcPr>
            <w:tcW w:w="840" w:type="dxa"/>
            <w:tcBorders>
              <w:bottom w:val="single" w:color="7030A0" w:sz="8" w:space="0"/>
            </w:tcBorders>
            <w:vAlign w:val="bottom"/>
          </w:tcPr>
          <w:p w14:paraId="74D0A2E5">
            <w:pPr>
              <w:spacing w:line="0" w:lineRule="atLeast"/>
              <w:rPr>
                <w:rFonts w:cs="Arial"/>
                <w:sz w:val="24"/>
              </w:rPr>
            </w:pPr>
          </w:p>
        </w:tc>
        <w:tc>
          <w:tcPr>
            <w:tcW w:w="240" w:type="dxa"/>
            <w:tcBorders>
              <w:bottom w:val="single" w:color="7030A0" w:sz="8" w:space="0"/>
            </w:tcBorders>
            <w:vAlign w:val="bottom"/>
          </w:tcPr>
          <w:p w14:paraId="01EC450C">
            <w:pPr>
              <w:spacing w:line="0" w:lineRule="atLeast"/>
              <w:rPr>
                <w:rFonts w:cs="Arial"/>
                <w:sz w:val="24"/>
              </w:rPr>
            </w:pPr>
          </w:p>
        </w:tc>
        <w:tc>
          <w:tcPr>
            <w:tcW w:w="360" w:type="dxa"/>
            <w:gridSpan w:val="2"/>
            <w:tcBorders>
              <w:bottom w:val="single" w:color="7030A0" w:sz="8" w:space="0"/>
            </w:tcBorders>
            <w:vAlign w:val="bottom"/>
          </w:tcPr>
          <w:p w14:paraId="6A0CDD8B">
            <w:pPr>
              <w:spacing w:line="0" w:lineRule="atLeast"/>
              <w:rPr>
                <w:rFonts w:cs="Arial"/>
                <w:sz w:val="24"/>
              </w:rPr>
            </w:pPr>
          </w:p>
        </w:tc>
        <w:tc>
          <w:tcPr>
            <w:tcW w:w="320" w:type="dxa"/>
            <w:tcBorders>
              <w:bottom w:val="single" w:color="7030A0" w:sz="8" w:space="0"/>
            </w:tcBorders>
            <w:vAlign w:val="bottom"/>
          </w:tcPr>
          <w:p w14:paraId="5ABA45B1">
            <w:pPr>
              <w:spacing w:line="0" w:lineRule="atLeast"/>
              <w:rPr>
                <w:rFonts w:cs="Arial"/>
                <w:sz w:val="24"/>
              </w:rPr>
            </w:pPr>
          </w:p>
        </w:tc>
        <w:tc>
          <w:tcPr>
            <w:tcW w:w="280" w:type="dxa"/>
            <w:tcBorders>
              <w:bottom w:val="single" w:color="7030A0" w:sz="8" w:space="0"/>
            </w:tcBorders>
            <w:vAlign w:val="bottom"/>
          </w:tcPr>
          <w:p w14:paraId="072AE0EB">
            <w:pPr>
              <w:spacing w:line="0" w:lineRule="atLeast"/>
              <w:rPr>
                <w:rFonts w:cs="Arial"/>
                <w:sz w:val="24"/>
              </w:rPr>
            </w:pPr>
          </w:p>
        </w:tc>
        <w:tc>
          <w:tcPr>
            <w:tcW w:w="280" w:type="dxa"/>
            <w:tcBorders>
              <w:bottom w:val="single" w:color="7030A0" w:sz="8" w:space="0"/>
            </w:tcBorders>
            <w:vAlign w:val="bottom"/>
          </w:tcPr>
          <w:p w14:paraId="717AD364">
            <w:pPr>
              <w:spacing w:line="0" w:lineRule="atLeast"/>
              <w:rPr>
                <w:rFonts w:cs="Arial"/>
                <w:sz w:val="24"/>
              </w:rPr>
            </w:pPr>
          </w:p>
        </w:tc>
        <w:tc>
          <w:tcPr>
            <w:tcW w:w="280" w:type="dxa"/>
            <w:tcBorders>
              <w:bottom w:val="single" w:color="7030A0" w:sz="8" w:space="0"/>
            </w:tcBorders>
            <w:vAlign w:val="bottom"/>
          </w:tcPr>
          <w:p w14:paraId="6A0C37EF">
            <w:pPr>
              <w:spacing w:line="0" w:lineRule="atLeast"/>
              <w:rPr>
                <w:rFonts w:cs="Arial"/>
                <w:sz w:val="24"/>
              </w:rPr>
            </w:pPr>
          </w:p>
        </w:tc>
        <w:tc>
          <w:tcPr>
            <w:tcW w:w="280" w:type="dxa"/>
            <w:tcBorders>
              <w:bottom w:val="single" w:color="7030A0" w:sz="8" w:space="0"/>
            </w:tcBorders>
            <w:vAlign w:val="bottom"/>
          </w:tcPr>
          <w:p w14:paraId="43B15AC9">
            <w:pPr>
              <w:spacing w:line="0" w:lineRule="atLeast"/>
              <w:rPr>
                <w:rFonts w:cs="Arial"/>
                <w:sz w:val="24"/>
              </w:rPr>
            </w:pPr>
          </w:p>
        </w:tc>
        <w:tc>
          <w:tcPr>
            <w:tcW w:w="280" w:type="dxa"/>
            <w:tcBorders>
              <w:bottom w:val="single" w:color="7030A0" w:sz="8" w:space="0"/>
            </w:tcBorders>
            <w:vAlign w:val="bottom"/>
          </w:tcPr>
          <w:p w14:paraId="558451DB">
            <w:pPr>
              <w:spacing w:line="0" w:lineRule="atLeast"/>
              <w:rPr>
                <w:rFonts w:cs="Arial"/>
                <w:sz w:val="24"/>
              </w:rPr>
            </w:pPr>
          </w:p>
        </w:tc>
        <w:tc>
          <w:tcPr>
            <w:tcW w:w="260" w:type="dxa"/>
            <w:tcBorders>
              <w:bottom w:val="single" w:color="7030A0" w:sz="8" w:space="0"/>
            </w:tcBorders>
            <w:vAlign w:val="bottom"/>
          </w:tcPr>
          <w:p w14:paraId="7287304C">
            <w:pPr>
              <w:spacing w:line="0" w:lineRule="atLeast"/>
              <w:rPr>
                <w:rFonts w:cs="Arial"/>
                <w:sz w:val="24"/>
              </w:rPr>
            </w:pPr>
          </w:p>
        </w:tc>
        <w:tc>
          <w:tcPr>
            <w:tcW w:w="400" w:type="dxa"/>
            <w:tcBorders>
              <w:bottom w:val="single" w:color="7030A0" w:sz="8" w:space="0"/>
            </w:tcBorders>
            <w:vAlign w:val="bottom"/>
          </w:tcPr>
          <w:p w14:paraId="31EF5AB4">
            <w:pPr>
              <w:spacing w:line="0" w:lineRule="atLeast"/>
              <w:rPr>
                <w:rFonts w:cs="Arial"/>
                <w:sz w:val="24"/>
              </w:rPr>
            </w:pPr>
          </w:p>
        </w:tc>
        <w:tc>
          <w:tcPr>
            <w:tcW w:w="300" w:type="dxa"/>
            <w:tcBorders>
              <w:bottom w:val="single" w:color="7030A0" w:sz="8" w:space="0"/>
            </w:tcBorders>
            <w:vAlign w:val="bottom"/>
          </w:tcPr>
          <w:p w14:paraId="75A68301">
            <w:pPr>
              <w:spacing w:line="0" w:lineRule="atLeast"/>
              <w:rPr>
                <w:rFonts w:cs="Arial"/>
                <w:sz w:val="24"/>
              </w:rPr>
            </w:pPr>
          </w:p>
        </w:tc>
        <w:tc>
          <w:tcPr>
            <w:tcW w:w="300" w:type="dxa"/>
            <w:tcBorders>
              <w:bottom w:val="single" w:color="7030A0" w:sz="8" w:space="0"/>
            </w:tcBorders>
            <w:vAlign w:val="bottom"/>
          </w:tcPr>
          <w:p w14:paraId="50691E57">
            <w:pPr>
              <w:spacing w:line="0" w:lineRule="atLeast"/>
              <w:rPr>
                <w:rFonts w:cs="Arial"/>
                <w:sz w:val="24"/>
              </w:rPr>
            </w:pPr>
          </w:p>
        </w:tc>
        <w:tc>
          <w:tcPr>
            <w:tcW w:w="380" w:type="dxa"/>
            <w:gridSpan w:val="2"/>
            <w:tcBorders>
              <w:bottom w:val="single" w:color="7030A0" w:sz="8" w:space="0"/>
            </w:tcBorders>
            <w:vAlign w:val="bottom"/>
          </w:tcPr>
          <w:p w14:paraId="5886A8A5">
            <w:pPr>
              <w:spacing w:line="0" w:lineRule="atLeast"/>
              <w:rPr>
                <w:rFonts w:cs="Arial"/>
                <w:sz w:val="24"/>
              </w:rPr>
            </w:pPr>
          </w:p>
        </w:tc>
        <w:tc>
          <w:tcPr>
            <w:tcW w:w="280" w:type="dxa"/>
            <w:gridSpan w:val="2"/>
            <w:tcBorders>
              <w:bottom w:val="single" w:color="7030A0" w:sz="8" w:space="0"/>
            </w:tcBorders>
            <w:vAlign w:val="bottom"/>
          </w:tcPr>
          <w:p w14:paraId="799AAD0B">
            <w:pPr>
              <w:spacing w:line="0" w:lineRule="atLeast"/>
              <w:rPr>
                <w:rFonts w:cs="Arial"/>
                <w:sz w:val="24"/>
              </w:rPr>
            </w:pPr>
          </w:p>
        </w:tc>
        <w:tc>
          <w:tcPr>
            <w:tcW w:w="260" w:type="dxa"/>
            <w:gridSpan w:val="2"/>
            <w:tcBorders>
              <w:bottom w:val="single" w:color="7030A0" w:sz="8" w:space="0"/>
            </w:tcBorders>
            <w:vAlign w:val="bottom"/>
          </w:tcPr>
          <w:p w14:paraId="7062ECF8">
            <w:pPr>
              <w:spacing w:line="0" w:lineRule="atLeast"/>
              <w:rPr>
                <w:rFonts w:cs="Arial"/>
                <w:sz w:val="24"/>
              </w:rPr>
            </w:pPr>
          </w:p>
        </w:tc>
        <w:tc>
          <w:tcPr>
            <w:tcW w:w="260" w:type="dxa"/>
            <w:tcBorders>
              <w:bottom w:val="single" w:color="7030A0" w:sz="8" w:space="0"/>
            </w:tcBorders>
            <w:vAlign w:val="bottom"/>
          </w:tcPr>
          <w:p w14:paraId="735F5445">
            <w:pPr>
              <w:spacing w:line="0" w:lineRule="atLeast"/>
              <w:rPr>
                <w:rFonts w:cs="Arial"/>
                <w:sz w:val="24"/>
              </w:rPr>
            </w:pPr>
          </w:p>
        </w:tc>
        <w:tc>
          <w:tcPr>
            <w:tcW w:w="260" w:type="dxa"/>
            <w:tcBorders>
              <w:bottom w:val="single" w:color="7030A0" w:sz="8" w:space="0"/>
            </w:tcBorders>
            <w:vAlign w:val="bottom"/>
          </w:tcPr>
          <w:p w14:paraId="6AEA69AE">
            <w:pPr>
              <w:spacing w:line="0" w:lineRule="atLeast"/>
              <w:rPr>
                <w:rFonts w:cs="Arial"/>
                <w:sz w:val="24"/>
              </w:rPr>
            </w:pPr>
          </w:p>
        </w:tc>
        <w:tc>
          <w:tcPr>
            <w:tcW w:w="260" w:type="dxa"/>
            <w:tcBorders>
              <w:bottom w:val="single" w:color="7030A0" w:sz="8" w:space="0"/>
            </w:tcBorders>
            <w:vAlign w:val="bottom"/>
          </w:tcPr>
          <w:p w14:paraId="66D6E240">
            <w:pPr>
              <w:spacing w:line="0" w:lineRule="atLeast"/>
              <w:rPr>
                <w:rFonts w:cs="Arial"/>
                <w:sz w:val="24"/>
              </w:rPr>
            </w:pPr>
          </w:p>
        </w:tc>
        <w:tc>
          <w:tcPr>
            <w:tcW w:w="280" w:type="dxa"/>
            <w:gridSpan w:val="3"/>
            <w:tcBorders>
              <w:bottom w:val="single" w:color="7030A0" w:sz="8" w:space="0"/>
            </w:tcBorders>
            <w:vAlign w:val="bottom"/>
          </w:tcPr>
          <w:p w14:paraId="70C7799F">
            <w:pPr>
              <w:spacing w:line="0" w:lineRule="atLeast"/>
              <w:rPr>
                <w:rFonts w:cs="Arial"/>
                <w:sz w:val="24"/>
              </w:rPr>
            </w:pPr>
          </w:p>
        </w:tc>
        <w:tc>
          <w:tcPr>
            <w:tcW w:w="260" w:type="dxa"/>
            <w:tcBorders>
              <w:bottom w:val="single" w:color="7030A0" w:sz="8" w:space="0"/>
            </w:tcBorders>
            <w:vAlign w:val="bottom"/>
          </w:tcPr>
          <w:p w14:paraId="090DD94C">
            <w:pPr>
              <w:spacing w:line="0" w:lineRule="atLeast"/>
              <w:rPr>
                <w:rFonts w:cs="Arial"/>
                <w:sz w:val="24"/>
              </w:rPr>
            </w:pPr>
          </w:p>
        </w:tc>
        <w:tc>
          <w:tcPr>
            <w:tcW w:w="260" w:type="dxa"/>
            <w:tcBorders>
              <w:bottom w:val="single" w:color="7030A0" w:sz="8" w:space="0"/>
            </w:tcBorders>
            <w:vAlign w:val="bottom"/>
          </w:tcPr>
          <w:p w14:paraId="5382AD7B">
            <w:pPr>
              <w:spacing w:line="0" w:lineRule="atLeast"/>
              <w:rPr>
                <w:rFonts w:cs="Arial"/>
                <w:sz w:val="24"/>
              </w:rPr>
            </w:pPr>
          </w:p>
        </w:tc>
        <w:tc>
          <w:tcPr>
            <w:tcW w:w="300" w:type="dxa"/>
            <w:tcBorders>
              <w:bottom w:val="single" w:color="7030A0" w:sz="8" w:space="0"/>
            </w:tcBorders>
            <w:vAlign w:val="bottom"/>
          </w:tcPr>
          <w:p w14:paraId="05FDD59B">
            <w:pPr>
              <w:spacing w:line="0" w:lineRule="atLeast"/>
              <w:rPr>
                <w:rFonts w:cs="Arial"/>
                <w:sz w:val="24"/>
              </w:rPr>
            </w:pPr>
          </w:p>
        </w:tc>
        <w:tc>
          <w:tcPr>
            <w:tcW w:w="280" w:type="dxa"/>
            <w:tcBorders>
              <w:bottom w:val="single" w:color="7030A0" w:sz="8" w:space="0"/>
            </w:tcBorders>
            <w:vAlign w:val="bottom"/>
          </w:tcPr>
          <w:p w14:paraId="19036E39">
            <w:pPr>
              <w:spacing w:line="0" w:lineRule="atLeast"/>
              <w:rPr>
                <w:rFonts w:cs="Arial"/>
                <w:sz w:val="24"/>
              </w:rPr>
            </w:pPr>
          </w:p>
        </w:tc>
        <w:tc>
          <w:tcPr>
            <w:tcW w:w="300" w:type="dxa"/>
            <w:tcBorders>
              <w:bottom w:val="single" w:color="7030A0" w:sz="8" w:space="0"/>
            </w:tcBorders>
            <w:vAlign w:val="bottom"/>
          </w:tcPr>
          <w:p w14:paraId="1183500C">
            <w:pPr>
              <w:spacing w:line="0" w:lineRule="atLeast"/>
              <w:rPr>
                <w:rFonts w:cs="Arial"/>
                <w:sz w:val="24"/>
              </w:rPr>
            </w:pPr>
          </w:p>
        </w:tc>
        <w:tc>
          <w:tcPr>
            <w:tcW w:w="300" w:type="dxa"/>
            <w:gridSpan w:val="2"/>
            <w:tcBorders>
              <w:bottom w:val="single" w:color="7030A0" w:sz="8" w:space="0"/>
            </w:tcBorders>
            <w:vAlign w:val="bottom"/>
          </w:tcPr>
          <w:p w14:paraId="428F4122">
            <w:pPr>
              <w:spacing w:line="0" w:lineRule="atLeast"/>
              <w:rPr>
                <w:rFonts w:cs="Arial"/>
                <w:sz w:val="24"/>
              </w:rPr>
            </w:pPr>
          </w:p>
        </w:tc>
        <w:tc>
          <w:tcPr>
            <w:tcW w:w="280" w:type="dxa"/>
            <w:tcBorders>
              <w:bottom w:val="single" w:color="7030A0" w:sz="8" w:space="0"/>
            </w:tcBorders>
            <w:vAlign w:val="bottom"/>
          </w:tcPr>
          <w:p w14:paraId="4253140C">
            <w:pPr>
              <w:spacing w:line="0" w:lineRule="atLeast"/>
              <w:rPr>
                <w:rFonts w:cs="Arial"/>
                <w:sz w:val="24"/>
              </w:rPr>
            </w:pPr>
          </w:p>
        </w:tc>
        <w:tc>
          <w:tcPr>
            <w:tcW w:w="300" w:type="dxa"/>
            <w:tcBorders>
              <w:bottom w:val="single" w:color="7030A0" w:sz="8" w:space="0"/>
            </w:tcBorders>
            <w:vAlign w:val="bottom"/>
          </w:tcPr>
          <w:p w14:paraId="4F26DCEA">
            <w:pPr>
              <w:spacing w:line="0" w:lineRule="atLeast"/>
              <w:rPr>
                <w:rFonts w:cs="Arial"/>
                <w:sz w:val="24"/>
              </w:rPr>
            </w:pPr>
          </w:p>
        </w:tc>
        <w:tc>
          <w:tcPr>
            <w:tcW w:w="300" w:type="dxa"/>
            <w:tcBorders>
              <w:bottom w:val="single" w:color="7030A0" w:sz="8" w:space="0"/>
            </w:tcBorders>
            <w:vAlign w:val="bottom"/>
          </w:tcPr>
          <w:p w14:paraId="03953993">
            <w:pPr>
              <w:spacing w:line="0" w:lineRule="atLeast"/>
              <w:rPr>
                <w:rFonts w:cs="Arial"/>
                <w:sz w:val="24"/>
              </w:rPr>
            </w:pPr>
          </w:p>
        </w:tc>
        <w:tc>
          <w:tcPr>
            <w:tcW w:w="300" w:type="dxa"/>
            <w:tcBorders>
              <w:bottom w:val="single" w:color="7030A0" w:sz="8" w:space="0"/>
            </w:tcBorders>
            <w:vAlign w:val="bottom"/>
          </w:tcPr>
          <w:p w14:paraId="25F9EDEF">
            <w:pPr>
              <w:spacing w:line="0" w:lineRule="atLeast"/>
              <w:rPr>
                <w:rFonts w:cs="Arial"/>
                <w:sz w:val="24"/>
              </w:rPr>
            </w:pPr>
          </w:p>
        </w:tc>
        <w:tc>
          <w:tcPr>
            <w:tcW w:w="360" w:type="dxa"/>
            <w:gridSpan w:val="2"/>
            <w:tcBorders>
              <w:bottom w:val="single" w:color="7030A0" w:sz="8" w:space="0"/>
            </w:tcBorders>
            <w:vAlign w:val="bottom"/>
          </w:tcPr>
          <w:p w14:paraId="3E1030E9">
            <w:pPr>
              <w:spacing w:line="0" w:lineRule="atLeast"/>
              <w:rPr>
                <w:rFonts w:cs="Arial"/>
                <w:sz w:val="24"/>
              </w:rPr>
            </w:pPr>
          </w:p>
        </w:tc>
        <w:tc>
          <w:tcPr>
            <w:tcW w:w="280" w:type="dxa"/>
            <w:gridSpan w:val="2"/>
            <w:tcBorders>
              <w:bottom w:val="single" w:color="7030A0" w:sz="8" w:space="0"/>
            </w:tcBorders>
            <w:vAlign w:val="bottom"/>
          </w:tcPr>
          <w:p w14:paraId="4C1FD406">
            <w:pPr>
              <w:spacing w:line="0" w:lineRule="atLeast"/>
              <w:rPr>
                <w:rFonts w:cs="Arial"/>
                <w:sz w:val="24"/>
              </w:rPr>
            </w:pPr>
          </w:p>
        </w:tc>
        <w:tc>
          <w:tcPr>
            <w:tcW w:w="280" w:type="dxa"/>
            <w:gridSpan w:val="2"/>
            <w:tcBorders>
              <w:bottom w:val="single" w:color="7030A0" w:sz="8" w:space="0"/>
            </w:tcBorders>
            <w:vAlign w:val="bottom"/>
          </w:tcPr>
          <w:p w14:paraId="77D10BCC">
            <w:pPr>
              <w:spacing w:line="0" w:lineRule="atLeast"/>
              <w:rPr>
                <w:rFonts w:cs="Arial"/>
                <w:sz w:val="24"/>
              </w:rPr>
            </w:pPr>
          </w:p>
        </w:tc>
        <w:tc>
          <w:tcPr>
            <w:tcW w:w="280" w:type="dxa"/>
            <w:tcBorders>
              <w:bottom w:val="single" w:color="7030A0" w:sz="8" w:space="0"/>
            </w:tcBorders>
            <w:vAlign w:val="bottom"/>
          </w:tcPr>
          <w:p w14:paraId="790D9296">
            <w:pPr>
              <w:spacing w:line="0" w:lineRule="atLeast"/>
              <w:rPr>
                <w:rFonts w:cs="Arial"/>
                <w:sz w:val="24"/>
              </w:rPr>
            </w:pPr>
          </w:p>
        </w:tc>
        <w:tc>
          <w:tcPr>
            <w:tcW w:w="263" w:type="dxa"/>
            <w:gridSpan w:val="2"/>
            <w:tcBorders>
              <w:bottom w:val="single" w:color="7030A0" w:sz="8" w:space="0"/>
            </w:tcBorders>
            <w:vAlign w:val="bottom"/>
          </w:tcPr>
          <w:p w14:paraId="3282E678">
            <w:pPr>
              <w:spacing w:line="0" w:lineRule="atLeast"/>
              <w:rPr>
                <w:rFonts w:cs="Arial"/>
                <w:sz w:val="24"/>
              </w:rPr>
            </w:pPr>
          </w:p>
        </w:tc>
        <w:tc>
          <w:tcPr>
            <w:tcW w:w="457" w:type="dxa"/>
            <w:tcBorders>
              <w:bottom w:val="single" w:color="7030A0" w:sz="8" w:space="0"/>
            </w:tcBorders>
            <w:vAlign w:val="bottom"/>
          </w:tcPr>
          <w:p w14:paraId="11A9EA70">
            <w:pPr>
              <w:spacing w:line="0" w:lineRule="atLeast"/>
              <w:rPr>
                <w:rFonts w:cs="Arial"/>
                <w:sz w:val="24"/>
              </w:rPr>
            </w:pPr>
          </w:p>
        </w:tc>
        <w:tc>
          <w:tcPr>
            <w:tcW w:w="380" w:type="dxa"/>
            <w:gridSpan w:val="2"/>
            <w:tcBorders>
              <w:bottom w:val="single" w:color="7030A0" w:sz="8" w:space="0"/>
            </w:tcBorders>
            <w:vAlign w:val="bottom"/>
          </w:tcPr>
          <w:p w14:paraId="20E4B335">
            <w:pPr>
              <w:spacing w:line="0" w:lineRule="atLeast"/>
              <w:rPr>
                <w:rFonts w:cs="Arial"/>
                <w:sz w:val="24"/>
              </w:rPr>
            </w:pPr>
          </w:p>
        </w:tc>
        <w:tc>
          <w:tcPr>
            <w:tcW w:w="340" w:type="dxa"/>
            <w:tcBorders>
              <w:bottom w:val="single" w:color="7030A0" w:sz="8" w:space="0"/>
            </w:tcBorders>
            <w:vAlign w:val="bottom"/>
          </w:tcPr>
          <w:p w14:paraId="6D8B7F4D">
            <w:pPr>
              <w:spacing w:line="0" w:lineRule="atLeast"/>
              <w:rPr>
                <w:rFonts w:cs="Arial"/>
                <w:sz w:val="24"/>
              </w:rPr>
            </w:pPr>
          </w:p>
        </w:tc>
        <w:tc>
          <w:tcPr>
            <w:tcW w:w="520" w:type="dxa"/>
            <w:tcBorders>
              <w:bottom w:val="single" w:color="7030A0" w:sz="8" w:space="0"/>
            </w:tcBorders>
            <w:vAlign w:val="bottom"/>
          </w:tcPr>
          <w:p w14:paraId="4E9C4FF8">
            <w:pPr>
              <w:spacing w:line="0" w:lineRule="atLeast"/>
              <w:rPr>
                <w:rFonts w:cs="Arial"/>
                <w:sz w:val="24"/>
              </w:rPr>
            </w:pPr>
          </w:p>
        </w:tc>
      </w:tr>
      <w:tr w14:paraId="6C0393A6">
        <w:tblPrEx>
          <w:tblCellMar>
            <w:top w:w="0" w:type="dxa"/>
            <w:left w:w="0" w:type="dxa"/>
            <w:bottom w:w="0" w:type="dxa"/>
            <w:right w:w="0" w:type="dxa"/>
          </w:tblCellMar>
        </w:tblPrEx>
        <w:trPr>
          <w:gridAfter w:val="1"/>
          <w:wAfter w:w="875" w:type="dxa"/>
          <w:trHeight w:val="230" w:hRule="atLeast"/>
        </w:trPr>
        <w:tc>
          <w:tcPr>
            <w:tcW w:w="1320" w:type="dxa"/>
            <w:tcBorders>
              <w:left w:val="single" w:color="7030A0" w:sz="8" w:space="0"/>
              <w:right w:val="single" w:color="7030A0" w:sz="8" w:space="0"/>
            </w:tcBorders>
            <w:vAlign w:val="bottom"/>
          </w:tcPr>
          <w:p w14:paraId="7430A28C">
            <w:pPr>
              <w:spacing w:line="0" w:lineRule="atLeast"/>
              <w:rPr>
                <w:rFonts w:cs="Arial"/>
                <w:sz w:val="19"/>
              </w:rPr>
            </w:pPr>
          </w:p>
        </w:tc>
        <w:tc>
          <w:tcPr>
            <w:tcW w:w="1100" w:type="dxa"/>
            <w:tcBorders>
              <w:right w:val="single" w:color="7030A0" w:sz="8" w:space="0"/>
            </w:tcBorders>
            <w:vAlign w:val="bottom"/>
          </w:tcPr>
          <w:p w14:paraId="73345FC4">
            <w:pPr>
              <w:spacing w:line="0" w:lineRule="atLeast"/>
              <w:rPr>
                <w:rFonts w:eastAsia="Calibri" w:cs="Arial"/>
                <w:sz w:val="12"/>
              </w:rPr>
            </w:pPr>
            <w:r>
              <w:rPr>
                <w:rFonts w:eastAsia="Calibri" w:cs="Arial"/>
                <w:sz w:val="12"/>
              </w:rPr>
              <w:t>HRVATSKI JEZIK</w:t>
            </w:r>
          </w:p>
        </w:tc>
        <w:tc>
          <w:tcPr>
            <w:tcW w:w="840" w:type="dxa"/>
            <w:tcBorders>
              <w:right w:val="single" w:color="7030A0" w:sz="8" w:space="0"/>
            </w:tcBorders>
            <w:vAlign w:val="bottom"/>
          </w:tcPr>
          <w:p w14:paraId="77F058F5">
            <w:pPr>
              <w:spacing w:line="0" w:lineRule="atLeast"/>
              <w:rPr>
                <w:rFonts w:cs="Arial"/>
                <w:sz w:val="19"/>
              </w:rPr>
            </w:pPr>
          </w:p>
        </w:tc>
        <w:tc>
          <w:tcPr>
            <w:tcW w:w="240" w:type="dxa"/>
            <w:tcBorders>
              <w:bottom w:val="single" w:color="FFFF00" w:sz="8" w:space="0"/>
              <w:right w:val="single" w:color="7030A0" w:sz="8" w:space="0"/>
            </w:tcBorders>
            <w:shd w:val="clear" w:color="auto" w:fill="FFFF00"/>
            <w:vAlign w:val="bottom"/>
          </w:tcPr>
          <w:p w14:paraId="51AB23BA">
            <w:pPr>
              <w:spacing w:line="0" w:lineRule="atLeast"/>
              <w:rPr>
                <w:rFonts w:cs="Arial"/>
                <w:sz w:val="19"/>
              </w:rPr>
            </w:pPr>
          </w:p>
        </w:tc>
        <w:tc>
          <w:tcPr>
            <w:tcW w:w="360" w:type="dxa"/>
            <w:gridSpan w:val="2"/>
            <w:tcBorders>
              <w:right w:val="single" w:color="7030A0" w:sz="8" w:space="0"/>
            </w:tcBorders>
            <w:vAlign w:val="bottom"/>
          </w:tcPr>
          <w:p w14:paraId="21DF2DAD">
            <w:pPr>
              <w:spacing w:line="0" w:lineRule="atLeast"/>
              <w:jc w:val="right"/>
              <w:rPr>
                <w:rFonts w:ascii="Arial Narrow" w:hAnsi="Arial Narrow" w:eastAsia="Arial Narrow" w:cs="Arial"/>
                <w:b/>
                <w:sz w:val="16"/>
              </w:rPr>
            </w:pPr>
            <w:r>
              <w:rPr>
                <w:rFonts w:ascii="Arial Narrow" w:hAnsi="Arial Narrow" w:eastAsia="Arial Narrow" w:cs="Arial"/>
                <w:b/>
                <w:sz w:val="16"/>
              </w:rPr>
              <w:t>18</w:t>
            </w:r>
          </w:p>
        </w:tc>
        <w:tc>
          <w:tcPr>
            <w:tcW w:w="320" w:type="dxa"/>
            <w:tcBorders>
              <w:right w:val="single" w:color="7030A0" w:sz="8" w:space="0"/>
            </w:tcBorders>
            <w:vAlign w:val="bottom"/>
          </w:tcPr>
          <w:p w14:paraId="25CF5472">
            <w:pPr>
              <w:spacing w:line="0" w:lineRule="atLeast"/>
              <w:rPr>
                <w:rFonts w:cs="Arial"/>
                <w:sz w:val="19"/>
              </w:rPr>
            </w:pPr>
          </w:p>
        </w:tc>
        <w:tc>
          <w:tcPr>
            <w:tcW w:w="280" w:type="dxa"/>
            <w:tcBorders>
              <w:right w:val="single" w:color="7030A0" w:sz="8" w:space="0"/>
            </w:tcBorders>
            <w:vAlign w:val="bottom"/>
          </w:tcPr>
          <w:p w14:paraId="4DB670B2">
            <w:pPr>
              <w:spacing w:line="0" w:lineRule="atLeast"/>
              <w:rPr>
                <w:rFonts w:cs="Arial"/>
                <w:sz w:val="19"/>
              </w:rPr>
            </w:pPr>
          </w:p>
        </w:tc>
        <w:tc>
          <w:tcPr>
            <w:tcW w:w="280" w:type="dxa"/>
            <w:tcBorders>
              <w:right w:val="single" w:color="7030A0" w:sz="8" w:space="0"/>
            </w:tcBorders>
            <w:vAlign w:val="bottom"/>
          </w:tcPr>
          <w:p w14:paraId="605EC708">
            <w:pPr>
              <w:spacing w:line="0" w:lineRule="atLeast"/>
              <w:rPr>
                <w:rFonts w:cs="Arial"/>
                <w:sz w:val="19"/>
              </w:rPr>
            </w:pPr>
          </w:p>
        </w:tc>
        <w:tc>
          <w:tcPr>
            <w:tcW w:w="280" w:type="dxa"/>
            <w:tcBorders>
              <w:right w:val="single" w:color="7030A0" w:sz="8" w:space="0"/>
            </w:tcBorders>
            <w:vAlign w:val="bottom"/>
          </w:tcPr>
          <w:p w14:paraId="6C43802F">
            <w:pPr>
              <w:spacing w:line="0" w:lineRule="atLeast"/>
              <w:rPr>
                <w:rFonts w:cs="Arial"/>
                <w:sz w:val="19"/>
              </w:rPr>
            </w:pPr>
          </w:p>
        </w:tc>
        <w:tc>
          <w:tcPr>
            <w:tcW w:w="280" w:type="dxa"/>
            <w:tcBorders>
              <w:right w:val="single" w:color="7030A0" w:sz="8" w:space="0"/>
            </w:tcBorders>
            <w:vAlign w:val="bottom"/>
          </w:tcPr>
          <w:p w14:paraId="3D3F27CC">
            <w:pPr>
              <w:spacing w:line="0" w:lineRule="atLeast"/>
              <w:rPr>
                <w:rFonts w:cs="Arial"/>
                <w:sz w:val="19"/>
              </w:rPr>
            </w:pPr>
          </w:p>
        </w:tc>
        <w:tc>
          <w:tcPr>
            <w:tcW w:w="280" w:type="dxa"/>
            <w:tcBorders>
              <w:right w:val="single" w:color="7030A0" w:sz="8" w:space="0"/>
            </w:tcBorders>
            <w:vAlign w:val="bottom"/>
          </w:tcPr>
          <w:p w14:paraId="33E0D873">
            <w:pPr>
              <w:spacing w:line="0" w:lineRule="atLeast"/>
              <w:rPr>
                <w:rFonts w:cs="Arial"/>
                <w:sz w:val="19"/>
              </w:rPr>
            </w:pPr>
          </w:p>
        </w:tc>
        <w:tc>
          <w:tcPr>
            <w:tcW w:w="260" w:type="dxa"/>
            <w:tcBorders>
              <w:right w:val="single" w:color="7030A0" w:sz="8" w:space="0"/>
            </w:tcBorders>
            <w:vAlign w:val="bottom"/>
          </w:tcPr>
          <w:p w14:paraId="62FFF349">
            <w:pPr>
              <w:spacing w:line="0" w:lineRule="atLeast"/>
              <w:rPr>
                <w:rFonts w:cs="Arial"/>
                <w:sz w:val="19"/>
              </w:rPr>
            </w:pPr>
          </w:p>
        </w:tc>
        <w:tc>
          <w:tcPr>
            <w:tcW w:w="400" w:type="dxa"/>
            <w:tcBorders>
              <w:right w:val="single" w:color="7030A0" w:sz="8" w:space="0"/>
            </w:tcBorders>
            <w:vAlign w:val="bottom"/>
          </w:tcPr>
          <w:p w14:paraId="3BD0957D">
            <w:pPr>
              <w:spacing w:line="0" w:lineRule="atLeast"/>
              <w:rPr>
                <w:rFonts w:cs="Arial"/>
                <w:sz w:val="19"/>
              </w:rPr>
            </w:pPr>
          </w:p>
        </w:tc>
        <w:tc>
          <w:tcPr>
            <w:tcW w:w="300" w:type="dxa"/>
            <w:tcBorders>
              <w:right w:val="single" w:color="7030A0" w:sz="8" w:space="0"/>
            </w:tcBorders>
            <w:vAlign w:val="bottom"/>
          </w:tcPr>
          <w:p w14:paraId="37C10088">
            <w:pPr>
              <w:spacing w:line="0" w:lineRule="atLeast"/>
              <w:rPr>
                <w:rFonts w:cs="Arial"/>
                <w:sz w:val="19"/>
              </w:rPr>
            </w:pPr>
          </w:p>
        </w:tc>
        <w:tc>
          <w:tcPr>
            <w:tcW w:w="300" w:type="dxa"/>
            <w:tcBorders>
              <w:right w:val="single" w:color="7030A0" w:sz="8" w:space="0"/>
            </w:tcBorders>
            <w:vAlign w:val="bottom"/>
          </w:tcPr>
          <w:p w14:paraId="3D8F80F9">
            <w:pPr>
              <w:spacing w:line="0" w:lineRule="atLeast"/>
              <w:rPr>
                <w:rFonts w:cs="Arial"/>
                <w:sz w:val="19"/>
              </w:rPr>
            </w:pPr>
          </w:p>
        </w:tc>
        <w:tc>
          <w:tcPr>
            <w:tcW w:w="380" w:type="dxa"/>
            <w:gridSpan w:val="2"/>
            <w:tcBorders>
              <w:right w:val="single" w:color="7030A0" w:sz="8" w:space="0"/>
            </w:tcBorders>
            <w:vAlign w:val="bottom"/>
          </w:tcPr>
          <w:p w14:paraId="2B4F0493">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18</w:t>
            </w:r>
          </w:p>
        </w:tc>
        <w:tc>
          <w:tcPr>
            <w:tcW w:w="280" w:type="dxa"/>
            <w:gridSpan w:val="2"/>
            <w:tcBorders>
              <w:right w:val="single" w:color="7030A0" w:sz="8" w:space="0"/>
            </w:tcBorders>
            <w:vAlign w:val="bottom"/>
          </w:tcPr>
          <w:p w14:paraId="133C8B22">
            <w:pPr>
              <w:spacing w:line="0" w:lineRule="atLeast"/>
              <w:rPr>
                <w:rFonts w:cs="Arial"/>
                <w:sz w:val="19"/>
              </w:rPr>
            </w:pPr>
          </w:p>
        </w:tc>
        <w:tc>
          <w:tcPr>
            <w:tcW w:w="260" w:type="dxa"/>
            <w:gridSpan w:val="2"/>
            <w:tcBorders>
              <w:right w:val="single" w:color="7030A0" w:sz="8" w:space="0"/>
            </w:tcBorders>
            <w:vAlign w:val="bottom"/>
          </w:tcPr>
          <w:p w14:paraId="65FC78E6">
            <w:pPr>
              <w:spacing w:line="0" w:lineRule="atLeast"/>
              <w:rPr>
                <w:rFonts w:cs="Arial"/>
                <w:sz w:val="19"/>
              </w:rPr>
            </w:pPr>
          </w:p>
        </w:tc>
        <w:tc>
          <w:tcPr>
            <w:tcW w:w="260" w:type="dxa"/>
            <w:tcBorders>
              <w:right w:val="single" w:color="7030A0" w:sz="8" w:space="0"/>
            </w:tcBorders>
            <w:vAlign w:val="bottom"/>
          </w:tcPr>
          <w:p w14:paraId="644F7C45">
            <w:pPr>
              <w:spacing w:line="0" w:lineRule="atLeast"/>
              <w:rPr>
                <w:rFonts w:cs="Arial"/>
                <w:sz w:val="19"/>
              </w:rPr>
            </w:pPr>
          </w:p>
        </w:tc>
        <w:tc>
          <w:tcPr>
            <w:tcW w:w="260" w:type="dxa"/>
            <w:tcBorders>
              <w:right w:val="single" w:color="7030A0" w:sz="8" w:space="0"/>
            </w:tcBorders>
            <w:vAlign w:val="bottom"/>
          </w:tcPr>
          <w:p w14:paraId="6A4AACC9">
            <w:pPr>
              <w:spacing w:line="0" w:lineRule="atLeast"/>
              <w:rPr>
                <w:rFonts w:cs="Arial"/>
                <w:sz w:val="19"/>
              </w:rPr>
            </w:pPr>
          </w:p>
        </w:tc>
        <w:tc>
          <w:tcPr>
            <w:tcW w:w="260" w:type="dxa"/>
            <w:tcBorders>
              <w:right w:val="single" w:color="7030A0" w:sz="8" w:space="0"/>
            </w:tcBorders>
            <w:vAlign w:val="bottom"/>
          </w:tcPr>
          <w:p w14:paraId="556B8B95">
            <w:pPr>
              <w:spacing w:line="0" w:lineRule="atLeast"/>
              <w:rPr>
                <w:rFonts w:cs="Arial"/>
                <w:sz w:val="19"/>
              </w:rPr>
            </w:pPr>
          </w:p>
        </w:tc>
        <w:tc>
          <w:tcPr>
            <w:tcW w:w="280" w:type="dxa"/>
            <w:gridSpan w:val="3"/>
            <w:tcBorders>
              <w:right w:val="single" w:color="7030A0" w:sz="8" w:space="0"/>
            </w:tcBorders>
            <w:vAlign w:val="bottom"/>
          </w:tcPr>
          <w:p w14:paraId="4648F06C">
            <w:pPr>
              <w:spacing w:line="0" w:lineRule="atLeast"/>
              <w:rPr>
                <w:rFonts w:cs="Arial"/>
                <w:sz w:val="19"/>
              </w:rPr>
            </w:pPr>
          </w:p>
        </w:tc>
        <w:tc>
          <w:tcPr>
            <w:tcW w:w="260" w:type="dxa"/>
            <w:tcBorders>
              <w:right w:val="single" w:color="7030A0" w:sz="8" w:space="0"/>
            </w:tcBorders>
            <w:vAlign w:val="bottom"/>
          </w:tcPr>
          <w:p w14:paraId="1017BCA6">
            <w:pPr>
              <w:spacing w:line="0" w:lineRule="atLeast"/>
              <w:rPr>
                <w:rFonts w:cs="Arial"/>
                <w:sz w:val="19"/>
              </w:rPr>
            </w:pPr>
          </w:p>
        </w:tc>
        <w:tc>
          <w:tcPr>
            <w:tcW w:w="260" w:type="dxa"/>
            <w:tcBorders>
              <w:right w:val="single" w:color="7030A0" w:sz="8" w:space="0"/>
            </w:tcBorders>
            <w:vAlign w:val="bottom"/>
          </w:tcPr>
          <w:p w14:paraId="25BC65BA">
            <w:pPr>
              <w:spacing w:line="0" w:lineRule="atLeast"/>
              <w:rPr>
                <w:rFonts w:cs="Arial"/>
                <w:sz w:val="19"/>
              </w:rPr>
            </w:pPr>
          </w:p>
        </w:tc>
        <w:tc>
          <w:tcPr>
            <w:tcW w:w="300" w:type="dxa"/>
            <w:tcBorders>
              <w:right w:val="single" w:color="7030A0" w:sz="8" w:space="0"/>
            </w:tcBorders>
            <w:vAlign w:val="bottom"/>
          </w:tcPr>
          <w:p w14:paraId="7877EB97">
            <w:pPr>
              <w:spacing w:line="0" w:lineRule="atLeast"/>
              <w:rPr>
                <w:rFonts w:cs="Arial"/>
                <w:sz w:val="19"/>
              </w:rPr>
            </w:pPr>
          </w:p>
        </w:tc>
        <w:tc>
          <w:tcPr>
            <w:tcW w:w="280" w:type="dxa"/>
            <w:tcBorders>
              <w:right w:val="single" w:color="7030A0" w:sz="8" w:space="0"/>
            </w:tcBorders>
            <w:vAlign w:val="bottom"/>
          </w:tcPr>
          <w:p w14:paraId="6A99308B">
            <w:pPr>
              <w:spacing w:line="0" w:lineRule="atLeast"/>
              <w:rPr>
                <w:rFonts w:cs="Arial"/>
                <w:sz w:val="19"/>
              </w:rPr>
            </w:pPr>
          </w:p>
        </w:tc>
        <w:tc>
          <w:tcPr>
            <w:tcW w:w="300" w:type="dxa"/>
            <w:tcBorders>
              <w:right w:val="single" w:color="7030A0" w:sz="8" w:space="0"/>
            </w:tcBorders>
            <w:vAlign w:val="bottom"/>
          </w:tcPr>
          <w:p w14:paraId="0CF25D65">
            <w:pPr>
              <w:spacing w:line="0" w:lineRule="atLeast"/>
              <w:rPr>
                <w:rFonts w:cs="Arial"/>
                <w:sz w:val="19"/>
              </w:rPr>
            </w:pPr>
          </w:p>
        </w:tc>
        <w:tc>
          <w:tcPr>
            <w:tcW w:w="300" w:type="dxa"/>
            <w:gridSpan w:val="2"/>
            <w:tcBorders>
              <w:right w:val="single" w:color="7030A0" w:sz="8" w:space="0"/>
            </w:tcBorders>
            <w:vAlign w:val="bottom"/>
          </w:tcPr>
          <w:p w14:paraId="301B5CE3">
            <w:pPr>
              <w:spacing w:line="0" w:lineRule="atLeast"/>
              <w:rPr>
                <w:rFonts w:cs="Arial"/>
                <w:sz w:val="19"/>
              </w:rPr>
            </w:pPr>
          </w:p>
        </w:tc>
        <w:tc>
          <w:tcPr>
            <w:tcW w:w="280" w:type="dxa"/>
            <w:tcBorders>
              <w:right w:val="single" w:color="7030A0" w:sz="8" w:space="0"/>
            </w:tcBorders>
            <w:vAlign w:val="bottom"/>
          </w:tcPr>
          <w:p w14:paraId="26781A88">
            <w:pPr>
              <w:spacing w:line="0" w:lineRule="atLeast"/>
              <w:rPr>
                <w:rFonts w:cs="Arial"/>
                <w:sz w:val="19"/>
              </w:rPr>
            </w:pPr>
          </w:p>
        </w:tc>
        <w:tc>
          <w:tcPr>
            <w:tcW w:w="300" w:type="dxa"/>
            <w:tcBorders>
              <w:right w:val="single" w:color="7030A0" w:sz="8" w:space="0"/>
            </w:tcBorders>
            <w:vAlign w:val="bottom"/>
          </w:tcPr>
          <w:p w14:paraId="3969C4BA">
            <w:pPr>
              <w:spacing w:line="0" w:lineRule="atLeast"/>
              <w:rPr>
                <w:rFonts w:cs="Arial"/>
                <w:sz w:val="19"/>
              </w:rPr>
            </w:pPr>
          </w:p>
        </w:tc>
        <w:tc>
          <w:tcPr>
            <w:tcW w:w="300" w:type="dxa"/>
            <w:tcBorders>
              <w:right w:val="single" w:color="7030A0" w:sz="8" w:space="0"/>
            </w:tcBorders>
            <w:vAlign w:val="bottom"/>
          </w:tcPr>
          <w:p w14:paraId="57353417">
            <w:pPr>
              <w:spacing w:line="0" w:lineRule="atLeast"/>
              <w:rPr>
                <w:rFonts w:cs="Arial"/>
                <w:sz w:val="19"/>
              </w:rPr>
            </w:pPr>
          </w:p>
        </w:tc>
        <w:tc>
          <w:tcPr>
            <w:tcW w:w="300" w:type="dxa"/>
            <w:tcBorders>
              <w:right w:val="single" w:color="7030A0" w:sz="8" w:space="0"/>
            </w:tcBorders>
            <w:vAlign w:val="bottom"/>
          </w:tcPr>
          <w:p w14:paraId="23B02B15">
            <w:pPr>
              <w:spacing w:line="0" w:lineRule="atLeast"/>
              <w:jc w:val="right"/>
              <w:rPr>
                <w:rFonts w:ascii="Arial Narrow" w:hAnsi="Arial Narrow" w:eastAsia="Arial Narrow" w:cs="Arial"/>
                <w:b/>
                <w:sz w:val="16"/>
              </w:rPr>
            </w:pPr>
            <w:r>
              <w:rPr>
                <w:rFonts w:ascii="Arial Narrow" w:hAnsi="Arial Narrow" w:eastAsia="Arial Narrow" w:cs="Arial"/>
                <w:b/>
                <w:sz w:val="16"/>
              </w:rPr>
              <w:t>0</w:t>
            </w:r>
          </w:p>
        </w:tc>
        <w:tc>
          <w:tcPr>
            <w:tcW w:w="360" w:type="dxa"/>
            <w:gridSpan w:val="2"/>
            <w:tcBorders>
              <w:right w:val="single" w:color="7030A0" w:sz="8" w:space="0"/>
            </w:tcBorders>
            <w:vAlign w:val="bottom"/>
          </w:tcPr>
          <w:p w14:paraId="2328C284">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18</w:t>
            </w:r>
          </w:p>
        </w:tc>
        <w:tc>
          <w:tcPr>
            <w:tcW w:w="280" w:type="dxa"/>
            <w:gridSpan w:val="2"/>
            <w:tcBorders>
              <w:right w:val="single" w:color="7030A0" w:sz="8" w:space="0"/>
            </w:tcBorders>
            <w:vAlign w:val="bottom"/>
          </w:tcPr>
          <w:p w14:paraId="5FFCA03D">
            <w:pPr>
              <w:spacing w:line="0" w:lineRule="atLeast"/>
              <w:jc w:val="right"/>
              <w:rPr>
                <w:rFonts w:ascii="Arial Narrow" w:hAnsi="Arial Narrow" w:eastAsia="Arial Narrow" w:cs="Arial"/>
                <w:sz w:val="16"/>
              </w:rPr>
            </w:pPr>
            <w:r>
              <w:rPr>
                <w:rFonts w:ascii="Arial Narrow" w:hAnsi="Arial Narrow" w:eastAsia="Arial Narrow" w:cs="Arial"/>
                <w:sz w:val="16"/>
              </w:rPr>
              <w:t>6.0</w:t>
            </w:r>
          </w:p>
        </w:tc>
        <w:tc>
          <w:tcPr>
            <w:tcW w:w="280" w:type="dxa"/>
            <w:gridSpan w:val="2"/>
            <w:tcBorders>
              <w:right w:val="single" w:color="7030A0" w:sz="8" w:space="0"/>
            </w:tcBorders>
            <w:vAlign w:val="bottom"/>
          </w:tcPr>
          <w:p w14:paraId="3E88AE2B">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right w:val="single" w:color="7030A0" w:sz="8" w:space="0"/>
            </w:tcBorders>
            <w:vAlign w:val="bottom"/>
          </w:tcPr>
          <w:p w14:paraId="258B6813">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right w:val="single" w:color="7030A0" w:sz="8" w:space="0"/>
            </w:tcBorders>
            <w:vAlign w:val="bottom"/>
          </w:tcPr>
          <w:p w14:paraId="3997A878">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57" w:type="dxa"/>
            <w:tcBorders>
              <w:right w:val="single" w:color="7030A0" w:sz="8" w:space="0"/>
            </w:tcBorders>
            <w:vAlign w:val="bottom"/>
          </w:tcPr>
          <w:p w14:paraId="39F33904">
            <w:pPr>
              <w:spacing w:line="0" w:lineRule="atLeast"/>
              <w:jc w:val="right"/>
              <w:rPr>
                <w:rFonts w:ascii="Arial Narrow" w:hAnsi="Arial Narrow" w:eastAsia="Arial Narrow" w:cs="Arial"/>
                <w:sz w:val="16"/>
              </w:rPr>
            </w:pPr>
            <w:r>
              <w:rPr>
                <w:rFonts w:ascii="Arial Narrow" w:hAnsi="Arial Narrow" w:eastAsia="Arial Narrow" w:cs="Arial"/>
                <w:sz w:val="16"/>
              </w:rPr>
              <w:t>16.0</w:t>
            </w:r>
          </w:p>
        </w:tc>
        <w:tc>
          <w:tcPr>
            <w:tcW w:w="380" w:type="dxa"/>
            <w:gridSpan w:val="2"/>
            <w:tcBorders>
              <w:right w:val="single" w:color="7030A0" w:sz="8" w:space="0"/>
            </w:tcBorders>
            <w:vAlign w:val="bottom"/>
          </w:tcPr>
          <w:p w14:paraId="1BC4538F">
            <w:pPr>
              <w:spacing w:line="0" w:lineRule="atLeast"/>
              <w:jc w:val="right"/>
              <w:rPr>
                <w:rFonts w:ascii="Arial Narrow" w:hAnsi="Arial Narrow" w:eastAsia="Arial Narrow" w:cs="Arial"/>
                <w:b/>
                <w:sz w:val="16"/>
              </w:rPr>
            </w:pPr>
            <w:r>
              <w:rPr>
                <w:rFonts w:ascii="Arial Narrow" w:hAnsi="Arial Narrow" w:eastAsia="Arial Narrow" w:cs="Arial"/>
                <w:b/>
                <w:sz w:val="16"/>
              </w:rPr>
              <w:t>22</w:t>
            </w:r>
          </w:p>
        </w:tc>
        <w:tc>
          <w:tcPr>
            <w:tcW w:w="340" w:type="dxa"/>
            <w:tcBorders>
              <w:right w:val="single" w:color="7030A0" w:sz="8" w:space="0"/>
            </w:tcBorders>
            <w:vAlign w:val="bottom"/>
          </w:tcPr>
          <w:p w14:paraId="55A527CF">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right w:val="single" w:color="7030A0" w:sz="8" w:space="0"/>
            </w:tcBorders>
            <w:vAlign w:val="bottom"/>
          </w:tcPr>
          <w:p w14:paraId="6DCBB87C">
            <w:pPr>
              <w:spacing w:line="0" w:lineRule="atLeast"/>
              <w:rPr>
                <w:rFonts w:eastAsia="Calibri" w:cs="Arial"/>
                <w:sz w:val="12"/>
              </w:rPr>
            </w:pPr>
            <w:r>
              <w:rPr>
                <w:rFonts w:eastAsia="Calibri" w:cs="Arial"/>
                <w:sz w:val="12"/>
              </w:rPr>
              <w:t>puno</w:t>
            </w:r>
          </w:p>
        </w:tc>
      </w:tr>
      <w:tr w14:paraId="700754E3">
        <w:tblPrEx>
          <w:tblCellMar>
            <w:top w:w="0" w:type="dxa"/>
            <w:left w:w="0" w:type="dxa"/>
            <w:bottom w:w="0" w:type="dxa"/>
            <w:right w:w="0" w:type="dxa"/>
          </w:tblCellMar>
        </w:tblPrEx>
        <w:trPr>
          <w:gridAfter w:val="1"/>
          <w:wAfter w:w="875" w:type="dxa"/>
          <w:trHeight w:val="194" w:hRule="atLeast"/>
        </w:trPr>
        <w:tc>
          <w:tcPr>
            <w:tcW w:w="1320" w:type="dxa"/>
            <w:tcBorders>
              <w:top w:val="single" w:color="7030A0" w:sz="8" w:space="0"/>
              <w:left w:val="single" w:color="7030A0" w:sz="8" w:space="0"/>
              <w:right w:val="single" w:color="7030A0" w:sz="8" w:space="0"/>
            </w:tcBorders>
            <w:vAlign w:val="bottom"/>
          </w:tcPr>
          <w:p w14:paraId="69E8ECA3">
            <w:pPr>
              <w:spacing w:line="0" w:lineRule="atLeast"/>
              <w:rPr>
                <w:rFonts w:cs="Arial"/>
                <w:sz w:val="16"/>
              </w:rPr>
            </w:pPr>
          </w:p>
        </w:tc>
        <w:tc>
          <w:tcPr>
            <w:tcW w:w="1100" w:type="dxa"/>
            <w:tcBorders>
              <w:top w:val="single" w:color="7030A0" w:sz="8" w:space="0"/>
              <w:right w:val="single" w:color="7030A0" w:sz="8" w:space="0"/>
            </w:tcBorders>
            <w:vAlign w:val="bottom"/>
          </w:tcPr>
          <w:p w14:paraId="69586D41">
            <w:pPr>
              <w:spacing w:line="0" w:lineRule="atLeast"/>
              <w:rPr>
                <w:rFonts w:eastAsia="Calibri" w:cs="Arial"/>
                <w:sz w:val="12"/>
              </w:rPr>
            </w:pPr>
            <w:r>
              <w:rPr>
                <w:rFonts w:eastAsia="Calibri" w:cs="Arial"/>
                <w:sz w:val="12"/>
              </w:rPr>
              <w:t>HRVATSKI JEZIK</w:t>
            </w:r>
          </w:p>
        </w:tc>
        <w:tc>
          <w:tcPr>
            <w:tcW w:w="840" w:type="dxa"/>
            <w:tcBorders>
              <w:top w:val="single" w:color="7030A0" w:sz="8" w:space="0"/>
              <w:right w:val="single" w:color="7030A0" w:sz="8" w:space="0"/>
            </w:tcBorders>
            <w:vAlign w:val="bottom"/>
          </w:tcPr>
          <w:p w14:paraId="660BF1AC">
            <w:pPr>
              <w:spacing w:line="0" w:lineRule="atLeast"/>
              <w:rPr>
                <w:rFonts w:cs="Arial"/>
                <w:sz w:val="16"/>
              </w:rPr>
            </w:pPr>
          </w:p>
        </w:tc>
        <w:tc>
          <w:tcPr>
            <w:tcW w:w="240" w:type="dxa"/>
            <w:tcBorders>
              <w:top w:val="single" w:color="7030A0" w:sz="8" w:space="0"/>
              <w:right w:val="single" w:color="7030A0" w:sz="8" w:space="0"/>
            </w:tcBorders>
            <w:vAlign w:val="bottom"/>
          </w:tcPr>
          <w:p w14:paraId="17FEBE3D">
            <w:pPr>
              <w:spacing w:line="0" w:lineRule="atLeast"/>
              <w:rPr>
                <w:rFonts w:cs="Arial"/>
                <w:sz w:val="16"/>
              </w:rPr>
            </w:pPr>
          </w:p>
        </w:tc>
        <w:tc>
          <w:tcPr>
            <w:tcW w:w="360" w:type="dxa"/>
            <w:gridSpan w:val="2"/>
            <w:tcBorders>
              <w:top w:val="single" w:color="7030A0" w:sz="8" w:space="0"/>
              <w:right w:val="single" w:color="7030A0" w:sz="8" w:space="0"/>
            </w:tcBorders>
            <w:vAlign w:val="bottom"/>
          </w:tcPr>
          <w:p w14:paraId="6C106C80">
            <w:pPr>
              <w:spacing w:line="0" w:lineRule="atLeast"/>
              <w:jc w:val="right"/>
              <w:rPr>
                <w:rFonts w:ascii="Arial Narrow" w:hAnsi="Arial Narrow" w:eastAsia="Arial Narrow" w:cs="Arial"/>
                <w:b/>
                <w:sz w:val="16"/>
              </w:rPr>
            </w:pPr>
            <w:r>
              <w:rPr>
                <w:rFonts w:ascii="Arial Narrow" w:hAnsi="Arial Narrow" w:eastAsia="Arial Narrow" w:cs="Arial"/>
                <w:b/>
                <w:sz w:val="16"/>
              </w:rPr>
              <w:t>20</w:t>
            </w:r>
          </w:p>
        </w:tc>
        <w:tc>
          <w:tcPr>
            <w:tcW w:w="320" w:type="dxa"/>
            <w:tcBorders>
              <w:top w:val="single" w:color="7030A0" w:sz="8" w:space="0"/>
              <w:right w:val="single" w:color="7030A0" w:sz="8" w:space="0"/>
            </w:tcBorders>
            <w:vAlign w:val="bottom"/>
          </w:tcPr>
          <w:p w14:paraId="7A857C32">
            <w:pPr>
              <w:spacing w:line="0" w:lineRule="atLeast"/>
              <w:rPr>
                <w:rFonts w:cs="Arial"/>
                <w:sz w:val="16"/>
              </w:rPr>
            </w:pPr>
          </w:p>
        </w:tc>
        <w:tc>
          <w:tcPr>
            <w:tcW w:w="280" w:type="dxa"/>
            <w:tcBorders>
              <w:top w:val="single" w:color="7030A0" w:sz="8" w:space="0"/>
              <w:right w:val="single" w:color="7030A0" w:sz="8" w:space="0"/>
            </w:tcBorders>
            <w:vAlign w:val="bottom"/>
          </w:tcPr>
          <w:p w14:paraId="1609A3A4">
            <w:pPr>
              <w:spacing w:line="0" w:lineRule="atLeast"/>
              <w:rPr>
                <w:rFonts w:cs="Arial"/>
                <w:sz w:val="16"/>
              </w:rPr>
            </w:pPr>
          </w:p>
        </w:tc>
        <w:tc>
          <w:tcPr>
            <w:tcW w:w="280" w:type="dxa"/>
            <w:tcBorders>
              <w:top w:val="single" w:color="7030A0" w:sz="8" w:space="0"/>
              <w:right w:val="single" w:color="7030A0" w:sz="8" w:space="0"/>
            </w:tcBorders>
            <w:vAlign w:val="bottom"/>
          </w:tcPr>
          <w:p w14:paraId="4FED2505">
            <w:pPr>
              <w:spacing w:line="0" w:lineRule="atLeast"/>
              <w:rPr>
                <w:rFonts w:cs="Arial"/>
                <w:sz w:val="16"/>
              </w:rPr>
            </w:pPr>
          </w:p>
        </w:tc>
        <w:tc>
          <w:tcPr>
            <w:tcW w:w="280" w:type="dxa"/>
            <w:tcBorders>
              <w:top w:val="single" w:color="7030A0" w:sz="8" w:space="0"/>
              <w:right w:val="single" w:color="7030A0" w:sz="8" w:space="0"/>
            </w:tcBorders>
            <w:vAlign w:val="bottom"/>
          </w:tcPr>
          <w:p w14:paraId="43405B41">
            <w:pPr>
              <w:spacing w:line="0" w:lineRule="atLeast"/>
              <w:rPr>
                <w:rFonts w:cs="Arial"/>
                <w:sz w:val="16"/>
              </w:rPr>
            </w:pPr>
          </w:p>
        </w:tc>
        <w:tc>
          <w:tcPr>
            <w:tcW w:w="280" w:type="dxa"/>
            <w:tcBorders>
              <w:top w:val="single" w:color="7030A0" w:sz="8" w:space="0"/>
              <w:right w:val="single" w:color="7030A0" w:sz="8" w:space="0"/>
            </w:tcBorders>
            <w:vAlign w:val="bottom"/>
          </w:tcPr>
          <w:p w14:paraId="5268F285">
            <w:pPr>
              <w:spacing w:line="0" w:lineRule="atLeast"/>
              <w:rPr>
                <w:rFonts w:cs="Arial"/>
                <w:sz w:val="16"/>
              </w:rPr>
            </w:pPr>
          </w:p>
        </w:tc>
        <w:tc>
          <w:tcPr>
            <w:tcW w:w="280" w:type="dxa"/>
            <w:tcBorders>
              <w:top w:val="single" w:color="7030A0" w:sz="8" w:space="0"/>
              <w:right w:val="single" w:color="7030A0" w:sz="8" w:space="0"/>
            </w:tcBorders>
            <w:vAlign w:val="bottom"/>
          </w:tcPr>
          <w:p w14:paraId="5A61CB24">
            <w:pPr>
              <w:spacing w:line="0" w:lineRule="atLeast"/>
              <w:rPr>
                <w:rFonts w:cs="Arial"/>
                <w:sz w:val="16"/>
              </w:rPr>
            </w:pPr>
          </w:p>
        </w:tc>
        <w:tc>
          <w:tcPr>
            <w:tcW w:w="260" w:type="dxa"/>
            <w:tcBorders>
              <w:top w:val="single" w:color="7030A0" w:sz="8" w:space="0"/>
              <w:right w:val="single" w:color="7030A0" w:sz="8" w:space="0"/>
            </w:tcBorders>
            <w:vAlign w:val="bottom"/>
          </w:tcPr>
          <w:p w14:paraId="73B2836B">
            <w:pPr>
              <w:spacing w:line="0" w:lineRule="atLeast"/>
              <w:rPr>
                <w:rFonts w:cs="Arial"/>
                <w:sz w:val="16"/>
              </w:rPr>
            </w:pPr>
          </w:p>
        </w:tc>
        <w:tc>
          <w:tcPr>
            <w:tcW w:w="400" w:type="dxa"/>
            <w:tcBorders>
              <w:top w:val="single" w:color="7030A0" w:sz="8" w:space="0"/>
              <w:right w:val="single" w:color="7030A0" w:sz="8" w:space="0"/>
            </w:tcBorders>
            <w:vAlign w:val="bottom"/>
          </w:tcPr>
          <w:p w14:paraId="380C81E8">
            <w:pPr>
              <w:spacing w:line="0" w:lineRule="atLeast"/>
              <w:rPr>
                <w:rFonts w:cs="Arial"/>
                <w:sz w:val="16"/>
              </w:rPr>
            </w:pPr>
          </w:p>
        </w:tc>
        <w:tc>
          <w:tcPr>
            <w:tcW w:w="300" w:type="dxa"/>
            <w:tcBorders>
              <w:top w:val="single" w:color="7030A0" w:sz="8" w:space="0"/>
              <w:right w:val="single" w:color="7030A0" w:sz="8" w:space="0"/>
            </w:tcBorders>
            <w:vAlign w:val="bottom"/>
          </w:tcPr>
          <w:p w14:paraId="307762D9">
            <w:pPr>
              <w:spacing w:line="0" w:lineRule="atLeast"/>
              <w:rPr>
                <w:rFonts w:cs="Arial"/>
                <w:sz w:val="16"/>
              </w:rPr>
            </w:pPr>
          </w:p>
        </w:tc>
        <w:tc>
          <w:tcPr>
            <w:tcW w:w="300" w:type="dxa"/>
            <w:tcBorders>
              <w:top w:val="single" w:color="7030A0" w:sz="8" w:space="0"/>
              <w:right w:val="single" w:color="7030A0" w:sz="8" w:space="0"/>
            </w:tcBorders>
            <w:vAlign w:val="bottom"/>
          </w:tcPr>
          <w:p w14:paraId="66C82C34">
            <w:pPr>
              <w:spacing w:line="0" w:lineRule="atLeast"/>
              <w:rPr>
                <w:rFonts w:cs="Arial"/>
                <w:sz w:val="16"/>
              </w:rPr>
            </w:pPr>
          </w:p>
        </w:tc>
        <w:tc>
          <w:tcPr>
            <w:tcW w:w="380" w:type="dxa"/>
            <w:gridSpan w:val="2"/>
            <w:tcBorders>
              <w:top w:val="single" w:color="7030A0" w:sz="8" w:space="0"/>
              <w:right w:val="single" w:color="7030A0" w:sz="8" w:space="0"/>
            </w:tcBorders>
            <w:vAlign w:val="bottom"/>
          </w:tcPr>
          <w:p w14:paraId="621ABAD0">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20</w:t>
            </w:r>
          </w:p>
        </w:tc>
        <w:tc>
          <w:tcPr>
            <w:tcW w:w="280" w:type="dxa"/>
            <w:gridSpan w:val="2"/>
            <w:tcBorders>
              <w:top w:val="single" w:color="7030A0" w:sz="8" w:space="0"/>
              <w:right w:val="single" w:color="7030A0" w:sz="8" w:space="0"/>
            </w:tcBorders>
            <w:vAlign w:val="bottom"/>
          </w:tcPr>
          <w:p w14:paraId="74917257">
            <w:pPr>
              <w:spacing w:line="0" w:lineRule="atLeast"/>
              <w:rPr>
                <w:rFonts w:cs="Arial"/>
                <w:sz w:val="16"/>
              </w:rPr>
            </w:pPr>
          </w:p>
        </w:tc>
        <w:tc>
          <w:tcPr>
            <w:tcW w:w="260" w:type="dxa"/>
            <w:gridSpan w:val="2"/>
            <w:tcBorders>
              <w:top w:val="single" w:color="7030A0" w:sz="8" w:space="0"/>
              <w:right w:val="single" w:color="7030A0" w:sz="8" w:space="0"/>
            </w:tcBorders>
            <w:vAlign w:val="bottom"/>
          </w:tcPr>
          <w:p w14:paraId="66E83532">
            <w:pPr>
              <w:spacing w:line="0" w:lineRule="atLeast"/>
              <w:rPr>
                <w:rFonts w:cs="Arial"/>
                <w:sz w:val="16"/>
              </w:rPr>
            </w:pPr>
          </w:p>
        </w:tc>
        <w:tc>
          <w:tcPr>
            <w:tcW w:w="260" w:type="dxa"/>
            <w:tcBorders>
              <w:top w:val="single" w:color="7030A0" w:sz="8" w:space="0"/>
              <w:right w:val="single" w:color="7030A0" w:sz="8" w:space="0"/>
            </w:tcBorders>
            <w:vAlign w:val="bottom"/>
          </w:tcPr>
          <w:p w14:paraId="29F1B2A8">
            <w:pPr>
              <w:spacing w:line="0" w:lineRule="atLeast"/>
              <w:rPr>
                <w:rFonts w:cs="Arial"/>
                <w:sz w:val="16"/>
              </w:rPr>
            </w:pPr>
          </w:p>
        </w:tc>
        <w:tc>
          <w:tcPr>
            <w:tcW w:w="260" w:type="dxa"/>
            <w:tcBorders>
              <w:top w:val="single" w:color="7030A0" w:sz="8" w:space="0"/>
              <w:right w:val="single" w:color="7030A0" w:sz="8" w:space="0"/>
            </w:tcBorders>
            <w:vAlign w:val="bottom"/>
          </w:tcPr>
          <w:p w14:paraId="4A6C5DAE">
            <w:pPr>
              <w:spacing w:line="0" w:lineRule="atLeast"/>
              <w:rPr>
                <w:rFonts w:cs="Arial"/>
                <w:sz w:val="16"/>
              </w:rPr>
            </w:pPr>
          </w:p>
        </w:tc>
        <w:tc>
          <w:tcPr>
            <w:tcW w:w="260" w:type="dxa"/>
            <w:tcBorders>
              <w:top w:val="single" w:color="7030A0" w:sz="8" w:space="0"/>
              <w:right w:val="single" w:color="7030A0" w:sz="8" w:space="0"/>
            </w:tcBorders>
            <w:vAlign w:val="bottom"/>
          </w:tcPr>
          <w:p w14:paraId="7581C957">
            <w:pPr>
              <w:spacing w:line="0" w:lineRule="atLeast"/>
              <w:rPr>
                <w:rFonts w:cs="Arial"/>
                <w:sz w:val="16"/>
              </w:rPr>
            </w:pPr>
          </w:p>
        </w:tc>
        <w:tc>
          <w:tcPr>
            <w:tcW w:w="280" w:type="dxa"/>
            <w:gridSpan w:val="3"/>
            <w:tcBorders>
              <w:top w:val="single" w:color="7030A0" w:sz="8" w:space="0"/>
              <w:right w:val="single" w:color="7030A0" w:sz="8" w:space="0"/>
            </w:tcBorders>
            <w:vAlign w:val="bottom"/>
          </w:tcPr>
          <w:p w14:paraId="75D8ACA3">
            <w:pPr>
              <w:spacing w:line="0" w:lineRule="atLeast"/>
              <w:rPr>
                <w:rFonts w:cs="Arial"/>
                <w:sz w:val="16"/>
              </w:rPr>
            </w:pPr>
          </w:p>
        </w:tc>
        <w:tc>
          <w:tcPr>
            <w:tcW w:w="260" w:type="dxa"/>
            <w:tcBorders>
              <w:top w:val="single" w:color="7030A0" w:sz="8" w:space="0"/>
              <w:right w:val="single" w:color="7030A0" w:sz="8" w:space="0"/>
            </w:tcBorders>
            <w:vAlign w:val="bottom"/>
          </w:tcPr>
          <w:p w14:paraId="52633695">
            <w:pPr>
              <w:spacing w:line="0" w:lineRule="atLeast"/>
              <w:rPr>
                <w:rFonts w:cs="Arial"/>
                <w:sz w:val="16"/>
              </w:rPr>
            </w:pPr>
          </w:p>
        </w:tc>
        <w:tc>
          <w:tcPr>
            <w:tcW w:w="260" w:type="dxa"/>
            <w:tcBorders>
              <w:top w:val="single" w:color="7030A0" w:sz="8" w:space="0"/>
              <w:right w:val="single" w:color="7030A0" w:sz="8" w:space="0"/>
            </w:tcBorders>
            <w:vAlign w:val="bottom"/>
          </w:tcPr>
          <w:p w14:paraId="497D29AD">
            <w:pPr>
              <w:spacing w:line="0" w:lineRule="atLeast"/>
              <w:rPr>
                <w:rFonts w:cs="Arial"/>
                <w:sz w:val="16"/>
              </w:rPr>
            </w:pPr>
          </w:p>
        </w:tc>
        <w:tc>
          <w:tcPr>
            <w:tcW w:w="300" w:type="dxa"/>
            <w:tcBorders>
              <w:top w:val="single" w:color="7030A0" w:sz="8" w:space="0"/>
              <w:right w:val="single" w:color="7030A0" w:sz="8" w:space="0"/>
            </w:tcBorders>
            <w:vAlign w:val="bottom"/>
          </w:tcPr>
          <w:p w14:paraId="78FC1D36">
            <w:pPr>
              <w:spacing w:line="0" w:lineRule="atLeast"/>
              <w:rPr>
                <w:rFonts w:cs="Arial"/>
                <w:sz w:val="16"/>
              </w:rPr>
            </w:pPr>
          </w:p>
        </w:tc>
        <w:tc>
          <w:tcPr>
            <w:tcW w:w="280" w:type="dxa"/>
            <w:tcBorders>
              <w:top w:val="single" w:color="7030A0" w:sz="8" w:space="0"/>
              <w:right w:val="single" w:color="7030A0" w:sz="8" w:space="0"/>
            </w:tcBorders>
            <w:vAlign w:val="bottom"/>
          </w:tcPr>
          <w:p w14:paraId="36DB957C">
            <w:pPr>
              <w:spacing w:line="0" w:lineRule="atLeast"/>
              <w:rPr>
                <w:rFonts w:cs="Arial"/>
                <w:sz w:val="16"/>
              </w:rPr>
            </w:pPr>
          </w:p>
        </w:tc>
        <w:tc>
          <w:tcPr>
            <w:tcW w:w="300" w:type="dxa"/>
            <w:tcBorders>
              <w:top w:val="single" w:color="7030A0" w:sz="8" w:space="0"/>
              <w:right w:val="single" w:color="7030A0" w:sz="8" w:space="0"/>
            </w:tcBorders>
            <w:vAlign w:val="bottom"/>
          </w:tcPr>
          <w:p w14:paraId="0A82DDCB">
            <w:pPr>
              <w:spacing w:line="0" w:lineRule="atLeast"/>
              <w:rPr>
                <w:rFonts w:cs="Arial"/>
                <w:sz w:val="16"/>
              </w:rPr>
            </w:pPr>
          </w:p>
        </w:tc>
        <w:tc>
          <w:tcPr>
            <w:tcW w:w="300" w:type="dxa"/>
            <w:gridSpan w:val="2"/>
            <w:tcBorders>
              <w:top w:val="single" w:color="7030A0" w:sz="8" w:space="0"/>
              <w:right w:val="single" w:color="7030A0" w:sz="8" w:space="0"/>
            </w:tcBorders>
            <w:vAlign w:val="bottom"/>
          </w:tcPr>
          <w:p w14:paraId="6665CBCA">
            <w:pPr>
              <w:spacing w:line="0" w:lineRule="atLeast"/>
              <w:rPr>
                <w:rFonts w:cs="Arial"/>
                <w:sz w:val="16"/>
              </w:rPr>
            </w:pPr>
          </w:p>
        </w:tc>
        <w:tc>
          <w:tcPr>
            <w:tcW w:w="280" w:type="dxa"/>
            <w:tcBorders>
              <w:top w:val="single" w:color="7030A0" w:sz="8" w:space="0"/>
              <w:right w:val="single" w:color="7030A0" w:sz="8" w:space="0"/>
            </w:tcBorders>
            <w:vAlign w:val="bottom"/>
          </w:tcPr>
          <w:p w14:paraId="24E39099">
            <w:pPr>
              <w:spacing w:line="0" w:lineRule="atLeast"/>
              <w:rPr>
                <w:rFonts w:cs="Arial"/>
                <w:sz w:val="16"/>
              </w:rPr>
            </w:pPr>
          </w:p>
        </w:tc>
        <w:tc>
          <w:tcPr>
            <w:tcW w:w="300" w:type="dxa"/>
            <w:tcBorders>
              <w:top w:val="single" w:color="7030A0" w:sz="8" w:space="0"/>
              <w:right w:val="single" w:color="7030A0" w:sz="8" w:space="0"/>
            </w:tcBorders>
            <w:vAlign w:val="bottom"/>
          </w:tcPr>
          <w:p w14:paraId="0872630E">
            <w:pPr>
              <w:spacing w:line="0" w:lineRule="atLeast"/>
              <w:rPr>
                <w:rFonts w:cs="Arial"/>
                <w:sz w:val="16"/>
              </w:rPr>
            </w:pPr>
          </w:p>
        </w:tc>
        <w:tc>
          <w:tcPr>
            <w:tcW w:w="300" w:type="dxa"/>
            <w:tcBorders>
              <w:top w:val="single" w:color="7030A0" w:sz="8" w:space="0"/>
              <w:right w:val="single" w:color="7030A0" w:sz="8" w:space="0"/>
            </w:tcBorders>
            <w:vAlign w:val="bottom"/>
          </w:tcPr>
          <w:p w14:paraId="6ECD47AF">
            <w:pPr>
              <w:spacing w:line="0" w:lineRule="atLeast"/>
              <w:rPr>
                <w:rFonts w:cs="Arial"/>
                <w:sz w:val="16"/>
              </w:rPr>
            </w:pPr>
          </w:p>
        </w:tc>
        <w:tc>
          <w:tcPr>
            <w:tcW w:w="300" w:type="dxa"/>
            <w:tcBorders>
              <w:top w:val="single" w:color="7030A0" w:sz="8" w:space="0"/>
              <w:right w:val="single" w:color="7030A0" w:sz="8" w:space="0"/>
            </w:tcBorders>
            <w:vAlign w:val="bottom"/>
          </w:tcPr>
          <w:p w14:paraId="2D050865">
            <w:pPr>
              <w:spacing w:line="0" w:lineRule="atLeast"/>
              <w:jc w:val="right"/>
              <w:rPr>
                <w:rFonts w:ascii="Arial Narrow" w:hAnsi="Arial Narrow" w:eastAsia="Arial Narrow" w:cs="Arial"/>
                <w:b/>
                <w:sz w:val="16"/>
              </w:rPr>
            </w:pPr>
            <w:r>
              <w:rPr>
                <w:rFonts w:ascii="Arial Narrow" w:hAnsi="Arial Narrow" w:eastAsia="Arial Narrow" w:cs="Arial"/>
                <w:b/>
                <w:sz w:val="16"/>
              </w:rPr>
              <w:t>0</w:t>
            </w:r>
          </w:p>
        </w:tc>
        <w:tc>
          <w:tcPr>
            <w:tcW w:w="360" w:type="dxa"/>
            <w:gridSpan w:val="2"/>
            <w:tcBorders>
              <w:top w:val="single" w:color="7030A0" w:sz="8" w:space="0"/>
              <w:right w:val="single" w:color="7030A0" w:sz="8" w:space="0"/>
            </w:tcBorders>
            <w:vAlign w:val="bottom"/>
          </w:tcPr>
          <w:p w14:paraId="00B50633">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20</w:t>
            </w:r>
          </w:p>
        </w:tc>
        <w:tc>
          <w:tcPr>
            <w:tcW w:w="280" w:type="dxa"/>
            <w:gridSpan w:val="2"/>
            <w:tcBorders>
              <w:top w:val="single" w:color="7030A0" w:sz="8" w:space="0"/>
              <w:right w:val="single" w:color="7030A0" w:sz="8" w:space="0"/>
            </w:tcBorders>
            <w:vAlign w:val="bottom"/>
          </w:tcPr>
          <w:p w14:paraId="12B3A29D">
            <w:pPr>
              <w:spacing w:line="0" w:lineRule="atLeast"/>
              <w:jc w:val="right"/>
              <w:rPr>
                <w:rFonts w:ascii="Arial Narrow" w:hAnsi="Arial Narrow" w:eastAsia="Arial Narrow" w:cs="Arial"/>
                <w:sz w:val="16"/>
              </w:rPr>
            </w:pPr>
            <w:r>
              <w:rPr>
                <w:rFonts w:ascii="Arial Narrow" w:hAnsi="Arial Narrow" w:eastAsia="Arial Narrow" w:cs="Arial"/>
                <w:sz w:val="16"/>
              </w:rPr>
              <w:t>7.0</w:t>
            </w:r>
          </w:p>
        </w:tc>
        <w:tc>
          <w:tcPr>
            <w:tcW w:w="280" w:type="dxa"/>
            <w:gridSpan w:val="2"/>
            <w:tcBorders>
              <w:top w:val="single" w:color="7030A0" w:sz="8" w:space="0"/>
              <w:right w:val="single" w:color="7030A0" w:sz="8" w:space="0"/>
            </w:tcBorders>
            <w:vAlign w:val="bottom"/>
          </w:tcPr>
          <w:p w14:paraId="7DEBD87D">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top w:val="single" w:color="7030A0" w:sz="8" w:space="0"/>
              <w:right w:val="single" w:color="7030A0" w:sz="8" w:space="0"/>
            </w:tcBorders>
            <w:vAlign w:val="bottom"/>
          </w:tcPr>
          <w:p w14:paraId="0A0F644C">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top w:val="single" w:color="7030A0" w:sz="8" w:space="0"/>
              <w:right w:val="single" w:color="7030A0" w:sz="8" w:space="0"/>
            </w:tcBorders>
            <w:vAlign w:val="bottom"/>
          </w:tcPr>
          <w:p w14:paraId="01FC351F">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57" w:type="dxa"/>
            <w:tcBorders>
              <w:top w:val="single" w:color="7030A0" w:sz="8" w:space="0"/>
              <w:right w:val="single" w:color="7030A0" w:sz="8" w:space="0"/>
            </w:tcBorders>
            <w:vAlign w:val="bottom"/>
          </w:tcPr>
          <w:p w14:paraId="4D810917">
            <w:pPr>
              <w:spacing w:line="0" w:lineRule="atLeast"/>
              <w:jc w:val="right"/>
              <w:rPr>
                <w:rFonts w:ascii="Arial Narrow" w:hAnsi="Arial Narrow" w:eastAsia="Arial Narrow" w:cs="Arial"/>
                <w:sz w:val="16"/>
              </w:rPr>
            </w:pPr>
            <w:r>
              <w:rPr>
                <w:rFonts w:ascii="Arial Narrow" w:hAnsi="Arial Narrow" w:eastAsia="Arial Narrow" w:cs="Arial"/>
                <w:sz w:val="16"/>
              </w:rPr>
              <w:t>13.0</w:t>
            </w:r>
          </w:p>
        </w:tc>
        <w:tc>
          <w:tcPr>
            <w:tcW w:w="380" w:type="dxa"/>
            <w:gridSpan w:val="2"/>
            <w:tcBorders>
              <w:top w:val="single" w:color="7030A0" w:sz="8" w:space="0"/>
              <w:right w:val="single" w:color="7030A0" w:sz="8" w:space="0"/>
            </w:tcBorders>
            <w:vAlign w:val="bottom"/>
          </w:tcPr>
          <w:p w14:paraId="3C68A6DA">
            <w:pPr>
              <w:spacing w:line="0" w:lineRule="atLeast"/>
              <w:jc w:val="right"/>
              <w:rPr>
                <w:rFonts w:ascii="Arial Narrow" w:hAnsi="Arial Narrow" w:eastAsia="Arial Narrow" w:cs="Arial"/>
                <w:b/>
                <w:sz w:val="16"/>
              </w:rPr>
            </w:pPr>
            <w:r>
              <w:rPr>
                <w:rFonts w:ascii="Arial Narrow" w:hAnsi="Arial Narrow" w:eastAsia="Arial Narrow" w:cs="Arial"/>
                <w:b/>
                <w:sz w:val="16"/>
              </w:rPr>
              <w:t>20</w:t>
            </w:r>
          </w:p>
        </w:tc>
        <w:tc>
          <w:tcPr>
            <w:tcW w:w="340" w:type="dxa"/>
            <w:tcBorders>
              <w:top w:val="single" w:color="7030A0" w:sz="8" w:space="0"/>
              <w:right w:val="single" w:color="7030A0" w:sz="8" w:space="0"/>
            </w:tcBorders>
            <w:vAlign w:val="bottom"/>
          </w:tcPr>
          <w:p w14:paraId="762A68A5">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top w:val="single" w:color="7030A0" w:sz="8" w:space="0"/>
              <w:right w:val="single" w:color="7030A0" w:sz="8" w:space="0"/>
            </w:tcBorders>
            <w:vAlign w:val="bottom"/>
          </w:tcPr>
          <w:p w14:paraId="6E6D742A">
            <w:pPr>
              <w:spacing w:line="0" w:lineRule="atLeast"/>
              <w:rPr>
                <w:rFonts w:eastAsia="Calibri" w:cs="Arial"/>
                <w:sz w:val="12"/>
              </w:rPr>
            </w:pPr>
            <w:r>
              <w:rPr>
                <w:rFonts w:eastAsia="Calibri" w:cs="Arial"/>
                <w:sz w:val="12"/>
              </w:rPr>
              <w:t>puno</w:t>
            </w:r>
          </w:p>
        </w:tc>
      </w:tr>
      <w:tr w14:paraId="0A3A2D0B">
        <w:tblPrEx>
          <w:tblCellMar>
            <w:top w:w="0" w:type="dxa"/>
            <w:left w:w="0" w:type="dxa"/>
            <w:bottom w:w="0" w:type="dxa"/>
            <w:right w:w="0" w:type="dxa"/>
          </w:tblCellMar>
        </w:tblPrEx>
        <w:trPr>
          <w:gridAfter w:val="1"/>
          <w:wAfter w:w="875" w:type="dxa"/>
          <w:trHeight w:val="30" w:hRule="atLeast"/>
        </w:trPr>
        <w:tc>
          <w:tcPr>
            <w:tcW w:w="1320" w:type="dxa"/>
            <w:tcBorders>
              <w:left w:val="single" w:color="7030A0" w:sz="8" w:space="0"/>
              <w:bottom w:val="single" w:color="7030A0" w:sz="8" w:space="0"/>
              <w:right w:val="single" w:color="7030A0" w:sz="8" w:space="0"/>
            </w:tcBorders>
            <w:vAlign w:val="bottom"/>
          </w:tcPr>
          <w:p w14:paraId="62A2EDDB">
            <w:pPr>
              <w:spacing w:line="0" w:lineRule="atLeast"/>
              <w:rPr>
                <w:rFonts w:cs="Arial"/>
                <w:sz w:val="2"/>
              </w:rPr>
            </w:pPr>
          </w:p>
        </w:tc>
        <w:tc>
          <w:tcPr>
            <w:tcW w:w="1100" w:type="dxa"/>
            <w:tcBorders>
              <w:bottom w:val="single" w:color="7030A0" w:sz="8" w:space="0"/>
              <w:right w:val="single" w:color="7030A0" w:sz="8" w:space="0"/>
            </w:tcBorders>
            <w:vAlign w:val="bottom"/>
          </w:tcPr>
          <w:p w14:paraId="3FEB8F98">
            <w:pPr>
              <w:spacing w:line="0" w:lineRule="atLeast"/>
              <w:rPr>
                <w:rFonts w:cs="Arial"/>
                <w:sz w:val="2"/>
              </w:rPr>
            </w:pPr>
          </w:p>
        </w:tc>
        <w:tc>
          <w:tcPr>
            <w:tcW w:w="840" w:type="dxa"/>
            <w:tcBorders>
              <w:bottom w:val="single" w:color="7030A0" w:sz="8" w:space="0"/>
              <w:right w:val="single" w:color="7030A0" w:sz="8" w:space="0"/>
            </w:tcBorders>
            <w:vAlign w:val="bottom"/>
          </w:tcPr>
          <w:p w14:paraId="2851D334">
            <w:pPr>
              <w:spacing w:line="0" w:lineRule="atLeast"/>
              <w:rPr>
                <w:rFonts w:cs="Arial"/>
                <w:sz w:val="2"/>
              </w:rPr>
            </w:pPr>
          </w:p>
        </w:tc>
        <w:tc>
          <w:tcPr>
            <w:tcW w:w="240" w:type="dxa"/>
            <w:tcBorders>
              <w:bottom w:val="single" w:color="7030A0" w:sz="8" w:space="0"/>
              <w:right w:val="single" w:color="7030A0" w:sz="8" w:space="0"/>
            </w:tcBorders>
            <w:vAlign w:val="bottom"/>
          </w:tcPr>
          <w:p w14:paraId="53816901">
            <w:pPr>
              <w:spacing w:line="0" w:lineRule="atLeast"/>
              <w:rPr>
                <w:rFonts w:cs="Arial"/>
                <w:sz w:val="2"/>
              </w:rPr>
            </w:pPr>
          </w:p>
        </w:tc>
        <w:tc>
          <w:tcPr>
            <w:tcW w:w="360" w:type="dxa"/>
            <w:gridSpan w:val="2"/>
            <w:tcBorders>
              <w:bottom w:val="single" w:color="7030A0" w:sz="8" w:space="0"/>
              <w:right w:val="single" w:color="7030A0" w:sz="8" w:space="0"/>
            </w:tcBorders>
            <w:vAlign w:val="bottom"/>
          </w:tcPr>
          <w:p w14:paraId="3647B54B">
            <w:pPr>
              <w:spacing w:line="0" w:lineRule="atLeast"/>
              <w:rPr>
                <w:rFonts w:cs="Arial"/>
                <w:sz w:val="2"/>
              </w:rPr>
            </w:pPr>
          </w:p>
        </w:tc>
        <w:tc>
          <w:tcPr>
            <w:tcW w:w="320" w:type="dxa"/>
            <w:tcBorders>
              <w:bottom w:val="single" w:color="7030A0" w:sz="8" w:space="0"/>
              <w:right w:val="single" w:color="7030A0" w:sz="8" w:space="0"/>
            </w:tcBorders>
            <w:vAlign w:val="bottom"/>
          </w:tcPr>
          <w:p w14:paraId="3D5CECE7">
            <w:pPr>
              <w:spacing w:line="0" w:lineRule="atLeast"/>
              <w:rPr>
                <w:rFonts w:cs="Arial"/>
                <w:sz w:val="2"/>
              </w:rPr>
            </w:pPr>
          </w:p>
        </w:tc>
        <w:tc>
          <w:tcPr>
            <w:tcW w:w="280" w:type="dxa"/>
            <w:tcBorders>
              <w:bottom w:val="single" w:color="7030A0" w:sz="8" w:space="0"/>
              <w:right w:val="single" w:color="7030A0" w:sz="8" w:space="0"/>
            </w:tcBorders>
            <w:vAlign w:val="bottom"/>
          </w:tcPr>
          <w:p w14:paraId="6572995C">
            <w:pPr>
              <w:spacing w:line="0" w:lineRule="atLeast"/>
              <w:rPr>
                <w:rFonts w:cs="Arial"/>
                <w:sz w:val="2"/>
              </w:rPr>
            </w:pPr>
          </w:p>
        </w:tc>
        <w:tc>
          <w:tcPr>
            <w:tcW w:w="280" w:type="dxa"/>
            <w:tcBorders>
              <w:bottom w:val="single" w:color="7030A0" w:sz="8" w:space="0"/>
              <w:right w:val="single" w:color="7030A0" w:sz="8" w:space="0"/>
            </w:tcBorders>
            <w:vAlign w:val="bottom"/>
          </w:tcPr>
          <w:p w14:paraId="3A103C00">
            <w:pPr>
              <w:spacing w:line="0" w:lineRule="atLeast"/>
              <w:rPr>
                <w:rFonts w:cs="Arial"/>
                <w:sz w:val="2"/>
              </w:rPr>
            </w:pPr>
          </w:p>
        </w:tc>
        <w:tc>
          <w:tcPr>
            <w:tcW w:w="280" w:type="dxa"/>
            <w:tcBorders>
              <w:bottom w:val="single" w:color="7030A0" w:sz="8" w:space="0"/>
              <w:right w:val="single" w:color="7030A0" w:sz="8" w:space="0"/>
            </w:tcBorders>
            <w:vAlign w:val="bottom"/>
          </w:tcPr>
          <w:p w14:paraId="412CECFB">
            <w:pPr>
              <w:spacing w:line="0" w:lineRule="atLeast"/>
              <w:rPr>
                <w:rFonts w:cs="Arial"/>
                <w:sz w:val="2"/>
              </w:rPr>
            </w:pPr>
          </w:p>
        </w:tc>
        <w:tc>
          <w:tcPr>
            <w:tcW w:w="280" w:type="dxa"/>
            <w:tcBorders>
              <w:bottom w:val="single" w:color="7030A0" w:sz="8" w:space="0"/>
              <w:right w:val="single" w:color="7030A0" w:sz="8" w:space="0"/>
            </w:tcBorders>
            <w:vAlign w:val="bottom"/>
          </w:tcPr>
          <w:p w14:paraId="315BF54F">
            <w:pPr>
              <w:spacing w:line="0" w:lineRule="atLeast"/>
              <w:rPr>
                <w:rFonts w:cs="Arial"/>
                <w:sz w:val="2"/>
              </w:rPr>
            </w:pPr>
          </w:p>
        </w:tc>
        <w:tc>
          <w:tcPr>
            <w:tcW w:w="280" w:type="dxa"/>
            <w:tcBorders>
              <w:bottom w:val="single" w:color="7030A0" w:sz="8" w:space="0"/>
              <w:right w:val="single" w:color="7030A0" w:sz="8" w:space="0"/>
            </w:tcBorders>
            <w:vAlign w:val="bottom"/>
          </w:tcPr>
          <w:p w14:paraId="0F0A8036">
            <w:pPr>
              <w:spacing w:line="0" w:lineRule="atLeast"/>
              <w:rPr>
                <w:rFonts w:cs="Arial"/>
                <w:sz w:val="2"/>
              </w:rPr>
            </w:pPr>
          </w:p>
        </w:tc>
        <w:tc>
          <w:tcPr>
            <w:tcW w:w="260" w:type="dxa"/>
            <w:tcBorders>
              <w:bottom w:val="single" w:color="7030A0" w:sz="8" w:space="0"/>
              <w:right w:val="single" w:color="7030A0" w:sz="8" w:space="0"/>
            </w:tcBorders>
            <w:vAlign w:val="bottom"/>
          </w:tcPr>
          <w:p w14:paraId="42A4E2CE">
            <w:pPr>
              <w:spacing w:line="0" w:lineRule="atLeast"/>
              <w:rPr>
                <w:rFonts w:cs="Arial"/>
                <w:sz w:val="2"/>
              </w:rPr>
            </w:pPr>
          </w:p>
        </w:tc>
        <w:tc>
          <w:tcPr>
            <w:tcW w:w="400" w:type="dxa"/>
            <w:tcBorders>
              <w:bottom w:val="single" w:color="7030A0" w:sz="8" w:space="0"/>
              <w:right w:val="single" w:color="7030A0" w:sz="8" w:space="0"/>
            </w:tcBorders>
            <w:vAlign w:val="bottom"/>
          </w:tcPr>
          <w:p w14:paraId="17C64602">
            <w:pPr>
              <w:spacing w:line="0" w:lineRule="atLeast"/>
              <w:rPr>
                <w:rFonts w:cs="Arial"/>
                <w:sz w:val="2"/>
              </w:rPr>
            </w:pPr>
          </w:p>
        </w:tc>
        <w:tc>
          <w:tcPr>
            <w:tcW w:w="300" w:type="dxa"/>
            <w:tcBorders>
              <w:bottom w:val="single" w:color="7030A0" w:sz="8" w:space="0"/>
              <w:right w:val="single" w:color="7030A0" w:sz="8" w:space="0"/>
            </w:tcBorders>
            <w:vAlign w:val="bottom"/>
          </w:tcPr>
          <w:p w14:paraId="5044D631">
            <w:pPr>
              <w:spacing w:line="0" w:lineRule="atLeast"/>
              <w:rPr>
                <w:rFonts w:cs="Arial"/>
                <w:sz w:val="2"/>
              </w:rPr>
            </w:pPr>
          </w:p>
        </w:tc>
        <w:tc>
          <w:tcPr>
            <w:tcW w:w="300" w:type="dxa"/>
            <w:tcBorders>
              <w:bottom w:val="single" w:color="7030A0" w:sz="8" w:space="0"/>
              <w:right w:val="single" w:color="7030A0" w:sz="8" w:space="0"/>
            </w:tcBorders>
            <w:vAlign w:val="bottom"/>
          </w:tcPr>
          <w:p w14:paraId="21914098">
            <w:pPr>
              <w:spacing w:line="0" w:lineRule="atLeast"/>
              <w:rPr>
                <w:rFonts w:cs="Arial"/>
                <w:sz w:val="2"/>
              </w:rPr>
            </w:pPr>
          </w:p>
        </w:tc>
        <w:tc>
          <w:tcPr>
            <w:tcW w:w="380" w:type="dxa"/>
            <w:gridSpan w:val="2"/>
            <w:tcBorders>
              <w:bottom w:val="single" w:color="7030A0" w:sz="8" w:space="0"/>
              <w:right w:val="single" w:color="7030A0" w:sz="8" w:space="0"/>
            </w:tcBorders>
            <w:vAlign w:val="bottom"/>
          </w:tcPr>
          <w:p w14:paraId="15EA4316">
            <w:pPr>
              <w:spacing w:line="0" w:lineRule="atLeast"/>
              <w:rPr>
                <w:rFonts w:cs="Arial"/>
                <w:sz w:val="2"/>
              </w:rPr>
            </w:pPr>
          </w:p>
        </w:tc>
        <w:tc>
          <w:tcPr>
            <w:tcW w:w="280" w:type="dxa"/>
            <w:gridSpan w:val="2"/>
            <w:tcBorders>
              <w:bottom w:val="single" w:color="7030A0" w:sz="8" w:space="0"/>
              <w:right w:val="single" w:color="7030A0" w:sz="8" w:space="0"/>
            </w:tcBorders>
            <w:vAlign w:val="bottom"/>
          </w:tcPr>
          <w:p w14:paraId="7C6AF3E8">
            <w:pPr>
              <w:spacing w:line="0" w:lineRule="atLeast"/>
              <w:rPr>
                <w:rFonts w:cs="Arial"/>
                <w:sz w:val="2"/>
              </w:rPr>
            </w:pPr>
          </w:p>
        </w:tc>
        <w:tc>
          <w:tcPr>
            <w:tcW w:w="260" w:type="dxa"/>
            <w:gridSpan w:val="2"/>
            <w:tcBorders>
              <w:bottom w:val="single" w:color="7030A0" w:sz="8" w:space="0"/>
              <w:right w:val="single" w:color="7030A0" w:sz="8" w:space="0"/>
            </w:tcBorders>
            <w:vAlign w:val="bottom"/>
          </w:tcPr>
          <w:p w14:paraId="74023DAE">
            <w:pPr>
              <w:spacing w:line="0" w:lineRule="atLeast"/>
              <w:rPr>
                <w:rFonts w:cs="Arial"/>
                <w:sz w:val="2"/>
              </w:rPr>
            </w:pPr>
          </w:p>
        </w:tc>
        <w:tc>
          <w:tcPr>
            <w:tcW w:w="260" w:type="dxa"/>
            <w:tcBorders>
              <w:bottom w:val="single" w:color="7030A0" w:sz="8" w:space="0"/>
              <w:right w:val="single" w:color="7030A0" w:sz="8" w:space="0"/>
            </w:tcBorders>
            <w:vAlign w:val="bottom"/>
          </w:tcPr>
          <w:p w14:paraId="69A66EEF">
            <w:pPr>
              <w:spacing w:line="0" w:lineRule="atLeast"/>
              <w:rPr>
                <w:rFonts w:cs="Arial"/>
                <w:sz w:val="2"/>
              </w:rPr>
            </w:pPr>
          </w:p>
        </w:tc>
        <w:tc>
          <w:tcPr>
            <w:tcW w:w="260" w:type="dxa"/>
            <w:tcBorders>
              <w:bottom w:val="single" w:color="7030A0" w:sz="8" w:space="0"/>
              <w:right w:val="single" w:color="7030A0" w:sz="8" w:space="0"/>
            </w:tcBorders>
            <w:vAlign w:val="bottom"/>
          </w:tcPr>
          <w:p w14:paraId="459CA577">
            <w:pPr>
              <w:spacing w:line="0" w:lineRule="atLeast"/>
              <w:rPr>
                <w:rFonts w:cs="Arial"/>
                <w:sz w:val="2"/>
              </w:rPr>
            </w:pPr>
          </w:p>
        </w:tc>
        <w:tc>
          <w:tcPr>
            <w:tcW w:w="260" w:type="dxa"/>
            <w:tcBorders>
              <w:bottom w:val="single" w:color="7030A0" w:sz="8" w:space="0"/>
              <w:right w:val="single" w:color="7030A0" w:sz="8" w:space="0"/>
            </w:tcBorders>
            <w:vAlign w:val="bottom"/>
          </w:tcPr>
          <w:p w14:paraId="1D628623">
            <w:pPr>
              <w:spacing w:line="0" w:lineRule="atLeast"/>
              <w:rPr>
                <w:rFonts w:cs="Arial"/>
                <w:sz w:val="2"/>
              </w:rPr>
            </w:pPr>
          </w:p>
        </w:tc>
        <w:tc>
          <w:tcPr>
            <w:tcW w:w="280" w:type="dxa"/>
            <w:gridSpan w:val="3"/>
            <w:tcBorders>
              <w:bottom w:val="single" w:color="7030A0" w:sz="8" w:space="0"/>
              <w:right w:val="single" w:color="7030A0" w:sz="8" w:space="0"/>
            </w:tcBorders>
            <w:vAlign w:val="bottom"/>
          </w:tcPr>
          <w:p w14:paraId="0A8CAE52">
            <w:pPr>
              <w:spacing w:line="0" w:lineRule="atLeast"/>
              <w:rPr>
                <w:rFonts w:cs="Arial"/>
                <w:sz w:val="2"/>
              </w:rPr>
            </w:pPr>
          </w:p>
        </w:tc>
        <w:tc>
          <w:tcPr>
            <w:tcW w:w="260" w:type="dxa"/>
            <w:tcBorders>
              <w:bottom w:val="single" w:color="7030A0" w:sz="8" w:space="0"/>
              <w:right w:val="single" w:color="7030A0" w:sz="8" w:space="0"/>
            </w:tcBorders>
            <w:vAlign w:val="bottom"/>
          </w:tcPr>
          <w:p w14:paraId="0F60B3B0">
            <w:pPr>
              <w:spacing w:line="0" w:lineRule="atLeast"/>
              <w:rPr>
                <w:rFonts w:cs="Arial"/>
                <w:sz w:val="2"/>
              </w:rPr>
            </w:pPr>
          </w:p>
        </w:tc>
        <w:tc>
          <w:tcPr>
            <w:tcW w:w="260" w:type="dxa"/>
            <w:tcBorders>
              <w:bottom w:val="single" w:color="7030A0" w:sz="8" w:space="0"/>
              <w:right w:val="single" w:color="7030A0" w:sz="8" w:space="0"/>
            </w:tcBorders>
            <w:vAlign w:val="bottom"/>
          </w:tcPr>
          <w:p w14:paraId="4FE24F53">
            <w:pPr>
              <w:spacing w:line="0" w:lineRule="atLeast"/>
              <w:rPr>
                <w:rFonts w:cs="Arial"/>
                <w:sz w:val="2"/>
              </w:rPr>
            </w:pPr>
          </w:p>
        </w:tc>
        <w:tc>
          <w:tcPr>
            <w:tcW w:w="300" w:type="dxa"/>
            <w:tcBorders>
              <w:bottom w:val="single" w:color="7030A0" w:sz="8" w:space="0"/>
              <w:right w:val="single" w:color="7030A0" w:sz="8" w:space="0"/>
            </w:tcBorders>
            <w:vAlign w:val="bottom"/>
          </w:tcPr>
          <w:p w14:paraId="16841724">
            <w:pPr>
              <w:spacing w:line="0" w:lineRule="atLeast"/>
              <w:rPr>
                <w:rFonts w:cs="Arial"/>
                <w:sz w:val="2"/>
              </w:rPr>
            </w:pPr>
          </w:p>
        </w:tc>
        <w:tc>
          <w:tcPr>
            <w:tcW w:w="280" w:type="dxa"/>
            <w:tcBorders>
              <w:bottom w:val="single" w:color="7030A0" w:sz="8" w:space="0"/>
              <w:right w:val="single" w:color="7030A0" w:sz="8" w:space="0"/>
            </w:tcBorders>
            <w:vAlign w:val="bottom"/>
          </w:tcPr>
          <w:p w14:paraId="6D311E14">
            <w:pPr>
              <w:spacing w:line="0" w:lineRule="atLeast"/>
              <w:rPr>
                <w:rFonts w:cs="Arial"/>
                <w:sz w:val="2"/>
              </w:rPr>
            </w:pPr>
          </w:p>
        </w:tc>
        <w:tc>
          <w:tcPr>
            <w:tcW w:w="300" w:type="dxa"/>
            <w:tcBorders>
              <w:bottom w:val="single" w:color="7030A0" w:sz="8" w:space="0"/>
              <w:right w:val="single" w:color="7030A0" w:sz="8" w:space="0"/>
            </w:tcBorders>
            <w:vAlign w:val="bottom"/>
          </w:tcPr>
          <w:p w14:paraId="257CAEE7">
            <w:pPr>
              <w:spacing w:line="0" w:lineRule="atLeast"/>
              <w:rPr>
                <w:rFonts w:cs="Arial"/>
                <w:sz w:val="2"/>
              </w:rPr>
            </w:pPr>
          </w:p>
        </w:tc>
        <w:tc>
          <w:tcPr>
            <w:tcW w:w="300" w:type="dxa"/>
            <w:gridSpan w:val="2"/>
            <w:tcBorders>
              <w:bottom w:val="single" w:color="7030A0" w:sz="8" w:space="0"/>
              <w:right w:val="single" w:color="7030A0" w:sz="8" w:space="0"/>
            </w:tcBorders>
            <w:vAlign w:val="bottom"/>
          </w:tcPr>
          <w:p w14:paraId="69BC9982">
            <w:pPr>
              <w:spacing w:line="0" w:lineRule="atLeast"/>
              <w:rPr>
                <w:rFonts w:cs="Arial"/>
                <w:sz w:val="2"/>
              </w:rPr>
            </w:pPr>
          </w:p>
        </w:tc>
        <w:tc>
          <w:tcPr>
            <w:tcW w:w="280" w:type="dxa"/>
            <w:tcBorders>
              <w:bottom w:val="single" w:color="7030A0" w:sz="8" w:space="0"/>
              <w:right w:val="single" w:color="7030A0" w:sz="8" w:space="0"/>
            </w:tcBorders>
            <w:vAlign w:val="bottom"/>
          </w:tcPr>
          <w:p w14:paraId="0D0BCA17">
            <w:pPr>
              <w:spacing w:line="0" w:lineRule="atLeast"/>
              <w:rPr>
                <w:rFonts w:cs="Arial"/>
                <w:sz w:val="2"/>
              </w:rPr>
            </w:pPr>
          </w:p>
        </w:tc>
        <w:tc>
          <w:tcPr>
            <w:tcW w:w="300" w:type="dxa"/>
            <w:tcBorders>
              <w:bottom w:val="single" w:color="7030A0" w:sz="8" w:space="0"/>
              <w:right w:val="single" w:color="7030A0" w:sz="8" w:space="0"/>
            </w:tcBorders>
            <w:vAlign w:val="bottom"/>
          </w:tcPr>
          <w:p w14:paraId="4662D620">
            <w:pPr>
              <w:spacing w:line="0" w:lineRule="atLeast"/>
              <w:rPr>
                <w:rFonts w:cs="Arial"/>
                <w:sz w:val="2"/>
              </w:rPr>
            </w:pPr>
          </w:p>
        </w:tc>
        <w:tc>
          <w:tcPr>
            <w:tcW w:w="300" w:type="dxa"/>
            <w:tcBorders>
              <w:bottom w:val="single" w:color="7030A0" w:sz="8" w:space="0"/>
              <w:right w:val="single" w:color="7030A0" w:sz="8" w:space="0"/>
            </w:tcBorders>
            <w:vAlign w:val="bottom"/>
          </w:tcPr>
          <w:p w14:paraId="3162E6D7">
            <w:pPr>
              <w:spacing w:line="0" w:lineRule="atLeast"/>
              <w:rPr>
                <w:rFonts w:cs="Arial"/>
                <w:sz w:val="2"/>
              </w:rPr>
            </w:pPr>
          </w:p>
        </w:tc>
        <w:tc>
          <w:tcPr>
            <w:tcW w:w="300" w:type="dxa"/>
            <w:tcBorders>
              <w:bottom w:val="single" w:color="7030A0" w:sz="8" w:space="0"/>
              <w:right w:val="single" w:color="7030A0" w:sz="8" w:space="0"/>
            </w:tcBorders>
            <w:vAlign w:val="bottom"/>
          </w:tcPr>
          <w:p w14:paraId="6CF809F1">
            <w:pPr>
              <w:spacing w:line="0" w:lineRule="atLeast"/>
              <w:rPr>
                <w:rFonts w:cs="Arial"/>
                <w:sz w:val="2"/>
              </w:rPr>
            </w:pPr>
          </w:p>
        </w:tc>
        <w:tc>
          <w:tcPr>
            <w:tcW w:w="360" w:type="dxa"/>
            <w:gridSpan w:val="2"/>
            <w:tcBorders>
              <w:bottom w:val="single" w:color="7030A0" w:sz="8" w:space="0"/>
              <w:right w:val="single" w:color="7030A0" w:sz="8" w:space="0"/>
            </w:tcBorders>
            <w:vAlign w:val="bottom"/>
          </w:tcPr>
          <w:p w14:paraId="07C6C441">
            <w:pPr>
              <w:spacing w:line="0" w:lineRule="atLeast"/>
              <w:rPr>
                <w:rFonts w:cs="Arial"/>
                <w:sz w:val="2"/>
              </w:rPr>
            </w:pPr>
          </w:p>
        </w:tc>
        <w:tc>
          <w:tcPr>
            <w:tcW w:w="280" w:type="dxa"/>
            <w:gridSpan w:val="2"/>
            <w:tcBorders>
              <w:bottom w:val="single" w:color="7030A0" w:sz="8" w:space="0"/>
              <w:right w:val="single" w:color="7030A0" w:sz="8" w:space="0"/>
            </w:tcBorders>
            <w:vAlign w:val="bottom"/>
          </w:tcPr>
          <w:p w14:paraId="3503B990">
            <w:pPr>
              <w:spacing w:line="0" w:lineRule="atLeast"/>
              <w:rPr>
                <w:rFonts w:cs="Arial"/>
                <w:sz w:val="2"/>
              </w:rPr>
            </w:pPr>
          </w:p>
        </w:tc>
        <w:tc>
          <w:tcPr>
            <w:tcW w:w="280" w:type="dxa"/>
            <w:gridSpan w:val="2"/>
            <w:tcBorders>
              <w:bottom w:val="single" w:color="7030A0" w:sz="8" w:space="0"/>
              <w:right w:val="single" w:color="7030A0" w:sz="8" w:space="0"/>
            </w:tcBorders>
            <w:vAlign w:val="bottom"/>
          </w:tcPr>
          <w:p w14:paraId="7350EFC3">
            <w:pPr>
              <w:spacing w:line="0" w:lineRule="atLeast"/>
              <w:rPr>
                <w:rFonts w:cs="Arial"/>
                <w:sz w:val="2"/>
              </w:rPr>
            </w:pPr>
          </w:p>
        </w:tc>
        <w:tc>
          <w:tcPr>
            <w:tcW w:w="280" w:type="dxa"/>
            <w:tcBorders>
              <w:bottom w:val="single" w:color="7030A0" w:sz="8" w:space="0"/>
              <w:right w:val="single" w:color="7030A0" w:sz="8" w:space="0"/>
            </w:tcBorders>
            <w:vAlign w:val="bottom"/>
          </w:tcPr>
          <w:p w14:paraId="6682CFA8">
            <w:pPr>
              <w:spacing w:line="0" w:lineRule="atLeast"/>
              <w:rPr>
                <w:rFonts w:cs="Arial"/>
                <w:sz w:val="2"/>
              </w:rPr>
            </w:pPr>
          </w:p>
        </w:tc>
        <w:tc>
          <w:tcPr>
            <w:tcW w:w="263" w:type="dxa"/>
            <w:gridSpan w:val="2"/>
            <w:tcBorders>
              <w:bottom w:val="single" w:color="7030A0" w:sz="8" w:space="0"/>
              <w:right w:val="single" w:color="7030A0" w:sz="8" w:space="0"/>
            </w:tcBorders>
            <w:vAlign w:val="bottom"/>
          </w:tcPr>
          <w:p w14:paraId="3AE45E2E">
            <w:pPr>
              <w:spacing w:line="0" w:lineRule="atLeast"/>
              <w:rPr>
                <w:rFonts w:cs="Arial"/>
                <w:sz w:val="2"/>
              </w:rPr>
            </w:pPr>
          </w:p>
        </w:tc>
        <w:tc>
          <w:tcPr>
            <w:tcW w:w="457" w:type="dxa"/>
            <w:tcBorders>
              <w:bottom w:val="single" w:color="7030A0" w:sz="8" w:space="0"/>
              <w:right w:val="single" w:color="7030A0" w:sz="8" w:space="0"/>
            </w:tcBorders>
            <w:vAlign w:val="bottom"/>
          </w:tcPr>
          <w:p w14:paraId="7E607AE8">
            <w:pPr>
              <w:spacing w:line="0" w:lineRule="atLeast"/>
              <w:rPr>
                <w:rFonts w:cs="Arial"/>
                <w:sz w:val="2"/>
              </w:rPr>
            </w:pPr>
          </w:p>
        </w:tc>
        <w:tc>
          <w:tcPr>
            <w:tcW w:w="380" w:type="dxa"/>
            <w:gridSpan w:val="2"/>
            <w:tcBorders>
              <w:bottom w:val="single" w:color="7030A0" w:sz="8" w:space="0"/>
              <w:right w:val="single" w:color="7030A0" w:sz="8" w:space="0"/>
            </w:tcBorders>
            <w:vAlign w:val="bottom"/>
          </w:tcPr>
          <w:p w14:paraId="7FFFD172">
            <w:pPr>
              <w:spacing w:line="0" w:lineRule="atLeast"/>
              <w:rPr>
                <w:rFonts w:cs="Arial"/>
                <w:sz w:val="2"/>
              </w:rPr>
            </w:pPr>
          </w:p>
        </w:tc>
        <w:tc>
          <w:tcPr>
            <w:tcW w:w="340" w:type="dxa"/>
            <w:tcBorders>
              <w:bottom w:val="single" w:color="7030A0" w:sz="8" w:space="0"/>
              <w:right w:val="single" w:color="7030A0" w:sz="8" w:space="0"/>
            </w:tcBorders>
            <w:vAlign w:val="bottom"/>
          </w:tcPr>
          <w:p w14:paraId="1E159647">
            <w:pPr>
              <w:spacing w:line="0" w:lineRule="atLeast"/>
              <w:rPr>
                <w:rFonts w:cs="Arial"/>
                <w:sz w:val="2"/>
              </w:rPr>
            </w:pPr>
          </w:p>
        </w:tc>
        <w:tc>
          <w:tcPr>
            <w:tcW w:w="520" w:type="dxa"/>
            <w:tcBorders>
              <w:bottom w:val="single" w:color="7030A0" w:sz="8" w:space="0"/>
              <w:right w:val="single" w:color="7030A0" w:sz="8" w:space="0"/>
            </w:tcBorders>
            <w:vAlign w:val="bottom"/>
          </w:tcPr>
          <w:p w14:paraId="3EA4FC41">
            <w:pPr>
              <w:spacing w:line="0" w:lineRule="atLeast"/>
              <w:rPr>
                <w:rFonts w:cs="Arial"/>
                <w:sz w:val="2"/>
              </w:rPr>
            </w:pPr>
          </w:p>
        </w:tc>
      </w:tr>
      <w:tr w14:paraId="661C4A7B">
        <w:tblPrEx>
          <w:tblCellMar>
            <w:top w:w="0" w:type="dxa"/>
            <w:left w:w="0" w:type="dxa"/>
            <w:bottom w:w="0" w:type="dxa"/>
            <w:right w:w="0" w:type="dxa"/>
          </w:tblCellMar>
        </w:tblPrEx>
        <w:trPr>
          <w:gridAfter w:val="1"/>
          <w:wAfter w:w="875" w:type="dxa"/>
          <w:trHeight w:val="194" w:hRule="atLeast"/>
        </w:trPr>
        <w:tc>
          <w:tcPr>
            <w:tcW w:w="1320" w:type="dxa"/>
            <w:tcBorders>
              <w:left w:val="single" w:color="7030A0" w:sz="8" w:space="0"/>
              <w:right w:val="single" w:color="7030A0" w:sz="8" w:space="0"/>
            </w:tcBorders>
            <w:vAlign w:val="bottom"/>
          </w:tcPr>
          <w:p w14:paraId="719F5683">
            <w:pPr>
              <w:spacing w:line="0" w:lineRule="atLeast"/>
              <w:rPr>
                <w:rFonts w:cs="Arial"/>
                <w:sz w:val="16"/>
              </w:rPr>
            </w:pPr>
          </w:p>
        </w:tc>
        <w:tc>
          <w:tcPr>
            <w:tcW w:w="1100" w:type="dxa"/>
            <w:tcBorders>
              <w:right w:val="single" w:color="7030A0" w:sz="8" w:space="0"/>
            </w:tcBorders>
            <w:vAlign w:val="bottom"/>
          </w:tcPr>
          <w:p w14:paraId="78C04864">
            <w:pPr>
              <w:spacing w:line="0" w:lineRule="atLeast"/>
              <w:rPr>
                <w:rFonts w:eastAsia="Calibri" w:cs="Arial"/>
                <w:sz w:val="12"/>
              </w:rPr>
            </w:pPr>
            <w:r>
              <w:rPr>
                <w:rFonts w:eastAsia="Calibri" w:cs="Arial"/>
                <w:sz w:val="12"/>
              </w:rPr>
              <w:t>HRVATSKI JEZIK</w:t>
            </w:r>
          </w:p>
        </w:tc>
        <w:tc>
          <w:tcPr>
            <w:tcW w:w="840" w:type="dxa"/>
            <w:tcBorders>
              <w:right w:val="single" w:color="7030A0" w:sz="8" w:space="0"/>
            </w:tcBorders>
            <w:vAlign w:val="bottom"/>
          </w:tcPr>
          <w:p w14:paraId="1F156666">
            <w:pPr>
              <w:spacing w:line="0" w:lineRule="atLeast"/>
              <w:rPr>
                <w:rFonts w:cs="Arial"/>
                <w:sz w:val="16"/>
              </w:rPr>
            </w:pPr>
          </w:p>
        </w:tc>
        <w:tc>
          <w:tcPr>
            <w:tcW w:w="240" w:type="dxa"/>
            <w:tcBorders>
              <w:right w:val="single" w:color="7030A0" w:sz="8" w:space="0"/>
            </w:tcBorders>
            <w:vAlign w:val="bottom"/>
          </w:tcPr>
          <w:p w14:paraId="3BC6A638">
            <w:pPr>
              <w:spacing w:line="0" w:lineRule="atLeast"/>
              <w:rPr>
                <w:rFonts w:cs="Arial"/>
                <w:sz w:val="16"/>
              </w:rPr>
            </w:pPr>
          </w:p>
        </w:tc>
        <w:tc>
          <w:tcPr>
            <w:tcW w:w="360" w:type="dxa"/>
            <w:gridSpan w:val="2"/>
            <w:tcBorders>
              <w:right w:val="single" w:color="7030A0" w:sz="8" w:space="0"/>
            </w:tcBorders>
            <w:vAlign w:val="bottom"/>
          </w:tcPr>
          <w:p w14:paraId="4D170B28">
            <w:pPr>
              <w:spacing w:line="0" w:lineRule="atLeast"/>
              <w:jc w:val="right"/>
              <w:rPr>
                <w:rFonts w:ascii="Arial Narrow" w:hAnsi="Arial Narrow" w:eastAsia="Arial Narrow" w:cs="Arial"/>
                <w:b/>
                <w:sz w:val="16"/>
              </w:rPr>
            </w:pPr>
            <w:r>
              <w:rPr>
                <w:rFonts w:ascii="Arial Narrow" w:hAnsi="Arial Narrow" w:eastAsia="Arial Narrow" w:cs="Arial"/>
                <w:b/>
                <w:sz w:val="16"/>
              </w:rPr>
              <w:t>20</w:t>
            </w:r>
          </w:p>
        </w:tc>
        <w:tc>
          <w:tcPr>
            <w:tcW w:w="320" w:type="dxa"/>
            <w:tcBorders>
              <w:right w:val="single" w:color="7030A0" w:sz="8" w:space="0"/>
            </w:tcBorders>
            <w:vAlign w:val="bottom"/>
          </w:tcPr>
          <w:p w14:paraId="0AA7556C">
            <w:pPr>
              <w:spacing w:line="0" w:lineRule="atLeast"/>
              <w:rPr>
                <w:rFonts w:cs="Arial"/>
                <w:sz w:val="16"/>
              </w:rPr>
            </w:pPr>
          </w:p>
        </w:tc>
        <w:tc>
          <w:tcPr>
            <w:tcW w:w="280" w:type="dxa"/>
            <w:tcBorders>
              <w:right w:val="single" w:color="7030A0" w:sz="8" w:space="0"/>
            </w:tcBorders>
            <w:vAlign w:val="bottom"/>
          </w:tcPr>
          <w:p w14:paraId="7D37FE69">
            <w:pPr>
              <w:spacing w:line="0" w:lineRule="atLeast"/>
              <w:rPr>
                <w:rFonts w:cs="Arial"/>
                <w:sz w:val="16"/>
              </w:rPr>
            </w:pPr>
          </w:p>
        </w:tc>
        <w:tc>
          <w:tcPr>
            <w:tcW w:w="280" w:type="dxa"/>
            <w:tcBorders>
              <w:right w:val="single" w:color="7030A0" w:sz="8" w:space="0"/>
            </w:tcBorders>
            <w:vAlign w:val="bottom"/>
          </w:tcPr>
          <w:p w14:paraId="0B838FF7">
            <w:pPr>
              <w:spacing w:line="0" w:lineRule="atLeast"/>
              <w:rPr>
                <w:rFonts w:cs="Arial"/>
                <w:sz w:val="16"/>
              </w:rPr>
            </w:pPr>
          </w:p>
        </w:tc>
        <w:tc>
          <w:tcPr>
            <w:tcW w:w="280" w:type="dxa"/>
            <w:tcBorders>
              <w:right w:val="single" w:color="7030A0" w:sz="8" w:space="0"/>
            </w:tcBorders>
            <w:vAlign w:val="bottom"/>
          </w:tcPr>
          <w:p w14:paraId="5238870F">
            <w:pPr>
              <w:spacing w:line="0" w:lineRule="atLeast"/>
              <w:rPr>
                <w:rFonts w:cs="Arial"/>
                <w:sz w:val="16"/>
              </w:rPr>
            </w:pPr>
          </w:p>
        </w:tc>
        <w:tc>
          <w:tcPr>
            <w:tcW w:w="280" w:type="dxa"/>
            <w:tcBorders>
              <w:right w:val="single" w:color="7030A0" w:sz="8" w:space="0"/>
            </w:tcBorders>
            <w:vAlign w:val="bottom"/>
          </w:tcPr>
          <w:p w14:paraId="3BB29945">
            <w:pPr>
              <w:spacing w:line="0" w:lineRule="atLeast"/>
              <w:rPr>
                <w:rFonts w:cs="Arial"/>
                <w:sz w:val="16"/>
              </w:rPr>
            </w:pPr>
          </w:p>
        </w:tc>
        <w:tc>
          <w:tcPr>
            <w:tcW w:w="280" w:type="dxa"/>
            <w:tcBorders>
              <w:right w:val="single" w:color="7030A0" w:sz="8" w:space="0"/>
            </w:tcBorders>
            <w:vAlign w:val="bottom"/>
          </w:tcPr>
          <w:p w14:paraId="21C411BE">
            <w:pPr>
              <w:spacing w:line="0" w:lineRule="atLeast"/>
              <w:rPr>
                <w:rFonts w:cs="Arial"/>
                <w:sz w:val="16"/>
              </w:rPr>
            </w:pPr>
          </w:p>
        </w:tc>
        <w:tc>
          <w:tcPr>
            <w:tcW w:w="260" w:type="dxa"/>
            <w:tcBorders>
              <w:right w:val="single" w:color="7030A0" w:sz="8" w:space="0"/>
            </w:tcBorders>
            <w:vAlign w:val="bottom"/>
          </w:tcPr>
          <w:p w14:paraId="71485C02">
            <w:pPr>
              <w:spacing w:line="0" w:lineRule="atLeast"/>
              <w:rPr>
                <w:rFonts w:cs="Arial"/>
                <w:sz w:val="16"/>
              </w:rPr>
            </w:pPr>
          </w:p>
        </w:tc>
        <w:tc>
          <w:tcPr>
            <w:tcW w:w="400" w:type="dxa"/>
            <w:tcBorders>
              <w:right w:val="single" w:color="7030A0" w:sz="8" w:space="0"/>
            </w:tcBorders>
            <w:vAlign w:val="bottom"/>
          </w:tcPr>
          <w:p w14:paraId="4DE9476A">
            <w:pPr>
              <w:spacing w:line="0" w:lineRule="atLeast"/>
              <w:rPr>
                <w:rFonts w:cs="Arial"/>
                <w:sz w:val="16"/>
              </w:rPr>
            </w:pPr>
          </w:p>
        </w:tc>
        <w:tc>
          <w:tcPr>
            <w:tcW w:w="300" w:type="dxa"/>
            <w:tcBorders>
              <w:right w:val="single" w:color="7030A0" w:sz="8" w:space="0"/>
            </w:tcBorders>
            <w:vAlign w:val="bottom"/>
          </w:tcPr>
          <w:p w14:paraId="46C53745">
            <w:pPr>
              <w:spacing w:line="0" w:lineRule="atLeast"/>
              <w:rPr>
                <w:rFonts w:cs="Arial"/>
                <w:sz w:val="16"/>
              </w:rPr>
            </w:pPr>
          </w:p>
        </w:tc>
        <w:tc>
          <w:tcPr>
            <w:tcW w:w="300" w:type="dxa"/>
            <w:tcBorders>
              <w:right w:val="single" w:color="7030A0" w:sz="8" w:space="0"/>
            </w:tcBorders>
            <w:vAlign w:val="bottom"/>
          </w:tcPr>
          <w:p w14:paraId="6FFF8412">
            <w:pPr>
              <w:spacing w:line="0" w:lineRule="atLeast"/>
              <w:rPr>
                <w:rFonts w:cs="Arial"/>
                <w:sz w:val="16"/>
              </w:rPr>
            </w:pPr>
          </w:p>
        </w:tc>
        <w:tc>
          <w:tcPr>
            <w:tcW w:w="380" w:type="dxa"/>
            <w:gridSpan w:val="2"/>
            <w:tcBorders>
              <w:right w:val="single" w:color="7030A0" w:sz="8" w:space="0"/>
            </w:tcBorders>
            <w:vAlign w:val="bottom"/>
          </w:tcPr>
          <w:p w14:paraId="38F9A3BE">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20</w:t>
            </w:r>
          </w:p>
        </w:tc>
        <w:tc>
          <w:tcPr>
            <w:tcW w:w="280" w:type="dxa"/>
            <w:gridSpan w:val="2"/>
            <w:tcBorders>
              <w:right w:val="single" w:color="7030A0" w:sz="8" w:space="0"/>
            </w:tcBorders>
            <w:vAlign w:val="bottom"/>
          </w:tcPr>
          <w:p w14:paraId="1540CA4A">
            <w:pPr>
              <w:spacing w:line="0" w:lineRule="atLeast"/>
              <w:rPr>
                <w:rFonts w:cs="Arial"/>
                <w:sz w:val="16"/>
              </w:rPr>
            </w:pPr>
          </w:p>
        </w:tc>
        <w:tc>
          <w:tcPr>
            <w:tcW w:w="260" w:type="dxa"/>
            <w:gridSpan w:val="2"/>
            <w:tcBorders>
              <w:right w:val="single" w:color="7030A0" w:sz="8" w:space="0"/>
            </w:tcBorders>
            <w:vAlign w:val="bottom"/>
          </w:tcPr>
          <w:p w14:paraId="633F9132">
            <w:pPr>
              <w:spacing w:line="0" w:lineRule="atLeast"/>
              <w:rPr>
                <w:rFonts w:cs="Arial"/>
                <w:sz w:val="16"/>
              </w:rPr>
            </w:pPr>
          </w:p>
        </w:tc>
        <w:tc>
          <w:tcPr>
            <w:tcW w:w="260" w:type="dxa"/>
            <w:tcBorders>
              <w:right w:val="single" w:color="7030A0" w:sz="8" w:space="0"/>
            </w:tcBorders>
            <w:vAlign w:val="bottom"/>
          </w:tcPr>
          <w:p w14:paraId="685FDEA0">
            <w:pPr>
              <w:spacing w:line="0" w:lineRule="atLeast"/>
              <w:rPr>
                <w:rFonts w:cs="Arial"/>
                <w:sz w:val="16"/>
              </w:rPr>
            </w:pPr>
          </w:p>
        </w:tc>
        <w:tc>
          <w:tcPr>
            <w:tcW w:w="260" w:type="dxa"/>
            <w:tcBorders>
              <w:right w:val="single" w:color="7030A0" w:sz="8" w:space="0"/>
            </w:tcBorders>
            <w:vAlign w:val="bottom"/>
          </w:tcPr>
          <w:p w14:paraId="7D771FE7">
            <w:pPr>
              <w:spacing w:line="0" w:lineRule="atLeast"/>
              <w:rPr>
                <w:rFonts w:cs="Arial"/>
                <w:sz w:val="16"/>
              </w:rPr>
            </w:pPr>
          </w:p>
        </w:tc>
        <w:tc>
          <w:tcPr>
            <w:tcW w:w="260" w:type="dxa"/>
            <w:tcBorders>
              <w:right w:val="single" w:color="7030A0" w:sz="8" w:space="0"/>
            </w:tcBorders>
            <w:vAlign w:val="bottom"/>
          </w:tcPr>
          <w:p w14:paraId="231A4151">
            <w:pPr>
              <w:spacing w:line="0" w:lineRule="atLeast"/>
              <w:rPr>
                <w:rFonts w:cs="Arial"/>
                <w:sz w:val="16"/>
              </w:rPr>
            </w:pPr>
          </w:p>
        </w:tc>
        <w:tc>
          <w:tcPr>
            <w:tcW w:w="280" w:type="dxa"/>
            <w:gridSpan w:val="3"/>
            <w:tcBorders>
              <w:right w:val="single" w:color="7030A0" w:sz="8" w:space="0"/>
            </w:tcBorders>
            <w:vAlign w:val="bottom"/>
          </w:tcPr>
          <w:p w14:paraId="2DC86BAE">
            <w:pPr>
              <w:spacing w:line="0" w:lineRule="atLeast"/>
              <w:rPr>
                <w:rFonts w:cs="Arial"/>
                <w:sz w:val="16"/>
              </w:rPr>
            </w:pPr>
          </w:p>
        </w:tc>
        <w:tc>
          <w:tcPr>
            <w:tcW w:w="260" w:type="dxa"/>
            <w:tcBorders>
              <w:right w:val="single" w:color="7030A0" w:sz="8" w:space="0"/>
            </w:tcBorders>
            <w:vAlign w:val="bottom"/>
          </w:tcPr>
          <w:p w14:paraId="0E72E751">
            <w:pPr>
              <w:spacing w:line="0" w:lineRule="atLeast"/>
              <w:rPr>
                <w:rFonts w:cs="Arial"/>
                <w:sz w:val="16"/>
              </w:rPr>
            </w:pPr>
          </w:p>
        </w:tc>
        <w:tc>
          <w:tcPr>
            <w:tcW w:w="260" w:type="dxa"/>
            <w:tcBorders>
              <w:right w:val="single" w:color="7030A0" w:sz="8" w:space="0"/>
            </w:tcBorders>
            <w:vAlign w:val="bottom"/>
          </w:tcPr>
          <w:p w14:paraId="7321797D">
            <w:pPr>
              <w:spacing w:line="0" w:lineRule="atLeast"/>
              <w:rPr>
                <w:rFonts w:cs="Arial"/>
                <w:sz w:val="16"/>
              </w:rPr>
            </w:pPr>
          </w:p>
        </w:tc>
        <w:tc>
          <w:tcPr>
            <w:tcW w:w="300" w:type="dxa"/>
            <w:tcBorders>
              <w:right w:val="single" w:color="7030A0" w:sz="8" w:space="0"/>
            </w:tcBorders>
            <w:vAlign w:val="bottom"/>
          </w:tcPr>
          <w:p w14:paraId="63DF46AA">
            <w:pPr>
              <w:spacing w:line="0" w:lineRule="atLeast"/>
              <w:rPr>
                <w:rFonts w:cs="Arial"/>
                <w:sz w:val="16"/>
              </w:rPr>
            </w:pPr>
          </w:p>
        </w:tc>
        <w:tc>
          <w:tcPr>
            <w:tcW w:w="280" w:type="dxa"/>
            <w:tcBorders>
              <w:right w:val="single" w:color="7030A0" w:sz="8" w:space="0"/>
            </w:tcBorders>
            <w:vAlign w:val="bottom"/>
          </w:tcPr>
          <w:p w14:paraId="5871372B">
            <w:pPr>
              <w:spacing w:line="0" w:lineRule="atLeast"/>
              <w:rPr>
                <w:rFonts w:cs="Arial"/>
                <w:sz w:val="16"/>
              </w:rPr>
            </w:pPr>
          </w:p>
        </w:tc>
        <w:tc>
          <w:tcPr>
            <w:tcW w:w="300" w:type="dxa"/>
            <w:tcBorders>
              <w:right w:val="single" w:color="7030A0" w:sz="8" w:space="0"/>
            </w:tcBorders>
            <w:vAlign w:val="bottom"/>
          </w:tcPr>
          <w:p w14:paraId="3B7E543A">
            <w:pPr>
              <w:spacing w:line="0" w:lineRule="atLeast"/>
              <w:rPr>
                <w:rFonts w:cs="Arial"/>
                <w:sz w:val="16"/>
              </w:rPr>
            </w:pPr>
          </w:p>
        </w:tc>
        <w:tc>
          <w:tcPr>
            <w:tcW w:w="300" w:type="dxa"/>
            <w:gridSpan w:val="2"/>
            <w:tcBorders>
              <w:right w:val="single" w:color="7030A0" w:sz="8" w:space="0"/>
            </w:tcBorders>
            <w:vAlign w:val="bottom"/>
          </w:tcPr>
          <w:p w14:paraId="37244791">
            <w:pPr>
              <w:spacing w:line="0" w:lineRule="atLeast"/>
              <w:rPr>
                <w:rFonts w:cs="Arial"/>
                <w:sz w:val="16"/>
              </w:rPr>
            </w:pPr>
          </w:p>
        </w:tc>
        <w:tc>
          <w:tcPr>
            <w:tcW w:w="280" w:type="dxa"/>
            <w:tcBorders>
              <w:right w:val="single" w:color="7030A0" w:sz="8" w:space="0"/>
            </w:tcBorders>
            <w:vAlign w:val="bottom"/>
          </w:tcPr>
          <w:p w14:paraId="47E32807">
            <w:pPr>
              <w:spacing w:line="0" w:lineRule="atLeast"/>
              <w:rPr>
                <w:rFonts w:cs="Arial"/>
                <w:sz w:val="16"/>
              </w:rPr>
            </w:pPr>
          </w:p>
        </w:tc>
        <w:tc>
          <w:tcPr>
            <w:tcW w:w="300" w:type="dxa"/>
            <w:tcBorders>
              <w:right w:val="single" w:color="7030A0" w:sz="8" w:space="0"/>
            </w:tcBorders>
            <w:vAlign w:val="bottom"/>
          </w:tcPr>
          <w:p w14:paraId="4064023B">
            <w:pPr>
              <w:spacing w:line="0" w:lineRule="atLeast"/>
              <w:rPr>
                <w:rFonts w:cs="Arial"/>
                <w:sz w:val="16"/>
              </w:rPr>
            </w:pPr>
          </w:p>
        </w:tc>
        <w:tc>
          <w:tcPr>
            <w:tcW w:w="300" w:type="dxa"/>
            <w:tcBorders>
              <w:right w:val="single" w:color="7030A0" w:sz="8" w:space="0"/>
            </w:tcBorders>
            <w:vAlign w:val="bottom"/>
          </w:tcPr>
          <w:p w14:paraId="1C91166D">
            <w:pPr>
              <w:spacing w:line="0" w:lineRule="atLeast"/>
              <w:rPr>
                <w:rFonts w:cs="Arial"/>
                <w:sz w:val="16"/>
              </w:rPr>
            </w:pPr>
          </w:p>
        </w:tc>
        <w:tc>
          <w:tcPr>
            <w:tcW w:w="300" w:type="dxa"/>
            <w:tcBorders>
              <w:right w:val="single" w:color="7030A0" w:sz="8" w:space="0"/>
            </w:tcBorders>
            <w:vAlign w:val="bottom"/>
          </w:tcPr>
          <w:p w14:paraId="271CB48D">
            <w:pPr>
              <w:spacing w:line="0" w:lineRule="atLeast"/>
              <w:jc w:val="right"/>
              <w:rPr>
                <w:rFonts w:ascii="Arial Narrow" w:hAnsi="Arial Narrow" w:eastAsia="Arial Narrow" w:cs="Arial"/>
                <w:b/>
                <w:sz w:val="16"/>
              </w:rPr>
            </w:pPr>
            <w:r>
              <w:rPr>
                <w:rFonts w:ascii="Arial Narrow" w:hAnsi="Arial Narrow" w:eastAsia="Arial Narrow" w:cs="Arial"/>
                <w:b/>
                <w:sz w:val="16"/>
              </w:rPr>
              <w:t>0</w:t>
            </w:r>
          </w:p>
        </w:tc>
        <w:tc>
          <w:tcPr>
            <w:tcW w:w="360" w:type="dxa"/>
            <w:gridSpan w:val="2"/>
            <w:tcBorders>
              <w:right w:val="single" w:color="7030A0" w:sz="8" w:space="0"/>
            </w:tcBorders>
            <w:vAlign w:val="bottom"/>
          </w:tcPr>
          <w:p w14:paraId="47EB6BA9">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20</w:t>
            </w:r>
          </w:p>
        </w:tc>
        <w:tc>
          <w:tcPr>
            <w:tcW w:w="280" w:type="dxa"/>
            <w:gridSpan w:val="2"/>
            <w:tcBorders>
              <w:right w:val="single" w:color="7030A0" w:sz="8" w:space="0"/>
            </w:tcBorders>
            <w:vAlign w:val="bottom"/>
          </w:tcPr>
          <w:p w14:paraId="0DC38623">
            <w:pPr>
              <w:spacing w:line="0" w:lineRule="atLeast"/>
              <w:jc w:val="right"/>
              <w:rPr>
                <w:rFonts w:ascii="Arial Narrow" w:hAnsi="Arial Narrow" w:eastAsia="Arial Narrow" w:cs="Arial"/>
                <w:sz w:val="16"/>
              </w:rPr>
            </w:pPr>
            <w:r>
              <w:rPr>
                <w:rFonts w:ascii="Arial Narrow" w:hAnsi="Arial Narrow" w:eastAsia="Arial Narrow" w:cs="Arial"/>
                <w:sz w:val="16"/>
              </w:rPr>
              <w:t>7.0</w:t>
            </w:r>
          </w:p>
        </w:tc>
        <w:tc>
          <w:tcPr>
            <w:tcW w:w="280" w:type="dxa"/>
            <w:gridSpan w:val="2"/>
            <w:tcBorders>
              <w:right w:val="single" w:color="7030A0" w:sz="8" w:space="0"/>
            </w:tcBorders>
            <w:vAlign w:val="bottom"/>
          </w:tcPr>
          <w:p w14:paraId="077163DC">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right w:val="single" w:color="7030A0" w:sz="8" w:space="0"/>
            </w:tcBorders>
            <w:vAlign w:val="bottom"/>
          </w:tcPr>
          <w:p w14:paraId="6E2A639D">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right w:val="single" w:color="7030A0" w:sz="8" w:space="0"/>
            </w:tcBorders>
            <w:vAlign w:val="bottom"/>
          </w:tcPr>
          <w:p w14:paraId="4DEA0E2E">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57" w:type="dxa"/>
            <w:tcBorders>
              <w:right w:val="single" w:color="7030A0" w:sz="8" w:space="0"/>
            </w:tcBorders>
            <w:vAlign w:val="bottom"/>
          </w:tcPr>
          <w:p w14:paraId="71CBD9CA">
            <w:pPr>
              <w:spacing w:line="0" w:lineRule="atLeast"/>
              <w:jc w:val="right"/>
              <w:rPr>
                <w:rFonts w:ascii="Arial Narrow" w:hAnsi="Arial Narrow" w:eastAsia="Arial Narrow" w:cs="Arial"/>
                <w:sz w:val="16"/>
              </w:rPr>
            </w:pPr>
            <w:r>
              <w:rPr>
                <w:rFonts w:ascii="Arial Narrow" w:hAnsi="Arial Narrow" w:eastAsia="Arial Narrow" w:cs="Arial"/>
                <w:sz w:val="16"/>
              </w:rPr>
              <w:t>13.0</w:t>
            </w:r>
          </w:p>
        </w:tc>
        <w:tc>
          <w:tcPr>
            <w:tcW w:w="380" w:type="dxa"/>
            <w:gridSpan w:val="2"/>
            <w:tcBorders>
              <w:right w:val="single" w:color="7030A0" w:sz="8" w:space="0"/>
            </w:tcBorders>
            <w:vAlign w:val="bottom"/>
          </w:tcPr>
          <w:p w14:paraId="297BC622">
            <w:pPr>
              <w:spacing w:line="0" w:lineRule="atLeast"/>
              <w:jc w:val="right"/>
              <w:rPr>
                <w:rFonts w:ascii="Arial Narrow" w:hAnsi="Arial Narrow" w:eastAsia="Arial Narrow" w:cs="Arial"/>
                <w:b/>
                <w:sz w:val="16"/>
              </w:rPr>
            </w:pPr>
            <w:r>
              <w:rPr>
                <w:rFonts w:ascii="Arial Narrow" w:hAnsi="Arial Narrow" w:eastAsia="Arial Narrow" w:cs="Arial"/>
                <w:b/>
                <w:sz w:val="16"/>
              </w:rPr>
              <w:t>20</w:t>
            </w:r>
          </w:p>
        </w:tc>
        <w:tc>
          <w:tcPr>
            <w:tcW w:w="340" w:type="dxa"/>
            <w:tcBorders>
              <w:right w:val="single" w:color="7030A0" w:sz="8" w:space="0"/>
            </w:tcBorders>
            <w:vAlign w:val="bottom"/>
          </w:tcPr>
          <w:p w14:paraId="0F506DEA">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right w:val="single" w:color="7030A0" w:sz="8" w:space="0"/>
            </w:tcBorders>
            <w:vAlign w:val="bottom"/>
          </w:tcPr>
          <w:p w14:paraId="51625A30">
            <w:pPr>
              <w:spacing w:line="0" w:lineRule="atLeast"/>
              <w:rPr>
                <w:rFonts w:eastAsia="Calibri" w:cs="Arial"/>
                <w:sz w:val="12"/>
              </w:rPr>
            </w:pPr>
            <w:r>
              <w:rPr>
                <w:rFonts w:eastAsia="Calibri" w:cs="Arial"/>
                <w:sz w:val="12"/>
              </w:rPr>
              <w:t>puno</w:t>
            </w:r>
          </w:p>
        </w:tc>
      </w:tr>
      <w:tr w14:paraId="0110053D">
        <w:tblPrEx>
          <w:tblCellMar>
            <w:top w:w="0" w:type="dxa"/>
            <w:left w:w="0" w:type="dxa"/>
            <w:bottom w:w="0" w:type="dxa"/>
            <w:right w:w="0" w:type="dxa"/>
          </w:tblCellMar>
        </w:tblPrEx>
        <w:trPr>
          <w:gridAfter w:val="1"/>
          <w:wAfter w:w="875" w:type="dxa"/>
          <w:trHeight w:val="30" w:hRule="atLeast"/>
        </w:trPr>
        <w:tc>
          <w:tcPr>
            <w:tcW w:w="1320" w:type="dxa"/>
            <w:tcBorders>
              <w:left w:val="single" w:color="7030A0" w:sz="8" w:space="0"/>
              <w:bottom w:val="single" w:color="7030A0" w:sz="8" w:space="0"/>
              <w:right w:val="single" w:color="7030A0" w:sz="8" w:space="0"/>
            </w:tcBorders>
            <w:vAlign w:val="bottom"/>
          </w:tcPr>
          <w:p w14:paraId="2914D3D8">
            <w:pPr>
              <w:spacing w:line="0" w:lineRule="atLeast"/>
              <w:rPr>
                <w:rFonts w:cs="Arial"/>
                <w:sz w:val="2"/>
              </w:rPr>
            </w:pPr>
          </w:p>
        </w:tc>
        <w:tc>
          <w:tcPr>
            <w:tcW w:w="1100" w:type="dxa"/>
            <w:tcBorders>
              <w:bottom w:val="single" w:color="7030A0" w:sz="8" w:space="0"/>
              <w:right w:val="single" w:color="7030A0" w:sz="8" w:space="0"/>
            </w:tcBorders>
            <w:vAlign w:val="bottom"/>
          </w:tcPr>
          <w:p w14:paraId="3B054686">
            <w:pPr>
              <w:spacing w:line="0" w:lineRule="atLeast"/>
              <w:rPr>
                <w:rFonts w:cs="Arial"/>
                <w:sz w:val="2"/>
              </w:rPr>
            </w:pPr>
          </w:p>
        </w:tc>
        <w:tc>
          <w:tcPr>
            <w:tcW w:w="840" w:type="dxa"/>
            <w:tcBorders>
              <w:bottom w:val="single" w:color="7030A0" w:sz="8" w:space="0"/>
              <w:right w:val="single" w:color="7030A0" w:sz="8" w:space="0"/>
            </w:tcBorders>
            <w:vAlign w:val="bottom"/>
          </w:tcPr>
          <w:p w14:paraId="4DC3AC77">
            <w:pPr>
              <w:spacing w:line="0" w:lineRule="atLeast"/>
              <w:rPr>
                <w:rFonts w:cs="Arial"/>
                <w:sz w:val="2"/>
              </w:rPr>
            </w:pPr>
          </w:p>
        </w:tc>
        <w:tc>
          <w:tcPr>
            <w:tcW w:w="240" w:type="dxa"/>
            <w:tcBorders>
              <w:bottom w:val="single" w:color="7030A0" w:sz="8" w:space="0"/>
              <w:right w:val="single" w:color="7030A0" w:sz="8" w:space="0"/>
            </w:tcBorders>
            <w:vAlign w:val="bottom"/>
          </w:tcPr>
          <w:p w14:paraId="674608A7">
            <w:pPr>
              <w:spacing w:line="0" w:lineRule="atLeast"/>
              <w:rPr>
                <w:rFonts w:cs="Arial"/>
                <w:sz w:val="2"/>
              </w:rPr>
            </w:pPr>
          </w:p>
        </w:tc>
        <w:tc>
          <w:tcPr>
            <w:tcW w:w="360" w:type="dxa"/>
            <w:gridSpan w:val="2"/>
            <w:tcBorders>
              <w:bottom w:val="single" w:color="7030A0" w:sz="8" w:space="0"/>
              <w:right w:val="single" w:color="7030A0" w:sz="8" w:space="0"/>
            </w:tcBorders>
            <w:vAlign w:val="bottom"/>
          </w:tcPr>
          <w:p w14:paraId="0FCD33AF">
            <w:pPr>
              <w:spacing w:line="0" w:lineRule="atLeast"/>
              <w:rPr>
                <w:rFonts w:cs="Arial"/>
                <w:sz w:val="2"/>
              </w:rPr>
            </w:pPr>
          </w:p>
        </w:tc>
        <w:tc>
          <w:tcPr>
            <w:tcW w:w="320" w:type="dxa"/>
            <w:tcBorders>
              <w:bottom w:val="single" w:color="7030A0" w:sz="8" w:space="0"/>
              <w:right w:val="single" w:color="7030A0" w:sz="8" w:space="0"/>
            </w:tcBorders>
            <w:vAlign w:val="bottom"/>
          </w:tcPr>
          <w:p w14:paraId="64630959">
            <w:pPr>
              <w:spacing w:line="0" w:lineRule="atLeast"/>
              <w:rPr>
                <w:rFonts w:cs="Arial"/>
                <w:sz w:val="2"/>
              </w:rPr>
            </w:pPr>
          </w:p>
        </w:tc>
        <w:tc>
          <w:tcPr>
            <w:tcW w:w="280" w:type="dxa"/>
            <w:tcBorders>
              <w:bottom w:val="single" w:color="7030A0" w:sz="8" w:space="0"/>
              <w:right w:val="single" w:color="7030A0" w:sz="8" w:space="0"/>
            </w:tcBorders>
            <w:vAlign w:val="bottom"/>
          </w:tcPr>
          <w:p w14:paraId="07E21DB6">
            <w:pPr>
              <w:spacing w:line="0" w:lineRule="atLeast"/>
              <w:rPr>
                <w:rFonts w:cs="Arial"/>
                <w:sz w:val="2"/>
              </w:rPr>
            </w:pPr>
          </w:p>
        </w:tc>
        <w:tc>
          <w:tcPr>
            <w:tcW w:w="280" w:type="dxa"/>
            <w:tcBorders>
              <w:bottom w:val="single" w:color="7030A0" w:sz="8" w:space="0"/>
              <w:right w:val="single" w:color="7030A0" w:sz="8" w:space="0"/>
            </w:tcBorders>
            <w:vAlign w:val="bottom"/>
          </w:tcPr>
          <w:p w14:paraId="4A2FC1CF">
            <w:pPr>
              <w:spacing w:line="0" w:lineRule="atLeast"/>
              <w:rPr>
                <w:rFonts w:cs="Arial"/>
                <w:sz w:val="2"/>
              </w:rPr>
            </w:pPr>
          </w:p>
        </w:tc>
        <w:tc>
          <w:tcPr>
            <w:tcW w:w="280" w:type="dxa"/>
            <w:tcBorders>
              <w:bottom w:val="single" w:color="7030A0" w:sz="8" w:space="0"/>
              <w:right w:val="single" w:color="7030A0" w:sz="8" w:space="0"/>
            </w:tcBorders>
            <w:vAlign w:val="bottom"/>
          </w:tcPr>
          <w:p w14:paraId="4FFC3881">
            <w:pPr>
              <w:spacing w:line="0" w:lineRule="atLeast"/>
              <w:rPr>
                <w:rFonts w:cs="Arial"/>
                <w:sz w:val="2"/>
              </w:rPr>
            </w:pPr>
          </w:p>
        </w:tc>
        <w:tc>
          <w:tcPr>
            <w:tcW w:w="280" w:type="dxa"/>
            <w:tcBorders>
              <w:bottom w:val="single" w:color="7030A0" w:sz="8" w:space="0"/>
              <w:right w:val="single" w:color="7030A0" w:sz="8" w:space="0"/>
            </w:tcBorders>
            <w:vAlign w:val="bottom"/>
          </w:tcPr>
          <w:p w14:paraId="049C7A1E">
            <w:pPr>
              <w:spacing w:line="0" w:lineRule="atLeast"/>
              <w:rPr>
                <w:rFonts w:cs="Arial"/>
                <w:sz w:val="2"/>
              </w:rPr>
            </w:pPr>
          </w:p>
        </w:tc>
        <w:tc>
          <w:tcPr>
            <w:tcW w:w="280" w:type="dxa"/>
            <w:tcBorders>
              <w:bottom w:val="single" w:color="7030A0" w:sz="8" w:space="0"/>
              <w:right w:val="single" w:color="7030A0" w:sz="8" w:space="0"/>
            </w:tcBorders>
            <w:vAlign w:val="bottom"/>
          </w:tcPr>
          <w:p w14:paraId="7CA8B3EC">
            <w:pPr>
              <w:spacing w:line="0" w:lineRule="atLeast"/>
              <w:rPr>
                <w:rFonts w:cs="Arial"/>
                <w:sz w:val="2"/>
              </w:rPr>
            </w:pPr>
          </w:p>
        </w:tc>
        <w:tc>
          <w:tcPr>
            <w:tcW w:w="260" w:type="dxa"/>
            <w:tcBorders>
              <w:bottom w:val="single" w:color="7030A0" w:sz="8" w:space="0"/>
              <w:right w:val="single" w:color="7030A0" w:sz="8" w:space="0"/>
            </w:tcBorders>
            <w:vAlign w:val="bottom"/>
          </w:tcPr>
          <w:p w14:paraId="5CE29B7C">
            <w:pPr>
              <w:spacing w:line="0" w:lineRule="atLeast"/>
              <w:rPr>
                <w:rFonts w:cs="Arial"/>
                <w:sz w:val="2"/>
              </w:rPr>
            </w:pPr>
          </w:p>
        </w:tc>
        <w:tc>
          <w:tcPr>
            <w:tcW w:w="400" w:type="dxa"/>
            <w:tcBorders>
              <w:bottom w:val="single" w:color="7030A0" w:sz="8" w:space="0"/>
              <w:right w:val="single" w:color="7030A0" w:sz="8" w:space="0"/>
            </w:tcBorders>
            <w:vAlign w:val="bottom"/>
          </w:tcPr>
          <w:p w14:paraId="5CF8F394">
            <w:pPr>
              <w:spacing w:line="0" w:lineRule="atLeast"/>
              <w:rPr>
                <w:rFonts w:cs="Arial"/>
                <w:sz w:val="2"/>
              </w:rPr>
            </w:pPr>
          </w:p>
        </w:tc>
        <w:tc>
          <w:tcPr>
            <w:tcW w:w="300" w:type="dxa"/>
            <w:tcBorders>
              <w:bottom w:val="single" w:color="7030A0" w:sz="8" w:space="0"/>
              <w:right w:val="single" w:color="7030A0" w:sz="8" w:space="0"/>
            </w:tcBorders>
            <w:vAlign w:val="bottom"/>
          </w:tcPr>
          <w:p w14:paraId="00EF0B94">
            <w:pPr>
              <w:spacing w:line="0" w:lineRule="atLeast"/>
              <w:rPr>
                <w:rFonts w:cs="Arial"/>
                <w:sz w:val="2"/>
              </w:rPr>
            </w:pPr>
          </w:p>
        </w:tc>
        <w:tc>
          <w:tcPr>
            <w:tcW w:w="300" w:type="dxa"/>
            <w:tcBorders>
              <w:bottom w:val="single" w:color="7030A0" w:sz="8" w:space="0"/>
              <w:right w:val="single" w:color="7030A0" w:sz="8" w:space="0"/>
            </w:tcBorders>
            <w:vAlign w:val="bottom"/>
          </w:tcPr>
          <w:p w14:paraId="40974C72">
            <w:pPr>
              <w:spacing w:line="0" w:lineRule="atLeast"/>
              <w:rPr>
                <w:rFonts w:cs="Arial"/>
                <w:sz w:val="2"/>
              </w:rPr>
            </w:pPr>
          </w:p>
        </w:tc>
        <w:tc>
          <w:tcPr>
            <w:tcW w:w="380" w:type="dxa"/>
            <w:gridSpan w:val="2"/>
            <w:tcBorders>
              <w:bottom w:val="single" w:color="7030A0" w:sz="8" w:space="0"/>
              <w:right w:val="single" w:color="7030A0" w:sz="8" w:space="0"/>
            </w:tcBorders>
            <w:vAlign w:val="bottom"/>
          </w:tcPr>
          <w:p w14:paraId="32F36913">
            <w:pPr>
              <w:spacing w:line="0" w:lineRule="atLeast"/>
              <w:rPr>
                <w:rFonts w:cs="Arial"/>
                <w:sz w:val="2"/>
              </w:rPr>
            </w:pPr>
          </w:p>
        </w:tc>
        <w:tc>
          <w:tcPr>
            <w:tcW w:w="280" w:type="dxa"/>
            <w:gridSpan w:val="2"/>
            <w:tcBorders>
              <w:bottom w:val="single" w:color="7030A0" w:sz="8" w:space="0"/>
              <w:right w:val="single" w:color="7030A0" w:sz="8" w:space="0"/>
            </w:tcBorders>
            <w:vAlign w:val="bottom"/>
          </w:tcPr>
          <w:p w14:paraId="78C6A6A9">
            <w:pPr>
              <w:spacing w:line="0" w:lineRule="atLeast"/>
              <w:rPr>
                <w:rFonts w:cs="Arial"/>
                <w:sz w:val="2"/>
              </w:rPr>
            </w:pPr>
          </w:p>
        </w:tc>
        <w:tc>
          <w:tcPr>
            <w:tcW w:w="260" w:type="dxa"/>
            <w:gridSpan w:val="2"/>
            <w:tcBorders>
              <w:bottom w:val="single" w:color="7030A0" w:sz="8" w:space="0"/>
              <w:right w:val="single" w:color="7030A0" w:sz="8" w:space="0"/>
            </w:tcBorders>
            <w:vAlign w:val="bottom"/>
          </w:tcPr>
          <w:p w14:paraId="0E3671CF">
            <w:pPr>
              <w:spacing w:line="0" w:lineRule="atLeast"/>
              <w:rPr>
                <w:rFonts w:cs="Arial"/>
                <w:sz w:val="2"/>
              </w:rPr>
            </w:pPr>
          </w:p>
        </w:tc>
        <w:tc>
          <w:tcPr>
            <w:tcW w:w="260" w:type="dxa"/>
            <w:tcBorders>
              <w:bottom w:val="single" w:color="7030A0" w:sz="8" w:space="0"/>
              <w:right w:val="single" w:color="7030A0" w:sz="8" w:space="0"/>
            </w:tcBorders>
            <w:vAlign w:val="bottom"/>
          </w:tcPr>
          <w:p w14:paraId="324CFBC6">
            <w:pPr>
              <w:spacing w:line="0" w:lineRule="atLeast"/>
              <w:rPr>
                <w:rFonts w:cs="Arial"/>
                <w:sz w:val="2"/>
              </w:rPr>
            </w:pPr>
          </w:p>
        </w:tc>
        <w:tc>
          <w:tcPr>
            <w:tcW w:w="260" w:type="dxa"/>
            <w:tcBorders>
              <w:bottom w:val="single" w:color="7030A0" w:sz="8" w:space="0"/>
              <w:right w:val="single" w:color="7030A0" w:sz="8" w:space="0"/>
            </w:tcBorders>
            <w:vAlign w:val="bottom"/>
          </w:tcPr>
          <w:p w14:paraId="3E1915CE">
            <w:pPr>
              <w:spacing w:line="0" w:lineRule="atLeast"/>
              <w:rPr>
                <w:rFonts w:cs="Arial"/>
                <w:sz w:val="2"/>
              </w:rPr>
            </w:pPr>
          </w:p>
        </w:tc>
        <w:tc>
          <w:tcPr>
            <w:tcW w:w="260" w:type="dxa"/>
            <w:tcBorders>
              <w:bottom w:val="single" w:color="7030A0" w:sz="8" w:space="0"/>
              <w:right w:val="single" w:color="7030A0" w:sz="8" w:space="0"/>
            </w:tcBorders>
            <w:vAlign w:val="bottom"/>
          </w:tcPr>
          <w:p w14:paraId="76800BBB">
            <w:pPr>
              <w:spacing w:line="0" w:lineRule="atLeast"/>
              <w:rPr>
                <w:rFonts w:cs="Arial"/>
                <w:sz w:val="2"/>
              </w:rPr>
            </w:pPr>
          </w:p>
        </w:tc>
        <w:tc>
          <w:tcPr>
            <w:tcW w:w="280" w:type="dxa"/>
            <w:gridSpan w:val="3"/>
            <w:tcBorders>
              <w:bottom w:val="single" w:color="7030A0" w:sz="8" w:space="0"/>
              <w:right w:val="single" w:color="7030A0" w:sz="8" w:space="0"/>
            </w:tcBorders>
            <w:vAlign w:val="bottom"/>
          </w:tcPr>
          <w:p w14:paraId="311992DF">
            <w:pPr>
              <w:spacing w:line="0" w:lineRule="atLeast"/>
              <w:rPr>
                <w:rFonts w:cs="Arial"/>
                <w:sz w:val="2"/>
              </w:rPr>
            </w:pPr>
          </w:p>
        </w:tc>
        <w:tc>
          <w:tcPr>
            <w:tcW w:w="260" w:type="dxa"/>
            <w:tcBorders>
              <w:bottom w:val="single" w:color="7030A0" w:sz="8" w:space="0"/>
              <w:right w:val="single" w:color="7030A0" w:sz="8" w:space="0"/>
            </w:tcBorders>
            <w:vAlign w:val="bottom"/>
          </w:tcPr>
          <w:p w14:paraId="3E1CFAE5">
            <w:pPr>
              <w:spacing w:line="0" w:lineRule="atLeast"/>
              <w:rPr>
                <w:rFonts w:cs="Arial"/>
                <w:sz w:val="2"/>
              </w:rPr>
            </w:pPr>
          </w:p>
        </w:tc>
        <w:tc>
          <w:tcPr>
            <w:tcW w:w="260" w:type="dxa"/>
            <w:tcBorders>
              <w:bottom w:val="single" w:color="7030A0" w:sz="8" w:space="0"/>
              <w:right w:val="single" w:color="7030A0" w:sz="8" w:space="0"/>
            </w:tcBorders>
            <w:vAlign w:val="bottom"/>
          </w:tcPr>
          <w:p w14:paraId="3E4E7B54">
            <w:pPr>
              <w:spacing w:line="0" w:lineRule="atLeast"/>
              <w:rPr>
                <w:rFonts w:cs="Arial"/>
                <w:sz w:val="2"/>
              </w:rPr>
            </w:pPr>
          </w:p>
        </w:tc>
        <w:tc>
          <w:tcPr>
            <w:tcW w:w="300" w:type="dxa"/>
            <w:tcBorders>
              <w:bottom w:val="single" w:color="7030A0" w:sz="8" w:space="0"/>
              <w:right w:val="single" w:color="7030A0" w:sz="8" w:space="0"/>
            </w:tcBorders>
            <w:vAlign w:val="bottom"/>
          </w:tcPr>
          <w:p w14:paraId="64D61CCA">
            <w:pPr>
              <w:spacing w:line="0" w:lineRule="atLeast"/>
              <w:rPr>
                <w:rFonts w:cs="Arial"/>
                <w:sz w:val="2"/>
              </w:rPr>
            </w:pPr>
          </w:p>
        </w:tc>
        <w:tc>
          <w:tcPr>
            <w:tcW w:w="280" w:type="dxa"/>
            <w:tcBorders>
              <w:bottom w:val="single" w:color="7030A0" w:sz="8" w:space="0"/>
              <w:right w:val="single" w:color="7030A0" w:sz="8" w:space="0"/>
            </w:tcBorders>
            <w:vAlign w:val="bottom"/>
          </w:tcPr>
          <w:p w14:paraId="6640A5C7">
            <w:pPr>
              <w:spacing w:line="0" w:lineRule="atLeast"/>
              <w:rPr>
                <w:rFonts w:cs="Arial"/>
                <w:sz w:val="2"/>
              </w:rPr>
            </w:pPr>
          </w:p>
        </w:tc>
        <w:tc>
          <w:tcPr>
            <w:tcW w:w="300" w:type="dxa"/>
            <w:tcBorders>
              <w:bottom w:val="single" w:color="7030A0" w:sz="8" w:space="0"/>
              <w:right w:val="single" w:color="7030A0" w:sz="8" w:space="0"/>
            </w:tcBorders>
            <w:vAlign w:val="bottom"/>
          </w:tcPr>
          <w:p w14:paraId="3282D024">
            <w:pPr>
              <w:spacing w:line="0" w:lineRule="atLeast"/>
              <w:rPr>
                <w:rFonts w:cs="Arial"/>
                <w:sz w:val="2"/>
              </w:rPr>
            </w:pPr>
          </w:p>
        </w:tc>
        <w:tc>
          <w:tcPr>
            <w:tcW w:w="300" w:type="dxa"/>
            <w:gridSpan w:val="2"/>
            <w:tcBorders>
              <w:bottom w:val="single" w:color="7030A0" w:sz="8" w:space="0"/>
              <w:right w:val="single" w:color="7030A0" w:sz="8" w:space="0"/>
            </w:tcBorders>
            <w:vAlign w:val="bottom"/>
          </w:tcPr>
          <w:p w14:paraId="4DA8BE9D">
            <w:pPr>
              <w:spacing w:line="0" w:lineRule="atLeast"/>
              <w:rPr>
                <w:rFonts w:cs="Arial"/>
                <w:sz w:val="2"/>
              </w:rPr>
            </w:pPr>
          </w:p>
        </w:tc>
        <w:tc>
          <w:tcPr>
            <w:tcW w:w="280" w:type="dxa"/>
            <w:tcBorders>
              <w:bottom w:val="single" w:color="7030A0" w:sz="8" w:space="0"/>
              <w:right w:val="single" w:color="7030A0" w:sz="8" w:space="0"/>
            </w:tcBorders>
            <w:vAlign w:val="bottom"/>
          </w:tcPr>
          <w:p w14:paraId="4C6D1ED7">
            <w:pPr>
              <w:spacing w:line="0" w:lineRule="atLeast"/>
              <w:rPr>
                <w:rFonts w:cs="Arial"/>
                <w:sz w:val="2"/>
              </w:rPr>
            </w:pPr>
          </w:p>
        </w:tc>
        <w:tc>
          <w:tcPr>
            <w:tcW w:w="300" w:type="dxa"/>
            <w:tcBorders>
              <w:bottom w:val="single" w:color="7030A0" w:sz="8" w:space="0"/>
              <w:right w:val="single" w:color="7030A0" w:sz="8" w:space="0"/>
            </w:tcBorders>
            <w:vAlign w:val="bottom"/>
          </w:tcPr>
          <w:p w14:paraId="2F27BB75">
            <w:pPr>
              <w:spacing w:line="0" w:lineRule="atLeast"/>
              <w:rPr>
                <w:rFonts w:cs="Arial"/>
                <w:sz w:val="2"/>
              </w:rPr>
            </w:pPr>
          </w:p>
        </w:tc>
        <w:tc>
          <w:tcPr>
            <w:tcW w:w="300" w:type="dxa"/>
            <w:tcBorders>
              <w:bottom w:val="single" w:color="7030A0" w:sz="8" w:space="0"/>
              <w:right w:val="single" w:color="7030A0" w:sz="8" w:space="0"/>
            </w:tcBorders>
            <w:vAlign w:val="bottom"/>
          </w:tcPr>
          <w:p w14:paraId="2E153E2B">
            <w:pPr>
              <w:spacing w:line="0" w:lineRule="atLeast"/>
              <w:rPr>
                <w:rFonts w:cs="Arial"/>
                <w:sz w:val="2"/>
              </w:rPr>
            </w:pPr>
          </w:p>
        </w:tc>
        <w:tc>
          <w:tcPr>
            <w:tcW w:w="300" w:type="dxa"/>
            <w:tcBorders>
              <w:bottom w:val="single" w:color="7030A0" w:sz="8" w:space="0"/>
              <w:right w:val="single" w:color="7030A0" w:sz="8" w:space="0"/>
            </w:tcBorders>
            <w:vAlign w:val="bottom"/>
          </w:tcPr>
          <w:p w14:paraId="358CD994">
            <w:pPr>
              <w:spacing w:line="0" w:lineRule="atLeast"/>
              <w:rPr>
                <w:rFonts w:cs="Arial"/>
                <w:sz w:val="2"/>
              </w:rPr>
            </w:pPr>
          </w:p>
        </w:tc>
        <w:tc>
          <w:tcPr>
            <w:tcW w:w="360" w:type="dxa"/>
            <w:gridSpan w:val="2"/>
            <w:tcBorders>
              <w:bottom w:val="single" w:color="7030A0" w:sz="8" w:space="0"/>
              <w:right w:val="single" w:color="7030A0" w:sz="8" w:space="0"/>
            </w:tcBorders>
            <w:vAlign w:val="bottom"/>
          </w:tcPr>
          <w:p w14:paraId="56975F70">
            <w:pPr>
              <w:spacing w:line="0" w:lineRule="atLeast"/>
              <w:rPr>
                <w:rFonts w:cs="Arial"/>
                <w:sz w:val="2"/>
              </w:rPr>
            </w:pPr>
          </w:p>
        </w:tc>
        <w:tc>
          <w:tcPr>
            <w:tcW w:w="280" w:type="dxa"/>
            <w:gridSpan w:val="2"/>
            <w:tcBorders>
              <w:bottom w:val="single" w:color="7030A0" w:sz="8" w:space="0"/>
              <w:right w:val="single" w:color="7030A0" w:sz="8" w:space="0"/>
            </w:tcBorders>
            <w:vAlign w:val="bottom"/>
          </w:tcPr>
          <w:p w14:paraId="71FE8842">
            <w:pPr>
              <w:spacing w:line="0" w:lineRule="atLeast"/>
              <w:rPr>
                <w:rFonts w:cs="Arial"/>
                <w:sz w:val="2"/>
              </w:rPr>
            </w:pPr>
          </w:p>
        </w:tc>
        <w:tc>
          <w:tcPr>
            <w:tcW w:w="280" w:type="dxa"/>
            <w:gridSpan w:val="2"/>
            <w:tcBorders>
              <w:bottom w:val="single" w:color="7030A0" w:sz="8" w:space="0"/>
              <w:right w:val="single" w:color="7030A0" w:sz="8" w:space="0"/>
            </w:tcBorders>
            <w:vAlign w:val="bottom"/>
          </w:tcPr>
          <w:p w14:paraId="3E502332">
            <w:pPr>
              <w:spacing w:line="0" w:lineRule="atLeast"/>
              <w:rPr>
                <w:rFonts w:cs="Arial"/>
                <w:sz w:val="2"/>
              </w:rPr>
            </w:pPr>
          </w:p>
        </w:tc>
        <w:tc>
          <w:tcPr>
            <w:tcW w:w="280" w:type="dxa"/>
            <w:tcBorders>
              <w:bottom w:val="single" w:color="7030A0" w:sz="8" w:space="0"/>
              <w:right w:val="single" w:color="7030A0" w:sz="8" w:space="0"/>
            </w:tcBorders>
            <w:vAlign w:val="bottom"/>
          </w:tcPr>
          <w:p w14:paraId="37F2CAF9">
            <w:pPr>
              <w:spacing w:line="0" w:lineRule="atLeast"/>
              <w:rPr>
                <w:rFonts w:cs="Arial"/>
                <w:sz w:val="2"/>
              </w:rPr>
            </w:pPr>
          </w:p>
        </w:tc>
        <w:tc>
          <w:tcPr>
            <w:tcW w:w="263" w:type="dxa"/>
            <w:gridSpan w:val="2"/>
            <w:tcBorders>
              <w:bottom w:val="single" w:color="7030A0" w:sz="8" w:space="0"/>
              <w:right w:val="single" w:color="7030A0" w:sz="8" w:space="0"/>
            </w:tcBorders>
            <w:vAlign w:val="bottom"/>
          </w:tcPr>
          <w:p w14:paraId="5D2D5E47">
            <w:pPr>
              <w:spacing w:line="0" w:lineRule="atLeast"/>
              <w:rPr>
                <w:rFonts w:cs="Arial"/>
                <w:sz w:val="2"/>
              </w:rPr>
            </w:pPr>
          </w:p>
        </w:tc>
        <w:tc>
          <w:tcPr>
            <w:tcW w:w="457" w:type="dxa"/>
            <w:tcBorders>
              <w:bottom w:val="single" w:color="7030A0" w:sz="8" w:space="0"/>
              <w:right w:val="single" w:color="7030A0" w:sz="8" w:space="0"/>
            </w:tcBorders>
            <w:vAlign w:val="bottom"/>
          </w:tcPr>
          <w:p w14:paraId="68BEF410">
            <w:pPr>
              <w:spacing w:line="0" w:lineRule="atLeast"/>
              <w:rPr>
                <w:rFonts w:cs="Arial"/>
                <w:sz w:val="2"/>
              </w:rPr>
            </w:pPr>
          </w:p>
        </w:tc>
        <w:tc>
          <w:tcPr>
            <w:tcW w:w="380" w:type="dxa"/>
            <w:gridSpan w:val="2"/>
            <w:tcBorders>
              <w:bottom w:val="single" w:color="7030A0" w:sz="8" w:space="0"/>
              <w:right w:val="single" w:color="7030A0" w:sz="8" w:space="0"/>
            </w:tcBorders>
            <w:vAlign w:val="bottom"/>
          </w:tcPr>
          <w:p w14:paraId="27FE5236">
            <w:pPr>
              <w:spacing w:line="0" w:lineRule="atLeast"/>
              <w:rPr>
                <w:rFonts w:cs="Arial"/>
                <w:sz w:val="2"/>
              </w:rPr>
            </w:pPr>
          </w:p>
        </w:tc>
        <w:tc>
          <w:tcPr>
            <w:tcW w:w="340" w:type="dxa"/>
            <w:tcBorders>
              <w:bottom w:val="single" w:color="7030A0" w:sz="8" w:space="0"/>
              <w:right w:val="single" w:color="7030A0" w:sz="8" w:space="0"/>
            </w:tcBorders>
            <w:vAlign w:val="bottom"/>
          </w:tcPr>
          <w:p w14:paraId="5C037684">
            <w:pPr>
              <w:spacing w:line="0" w:lineRule="atLeast"/>
              <w:rPr>
                <w:rFonts w:cs="Arial"/>
                <w:sz w:val="2"/>
              </w:rPr>
            </w:pPr>
          </w:p>
        </w:tc>
        <w:tc>
          <w:tcPr>
            <w:tcW w:w="520" w:type="dxa"/>
            <w:tcBorders>
              <w:bottom w:val="single" w:color="7030A0" w:sz="8" w:space="0"/>
              <w:right w:val="single" w:color="7030A0" w:sz="8" w:space="0"/>
            </w:tcBorders>
            <w:vAlign w:val="bottom"/>
          </w:tcPr>
          <w:p w14:paraId="34BF1276">
            <w:pPr>
              <w:spacing w:line="0" w:lineRule="atLeast"/>
              <w:rPr>
                <w:rFonts w:cs="Arial"/>
                <w:sz w:val="2"/>
              </w:rPr>
            </w:pPr>
          </w:p>
        </w:tc>
      </w:tr>
      <w:tr w14:paraId="5D9874AC">
        <w:tblPrEx>
          <w:tblCellMar>
            <w:top w:w="0" w:type="dxa"/>
            <w:left w:w="0" w:type="dxa"/>
            <w:bottom w:w="0" w:type="dxa"/>
            <w:right w:w="0" w:type="dxa"/>
          </w:tblCellMar>
        </w:tblPrEx>
        <w:trPr>
          <w:gridAfter w:val="1"/>
          <w:wAfter w:w="875" w:type="dxa"/>
          <w:trHeight w:val="194" w:hRule="atLeast"/>
        </w:trPr>
        <w:tc>
          <w:tcPr>
            <w:tcW w:w="1320" w:type="dxa"/>
            <w:tcBorders>
              <w:left w:val="single" w:color="7030A0" w:sz="8" w:space="0"/>
              <w:right w:val="single" w:color="7030A0" w:sz="8" w:space="0"/>
            </w:tcBorders>
            <w:vAlign w:val="bottom"/>
          </w:tcPr>
          <w:p w14:paraId="5C9D0906">
            <w:pPr>
              <w:spacing w:line="0" w:lineRule="atLeast"/>
              <w:rPr>
                <w:rFonts w:cs="Arial"/>
                <w:sz w:val="16"/>
              </w:rPr>
            </w:pPr>
          </w:p>
        </w:tc>
        <w:tc>
          <w:tcPr>
            <w:tcW w:w="1100" w:type="dxa"/>
            <w:tcBorders>
              <w:right w:val="single" w:color="7030A0" w:sz="8" w:space="0"/>
            </w:tcBorders>
            <w:vAlign w:val="bottom"/>
          </w:tcPr>
          <w:p w14:paraId="788BB3E5">
            <w:pPr>
              <w:spacing w:line="0" w:lineRule="atLeast"/>
              <w:rPr>
                <w:rFonts w:eastAsia="Calibri" w:cs="Arial"/>
                <w:sz w:val="12"/>
              </w:rPr>
            </w:pPr>
            <w:r>
              <w:rPr>
                <w:rFonts w:eastAsia="Calibri" w:cs="Arial"/>
                <w:sz w:val="12"/>
              </w:rPr>
              <w:t>HRVATSKI JEZIK</w:t>
            </w:r>
          </w:p>
        </w:tc>
        <w:tc>
          <w:tcPr>
            <w:tcW w:w="840" w:type="dxa"/>
            <w:tcBorders>
              <w:right w:val="single" w:color="7030A0" w:sz="8" w:space="0"/>
            </w:tcBorders>
            <w:vAlign w:val="bottom"/>
          </w:tcPr>
          <w:p w14:paraId="470CAD79">
            <w:pPr>
              <w:spacing w:line="0" w:lineRule="atLeast"/>
              <w:rPr>
                <w:rFonts w:cs="Arial"/>
                <w:sz w:val="16"/>
              </w:rPr>
            </w:pPr>
          </w:p>
        </w:tc>
        <w:tc>
          <w:tcPr>
            <w:tcW w:w="240" w:type="dxa"/>
            <w:tcBorders>
              <w:right w:val="single" w:color="7030A0" w:sz="8" w:space="0"/>
            </w:tcBorders>
            <w:vAlign w:val="bottom"/>
          </w:tcPr>
          <w:p w14:paraId="7C0831C2">
            <w:pPr>
              <w:spacing w:line="0" w:lineRule="atLeast"/>
              <w:rPr>
                <w:rFonts w:cs="Arial"/>
                <w:sz w:val="16"/>
              </w:rPr>
            </w:pPr>
          </w:p>
        </w:tc>
        <w:tc>
          <w:tcPr>
            <w:tcW w:w="360" w:type="dxa"/>
            <w:gridSpan w:val="2"/>
            <w:tcBorders>
              <w:right w:val="single" w:color="7030A0" w:sz="8" w:space="0"/>
            </w:tcBorders>
            <w:vAlign w:val="bottom"/>
          </w:tcPr>
          <w:p w14:paraId="32E374E0">
            <w:pPr>
              <w:spacing w:line="0" w:lineRule="atLeast"/>
              <w:jc w:val="right"/>
              <w:rPr>
                <w:rFonts w:ascii="Arial Narrow" w:hAnsi="Arial Narrow" w:eastAsia="Arial Narrow" w:cs="Arial"/>
                <w:b/>
                <w:sz w:val="16"/>
              </w:rPr>
            </w:pPr>
            <w:r>
              <w:rPr>
                <w:rFonts w:ascii="Arial Narrow" w:hAnsi="Arial Narrow" w:eastAsia="Arial Narrow" w:cs="Arial"/>
                <w:b/>
                <w:sz w:val="16"/>
              </w:rPr>
              <w:t>16</w:t>
            </w:r>
          </w:p>
        </w:tc>
        <w:tc>
          <w:tcPr>
            <w:tcW w:w="320" w:type="dxa"/>
            <w:tcBorders>
              <w:right w:val="single" w:color="7030A0" w:sz="8" w:space="0"/>
            </w:tcBorders>
            <w:vAlign w:val="bottom"/>
          </w:tcPr>
          <w:p w14:paraId="4524E648">
            <w:pPr>
              <w:spacing w:line="0" w:lineRule="atLeast"/>
              <w:rPr>
                <w:rFonts w:cs="Arial"/>
                <w:sz w:val="16"/>
              </w:rPr>
            </w:pPr>
          </w:p>
        </w:tc>
        <w:tc>
          <w:tcPr>
            <w:tcW w:w="280" w:type="dxa"/>
            <w:tcBorders>
              <w:right w:val="single" w:color="7030A0" w:sz="8" w:space="0"/>
            </w:tcBorders>
            <w:vAlign w:val="bottom"/>
          </w:tcPr>
          <w:p w14:paraId="72353D17">
            <w:pPr>
              <w:spacing w:line="0" w:lineRule="atLeast"/>
              <w:rPr>
                <w:rFonts w:cs="Arial"/>
                <w:sz w:val="16"/>
              </w:rPr>
            </w:pPr>
          </w:p>
        </w:tc>
        <w:tc>
          <w:tcPr>
            <w:tcW w:w="280" w:type="dxa"/>
            <w:tcBorders>
              <w:right w:val="single" w:color="7030A0" w:sz="8" w:space="0"/>
            </w:tcBorders>
            <w:vAlign w:val="bottom"/>
          </w:tcPr>
          <w:p w14:paraId="7E932F4E">
            <w:pPr>
              <w:spacing w:line="0" w:lineRule="atLeast"/>
              <w:rPr>
                <w:rFonts w:cs="Arial"/>
                <w:sz w:val="16"/>
              </w:rPr>
            </w:pPr>
          </w:p>
        </w:tc>
        <w:tc>
          <w:tcPr>
            <w:tcW w:w="280" w:type="dxa"/>
            <w:tcBorders>
              <w:right w:val="single" w:color="7030A0" w:sz="8" w:space="0"/>
            </w:tcBorders>
            <w:vAlign w:val="bottom"/>
          </w:tcPr>
          <w:p w14:paraId="45BAF4E9">
            <w:pPr>
              <w:spacing w:line="0" w:lineRule="atLeast"/>
              <w:rPr>
                <w:rFonts w:cs="Arial"/>
                <w:sz w:val="16"/>
              </w:rPr>
            </w:pPr>
          </w:p>
        </w:tc>
        <w:tc>
          <w:tcPr>
            <w:tcW w:w="280" w:type="dxa"/>
            <w:tcBorders>
              <w:right w:val="single" w:color="7030A0" w:sz="8" w:space="0"/>
            </w:tcBorders>
            <w:vAlign w:val="bottom"/>
          </w:tcPr>
          <w:p w14:paraId="6F063A37">
            <w:pPr>
              <w:spacing w:line="0" w:lineRule="atLeast"/>
              <w:rPr>
                <w:rFonts w:cs="Arial"/>
                <w:sz w:val="16"/>
              </w:rPr>
            </w:pPr>
          </w:p>
        </w:tc>
        <w:tc>
          <w:tcPr>
            <w:tcW w:w="280" w:type="dxa"/>
            <w:tcBorders>
              <w:right w:val="single" w:color="7030A0" w:sz="8" w:space="0"/>
            </w:tcBorders>
            <w:vAlign w:val="bottom"/>
          </w:tcPr>
          <w:p w14:paraId="5715895E">
            <w:pPr>
              <w:spacing w:line="0" w:lineRule="atLeast"/>
              <w:rPr>
                <w:rFonts w:cs="Arial"/>
                <w:sz w:val="16"/>
              </w:rPr>
            </w:pPr>
          </w:p>
        </w:tc>
        <w:tc>
          <w:tcPr>
            <w:tcW w:w="260" w:type="dxa"/>
            <w:tcBorders>
              <w:right w:val="single" w:color="7030A0" w:sz="8" w:space="0"/>
            </w:tcBorders>
            <w:vAlign w:val="bottom"/>
          </w:tcPr>
          <w:p w14:paraId="79C78CEB">
            <w:pPr>
              <w:spacing w:line="0" w:lineRule="atLeast"/>
              <w:rPr>
                <w:rFonts w:cs="Arial"/>
                <w:sz w:val="16"/>
              </w:rPr>
            </w:pPr>
          </w:p>
        </w:tc>
        <w:tc>
          <w:tcPr>
            <w:tcW w:w="400" w:type="dxa"/>
            <w:tcBorders>
              <w:right w:val="single" w:color="7030A0" w:sz="8" w:space="0"/>
            </w:tcBorders>
            <w:vAlign w:val="bottom"/>
          </w:tcPr>
          <w:p w14:paraId="023A05EF">
            <w:pPr>
              <w:spacing w:line="0" w:lineRule="atLeast"/>
              <w:rPr>
                <w:rFonts w:cs="Arial"/>
                <w:sz w:val="16"/>
              </w:rPr>
            </w:pPr>
          </w:p>
        </w:tc>
        <w:tc>
          <w:tcPr>
            <w:tcW w:w="300" w:type="dxa"/>
            <w:tcBorders>
              <w:right w:val="single" w:color="7030A0" w:sz="8" w:space="0"/>
            </w:tcBorders>
            <w:vAlign w:val="bottom"/>
          </w:tcPr>
          <w:p w14:paraId="321F590E">
            <w:pPr>
              <w:spacing w:line="0" w:lineRule="atLeast"/>
              <w:rPr>
                <w:rFonts w:cs="Arial"/>
                <w:sz w:val="16"/>
              </w:rPr>
            </w:pPr>
          </w:p>
        </w:tc>
        <w:tc>
          <w:tcPr>
            <w:tcW w:w="300" w:type="dxa"/>
            <w:tcBorders>
              <w:right w:val="single" w:color="7030A0" w:sz="8" w:space="0"/>
            </w:tcBorders>
            <w:vAlign w:val="bottom"/>
          </w:tcPr>
          <w:p w14:paraId="48D0B4A1">
            <w:pPr>
              <w:spacing w:line="0" w:lineRule="atLeast"/>
              <w:rPr>
                <w:rFonts w:cs="Arial"/>
                <w:sz w:val="16"/>
              </w:rPr>
            </w:pPr>
          </w:p>
        </w:tc>
        <w:tc>
          <w:tcPr>
            <w:tcW w:w="380" w:type="dxa"/>
            <w:gridSpan w:val="2"/>
            <w:tcBorders>
              <w:right w:val="single" w:color="7030A0" w:sz="8" w:space="0"/>
            </w:tcBorders>
            <w:vAlign w:val="bottom"/>
          </w:tcPr>
          <w:p w14:paraId="7F0925F2">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16</w:t>
            </w:r>
          </w:p>
        </w:tc>
        <w:tc>
          <w:tcPr>
            <w:tcW w:w="280" w:type="dxa"/>
            <w:gridSpan w:val="2"/>
            <w:tcBorders>
              <w:right w:val="single" w:color="7030A0" w:sz="8" w:space="0"/>
            </w:tcBorders>
            <w:vAlign w:val="bottom"/>
          </w:tcPr>
          <w:p w14:paraId="13A9C98C">
            <w:pPr>
              <w:spacing w:line="0" w:lineRule="atLeast"/>
              <w:rPr>
                <w:rFonts w:cs="Arial"/>
                <w:sz w:val="16"/>
              </w:rPr>
            </w:pPr>
          </w:p>
        </w:tc>
        <w:tc>
          <w:tcPr>
            <w:tcW w:w="260" w:type="dxa"/>
            <w:gridSpan w:val="2"/>
            <w:tcBorders>
              <w:right w:val="single" w:color="7030A0" w:sz="8" w:space="0"/>
            </w:tcBorders>
            <w:vAlign w:val="bottom"/>
          </w:tcPr>
          <w:p w14:paraId="63560A58">
            <w:pPr>
              <w:spacing w:line="0" w:lineRule="atLeast"/>
              <w:rPr>
                <w:rFonts w:cs="Arial"/>
                <w:sz w:val="16"/>
              </w:rPr>
            </w:pPr>
          </w:p>
        </w:tc>
        <w:tc>
          <w:tcPr>
            <w:tcW w:w="260" w:type="dxa"/>
            <w:tcBorders>
              <w:right w:val="single" w:color="7030A0" w:sz="8" w:space="0"/>
            </w:tcBorders>
            <w:vAlign w:val="bottom"/>
          </w:tcPr>
          <w:p w14:paraId="7A928EA3">
            <w:pPr>
              <w:spacing w:line="0" w:lineRule="atLeast"/>
              <w:rPr>
                <w:rFonts w:cs="Arial"/>
                <w:sz w:val="16"/>
              </w:rPr>
            </w:pPr>
          </w:p>
        </w:tc>
        <w:tc>
          <w:tcPr>
            <w:tcW w:w="260" w:type="dxa"/>
            <w:tcBorders>
              <w:right w:val="single" w:color="7030A0" w:sz="8" w:space="0"/>
            </w:tcBorders>
            <w:vAlign w:val="bottom"/>
          </w:tcPr>
          <w:p w14:paraId="061C8CFB">
            <w:pPr>
              <w:spacing w:line="0" w:lineRule="atLeast"/>
              <w:rPr>
                <w:rFonts w:cs="Arial"/>
                <w:sz w:val="16"/>
              </w:rPr>
            </w:pPr>
          </w:p>
        </w:tc>
        <w:tc>
          <w:tcPr>
            <w:tcW w:w="260" w:type="dxa"/>
            <w:tcBorders>
              <w:right w:val="single" w:color="7030A0" w:sz="8" w:space="0"/>
            </w:tcBorders>
            <w:vAlign w:val="bottom"/>
          </w:tcPr>
          <w:p w14:paraId="6616924C">
            <w:pPr>
              <w:spacing w:line="0" w:lineRule="atLeast"/>
              <w:rPr>
                <w:rFonts w:cs="Arial"/>
                <w:sz w:val="16"/>
              </w:rPr>
            </w:pPr>
          </w:p>
        </w:tc>
        <w:tc>
          <w:tcPr>
            <w:tcW w:w="280" w:type="dxa"/>
            <w:gridSpan w:val="3"/>
            <w:tcBorders>
              <w:right w:val="single" w:color="7030A0" w:sz="8" w:space="0"/>
            </w:tcBorders>
            <w:vAlign w:val="bottom"/>
          </w:tcPr>
          <w:p w14:paraId="4C84D10B">
            <w:pPr>
              <w:spacing w:line="0" w:lineRule="atLeast"/>
              <w:rPr>
                <w:rFonts w:cs="Arial"/>
                <w:sz w:val="16"/>
              </w:rPr>
            </w:pPr>
          </w:p>
        </w:tc>
        <w:tc>
          <w:tcPr>
            <w:tcW w:w="260" w:type="dxa"/>
            <w:tcBorders>
              <w:right w:val="single" w:color="7030A0" w:sz="8" w:space="0"/>
            </w:tcBorders>
            <w:vAlign w:val="bottom"/>
          </w:tcPr>
          <w:p w14:paraId="758800B9">
            <w:pPr>
              <w:spacing w:line="0" w:lineRule="atLeast"/>
              <w:rPr>
                <w:rFonts w:cs="Arial"/>
                <w:sz w:val="16"/>
              </w:rPr>
            </w:pPr>
          </w:p>
        </w:tc>
        <w:tc>
          <w:tcPr>
            <w:tcW w:w="260" w:type="dxa"/>
            <w:tcBorders>
              <w:right w:val="single" w:color="7030A0" w:sz="8" w:space="0"/>
            </w:tcBorders>
            <w:vAlign w:val="bottom"/>
          </w:tcPr>
          <w:p w14:paraId="7C35DC2F">
            <w:pPr>
              <w:spacing w:line="0" w:lineRule="atLeast"/>
              <w:rPr>
                <w:rFonts w:cs="Arial"/>
                <w:sz w:val="16"/>
              </w:rPr>
            </w:pPr>
          </w:p>
        </w:tc>
        <w:tc>
          <w:tcPr>
            <w:tcW w:w="300" w:type="dxa"/>
            <w:tcBorders>
              <w:right w:val="single" w:color="7030A0" w:sz="8" w:space="0"/>
            </w:tcBorders>
            <w:vAlign w:val="bottom"/>
          </w:tcPr>
          <w:p w14:paraId="256EC659">
            <w:pPr>
              <w:spacing w:line="0" w:lineRule="atLeast"/>
              <w:rPr>
                <w:rFonts w:cs="Arial"/>
                <w:sz w:val="16"/>
              </w:rPr>
            </w:pPr>
          </w:p>
        </w:tc>
        <w:tc>
          <w:tcPr>
            <w:tcW w:w="280" w:type="dxa"/>
            <w:tcBorders>
              <w:right w:val="single" w:color="7030A0" w:sz="8" w:space="0"/>
            </w:tcBorders>
            <w:vAlign w:val="bottom"/>
          </w:tcPr>
          <w:p w14:paraId="27B7B3C1">
            <w:pPr>
              <w:spacing w:line="0" w:lineRule="atLeast"/>
              <w:rPr>
                <w:rFonts w:cs="Arial"/>
                <w:sz w:val="16"/>
              </w:rPr>
            </w:pPr>
          </w:p>
        </w:tc>
        <w:tc>
          <w:tcPr>
            <w:tcW w:w="300" w:type="dxa"/>
            <w:tcBorders>
              <w:right w:val="single" w:color="7030A0" w:sz="8" w:space="0"/>
            </w:tcBorders>
            <w:vAlign w:val="bottom"/>
          </w:tcPr>
          <w:p w14:paraId="072A1354">
            <w:pPr>
              <w:spacing w:line="0" w:lineRule="atLeast"/>
              <w:rPr>
                <w:rFonts w:cs="Arial"/>
                <w:sz w:val="16"/>
              </w:rPr>
            </w:pPr>
          </w:p>
        </w:tc>
        <w:tc>
          <w:tcPr>
            <w:tcW w:w="300" w:type="dxa"/>
            <w:gridSpan w:val="2"/>
            <w:tcBorders>
              <w:right w:val="single" w:color="7030A0" w:sz="8" w:space="0"/>
            </w:tcBorders>
            <w:vAlign w:val="bottom"/>
          </w:tcPr>
          <w:p w14:paraId="56E8EC6C">
            <w:pPr>
              <w:spacing w:line="0" w:lineRule="atLeast"/>
              <w:rPr>
                <w:rFonts w:cs="Arial"/>
                <w:sz w:val="16"/>
              </w:rPr>
            </w:pPr>
          </w:p>
        </w:tc>
        <w:tc>
          <w:tcPr>
            <w:tcW w:w="280" w:type="dxa"/>
            <w:tcBorders>
              <w:right w:val="single" w:color="7030A0" w:sz="8" w:space="0"/>
            </w:tcBorders>
            <w:vAlign w:val="bottom"/>
          </w:tcPr>
          <w:p w14:paraId="0DFD9164">
            <w:pPr>
              <w:spacing w:line="0" w:lineRule="atLeast"/>
              <w:rPr>
                <w:rFonts w:cs="Arial"/>
                <w:sz w:val="16"/>
              </w:rPr>
            </w:pPr>
          </w:p>
        </w:tc>
        <w:tc>
          <w:tcPr>
            <w:tcW w:w="300" w:type="dxa"/>
            <w:tcBorders>
              <w:right w:val="single" w:color="7030A0" w:sz="8" w:space="0"/>
            </w:tcBorders>
            <w:vAlign w:val="bottom"/>
          </w:tcPr>
          <w:p w14:paraId="626DFCF2">
            <w:pPr>
              <w:spacing w:line="0" w:lineRule="atLeast"/>
              <w:rPr>
                <w:rFonts w:cs="Arial"/>
                <w:sz w:val="16"/>
              </w:rPr>
            </w:pPr>
          </w:p>
        </w:tc>
        <w:tc>
          <w:tcPr>
            <w:tcW w:w="300" w:type="dxa"/>
            <w:tcBorders>
              <w:right w:val="single" w:color="7030A0" w:sz="8" w:space="0"/>
            </w:tcBorders>
            <w:vAlign w:val="bottom"/>
          </w:tcPr>
          <w:p w14:paraId="05555409">
            <w:pPr>
              <w:spacing w:line="0" w:lineRule="atLeast"/>
              <w:rPr>
                <w:rFonts w:cs="Arial"/>
                <w:sz w:val="16"/>
              </w:rPr>
            </w:pPr>
          </w:p>
        </w:tc>
        <w:tc>
          <w:tcPr>
            <w:tcW w:w="300" w:type="dxa"/>
            <w:tcBorders>
              <w:right w:val="single" w:color="7030A0" w:sz="8" w:space="0"/>
            </w:tcBorders>
            <w:vAlign w:val="bottom"/>
          </w:tcPr>
          <w:p w14:paraId="622238F7">
            <w:pPr>
              <w:spacing w:line="0" w:lineRule="atLeast"/>
              <w:jc w:val="right"/>
              <w:rPr>
                <w:rFonts w:ascii="Arial Narrow" w:hAnsi="Arial Narrow" w:eastAsia="Arial Narrow" w:cs="Arial"/>
                <w:b/>
                <w:sz w:val="16"/>
              </w:rPr>
            </w:pPr>
            <w:r>
              <w:rPr>
                <w:rFonts w:ascii="Arial Narrow" w:hAnsi="Arial Narrow" w:eastAsia="Arial Narrow" w:cs="Arial"/>
                <w:b/>
                <w:sz w:val="16"/>
              </w:rPr>
              <w:t>0</w:t>
            </w:r>
          </w:p>
        </w:tc>
        <w:tc>
          <w:tcPr>
            <w:tcW w:w="360" w:type="dxa"/>
            <w:gridSpan w:val="2"/>
            <w:tcBorders>
              <w:right w:val="single" w:color="7030A0" w:sz="8" w:space="0"/>
            </w:tcBorders>
            <w:vAlign w:val="bottom"/>
          </w:tcPr>
          <w:p w14:paraId="4C641EE2">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16</w:t>
            </w:r>
          </w:p>
        </w:tc>
        <w:tc>
          <w:tcPr>
            <w:tcW w:w="280" w:type="dxa"/>
            <w:gridSpan w:val="2"/>
            <w:tcBorders>
              <w:right w:val="single" w:color="7030A0" w:sz="8" w:space="0"/>
            </w:tcBorders>
            <w:vAlign w:val="bottom"/>
          </w:tcPr>
          <w:p w14:paraId="366765BA">
            <w:pPr>
              <w:spacing w:line="0" w:lineRule="atLeast"/>
              <w:jc w:val="right"/>
              <w:rPr>
                <w:rFonts w:ascii="Arial Narrow" w:hAnsi="Arial Narrow" w:eastAsia="Arial Narrow" w:cs="Arial"/>
                <w:sz w:val="16"/>
              </w:rPr>
            </w:pPr>
            <w:r>
              <w:rPr>
                <w:rFonts w:ascii="Arial Narrow" w:hAnsi="Arial Narrow" w:eastAsia="Arial Narrow" w:cs="Arial"/>
                <w:sz w:val="16"/>
              </w:rPr>
              <w:t>5.5</w:t>
            </w:r>
          </w:p>
        </w:tc>
        <w:tc>
          <w:tcPr>
            <w:tcW w:w="280" w:type="dxa"/>
            <w:gridSpan w:val="2"/>
            <w:tcBorders>
              <w:right w:val="single" w:color="7030A0" w:sz="8" w:space="0"/>
            </w:tcBorders>
            <w:vAlign w:val="bottom"/>
          </w:tcPr>
          <w:p w14:paraId="32F04247">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right w:val="single" w:color="7030A0" w:sz="8" w:space="0"/>
            </w:tcBorders>
            <w:vAlign w:val="bottom"/>
          </w:tcPr>
          <w:p w14:paraId="57D4CC3D">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right w:val="single" w:color="7030A0" w:sz="8" w:space="0"/>
            </w:tcBorders>
            <w:vAlign w:val="bottom"/>
          </w:tcPr>
          <w:p w14:paraId="5DD5FA69">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57" w:type="dxa"/>
            <w:tcBorders>
              <w:right w:val="single" w:color="7030A0" w:sz="8" w:space="0"/>
            </w:tcBorders>
            <w:vAlign w:val="bottom"/>
          </w:tcPr>
          <w:p w14:paraId="11ED88E0">
            <w:pPr>
              <w:spacing w:line="0" w:lineRule="atLeast"/>
              <w:jc w:val="right"/>
              <w:rPr>
                <w:rFonts w:ascii="Arial Narrow" w:hAnsi="Arial Narrow" w:eastAsia="Arial Narrow" w:cs="Arial"/>
                <w:sz w:val="16"/>
              </w:rPr>
            </w:pPr>
            <w:r>
              <w:rPr>
                <w:rFonts w:ascii="Arial Narrow" w:hAnsi="Arial Narrow" w:eastAsia="Arial Narrow" w:cs="Arial"/>
                <w:sz w:val="16"/>
              </w:rPr>
              <w:t>18.5</w:t>
            </w:r>
          </w:p>
        </w:tc>
        <w:tc>
          <w:tcPr>
            <w:tcW w:w="380" w:type="dxa"/>
            <w:gridSpan w:val="2"/>
            <w:tcBorders>
              <w:right w:val="single" w:color="7030A0" w:sz="8" w:space="0"/>
            </w:tcBorders>
            <w:vAlign w:val="bottom"/>
          </w:tcPr>
          <w:p w14:paraId="0DE9423D">
            <w:pPr>
              <w:spacing w:line="0" w:lineRule="atLeast"/>
              <w:jc w:val="right"/>
              <w:rPr>
                <w:rFonts w:ascii="Arial Narrow" w:hAnsi="Arial Narrow" w:eastAsia="Arial Narrow" w:cs="Arial"/>
                <w:b/>
                <w:sz w:val="16"/>
              </w:rPr>
            </w:pPr>
            <w:r>
              <w:rPr>
                <w:rFonts w:ascii="Arial Narrow" w:hAnsi="Arial Narrow" w:eastAsia="Arial Narrow" w:cs="Arial"/>
                <w:b/>
                <w:sz w:val="16"/>
              </w:rPr>
              <w:t>24</w:t>
            </w:r>
          </w:p>
        </w:tc>
        <w:tc>
          <w:tcPr>
            <w:tcW w:w="340" w:type="dxa"/>
            <w:tcBorders>
              <w:right w:val="single" w:color="7030A0" w:sz="8" w:space="0"/>
            </w:tcBorders>
            <w:vAlign w:val="bottom"/>
          </w:tcPr>
          <w:p w14:paraId="2DCA9773">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right w:val="single" w:color="7030A0" w:sz="8" w:space="0"/>
            </w:tcBorders>
            <w:vAlign w:val="bottom"/>
          </w:tcPr>
          <w:p w14:paraId="59F1E8BC">
            <w:pPr>
              <w:spacing w:line="0" w:lineRule="atLeast"/>
              <w:rPr>
                <w:rFonts w:eastAsia="Calibri" w:cs="Arial"/>
                <w:sz w:val="12"/>
              </w:rPr>
            </w:pPr>
            <w:r>
              <w:rPr>
                <w:rFonts w:eastAsia="Calibri" w:cs="Arial"/>
                <w:sz w:val="12"/>
              </w:rPr>
              <w:t>puno</w:t>
            </w:r>
          </w:p>
        </w:tc>
      </w:tr>
      <w:tr w14:paraId="11C0652E">
        <w:tblPrEx>
          <w:tblCellMar>
            <w:top w:w="0" w:type="dxa"/>
            <w:left w:w="0" w:type="dxa"/>
            <w:bottom w:w="0" w:type="dxa"/>
            <w:right w:w="0" w:type="dxa"/>
          </w:tblCellMar>
        </w:tblPrEx>
        <w:trPr>
          <w:gridAfter w:val="1"/>
          <w:wAfter w:w="875" w:type="dxa"/>
          <w:trHeight w:val="30" w:hRule="atLeast"/>
        </w:trPr>
        <w:tc>
          <w:tcPr>
            <w:tcW w:w="1320" w:type="dxa"/>
            <w:tcBorders>
              <w:left w:val="single" w:color="7030A0" w:sz="8" w:space="0"/>
              <w:bottom w:val="single" w:color="7030A0" w:sz="8" w:space="0"/>
              <w:right w:val="single" w:color="7030A0" w:sz="8" w:space="0"/>
            </w:tcBorders>
            <w:vAlign w:val="bottom"/>
          </w:tcPr>
          <w:p w14:paraId="02779375">
            <w:pPr>
              <w:spacing w:line="0" w:lineRule="atLeast"/>
              <w:rPr>
                <w:rFonts w:cs="Arial"/>
                <w:sz w:val="2"/>
              </w:rPr>
            </w:pPr>
          </w:p>
        </w:tc>
        <w:tc>
          <w:tcPr>
            <w:tcW w:w="1100" w:type="dxa"/>
            <w:tcBorders>
              <w:bottom w:val="single" w:color="7030A0" w:sz="8" w:space="0"/>
              <w:right w:val="single" w:color="7030A0" w:sz="8" w:space="0"/>
            </w:tcBorders>
            <w:vAlign w:val="bottom"/>
          </w:tcPr>
          <w:p w14:paraId="682FE918">
            <w:pPr>
              <w:spacing w:line="0" w:lineRule="atLeast"/>
              <w:rPr>
                <w:rFonts w:cs="Arial"/>
                <w:sz w:val="2"/>
              </w:rPr>
            </w:pPr>
          </w:p>
        </w:tc>
        <w:tc>
          <w:tcPr>
            <w:tcW w:w="840" w:type="dxa"/>
            <w:tcBorders>
              <w:bottom w:val="single" w:color="7030A0" w:sz="8" w:space="0"/>
              <w:right w:val="single" w:color="7030A0" w:sz="8" w:space="0"/>
            </w:tcBorders>
            <w:vAlign w:val="bottom"/>
          </w:tcPr>
          <w:p w14:paraId="140658F1">
            <w:pPr>
              <w:spacing w:line="0" w:lineRule="atLeast"/>
              <w:rPr>
                <w:rFonts w:cs="Arial"/>
                <w:sz w:val="2"/>
              </w:rPr>
            </w:pPr>
          </w:p>
        </w:tc>
        <w:tc>
          <w:tcPr>
            <w:tcW w:w="240" w:type="dxa"/>
            <w:tcBorders>
              <w:bottom w:val="single" w:color="7030A0" w:sz="8" w:space="0"/>
              <w:right w:val="single" w:color="7030A0" w:sz="8" w:space="0"/>
            </w:tcBorders>
            <w:vAlign w:val="bottom"/>
          </w:tcPr>
          <w:p w14:paraId="385075DA">
            <w:pPr>
              <w:spacing w:line="0" w:lineRule="atLeast"/>
              <w:rPr>
                <w:rFonts w:cs="Arial"/>
                <w:sz w:val="2"/>
              </w:rPr>
            </w:pPr>
          </w:p>
        </w:tc>
        <w:tc>
          <w:tcPr>
            <w:tcW w:w="360" w:type="dxa"/>
            <w:gridSpan w:val="2"/>
            <w:tcBorders>
              <w:bottom w:val="single" w:color="7030A0" w:sz="8" w:space="0"/>
              <w:right w:val="single" w:color="7030A0" w:sz="8" w:space="0"/>
            </w:tcBorders>
            <w:vAlign w:val="bottom"/>
          </w:tcPr>
          <w:p w14:paraId="05FE1E81">
            <w:pPr>
              <w:spacing w:line="0" w:lineRule="atLeast"/>
              <w:rPr>
                <w:rFonts w:cs="Arial"/>
                <w:sz w:val="2"/>
              </w:rPr>
            </w:pPr>
          </w:p>
        </w:tc>
        <w:tc>
          <w:tcPr>
            <w:tcW w:w="320" w:type="dxa"/>
            <w:tcBorders>
              <w:bottom w:val="single" w:color="7030A0" w:sz="8" w:space="0"/>
              <w:right w:val="single" w:color="7030A0" w:sz="8" w:space="0"/>
            </w:tcBorders>
            <w:vAlign w:val="bottom"/>
          </w:tcPr>
          <w:p w14:paraId="2D916998">
            <w:pPr>
              <w:spacing w:line="0" w:lineRule="atLeast"/>
              <w:rPr>
                <w:rFonts w:cs="Arial"/>
                <w:sz w:val="2"/>
              </w:rPr>
            </w:pPr>
          </w:p>
        </w:tc>
        <w:tc>
          <w:tcPr>
            <w:tcW w:w="280" w:type="dxa"/>
            <w:tcBorders>
              <w:bottom w:val="single" w:color="7030A0" w:sz="8" w:space="0"/>
              <w:right w:val="single" w:color="7030A0" w:sz="8" w:space="0"/>
            </w:tcBorders>
            <w:vAlign w:val="bottom"/>
          </w:tcPr>
          <w:p w14:paraId="21D53418">
            <w:pPr>
              <w:spacing w:line="0" w:lineRule="atLeast"/>
              <w:rPr>
                <w:rFonts w:cs="Arial"/>
                <w:sz w:val="2"/>
              </w:rPr>
            </w:pPr>
          </w:p>
        </w:tc>
        <w:tc>
          <w:tcPr>
            <w:tcW w:w="280" w:type="dxa"/>
            <w:tcBorders>
              <w:bottom w:val="single" w:color="7030A0" w:sz="8" w:space="0"/>
              <w:right w:val="single" w:color="7030A0" w:sz="8" w:space="0"/>
            </w:tcBorders>
            <w:vAlign w:val="bottom"/>
          </w:tcPr>
          <w:p w14:paraId="21C080BD">
            <w:pPr>
              <w:spacing w:line="0" w:lineRule="atLeast"/>
              <w:rPr>
                <w:rFonts w:cs="Arial"/>
                <w:sz w:val="2"/>
              </w:rPr>
            </w:pPr>
          </w:p>
        </w:tc>
        <w:tc>
          <w:tcPr>
            <w:tcW w:w="280" w:type="dxa"/>
            <w:tcBorders>
              <w:bottom w:val="single" w:color="7030A0" w:sz="8" w:space="0"/>
              <w:right w:val="single" w:color="7030A0" w:sz="8" w:space="0"/>
            </w:tcBorders>
            <w:vAlign w:val="bottom"/>
          </w:tcPr>
          <w:p w14:paraId="37E09263">
            <w:pPr>
              <w:spacing w:line="0" w:lineRule="atLeast"/>
              <w:rPr>
                <w:rFonts w:cs="Arial"/>
                <w:sz w:val="2"/>
              </w:rPr>
            </w:pPr>
          </w:p>
        </w:tc>
        <w:tc>
          <w:tcPr>
            <w:tcW w:w="280" w:type="dxa"/>
            <w:tcBorders>
              <w:bottom w:val="single" w:color="7030A0" w:sz="8" w:space="0"/>
              <w:right w:val="single" w:color="7030A0" w:sz="8" w:space="0"/>
            </w:tcBorders>
            <w:vAlign w:val="bottom"/>
          </w:tcPr>
          <w:p w14:paraId="64C40739">
            <w:pPr>
              <w:spacing w:line="0" w:lineRule="atLeast"/>
              <w:rPr>
                <w:rFonts w:cs="Arial"/>
                <w:sz w:val="2"/>
              </w:rPr>
            </w:pPr>
          </w:p>
        </w:tc>
        <w:tc>
          <w:tcPr>
            <w:tcW w:w="280" w:type="dxa"/>
            <w:tcBorders>
              <w:bottom w:val="single" w:color="7030A0" w:sz="8" w:space="0"/>
              <w:right w:val="single" w:color="7030A0" w:sz="8" w:space="0"/>
            </w:tcBorders>
            <w:vAlign w:val="bottom"/>
          </w:tcPr>
          <w:p w14:paraId="354EAA96">
            <w:pPr>
              <w:spacing w:line="0" w:lineRule="atLeast"/>
              <w:rPr>
                <w:rFonts w:cs="Arial"/>
                <w:sz w:val="2"/>
              </w:rPr>
            </w:pPr>
          </w:p>
        </w:tc>
        <w:tc>
          <w:tcPr>
            <w:tcW w:w="260" w:type="dxa"/>
            <w:tcBorders>
              <w:bottom w:val="single" w:color="7030A0" w:sz="8" w:space="0"/>
              <w:right w:val="single" w:color="7030A0" w:sz="8" w:space="0"/>
            </w:tcBorders>
            <w:vAlign w:val="bottom"/>
          </w:tcPr>
          <w:p w14:paraId="1E51C94D">
            <w:pPr>
              <w:spacing w:line="0" w:lineRule="atLeast"/>
              <w:rPr>
                <w:rFonts w:cs="Arial"/>
                <w:sz w:val="2"/>
              </w:rPr>
            </w:pPr>
          </w:p>
        </w:tc>
        <w:tc>
          <w:tcPr>
            <w:tcW w:w="400" w:type="dxa"/>
            <w:tcBorders>
              <w:bottom w:val="single" w:color="7030A0" w:sz="8" w:space="0"/>
              <w:right w:val="single" w:color="7030A0" w:sz="8" w:space="0"/>
            </w:tcBorders>
            <w:vAlign w:val="bottom"/>
          </w:tcPr>
          <w:p w14:paraId="5AE4E81C">
            <w:pPr>
              <w:spacing w:line="0" w:lineRule="atLeast"/>
              <w:rPr>
                <w:rFonts w:cs="Arial"/>
                <w:sz w:val="2"/>
              </w:rPr>
            </w:pPr>
          </w:p>
        </w:tc>
        <w:tc>
          <w:tcPr>
            <w:tcW w:w="300" w:type="dxa"/>
            <w:tcBorders>
              <w:bottom w:val="single" w:color="7030A0" w:sz="8" w:space="0"/>
              <w:right w:val="single" w:color="7030A0" w:sz="8" w:space="0"/>
            </w:tcBorders>
            <w:vAlign w:val="bottom"/>
          </w:tcPr>
          <w:p w14:paraId="6CDF15C4">
            <w:pPr>
              <w:spacing w:line="0" w:lineRule="atLeast"/>
              <w:rPr>
                <w:rFonts w:cs="Arial"/>
                <w:sz w:val="2"/>
              </w:rPr>
            </w:pPr>
          </w:p>
        </w:tc>
        <w:tc>
          <w:tcPr>
            <w:tcW w:w="300" w:type="dxa"/>
            <w:tcBorders>
              <w:bottom w:val="single" w:color="7030A0" w:sz="8" w:space="0"/>
              <w:right w:val="single" w:color="7030A0" w:sz="8" w:space="0"/>
            </w:tcBorders>
            <w:vAlign w:val="bottom"/>
          </w:tcPr>
          <w:p w14:paraId="64E4520F">
            <w:pPr>
              <w:spacing w:line="0" w:lineRule="atLeast"/>
              <w:rPr>
                <w:rFonts w:cs="Arial"/>
                <w:sz w:val="2"/>
              </w:rPr>
            </w:pPr>
          </w:p>
        </w:tc>
        <w:tc>
          <w:tcPr>
            <w:tcW w:w="380" w:type="dxa"/>
            <w:gridSpan w:val="2"/>
            <w:tcBorders>
              <w:bottom w:val="single" w:color="7030A0" w:sz="8" w:space="0"/>
              <w:right w:val="single" w:color="7030A0" w:sz="8" w:space="0"/>
            </w:tcBorders>
            <w:vAlign w:val="bottom"/>
          </w:tcPr>
          <w:p w14:paraId="510E2902">
            <w:pPr>
              <w:spacing w:line="0" w:lineRule="atLeast"/>
              <w:rPr>
                <w:rFonts w:cs="Arial"/>
                <w:sz w:val="2"/>
              </w:rPr>
            </w:pPr>
          </w:p>
        </w:tc>
        <w:tc>
          <w:tcPr>
            <w:tcW w:w="280" w:type="dxa"/>
            <w:gridSpan w:val="2"/>
            <w:tcBorders>
              <w:bottom w:val="single" w:color="7030A0" w:sz="8" w:space="0"/>
              <w:right w:val="single" w:color="7030A0" w:sz="8" w:space="0"/>
            </w:tcBorders>
            <w:vAlign w:val="bottom"/>
          </w:tcPr>
          <w:p w14:paraId="3A09E667">
            <w:pPr>
              <w:spacing w:line="0" w:lineRule="atLeast"/>
              <w:rPr>
                <w:rFonts w:cs="Arial"/>
                <w:sz w:val="2"/>
              </w:rPr>
            </w:pPr>
          </w:p>
        </w:tc>
        <w:tc>
          <w:tcPr>
            <w:tcW w:w="260" w:type="dxa"/>
            <w:gridSpan w:val="2"/>
            <w:tcBorders>
              <w:bottom w:val="single" w:color="7030A0" w:sz="8" w:space="0"/>
              <w:right w:val="single" w:color="7030A0" w:sz="8" w:space="0"/>
            </w:tcBorders>
            <w:vAlign w:val="bottom"/>
          </w:tcPr>
          <w:p w14:paraId="0DF08003">
            <w:pPr>
              <w:spacing w:line="0" w:lineRule="atLeast"/>
              <w:rPr>
                <w:rFonts w:cs="Arial"/>
                <w:sz w:val="2"/>
              </w:rPr>
            </w:pPr>
          </w:p>
        </w:tc>
        <w:tc>
          <w:tcPr>
            <w:tcW w:w="260" w:type="dxa"/>
            <w:tcBorders>
              <w:bottom w:val="single" w:color="7030A0" w:sz="8" w:space="0"/>
              <w:right w:val="single" w:color="7030A0" w:sz="8" w:space="0"/>
            </w:tcBorders>
            <w:vAlign w:val="bottom"/>
          </w:tcPr>
          <w:p w14:paraId="272EF8E3">
            <w:pPr>
              <w:spacing w:line="0" w:lineRule="atLeast"/>
              <w:rPr>
                <w:rFonts w:cs="Arial"/>
                <w:sz w:val="2"/>
              </w:rPr>
            </w:pPr>
          </w:p>
        </w:tc>
        <w:tc>
          <w:tcPr>
            <w:tcW w:w="260" w:type="dxa"/>
            <w:tcBorders>
              <w:bottom w:val="single" w:color="7030A0" w:sz="8" w:space="0"/>
              <w:right w:val="single" w:color="7030A0" w:sz="8" w:space="0"/>
            </w:tcBorders>
            <w:vAlign w:val="bottom"/>
          </w:tcPr>
          <w:p w14:paraId="3D5D631E">
            <w:pPr>
              <w:spacing w:line="0" w:lineRule="atLeast"/>
              <w:rPr>
                <w:rFonts w:cs="Arial"/>
                <w:sz w:val="2"/>
              </w:rPr>
            </w:pPr>
          </w:p>
        </w:tc>
        <w:tc>
          <w:tcPr>
            <w:tcW w:w="260" w:type="dxa"/>
            <w:tcBorders>
              <w:bottom w:val="single" w:color="7030A0" w:sz="8" w:space="0"/>
              <w:right w:val="single" w:color="7030A0" w:sz="8" w:space="0"/>
            </w:tcBorders>
            <w:vAlign w:val="bottom"/>
          </w:tcPr>
          <w:p w14:paraId="24741414">
            <w:pPr>
              <w:spacing w:line="0" w:lineRule="atLeast"/>
              <w:rPr>
                <w:rFonts w:cs="Arial"/>
                <w:sz w:val="2"/>
              </w:rPr>
            </w:pPr>
          </w:p>
        </w:tc>
        <w:tc>
          <w:tcPr>
            <w:tcW w:w="280" w:type="dxa"/>
            <w:gridSpan w:val="3"/>
            <w:tcBorders>
              <w:bottom w:val="single" w:color="7030A0" w:sz="8" w:space="0"/>
              <w:right w:val="single" w:color="7030A0" w:sz="8" w:space="0"/>
            </w:tcBorders>
            <w:vAlign w:val="bottom"/>
          </w:tcPr>
          <w:p w14:paraId="1208B7E1">
            <w:pPr>
              <w:spacing w:line="0" w:lineRule="atLeast"/>
              <w:rPr>
                <w:rFonts w:cs="Arial"/>
                <w:sz w:val="2"/>
              </w:rPr>
            </w:pPr>
          </w:p>
        </w:tc>
        <w:tc>
          <w:tcPr>
            <w:tcW w:w="260" w:type="dxa"/>
            <w:tcBorders>
              <w:bottom w:val="single" w:color="7030A0" w:sz="8" w:space="0"/>
              <w:right w:val="single" w:color="7030A0" w:sz="8" w:space="0"/>
            </w:tcBorders>
            <w:vAlign w:val="bottom"/>
          </w:tcPr>
          <w:p w14:paraId="5E7E8E88">
            <w:pPr>
              <w:spacing w:line="0" w:lineRule="atLeast"/>
              <w:rPr>
                <w:rFonts w:cs="Arial"/>
                <w:sz w:val="2"/>
              </w:rPr>
            </w:pPr>
          </w:p>
        </w:tc>
        <w:tc>
          <w:tcPr>
            <w:tcW w:w="260" w:type="dxa"/>
            <w:tcBorders>
              <w:bottom w:val="single" w:color="7030A0" w:sz="8" w:space="0"/>
              <w:right w:val="single" w:color="7030A0" w:sz="8" w:space="0"/>
            </w:tcBorders>
            <w:vAlign w:val="bottom"/>
          </w:tcPr>
          <w:p w14:paraId="7E2126C1">
            <w:pPr>
              <w:spacing w:line="0" w:lineRule="atLeast"/>
              <w:rPr>
                <w:rFonts w:cs="Arial"/>
                <w:sz w:val="2"/>
              </w:rPr>
            </w:pPr>
          </w:p>
        </w:tc>
        <w:tc>
          <w:tcPr>
            <w:tcW w:w="300" w:type="dxa"/>
            <w:tcBorders>
              <w:bottom w:val="single" w:color="7030A0" w:sz="8" w:space="0"/>
              <w:right w:val="single" w:color="7030A0" w:sz="8" w:space="0"/>
            </w:tcBorders>
            <w:vAlign w:val="bottom"/>
          </w:tcPr>
          <w:p w14:paraId="003155D0">
            <w:pPr>
              <w:spacing w:line="0" w:lineRule="atLeast"/>
              <w:rPr>
                <w:rFonts w:cs="Arial"/>
                <w:sz w:val="2"/>
              </w:rPr>
            </w:pPr>
          </w:p>
        </w:tc>
        <w:tc>
          <w:tcPr>
            <w:tcW w:w="280" w:type="dxa"/>
            <w:tcBorders>
              <w:bottom w:val="single" w:color="7030A0" w:sz="8" w:space="0"/>
              <w:right w:val="single" w:color="7030A0" w:sz="8" w:space="0"/>
            </w:tcBorders>
            <w:vAlign w:val="bottom"/>
          </w:tcPr>
          <w:p w14:paraId="0529E72F">
            <w:pPr>
              <w:spacing w:line="0" w:lineRule="atLeast"/>
              <w:rPr>
                <w:rFonts w:cs="Arial"/>
                <w:sz w:val="2"/>
              </w:rPr>
            </w:pPr>
          </w:p>
        </w:tc>
        <w:tc>
          <w:tcPr>
            <w:tcW w:w="300" w:type="dxa"/>
            <w:tcBorders>
              <w:bottom w:val="single" w:color="7030A0" w:sz="8" w:space="0"/>
              <w:right w:val="single" w:color="7030A0" w:sz="8" w:space="0"/>
            </w:tcBorders>
            <w:vAlign w:val="bottom"/>
          </w:tcPr>
          <w:p w14:paraId="733F0046">
            <w:pPr>
              <w:spacing w:line="0" w:lineRule="atLeast"/>
              <w:rPr>
                <w:rFonts w:cs="Arial"/>
                <w:sz w:val="2"/>
              </w:rPr>
            </w:pPr>
          </w:p>
        </w:tc>
        <w:tc>
          <w:tcPr>
            <w:tcW w:w="300" w:type="dxa"/>
            <w:gridSpan w:val="2"/>
            <w:tcBorders>
              <w:bottom w:val="single" w:color="7030A0" w:sz="8" w:space="0"/>
              <w:right w:val="single" w:color="7030A0" w:sz="8" w:space="0"/>
            </w:tcBorders>
            <w:vAlign w:val="bottom"/>
          </w:tcPr>
          <w:p w14:paraId="308240F0">
            <w:pPr>
              <w:spacing w:line="0" w:lineRule="atLeast"/>
              <w:rPr>
                <w:rFonts w:cs="Arial"/>
                <w:sz w:val="2"/>
              </w:rPr>
            </w:pPr>
          </w:p>
        </w:tc>
        <w:tc>
          <w:tcPr>
            <w:tcW w:w="280" w:type="dxa"/>
            <w:tcBorders>
              <w:bottom w:val="single" w:color="7030A0" w:sz="8" w:space="0"/>
              <w:right w:val="single" w:color="7030A0" w:sz="8" w:space="0"/>
            </w:tcBorders>
            <w:vAlign w:val="bottom"/>
          </w:tcPr>
          <w:p w14:paraId="5671CCB0">
            <w:pPr>
              <w:spacing w:line="0" w:lineRule="atLeast"/>
              <w:rPr>
                <w:rFonts w:cs="Arial"/>
                <w:sz w:val="2"/>
              </w:rPr>
            </w:pPr>
          </w:p>
        </w:tc>
        <w:tc>
          <w:tcPr>
            <w:tcW w:w="300" w:type="dxa"/>
            <w:tcBorders>
              <w:bottom w:val="single" w:color="7030A0" w:sz="8" w:space="0"/>
              <w:right w:val="single" w:color="7030A0" w:sz="8" w:space="0"/>
            </w:tcBorders>
            <w:vAlign w:val="bottom"/>
          </w:tcPr>
          <w:p w14:paraId="5E95DFA0">
            <w:pPr>
              <w:spacing w:line="0" w:lineRule="atLeast"/>
              <w:rPr>
                <w:rFonts w:cs="Arial"/>
                <w:sz w:val="2"/>
              </w:rPr>
            </w:pPr>
          </w:p>
        </w:tc>
        <w:tc>
          <w:tcPr>
            <w:tcW w:w="300" w:type="dxa"/>
            <w:tcBorders>
              <w:bottom w:val="single" w:color="7030A0" w:sz="8" w:space="0"/>
              <w:right w:val="single" w:color="7030A0" w:sz="8" w:space="0"/>
            </w:tcBorders>
            <w:vAlign w:val="bottom"/>
          </w:tcPr>
          <w:p w14:paraId="2A35053B">
            <w:pPr>
              <w:spacing w:line="0" w:lineRule="atLeast"/>
              <w:rPr>
                <w:rFonts w:cs="Arial"/>
                <w:sz w:val="2"/>
              </w:rPr>
            </w:pPr>
          </w:p>
        </w:tc>
        <w:tc>
          <w:tcPr>
            <w:tcW w:w="300" w:type="dxa"/>
            <w:tcBorders>
              <w:bottom w:val="single" w:color="7030A0" w:sz="8" w:space="0"/>
              <w:right w:val="single" w:color="7030A0" w:sz="8" w:space="0"/>
            </w:tcBorders>
            <w:vAlign w:val="bottom"/>
          </w:tcPr>
          <w:p w14:paraId="393DD8B0">
            <w:pPr>
              <w:spacing w:line="0" w:lineRule="atLeast"/>
              <w:rPr>
                <w:rFonts w:cs="Arial"/>
                <w:sz w:val="2"/>
              </w:rPr>
            </w:pPr>
          </w:p>
        </w:tc>
        <w:tc>
          <w:tcPr>
            <w:tcW w:w="360" w:type="dxa"/>
            <w:gridSpan w:val="2"/>
            <w:tcBorders>
              <w:bottom w:val="single" w:color="7030A0" w:sz="8" w:space="0"/>
              <w:right w:val="single" w:color="7030A0" w:sz="8" w:space="0"/>
            </w:tcBorders>
            <w:vAlign w:val="bottom"/>
          </w:tcPr>
          <w:p w14:paraId="5A236282">
            <w:pPr>
              <w:spacing w:line="0" w:lineRule="atLeast"/>
              <w:rPr>
                <w:rFonts w:cs="Arial"/>
                <w:sz w:val="2"/>
              </w:rPr>
            </w:pPr>
          </w:p>
        </w:tc>
        <w:tc>
          <w:tcPr>
            <w:tcW w:w="280" w:type="dxa"/>
            <w:gridSpan w:val="2"/>
            <w:tcBorders>
              <w:bottom w:val="single" w:color="7030A0" w:sz="8" w:space="0"/>
              <w:right w:val="single" w:color="7030A0" w:sz="8" w:space="0"/>
            </w:tcBorders>
            <w:vAlign w:val="bottom"/>
          </w:tcPr>
          <w:p w14:paraId="150E85E5">
            <w:pPr>
              <w:spacing w:line="0" w:lineRule="atLeast"/>
              <w:rPr>
                <w:rFonts w:cs="Arial"/>
                <w:sz w:val="2"/>
              </w:rPr>
            </w:pPr>
          </w:p>
        </w:tc>
        <w:tc>
          <w:tcPr>
            <w:tcW w:w="280" w:type="dxa"/>
            <w:gridSpan w:val="2"/>
            <w:tcBorders>
              <w:bottom w:val="single" w:color="7030A0" w:sz="8" w:space="0"/>
              <w:right w:val="single" w:color="7030A0" w:sz="8" w:space="0"/>
            </w:tcBorders>
            <w:vAlign w:val="bottom"/>
          </w:tcPr>
          <w:p w14:paraId="0B97C573">
            <w:pPr>
              <w:spacing w:line="0" w:lineRule="atLeast"/>
              <w:rPr>
                <w:rFonts w:cs="Arial"/>
                <w:sz w:val="2"/>
              </w:rPr>
            </w:pPr>
          </w:p>
        </w:tc>
        <w:tc>
          <w:tcPr>
            <w:tcW w:w="280" w:type="dxa"/>
            <w:tcBorders>
              <w:bottom w:val="single" w:color="7030A0" w:sz="8" w:space="0"/>
              <w:right w:val="single" w:color="7030A0" w:sz="8" w:space="0"/>
            </w:tcBorders>
            <w:vAlign w:val="bottom"/>
          </w:tcPr>
          <w:p w14:paraId="64915BFD">
            <w:pPr>
              <w:spacing w:line="0" w:lineRule="atLeast"/>
              <w:rPr>
                <w:rFonts w:cs="Arial"/>
                <w:sz w:val="2"/>
              </w:rPr>
            </w:pPr>
          </w:p>
        </w:tc>
        <w:tc>
          <w:tcPr>
            <w:tcW w:w="263" w:type="dxa"/>
            <w:gridSpan w:val="2"/>
            <w:tcBorders>
              <w:bottom w:val="single" w:color="7030A0" w:sz="8" w:space="0"/>
              <w:right w:val="single" w:color="7030A0" w:sz="8" w:space="0"/>
            </w:tcBorders>
            <w:vAlign w:val="bottom"/>
          </w:tcPr>
          <w:p w14:paraId="3DC519CE">
            <w:pPr>
              <w:spacing w:line="0" w:lineRule="atLeast"/>
              <w:rPr>
                <w:rFonts w:cs="Arial"/>
                <w:sz w:val="2"/>
              </w:rPr>
            </w:pPr>
          </w:p>
        </w:tc>
        <w:tc>
          <w:tcPr>
            <w:tcW w:w="457" w:type="dxa"/>
            <w:tcBorders>
              <w:bottom w:val="single" w:color="7030A0" w:sz="8" w:space="0"/>
              <w:right w:val="single" w:color="7030A0" w:sz="8" w:space="0"/>
            </w:tcBorders>
            <w:vAlign w:val="bottom"/>
          </w:tcPr>
          <w:p w14:paraId="36D39748">
            <w:pPr>
              <w:spacing w:line="0" w:lineRule="atLeast"/>
              <w:rPr>
                <w:rFonts w:cs="Arial"/>
                <w:sz w:val="2"/>
              </w:rPr>
            </w:pPr>
          </w:p>
        </w:tc>
        <w:tc>
          <w:tcPr>
            <w:tcW w:w="380" w:type="dxa"/>
            <w:gridSpan w:val="2"/>
            <w:tcBorders>
              <w:bottom w:val="single" w:color="7030A0" w:sz="8" w:space="0"/>
              <w:right w:val="single" w:color="7030A0" w:sz="8" w:space="0"/>
            </w:tcBorders>
            <w:vAlign w:val="bottom"/>
          </w:tcPr>
          <w:p w14:paraId="19777FB2">
            <w:pPr>
              <w:spacing w:line="0" w:lineRule="atLeast"/>
              <w:rPr>
                <w:rFonts w:cs="Arial"/>
                <w:sz w:val="2"/>
              </w:rPr>
            </w:pPr>
          </w:p>
        </w:tc>
        <w:tc>
          <w:tcPr>
            <w:tcW w:w="340" w:type="dxa"/>
            <w:tcBorders>
              <w:bottom w:val="single" w:color="7030A0" w:sz="8" w:space="0"/>
              <w:right w:val="single" w:color="7030A0" w:sz="8" w:space="0"/>
            </w:tcBorders>
            <w:vAlign w:val="bottom"/>
          </w:tcPr>
          <w:p w14:paraId="31CE55FD">
            <w:pPr>
              <w:spacing w:line="0" w:lineRule="atLeast"/>
              <w:rPr>
                <w:rFonts w:cs="Arial"/>
                <w:sz w:val="2"/>
              </w:rPr>
            </w:pPr>
          </w:p>
        </w:tc>
        <w:tc>
          <w:tcPr>
            <w:tcW w:w="520" w:type="dxa"/>
            <w:tcBorders>
              <w:bottom w:val="single" w:color="7030A0" w:sz="8" w:space="0"/>
              <w:right w:val="single" w:color="7030A0" w:sz="8" w:space="0"/>
            </w:tcBorders>
            <w:vAlign w:val="bottom"/>
          </w:tcPr>
          <w:p w14:paraId="1E7E7317">
            <w:pPr>
              <w:spacing w:line="0" w:lineRule="atLeast"/>
              <w:rPr>
                <w:rFonts w:cs="Arial"/>
                <w:sz w:val="2"/>
              </w:rPr>
            </w:pPr>
          </w:p>
        </w:tc>
      </w:tr>
      <w:tr w14:paraId="31729729">
        <w:tblPrEx>
          <w:tblCellMar>
            <w:top w:w="0" w:type="dxa"/>
            <w:left w:w="0" w:type="dxa"/>
            <w:bottom w:w="0" w:type="dxa"/>
            <w:right w:w="0" w:type="dxa"/>
          </w:tblCellMar>
        </w:tblPrEx>
        <w:trPr>
          <w:gridAfter w:val="1"/>
          <w:wAfter w:w="875" w:type="dxa"/>
          <w:trHeight w:val="263" w:hRule="atLeast"/>
        </w:trPr>
        <w:tc>
          <w:tcPr>
            <w:tcW w:w="1320" w:type="dxa"/>
            <w:tcBorders>
              <w:left w:val="single" w:color="7030A0" w:sz="8" w:space="0"/>
              <w:bottom w:val="single" w:color="FFFF00" w:sz="8" w:space="0"/>
              <w:right w:val="single" w:color="7030A0" w:sz="8" w:space="0"/>
            </w:tcBorders>
            <w:shd w:val="clear" w:color="auto" w:fill="FFFF00"/>
            <w:vAlign w:val="bottom"/>
          </w:tcPr>
          <w:p w14:paraId="1A93B07F">
            <w:pPr>
              <w:spacing w:line="0" w:lineRule="atLeast"/>
              <w:rPr>
                <w:rFonts w:ascii="Arial Narrow" w:hAnsi="Arial Narrow" w:eastAsia="Arial Narrow" w:cs="Arial"/>
                <w:sz w:val="16"/>
              </w:rPr>
            </w:pPr>
            <w:r>
              <w:rPr>
                <w:rFonts w:ascii="Arial Narrow" w:hAnsi="Arial Narrow" w:eastAsia="Arial Narrow" w:cs="Arial"/>
                <w:sz w:val="16"/>
              </w:rPr>
              <w:t>Ivana Grabić</w:t>
            </w:r>
          </w:p>
        </w:tc>
        <w:tc>
          <w:tcPr>
            <w:tcW w:w="1100" w:type="dxa"/>
            <w:tcBorders>
              <w:bottom w:val="single" w:color="FFFF00" w:sz="8" w:space="0"/>
              <w:right w:val="single" w:color="7030A0" w:sz="8" w:space="0"/>
            </w:tcBorders>
            <w:shd w:val="clear" w:color="auto" w:fill="FFFF00"/>
            <w:vAlign w:val="bottom"/>
          </w:tcPr>
          <w:p w14:paraId="7070C5B9">
            <w:pPr>
              <w:spacing w:line="0" w:lineRule="atLeast"/>
              <w:rPr>
                <w:rFonts w:eastAsia="Calibri" w:cs="Arial"/>
                <w:sz w:val="12"/>
              </w:rPr>
            </w:pPr>
            <w:r>
              <w:rPr>
                <w:rFonts w:eastAsia="Calibri" w:cs="Arial"/>
                <w:sz w:val="12"/>
              </w:rPr>
              <w:t>HRVATSKI JEZIK</w:t>
            </w:r>
          </w:p>
        </w:tc>
        <w:tc>
          <w:tcPr>
            <w:tcW w:w="840" w:type="dxa"/>
            <w:tcBorders>
              <w:bottom w:val="single" w:color="FFFF00" w:sz="8" w:space="0"/>
              <w:right w:val="single" w:color="FFFF00" w:sz="8" w:space="0"/>
            </w:tcBorders>
            <w:shd w:val="clear" w:color="auto" w:fill="FFFF00"/>
            <w:vAlign w:val="bottom"/>
          </w:tcPr>
          <w:p w14:paraId="3AE7D1B7">
            <w:pPr>
              <w:spacing w:line="0" w:lineRule="atLeast"/>
              <w:rPr>
                <w:rFonts w:ascii="Arial Narrow" w:hAnsi="Arial Narrow" w:eastAsia="Arial Narrow" w:cs="Arial"/>
                <w:w w:val="94"/>
                <w:sz w:val="16"/>
              </w:rPr>
            </w:pPr>
            <w:r>
              <w:rPr>
                <w:rFonts w:ascii="Arial Narrow" w:hAnsi="Arial Narrow" w:eastAsia="Arial Narrow" w:cs="Arial"/>
                <w:w w:val="94"/>
                <w:sz w:val="16"/>
              </w:rPr>
              <w:t>Samo 1 učitelj</w:t>
            </w:r>
          </w:p>
        </w:tc>
        <w:tc>
          <w:tcPr>
            <w:tcW w:w="240" w:type="dxa"/>
            <w:tcBorders>
              <w:bottom w:val="single" w:color="FFFF00" w:sz="8" w:space="0"/>
              <w:right w:val="single" w:color="7030A0" w:sz="8" w:space="0"/>
            </w:tcBorders>
            <w:shd w:val="clear" w:color="auto" w:fill="FFFF00"/>
            <w:vAlign w:val="bottom"/>
          </w:tcPr>
          <w:p w14:paraId="17725EAC">
            <w:pPr>
              <w:spacing w:line="0" w:lineRule="atLeast"/>
              <w:rPr>
                <w:rFonts w:cs="Arial"/>
              </w:rPr>
            </w:pPr>
          </w:p>
        </w:tc>
        <w:tc>
          <w:tcPr>
            <w:tcW w:w="360" w:type="dxa"/>
            <w:gridSpan w:val="2"/>
            <w:tcBorders>
              <w:bottom w:val="single" w:color="FFFF00" w:sz="8" w:space="0"/>
              <w:right w:val="single" w:color="7030A0" w:sz="8" w:space="0"/>
            </w:tcBorders>
            <w:shd w:val="clear" w:color="auto" w:fill="FFFF00"/>
            <w:vAlign w:val="bottom"/>
          </w:tcPr>
          <w:p w14:paraId="579C0C63">
            <w:pPr>
              <w:spacing w:line="0" w:lineRule="atLeast"/>
              <w:jc w:val="right"/>
              <w:rPr>
                <w:rFonts w:ascii="Arial Narrow" w:hAnsi="Arial Narrow" w:eastAsia="Arial Narrow" w:cs="Arial"/>
                <w:b/>
                <w:sz w:val="16"/>
              </w:rPr>
            </w:pPr>
            <w:r>
              <w:rPr>
                <w:rFonts w:ascii="Arial Narrow" w:hAnsi="Arial Narrow" w:eastAsia="Arial Narrow" w:cs="Arial"/>
                <w:b/>
                <w:sz w:val="16"/>
              </w:rPr>
              <w:t>18</w:t>
            </w:r>
          </w:p>
        </w:tc>
        <w:tc>
          <w:tcPr>
            <w:tcW w:w="320" w:type="dxa"/>
            <w:tcBorders>
              <w:bottom w:val="single" w:color="FFFF00" w:sz="8" w:space="0"/>
              <w:right w:val="single" w:color="7030A0" w:sz="8" w:space="0"/>
            </w:tcBorders>
            <w:shd w:val="clear" w:color="auto" w:fill="FFFF00"/>
            <w:vAlign w:val="bottom"/>
          </w:tcPr>
          <w:p w14:paraId="666AF742">
            <w:pPr>
              <w:spacing w:line="0" w:lineRule="atLeast"/>
              <w:rPr>
                <w:rFonts w:cs="Arial"/>
              </w:rPr>
            </w:pPr>
          </w:p>
        </w:tc>
        <w:tc>
          <w:tcPr>
            <w:tcW w:w="280" w:type="dxa"/>
            <w:tcBorders>
              <w:bottom w:val="single" w:color="FFFF00" w:sz="8" w:space="0"/>
              <w:right w:val="single" w:color="7030A0" w:sz="8" w:space="0"/>
            </w:tcBorders>
            <w:shd w:val="clear" w:color="auto" w:fill="FFFF00"/>
            <w:vAlign w:val="bottom"/>
          </w:tcPr>
          <w:p w14:paraId="5758668C">
            <w:pPr>
              <w:spacing w:line="0" w:lineRule="atLeast"/>
              <w:rPr>
                <w:rFonts w:cs="Arial"/>
              </w:rPr>
            </w:pPr>
          </w:p>
        </w:tc>
        <w:tc>
          <w:tcPr>
            <w:tcW w:w="280" w:type="dxa"/>
            <w:tcBorders>
              <w:bottom w:val="single" w:color="FFFF00" w:sz="8" w:space="0"/>
              <w:right w:val="single" w:color="7030A0" w:sz="8" w:space="0"/>
            </w:tcBorders>
            <w:shd w:val="clear" w:color="auto" w:fill="FFFF00"/>
            <w:vAlign w:val="bottom"/>
          </w:tcPr>
          <w:p w14:paraId="128D4D84">
            <w:pPr>
              <w:spacing w:line="0" w:lineRule="atLeast"/>
              <w:rPr>
                <w:rFonts w:cs="Arial"/>
              </w:rPr>
            </w:pPr>
          </w:p>
        </w:tc>
        <w:tc>
          <w:tcPr>
            <w:tcW w:w="280" w:type="dxa"/>
            <w:tcBorders>
              <w:bottom w:val="single" w:color="FFFF00" w:sz="8" w:space="0"/>
              <w:right w:val="single" w:color="7030A0" w:sz="8" w:space="0"/>
            </w:tcBorders>
            <w:shd w:val="clear" w:color="auto" w:fill="FFFF00"/>
            <w:vAlign w:val="bottom"/>
          </w:tcPr>
          <w:p w14:paraId="15A23542">
            <w:pPr>
              <w:spacing w:line="0" w:lineRule="atLeast"/>
              <w:rPr>
                <w:rFonts w:cs="Arial"/>
              </w:rPr>
            </w:pPr>
          </w:p>
        </w:tc>
        <w:tc>
          <w:tcPr>
            <w:tcW w:w="280" w:type="dxa"/>
            <w:tcBorders>
              <w:bottom w:val="single" w:color="FFFF00" w:sz="8" w:space="0"/>
              <w:right w:val="single" w:color="7030A0" w:sz="8" w:space="0"/>
            </w:tcBorders>
            <w:shd w:val="clear" w:color="auto" w:fill="FFFF00"/>
            <w:vAlign w:val="bottom"/>
          </w:tcPr>
          <w:p w14:paraId="78BC94A1">
            <w:pPr>
              <w:spacing w:line="0" w:lineRule="atLeast"/>
              <w:rPr>
                <w:rFonts w:cs="Arial"/>
              </w:rPr>
            </w:pPr>
          </w:p>
        </w:tc>
        <w:tc>
          <w:tcPr>
            <w:tcW w:w="280" w:type="dxa"/>
            <w:tcBorders>
              <w:bottom w:val="single" w:color="FFFF00" w:sz="8" w:space="0"/>
              <w:right w:val="single" w:color="7030A0" w:sz="8" w:space="0"/>
            </w:tcBorders>
            <w:shd w:val="clear" w:color="auto" w:fill="FFFF00"/>
            <w:vAlign w:val="bottom"/>
          </w:tcPr>
          <w:p w14:paraId="238E112C">
            <w:pPr>
              <w:spacing w:line="0" w:lineRule="atLeast"/>
              <w:rPr>
                <w:rFonts w:cs="Arial"/>
              </w:rPr>
            </w:pPr>
          </w:p>
        </w:tc>
        <w:tc>
          <w:tcPr>
            <w:tcW w:w="260" w:type="dxa"/>
            <w:tcBorders>
              <w:bottom w:val="single" w:color="FFFF00" w:sz="8" w:space="0"/>
              <w:right w:val="single" w:color="7030A0" w:sz="8" w:space="0"/>
            </w:tcBorders>
            <w:shd w:val="clear" w:color="auto" w:fill="FFFF00"/>
            <w:vAlign w:val="bottom"/>
          </w:tcPr>
          <w:p w14:paraId="7C27303D">
            <w:pPr>
              <w:spacing w:line="0" w:lineRule="atLeast"/>
              <w:rPr>
                <w:rFonts w:cs="Arial"/>
              </w:rPr>
            </w:pPr>
          </w:p>
        </w:tc>
        <w:tc>
          <w:tcPr>
            <w:tcW w:w="400" w:type="dxa"/>
            <w:tcBorders>
              <w:bottom w:val="single" w:color="FFFF00" w:sz="8" w:space="0"/>
              <w:right w:val="single" w:color="7030A0" w:sz="8" w:space="0"/>
            </w:tcBorders>
            <w:shd w:val="clear" w:color="auto" w:fill="FFFF00"/>
            <w:vAlign w:val="bottom"/>
          </w:tcPr>
          <w:p w14:paraId="09EF911C">
            <w:pPr>
              <w:spacing w:line="0" w:lineRule="atLeast"/>
              <w:rPr>
                <w:rFonts w:cs="Arial"/>
              </w:rPr>
            </w:pPr>
          </w:p>
        </w:tc>
        <w:tc>
          <w:tcPr>
            <w:tcW w:w="300" w:type="dxa"/>
            <w:tcBorders>
              <w:bottom w:val="single" w:color="FFFF00" w:sz="8" w:space="0"/>
              <w:right w:val="single" w:color="7030A0" w:sz="8" w:space="0"/>
            </w:tcBorders>
            <w:shd w:val="clear" w:color="auto" w:fill="FFFF00"/>
            <w:vAlign w:val="bottom"/>
          </w:tcPr>
          <w:p w14:paraId="42320823">
            <w:pPr>
              <w:spacing w:line="0" w:lineRule="atLeast"/>
              <w:rPr>
                <w:rFonts w:cs="Arial"/>
              </w:rPr>
            </w:pPr>
          </w:p>
        </w:tc>
        <w:tc>
          <w:tcPr>
            <w:tcW w:w="300" w:type="dxa"/>
            <w:tcBorders>
              <w:bottom w:val="single" w:color="FFFF00" w:sz="8" w:space="0"/>
              <w:right w:val="single" w:color="7030A0" w:sz="8" w:space="0"/>
            </w:tcBorders>
            <w:shd w:val="clear" w:color="auto" w:fill="FFFF00"/>
            <w:vAlign w:val="bottom"/>
          </w:tcPr>
          <w:p w14:paraId="6AD855AC">
            <w:pPr>
              <w:spacing w:line="0" w:lineRule="atLeast"/>
              <w:rPr>
                <w:rFonts w:cs="Arial"/>
              </w:rPr>
            </w:pPr>
          </w:p>
        </w:tc>
        <w:tc>
          <w:tcPr>
            <w:tcW w:w="380" w:type="dxa"/>
            <w:gridSpan w:val="2"/>
            <w:tcBorders>
              <w:bottom w:val="single" w:color="FFFF00" w:sz="8" w:space="0"/>
              <w:right w:val="single" w:color="7030A0" w:sz="8" w:space="0"/>
            </w:tcBorders>
            <w:shd w:val="clear" w:color="auto" w:fill="FFFF00"/>
            <w:vAlign w:val="bottom"/>
          </w:tcPr>
          <w:p w14:paraId="67CAD04B">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18</w:t>
            </w:r>
          </w:p>
        </w:tc>
        <w:tc>
          <w:tcPr>
            <w:tcW w:w="280" w:type="dxa"/>
            <w:gridSpan w:val="2"/>
            <w:tcBorders>
              <w:bottom w:val="single" w:color="FFFF00" w:sz="8" w:space="0"/>
              <w:right w:val="single" w:color="7030A0" w:sz="8" w:space="0"/>
            </w:tcBorders>
            <w:shd w:val="clear" w:color="auto" w:fill="FFFF00"/>
            <w:vAlign w:val="bottom"/>
          </w:tcPr>
          <w:p w14:paraId="270B690A">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gridSpan w:val="2"/>
            <w:tcBorders>
              <w:bottom w:val="single" w:color="FFFF00" w:sz="8" w:space="0"/>
              <w:right w:val="single" w:color="7030A0" w:sz="8" w:space="0"/>
            </w:tcBorders>
            <w:shd w:val="clear" w:color="auto" w:fill="FFFF00"/>
            <w:vAlign w:val="bottom"/>
          </w:tcPr>
          <w:p w14:paraId="6B65264E">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bottom w:val="single" w:color="FFFF00" w:sz="8" w:space="0"/>
              <w:right w:val="single" w:color="7030A0" w:sz="8" w:space="0"/>
            </w:tcBorders>
            <w:shd w:val="clear" w:color="auto" w:fill="FFFF00"/>
            <w:vAlign w:val="bottom"/>
          </w:tcPr>
          <w:p w14:paraId="3F1BC999">
            <w:pPr>
              <w:spacing w:line="0" w:lineRule="atLeast"/>
              <w:jc w:val="right"/>
              <w:rPr>
                <w:rFonts w:ascii="Arial Narrow" w:hAnsi="Arial Narrow" w:eastAsia="Arial Narrow" w:cs="Arial"/>
                <w:sz w:val="16"/>
              </w:rPr>
            </w:pPr>
            <w:r>
              <w:rPr>
                <w:rFonts w:ascii="Arial Narrow" w:hAnsi="Arial Narrow" w:eastAsia="Arial Narrow" w:cs="Arial"/>
                <w:sz w:val="16"/>
              </w:rPr>
              <w:t>2</w:t>
            </w:r>
          </w:p>
        </w:tc>
        <w:tc>
          <w:tcPr>
            <w:tcW w:w="260" w:type="dxa"/>
            <w:tcBorders>
              <w:bottom w:val="single" w:color="FFFF00" w:sz="8" w:space="0"/>
              <w:right w:val="single" w:color="7030A0" w:sz="8" w:space="0"/>
            </w:tcBorders>
            <w:shd w:val="clear" w:color="auto" w:fill="FFFF00"/>
            <w:vAlign w:val="bottom"/>
          </w:tcPr>
          <w:p w14:paraId="22E1645E">
            <w:pPr>
              <w:spacing w:line="0" w:lineRule="atLeast"/>
              <w:rPr>
                <w:rFonts w:cs="Arial"/>
              </w:rPr>
            </w:pPr>
          </w:p>
        </w:tc>
        <w:tc>
          <w:tcPr>
            <w:tcW w:w="260" w:type="dxa"/>
            <w:tcBorders>
              <w:bottom w:val="single" w:color="FFFF00" w:sz="8" w:space="0"/>
              <w:right w:val="single" w:color="7030A0" w:sz="8" w:space="0"/>
            </w:tcBorders>
            <w:shd w:val="clear" w:color="auto" w:fill="FFFF00"/>
            <w:vAlign w:val="bottom"/>
          </w:tcPr>
          <w:p w14:paraId="426EDFC0">
            <w:pPr>
              <w:spacing w:line="0" w:lineRule="atLeast"/>
              <w:rPr>
                <w:rFonts w:cs="Arial"/>
              </w:rPr>
            </w:pPr>
          </w:p>
        </w:tc>
        <w:tc>
          <w:tcPr>
            <w:tcW w:w="280" w:type="dxa"/>
            <w:gridSpan w:val="3"/>
            <w:tcBorders>
              <w:bottom w:val="single" w:color="FFFF00" w:sz="8" w:space="0"/>
              <w:right w:val="single" w:color="7030A0" w:sz="8" w:space="0"/>
            </w:tcBorders>
            <w:shd w:val="clear" w:color="auto" w:fill="FFFF00"/>
            <w:vAlign w:val="bottom"/>
          </w:tcPr>
          <w:p w14:paraId="5A670F9B">
            <w:pPr>
              <w:spacing w:line="0" w:lineRule="atLeast"/>
              <w:rPr>
                <w:rFonts w:cs="Arial"/>
              </w:rPr>
            </w:pPr>
          </w:p>
        </w:tc>
        <w:tc>
          <w:tcPr>
            <w:tcW w:w="260" w:type="dxa"/>
            <w:tcBorders>
              <w:bottom w:val="single" w:color="FFFF00" w:sz="8" w:space="0"/>
              <w:right w:val="single" w:color="7030A0" w:sz="8" w:space="0"/>
            </w:tcBorders>
            <w:shd w:val="clear" w:color="auto" w:fill="FFFF00"/>
            <w:vAlign w:val="bottom"/>
          </w:tcPr>
          <w:p w14:paraId="2FDA1D1F">
            <w:pPr>
              <w:spacing w:line="0" w:lineRule="atLeast"/>
              <w:rPr>
                <w:rFonts w:cs="Arial"/>
              </w:rPr>
            </w:pPr>
          </w:p>
        </w:tc>
        <w:tc>
          <w:tcPr>
            <w:tcW w:w="260" w:type="dxa"/>
            <w:tcBorders>
              <w:bottom w:val="single" w:color="FFFF00" w:sz="8" w:space="0"/>
              <w:right w:val="single" w:color="7030A0" w:sz="8" w:space="0"/>
            </w:tcBorders>
            <w:shd w:val="clear" w:color="auto" w:fill="FFFF00"/>
            <w:vAlign w:val="bottom"/>
          </w:tcPr>
          <w:p w14:paraId="4B36E802">
            <w:pPr>
              <w:spacing w:line="0" w:lineRule="atLeast"/>
              <w:rPr>
                <w:rFonts w:cs="Arial"/>
              </w:rPr>
            </w:pPr>
          </w:p>
        </w:tc>
        <w:tc>
          <w:tcPr>
            <w:tcW w:w="300" w:type="dxa"/>
            <w:tcBorders>
              <w:bottom w:val="single" w:color="FFFF00" w:sz="8" w:space="0"/>
              <w:right w:val="single" w:color="7030A0" w:sz="8" w:space="0"/>
            </w:tcBorders>
            <w:shd w:val="clear" w:color="auto" w:fill="FFFF00"/>
            <w:vAlign w:val="bottom"/>
          </w:tcPr>
          <w:p w14:paraId="48C11A73">
            <w:pPr>
              <w:spacing w:line="0" w:lineRule="atLeast"/>
              <w:rPr>
                <w:rFonts w:cs="Arial"/>
              </w:rPr>
            </w:pPr>
          </w:p>
        </w:tc>
        <w:tc>
          <w:tcPr>
            <w:tcW w:w="280" w:type="dxa"/>
            <w:tcBorders>
              <w:bottom w:val="single" w:color="FFFF00" w:sz="8" w:space="0"/>
              <w:right w:val="single" w:color="7030A0" w:sz="8" w:space="0"/>
            </w:tcBorders>
            <w:shd w:val="clear" w:color="auto" w:fill="FFFF00"/>
            <w:vAlign w:val="bottom"/>
          </w:tcPr>
          <w:p w14:paraId="26EE90C5">
            <w:pPr>
              <w:spacing w:line="0" w:lineRule="atLeast"/>
              <w:rPr>
                <w:rFonts w:cs="Arial"/>
              </w:rPr>
            </w:pPr>
          </w:p>
        </w:tc>
        <w:tc>
          <w:tcPr>
            <w:tcW w:w="300" w:type="dxa"/>
            <w:tcBorders>
              <w:bottom w:val="single" w:color="FFFF00" w:sz="8" w:space="0"/>
              <w:right w:val="single" w:color="7030A0" w:sz="8" w:space="0"/>
            </w:tcBorders>
            <w:shd w:val="clear" w:color="auto" w:fill="FFFF00"/>
            <w:vAlign w:val="bottom"/>
          </w:tcPr>
          <w:p w14:paraId="3B801D04">
            <w:pPr>
              <w:spacing w:line="0" w:lineRule="atLeast"/>
              <w:rPr>
                <w:rFonts w:cs="Arial"/>
              </w:rPr>
            </w:pPr>
          </w:p>
        </w:tc>
        <w:tc>
          <w:tcPr>
            <w:tcW w:w="300" w:type="dxa"/>
            <w:gridSpan w:val="2"/>
            <w:tcBorders>
              <w:bottom w:val="single" w:color="FFFF00" w:sz="8" w:space="0"/>
              <w:right w:val="single" w:color="7030A0" w:sz="8" w:space="0"/>
            </w:tcBorders>
            <w:shd w:val="clear" w:color="auto" w:fill="FFFF00"/>
            <w:vAlign w:val="bottom"/>
          </w:tcPr>
          <w:p w14:paraId="2F776F1C">
            <w:pPr>
              <w:spacing w:line="0" w:lineRule="atLeast"/>
              <w:rPr>
                <w:rFonts w:cs="Arial"/>
              </w:rPr>
            </w:pPr>
          </w:p>
        </w:tc>
        <w:tc>
          <w:tcPr>
            <w:tcW w:w="280" w:type="dxa"/>
            <w:tcBorders>
              <w:bottom w:val="single" w:color="FFFF00" w:sz="8" w:space="0"/>
              <w:right w:val="single" w:color="7030A0" w:sz="8" w:space="0"/>
            </w:tcBorders>
            <w:shd w:val="clear" w:color="auto" w:fill="FFFF00"/>
            <w:vAlign w:val="bottom"/>
          </w:tcPr>
          <w:p w14:paraId="4F8E31B8">
            <w:pPr>
              <w:spacing w:line="0" w:lineRule="atLeast"/>
              <w:rPr>
                <w:rFonts w:cs="Arial"/>
              </w:rPr>
            </w:pPr>
          </w:p>
        </w:tc>
        <w:tc>
          <w:tcPr>
            <w:tcW w:w="300" w:type="dxa"/>
            <w:tcBorders>
              <w:bottom w:val="single" w:color="FFFF00" w:sz="8" w:space="0"/>
              <w:right w:val="single" w:color="7030A0" w:sz="8" w:space="0"/>
            </w:tcBorders>
            <w:shd w:val="clear" w:color="auto" w:fill="FFFF00"/>
            <w:vAlign w:val="bottom"/>
          </w:tcPr>
          <w:p w14:paraId="6C656CBE">
            <w:pPr>
              <w:spacing w:line="0" w:lineRule="atLeast"/>
              <w:rPr>
                <w:rFonts w:cs="Arial"/>
              </w:rPr>
            </w:pPr>
          </w:p>
        </w:tc>
        <w:tc>
          <w:tcPr>
            <w:tcW w:w="300" w:type="dxa"/>
            <w:tcBorders>
              <w:bottom w:val="single" w:color="FFFF00" w:sz="8" w:space="0"/>
              <w:right w:val="single" w:color="7030A0" w:sz="8" w:space="0"/>
            </w:tcBorders>
            <w:shd w:val="clear" w:color="auto" w:fill="FFFF00"/>
            <w:vAlign w:val="bottom"/>
          </w:tcPr>
          <w:p w14:paraId="27072645">
            <w:pPr>
              <w:spacing w:line="0" w:lineRule="atLeast"/>
              <w:rPr>
                <w:rFonts w:cs="Arial"/>
              </w:rPr>
            </w:pPr>
          </w:p>
        </w:tc>
        <w:tc>
          <w:tcPr>
            <w:tcW w:w="300" w:type="dxa"/>
            <w:tcBorders>
              <w:bottom w:val="single" w:color="FFFF00" w:sz="8" w:space="0"/>
              <w:right w:val="single" w:color="7030A0" w:sz="8" w:space="0"/>
            </w:tcBorders>
            <w:shd w:val="clear" w:color="auto" w:fill="FFFF00"/>
            <w:vAlign w:val="bottom"/>
          </w:tcPr>
          <w:p w14:paraId="3767E37C">
            <w:pPr>
              <w:spacing w:line="0" w:lineRule="atLeast"/>
              <w:jc w:val="right"/>
              <w:rPr>
                <w:rFonts w:ascii="Arial Narrow" w:hAnsi="Arial Narrow" w:eastAsia="Arial Narrow" w:cs="Arial"/>
                <w:b/>
                <w:sz w:val="16"/>
              </w:rPr>
            </w:pPr>
            <w:r>
              <w:rPr>
                <w:rFonts w:ascii="Arial Narrow" w:hAnsi="Arial Narrow" w:eastAsia="Arial Narrow" w:cs="Arial"/>
                <w:b/>
                <w:sz w:val="16"/>
              </w:rPr>
              <w:t>4</w:t>
            </w:r>
          </w:p>
        </w:tc>
        <w:tc>
          <w:tcPr>
            <w:tcW w:w="360" w:type="dxa"/>
            <w:gridSpan w:val="2"/>
            <w:tcBorders>
              <w:bottom w:val="single" w:color="FFFF00" w:sz="8" w:space="0"/>
              <w:right w:val="single" w:color="7030A0" w:sz="8" w:space="0"/>
            </w:tcBorders>
            <w:shd w:val="clear" w:color="auto" w:fill="FFFF00"/>
            <w:vAlign w:val="bottom"/>
          </w:tcPr>
          <w:p w14:paraId="4F535EB2">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22</w:t>
            </w:r>
          </w:p>
        </w:tc>
        <w:tc>
          <w:tcPr>
            <w:tcW w:w="280" w:type="dxa"/>
            <w:gridSpan w:val="2"/>
            <w:tcBorders>
              <w:bottom w:val="single" w:color="FFFF00" w:sz="8" w:space="0"/>
              <w:right w:val="single" w:color="7030A0" w:sz="8" w:space="0"/>
            </w:tcBorders>
            <w:shd w:val="clear" w:color="auto" w:fill="FFFF00"/>
            <w:vAlign w:val="bottom"/>
          </w:tcPr>
          <w:p w14:paraId="20DCC158">
            <w:pPr>
              <w:spacing w:line="0" w:lineRule="atLeast"/>
              <w:jc w:val="right"/>
              <w:rPr>
                <w:rFonts w:ascii="Arial Narrow" w:hAnsi="Arial Narrow" w:eastAsia="Arial Narrow" w:cs="Arial"/>
                <w:sz w:val="16"/>
              </w:rPr>
            </w:pPr>
            <w:r>
              <w:rPr>
                <w:rFonts w:ascii="Arial Narrow" w:hAnsi="Arial Narrow" w:eastAsia="Arial Narrow" w:cs="Arial"/>
                <w:sz w:val="16"/>
              </w:rPr>
              <w:t>6.0</w:t>
            </w:r>
          </w:p>
        </w:tc>
        <w:tc>
          <w:tcPr>
            <w:tcW w:w="280" w:type="dxa"/>
            <w:gridSpan w:val="2"/>
            <w:tcBorders>
              <w:bottom w:val="single" w:color="FFFF00" w:sz="8" w:space="0"/>
              <w:right w:val="single" w:color="7030A0" w:sz="8" w:space="0"/>
            </w:tcBorders>
            <w:shd w:val="clear" w:color="auto" w:fill="FFFF00"/>
            <w:vAlign w:val="bottom"/>
          </w:tcPr>
          <w:p w14:paraId="0D788987">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bottom w:val="single" w:color="FFFF00" w:sz="8" w:space="0"/>
              <w:right w:val="single" w:color="7030A0" w:sz="8" w:space="0"/>
            </w:tcBorders>
            <w:shd w:val="clear" w:color="auto" w:fill="FFFF00"/>
            <w:vAlign w:val="bottom"/>
          </w:tcPr>
          <w:p w14:paraId="187AC934">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bottom w:val="single" w:color="FFFF00" w:sz="8" w:space="0"/>
              <w:right w:val="single" w:color="7030A0" w:sz="8" w:space="0"/>
            </w:tcBorders>
            <w:shd w:val="clear" w:color="auto" w:fill="FFFF00"/>
            <w:vAlign w:val="bottom"/>
          </w:tcPr>
          <w:p w14:paraId="4810FE79">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57" w:type="dxa"/>
            <w:tcBorders>
              <w:bottom w:val="single" w:color="FFFF00" w:sz="8" w:space="0"/>
              <w:right w:val="single" w:color="7030A0" w:sz="8" w:space="0"/>
            </w:tcBorders>
            <w:shd w:val="clear" w:color="auto" w:fill="FFFF00"/>
            <w:vAlign w:val="bottom"/>
          </w:tcPr>
          <w:p w14:paraId="2924647B">
            <w:pPr>
              <w:spacing w:line="0" w:lineRule="atLeast"/>
              <w:jc w:val="right"/>
              <w:rPr>
                <w:rFonts w:ascii="Arial Narrow" w:hAnsi="Arial Narrow" w:eastAsia="Arial Narrow" w:cs="Arial"/>
                <w:sz w:val="16"/>
              </w:rPr>
            </w:pPr>
            <w:r>
              <w:rPr>
                <w:rFonts w:ascii="Arial Narrow" w:hAnsi="Arial Narrow" w:eastAsia="Arial Narrow" w:cs="Arial"/>
                <w:sz w:val="16"/>
              </w:rPr>
              <w:t>12.0</w:t>
            </w:r>
          </w:p>
        </w:tc>
        <w:tc>
          <w:tcPr>
            <w:tcW w:w="380" w:type="dxa"/>
            <w:gridSpan w:val="2"/>
            <w:tcBorders>
              <w:bottom w:val="single" w:color="FFFF00" w:sz="8" w:space="0"/>
              <w:right w:val="single" w:color="7030A0" w:sz="8" w:space="0"/>
            </w:tcBorders>
            <w:shd w:val="clear" w:color="auto" w:fill="FFFF00"/>
            <w:vAlign w:val="bottom"/>
          </w:tcPr>
          <w:p w14:paraId="549EC7D8">
            <w:pPr>
              <w:spacing w:line="0" w:lineRule="atLeast"/>
              <w:jc w:val="right"/>
              <w:rPr>
                <w:rFonts w:ascii="Arial Narrow" w:hAnsi="Arial Narrow" w:eastAsia="Arial Narrow" w:cs="Arial"/>
                <w:b/>
                <w:sz w:val="16"/>
              </w:rPr>
            </w:pPr>
            <w:r>
              <w:rPr>
                <w:rFonts w:ascii="Arial Narrow" w:hAnsi="Arial Narrow" w:eastAsia="Arial Narrow" w:cs="Arial"/>
                <w:b/>
                <w:sz w:val="16"/>
              </w:rPr>
              <w:t>18</w:t>
            </w:r>
          </w:p>
        </w:tc>
        <w:tc>
          <w:tcPr>
            <w:tcW w:w="340" w:type="dxa"/>
            <w:tcBorders>
              <w:bottom w:val="single" w:color="FFFF00" w:sz="8" w:space="0"/>
              <w:right w:val="single" w:color="7030A0" w:sz="8" w:space="0"/>
            </w:tcBorders>
            <w:shd w:val="clear" w:color="auto" w:fill="FFFF00"/>
            <w:vAlign w:val="bottom"/>
          </w:tcPr>
          <w:p w14:paraId="1EE8BE0D">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bottom w:val="single" w:color="FFFF00" w:sz="8" w:space="0"/>
              <w:right w:val="single" w:color="7030A0" w:sz="8" w:space="0"/>
            </w:tcBorders>
            <w:shd w:val="clear" w:color="auto" w:fill="FFFF00"/>
            <w:vAlign w:val="bottom"/>
          </w:tcPr>
          <w:p w14:paraId="4A51E368">
            <w:pPr>
              <w:spacing w:line="0" w:lineRule="atLeast"/>
              <w:rPr>
                <w:rFonts w:eastAsia="Calibri" w:cs="Arial"/>
                <w:sz w:val="12"/>
              </w:rPr>
            </w:pPr>
            <w:r>
              <w:rPr>
                <w:rFonts w:eastAsia="Calibri" w:cs="Arial"/>
                <w:sz w:val="12"/>
              </w:rPr>
              <w:t>puno</w:t>
            </w:r>
          </w:p>
        </w:tc>
      </w:tr>
      <w:tr w14:paraId="288474A9">
        <w:tblPrEx>
          <w:tblCellMar>
            <w:top w:w="0" w:type="dxa"/>
            <w:left w:w="0" w:type="dxa"/>
            <w:bottom w:w="0" w:type="dxa"/>
            <w:right w:w="0" w:type="dxa"/>
          </w:tblCellMar>
        </w:tblPrEx>
        <w:trPr>
          <w:gridAfter w:val="1"/>
          <w:wAfter w:w="875" w:type="dxa"/>
          <w:trHeight w:val="230" w:hRule="atLeast"/>
        </w:trPr>
        <w:tc>
          <w:tcPr>
            <w:tcW w:w="1320" w:type="dxa"/>
            <w:tcBorders>
              <w:top w:val="single" w:color="7030A0" w:sz="8" w:space="0"/>
              <w:left w:val="single" w:color="7030A0" w:sz="8" w:space="0"/>
              <w:right w:val="single" w:color="7030A0" w:sz="8" w:space="0"/>
            </w:tcBorders>
            <w:vAlign w:val="bottom"/>
          </w:tcPr>
          <w:p w14:paraId="22FF3EE6">
            <w:pPr>
              <w:spacing w:line="0" w:lineRule="atLeast"/>
              <w:rPr>
                <w:rFonts w:cs="Arial"/>
                <w:sz w:val="19"/>
              </w:rPr>
            </w:pPr>
          </w:p>
        </w:tc>
        <w:tc>
          <w:tcPr>
            <w:tcW w:w="1100" w:type="dxa"/>
            <w:tcBorders>
              <w:top w:val="single" w:color="7030A0" w:sz="8" w:space="0"/>
              <w:bottom w:val="single" w:color="92F4FA" w:sz="8" w:space="0"/>
              <w:right w:val="single" w:color="7030A0" w:sz="8" w:space="0"/>
            </w:tcBorders>
            <w:shd w:val="clear" w:color="auto" w:fill="FFFFFF"/>
            <w:vAlign w:val="bottom"/>
          </w:tcPr>
          <w:p w14:paraId="6776B87E">
            <w:pPr>
              <w:spacing w:line="0" w:lineRule="atLeast"/>
              <w:rPr>
                <w:rFonts w:eastAsia="Calibri" w:cs="Arial"/>
                <w:b/>
                <w:color w:val="FF0000"/>
                <w:sz w:val="12"/>
              </w:rPr>
            </w:pPr>
            <w:r>
              <w:rPr>
                <w:rFonts w:eastAsia="Calibri" w:cs="Arial"/>
                <w:b/>
                <w:color w:val="FF0000"/>
                <w:sz w:val="12"/>
              </w:rPr>
              <w:t>HRVATSKI JEZIK</w:t>
            </w:r>
          </w:p>
        </w:tc>
        <w:tc>
          <w:tcPr>
            <w:tcW w:w="840" w:type="dxa"/>
            <w:tcBorders>
              <w:top w:val="single" w:color="7030A0" w:sz="8" w:space="0"/>
              <w:bottom w:val="single" w:color="92F4FA" w:sz="8" w:space="0"/>
              <w:right w:val="single" w:color="7030A0" w:sz="8" w:space="0"/>
            </w:tcBorders>
            <w:shd w:val="clear" w:color="auto" w:fill="FFFFFF"/>
            <w:vAlign w:val="bottom"/>
          </w:tcPr>
          <w:p w14:paraId="2C9D4B28">
            <w:pPr>
              <w:spacing w:line="0" w:lineRule="atLeast"/>
              <w:rPr>
                <w:rFonts w:cs="Arial"/>
                <w:sz w:val="19"/>
              </w:rPr>
            </w:pPr>
          </w:p>
        </w:tc>
        <w:tc>
          <w:tcPr>
            <w:tcW w:w="240" w:type="dxa"/>
            <w:tcBorders>
              <w:top w:val="single" w:color="7030A0" w:sz="8" w:space="0"/>
              <w:bottom w:val="single" w:color="92F4FA" w:sz="8" w:space="0"/>
              <w:right w:val="single" w:color="7030A0" w:sz="8" w:space="0"/>
            </w:tcBorders>
            <w:shd w:val="clear" w:color="auto" w:fill="FFFFFF"/>
            <w:vAlign w:val="bottom"/>
          </w:tcPr>
          <w:p w14:paraId="77712DFE">
            <w:pPr>
              <w:spacing w:line="0" w:lineRule="atLeast"/>
              <w:rPr>
                <w:rFonts w:cs="Arial"/>
                <w:sz w:val="19"/>
              </w:rPr>
            </w:pPr>
          </w:p>
        </w:tc>
        <w:tc>
          <w:tcPr>
            <w:tcW w:w="360" w:type="dxa"/>
            <w:gridSpan w:val="2"/>
            <w:tcBorders>
              <w:top w:val="single" w:color="7030A0" w:sz="8" w:space="0"/>
              <w:bottom w:val="single" w:color="92F4FA" w:sz="8" w:space="0"/>
              <w:right w:val="single" w:color="7030A0" w:sz="8" w:space="0"/>
            </w:tcBorders>
            <w:shd w:val="clear" w:color="auto" w:fill="FFFFFF"/>
            <w:vAlign w:val="bottom"/>
          </w:tcPr>
          <w:p w14:paraId="2CB42E20">
            <w:pPr>
              <w:spacing w:line="0" w:lineRule="atLeast"/>
              <w:jc w:val="right"/>
              <w:rPr>
                <w:rFonts w:ascii="Arial Narrow" w:hAnsi="Arial Narrow" w:eastAsia="Arial Narrow" w:cs="Arial"/>
                <w:b/>
                <w:sz w:val="16"/>
              </w:rPr>
            </w:pPr>
            <w:r>
              <w:rPr>
                <w:rFonts w:ascii="Arial Narrow" w:hAnsi="Arial Narrow" w:eastAsia="Arial Narrow" w:cs="Arial"/>
                <w:b/>
                <w:sz w:val="16"/>
              </w:rPr>
              <w:t>8</w:t>
            </w:r>
          </w:p>
        </w:tc>
        <w:tc>
          <w:tcPr>
            <w:tcW w:w="320" w:type="dxa"/>
            <w:tcBorders>
              <w:top w:val="single" w:color="7030A0" w:sz="8" w:space="0"/>
              <w:bottom w:val="single" w:color="92F4FA" w:sz="8" w:space="0"/>
              <w:right w:val="single" w:color="7030A0" w:sz="8" w:space="0"/>
            </w:tcBorders>
            <w:shd w:val="clear" w:color="auto" w:fill="FFFFFF"/>
            <w:vAlign w:val="bottom"/>
          </w:tcPr>
          <w:p w14:paraId="6E7B8549">
            <w:pPr>
              <w:spacing w:line="0" w:lineRule="atLeast"/>
              <w:rPr>
                <w:rFonts w:cs="Arial"/>
                <w:sz w:val="19"/>
              </w:rPr>
            </w:pPr>
          </w:p>
        </w:tc>
        <w:tc>
          <w:tcPr>
            <w:tcW w:w="280" w:type="dxa"/>
            <w:tcBorders>
              <w:top w:val="single" w:color="7030A0" w:sz="8" w:space="0"/>
              <w:right w:val="single" w:color="7030A0" w:sz="8" w:space="0"/>
            </w:tcBorders>
            <w:shd w:val="clear" w:color="auto" w:fill="FFFFFF"/>
            <w:vAlign w:val="bottom"/>
          </w:tcPr>
          <w:p w14:paraId="3A27B87C">
            <w:pPr>
              <w:spacing w:line="0" w:lineRule="atLeast"/>
              <w:rPr>
                <w:rFonts w:cs="Arial"/>
                <w:sz w:val="19"/>
              </w:rPr>
            </w:pPr>
          </w:p>
        </w:tc>
        <w:tc>
          <w:tcPr>
            <w:tcW w:w="280" w:type="dxa"/>
            <w:tcBorders>
              <w:top w:val="single" w:color="7030A0" w:sz="8" w:space="0"/>
              <w:bottom w:val="single" w:color="92F4FA" w:sz="8" w:space="0"/>
              <w:right w:val="single" w:color="7030A0" w:sz="8" w:space="0"/>
            </w:tcBorders>
            <w:shd w:val="clear" w:color="auto" w:fill="FFFFFF"/>
            <w:vAlign w:val="bottom"/>
          </w:tcPr>
          <w:p w14:paraId="4D53742F">
            <w:pPr>
              <w:spacing w:line="0" w:lineRule="atLeast"/>
              <w:rPr>
                <w:rFonts w:cs="Arial"/>
                <w:sz w:val="19"/>
              </w:rPr>
            </w:pPr>
          </w:p>
        </w:tc>
        <w:tc>
          <w:tcPr>
            <w:tcW w:w="280" w:type="dxa"/>
            <w:tcBorders>
              <w:top w:val="single" w:color="7030A0" w:sz="8" w:space="0"/>
              <w:bottom w:val="single" w:color="92F4FA" w:sz="8" w:space="0"/>
              <w:right w:val="single" w:color="7030A0" w:sz="8" w:space="0"/>
            </w:tcBorders>
            <w:shd w:val="clear" w:color="auto" w:fill="FFFFFF"/>
            <w:vAlign w:val="bottom"/>
          </w:tcPr>
          <w:p w14:paraId="50922C73">
            <w:pPr>
              <w:spacing w:line="0" w:lineRule="atLeast"/>
              <w:rPr>
                <w:rFonts w:cs="Arial"/>
                <w:sz w:val="19"/>
              </w:rPr>
            </w:pPr>
          </w:p>
        </w:tc>
        <w:tc>
          <w:tcPr>
            <w:tcW w:w="280" w:type="dxa"/>
            <w:tcBorders>
              <w:top w:val="single" w:color="7030A0" w:sz="8" w:space="0"/>
              <w:bottom w:val="single" w:color="92F4FA" w:sz="8" w:space="0"/>
              <w:right w:val="single" w:color="7030A0" w:sz="8" w:space="0"/>
            </w:tcBorders>
            <w:shd w:val="clear" w:color="auto" w:fill="FFFFFF"/>
            <w:vAlign w:val="bottom"/>
          </w:tcPr>
          <w:p w14:paraId="0D4781FD">
            <w:pPr>
              <w:spacing w:line="0" w:lineRule="atLeast"/>
              <w:rPr>
                <w:rFonts w:cs="Arial"/>
                <w:sz w:val="19"/>
              </w:rPr>
            </w:pPr>
          </w:p>
        </w:tc>
        <w:tc>
          <w:tcPr>
            <w:tcW w:w="280" w:type="dxa"/>
            <w:tcBorders>
              <w:top w:val="single" w:color="7030A0" w:sz="8" w:space="0"/>
              <w:bottom w:val="single" w:color="92F4FA" w:sz="8" w:space="0"/>
              <w:right w:val="single" w:color="7030A0" w:sz="8" w:space="0"/>
            </w:tcBorders>
            <w:shd w:val="clear" w:color="auto" w:fill="FFFFFF"/>
            <w:vAlign w:val="bottom"/>
          </w:tcPr>
          <w:p w14:paraId="2D8410E6">
            <w:pPr>
              <w:spacing w:line="0" w:lineRule="atLeast"/>
              <w:rPr>
                <w:rFonts w:cs="Arial"/>
                <w:sz w:val="19"/>
              </w:rPr>
            </w:pPr>
          </w:p>
        </w:tc>
        <w:tc>
          <w:tcPr>
            <w:tcW w:w="260" w:type="dxa"/>
            <w:tcBorders>
              <w:top w:val="single" w:color="7030A0" w:sz="8" w:space="0"/>
              <w:bottom w:val="single" w:color="92F4FA" w:sz="8" w:space="0"/>
              <w:right w:val="single" w:color="7030A0" w:sz="8" w:space="0"/>
            </w:tcBorders>
            <w:shd w:val="clear" w:color="auto" w:fill="FFFFFF"/>
            <w:vAlign w:val="bottom"/>
          </w:tcPr>
          <w:p w14:paraId="49651EB0">
            <w:pPr>
              <w:spacing w:line="0" w:lineRule="atLeast"/>
              <w:rPr>
                <w:rFonts w:cs="Arial"/>
                <w:sz w:val="19"/>
              </w:rPr>
            </w:pPr>
          </w:p>
        </w:tc>
        <w:tc>
          <w:tcPr>
            <w:tcW w:w="400" w:type="dxa"/>
            <w:tcBorders>
              <w:top w:val="single" w:color="7030A0" w:sz="8" w:space="0"/>
              <w:bottom w:val="single" w:color="92F4FA" w:sz="8" w:space="0"/>
              <w:right w:val="single" w:color="7030A0" w:sz="8" w:space="0"/>
            </w:tcBorders>
            <w:shd w:val="clear" w:color="auto" w:fill="FFFFFF"/>
            <w:vAlign w:val="bottom"/>
          </w:tcPr>
          <w:p w14:paraId="2567FCDC">
            <w:pPr>
              <w:spacing w:line="0" w:lineRule="atLeast"/>
              <w:rPr>
                <w:rFonts w:cs="Arial"/>
                <w:sz w:val="19"/>
              </w:rPr>
            </w:pPr>
          </w:p>
        </w:tc>
        <w:tc>
          <w:tcPr>
            <w:tcW w:w="300" w:type="dxa"/>
            <w:tcBorders>
              <w:top w:val="single" w:color="7030A0" w:sz="8" w:space="0"/>
              <w:bottom w:val="single" w:color="92F4FA" w:sz="8" w:space="0"/>
              <w:right w:val="single" w:color="7030A0" w:sz="8" w:space="0"/>
            </w:tcBorders>
            <w:shd w:val="clear" w:color="auto" w:fill="FFFFFF"/>
            <w:vAlign w:val="bottom"/>
          </w:tcPr>
          <w:p w14:paraId="320F863F">
            <w:pPr>
              <w:spacing w:line="0" w:lineRule="atLeast"/>
              <w:rPr>
                <w:rFonts w:cs="Arial"/>
                <w:sz w:val="19"/>
              </w:rPr>
            </w:pPr>
          </w:p>
        </w:tc>
        <w:tc>
          <w:tcPr>
            <w:tcW w:w="300" w:type="dxa"/>
            <w:tcBorders>
              <w:top w:val="single" w:color="7030A0" w:sz="8" w:space="0"/>
              <w:bottom w:val="single" w:color="92F4FA" w:sz="8" w:space="0"/>
              <w:right w:val="single" w:color="7030A0" w:sz="8" w:space="0"/>
            </w:tcBorders>
            <w:shd w:val="clear" w:color="auto" w:fill="FFFFFF"/>
            <w:vAlign w:val="bottom"/>
          </w:tcPr>
          <w:p w14:paraId="5E05E7A1">
            <w:pPr>
              <w:spacing w:line="0" w:lineRule="atLeast"/>
              <w:rPr>
                <w:rFonts w:cs="Arial"/>
                <w:sz w:val="19"/>
              </w:rPr>
            </w:pPr>
          </w:p>
        </w:tc>
        <w:tc>
          <w:tcPr>
            <w:tcW w:w="380" w:type="dxa"/>
            <w:gridSpan w:val="2"/>
            <w:tcBorders>
              <w:top w:val="single" w:color="7030A0" w:sz="8" w:space="0"/>
              <w:bottom w:val="single" w:color="92F4FA" w:sz="8" w:space="0"/>
              <w:right w:val="single" w:color="7030A0" w:sz="8" w:space="0"/>
            </w:tcBorders>
            <w:shd w:val="clear" w:color="auto" w:fill="FFFFFF"/>
            <w:vAlign w:val="bottom"/>
          </w:tcPr>
          <w:p w14:paraId="45B884F2">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8</w:t>
            </w:r>
          </w:p>
        </w:tc>
        <w:tc>
          <w:tcPr>
            <w:tcW w:w="280" w:type="dxa"/>
            <w:gridSpan w:val="2"/>
            <w:tcBorders>
              <w:top w:val="single" w:color="7030A0" w:sz="8" w:space="0"/>
              <w:bottom w:val="single" w:color="92F4FA" w:sz="8" w:space="0"/>
              <w:right w:val="single" w:color="7030A0" w:sz="8" w:space="0"/>
            </w:tcBorders>
            <w:shd w:val="clear" w:color="auto" w:fill="FFFFFF"/>
            <w:vAlign w:val="bottom"/>
          </w:tcPr>
          <w:p w14:paraId="54834458">
            <w:pPr>
              <w:spacing w:line="0" w:lineRule="atLeast"/>
              <w:rPr>
                <w:rFonts w:cs="Arial"/>
                <w:sz w:val="19"/>
              </w:rPr>
            </w:pPr>
          </w:p>
        </w:tc>
        <w:tc>
          <w:tcPr>
            <w:tcW w:w="260" w:type="dxa"/>
            <w:gridSpan w:val="2"/>
            <w:tcBorders>
              <w:top w:val="single" w:color="7030A0" w:sz="8" w:space="0"/>
              <w:bottom w:val="single" w:color="92F4FA" w:sz="8" w:space="0"/>
              <w:right w:val="single" w:color="7030A0" w:sz="8" w:space="0"/>
            </w:tcBorders>
            <w:shd w:val="clear" w:color="auto" w:fill="FFFFFF"/>
            <w:vAlign w:val="bottom"/>
          </w:tcPr>
          <w:p w14:paraId="4415D08C">
            <w:pPr>
              <w:spacing w:line="0" w:lineRule="atLeast"/>
              <w:rPr>
                <w:rFonts w:cs="Arial"/>
                <w:sz w:val="19"/>
              </w:rPr>
            </w:pPr>
          </w:p>
        </w:tc>
        <w:tc>
          <w:tcPr>
            <w:tcW w:w="260" w:type="dxa"/>
            <w:tcBorders>
              <w:top w:val="single" w:color="7030A0" w:sz="8" w:space="0"/>
              <w:bottom w:val="single" w:color="92F4FA" w:sz="8" w:space="0"/>
              <w:right w:val="single" w:color="7030A0" w:sz="8" w:space="0"/>
            </w:tcBorders>
            <w:shd w:val="clear" w:color="auto" w:fill="FFFFFF"/>
            <w:vAlign w:val="bottom"/>
          </w:tcPr>
          <w:p w14:paraId="2E8E9676">
            <w:pPr>
              <w:spacing w:line="0" w:lineRule="atLeast"/>
              <w:rPr>
                <w:rFonts w:cs="Arial"/>
                <w:sz w:val="19"/>
              </w:rPr>
            </w:pPr>
          </w:p>
        </w:tc>
        <w:tc>
          <w:tcPr>
            <w:tcW w:w="260" w:type="dxa"/>
            <w:tcBorders>
              <w:top w:val="single" w:color="7030A0" w:sz="8" w:space="0"/>
              <w:bottom w:val="single" w:color="92F4FA" w:sz="8" w:space="0"/>
              <w:right w:val="single" w:color="7030A0" w:sz="8" w:space="0"/>
            </w:tcBorders>
            <w:shd w:val="clear" w:color="auto" w:fill="FFFFFF"/>
            <w:vAlign w:val="bottom"/>
          </w:tcPr>
          <w:p w14:paraId="203EA1B0">
            <w:pPr>
              <w:spacing w:line="0" w:lineRule="atLeast"/>
              <w:rPr>
                <w:rFonts w:cs="Arial"/>
                <w:sz w:val="19"/>
              </w:rPr>
            </w:pPr>
          </w:p>
        </w:tc>
        <w:tc>
          <w:tcPr>
            <w:tcW w:w="260" w:type="dxa"/>
            <w:tcBorders>
              <w:top w:val="single" w:color="7030A0" w:sz="8" w:space="0"/>
              <w:bottom w:val="single" w:color="92F4FA" w:sz="8" w:space="0"/>
              <w:right w:val="single" w:color="7030A0" w:sz="8" w:space="0"/>
            </w:tcBorders>
            <w:shd w:val="clear" w:color="auto" w:fill="FFFFFF"/>
            <w:vAlign w:val="bottom"/>
          </w:tcPr>
          <w:p w14:paraId="23B09FDB">
            <w:pPr>
              <w:spacing w:line="0" w:lineRule="atLeast"/>
              <w:rPr>
                <w:rFonts w:cs="Arial"/>
                <w:sz w:val="19"/>
              </w:rPr>
            </w:pPr>
          </w:p>
        </w:tc>
        <w:tc>
          <w:tcPr>
            <w:tcW w:w="280" w:type="dxa"/>
            <w:gridSpan w:val="3"/>
            <w:tcBorders>
              <w:top w:val="single" w:color="7030A0" w:sz="8" w:space="0"/>
              <w:bottom w:val="single" w:color="92F4FA" w:sz="8" w:space="0"/>
              <w:right w:val="single" w:color="7030A0" w:sz="8" w:space="0"/>
            </w:tcBorders>
            <w:shd w:val="clear" w:color="auto" w:fill="FFFFFF"/>
            <w:vAlign w:val="bottom"/>
          </w:tcPr>
          <w:p w14:paraId="28AC1BFE">
            <w:pPr>
              <w:spacing w:line="0" w:lineRule="atLeast"/>
              <w:rPr>
                <w:rFonts w:cs="Arial"/>
                <w:sz w:val="19"/>
              </w:rPr>
            </w:pPr>
          </w:p>
        </w:tc>
        <w:tc>
          <w:tcPr>
            <w:tcW w:w="260" w:type="dxa"/>
            <w:tcBorders>
              <w:top w:val="single" w:color="7030A0" w:sz="8" w:space="0"/>
              <w:bottom w:val="single" w:color="92F4FA" w:sz="8" w:space="0"/>
              <w:right w:val="single" w:color="7030A0" w:sz="8" w:space="0"/>
            </w:tcBorders>
            <w:shd w:val="clear" w:color="auto" w:fill="FFFFFF"/>
            <w:vAlign w:val="bottom"/>
          </w:tcPr>
          <w:p w14:paraId="10E896E0">
            <w:pPr>
              <w:spacing w:line="0" w:lineRule="atLeast"/>
              <w:rPr>
                <w:rFonts w:cs="Arial"/>
                <w:sz w:val="19"/>
              </w:rPr>
            </w:pPr>
          </w:p>
        </w:tc>
        <w:tc>
          <w:tcPr>
            <w:tcW w:w="260" w:type="dxa"/>
            <w:tcBorders>
              <w:top w:val="single" w:color="7030A0" w:sz="8" w:space="0"/>
              <w:bottom w:val="single" w:color="92F4FA" w:sz="8" w:space="0"/>
              <w:right w:val="single" w:color="7030A0" w:sz="8" w:space="0"/>
            </w:tcBorders>
            <w:shd w:val="clear" w:color="auto" w:fill="FFFFFF"/>
            <w:vAlign w:val="bottom"/>
          </w:tcPr>
          <w:p w14:paraId="28AB9B4E">
            <w:pPr>
              <w:spacing w:line="0" w:lineRule="atLeast"/>
              <w:rPr>
                <w:rFonts w:cs="Arial"/>
                <w:sz w:val="19"/>
              </w:rPr>
            </w:pPr>
          </w:p>
        </w:tc>
        <w:tc>
          <w:tcPr>
            <w:tcW w:w="300" w:type="dxa"/>
            <w:tcBorders>
              <w:top w:val="single" w:color="7030A0" w:sz="8" w:space="0"/>
              <w:bottom w:val="single" w:color="92F4FA" w:sz="8" w:space="0"/>
              <w:right w:val="single" w:color="7030A0" w:sz="8" w:space="0"/>
            </w:tcBorders>
            <w:shd w:val="clear" w:color="auto" w:fill="FFFFFF"/>
            <w:vAlign w:val="bottom"/>
          </w:tcPr>
          <w:p w14:paraId="45E00642">
            <w:pPr>
              <w:spacing w:line="0" w:lineRule="atLeast"/>
              <w:rPr>
                <w:rFonts w:cs="Arial"/>
                <w:sz w:val="19"/>
              </w:rPr>
            </w:pPr>
          </w:p>
        </w:tc>
        <w:tc>
          <w:tcPr>
            <w:tcW w:w="280" w:type="dxa"/>
            <w:tcBorders>
              <w:top w:val="single" w:color="7030A0" w:sz="8" w:space="0"/>
              <w:bottom w:val="single" w:color="92F4FA" w:sz="8" w:space="0"/>
              <w:right w:val="single" w:color="7030A0" w:sz="8" w:space="0"/>
            </w:tcBorders>
            <w:shd w:val="clear" w:color="auto" w:fill="FFFFFF"/>
            <w:vAlign w:val="bottom"/>
          </w:tcPr>
          <w:p w14:paraId="43365D77">
            <w:pPr>
              <w:spacing w:line="0" w:lineRule="atLeast"/>
              <w:rPr>
                <w:rFonts w:cs="Arial"/>
                <w:sz w:val="19"/>
              </w:rPr>
            </w:pPr>
          </w:p>
        </w:tc>
        <w:tc>
          <w:tcPr>
            <w:tcW w:w="300" w:type="dxa"/>
            <w:tcBorders>
              <w:top w:val="single" w:color="7030A0" w:sz="8" w:space="0"/>
              <w:bottom w:val="single" w:color="92F4FA" w:sz="8" w:space="0"/>
              <w:right w:val="single" w:color="7030A0" w:sz="8" w:space="0"/>
            </w:tcBorders>
            <w:shd w:val="clear" w:color="auto" w:fill="FFFFFF"/>
            <w:vAlign w:val="bottom"/>
          </w:tcPr>
          <w:p w14:paraId="6B89882E">
            <w:pPr>
              <w:spacing w:line="0" w:lineRule="atLeast"/>
              <w:rPr>
                <w:rFonts w:cs="Arial"/>
                <w:sz w:val="19"/>
              </w:rPr>
            </w:pPr>
          </w:p>
        </w:tc>
        <w:tc>
          <w:tcPr>
            <w:tcW w:w="300" w:type="dxa"/>
            <w:gridSpan w:val="2"/>
            <w:tcBorders>
              <w:top w:val="single" w:color="7030A0" w:sz="8" w:space="0"/>
              <w:bottom w:val="single" w:color="92F4FA" w:sz="8" w:space="0"/>
              <w:right w:val="single" w:color="7030A0" w:sz="8" w:space="0"/>
            </w:tcBorders>
            <w:shd w:val="clear" w:color="auto" w:fill="FFFFFF"/>
            <w:vAlign w:val="bottom"/>
          </w:tcPr>
          <w:p w14:paraId="602B8B8A">
            <w:pPr>
              <w:spacing w:line="0" w:lineRule="atLeast"/>
              <w:rPr>
                <w:rFonts w:cs="Arial"/>
                <w:sz w:val="19"/>
              </w:rPr>
            </w:pPr>
          </w:p>
        </w:tc>
        <w:tc>
          <w:tcPr>
            <w:tcW w:w="280" w:type="dxa"/>
            <w:tcBorders>
              <w:top w:val="single" w:color="7030A0" w:sz="8" w:space="0"/>
              <w:bottom w:val="single" w:color="92F4FA" w:sz="8" w:space="0"/>
              <w:right w:val="single" w:color="7030A0" w:sz="8" w:space="0"/>
            </w:tcBorders>
            <w:shd w:val="clear" w:color="auto" w:fill="FFFFFF"/>
            <w:vAlign w:val="bottom"/>
          </w:tcPr>
          <w:p w14:paraId="3BDBB887">
            <w:pPr>
              <w:spacing w:line="0" w:lineRule="atLeast"/>
              <w:rPr>
                <w:rFonts w:cs="Arial"/>
                <w:sz w:val="19"/>
              </w:rPr>
            </w:pPr>
          </w:p>
        </w:tc>
        <w:tc>
          <w:tcPr>
            <w:tcW w:w="300" w:type="dxa"/>
            <w:tcBorders>
              <w:top w:val="single" w:color="7030A0" w:sz="8" w:space="0"/>
              <w:bottom w:val="single" w:color="92F4FA" w:sz="8" w:space="0"/>
              <w:right w:val="single" w:color="7030A0" w:sz="8" w:space="0"/>
            </w:tcBorders>
            <w:shd w:val="clear" w:color="auto" w:fill="FFFFFF"/>
            <w:vAlign w:val="bottom"/>
          </w:tcPr>
          <w:p w14:paraId="35F3C240">
            <w:pPr>
              <w:spacing w:line="0" w:lineRule="atLeast"/>
              <w:rPr>
                <w:rFonts w:cs="Arial"/>
                <w:sz w:val="19"/>
              </w:rPr>
            </w:pPr>
          </w:p>
        </w:tc>
        <w:tc>
          <w:tcPr>
            <w:tcW w:w="300" w:type="dxa"/>
            <w:tcBorders>
              <w:top w:val="single" w:color="7030A0" w:sz="8" w:space="0"/>
              <w:bottom w:val="single" w:color="92F4FA" w:sz="8" w:space="0"/>
              <w:right w:val="single" w:color="7030A0" w:sz="8" w:space="0"/>
            </w:tcBorders>
            <w:shd w:val="clear" w:color="auto" w:fill="FFFFFF"/>
            <w:vAlign w:val="bottom"/>
          </w:tcPr>
          <w:p w14:paraId="578BAF0C">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300" w:type="dxa"/>
            <w:tcBorders>
              <w:top w:val="single" w:color="7030A0" w:sz="8" w:space="0"/>
              <w:bottom w:val="single" w:color="92F4FA" w:sz="8" w:space="0"/>
              <w:right w:val="single" w:color="7030A0" w:sz="8" w:space="0"/>
            </w:tcBorders>
            <w:shd w:val="clear" w:color="auto" w:fill="FFFFFF"/>
            <w:vAlign w:val="bottom"/>
          </w:tcPr>
          <w:p w14:paraId="77DC5E79">
            <w:pPr>
              <w:spacing w:line="0" w:lineRule="atLeast"/>
              <w:jc w:val="right"/>
              <w:rPr>
                <w:rFonts w:ascii="Arial Narrow" w:hAnsi="Arial Narrow" w:eastAsia="Arial Narrow" w:cs="Arial"/>
                <w:b/>
                <w:sz w:val="16"/>
              </w:rPr>
            </w:pPr>
            <w:r>
              <w:rPr>
                <w:rFonts w:ascii="Arial Narrow" w:hAnsi="Arial Narrow" w:eastAsia="Arial Narrow" w:cs="Arial"/>
                <w:b/>
                <w:sz w:val="16"/>
              </w:rPr>
              <w:t>0</w:t>
            </w:r>
          </w:p>
        </w:tc>
        <w:tc>
          <w:tcPr>
            <w:tcW w:w="360" w:type="dxa"/>
            <w:gridSpan w:val="2"/>
            <w:tcBorders>
              <w:top w:val="single" w:color="7030A0" w:sz="8" w:space="0"/>
              <w:bottom w:val="single" w:color="92F4FA" w:sz="8" w:space="0"/>
              <w:right w:val="single" w:color="7030A0" w:sz="8" w:space="0"/>
            </w:tcBorders>
            <w:shd w:val="clear" w:color="auto" w:fill="FFFFFF"/>
            <w:vAlign w:val="bottom"/>
          </w:tcPr>
          <w:p w14:paraId="0AF85D22">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8</w:t>
            </w:r>
          </w:p>
        </w:tc>
        <w:tc>
          <w:tcPr>
            <w:tcW w:w="280" w:type="dxa"/>
            <w:gridSpan w:val="2"/>
            <w:tcBorders>
              <w:top w:val="single" w:color="7030A0" w:sz="8" w:space="0"/>
              <w:bottom w:val="single" w:color="88DEFF" w:sz="8" w:space="0"/>
              <w:right w:val="single" w:color="7030A0" w:sz="8" w:space="0"/>
            </w:tcBorders>
            <w:shd w:val="clear" w:color="auto" w:fill="FFFFFF"/>
            <w:vAlign w:val="bottom"/>
          </w:tcPr>
          <w:p w14:paraId="34FA690F">
            <w:pPr>
              <w:spacing w:line="0" w:lineRule="atLeast"/>
              <w:jc w:val="right"/>
              <w:rPr>
                <w:rFonts w:ascii="Arial Narrow" w:hAnsi="Arial Narrow" w:eastAsia="Arial Narrow" w:cs="Arial"/>
                <w:sz w:val="16"/>
              </w:rPr>
            </w:pPr>
            <w:r>
              <w:rPr>
                <w:rFonts w:ascii="Arial Narrow" w:hAnsi="Arial Narrow" w:eastAsia="Arial Narrow" w:cs="Arial"/>
                <w:sz w:val="16"/>
              </w:rPr>
              <w:t>3.0</w:t>
            </w:r>
          </w:p>
        </w:tc>
        <w:tc>
          <w:tcPr>
            <w:tcW w:w="280" w:type="dxa"/>
            <w:gridSpan w:val="2"/>
            <w:tcBorders>
              <w:top w:val="single" w:color="7030A0" w:sz="8" w:space="0"/>
              <w:bottom w:val="single" w:color="92F4FA" w:sz="8" w:space="0"/>
              <w:right w:val="single" w:color="7030A0" w:sz="8" w:space="0"/>
            </w:tcBorders>
            <w:shd w:val="clear" w:color="auto" w:fill="FFFFFF"/>
            <w:vAlign w:val="bottom"/>
          </w:tcPr>
          <w:p w14:paraId="1CA65296">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top w:val="single" w:color="7030A0" w:sz="8" w:space="0"/>
              <w:bottom w:val="single" w:color="92F4FA" w:sz="8" w:space="0"/>
              <w:right w:val="single" w:color="7030A0" w:sz="8" w:space="0"/>
            </w:tcBorders>
            <w:shd w:val="clear" w:color="auto" w:fill="FFFFFF"/>
            <w:vAlign w:val="bottom"/>
          </w:tcPr>
          <w:p w14:paraId="4A7E1D29">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top w:val="single" w:color="7030A0" w:sz="8" w:space="0"/>
              <w:bottom w:val="single" w:color="92F4FA" w:sz="8" w:space="0"/>
              <w:right w:val="single" w:color="7030A0" w:sz="8" w:space="0"/>
            </w:tcBorders>
            <w:shd w:val="clear" w:color="auto" w:fill="FFFFFF"/>
            <w:vAlign w:val="bottom"/>
          </w:tcPr>
          <w:p w14:paraId="52D9DAB3">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57" w:type="dxa"/>
            <w:tcBorders>
              <w:top w:val="single" w:color="7030A0" w:sz="8" w:space="0"/>
              <w:bottom w:val="single" w:color="92F4FA" w:sz="8" w:space="0"/>
              <w:right w:val="single" w:color="7030A0" w:sz="8" w:space="0"/>
            </w:tcBorders>
            <w:shd w:val="clear" w:color="auto" w:fill="FFFFFF"/>
            <w:vAlign w:val="bottom"/>
          </w:tcPr>
          <w:p w14:paraId="446C8825">
            <w:pPr>
              <w:spacing w:line="0" w:lineRule="atLeast"/>
              <w:jc w:val="right"/>
              <w:rPr>
                <w:rFonts w:ascii="Arial Narrow" w:hAnsi="Arial Narrow" w:eastAsia="Arial Narrow" w:cs="Arial"/>
                <w:sz w:val="16"/>
              </w:rPr>
            </w:pPr>
            <w:r>
              <w:rPr>
                <w:rFonts w:ascii="Arial Narrow" w:hAnsi="Arial Narrow" w:eastAsia="Arial Narrow" w:cs="Arial"/>
                <w:sz w:val="16"/>
              </w:rPr>
              <w:t>7</w:t>
            </w:r>
          </w:p>
        </w:tc>
        <w:tc>
          <w:tcPr>
            <w:tcW w:w="380" w:type="dxa"/>
            <w:gridSpan w:val="2"/>
            <w:tcBorders>
              <w:top w:val="single" w:color="7030A0" w:sz="8" w:space="0"/>
              <w:bottom w:val="single" w:color="92F4FA" w:sz="8" w:space="0"/>
              <w:right w:val="single" w:color="7030A0" w:sz="8" w:space="0"/>
            </w:tcBorders>
            <w:shd w:val="clear" w:color="auto" w:fill="FFFFFF"/>
            <w:vAlign w:val="bottom"/>
          </w:tcPr>
          <w:p w14:paraId="268E1352">
            <w:pPr>
              <w:spacing w:line="0" w:lineRule="atLeast"/>
              <w:jc w:val="right"/>
              <w:rPr>
                <w:rFonts w:ascii="Arial Narrow" w:hAnsi="Arial Narrow" w:eastAsia="Arial Narrow" w:cs="Arial"/>
                <w:b/>
                <w:sz w:val="16"/>
              </w:rPr>
            </w:pPr>
            <w:r>
              <w:rPr>
                <w:rFonts w:ascii="Arial Narrow" w:hAnsi="Arial Narrow" w:eastAsia="Arial Narrow" w:cs="Arial"/>
                <w:b/>
                <w:sz w:val="16"/>
              </w:rPr>
              <w:t>10</w:t>
            </w:r>
          </w:p>
        </w:tc>
        <w:tc>
          <w:tcPr>
            <w:tcW w:w="340" w:type="dxa"/>
            <w:tcBorders>
              <w:top w:val="single" w:color="7030A0" w:sz="8" w:space="0"/>
              <w:bottom w:val="single" w:color="92F4FA" w:sz="8" w:space="0"/>
              <w:right w:val="single" w:color="7030A0" w:sz="8" w:space="0"/>
            </w:tcBorders>
            <w:shd w:val="clear" w:color="auto" w:fill="FFFFFF"/>
            <w:vAlign w:val="bottom"/>
          </w:tcPr>
          <w:p w14:paraId="6A1A069A">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18</w:t>
            </w:r>
          </w:p>
        </w:tc>
        <w:tc>
          <w:tcPr>
            <w:tcW w:w="520" w:type="dxa"/>
            <w:tcBorders>
              <w:top w:val="single" w:color="7030A0" w:sz="8" w:space="0"/>
              <w:bottom w:val="single" w:color="92F4FA" w:sz="8" w:space="0"/>
              <w:right w:val="single" w:color="7030A0" w:sz="8" w:space="0"/>
            </w:tcBorders>
            <w:shd w:val="clear" w:color="auto" w:fill="FFFFFF"/>
            <w:vAlign w:val="bottom"/>
          </w:tcPr>
          <w:p w14:paraId="5E6A806E">
            <w:pPr>
              <w:spacing w:line="0" w:lineRule="atLeast"/>
              <w:rPr>
                <w:rFonts w:eastAsia="Calibri" w:cs="Arial"/>
                <w:color w:val="FF0000"/>
                <w:sz w:val="12"/>
              </w:rPr>
            </w:pPr>
            <w:r>
              <w:rPr>
                <w:rFonts w:eastAsia="Calibri" w:cs="Arial"/>
                <w:color w:val="FF0000"/>
                <w:sz w:val="12"/>
              </w:rPr>
              <w:t>nepuno</w:t>
            </w:r>
          </w:p>
        </w:tc>
      </w:tr>
      <w:tr w14:paraId="4D7FF9FE">
        <w:tblPrEx>
          <w:tblCellMar>
            <w:top w:w="0" w:type="dxa"/>
            <w:left w:w="0" w:type="dxa"/>
            <w:bottom w:w="0" w:type="dxa"/>
            <w:right w:w="0" w:type="dxa"/>
          </w:tblCellMar>
        </w:tblPrEx>
        <w:trPr>
          <w:gridAfter w:val="1"/>
          <w:wAfter w:w="875" w:type="dxa"/>
          <w:trHeight w:val="230" w:hRule="atLeast"/>
        </w:trPr>
        <w:tc>
          <w:tcPr>
            <w:tcW w:w="1320" w:type="dxa"/>
            <w:tcBorders>
              <w:top w:val="single" w:color="7030A0" w:sz="8" w:space="0"/>
              <w:left w:val="single" w:color="7030A0" w:sz="8" w:space="0"/>
              <w:right w:val="single" w:color="7030A0" w:sz="8" w:space="0"/>
            </w:tcBorders>
            <w:vAlign w:val="bottom"/>
          </w:tcPr>
          <w:p w14:paraId="6F0343D6">
            <w:pPr>
              <w:spacing w:line="0" w:lineRule="atLeast"/>
              <w:rPr>
                <w:rFonts w:cs="Arial"/>
                <w:sz w:val="19"/>
              </w:rPr>
            </w:pPr>
          </w:p>
        </w:tc>
        <w:tc>
          <w:tcPr>
            <w:tcW w:w="1100" w:type="dxa"/>
            <w:tcBorders>
              <w:top w:val="single" w:color="7030A0" w:sz="8" w:space="0"/>
              <w:bottom w:val="single" w:color="92F4FA" w:sz="8" w:space="0"/>
              <w:right w:val="single" w:color="7030A0" w:sz="8" w:space="0"/>
            </w:tcBorders>
            <w:shd w:val="clear" w:color="auto" w:fill="FFFFFF"/>
            <w:vAlign w:val="bottom"/>
          </w:tcPr>
          <w:p w14:paraId="22E75853">
            <w:pPr>
              <w:spacing w:line="0" w:lineRule="atLeast"/>
              <w:rPr>
                <w:rFonts w:eastAsia="Calibri" w:cs="Arial"/>
                <w:b/>
                <w:color w:val="FF0000"/>
                <w:sz w:val="12"/>
              </w:rPr>
            </w:pPr>
            <w:r>
              <w:rPr>
                <w:rFonts w:eastAsia="Calibri" w:cs="Arial"/>
                <w:b/>
                <w:color w:val="FF0000"/>
                <w:sz w:val="12"/>
              </w:rPr>
              <w:t>HRVATSKI JEZIK</w:t>
            </w:r>
          </w:p>
        </w:tc>
        <w:tc>
          <w:tcPr>
            <w:tcW w:w="840" w:type="dxa"/>
            <w:tcBorders>
              <w:top w:val="single" w:color="7030A0" w:sz="8" w:space="0"/>
              <w:bottom w:val="single" w:color="92F4FA" w:sz="8" w:space="0"/>
              <w:right w:val="single" w:color="7030A0" w:sz="8" w:space="0"/>
            </w:tcBorders>
            <w:shd w:val="clear" w:color="auto" w:fill="FFFFFF"/>
            <w:vAlign w:val="bottom"/>
          </w:tcPr>
          <w:p w14:paraId="5E9BBEBB">
            <w:pPr>
              <w:spacing w:line="0" w:lineRule="atLeast"/>
              <w:rPr>
                <w:rFonts w:cs="Arial"/>
                <w:sz w:val="19"/>
              </w:rPr>
            </w:pPr>
          </w:p>
        </w:tc>
        <w:tc>
          <w:tcPr>
            <w:tcW w:w="240" w:type="dxa"/>
            <w:tcBorders>
              <w:top w:val="single" w:color="7030A0" w:sz="8" w:space="0"/>
              <w:bottom w:val="single" w:color="92F4FA" w:sz="8" w:space="0"/>
              <w:right w:val="single" w:color="7030A0" w:sz="8" w:space="0"/>
            </w:tcBorders>
            <w:shd w:val="clear" w:color="auto" w:fill="FFFFFF"/>
            <w:vAlign w:val="bottom"/>
          </w:tcPr>
          <w:p w14:paraId="2422E87E">
            <w:pPr>
              <w:spacing w:line="0" w:lineRule="atLeast"/>
              <w:rPr>
                <w:rFonts w:cs="Arial"/>
                <w:sz w:val="19"/>
              </w:rPr>
            </w:pPr>
          </w:p>
        </w:tc>
        <w:tc>
          <w:tcPr>
            <w:tcW w:w="360" w:type="dxa"/>
            <w:gridSpan w:val="2"/>
            <w:tcBorders>
              <w:top w:val="single" w:color="7030A0" w:sz="8" w:space="0"/>
              <w:bottom w:val="single" w:color="92F4FA" w:sz="8" w:space="0"/>
              <w:right w:val="single" w:color="7030A0" w:sz="8" w:space="0"/>
            </w:tcBorders>
            <w:shd w:val="clear" w:color="auto" w:fill="FFFFFF"/>
            <w:vAlign w:val="bottom"/>
          </w:tcPr>
          <w:p w14:paraId="4804152A">
            <w:pPr>
              <w:spacing w:line="0" w:lineRule="atLeast"/>
              <w:jc w:val="right"/>
              <w:rPr>
                <w:rFonts w:ascii="Arial Narrow" w:hAnsi="Arial Narrow" w:eastAsia="Arial Narrow" w:cs="Arial"/>
                <w:b/>
                <w:sz w:val="16"/>
              </w:rPr>
            </w:pPr>
            <w:r>
              <w:rPr>
                <w:rFonts w:ascii="Arial Narrow" w:hAnsi="Arial Narrow" w:eastAsia="Arial Narrow" w:cs="Arial"/>
                <w:b/>
                <w:sz w:val="16"/>
              </w:rPr>
              <w:t>10</w:t>
            </w:r>
          </w:p>
        </w:tc>
        <w:tc>
          <w:tcPr>
            <w:tcW w:w="320" w:type="dxa"/>
            <w:tcBorders>
              <w:top w:val="single" w:color="7030A0" w:sz="8" w:space="0"/>
              <w:bottom w:val="single" w:color="92F4FA" w:sz="8" w:space="0"/>
              <w:right w:val="single" w:color="7030A0" w:sz="8" w:space="0"/>
            </w:tcBorders>
            <w:shd w:val="clear" w:color="auto" w:fill="FFFFFF"/>
            <w:vAlign w:val="bottom"/>
          </w:tcPr>
          <w:p w14:paraId="02E212A1">
            <w:pPr>
              <w:spacing w:line="0" w:lineRule="atLeast"/>
              <w:rPr>
                <w:rFonts w:cs="Arial"/>
                <w:sz w:val="19"/>
              </w:rPr>
            </w:pPr>
          </w:p>
        </w:tc>
        <w:tc>
          <w:tcPr>
            <w:tcW w:w="280" w:type="dxa"/>
            <w:tcBorders>
              <w:top w:val="single" w:color="7030A0" w:sz="8" w:space="0"/>
              <w:right w:val="single" w:color="7030A0" w:sz="8" w:space="0"/>
            </w:tcBorders>
            <w:shd w:val="clear" w:color="auto" w:fill="FFFFFF"/>
            <w:vAlign w:val="bottom"/>
          </w:tcPr>
          <w:p w14:paraId="3BD43BF7">
            <w:pPr>
              <w:spacing w:line="0" w:lineRule="atLeast"/>
              <w:rPr>
                <w:rFonts w:cs="Arial"/>
                <w:sz w:val="19"/>
              </w:rPr>
            </w:pPr>
          </w:p>
        </w:tc>
        <w:tc>
          <w:tcPr>
            <w:tcW w:w="280" w:type="dxa"/>
            <w:tcBorders>
              <w:top w:val="single" w:color="7030A0" w:sz="8" w:space="0"/>
              <w:bottom w:val="single" w:color="92F4FA" w:sz="8" w:space="0"/>
              <w:right w:val="single" w:color="7030A0" w:sz="8" w:space="0"/>
            </w:tcBorders>
            <w:shd w:val="clear" w:color="auto" w:fill="FFFFFF"/>
            <w:vAlign w:val="bottom"/>
          </w:tcPr>
          <w:p w14:paraId="0E57663D">
            <w:pPr>
              <w:spacing w:line="0" w:lineRule="atLeast"/>
              <w:rPr>
                <w:rFonts w:cs="Arial"/>
                <w:sz w:val="19"/>
              </w:rPr>
            </w:pPr>
          </w:p>
        </w:tc>
        <w:tc>
          <w:tcPr>
            <w:tcW w:w="280" w:type="dxa"/>
            <w:tcBorders>
              <w:top w:val="single" w:color="7030A0" w:sz="8" w:space="0"/>
              <w:bottom w:val="single" w:color="92F4FA" w:sz="8" w:space="0"/>
              <w:right w:val="single" w:color="7030A0" w:sz="8" w:space="0"/>
            </w:tcBorders>
            <w:shd w:val="clear" w:color="auto" w:fill="FFFFFF"/>
            <w:vAlign w:val="bottom"/>
          </w:tcPr>
          <w:p w14:paraId="2BE67B7D">
            <w:pPr>
              <w:spacing w:line="0" w:lineRule="atLeast"/>
              <w:rPr>
                <w:rFonts w:cs="Arial"/>
                <w:sz w:val="19"/>
              </w:rPr>
            </w:pPr>
          </w:p>
        </w:tc>
        <w:tc>
          <w:tcPr>
            <w:tcW w:w="280" w:type="dxa"/>
            <w:tcBorders>
              <w:top w:val="single" w:color="7030A0" w:sz="8" w:space="0"/>
              <w:bottom w:val="single" w:color="92F4FA" w:sz="8" w:space="0"/>
              <w:right w:val="single" w:color="7030A0" w:sz="8" w:space="0"/>
            </w:tcBorders>
            <w:shd w:val="clear" w:color="auto" w:fill="FFFFFF"/>
            <w:vAlign w:val="bottom"/>
          </w:tcPr>
          <w:p w14:paraId="56BD8F7F">
            <w:pPr>
              <w:spacing w:line="0" w:lineRule="atLeast"/>
              <w:rPr>
                <w:rFonts w:cs="Arial"/>
                <w:sz w:val="19"/>
              </w:rPr>
            </w:pPr>
          </w:p>
        </w:tc>
        <w:tc>
          <w:tcPr>
            <w:tcW w:w="280" w:type="dxa"/>
            <w:tcBorders>
              <w:top w:val="single" w:color="7030A0" w:sz="8" w:space="0"/>
              <w:bottom w:val="single" w:color="92F4FA" w:sz="8" w:space="0"/>
              <w:right w:val="single" w:color="7030A0" w:sz="8" w:space="0"/>
            </w:tcBorders>
            <w:shd w:val="clear" w:color="auto" w:fill="FFFFFF"/>
            <w:vAlign w:val="bottom"/>
          </w:tcPr>
          <w:p w14:paraId="431521D0">
            <w:pPr>
              <w:spacing w:line="0" w:lineRule="atLeast"/>
              <w:rPr>
                <w:rFonts w:cs="Arial"/>
                <w:sz w:val="19"/>
              </w:rPr>
            </w:pPr>
          </w:p>
        </w:tc>
        <w:tc>
          <w:tcPr>
            <w:tcW w:w="260" w:type="dxa"/>
            <w:tcBorders>
              <w:top w:val="single" w:color="7030A0" w:sz="8" w:space="0"/>
              <w:bottom w:val="single" w:color="92F4FA" w:sz="8" w:space="0"/>
              <w:right w:val="single" w:color="7030A0" w:sz="8" w:space="0"/>
            </w:tcBorders>
            <w:shd w:val="clear" w:color="auto" w:fill="FFFFFF"/>
            <w:vAlign w:val="bottom"/>
          </w:tcPr>
          <w:p w14:paraId="51B22D1C">
            <w:pPr>
              <w:spacing w:line="0" w:lineRule="atLeast"/>
              <w:rPr>
                <w:rFonts w:cs="Arial"/>
                <w:sz w:val="19"/>
              </w:rPr>
            </w:pPr>
          </w:p>
        </w:tc>
        <w:tc>
          <w:tcPr>
            <w:tcW w:w="400" w:type="dxa"/>
            <w:tcBorders>
              <w:top w:val="single" w:color="7030A0" w:sz="8" w:space="0"/>
              <w:bottom w:val="single" w:color="92F4FA" w:sz="8" w:space="0"/>
              <w:right w:val="single" w:color="7030A0" w:sz="8" w:space="0"/>
            </w:tcBorders>
            <w:shd w:val="clear" w:color="auto" w:fill="FFFFFF"/>
            <w:vAlign w:val="bottom"/>
          </w:tcPr>
          <w:p w14:paraId="67B6A0F2">
            <w:pPr>
              <w:spacing w:line="0" w:lineRule="atLeast"/>
              <w:rPr>
                <w:rFonts w:cs="Arial"/>
                <w:sz w:val="19"/>
              </w:rPr>
            </w:pPr>
          </w:p>
        </w:tc>
        <w:tc>
          <w:tcPr>
            <w:tcW w:w="300" w:type="dxa"/>
            <w:tcBorders>
              <w:top w:val="single" w:color="7030A0" w:sz="8" w:space="0"/>
              <w:bottom w:val="single" w:color="92F4FA" w:sz="8" w:space="0"/>
              <w:right w:val="single" w:color="7030A0" w:sz="8" w:space="0"/>
            </w:tcBorders>
            <w:shd w:val="clear" w:color="auto" w:fill="FFFFFF"/>
            <w:vAlign w:val="bottom"/>
          </w:tcPr>
          <w:p w14:paraId="17F415AC">
            <w:pPr>
              <w:spacing w:line="0" w:lineRule="atLeast"/>
              <w:rPr>
                <w:rFonts w:cs="Arial"/>
                <w:sz w:val="19"/>
              </w:rPr>
            </w:pPr>
          </w:p>
        </w:tc>
        <w:tc>
          <w:tcPr>
            <w:tcW w:w="300" w:type="dxa"/>
            <w:tcBorders>
              <w:top w:val="single" w:color="7030A0" w:sz="8" w:space="0"/>
              <w:bottom w:val="single" w:color="92F4FA" w:sz="8" w:space="0"/>
              <w:right w:val="single" w:color="7030A0" w:sz="8" w:space="0"/>
            </w:tcBorders>
            <w:shd w:val="clear" w:color="auto" w:fill="FFFFFF"/>
            <w:vAlign w:val="bottom"/>
          </w:tcPr>
          <w:p w14:paraId="719CF931">
            <w:pPr>
              <w:spacing w:line="0" w:lineRule="atLeast"/>
              <w:rPr>
                <w:rFonts w:cs="Arial"/>
                <w:sz w:val="19"/>
              </w:rPr>
            </w:pPr>
          </w:p>
        </w:tc>
        <w:tc>
          <w:tcPr>
            <w:tcW w:w="380" w:type="dxa"/>
            <w:gridSpan w:val="2"/>
            <w:tcBorders>
              <w:top w:val="single" w:color="7030A0" w:sz="8" w:space="0"/>
              <w:bottom w:val="single" w:color="92F4FA" w:sz="8" w:space="0"/>
              <w:right w:val="single" w:color="7030A0" w:sz="8" w:space="0"/>
            </w:tcBorders>
            <w:shd w:val="clear" w:color="auto" w:fill="FFFFFF"/>
            <w:vAlign w:val="bottom"/>
          </w:tcPr>
          <w:p w14:paraId="110F243B">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10</w:t>
            </w:r>
          </w:p>
        </w:tc>
        <w:tc>
          <w:tcPr>
            <w:tcW w:w="280" w:type="dxa"/>
            <w:gridSpan w:val="2"/>
            <w:tcBorders>
              <w:top w:val="single" w:color="7030A0" w:sz="8" w:space="0"/>
              <w:bottom w:val="single" w:color="92F4FA" w:sz="8" w:space="0"/>
              <w:right w:val="single" w:color="7030A0" w:sz="8" w:space="0"/>
            </w:tcBorders>
            <w:shd w:val="clear" w:color="auto" w:fill="FFFFFF"/>
            <w:vAlign w:val="bottom"/>
          </w:tcPr>
          <w:p w14:paraId="47D44D95">
            <w:pPr>
              <w:spacing w:line="0" w:lineRule="atLeast"/>
              <w:rPr>
                <w:rFonts w:cs="Arial"/>
                <w:sz w:val="19"/>
              </w:rPr>
            </w:pPr>
          </w:p>
        </w:tc>
        <w:tc>
          <w:tcPr>
            <w:tcW w:w="260" w:type="dxa"/>
            <w:gridSpan w:val="2"/>
            <w:tcBorders>
              <w:top w:val="single" w:color="7030A0" w:sz="8" w:space="0"/>
              <w:bottom w:val="single" w:color="92F4FA" w:sz="8" w:space="0"/>
              <w:right w:val="single" w:color="7030A0" w:sz="8" w:space="0"/>
            </w:tcBorders>
            <w:shd w:val="clear" w:color="auto" w:fill="FFFFFF"/>
            <w:vAlign w:val="bottom"/>
          </w:tcPr>
          <w:p w14:paraId="3BDA3EBD">
            <w:pPr>
              <w:spacing w:line="0" w:lineRule="atLeast"/>
              <w:rPr>
                <w:rFonts w:cs="Arial"/>
                <w:sz w:val="19"/>
              </w:rPr>
            </w:pPr>
          </w:p>
        </w:tc>
        <w:tc>
          <w:tcPr>
            <w:tcW w:w="260" w:type="dxa"/>
            <w:tcBorders>
              <w:top w:val="single" w:color="7030A0" w:sz="8" w:space="0"/>
              <w:bottom w:val="single" w:color="92F4FA" w:sz="8" w:space="0"/>
              <w:right w:val="single" w:color="7030A0" w:sz="8" w:space="0"/>
            </w:tcBorders>
            <w:shd w:val="clear" w:color="auto" w:fill="FFFFFF"/>
            <w:vAlign w:val="bottom"/>
          </w:tcPr>
          <w:p w14:paraId="09533EF1">
            <w:pPr>
              <w:spacing w:line="0" w:lineRule="atLeast"/>
              <w:rPr>
                <w:rFonts w:cs="Arial"/>
                <w:sz w:val="19"/>
              </w:rPr>
            </w:pPr>
          </w:p>
        </w:tc>
        <w:tc>
          <w:tcPr>
            <w:tcW w:w="260" w:type="dxa"/>
            <w:tcBorders>
              <w:top w:val="single" w:color="7030A0" w:sz="8" w:space="0"/>
              <w:bottom w:val="single" w:color="92F4FA" w:sz="8" w:space="0"/>
              <w:right w:val="single" w:color="7030A0" w:sz="8" w:space="0"/>
            </w:tcBorders>
            <w:shd w:val="clear" w:color="auto" w:fill="FFFFFF"/>
            <w:vAlign w:val="bottom"/>
          </w:tcPr>
          <w:p w14:paraId="577121FF">
            <w:pPr>
              <w:spacing w:line="0" w:lineRule="atLeast"/>
              <w:rPr>
                <w:rFonts w:cs="Arial"/>
                <w:sz w:val="19"/>
              </w:rPr>
            </w:pPr>
          </w:p>
        </w:tc>
        <w:tc>
          <w:tcPr>
            <w:tcW w:w="260" w:type="dxa"/>
            <w:tcBorders>
              <w:top w:val="single" w:color="7030A0" w:sz="8" w:space="0"/>
              <w:bottom w:val="single" w:color="92F4FA" w:sz="8" w:space="0"/>
              <w:right w:val="single" w:color="7030A0" w:sz="8" w:space="0"/>
            </w:tcBorders>
            <w:shd w:val="clear" w:color="auto" w:fill="FFFFFF"/>
            <w:vAlign w:val="bottom"/>
          </w:tcPr>
          <w:p w14:paraId="2F3BDDB9">
            <w:pPr>
              <w:spacing w:line="0" w:lineRule="atLeast"/>
              <w:rPr>
                <w:rFonts w:cs="Arial"/>
                <w:sz w:val="19"/>
              </w:rPr>
            </w:pPr>
          </w:p>
        </w:tc>
        <w:tc>
          <w:tcPr>
            <w:tcW w:w="280" w:type="dxa"/>
            <w:gridSpan w:val="3"/>
            <w:tcBorders>
              <w:top w:val="single" w:color="7030A0" w:sz="8" w:space="0"/>
              <w:bottom w:val="single" w:color="92F4FA" w:sz="8" w:space="0"/>
              <w:right w:val="single" w:color="7030A0" w:sz="8" w:space="0"/>
            </w:tcBorders>
            <w:shd w:val="clear" w:color="auto" w:fill="FFFFFF"/>
            <w:vAlign w:val="bottom"/>
          </w:tcPr>
          <w:p w14:paraId="10D5C86F">
            <w:pPr>
              <w:spacing w:line="0" w:lineRule="atLeast"/>
              <w:rPr>
                <w:rFonts w:cs="Arial"/>
                <w:sz w:val="19"/>
              </w:rPr>
            </w:pPr>
          </w:p>
        </w:tc>
        <w:tc>
          <w:tcPr>
            <w:tcW w:w="260" w:type="dxa"/>
            <w:tcBorders>
              <w:top w:val="single" w:color="7030A0" w:sz="8" w:space="0"/>
              <w:bottom w:val="single" w:color="92F4FA" w:sz="8" w:space="0"/>
              <w:right w:val="single" w:color="7030A0" w:sz="8" w:space="0"/>
            </w:tcBorders>
            <w:shd w:val="clear" w:color="auto" w:fill="FFFFFF"/>
            <w:vAlign w:val="bottom"/>
          </w:tcPr>
          <w:p w14:paraId="38B96B7E">
            <w:pPr>
              <w:spacing w:line="0" w:lineRule="atLeast"/>
              <w:rPr>
                <w:rFonts w:cs="Arial"/>
                <w:sz w:val="19"/>
              </w:rPr>
            </w:pPr>
          </w:p>
        </w:tc>
        <w:tc>
          <w:tcPr>
            <w:tcW w:w="260" w:type="dxa"/>
            <w:tcBorders>
              <w:top w:val="single" w:color="7030A0" w:sz="8" w:space="0"/>
              <w:bottom w:val="single" w:color="92F4FA" w:sz="8" w:space="0"/>
              <w:right w:val="single" w:color="7030A0" w:sz="8" w:space="0"/>
            </w:tcBorders>
            <w:shd w:val="clear" w:color="auto" w:fill="FFFFFF"/>
            <w:vAlign w:val="bottom"/>
          </w:tcPr>
          <w:p w14:paraId="1D9DED8B">
            <w:pPr>
              <w:spacing w:line="0" w:lineRule="atLeast"/>
              <w:rPr>
                <w:rFonts w:cs="Arial"/>
                <w:sz w:val="19"/>
              </w:rPr>
            </w:pPr>
          </w:p>
        </w:tc>
        <w:tc>
          <w:tcPr>
            <w:tcW w:w="300" w:type="dxa"/>
            <w:tcBorders>
              <w:top w:val="single" w:color="7030A0" w:sz="8" w:space="0"/>
              <w:bottom w:val="single" w:color="92F4FA" w:sz="8" w:space="0"/>
              <w:right w:val="single" w:color="7030A0" w:sz="8" w:space="0"/>
            </w:tcBorders>
            <w:shd w:val="clear" w:color="auto" w:fill="FFFFFF"/>
            <w:vAlign w:val="bottom"/>
          </w:tcPr>
          <w:p w14:paraId="0BD87BD5">
            <w:pPr>
              <w:spacing w:line="0" w:lineRule="atLeast"/>
              <w:rPr>
                <w:rFonts w:cs="Arial"/>
                <w:sz w:val="19"/>
              </w:rPr>
            </w:pPr>
          </w:p>
        </w:tc>
        <w:tc>
          <w:tcPr>
            <w:tcW w:w="280" w:type="dxa"/>
            <w:tcBorders>
              <w:top w:val="single" w:color="7030A0" w:sz="8" w:space="0"/>
              <w:bottom w:val="single" w:color="92F4FA" w:sz="8" w:space="0"/>
              <w:right w:val="single" w:color="7030A0" w:sz="8" w:space="0"/>
            </w:tcBorders>
            <w:shd w:val="clear" w:color="auto" w:fill="FFFFFF"/>
            <w:vAlign w:val="bottom"/>
          </w:tcPr>
          <w:p w14:paraId="6712A7F4">
            <w:pPr>
              <w:spacing w:line="0" w:lineRule="atLeast"/>
              <w:rPr>
                <w:rFonts w:cs="Arial"/>
                <w:sz w:val="19"/>
              </w:rPr>
            </w:pPr>
          </w:p>
        </w:tc>
        <w:tc>
          <w:tcPr>
            <w:tcW w:w="300" w:type="dxa"/>
            <w:tcBorders>
              <w:top w:val="single" w:color="7030A0" w:sz="8" w:space="0"/>
              <w:bottom w:val="single" w:color="92F4FA" w:sz="8" w:space="0"/>
              <w:right w:val="single" w:color="7030A0" w:sz="8" w:space="0"/>
            </w:tcBorders>
            <w:shd w:val="clear" w:color="auto" w:fill="FFFFFF"/>
            <w:vAlign w:val="bottom"/>
          </w:tcPr>
          <w:p w14:paraId="6FF1F20E">
            <w:pPr>
              <w:spacing w:line="0" w:lineRule="atLeast"/>
              <w:rPr>
                <w:rFonts w:cs="Arial"/>
                <w:sz w:val="19"/>
              </w:rPr>
            </w:pPr>
          </w:p>
        </w:tc>
        <w:tc>
          <w:tcPr>
            <w:tcW w:w="300" w:type="dxa"/>
            <w:gridSpan w:val="2"/>
            <w:tcBorders>
              <w:top w:val="single" w:color="7030A0" w:sz="8" w:space="0"/>
              <w:bottom w:val="single" w:color="92F4FA" w:sz="8" w:space="0"/>
              <w:right w:val="single" w:color="7030A0" w:sz="8" w:space="0"/>
            </w:tcBorders>
            <w:shd w:val="clear" w:color="auto" w:fill="FFFFFF"/>
            <w:vAlign w:val="bottom"/>
          </w:tcPr>
          <w:p w14:paraId="505B701B">
            <w:pPr>
              <w:spacing w:line="0" w:lineRule="atLeast"/>
              <w:rPr>
                <w:rFonts w:cs="Arial"/>
                <w:sz w:val="19"/>
              </w:rPr>
            </w:pPr>
          </w:p>
        </w:tc>
        <w:tc>
          <w:tcPr>
            <w:tcW w:w="280" w:type="dxa"/>
            <w:tcBorders>
              <w:top w:val="single" w:color="7030A0" w:sz="8" w:space="0"/>
              <w:bottom w:val="single" w:color="92F4FA" w:sz="8" w:space="0"/>
              <w:right w:val="single" w:color="7030A0" w:sz="8" w:space="0"/>
            </w:tcBorders>
            <w:shd w:val="clear" w:color="auto" w:fill="FFFFFF"/>
            <w:vAlign w:val="bottom"/>
          </w:tcPr>
          <w:p w14:paraId="3691CA1F">
            <w:pPr>
              <w:spacing w:line="0" w:lineRule="atLeast"/>
              <w:rPr>
                <w:rFonts w:cs="Arial"/>
                <w:sz w:val="19"/>
              </w:rPr>
            </w:pPr>
          </w:p>
        </w:tc>
        <w:tc>
          <w:tcPr>
            <w:tcW w:w="300" w:type="dxa"/>
            <w:tcBorders>
              <w:top w:val="single" w:color="7030A0" w:sz="8" w:space="0"/>
              <w:bottom w:val="single" w:color="92F4FA" w:sz="8" w:space="0"/>
              <w:right w:val="single" w:color="7030A0" w:sz="8" w:space="0"/>
            </w:tcBorders>
            <w:shd w:val="clear" w:color="auto" w:fill="FFFFFF"/>
            <w:vAlign w:val="bottom"/>
          </w:tcPr>
          <w:p w14:paraId="029A725F">
            <w:pPr>
              <w:spacing w:line="0" w:lineRule="atLeast"/>
              <w:rPr>
                <w:rFonts w:cs="Arial"/>
                <w:sz w:val="19"/>
              </w:rPr>
            </w:pPr>
          </w:p>
        </w:tc>
        <w:tc>
          <w:tcPr>
            <w:tcW w:w="300" w:type="dxa"/>
            <w:tcBorders>
              <w:top w:val="single" w:color="7030A0" w:sz="8" w:space="0"/>
              <w:bottom w:val="single" w:color="92F4FA" w:sz="8" w:space="0"/>
              <w:right w:val="single" w:color="7030A0" w:sz="8" w:space="0"/>
            </w:tcBorders>
            <w:shd w:val="clear" w:color="auto" w:fill="FFFFFF"/>
            <w:vAlign w:val="bottom"/>
          </w:tcPr>
          <w:p w14:paraId="3AED841E">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300" w:type="dxa"/>
            <w:tcBorders>
              <w:top w:val="single" w:color="7030A0" w:sz="8" w:space="0"/>
              <w:bottom w:val="single" w:color="92F4FA" w:sz="8" w:space="0"/>
              <w:right w:val="single" w:color="7030A0" w:sz="8" w:space="0"/>
            </w:tcBorders>
            <w:shd w:val="clear" w:color="auto" w:fill="FFFFFF"/>
            <w:vAlign w:val="bottom"/>
          </w:tcPr>
          <w:p w14:paraId="36E94691">
            <w:pPr>
              <w:spacing w:line="0" w:lineRule="atLeast"/>
              <w:jc w:val="right"/>
              <w:rPr>
                <w:rFonts w:ascii="Arial Narrow" w:hAnsi="Arial Narrow" w:eastAsia="Arial Narrow" w:cs="Arial"/>
                <w:b/>
                <w:sz w:val="16"/>
              </w:rPr>
            </w:pPr>
            <w:r>
              <w:rPr>
                <w:rFonts w:ascii="Arial Narrow" w:hAnsi="Arial Narrow" w:eastAsia="Arial Narrow" w:cs="Arial"/>
                <w:b/>
                <w:sz w:val="16"/>
              </w:rPr>
              <w:t>0</w:t>
            </w:r>
          </w:p>
        </w:tc>
        <w:tc>
          <w:tcPr>
            <w:tcW w:w="360" w:type="dxa"/>
            <w:gridSpan w:val="2"/>
            <w:tcBorders>
              <w:top w:val="single" w:color="7030A0" w:sz="8" w:space="0"/>
              <w:bottom w:val="single" w:color="92F4FA" w:sz="8" w:space="0"/>
              <w:right w:val="single" w:color="7030A0" w:sz="8" w:space="0"/>
            </w:tcBorders>
            <w:shd w:val="clear" w:color="auto" w:fill="FFFFFF"/>
            <w:vAlign w:val="bottom"/>
          </w:tcPr>
          <w:p w14:paraId="2DD3B874">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10</w:t>
            </w:r>
          </w:p>
        </w:tc>
        <w:tc>
          <w:tcPr>
            <w:tcW w:w="280" w:type="dxa"/>
            <w:gridSpan w:val="2"/>
            <w:tcBorders>
              <w:top w:val="single" w:color="7030A0" w:sz="8" w:space="0"/>
              <w:bottom w:val="single" w:color="88DEFF" w:sz="8" w:space="0"/>
              <w:right w:val="single" w:color="7030A0" w:sz="8" w:space="0"/>
            </w:tcBorders>
            <w:shd w:val="clear" w:color="auto" w:fill="FFFFFF"/>
            <w:vAlign w:val="bottom"/>
          </w:tcPr>
          <w:p w14:paraId="6720CE5C">
            <w:pPr>
              <w:spacing w:line="0" w:lineRule="atLeast"/>
              <w:jc w:val="right"/>
              <w:rPr>
                <w:rFonts w:ascii="Arial Narrow" w:hAnsi="Arial Narrow" w:eastAsia="Arial Narrow" w:cs="Arial"/>
                <w:sz w:val="16"/>
              </w:rPr>
            </w:pPr>
            <w:r>
              <w:rPr>
                <w:rFonts w:ascii="Arial Narrow" w:hAnsi="Arial Narrow" w:eastAsia="Arial Narrow" w:cs="Arial"/>
                <w:sz w:val="16"/>
              </w:rPr>
              <w:t>3.5</w:t>
            </w:r>
          </w:p>
        </w:tc>
        <w:tc>
          <w:tcPr>
            <w:tcW w:w="280" w:type="dxa"/>
            <w:gridSpan w:val="2"/>
            <w:tcBorders>
              <w:top w:val="single" w:color="7030A0" w:sz="8" w:space="0"/>
              <w:bottom w:val="single" w:color="92F4FA" w:sz="8" w:space="0"/>
              <w:right w:val="single" w:color="7030A0" w:sz="8" w:space="0"/>
            </w:tcBorders>
            <w:shd w:val="clear" w:color="auto" w:fill="FFFFFF"/>
            <w:vAlign w:val="bottom"/>
          </w:tcPr>
          <w:p w14:paraId="50877F1B">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top w:val="single" w:color="7030A0" w:sz="8" w:space="0"/>
              <w:bottom w:val="single" w:color="92F4FA" w:sz="8" w:space="0"/>
              <w:right w:val="single" w:color="7030A0" w:sz="8" w:space="0"/>
            </w:tcBorders>
            <w:shd w:val="clear" w:color="auto" w:fill="FFFFFF"/>
            <w:vAlign w:val="bottom"/>
          </w:tcPr>
          <w:p w14:paraId="74F9679F">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top w:val="single" w:color="7030A0" w:sz="8" w:space="0"/>
              <w:bottom w:val="single" w:color="92F4FA" w:sz="8" w:space="0"/>
              <w:right w:val="single" w:color="7030A0" w:sz="8" w:space="0"/>
            </w:tcBorders>
            <w:shd w:val="clear" w:color="auto" w:fill="FFFFFF"/>
            <w:vAlign w:val="bottom"/>
          </w:tcPr>
          <w:p w14:paraId="69D11AFC">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57" w:type="dxa"/>
            <w:tcBorders>
              <w:top w:val="single" w:color="7030A0" w:sz="8" w:space="0"/>
              <w:bottom w:val="single" w:color="92F4FA" w:sz="8" w:space="0"/>
              <w:right w:val="single" w:color="7030A0" w:sz="8" w:space="0"/>
            </w:tcBorders>
            <w:shd w:val="clear" w:color="auto" w:fill="FFFFFF"/>
            <w:vAlign w:val="bottom"/>
          </w:tcPr>
          <w:p w14:paraId="4FED6A07">
            <w:pPr>
              <w:spacing w:line="0" w:lineRule="atLeast"/>
              <w:jc w:val="right"/>
              <w:rPr>
                <w:rFonts w:ascii="Arial Narrow" w:hAnsi="Arial Narrow" w:eastAsia="Arial Narrow" w:cs="Arial"/>
                <w:sz w:val="16"/>
              </w:rPr>
            </w:pPr>
            <w:r>
              <w:rPr>
                <w:rFonts w:ascii="Arial Narrow" w:hAnsi="Arial Narrow" w:eastAsia="Arial Narrow" w:cs="Arial"/>
                <w:sz w:val="16"/>
              </w:rPr>
              <w:t>9</w:t>
            </w:r>
          </w:p>
        </w:tc>
        <w:tc>
          <w:tcPr>
            <w:tcW w:w="380" w:type="dxa"/>
            <w:gridSpan w:val="2"/>
            <w:tcBorders>
              <w:top w:val="single" w:color="7030A0" w:sz="8" w:space="0"/>
              <w:bottom w:val="single" w:color="92F4FA" w:sz="8" w:space="0"/>
              <w:right w:val="single" w:color="7030A0" w:sz="8" w:space="0"/>
            </w:tcBorders>
            <w:shd w:val="clear" w:color="auto" w:fill="FFFFFF"/>
            <w:vAlign w:val="bottom"/>
          </w:tcPr>
          <w:p w14:paraId="28B31B2D">
            <w:pPr>
              <w:spacing w:line="0" w:lineRule="atLeast"/>
              <w:jc w:val="right"/>
              <w:rPr>
                <w:rFonts w:ascii="Arial Narrow" w:hAnsi="Arial Narrow" w:eastAsia="Arial Narrow" w:cs="Arial"/>
                <w:b/>
                <w:sz w:val="16"/>
              </w:rPr>
            </w:pPr>
            <w:r>
              <w:rPr>
                <w:rFonts w:ascii="Arial Narrow" w:hAnsi="Arial Narrow" w:eastAsia="Arial Narrow" w:cs="Arial"/>
                <w:b/>
                <w:sz w:val="16"/>
              </w:rPr>
              <w:t>12</w:t>
            </w:r>
          </w:p>
        </w:tc>
        <w:tc>
          <w:tcPr>
            <w:tcW w:w="340" w:type="dxa"/>
            <w:tcBorders>
              <w:top w:val="single" w:color="7030A0" w:sz="8" w:space="0"/>
              <w:bottom w:val="single" w:color="92F4FA" w:sz="8" w:space="0"/>
              <w:right w:val="single" w:color="7030A0" w:sz="8" w:space="0"/>
            </w:tcBorders>
            <w:shd w:val="clear" w:color="auto" w:fill="FFFFFF"/>
            <w:vAlign w:val="bottom"/>
          </w:tcPr>
          <w:p w14:paraId="6648D1D0">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22</w:t>
            </w:r>
          </w:p>
        </w:tc>
        <w:tc>
          <w:tcPr>
            <w:tcW w:w="520" w:type="dxa"/>
            <w:tcBorders>
              <w:top w:val="single" w:color="7030A0" w:sz="8" w:space="0"/>
              <w:bottom w:val="single" w:color="92F4FA" w:sz="8" w:space="0"/>
              <w:right w:val="single" w:color="7030A0" w:sz="8" w:space="0"/>
            </w:tcBorders>
            <w:shd w:val="clear" w:color="auto" w:fill="FFFFFF"/>
            <w:vAlign w:val="bottom"/>
          </w:tcPr>
          <w:p w14:paraId="12942DB2">
            <w:pPr>
              <w:spacing w:line="0" w:lineRule="atLeast"/>
              <w:rPr>
                <w:rFonts w:eastAsia="Calibri" w:cs="Arial"/>
                <w:color w:val="FF0000"/>
                <w:sz w:val="12"/>
              </w:rPr>
            </w:pPr>
            <w:r>
              <w:rPr>
                <w:rFonts w:eastAsia="Calibri" w:cs="Arial"/>
                <w:color w:val="FF0000"/>
                <w:sz w:val="12"/>
              </w:rPr>
              <w:t>nepuno</w:t>
            </w:r>
          </w:p>
        </w:tc>
      </w:tr>
      <w:tr w14:paraId="7829B42F">
        <w:tblPrEx>
          <w:tblCellMar>
            <w:top w:w="0" w:type="dxa"/>
            <w:left w:w="0" w:type="dxa"/>
            <w:bottom w:w="0" w:type="dxa"/>
            <w:right w:w="0" w:type="dxa"/>
          </w:tblCellMar>
        </w:tblPrEx>
        <w:trPr>
          <w:gridAfter w:val="1"/>
          <w:wAfter w:w="875" w:type="dxa"/>
          <w:trHeight w:val="230" w:hRule="atLeast"/>
        </w:trPr>
        <w:tc>
          <w:tcPr>
            <w:tcW w:w="1320" w:type="dxa"/>
            <w:tcBorders>
              <w:top w:val="single" w:color="7030A0" w:sz="8" w:space="0"/>
              <w:left w:val="single" w:color="auto" w:sz="8" w:space="0"/>
              <w:bottom w:val="single" w:color="7030A0" w:sz="8" w:space="0"/>
              <w:right w:val="single" w:color="auto" w:sz="8" w:space="0"/>
            </w:tcBorders>
            <w:vAlign w:val="bottom"/>
          </w:tcPr>
          <w:p w14:paraId="1F4A3573">
            <w:pPr>
              <w:spacing w:line="0" w:lineRule="atLeast"/>
              <w:rPr>
                <w:rFonts w:cs="Arial"/>
                <w:sz w:val="19"/>
              </w:rPr>
            </w:pPr>
          </w:p>
        </w:tc>
        <w:tc>
          <w:tcPr>
            <w:tcW w:w="1100" w:type="dxa"/>
            <w:tcBorders>
              <w:top w:val="single" w:color="7030A0" w:sz="8" w:space="0"/>
              <w:bottom w:val="single" w:color="7030A0" w:sz="8" w:space="0"/>
            </w:tcBorders>
            <w:vAlign w:val="bottom"/>
          </w:tcPr>
          <w:p w14:paraId="5F5B6830">
            <w:pPr>
              <w:spacing w:line="0" w:lineRule="atLeast"/>
              <w:rPr>
                <w:rFonts w:cs="Arial"/>
                <w:sz w:val="19"/>
              </w:rPr>
            </w:pPr>
          </w:p>
        </w:tc>
        <w:tc>
          <w:tcPr>
            <w:tcW w:w="840" w:type="dxa"/>
            <w:tcBorders>
              <w:top w:val="single" w:color="7030A0" w:sz="8" w:space="0"/>
              <w:bottom w:val="single" w:color="7030A0" w:sz="8" w:space="0"/>
            </w:tcBorders>
            <w:vAlign w:val="bottom"/>
          </w:tcPr>
          <w:p w14:paraId="460664FB">
            <w:pPr>
              <w:spacing w:line="0" w:lineRule="atLeast"/>
              <w:rPr>
                <w:rFonts w:cs="Arial"/>
                <w:sz w:val="19"/>
              </w:rPr>
            </w:pPr>
          </w:p>
        </w:tc>
        <w:tc>
          <w:tcPr>
            <w:tcW w:w="240" w:type="dxa"/>
            <w:tcBorders>
              <w:top w:val="single" w:color="7030A0" w:sz="8" w:space="0"/>
              <w:bottom w:val="single" w:color="7030A0" w:sz="8" w:space="0"/>
            </w:tcBorders>
            <w:vAlign w:val="bottom"/>
          </w:tcPr>
          <w:p w14:paraId="49051E62">
            <w:pPr>
              <w:spacing w:line="0" w:lineRule="atLeast"/>
              <w:rPr>
                <w:rFonts w:cs="Arial"/>
                <w:sz w:val="19"/>
              </w:rPr>
            </w:pPr>
          </w:p>
        </w:tc>
        <w:tc>
          <w:tcPr>
            <w:tcW w:w="360" w:type="dxa"/>
            <w:gridSpan w:val="2"/>
            <w:tcBorders>
              <w:top w:val="single" w:color="7030A0" w:sz="8" w:space="0"/>
              <w:bottom w:val="single" w:color="7030A0" w:sz="8" w:space="0"/>
            </w:tcBorders>
            <w:vAlign w:val="bottom"/>
          </w:tcPr>
          <w:p w14:paraId="711C7C84">
            <w:pPr>
              <w:spacing w:line="0" w:lineRule="atLeast"/>
              <w:rPr>
                <w:rFonts w:cs="Arial"/>
                <w:sz w:val="19"/>
              </w:rPr>
            </w:pPr>
          </w:p>
        </w:tc>
        <w:tc>
          <w:tcPr>
            <w:tcW w:w="320" w:type="dxa"/>
            <w:tcBorders>
              <w:top w:val="single" w:color="7030A0" w:sz="8" w:space="0"/>
              <w:bottom w:val="single" w:color="7030A0" w:sz="8" w:space="0"/>
            </w:tcBorders>
            <w:vAlign w:val="bottom"/>
          </w:tcPr>
          <w:p w14:paraId="28810E08">
            <w:pPr>
              <w:spacing w:line="0" w:lineRule="atLeast"/>
              <w:rPr>
                <w:rFonts w:cs="Arial"/>
                <w:sz w:val="19"/>
              </w:rPr>
            </w:pPr>
          </w:p>
        </w:tc>
        <w:tc>
          <w:tcPr>
            <w:tcW w:w="280" w:type="dxa"/>
            <w:tcBorders>
              <w:top w:val="single" w:color="7030A0" w:sz="8" w:space="0"/>
              <w:bottom w:val="single" w:color="7030A0" w:sz="8" w:space="0"/>
            </w:tcBorders>
            <w:vAlign w:val="bottom"/>
          </w:tcPr>
          <w:p w14:paraId="0533108B">
            <w:pPr>
              <w:spacing w:line="0" w:lineRule="atLeast"/>
              <w:rPr>
                <w:rFonts w:cs="Arial"/>
                <w:sz w:val="19"/>
              </w:rPr>
            </w:pPr>
          </w:p>
        </w:tc>
        <w:tc>
          <w:tcPr>
            <w:tcW w:w="280" w:type="dxa"/>
            <w:tcBorders>
              <w:top w:val="single" w:color="7030A0" w:sz="8" w:space="0"/>
              <w:bottom w:val="single" w:color="7030A0" w:sz="8" w:space="0"/>
            </w:tcBorders>
            <w:vAlign w:val="bottom"/>
          </w:tcPr>
          <w:p w14:paraId="2B7E43A3">
            <w:pPr>
              <w:spacing w:line="0" w:lineRule="atLeast"/>
              <w:rPr>
                <w:rFonts w:cs="Arial"/>
                <w:sz w:val="19"/>
              </w:rPr>
            </w:pPr>
          </w:p>
        </w:tc>
        <w:tc>
          <w:tcPr>
            <w:tcW w:w="280" w:type="dxa"/>
            <w:tcBorders>
              <w:top w:val="single" w:color="7030A0" w:sz="8" w:space="0"/>
              <w:bottom w:val="single" w:color="7030A0" w:sz="8" w:space="0"/>
            </w:tcBorders>
            <w:vAlign w:val="bottom"/>
          </w:tcPr>
          <w:p w14:paraId="4A90FABD">
            <w:pPr>
              <w:spacing w:line="0" w:lineRule="atLeast"/>
              <w:rPr>
                <w:rFonts w:cs="Arial"/>
                <w:sz w:val="19"/>
              </w:rPr>
            </w:pPr>
          </w:p>
        </w:tc>
        <w:tc>
          <w:tcPr>
            <w:tcW w:w="280" w:type="dxa"/>
            <w:tcBorders>
              <w:top w:val="single" w:color="7030A0" w:sz="8" w:space="0"/>
              <w:bottom w:val="single" w:color="7030A0" w:sz="8" w:space="0"/>
            </w:tcBorders>
            <w:vAlign w:val="bottom"/>
          </w:tcPr>
          <w:p w14:paraId="1199F677">
            <w:pPr>
              <w:spacing w:line="0" w:lineRule="atLeast"/>
              <w:rPr>
                <w:rFonts w:cs="Arial"/>
                <w:sz w:val="19"/>
              </w:rPr>
            </w:pPr>
          </w:p>
        </w:tc>
        <w:tc>
          <w:tcPr>
            <w:tcW w:w="280" w:type="dxa"/>
            <w:tcBorders>
              <w:top w:val="single" w:color="7030A0" w:sz="8" w:space="0"/>
              <w:bottom w:val="single" w:color="7030A0" w:sz="8" w:space="0"/>
            </w:tcBorders>
            <w:vAlign w:val="bottom"/>
          </w:tcPr>
          <w:p w14:paraId="0DACB83C">
            <w:pPr>
              <w:spacing w:line="0" w:lineRule="atLeast"/>
              <w:rPr>
                <w:rFonts w:cs="Arial"/>
                <w:sz w:val="19"/>
              </w:rPr>
            </w:pPr>
          </w:p>
        </w:tc>
        <w:tc>
          <w:tcPr>
            <w:tcW w:w="260" w:type="dxa"/>
            <w:tcBorders>
              <w:top w:val="single" w:color="7030A0" w:sz="8" w:space="0"/>
              <w:bottom w:val="single" w:color="7030A0" w:sz="8" w:space="0"/>
            </w:tcBorders>
            <w:vAlign w:val="bottom"/>
          </w:tcPr>
          <w:p w14:paraId="7979F1E2">
            <w:pPr>
              <w:spacing w:line="0" w:lineRule="atLeast"/>
              <w:rPr>
                <w:rFonts w:cs="Arial"/>
                <w:sz w:val="19"/>
              </w:rPr>
            </w:pPr>
          </w:p>
        </w:tc>
        <w:tc>
          <w:tcPr>
            <w:tcW w:w="400" w:type="dxa"/>
            <w:tcBorders>
              <w:top w:val="single" w:color="7030A0" w:sz="8" w:space="0"/>
              <w:bottom w:val="single" w:color="7030A0" w:sz="8" w:space="0"/>
            </w:tcBorders>
            <w:vAlign w:val="bottom"/>
          </w:tcPr>
          <w:p w14:paraId="0354C87C">
            <w:pPr>
              <w:spacing w:line="0" w:lineRule="atLeast"/>
              <w:rPr>
                <w:rFonts w:cs="Arial"/>
                <w:sz w:val="19"/>
              </w:rPr>
            </w:pPr>
          </w:p>
        </w:tc>
        <w:tc>
          <w:tcPr>
            <w:tcW w:w="300" w:type="dxa"/>
            <w:tcBorders>
              <w:top w:val="single" w:color="7030A0" w:sz="8" w:space="0"/>
              <w:bottom w:val="single" w:color="7030A0" w:sz="8" w:space="0"/>
            </w:tcBorders>
            <w:vAlign w:val="bottom"/>
          </w:tcPr>
          <w:p w14:paraId="3748589A">
            <w:pPr>
              <w:spacing w:line="0" w:lineRule="atLeast"/>
              <w:rPr>
                <w:rFonts w:cs="Arial"/>
                <w:sz w:val="19"/>
              </w:rPr>
            </w:pPr>
          </w:p>
        </w:tc>
        <w:tc>
          <w:tcPr>
            <w:tcW w:w="680" w:type="dxa"/>
            <w:gridSpan w:val="3"/>
            <w:tcBorders>
              <w:top w:val="single" w:color="7030A0" w:sz="8" w:space="0"/>
              <w:bottom w:val="single" w:color="7030A0" w:sz="8" w:space="0"/>
            </w:tcBorders>
            <w:vAlign w:val="bottom"/>
          </w:tcPr>
          <w:p w14:paraId="16357112">
            <w:pPr>
              <w:spacing w:line="0" w:lineRule="atLeast"/>
              <w:rPr>
                <w:rFonts w:cs="Arial"/>
                <w:sz w:val="19"/>
              </w:rPr>
            </w:pPr>
          </w:p>
        </w:tc>
        <w:tc>
          <w:tcPr>
            <w:tcW w:w="280" w:type="dxa"/>
            <w:gridSpan w:val="2"/>
            <w:tcBorders>
              <w:top w:val="single" w:color="7030A0" w:sz="8" w:space="0"/>
              <w:bottom w:val="single" w:color="7030A0" w:sz="8" w:space="0"/>
            </w:tcBorders>
            <w:vAlign w:val="bottom"/>
          </w:tcPr>
          <w:p w14:paraId="528C2A76">
            <w:pPr>
              <w:spacing w:line="0" w:lineRule="atLeast"/>
              <w:rPr>
                <w:rFonts w:cs="Arial"/>
                <w:sz w:val="19"/>
              </w:rPr>
            </w:pPr>
          </w:p>
        </w:tc>
        <w:tc>
          <w:tcPr>
            <w:tcW w:w="260" w:type="dxa"/>
            <w:gridSpan w:val="2"/>
            <w:tcBorders>
              <w:top w:val="single" w:color="7030A0" w:sz="8" w:space="0"/>
              <w:bottom w:val="single" w:color="7030A0" w:sz="8" w:space="0"/>
            </w:tcBorders>
            <w:vAlign w:val="bottom"/>
          </w:tcPr>
          <w:p w14:paraId="740F41FF">
            <w:pPr>
              <w:spacing w:line="0" w:lineRule="atLeast"/>
              <w:rPr>
                <w:rFonts w:cs="Arial"/>
                <w:sz w:val="19"/>
              </w:rPr>
            </w:pPr>
          </w:p>
        </w:tc>
        <w:tc>
          <w:tcPr>
            <w:tcW w:w="260" w:type="dxa"/>
            <w:tcBorders>
              <w:top w:val="single" w:color="7030A0" w:sz="8" w:space="0"/>
              <w:bottom w:val="single" w:color="7030A0" w:sz="8" w:space="0"/>
            </w:tcBorders>
            <w:vAlign w:val="bottom"/>
          </w:tcPr>
          <w:p w14:paraId="6343E46D">
            <w:pPr>
              <w:spacing w:line="0" w:lineRule="atLeast"/>
              <w:rPr>
                <w:rFonts w:cs="Arial"/>
                <w:sz w:val="19"/>
              </w:rPr>
            </w:pPr>
          </w:p>
        </w:tc>
        <w:tc>
          <w:tcPr>
            <w:tcW w:w="260" w:type="dxa"/>
            <w:tcBorders>
              <w:top w:val="single" w:color="7030A0" w:sz="8" w:space="0"/>
              <w:bottom w:val="single" w:color="7030A0" w:sz="8" w:space="0"/>
            </w:tcBorders>
            <w:vAlign w:val="bottom"/>
          </w:tcPr>
          <w:p w14:paraId="473D9DEF">
            <w:pPr>
              <w:spacing w:line="0" w:lineRule="atLeast"/>
              <w:rPr>
                <w:rFonts w:cs="Arial"/>
                <w:sz w:val="19"/>
              </w:rPr>
            </w:pPr>
          </w:p>
        </w:tc>
        <w:tc>
          <w:tcPr>
            <w:tcW w:w="260" w:type="dxa"/>
            <w:tcBorders>
              <w:top w:val="single" w:color="7030A0" w:sz="8" w:space="0"/>
              <w:bottom w:val="single" w:color="7030A0" w:sz="8" w:space="0"/>
            </w:tcBorders>
            <w:vAlign w:val="bottom"/>
          </w:tcPr>
          <w:p w14:paraId="24CE6E15">
            <w:pPr>
              <w:spacing w:line="0" w:lineRule="atLeast"/>
              <w:rPr>
                <w:rFonts w:cs="Arial"/>
                <w:sz w:val="19"/>
              </w:rPr>
            </w:pPr>
          </w:p>
        </w:tc>
        <w:tc>
          <w:tcPr>
            <w:tcW w:w="280" w:type="dxa"/>
            <w:gridSpan w:val="3"/>
            <w:tcBorders>
              <w:top w:val="single" w:color="7030A0" w:sz="8" w:space="0"/>
              <w:bottom w:val="single" w:color="7030A0" w:sz="8" w:space="0"/>
            </w:tcBorders>
            <w:vAlign w:val="bottom"/>
          </w:tcPr>
          <w:p w14:paraId="54F138D9">
            <w:pPr>
              <w:spacing w:line="0" w:lineRule="atLeast"/>
              <w:rPr>
                <w:rFonts w:cs="Arial"/>
                <w:sz w:val="19"/>
              </w:rPr>
            </w:pPr>
          </w:p>
        </w:tc>
        <w:tc>
          <w:tcPr>
            <w:tcW w:w="260" w:type="dxa"/>
            <w:tcBorders>
              <w:top w:val="single" w:color="7030A0" w:sz="8" w:space="0"/>
              <w:bottom w:val="single" w:color="7030A0" w:sz="8" w:space="0"/>
            </w:tcBorders>
            <w:vAlign w:val="bottom"/>
          </w:tcPr>
          <w:p w14:paraId="28D512CC">
            <w:pPr>
              <w:spacing w:line="0" w:lineRule="atLeast"/>
              <w:rPr>
                <w:rFonts w:cs="Arial"/>
                <w:sz w:val="19"/>
              </w:rPr>
            </w:pPr>
          </w:p>
        </w:tc>
        <w:tc>
          <w:tcPr>
            <w:tcW w:w="260" w:type="dxa"/>
            <w:tcBorders>
              <w:top w:val="single" w:color="7030A0" w:sz="8" w:space="0"/>
              <w:bottom w:val="single" w:color="7030A0" w:sz="8" w:space="0"/>
            </w:tcBorders>
            <w:vAlign w:val="bottom"/>
          </w:tcPr>
          <w:p w14:paraId="0DFF321E">
            <w:pPr>
              <w:spacing w:line="0" w:lineRule="atLeast"/>
              <w:rPr>
                <w:rFonts w:cs="Arial"/>
                <w:sz w:val="19"/>
              </w:rPr>
            </w:pPr>
          </w:p>
        </w:tc>
        <w:tc>
          <w:tcPr>
            <w:tcW w:w="300" w:type="dxa"/>
            <w:tcBorders>
              <w:top w:val="single" w:color="7030A0" w:sz="8" w:space="0"/>
              <w:bottom w:val="single" w:color="7030A0" w:sz="8" w:space="0"/>
            </w:tcBorders>
            <w:vAlign w:val="bottom"/>
          </w:tcPr>
          <w:p w14:paraId="0ADF2F87">
            <w:pPr>
              <w:spacing w:line="0" w:lineRule="atLeast"/>
              <w:rPr>
                <w:rFonts w:cs="Arial"/>
                <w:sz w:val="19"/>
              </w:rPr>
            </w:pPr>
          </w:p>
        </w:tc>
        <w:tc>
          <w:tcPr>
            <w:tcW w:w="280" w:type="dxa"/>
            <w:tcBorders>
              <w:top w:val="single" w:color="7030A0" w:sz="8" w:space="0"/>
              <w:bottom w:val="single" w:color="7030A0" w:sz="8" w:space="0"/>
            </w:tcBorders>
            <w:vAlign w:val="bottom"/>
          </w:tcPr>
          <w:p w14:paraId="6490D121">
            <w:pPr>
              <w:spacing w:line="0" w:lineRule="atLeast"/>
              <w:rPr>
                <w:rFonts w:cs="Arial"/>
                <w:sz w:val="19"/>
              </w:rPr>
            </w:pPr>
          </w:p>
        </w:tc>
        <w:tc>
          <w:tcPr>
            <w:tcW w:w="300" w:type="dxa"/>
            <w:tcBorders>
              <w:top w:val="single" w:color="7030A0" w:sz="8" w:space="0"/>
              <w:bottom w:val="single" w:color="7030A0" w:sz="8" w:space="0"/>
            </w:tcBorders>
            <w:vAlign w:val="bottom"/>
          </w:tcPr>
          <w:p w14:paraId="476DCB8D">
            <w:pPr>
              <w:spacing w:line="0" w:lineRule="atLeast"/>
              <w:rPr>
                <w:rFonts w:cs="Arial"/>
                <w:sz w:val="19"/>
              </w:rPr>
            </w:pPr>
          </w:p>
        </w:tc>
        <w:tc>
          <w:tcPr>
            <w:tcW w:w="300" w:type="dxa"/>
            <w:gridSpan w:val="2"/>
            <w:tcBorders>
              <w:top w:val="single" w:color="7030A0" w:sz="8" w:space="0"/>
              <w:bottom w:val="single" w:color="7030A0" w:sz="8" w:space="0"/>
            </w:tcBorders>
            <w:vAlign w:val="bottom"/>
          </w:tcPr>
          <w:p w14:paraId="76DF1238">
            <w:pPr>
              <w:spacing w:line="0" w:lineRule="atLeast"/>
              <w:rPr>
                <w:rFonts w:cs="Arial"/>
                <w:sz w:val="19"/>
              </w:rPr>
            </w:pPr>
          </w:p>
        </w:tc>
        <w:tc>
          <w:tcPr>
            <w:tcW w:w="280" w:type="dxa"/>
            <w:tcBorders>
              <w:top w:val="single" w:color="7030A0" w:sz="8" w:space="0"/>
              <w:bottom w:val="single" w:color="7030A0" w:sz="8" w:space="0"/>
            </w:tcBorders>
            <w:vAlign w:val="bottom"/>
          </w:tcPr>
          <w:p w14:paraId="2E3EBF46">
            <w:pPr>
              <w:spacing w:line="0" w:lineRule="atLeast"/>
              <w:rPr>
                <w:rFonts w:cs="Arial"/>
                <w:sz w:val="19"/>
              </w:rPr>
            </w:pPr>
          </w:p>
        </w:tc>
        <w:tc>
          <w:tcPr>
            <w:tcW w:w="300" w:type="dxa"/>
            <w:tcBorders>
              <w:top w:val="single" w:color="7030A0" w:sz="8" w:space="0"/>
              <w:bottom w:val="single" w:color="7030A0" w:sz="8" w:space="0"/>
            </w:tcBorders>
            <w:vAlign w:val="bottom"/>
          </w:tcPr>
          <w:p w14:paraId="6DAFDBE2">
            <w:pPr>
              <w:spacing w:line="0" w:lineRule="atLeast"/>
              <w:rPr>
                <w:rFonts w:cs="Arial"/>
                <w:sz w:val="19"/>
              </w:rPr>
            </w:pPr>
          </w:p>
        </w:tc>
        <w:tc>
          <w:tcPr>
            <w:tcW w:w="300" w:type="dxa"/>
            <w:tcBorders>
              <w:top w:val="single" w:color="7030A0" w:sz="8" w:space="0"/>
              <w:bottom w:val="single" w:color="7030A0" w:sz="8" w:space="0"/>
            </w:tcBorders>
            <w:vAlign w:val="bottom"/>
          </w:tcPr>
          <w:p w14:paraId="0B0C42E8">
            <w:pPr>
              <w:spacing w:line="0" w:lineRule="atLeast"/>
              <w:rPr>
                <w:rFonts w:cs="Arial"/>
                <w:sz w:val="19"/>
              </w:rPr>
            </w:pPr>
          </w:p>
        </w:tc>
        <w:tc>
          <w:tcPr>
            <w:tcW w:w="300" w:type="dxa"/>
            <w:tcBorders>
              <w:top w:val="single" w:color="7030A0" w:sz="8" w:space="0"/>
              <w:bottom w:val="single" w:color="7030A0" w:sz="8" w:space="0"/>
            </w:tcBorders>
            <w:vAlign w:val="bottom"/>
          </w:tcPr>
          <w:p w14:paraId="4AE1777B">
            <w:pPr>
              <w:spacing w:line="0" w:lineRule="atLeast"/>
              <w:rPr>
                <w:rFonts w:cs="Arial"/>
                <w:sz w:val="19"/>
              </w:rPr>
            </w:pPr>
          </w:p>
        </w:tc>
        <w:tc>
          <w:tcPr>
            <w:tcW w:w="360" w:type="dxa"/>
            <w:gridSpan w:val="2"/>
            <w:tcBorders>
              <w:top w:val="single" w:color="7030A0" w:sz="8" w:space="0"/>
              <w:bottom w:val="single" w:color="7030A0" w:sz="8" w:space="0"/>
            </w:tcBorders>
            <w:vAlign w:val="bottom"/>
          </w:tcPr>
          <w:p w14:paraId="4CCCAF90">
            <w:pPr>
              <w:spacing w:line="0" w:lineRule="atLeast"/>
              <w:rPr>
                <w:rFonts w:cs="Arial"/>
                <w:sz w:val="19"/>
              </w:rPr>
            </w:pPr>
          </w:p>
        </w:tc>
        <w:tc>
          <w:tcPr>
            <w:tcW w:w="280" w:type="dxa"/>
            <w:gridSpan w:val="2"/>
            <w:tcBorders>
              <w:top w:val="single" w:color="7030A0" w:sz="8" w:space="0"/>
              <w:bottom w:val="single" w:color="7030A0" w:sz="8" w:space="0"/>
            </w:tcBorders>
            <w:vAlign w:val="bottom"/>
          </w:tcPr>
          <w:p w14:paraId="10F0FA26">
            <w:pPr>
              <w:spacing w:line="0" w:lineRule="atLeast"/>
              <w:rPr>
                <w:rFonts w:cs="Arial"/>
                <w:sz w:val="19"/>
              </w:rPr>
            </w:pPr>
          </w:p>
        </w:tc>
        <w:tc>
          <w:tcPr>
            <w:tcW w:w="280" w:type="dxa"/>
            <w:gridSpan w:val="2"/>
            <w:tcBorders>
              <w:top w:val="single" w:color="7030A0" w:sz="8" w:space="0"/>
              <w:bottom w:val="single" w:color="7030A0" w:sz="8" w:space="0"/>
            </w:tcBorders>
            <w:vAlign w:val="bottom"/>
          </w:tcPr>
          <w:p w14:paraId="19A7B5E1">
            <w:pPr>
              <w:spacing w:line="0" w:lineRule="atLeast"/>
              <w:rPr>
                <w:rFonts w:cs="Arial"/>
                <w:sz w:val="19"/>
              </w:rPr>
            </w:pPr>
          </w:p>
        </w:tc>
        <w:tc>
          <w:tcPr>
            <w:tcW w:w="280" w:type="dxa"/>
            <w:tcBorders>
              <w:top w:val="single" w:color="7030A0" w:sz="8" w:space="0"/>
              <w:bottom w:val="single" w:color="7030A0" w:sz="8" w:space="0"/>
            </w:tcBorders>
            <w:vAlign w:val="bottom"/>
          </w:tcPr>
          <w:p w14:paraId="452E7189">
            <w:pPr>
              <w:spacing w:line="0" w:lineRule="atLeast"/>
              <w:rPr>
                <w:rFonts w:cs="Arial"/>
                <w:sz w:val="19"/>
              </w:rPr>
            </w:pPr>
          </w:p>
        </w:tc>
        <w:tc>
          <w:tcPr>
            <w:tcW w:w="263" w:type="dxa"/>
            <w:gridSpan w:val="2"/>
            <w:tcBorders>
              <w:top w:val="single" w:color="7030A0" w:sz="8" w:space="0"/>
              <w:bottom w:val="single" w:color="7030A0" w:sz="8" w:space="0"/>
            </w:tcBorders>
            <w:vAlign w:val="bottom"/>
          </w:tcPr>
          <w:p w14:paraId="71F9E551">
            <w:pPr>
              <w:spacing w:line="0" w:lineRule="atLeast"/>
              <w:rPr>
                <w:rFonts w:cs="Arial"/>
                <w:sz w:val="19"/>
              </w:rPr>
            </w:pPr>
          </w:p>
        </w:tc>
        <w:tc>
          <w:tcPr>
            <w:tcW w:w="457" w:type="dxa"/>
            <w:tcBorders>
              <w:top w:val="single" w:color="7030A0" w:sz="8" w:space="0"/>
              <w:bottom w:val="single" w:color="7030A0" w:sz="8" w:space="0"/>
            </w:tcBorders>
            <w:vAlign w:val="bottom"/>
          </w:tcPr>
          <w:p w14:paraId="1D844E69">
            <w:pPr>
              <w:spacing w:line="0" w:lineRule="atLeast"/>
              <w:rPr>
                <w:rFonts w:cs="Arial"/>
                <w:sz w:val="19"/>
              </w:rPr>
            </w:pPr>
          </w:p>
        </w:tc>
        <w:tc>
          <w:tcPr>
            <w:tcW w:w="380" w:type="dxa"/>
            <w:gridSpan w:val="2"/>
            <w:tcBorders>
              <w:top w:val="single" w:color="7030A0" w:sz="8" w:space="0"/>
              <w:bottom w:val="single" w:color="7030A0" w:sz="8" w:space="0"/>
            </w:tcBorders>
            <w:vAlign w:val="bottom"/>
          </w:tcPr>
          <w:p w14:paraId="6B1A2BAA">
            <w:pPr>
              <w:spacing w:line="0" w:lineRule="atLeast"/>
              <w:rPr>
                <w:rFonts w:cs="Arial"/>
                <w:sz w:val="19"/>
              </w:rPr>
            </w:pPr>
          </w:p>
        </w:tc>
        <w:tc>
          <w:tcPr>
            <w:tcW w:w="340" w:type="dxa"/>
            <w:tcBorders>
              <w:top w:val="single" w:color="7030A0" w:sz="8" w:space="0"/>
              <w:bottom w:val="single" w:color="7030A0" w:sz="8" w:space="0"/>
            </w:tcBorders>
            <w:vAlign w:val="bottom"/>
          </w:tcPr>
          <w:p w14:paraId="35EE3019">
            <w:pPr>
              <w:spacing w:line="0" w:lineRule="atLeast"/>
              <w:rPr>
                <w:rFonts w:cs="Arial"/>
                <w:sz w:val="19"/>
              </w:rPr>
            </w:pPr>
          </w:p>
        </w:tc>
        <w:tc>
          <w:tcPr>
            <w:tcW w:w="520" w:type="dxa"/>
            <w:tcBorders>
              <w:top w:val="single" w:color="7030A0" w:sz="8" w:space="0"/>
              <w:bottom w:val="single" w:color="7030A0" w:sz="8" w:space="0"/>
            </w:tcBorders>
            <w:vAlign w:val="bottom"/>
          </w:tcPr>
          <w:p w14:paraId="12B58FCC">
            <w:pPr>
              <w:spacing w:line="0" w:lineRule="atLeast"/>
              <w:rPr>
                <w:rFonts w:cs="Arial"/>
                <w:sz w:val="19"/>
              </w:rPr>
            </w:pPr>
          </w:p>
        </w:tc>
      </w:tr>
      <w:tr w14:paraId="15E35A4D">
        <w:tblPrEx>
          <w:tblCellMar>
            <w:top w:w="0" w:type="dxa"/>
            <w:left w:w="0" w:type="dxa"/>
            <w:bottom w:w="0" w:type="dxa"/>
            <w:right w:w="0" w:type="dxa"/>
          </w:tblCellMar>
        </w:tblPrEx>
        <w:trPr>
          <w:gridAfter w:val="1"/>
          <w:wAfter w:w="875" w:type="dxa"/>
          <w:trHeight w:val="194" w:hRule="atLeast"/>
        </w:trPr>
        <w:tc>
          <w:tcPr>
            <w:tcW w:w="1320" w:type="dxa"/>
            <w:tcBorders>
              <w:left w:val="single" w:color="7030A0" w:sz="8" w:space="0"/>
              <w:right w:val="single" w:color="7030A0" w:sz="8" w:space="0"/>
            </w:tcBorders>
            <w:vAlign w:val="bottom"/>
          </w:tcPr>
          <w:p w14:paraId="0A3B5F17">
            <w:pPr>
              <w:spacing w:line="0" w:lineRule="atLeast"/>
              <w:rPr>
                <w:rFonts w:cs="Arial"/>
                <w:sz w:val="16"/>
              </w:rPr>
            </w:pPr>
          </w:p>
        </w:tc>
        <w:tc>
          <w:tcPr>
            <w:tcW w:w="1100" w:type="dxa"/>
            <w:tcBorders>
              <w:right w:val="single" w:color="7030A0" w:sz="8" w:space="0"/>
            </w:tcBorders>
            <w:vAlign w:val="bottom"/>
          </w:tcPr>
          <w:p w14:paraId="0B9136CA">
            <w:pPr>
              <w:spacing w:line="0" w:lineRule="atLeast"/>
              <w:rPr>
                <w:rFonts w:eastAsia="Calibri" w:cs="Arial"/>
                <w:b/>
                <w:sz w:val="12"/>
              </w:rPr>
            </w:pPr>
            <w:r>
              <w:rPr>
                <w:rFonts w:eastAsia="Calibri" w:cs="Arial"/>
                <w:b/>
                <w:sz w:val="12"/>
              </w:rPr>
              <w:t>Likovna kultura</w:t>
            </w:r>
          </w:p>
        </w:tc>
        <w:tc>
          <w:tcPr>
            <w:tcW w:w="840" w:type="dxa"/>
            <w:tcBorders>
              <w:right w:val="single" w:color="7030A0" w:sz="8" w:space="0"/>
            </w:tcBorders>
            <w:vAlign w:val="bottom"/>
          </w:tcPr>
          <w:p w14:paraId="33607DE5">
            <w:pPr>
              <w:spacing w:line="0" w:lineRule="atLeast"/>
              <w:rPr>
                <w:rFonts w:cs="Arial"/>
                <w:sz w:val="16"/>
              </w:rPr>
            </w:pPr>
          </w:p>
        </w:tc>
        <w:tc>
          <w:tcPr>
            <w:tcW w:w="240" w:type="dxa"/>
            <w:tcBorders>
              <w:right w:val="single" w:color="7030A0" w:sz="8" w:space="0"/>
            </w:tcBorders>
            <w:vAlign w:val="bottom"/>
          </w:tcPr>
          <w:p w14:paraId="727A6B2B">
            <w:pPr>
              <w:spacing w:line="0" w:lineRule="atLeast"/>
              <w:rPr>
                <w:rFonts w:cs="Arial"/>
                <w:sz w:val="16"/>
              </w:rPr>
            </w:pPr>
          </w:p>
        </w:tc>
        <w:tc>
          <w:tcPr>
            <w:tcW w:w="360" w:type="dxa"/>
            <w:gridSpan w:val="2"/>
            <w:tcBorders>
              <w:right w:val="single" w:color="7030A0" w:sz="8" w:space="0"/>
            </w:tcBorders>
            <w:vAlign w:val="bottom"/>
          </w:tcPr>
          <w:p w14:paraId="3B8EFD15">
            <w:pPr>
              <w:spacing w:line="0" w:lineRule="atLeast"/>
              <w:jc w:val="right"/>
              <w:rPr>
                <w:rFonts w:ascii="Arial Narrow" w:hAnsi="Arial Narrow" w:eastAsia="Arial Narrow" w:cs="Arial"/>
                <w:b/>
                <w:sz w:val="16"/>
              </w:rPr>
            </w:pPr>
            <w:r>
              <w:rPr>
                <w:rFonts w:ascii="Arial Narrow" w:hAnsi="Arial Narrow" w:eastAsia="Arial Narrow" w:cs="Arial"/>
                <w:b/>
                <w:sz w:val="16"/>
              </w:rPr>
              <w:t>16</w:t>
            </w:r>
          </w:p>
        </w:tc>
        <w:tc>
          <w:tcPr>
            <w:tcW w:w="320" w:type="dxa"/>
            <w:tcBorders>
              <w:right w:val="single" w:color="7030A0" w:sz="8" w:space="0"/>
            </w:tcBorders>
            <w:vAlign w:val="bottom"/>
          </w:tcPr>
          <w:p w14:paraId="71E56D39">
            <w:pPr>
              <w:spacing w:line="0" w:lineRule="atLeast"/>
              <w:rPr>
                <w:rFonts w:cs="Arial"/>
                <w:sz w:val="16"/>
              </w:rPr>
            </w:pPr>
          </w:p>
        </w:tc>
        <w:tc>
          <w:tcPr>
            <w:tcW w:w="280" w:type="dxa"/>
            <w:tcBorders>
              <w:right w:val="single" w:color="7030A0" w:sz="8" w:space="0"/>
            </w:tcBorders>
            <w:vAlign w:val="bottom"/>
          </w:tcPr>
          <w:p w14:paraId="0214271F">
            <w:pPr>
              <w:spacing w:line="0" w:lineRule="atLeast"/>
              <w:rPr>
                <w:rFonts w:cs="Arial"/>
                <w:sz w:val="16"/>
              </w:rPr>
            </w:pPr>
          </w:p>
        </w:tc>
        <w:tc>
          <w:tcPr>
            <w:tcW w:w="280" w:type="dxa"/>
            <w:tcBorders>
              <w:right w:val="single" w:color="7030A0" w:sz="8" w:space="0"/>
            </w:tcBorders>
            <w:vAlign w:val="bottom"/>
          </w:tcPr>
          <w:p w14:paraId="14CCE3DA">
            <w:pPr>
              <w:spacing w:line="0" w:lineRule="atLeast"/>
              <w:rPr>
                <w:rFonts w:cs="Arial"/>
                <w:sz w:val="16"/>
              </w:rPr>
            </w:pPr>
          </w:p>
        </w:tc>
        <w:tc>
          <w:tcPr>
            <w:tcW w:w="280" w:type="dxa"/>
            <w:tcBorders>
              <w:right w:val="single" w:color="7030A0" w:sz="8" w:space="0"/>
            </w:tcBorders>
            <w:vAlign w:val="bottom"/>
          </w:tcPr>
          <w:p w14:paraId="35C1F232">
            <w:pPr>
              <w:spacing w:line="0" w:lineRule="atLeast"/>
              <w:rPr>
                <w:rFonts w:cs="Arial"/>
                <w:sz w:val="16"/>
              </w:rPr>
            </w:pPr>
          </w:p>
        </w:tc>
        <w:tc>
          <w:tcPr>
            <w:tcW w:w="280" w:type="dxa"/>
            <w:tcBorders>
              <w:right w:val="single" w:color="7030A0" w:sz="8" w:space="0"/>
            </w:tcBorders>
            <w:vAlign w:val="bottom"/>
          </w:tcPr>
          <w:p w14:paraId="33E53A67">
            <w:pPr>
              <w:spacing w:line="0" w:lineRule="atLeast"/>
              <w:rPr>
                <w:rFonts w:cs="Arial"/>
                <w:sz w:val="16"/>
              </w:rPr>
            </w:pPr>
          </w:p>
        </w:tc>
        <w:tc>
          <w:tcPr>
            <w:tcW w:w="280" w:type="dxa"/>
            <w:tcBorders>
              <w:right w:val="single" w:color="7030A0" w:sz="8" w:space="0"/>
            </w:tcBorders>
            <w:vAlign w:val="bottom"/>
          </w:tcPr>
          <w:p w14:paraId="2EAE8805">
            <w:pPr>
              <w:spacing w:line="0" w:lineRule="atLeast"/>
              <w:rPr>
                <w:rFonts w:cs="Arial"/>
                <w:sz w:val="16"/>
              </w:rPr>
            </w:pPr>
          </w:p>
        </w:tc>
        <w:tc>
          <w:tcPr>
            <w:tcW w:w="260" w:type="dxa"/>
            <w:tcBorders>
              <w:right w:val="single" w:color="7030A0" w:sz="8" w:space="0"/>
            </w:tcBorders>
            <w:vAlign w:val="bottom"/>
          </w:tcPr>
          <w:p w14:paraId="55195AD3">
            <w:pPr>
              <w:spacing w:line="0" w:lineRule="atLeast"/>
              <w:rPr>
                <w:rFonts w:cs="Arial"/>
                <w:sz w:val="16"/>
              </w:rPr>
            </w:pPr>
          </w:p>
        </w:tc>
        <w:tc>
          <w:tcPr>
            <w:tcW w:w="400" w:type="dxa"/>
            <w:tcBorders>
              <w:right w:val="single" w:color="7030A0" w:sz="8" w:space="0"/>
            </w:tcBorders>
            <w:vAlign w:val="bottom"/>
          </w:tcPr>
          <w:p w14:paraId="3BBE9BF3">
            <w:pPr>
              <w:spacing w:line="0" w:lineRule="atLeast"/>
              <w:rPr>
                <w:rFonts w:cs="Arial"/>
                <w:sz w:val="16"/>
              </w:rPr>
            </w:pPr>
          </w:p>
        </w:tc>
        <w:tc>
          <w:tcPr>
            <w:tcW w:w="300" w:type="dxa"/>
            <w:tcBorders>
              <w:right w:val="single" w:color="7030A0" w:sz="8" w:space="0"/>
            </w:tcBorders>
            <w:vAlign w:val="bottom"/>
          </w:tcPr>
          <w:p w14:paraId="2210791E">
            <w:pPr>
              <w:spacing w:line="0" w:lineRule="atLeast"/>
              <w:rPr>
                <w:rFonts w:cs="Arial"/>
                <w:sz w:val="16"/>
              </w:rPr>
            </w:pPr>
          </w:p>
        </w:tc>
        <w:tc>
          <w:tcPr>
            <w:tcW w:w="300" w:type="dxa"/>
            <w:tcBorders>
              <w:right w:val="single" w:color="7030A0" w:sz="8" w:space="0"/>
            </w:tcBorders>
            <w:vAlign w:val="bottom"/>
          </w:tcPr>
          <w:p w14:paraId="05211D5F">
            <w:pPr>
              <w:spacing w:line="0" w:lineRule="atLeast"/>
              <w:rPr>
                <w:rFonts w:cs="Arial"/>
                <w:sz w:val="16"/>
              </w:rPr>
            </w:pPr>
          </w:p>
        </w:tc>
        <w:tc>
          <w:tcPr>
            <w:tcW w:w="380" w:type="dxa"/>
            <w:gridSpan w:val="2"/>
            <w:tcBorders>
              <w:right w:val="single" w:color="7030A0" w:sz="8" w:space="0"/>
            </w:tcBorders>
            <w:vAlign w:val="bottom"/>
          </w:tcPr>
          <w:p w14:paraId="694B89FA">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16</w:t>
            </w:r>
          </w:p>
        </w:tc>
        <w:tc>
          <w:tcPr>
            <w:tcW w:w="280" w:type="dxa"/>
            <w:gridSpan w:val="2"/>
            <w:tcBorders>
              <w:right w:val="single" w:color="7030A0" w:sz="8" w:space="0"/>
            </w:tcBorders>
            <w:vAlign w:val="bottom"/>
          </w:tcPr>
          <w:p w14:paraId="268BFC10">
            <w:pPr>
              <w:spacing w:line="0" w:lineRule="atLeast"/>
              <w:rPr>
                <w:rFonts w:cs="Arial"/>
                <w:sz w:val="16"/>
              </w:rPr>
            </w:pPr>
          </w:p>
        </w:tc>
        <w:tc>
          <w:tcPr>
            <w:tcW w:w="260" w:type="dxa"/>
            <w:gridSpan w:val="2"/>
            <w:tcBorders>
              <w:right w:val="single" w:color="7030A0" w:sz="8" w:space="0"/>
            </w:tcBorders>
            <w:vAlign w:val="bottom"/>
          </w:tcPr>
          <w:p w14:paraId="65A3A01F">
            <w:pPr>
              <w:spacing w:line="0" w:lineRule="atLeast"/>
              <w:rPr>
                <w:rFonts w:cs="Arial"/>
                <w:sz w:val="16"/>
              </w:rPr>
            </w:pPr>
          </w:p>
        </w:tc>
        <w:tc>
          <w:tcPr>
            <w:tcW w:w="260" w:type="dxa"/>
            <w:tcBorders>
              <w:right w:val="single" w:color="7030A0" w:sz="8" w:space="0"/>
            </w:tcBorders>
            <w:vAlign w:val="bottom"/>
          </w:tcPr>
          <w:p w14:paraId="3751A0FD">
            <w:pPr>
              <w:spacing w:line="0" w:lineRule="atLeast"/>
              <w:rPr>
                <w:rFonts w:cs="Arial"/>
                <w:sz w:val="16"/>
              </w:rPr>
            </w:pPr>
          </w:p>
        </w:tc>
        <w:tc>
          <w:tcPr>
            <w:tcW w:w="260" w:type="dxa"/>
            <w:tcBorders>
              <w:right w:val="single" w:color="7030A0" w:sz="8" w:space="0"/>
            </w:tcBorders>
            <w:vAlign w:val="bottom"/>
          </w:tcPr>
          <w:p w14:paraId="36274003">
            <w:pPr>
              <w:spacing w:line="0" w:lineRule="atLeast"/>
              <w:rPr>
                <w:rFonts w:cs="Arial"/>
                <w:sz w:val="16"/>
              </w:rPr>
            </w:pPr>
          </w:p>
        </w:tc>
        <w:tc>
          <w:tcPr>
            <w:tcW w:w="260" w:type="dxa"/>
            <w:tcBorders>
              <w:right w:val="single" w:color="7030A0" w:sz="8" w:space="0"/>
            </w:tcBorders>
            <w:vAlign w:val="bottom"/>
          </w:tcPr>
          <w:p w14:paraId="0E08C1A2">
            <w:pPr>
              <w:spacing w:line="0" w:lineRule="atLeast"/>
              <w:rPr>
                <w:rFonts w:cs="Arial"/>
                <w:sz w:val="16"/>
              </w:rPr>
            </w:pPr>
          </w:p>
        </w:tc>
        <w:tc>
          <w:tcPr>
            <w:tcW w:w="280" w:type="dxa"/>
            <w:gridSpan w:val="3"/>
            <w:tcBorders>
              <w:right w:val="single" w:color="7030A0" w:sz="8" w:space="0"/>
            </w:tcBorders>
            <w:vAlign w:val="bottom"/>
          </w:tcPr>
          <w:p w14:paraId="54E2DD33">
            <w:pPr>
              <w:spacing w:line="0" w:lineRule="atLeast"/>
              <w:rPr>
                <w:rFonts w:cs="Arial"/>
                <w:sz w:val="16"/>
              </w:rPr>
            </w:pPr>
          </w:p>
        </w:tc>
        <w:tc>
          <w:tcPr>
            <w:tcW w:w="260" w:type="dxa"/>
            <w:tcBorders>
              <w:right w:val="single" w:color="7030A0" w:sz="8" w:space="0"/>
            </w:tcBorders>
            <w:vAlign w:val="bottom"/>
          </w:tcPr>
          <w:p w14:paraId="6A77DAC5">
            <w:pPr>
              <w:spacing w:line="0" w:lineRule="atLeast"/>
              <w:rPr>
                <w:rFonts w:cs="Arial"/>
                <w:sz w:val="16"/>
              </w:rPr>
            </w:pPr>
          </w:p>
        </w:tc>
        <w:tc>
          <w:tcPr>
            <w:tcW w:w="260" w:type="dxa"/>
            <w:tcBorders>
              <w:right w:val="single" w:color="7030A0" w:sz="8" w:space="0"/>
            </w:tcBorders>
            <w:vAlign w:val="bottom"/>
          </w:tcPr>
          <w:p w14:paraId="57D0185B">
            <w:pPr>
              <w:spacing w:line="0" w:lineRule="atLeast"/>
              <w:rPr>
                <w:rFonts w:cs="Arial"/>
                <w:sz w:val="16"/>
              </w:rPr>
            </w:pPr>
          </w:p>
        </w:tc>
        <w:tc>
          <w:tcPr>
            <w:tcW w:w="300" w:type="dxa"/>
            <w:tcBorders>
              <w:right w:val="single" w:color="7030A0" w:sz="8" w:space="0"/>
            </w:tcBorders>
            <w:vAlign w:val="bottom"/>
          </w:tcPr>
          <w:p w14:paraId="200CDCBC">
            <w:pPr>
              <w:spacing w:line="0" w:lineRule="atLeast"/>
              <w:rPr>
                <w:rFonts w:cs="Arial"/>
                <w:sz w:val="16"/>
              </w:rPr>
            </w:pPr>
          </w:p>
        </w:tc>
        <w:tc>
          <w:tcPr>
            <w:tcW w:w="280" w:type="dxa"/>
            <w:tcBorders>
              <w:right w:val="single" w:color="7030A0" w:sz="8" w:space="0"/>
            </w:tcBorders>
            <w:vAlign w:val="bottom"/>
          </w:tcPr>
          <w:p w14:paraId="692FC414">
            <w:pPr>
              <w:spacing w:line="0" w:lineRule="atLeast"/>
              <w:rPr>
                <w:rFonts w:cs="Arial"/>
                <w:sz w:val="16"/>
              </w:rPr>
            </w:pPr>
          </w:p>
        </w:tc>
        <w:tc>
          <w:tcPr>
            <w:tcW w:w="300" w:type="dxa"/>
            <w:tcBorders>
              <w:right w:val="single" w:color="7030A0" w:sz="8" w:space="0"/>
            </w:tcBorders>
            <w:vAlign w:val="bottom"/>
          </w:tcPr>
          <w:p w14:paraId="68A66CD2">
            <w:pPr>
              <w:spacing w:line="0" w:lineRule="atLeast"/>
              <w:rPr>
                <w:rFonts w:cs="Arial"/>
                <w:sz w:val="16"/>
              </w:rPr>
            </w:pPr>
          </w:p>
        </w:tc>
        <w:tc>
          <w:tcPr>
            <w:tcW w:w="300" w:type="dxa"/>
            <w:gridSpan w:val="2"/>
            <w:tcBorders>
              <w:right w:val="single" w:color="7030A0" w:sz="8" w:space="0"/>
            </w:tcBorders>
            <w:vAlign w:val="bottom"/>
          </w:tcPr>
          <w:p w14:paraId="2C17F625">
            <w:pPr>
              <w:spacing w:line="0" w:lineRule="atLeast"/>
              <w:rPr>
                <w:rFonts w:cs="Arial"/>
                <w:sz w:val="16"/>
              </w:rPr>
            </w:pPr>
          </w:p>
        </w:tc>
        <w:tc>
          <w:tcPr>
            <w:tcW w:w="280" w:type="dxa"/>
            <w:tcBorders>
              <w:right w:val="single" w:color="7030A0" w:sz="8" w:space="0"/>
            </w:tcBorders>
            <w:vAlign w:val="bottom"/>
          </w:tcPr>
          <w:p w14:paraId="521E1A6D">
            <w:pPr>
              <w:spacing w:line="0" w:lineRule="atLeast"/>
              <w:rPr>
                <w:rFonts w:cs="Arial"/>
                <w:sz w:val="16"/>
              </w:rPr>
            </w:pPr>
          </w:p>
        </w:tc>
        <w:tc>
          <w:tcPr>
            <w:tcW w:w="300" w:type="dxa"/>
            <w:tcBorders>
              <w:right w:val="single" w:color="7030A0" w:sz="8" w:space="0"/>
            </w:tcBorders>
            <w:vAlign w:val="bottom"/>
          </w:tcPr>
          <w:p w14:paraId="771060EB">
            <w:pPr>
              <w:spacing w:line="0" w:lineRule="atLeast"/>
              <w:rPr>
                <w:rFonts w:cs="Arial"/>
                <w:sz w:val="16"/>
              </w:rPr>
            </w:pPr>
          </w:p>
        </w:tc>
        <w:tc>
          <w:tcPr>
            <w:tcW w:w="300" w:type="dxa"/>
            <w:tcBorders>
              <w:right w:val="single" w:color="7030A0" w:sz="8" w:space="0"/>
            </w:tcBorders>
            <w:vAlign w:val="bottom"/>
          </w:tcPr>
          <w:p w14:paraId="05C18B71">
            <w:pPr>
              <w:spacing w:line="0" w:lineRule="atLeast"/>
              <w:rPr>
                <w:rFonts w:cs="Arial"/>
                <w:sz w:val="16"/>
              </w:rPr>
            </w:pPr>
          </w:p>
        </w:tc>
        <w:tc>
          <w:tcPr>
            <w:tcW w:w="300" w:type="dxa"/>
            <w:tcBorders>
              <w:right w:val="single" w:color="7030A0" w:sz="8" w:space="0"/>
            </w:tcBorders>
            <w:vAlign w:val="bottom"/>
          </w:tcPr>
          <w:p w14:paraId="3B88E375">
            <w:pPr>
              <w:spacing w:line="0" w:lineRule="atLeast"/>
              <w:jc w:val="right"/>
              <w:rPr>
                <w:rFonts w:ascii="Arial Narrow" w:hAnsi="Arial Narrow" w:eastAsia="Arial Narrow" w:cs="Arial"/>
                <w:b/>
                <w:sz w:val="16"/>
              </w:rPr>
            </w:pPr>
            <w:r>
              <w:rPr>
                <w:rFonts w:ascii="Arial Narrow" w:hAnsi="Arial Narrow" w:eastAsia="Arial Narrow" w:cs="Arial"/>
                <w:b/>
                <w:sz w:val="16"/>
              </w:rPr>
              <w:t>0</w:t>
            </w:r>
          </w:p>
        </w:tc>
        <w:tc>
          <w:tcPr>
            <w:tcW w:w="360" w:type="dxa"/>
            <w:gridSpan w:val="2"/>
            <w:tcBorders>
              <w:right w:val="single" w:color="7030A0" w:sz="8" w:space="0"/>
            </w:tcBorders>
            <w:vAlign w:val="bottom"/>
          </w:tcPr>
          <w:p w14:paraId="63D6A8E1">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16</w:t>
            </w:r>
          </w:p>
        </w:tc>
        <w:tc>
          <w:tcPr>
            <w:tcW w:w="280" w:type="dxa"/>
            <w:gridSpan w:val="2"/>
            <w:tcBorders>
              <w:right w:val="single" w:color="7030A0" w:sz="8" w:space="0"/>
            </w:tcBorders>
            <w:vAlign w:val="bottom"/>
          </w:tcPr>
          <w:p w14:paraId="60DB6AE4">
            <w:pPr>
              <w:spacing w:line="0" w:lineRule="atLeast"/>
              <w:jc w:val="right"/>
              <w:rPr>
                <w:rFonts w:ascii="Arial Narrow" w:hAnsi="Arial Narrow" w:eastAsia="Arial Narrow" w:cs="Arial"/>
                <w:sz w:val="16"/>
              </w:rPr>
            </w:pPr>
            <w:r>
              <w:rPr>
                <w:rFonts w:ascii="Arial Narrow" w:hAnsi="Arial Narrow" w:eastAsia="Arial Narrow" w:cs="Arial"/>
                <w:sz w:val="16"/>
              </w:rPr>
              <w:t>5.5</w:t>
            </w:r>
          </w:p>
        </w:tc>
        <w:tc>
          <w:tcPr>
            <w:tcW w:w="280" w:type="dxa"/>
            <w:gridSpan w:val="2"/>
            <w:tcBorders>
              <w:right w:val="single" w:color="7030A0" w:sz="8" w:space="0"/>
            </w:tcBorders>
            <w:vAlign w:val="bottom"/>
          </w:tcPr>
          <w:p w14:paraId="3006A8CA">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right w:val="single" w:color="7030A0" w:sz="8" w:space="0"/>
            </w:tcBorders>
            <w:vAlign w:val="bottom"/>
          </w:tcPr>
          <w:p w14:paraId="05FF1098">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right w:val="single" w:color="7030A0" w:sz="8" w:space="0"/>
            </w:tcBorders>
            <w:vAlign w:val="bottom"/>
          </w:tcPr>
          <w:p w14:paraId="2711C615">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57" w:type="dxa"/>
            <w:tcBorders>
              <w:right w:val="single" w:color="7030A0" w:sz="8" w:space="0"/>
            </w:tcBorders>
            <w:vAlign w:val="bottom"/>
          </w:tcPr>
          <w:p w14:paraId="4EF0712A">
            <w:pPr>
              <w:spacing w:line="0" w:lineRule="atLeast"/>
              <w:jc w:val="right"/>
              <w:rPr>
                <w:rFonts w:ascii="Arial Narrow" w:hAnsi="Arial Narrow" w:eastAsia="Arial Narrow" w:cs="Arial"/>
                <w:sz w:val="16"/>
              </w:rPr>
            </w:pPr>
            <w:r>
              <w:rPr>
                <w:rFonts w:ascii="Arial Narrow" w:hAnsi="Arial Narrow" w:eastAsia="Arial Narrow" w:cs="Arial"/>
                <w:sz w:val="16"/>
              </w:rPr>
              <w:t>18.5</w:t>
            </w:r>
          </w:p>
        </w:tc>
        <w:tc>
          <w:tcPr>
            <w:tcW w:w="380" w:type="dxa"/>
            <w:gridSpan w:val="2"/>
            <w:tcBorders>
              <w:right w:val="single" w:color="7030A0" w:sz="8" w:space="0"/>
            </w:tcBorders>
            <w:vAlign w:val="bottom"/>
          </w:tcPr>
          <w:p w14:paraId="2556365D">
            <w:pPr>
              <w:spacing w:line="0" w:lineRule="atLeast"/>
              <w:jc w:val="right"/>
              <w:rPr>
                <w:rFonts w:ascii="Arial Narrow" w:hAnsi="Arial Narrow" w:eastAsia="Arial Narrow" w:cs="Arial"/>
                <w:b/>
                <w:sz w:val="16"/>
              </w:rPr>
            </w:pPr>
            <w:r>
              <w:rPr>
                <w:rFonts w:ascii="Arial Narrow" w:hAnsi="Arial Narrow" w:eastAsia="Arial Narrow" w:cs="Arial"/>
                <w:b/>
                <w:sz w:val="16"/>
              </w:rPr>
              <w:t>24</w:t>
            </w:r>
          </w:p>
        </w:tc>
        <w:tc>
          <w:tcPr>
            <w:tcW w:w="340" w:type="dxa"/>
            <w:tcBorders>
              <w:right w:val="single" w:color="7030A0" w:sz="8" w:space="0"/>
            </w:tcBorders>
            <w:vAlign w:val="bottom"/>
          </w:tcPr>
          <w:p w14:paraId="016765A7">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right w:val="single" w:color="7030A0" w:sz="8" w:space="0"/>
            </w:tcBorders>
            <w:vAlign w:val="bottom"/>
          </w:tcPr>
          <w:p w14:paraId="48A69954">
            <w:pPr>
              <w:spacing w:line="0" w:lineRule="atLeast"/>
              <w:rPr>
                <w:rFonts w:eastAsia="Calibri" w:cs="Arial"/>
                <w:sz w:val="12"/>
              </w:rPr>
            </w:pPr>
            <w:r>
              <w:rPr>
                <w:rFonts w:eastAsia="Calibri" w:cs="Arial"/>
                <w:sz w:val="12"/>
              </w:rPr>
              <w:t>puno</w:t>
            </w:r>
          </w:p>
        </w:tc>
      </w:tr>
      <w:tr w14:paraId="1C50FEC0">
        <w:tblPrEx>
          <w:tblCellMar>
            <w:top w:w="0" w:type="dxa"/>
            <w:left w:w="0" w:type="dxa"/>
            <w:bottom w:w="0" w:type="dxa"/>
            <w:right w:w="0" w:type="dxa"/>
          </w:tblCellMar>
        </w:tblPrEx>
        <w:trPr>
          <w:gridAfter w:val="1"/>
          <w:wAfter w:w="875" w:type="dxa"/>
          <w:trHeight w:val="30" w:hRule="atLeast"/>
        </w:trPr>
        <w:tc>
          <w:tcPr>
            <w:tcW w:w="1320" w:type="dxa"/>
            <w:tcBorders>
              <w:left w:val="single" w:color="7030A0" w:sz="8" w:space="0"/>
              <w:bottom w:val="single" w:color="7030A0" w:sz="8" w:space="0"/>
              <w:right w:val="single" w:color="7030A0" w:sz="8" w:space="0"/>
            </w:tcBorders>
            <w:vAlign w:val="bottom"/>
          </w:tcPr>
          <w:p w14:paraId="22F3D2DB">
            <w:pPr>
              <w:spacing w:line="0" w:lineRule="atLeast"/>
              <w:rPr>
                <w:rFonts w:cs="Arial"/>
                <w:sz w:val="2"/>
              </w:rPr>
            </w:pPr>
          </w:p>
        </w:tc>
        <w:tc>
          <w:tcPr>
            <w:tcW w:w="1100" w:type="dxa"/>
            <w:tcBorders>
              <w:bottom w:val="single" w:color="7030A0" w:sz="8" w:space="0"/>
              <w:right w:val="single" w:color="7030A0" w:sz="8" w:space="0"/>
            </w:tcBorders>
            <w:vAlign w:val="bottom"/>
          </w:tcPr>
          <w:p w14:paraId="22AB3E77">
            <w:pPr>
              <w:spacing w:line="0" w:lineRule="atLeast"/>
              <w:rPr>
                <w:rFonts w:cs="Arial"/>
                <w:sz w:val="2"/>
              </w:rPr>
            </w:pPr>
          </w:p>
        </w:tc>
        <w:tc>
          <w:tcPr>
            <w:tcW w:w="840" w:type="dxa"/>
            <w:tcBorders>
              <w:bottom w:val="single" w:color="7030A0" w:sz="8" w:space="0"/>
              <w:right w:val="single" w:color="7030A0" w:sz="8" w:space="0"/>
            </w:tcBorders>
            <w:vAlign w:val="bottom"/>
          </w:tcPr>
          <w:p w14:paraId="560A1A21">
            <w:pPr>
              <w:spacing w:line="0" w:lineRule="atLeast"/>
              <w:rPr>
                <w:rFonts w:cs="Arial"/>
                <w:sz w:val="2"/>
              </w:rPr>
            </w:pPr>
          </w:p>
        </w:tc>
        <w:tc>
          <w:tcPr>
            <w:tcW w:w="240" w:type="dxa"/>
            <w:tcBorders>
              <w:bottom w:val="single" w:color="7030A0" w:sz="8" w:space="0"/>
              <w:right w:val="single" w:color="7030A0" w:sz="8" w:space="0"/>
            </w:tcBorders>
            <w:vAlign w:val="bottom"/>
          </w:tcPr>
          <w:p w14:paraId="75D8A015">
            <w:pPr>
              <w:spacing w:line="0" w:lineRule="atLeast"/>
              <w:rPr>
                <w:rFonts w:cs="Arial"/>
                <w:sz w:val="2"/>
              </w:rPr>
            </w:pPr>
          </w:p>
        </w:tc>
        <w:tc>
          <w:tcPr>
            <w:tcW w:w="360" w:type="dxa"/>
            <w:gridSpan w:val="2"/>
            <w:tcBorders>
              <w:bottom w:val="single" w:color="7030A0" w:sz="8" w:space="0"/>
              <w:right w:val="single" w:color="7030A0" w:sz="8" w:space="0"/>
            </w:tcBorders>
            <w:vAlign w:val="bottom"/>
          </w:tcPr>
          <w:p w14:paraId="1557854B">
            <w:pPr>
              <w:spacing w:line="0" w:lineRule="atLeast"/>
              <w:rPr>
                <w:rFonts w:cs="Arial"/>
                <w:sz w:val="2"/>
              </w:rPr>
            </w:pPr>
          </w:p>
        </w:tc>
        <w:tc>
          <w:tcPr>
            <w:tcW w:w="320" w:type="dxa"/>
            <w:tcBorders>
              <w:bottom w:val="single" w:color="7030A0" w:sz="8" w:space="0"/>
              <w:right w:val="single" w:color="7030A0" w:sz="8" w:space="0"/>
            </w:tcBorders>
            <w:vAlign w:val="bottom"/>
          </w:tcPr>
          <w:p w14:paraId="3A4495C7">
            <w:pPr>
              <w:spacing w:line="0" w:lineRule="atLeast"/>
              <w:rPr>
                <w:rFonts w:cs="Arial"/>
                <w:sz w:val="2"/>
              </w:rPr>
            </w:pPr>
          </w:p>
        </w:tc>
        <w:tc>
          <w:tcPr>
            <w:tcW w:w="280" w:type="dxa"/>
            <w:tcBorders>
              <w:bottom w:val="single" w:color="7030A0" w:sz="8" w:space="0"/>
              <w:right w:val="single" w:color="7030A0" w:sz="8" w:space="0"/>
            </w:tcBorders>
            <w:vAlign w:val="bottom"/>
          </w:tcPr>
          <w:p w14:paraId="03CA8F3D">
            <w:pPr>
              <w:spacing w:line="0" w:lineRule="atLeast"/>
              <w:rPr>
                <w:rFonts w:cs="Arial"/>
                <w:sz w:val="2"/>
              </w:rPr>
            </w:pPr>
          </w:p>
        </w:tc>
        <w:tc>
          <w:tcPr>
            <w:tcW w:w="280" w:type="dxa"/>
            <w:tcBorders>
              <w:bottom w:val="single" w:color="7030A0" w:sz="8" w:space="0"/>
              <w:right w:val="single" w:color="7030A0" w:sz="8" w:space="0"/>
            </w:tcBorders>
            <w:vAlign w:val="bottom"/>
          </w:tcPr>
          <w:p w14:paraId="09F4BA8C">
            <w:pPr>
              <w:spacing w:line="0" w:lineRule="atLeast"/>
              <w:rPr>
                <w:rFonts w:cs="Arial"/>
                <w:sz w:val="2"/>
              </w:rPr>
            </w:pPr>
          </w:p>
        </w:tc>
        <w:tc>
          <w:tcPr>
            <w:tcW w:w="280" w:type="dxa"/>
            <w:tcBorders>
              <w:bottom w:val="single" w:color="7030A0" w:sz="8" w:space="0"/>
              <w:right w:val="single" w:color="7030A0" w:sz="8" w:space="0"/>
            </w:tcBorders>
            <w:vAlign w:val="bottom"/>
          </w:tcPr>
          <w:p w14:paraId="65145350">
            <w:pPr>
              <w:spacing w:line="0" w:lineRule="atLeast"/>
              <w:rPr>
                <w:rFonts w:cs="Arial"/>
                <w:sz w:val="2"/>
              </w:rPr>
            </w:pPr>
          </w:p>
        </w:tc>
        <w:tc>
          <w:tcPr>
            <w:tcW w:w="280" w:type="dxa"/>
            <w:tcBorders>
              <w:bottom w:val="single" w:color="7030A0" w:sz="8" w:space="0"/>
              <w:right w:val="single" w:color="7030A0" w:sz="8" w:space="0"/>
            </w:tcBorders>
            <w:vAlign w:val="bottom"/>
          </w:tcPr>
          <w:p w14:paraId="3A6AB3B4">
            <w:pPr>
              <w:spacing w:line="0" w:lineRule="atLeast"/>
              <w:rPr>
                <w:rFonts w:cs="Arial"/>
                <w:sz w:val="2"/>
              </w:rPr>
            </w:pPr>
          </w:p>
        </w:tc>
        <w:tc>
          <w:tcPr>
            <w:tcW w:w="280" w:type="dxa"/>
            <w:tcBorders>
              <w:bottom w:val="single" w:color="7030A0" w:sz="8" w:space="0"/>
              <w:right w:val="single" w:color="7030A0" w:sz="8" w:space="0"/>
            </w:tcBorders>
            <w:vAlign w:val="bottom"/>
          </w:tcPr>
          <w:p w14:paraId="5F60917D">
            <w:pPr>
              <w:spacing w:line="0" w:lineRule="atLeast"/>
              <w:rPr>
                <w:rFonts w:cs="Arial"/>
                <w:sz w:val="2"/>
              </w:rPr>
            </w:pPr>
          </w:p>
        </w:tc>
        <w:tc>
          <w:tcPr>
            <w:tcW w:w="260" w:type="dxa"/>
            <w:tcBorders>
              <w:bottom w:val="single" w:color="7030A0" w:sz="8" w:space="0"/>
              <w:right w:val="single" w:color="7030A0" w:sz="8" w:space="0"/>
            </w:tcBorders>
            <w:vAlign w:val="bottom"/>
          </w:tcPr>
          <w:p w14:paraId="2B2FDBAE">
            <w:pPr>
              <w:spacing w:line="0" w:lineRule="atLeast"/>
              <w:rPr>
                <w:rFonts w:cs="Arial"/>
                <w:sz w:val="2"/>
              </w:rPr>
            </w:pPr>
          </w:p>
        </w:tc>
        <w:tc>
          <w:tcPr>
            <w:tcW w:w="400" w:type="dxa"/>
            <w:tcBorders>
              <w:bottom w:val="single" w:color="7030A0" w:sz="8" w:space="0"/>
              <w:right w:val="single" w:color="7030A0" w:sz="8" w:space="0"/>
            </w:tcBorders>
            <w:vAlign w:val="bottom"/>
          </w:tcPr>
          <w:p w14:paraId="3F1FB3A5">
            <w:pPr>
              <w:spacing w:line="0" w:lineRule="atLeast"/>
              <w:rPr>
                <w:rFonts w:cs="Arial"/>
                <w:sz w:val="2"/>
              </w:rPr>
            </w:pPr>
          </w:p>
        </w:tc>
        <w:tc>
          <w:tcPr>
            <w:tcW w:w="300" w:type="dxa"/>
            <w:tcBorders>
              <w:bottom w:val="single" w:color="7030A0" w:sz="8" w:space="0"/>
              <w:right w:val="single" w:color="7030A0" w:sz="8" w:space="0"/>
            </w:tcBorders>
            <w:vAlign w:val="bottom"/>
          </w:tcPr>
          <w:p w14:paraId="3BE19445">
            <w:pPr>
              <w:spacing w:line="0" w:lineRule="atLeast"/>
              <w:rPr>
                <w:rFonts w:cs="Arial"/>
                <w:sz w:val="2"/>
              </w:rPr>
            </w:pPr>
          </w:p>
        </w:tc>
        <w:tc>
          <w:tcPr>
            <w:tcW w:w="300" w:type="dxa"/>
            <w:tcBorders>
              <w:bottom w:val="single" w:color="7030A0" w:sz="8" w:space="0"/>
              <w:right w:val="single" w:color="7030A0" w:sz="8" w:space="0"/>
            </w:tcBorders>
            <w:vAlign w:val="bottom"/>
          </w:tcPr>
          <w:p w14:paraId="15134144">
            <w:pPr>
              <w:spacing w:line="0" w:lineRule="atLeast"/>
              <w:rPr>
                <w:rFonts w:cs="Arial"/>
                <w:sz w:val="2"/>
              </w:rPr>
            </w:pPr>
          </w:p>
        </w:tc>
        <w:tc>
          <w:tcPr>
            <w:tcW w:w="380" w:type="dxa"/>
            <w:gridSpan w:val="2"/>
            <w:tcBorders>
              <w:bottom w:val="single" w:color="7030A0" w:sz="8" w:space="0"/>
              <w:right w:val="single" w:color="7030A0" w:sz="8" w:space="0"/>
            </w:tcBorders>
            <w:vAlign w:val="bottom"/>
          </w:tcPr>
          <w:p w14:paraId="67AB0F5D">
            <w:pPr>
              <w:spacing w:line="0" w:lineRule="atLeast"/>
              <w:rPr>
                <w:rFonts w:cs="Arial"/>
                <w:sz w:val="2"/>
              </w:rPr>
            </w:pPr>
          </w:p>
        </w:tc>
        <w:tc>
          <w:tcPr>
            <w:tcW w:w="280" w:type="dxa"/>
            <w:gridSpan w:val="2"/>
            <w:tcBorders>
              <w:bottom w:val="single" w:color="7030A0" w:sz="8" w:space="0"/>
              <w:right w:val="single" w:color="7030A0" w:sz="8" w:space="0"/>
            </w:tcBorders>
            <w:vAlign w:val="bottom"/>
          </w:tcPr>
          <w:p w14:paraId="194DE705">
            <w:pPr>
              <w:spacing w:line="0" w:lineRule="atLeast"/>
              <w:rPr>
                <w:rFonts w:cs="Arial"/>
                <w:sz w:val="2"/>
              </w:rPr>
            </w:pPr>
          </w:p>
        </w:tc>
        <w:tc>
          <w:tcPr>
            <w:tcW w:w="260" w:type="dxa"/>
            <w:gridSpan w:val="2"/>
            <w:tcBorders>
              <w:bottom w:val="single" w:color="7030A0" w:sz="8" w:space="0"/>
              <w:right w:val="single" w:color="7030A0" w:sz="8" w:space="0"/>
            </w:tcBorders>
            <w:vAlign w:val="bottom"/>
          </w:tcPr>
          <w:p w14:paraId="6BC9A9AA">
            <w:pPr>
              <w:spacing w:line="0" w:lineRule="atLeast"/>
              <w:rPr>
                <w:rFonts w:cs="Arial"/>
                <w:sz w:val="2"/>
              </w:rPr>
            </w:pPr>
          </w:p>
        </w:tc>
        <w:tc>
          <w:tcPr>
            <w:tcW w:w="260" w:type="dxa"/>
            <w:tcBorders>
              <w:bottom w:val="single" w:color="7030A0" w:sz="8" w:space="0"/>
              <w:right w:val="single" w:color="7030A0" w:sz="8" w:space="0"/>
            </w:tcBorders>
            <w:vAlign w:val="bottom"/>
          </w:tcPr>
          <w:p w14:paraId="4BEFB7FC">
            <w:pPr>
              <w:spacing w:line="0" w:lineRule="atLeast"/>
              <w:rPr>
                <w:rFonts w:cs="Arial"/>
                <w:sz w:val="2"/>
              </w:rPr>
            </w:pPr>
          </w:p>
        </w:tc>
        <w:tc>
          <w:tcPr>
            <w:tcW w:w="260" w:type="dxa"/>
            <w:tcBorders>
              <w:bottom w:val="single" w:color="7030A0" w:sz="8" w:space="0"/>
              <w:right w:val="single" w:color="7030A0" w:sz="8" w:space="0"/>
            </w:tcBorders>
            <w:vAlign w:val="bottom"/>
          </w:tcPr>
          <w:p w14:paraId="44A2C6EE">
            <w:pPr>
              <w:spacing w:line="0" w:lineRule="atLeast"/>
              <w:rPr>
                <w:rFonts w:cs="Arial"/>
                <w:sz w:val="2"/>
              </w:rPr>
            </w:pPr>
          </w:p>
        </w:tc>
        <w:tc>
          <w:tcPr>
            <w:tcW w:w="260" w:type="dxa"/>
            <w:tcBorders>
              <w:bottom w:val="single" w:color="7030A0" w:sz="8" w:space="0"/>
              <w:right w:val="single" w:color="7030A0" w:sz="8" w:space="0"/>
            </w:tcBorders>
            <w:vAlign w:val="bottom"/>
          </w:tcPr>
          <w:p w14:paraId="01F906A7">
            <w:pPr>
              <w:spacing w:line="0" w:lineRule="atLeast"/>
              <w:rPr>
                <w:rFonts w:cs="Arial"/>
                <w:sz w:val="2"/>
              </w:rPr>
            </w:pPr>
          </w:p>
        </w:tc>
        <w:tc>
          <w:tcPr>
            <w:tcW w:w="280" w:type="dxa"/>
            <w:gridSpan w:val="3"/>
            <w:tcBorders>
              <w:bottom w:val="single" w:color="7030A0" w:sz="8" w:space="0"/>
              <w:right w:val="single" w:color="7030A0" w:sz="8" w:space="0"/>
            </w:tcBorders>
            <w:vAlign w:val="bottom"/>
          </w:tcPr>
          <w:p w14:paraId="509045A6">
            <w:pPr>
              <w:spacing w:line="0" w:lineRule="atLeast"/>
              <w:rPr>
                <w:rFonts w:cs="Arial"/>
                <w:sz w:val="2"/>
              </w:rPr>
            </w:pPr>
          </w:p>
        </w:tc>
        <w:tc>
          <w:tcPr>
            <w:tcW w:w="260" w:type="dxa"/>
            <w:tcBorders>
              <w:bottom w:val="single" w:color="7030A0" w:sz="8" w:space="0"/>
              <w:right w:val="single" w:color="7030A0" w:sz="8" w:space="0"/>
            </w:tcBorders>
            <w:vAlign w:val="bottom"/>
          </w:tcPr>
          <w:p w14:paraId="404C8E37">
            <w:pPr>
              <w:spacing w:line="0" w:lineRule="atLeast"/>
              <w:rPr>
                <w:rFonts w:cs="Arial"/>
                <w:sz w:val="2"/>
              </w:rPr>
            </w:pPr>
          </w:p>
        </w:tc>
        <w:tc>
          <w:tcPr>
            <w:tcW w:w="260" w:type="dxa"/>
            <w:tcBorders>
              <w:bottom w:val="single" w:color="7030A0" w:sz="8" w:space="0"/>
              <w:right w:val="single" w:color="7030A0" w:sz="8" w:space="0"/>
            </w:tcBorders>
            <w:vAlign w:val="bottom"/>
          </w:tcPr>
          <w:p w14:paraId="2CFA6203">
            <w:pPr>
              <w:spacing w:line="0" w:lineRule="atLeast"/>
              <w:rPr>
                <w:rFonts w:cs="Arial"/>
                <w:sz w:val="2"/>
              </w:rPr>
            </w:pPr>
          </w:p>
        </w:tc>
        <w:tc>
          <w:tcPr>
            <w:tcW w:w="300" w:type="dxa"/>
            <w:tcBorders>
              <w:bottom w:val="single" w:color="7030A0" w:sz="8" w:space="0"/>
              <w:right w:val="single" w:color="7030A0" w:sz="8" w:space="0"/>
            </w:tcBorders>
            <w:vAlign w:val="bottom"/>
          </w:tcPr>
          <w:p w14:paraId="46A9AB4D">
            <w:pPr>
              <w:spacing w:line="0" w:lineRule="atLeast"/>
              <w:rPr>
                <w:rFonts w:cs="Arial"/>
                <w:sz w:val="2"/>
              </w:rPr>
            </w:pPr>
          </w:p>
        </w:tc>
        <w:tc>
          <w:tcPr>
            <w:tcW w:w="280" w:type="dxa"/>
            <w:tcBorders>
              <w:bottom w:val="single" w:color="7030A0" w:sz="8" w:space="0"/>
              <w:right w:val="single" w:color="7030A0" w:sz="8" w:space="0"/>
            </w:tcBorders>
            <w:vAlign w:val="bottom"/>
          </w:tcPr>
          <w:p w14:paraId="7782C936">
            <w:pPr>
              <w:spacing w:line="0" w:lineRule="atLeast"/>
              <w:rPr>
                <w:rFonts w:cs="Arial"/>
                <w:sz w:val="2"/>
              </w:rPr>
            </w:pPr>
          </w:p>
        </w:tc>
        <w:tc>
          <w:tcPr>
            <w:tcW w:w="300" w:type="dxa"/>
            <w:tcBorders>
              <w:bottom w:val="single" w:color="7030A0" w:sz="8" w:space="0"/>
              <w:right w:val="single" w:color="7030A0" w:sz="8" w:space="0"/>
            </w:tcBorders>
            <w:vAlign w:val="bottom"/>
          </w:tcPr>
          <w:p w14:paraId="1E2F2C30">
            <w:pPr>
              <w:spacing w:line="0" w:lineRule="atLeast"/>
              <w:rPr>
                <w:rFonts w:cs="Arial"/>
                <w:sz w:val="2"/>
              </w:rPr>
            </w:pPr>
          </w:p>
        </w:tc>
        <w:tc>
          <w:tcPr>
            <w:tcW w:w="300" w:type="dxa"/>
            <w:gridSpan w:val="2"/>
            <w:tcBorders>
              <w:bottom w:val="single" w:color="7030A0" w:sz="8" w:space="0"/>
              <w:right w:val="single" w:color="7030A0" w:sz="8" w:space="0"/>
            </w:tcBorders>
            <w:vAlign w:val="bottom"/>
          </w:tcPr>
          <w:p w14:paraId="3D06D771">
            <w:pPr>
              <w:spacing w:line="0" w:lineRule="atLeast"/>
              <w:rPr>
                <w:rFonts w:cs="Arial"/>
                <w:sz w:val="2"/>
              </w:rPr>
            </w:pPr>
          </w:p>
        </w:tc>
        <w:tc>
          <w:tcPr>
            <w:tcW w:w="280" w:type="dxa"/>
            <w:tcBorders>
              <w:bottom w:val="single" w:color="7030A0" w:sz="8" w:space="0"/>
              <w:right w:val="single" w:color="7030A0" w:sz="8" w:space="0"/>
            </w:tcBorders>
            <w:vAlign w:val="bottom"/>
          </w:tcPr>
          <w:p w14:paraId="43C5DA77">
            <w:pPr>
              <w:spacing w:line="0" w:lineRule="atLeast"/>
              <w:rPr>
                <w:rFonts w:cs="Arial"/>
                <w:sz w:val="2"/>
              </w:rPr>
            </w:pPr>
          </w:p>
        </w:tc>
        <w:tc>
          <w:tcPr>
            <w:tcW w:w="300" w:type="dxa"/>
            <w:tcBorders>
              <w:bottom w:val="single" w:color="7030A0" w:sz="8" w:space="0"/>
              <w:right w:val="single" w:color="7030A0" w:sz="8" w:space="0"/>
            </w:tcBorders>
            <w:vAlign w:val="bottom"/>
          </w:tcPr>
          <w:p w14:paraId="2967C6C9">
            <w:pPr>
              <w:spacing w:line="0" w:lineRule="atLeast"/>
              <w:rPr>
                <w:rFonts w:cs="Arial"/>
                <w:sz w:val="2"/>
              </w:rPr>
            </w:pPr>
          </w:p>
        </w:tc>
        <w:tc>
          <w:tcPr>
            <w:tcW w:w="300" w:type="dxa"/>
            <w:tcBorders>
              <w:bottom w:val="single" w:color="7030A0" w:sz="8" w:space="0"/>
              <w:right w:val="single" w:color="7030A0" w:sz="8" w:space="0"/>
            </w:tcBorders>
            <w:vAlign w:val="bottom"/>
          </w:tcPr>
          <w:p w14:paraId="543FFF7E">
            <w:pPr>
              <w:spacing w:line="0" w:lineRule="atLeast"/>
              <w:rPr>
                <w:rFonts w:cs="Arial"/>
                <w:sz w:val="2"/>
              </w:rPr>
            </w:pPr>
          </w:p>
        </w:tc>
        <w:tc>
          <w:tcPr>
            <w:tcW w:w="300" w:type="dxa"/>
            <w:tcBorders>
              <w:bottom w:val="single" w:color="7030A0" w:sz="8" w:space="0"/>
              <w:right w:val="single" w:color="7030A0" w:sz="8" w:space="0"/>
            </w:tcBorders>
            <w:vAlign w:val="bottom"/>
          </w:tcPr>
          <w:p w14:paraId="77904AC4">
            <w:pPr>
              <w:spacing w:line="0" w:lineRule="atLeast"/>
              <w:rPr>
                <w:rFonts w:cs="Arial"/>
                <w:sz w:val="2"/>
              </w:rPr>
            </w:pPr>
          </w:p>
        </w:tc>
        <w:tc>
          <w:tcPr>
            <w:tcW w:w="360" w:type="dxa"/>
            <w:gridSpan w:val="2"/>
            <w:tcBorders>
              <w:bottom w:val="single" w:color="7030A0" w:sz="8" w:space="0"/>
              <w:right w:val="single" w:color="7030A0" w:sz="8" w:space="0"/>
            </w:tcBorders>
            <w:vAlign w:val="bottom"/>
          </w:tcPr>
          <w:p w14:paraId="24F13102">
            <w:pPr>
              <w:spacing w:line="0" w:lineRule="atLeast"/>
              <w:rPr>
                <w:rFonts w:cs="Arial"/>
                <w:sz w:val="2"/>
              </w:rPr>
            </w:pPr>
          </w:p>
        </w:tc>
        <w:tc>
          <w:tcPr>
            <w:tcW w:w="280" w:type="dxa"/>
            <w:gridSpan w:val="2"/>
            <w:tcBorders>
              <w:bottom w:val="single" w:color="7030A0" w:sz="8" w:space="0"/>
              <w:right w:val="single" w:color="7030A0" w:sz="8" w:space="0"/>
            </w:tcBorders>
            <w:vAlign w:val="bottom"/>
          </w:tcPr>
          <w:p w14:paraId="297D965F">
            <w:pPr>
              <w:spacing w:line="0" w:lineRule="atLeast"/>
              <w:rPr>
                <w:rFonts w:cs="Arial"/>
                <w:sz w:val="2"/>
              </w:rPr>
            </w:pPr>
          </w:p>
        </w:tc>
        <w:tc>
          <w:tcPr>
            <w:tcW w:w="280" w:type="dxa"/>
            <w:gridSpan w:val="2"/>
            <w:tcBorders>
              <w:bottom w:val="single" w:color="7030A0" w:sz="8" w:space="0"/>
              <w:right w:val="single" w:color="7030A0" w:sz="8" w:space="0"/>
            </w:tcBorders>
            <w:vAlign w:val="bottom"/>
          </w:tcPr>
          <w:p w14:paraId="54CB34B1">
            <w:pPr>
              <w:spacing w:line="0" w:lineRule="atLeast"/>
              <w:rPr>
                <w:rFonts w:cs="Arial"/>
                <w:sz w:val="2"/>
              </w:rPr>
            </w:pPr>
          </w:p>
        </w:tc>
        <w:tc>
          <w:tcPr>
            <w:tcW w:w="280" w:type="dxa"/>
            <w:tcBorders>
              <w:bottom w:val="single" w:color="7030A0" w:sz="8" w:space="0"/>
              <w:right w:val="single" w:color="7030A0" w:sz="8" w:space="0"/>
            </w:tcBorders>
            <w:vAlign w:val="bottom"/>
          </w:tcPr>
          <w:p w14:paraId="7E00FF69">
            <w:pPr>
              <w:spacing w:line="0" w:lineRule="atLeast"/>
              <w:rPr>
                <w:rFonts w:cs="Arial"/>
                <w:sz w:val="2"/>
              </w:rPr>
            </w:pPr>
          </w:p>
        </w:tc>
        <w:tc>
          <w:tcPr>
            <w:tcW w:w="263" w:type="dxa"/>
            <w:gridSpan w:val="2"/>
            <w:tcBorders>
              <w:bottom w:val="single" w:color="7030A0" w:sz="8" w:space="0"/>
              <w:right w:val="single" w:color="7030A0" w:sz="8" w:space="0"/>
            </w:tcBorders>
            <w:vAlign w:val="bottom"/>
          </w:tcPr>
          <w:p w14:paraId="77FCF494">
            <w:pPr>
              <w:spacing w:line="0" w:lineRule="atLeast"/>
              <w:rPr>
                <w:rFonts w:cs="Arial"/>
                <w:sz w:val="2"/>
              </w:rPr>
            </w:pPr>
          </w:p>
        </w:tc>
        <w:tc>
          <w:tcPr>
            <w:tcW w:w="457" w:type="dxa"/>
            <w:tcBorders>
              <w:bottom w:val="single" w:color="7030A0" w:sz="8" w:space="0"/>
              <w:right w:val="single" w:color="7030A0" w:sz="8" w:space="0"/>
            </w:tcBorders>
            <w:vAlign w:val="bottom"/>
          </w:tcPr>
          <w:p w14:paraId="1A315B7D">
            <w:pPr>
              <w:spacing w:line="0" w:lineRule="atLeast"/>
              <w:rPr>
                <w:rFonts w:cs="Arial"/>
                <w:sz w:val="2"/>
              </w:rPr>
            </w:pPr>
          </w:p>
        </w:tc>
        <w:tc>
          <w:tcPr>
            <w:tcW w:w="380" w:type="dxa"/>
            <w:gridSpan w:val="2"/>
            <w:tcBorders>
              <w:bottom w:val="single" w:color="7030A0" w:sz="8" w:space="0"/>
              <w:right w:val="single" w:color="7030A0" w:sz="8" w:space="0"/>
            </w:tcBorders>
            <w:vAlign w:val="bottom"/>
          </w:tcPr>
          <w:p w14:paraId="4D78EF54">
            <w:pPr>
              <w:spacing w:line="0" w:lineRule="atLeast"/>
              <w:rPr>
                <w:rFonts w:cs="Arial"/>
                <w:sz w:val="2"/>
              </w:rPr>
            </w:pPr>
          </w:p>
        </w:tc>
        <w:tc>
          <w:tcPr>
            <w:tcW w:w="340" w:type="dxa"/>
            <w:tcBorders>
              <w:bottom w:val="single" w:color="7030A0" w:sz="8" w:space="0"/>
              <w:right w:val="single" w:color="7030A0" w:sz="8" w:space="0"/>
            </w:tcBorders>
            <w:vAlign w:val="bottom"/>
          </w:tcPr>
          <w:p w14:paraId="7EDEDFCE">
            <w:pPr>
              <w:spacing w:line="0" w:lineRule="atLeast"/>
              <w:rPr>
                <w:rFonts w:cs="Arial"/>
                <w:sz w:val="2"/>
              </w:rPr>
            </w:pPr>
          </w:p>
        </w:tc>
        <w:tc>
          <w:tcPr>
            <w:tcW w:w="520" w:type="dxa"/>
            <w:tcBorders>
              <w:bottom w:val="single" w:color="7030A0" w:sz="8" w:space="0"/>
              <w:right w:val="single" w:color="7030A0" w:sz="8" w:space="0"/>
            </w:tcBorders>
            <w:vAlign w:val="bottom"/>
          </w:tcPr>
          <w:p w14:paraId="0D41EF9E">
            <w:pPr>
              <w:spacing w:line="0" w:lineRule="atLeast"/>
              <w:rPr>
                <w:rFonts w:cs="Arial"/>
                <w:sz w:val="2"/>
              </w:rPr>
            </w:pPr>
          </w:p>
        </w:tc>
      </w:tr>
      <w:tr w14:paraId="372903BC">
        <w:tblPrEx>
          <w:tblCellMar>
            <w:top w:w="0" w:type="dxa"/>
            <w:left w:w="0" w:type="dxa"/>
            <w:bottom w:w="0" w:type="dxa"/>
            <w:right w:w="0" w:type="dxa"/>
          </w:tblCellMar>
        </w:tblPrEx>
        <w:trPr>
          <w:gridAfter w:val="1"/>
          <w:wAfter w:w="875" w:type="dxa"/>
          <w:trHeight w:val="235" w:hRule="atLeast"/>
        </w:trPr>
        <w:tc>
          <w:tcPr>
            <w:tcW w:w="1320" w:type="dxa"/>
            <w:tcBorders>
              <w:left w:val="single" w:color="7030A0" w:sz="8" w:space="0"/>
              <w:bottom w:val="single" w:color="FFFF00" w:sz="8" w:space="0"/>
              <w:right w:val="single" w:color="7030A0" w:sz="8" w:space="0"/>
            </w:tcBorders>
            <w:shd w:val="clear" w:color="auto" w:fill="FFFF00"/>
            <w:vAlign w:val="bottom"/>
          </w:tcPr>
          <w:p w14:paraId="30B01D5C">
            <w:pPr>
              <w:spacing w:line="0" w:lineRule="atLeast"/>
              <w:rPr>
                <w:rFonts w:ascii="Arial Narrow" w:hAnsi="Arial Narrow" w:eastAsia="Arial Narrow" w:cs="Arial"/>
                <w:sz w:val="16"/>
              </w:rPr>
            </w:pPr>
            <w:r>
              <w:rPr>
                <w:rFonts w:ascii="Arial Narrow" w:hAnsi="Arial Narrow" w:eastAsia="Arial Narrow" w:cs="Arial"/>
                <w:sz w:val="16"/>
              </w:rPr>
              <w:t>Ivan Čugura</w:t>
            </w:r>
          </w:p>
        </w:tc>
        <w:tc>
          <w:tcPr>
            <w:tcW w:w="1100" w:type="dxa"/>
            <w:tcBorders>
              <w:bottom w:val="single" w:color="FFFF00" w:sz="8" w:space="0"/>
              <w:right w:val="single" w:color="7030A0" w:sz="8" w:space="0"/>
            </w:tcBorders>
            <w:shd w:val="clear" w:color="auto" w:fill="FFFF00"/>
            <w:vAlign w:val="bottom"/>
          </w:tcPr>
          <w:p w14:paraId="7BF6B03D">
            <w:pPr>
              <w:spacing w:line="0" w:lineRule="atLeast"/>
              <w:rPr>
                <w:rFonts w:eastAsia="Calibri" w:cs="Arial"/>
                <w:b/>
                <w:color w:val="FF0000"/>
                <w:sz w:val="12"/>
              </w:rPr>
            </w:pPr>
            <w:r>
              <w:rPr>
                <w:rFonts w:eastAsia="Calibri" w:cs="Arial"/>
                <w:b/>
                <w:color w:val="FF0000"/>
                <w:sz w:val="12"/>
              </w:rPr>
              <w:t>Likovna kultura</w:t>
            </w:r>
          </w:p>
        </w:tc>
        <w:tc>
          <w:tcPr>
            <w:tcW w:w="840" w:type="dxa"/>
            <w:tcBorders>
              <w:bottom w:val="single" w:color="FFFF00" w:sz="8" w:space="0"/>
              <w:right w:val="single" w:color="7030A0" w:sz="8" w:space="0"/>
            </w:tcBorders>
            <w:shd w:val="clear" w:color="auto" w:fill="FFFF00"/>
            <w:vAlign w:val="bottom"/>
          </w:tcPr>
          <w:p w14:paraId="21ACD1CC">
            <w:pPr>
              <w:spacing w:line="0" w:lineRule="atLeast"/>
              <w:rPr>
                <w:rFonts w:cs="Arial"/>
                <w:sz w:val="19"/>
              </w:rPr>
            </w:pPr>
          </w:p>
        </w:tc>
        <w:tc>
          <w:tcPr>
            <w:tcW w:w="240" w:type="dxa"/>
            <w:tcBorders>
              <w:bottom w:val="single" w:color="FFFF00" w:sz="8" w:space="0"/>
              <w:right w:val="single" w:color="7030A0" w:sz="8" w:space="0"/>
            </w:tcBorders>
            <w:shd w:val="clear" w:color="auto" w:fill="FFFF00"/>
            <w:vAlign w:val="bottom"/>
          </w:tcPr>
          <w:p w14:paraId="6037587E">
            <w:pPr>
              <w:spacing w:line="0" w:lineRule="atLeast"/>
              <w:rPr>
                <w:rFonts w:cs="Arial"/>
                <w:sz w:val="19"/>
              </w:rPr>
            </w:pPr>
          </w:p>
        </w:tc>
        <w:tc>
          <w:tcPr>
            <w:tcW w:w="360" w:type="dxa"/>
            <w:gridSpan w:val="2"/>
            <w:tcBorders>
              <w:bottom w:val="single" w:color="FFFF00" w:sz="8" w:space="0"/>
              <w:right w:val="single" w:color="7030A0" w:sz="8" w:space="0"/>
            </w:tcBorders>
            <w:shd w:val="clear" w:color="auto" w:fill="FFFF00"/>
            <w:vAlign w:val="bottom"/>
          </w:tcPr>
          <w:p w14:paraId="02568722">
            <w:pPr>
              <w:spacing w:line="0" w:lineRule="atLeast"/>
              <w:jc w:val="right"/>
              <w:rPr>
                <w:rFonts w:ascii="Arial Narrow" w:hAnsi="Arial Narrow" w:eastAsia="Arial Narrow" w:cs="Arial"/>
                <w:b/>
                <w:sz w:val="16"/>
              </w:rPr>
            </w:pPr>
            <w:r>
              <w:rPr>
                <w:rFonts w:ascii="Arial Narrow" w:hAnsi="Arial Narrow" w:eastAsia="Arial Narrow" w:cs="Arial"/>
                <w:b/>
                <w:sz w:val="16"/>
              </w:rPr>
              <w:t>4</w:t>
            </w:r>
          </w:p>
        </w:tc>
        <w:tc>
          <w:tcPr>
            <w:tcW w:w="320" w:type="dxa"/>
            <w:tcBorders>
              <w:bottom w:val="single" w:color="FFFF00" w:sz="8" w:space="0"/>
              <w:right w:val="single" w:color="7030A0" w:sz="8" w:space="0"/>
            </w:tcBorders>
            <w:shd w:val="clear" w:color="auto" w:fill="FFFF00"/>
            <w:vAlign w:val="bottom"/>
          </w:tcPr>
          <w:p w14:paraId="01ECF5A7">
            <w:pPr>
              <w:spacing w:line="0" w:lineRule="atLeast"/>
              <w:rPr>
                <w:rFonts w:cs="Arial"/>
                <w:sz w:val="19"/>
              </w:rPr>
            </w:pPr>
          </w:p>
        </w:tc>
        <w:tc>
          <w:tcPr>
            <w:tcW w:w="280" w:type="dxa"/>
            <w:tcBorders>
              <w:bottom w:val="single" w:color="FFFF00" w:sz="8" w:space="0"/>
              <w:right w:val="single" w:color="7030A0" w:sz="8" w:space="0"/>
            </w:tcBorders>
            <w:shd w:val="clear" w:color="auto" w:fill="FFFF00"/>
            <w:vAlign w:val="bottom"/>
          </w:tcPr>
          <w:p w14:paraId="19FF3E19">
            <w:pPr>
              <w:spacing w:line="0" w:lineRule="atLeast"/>
              <w:rPr>
                <w:rFonts w:cs="Arial"/>
                <w:sz w:val="19"/>
              </w:rPr>
            </w:pPr>
          </w:p>
        </w:tc>
        <w:tc>
          <w:tcPr>
            <w:tcW w:w="280" w:type="dxa"/>
            <w:tcBorders>
              <w:bottom w:val="single" w:color="FFFF00" w:sz="8" w:space="0"/>
              <w:right w:val="single" w:color="7030A0" w:sz="8" w:space="0"/>
            </w:tcBorders>
            <w:shd w:val="clear" w:color="auto" w:fill="FFFF00"/>
            <w:vAlign w:val="bottom"/>
          </w:tcPr>
          <w:p w14:paraId="486CF8BA">
            <w:pPr>
              <w:spacing w:line="0" w:lineRule="atLeast"/>
              <w:rPr>
                <w:rFonts w:cs="Arial"/>
                <w:sz w:val="19"/>
              </w:rPr>
            </w:pPr>
          </w:p>
        </w:tc>
        <w:tc>
          <w:tcPr>
            <w:tcW w:w="280" w:type="dxa"/>
            <w:tcBorders>
              <w:bottom w:val="single" w:color="FFFF00" w:sz="8" w:space="0"/>
              <w:right w:val="single" w:color="7030A0" w:sz="8" w:space="0"/>
            </w:tcBorders>
            <w:shd w:val="clear" w:color="auto" w:fill="FFFF00"/>
            <w:vAlign w:val="bottom"/>
          </w:tcPr>
          <w:p w14:paraId="6DA1E651">
            <w:pPr>
              <w:spacing w:line="0" w:lineRule="atLeast"/>
              <w:jc w:val="right"/>
              <w:rPr>
                <w:rFonts w:ascii="Arial Narrow" w:hAnsi="Arial Narrow" w:eastAsia="Arial Narrow" w:cs="Arial"/>
                <w:sz w:val="16"/>
              </w:rPr>
            </w:pPr>
            <w:r>
              <w:rPr>
                <w:rFonts w:ascii="Arial Narrow" w:hAnsi="Arial Narrow" w:eastAsia="Arial Narrow" w:cs="Arial"/>
                <w:sz w:val="16"/>
              </w:rPr>
              <w:t>2</w:t>
            </w:r>
          </w:p>
        </w:tc>
        <w:tc>
          <w:tcPr>
            <w:tcW w:w="280" w:type="dxa"/>
            <w:tcBorders>
              <w:bottom w:val="single" w:color="FFFF00" w:sz="8" w:space="0"/>
              <w:right w:val="single" w:color="7030A0" w:sz="8" w:space="0"/>
            </w:tcBorders>
            <w:shd w:val="clear" w:color="auto" w:fill="FFFF00"/>
            <w:vAlign w:val="bottom"/>
          </w:tcPr>
          <w:p w14:paraId="70A6935D">
            <w:pPr>
              <w:spacing w:line="0" w:lineRule="atLeast"/>
              <w:rPr>
                <w:rFonts w:cs="Arial"/>
                <w:sz w:val="19"/>
              </w:rPr>
            </w:pPr>
          </w:p>
        </w:tc>
        <w:tc>
          <w:tcPr>
            <w:tcW w:w="280" w:type="dxa"/>
            <w:tcBorders>
              <w:bottom w:val="single" w:color="FFFF00" w:sz="8" w:space="0"/>
              <w:right w:val="single" w:color="7030A0" w:sz="8" w:space="0"/>
            </w:tcBorders>
            <w:shd w:val="clear" w:color="auto" w:fill="FFFF00"/>
            <w:vAlign w:val="bottom"/>
          </w:tcPr>
          <w:p w14:paraId="1C86EA54">
            <w:pPr>
              <w:spacing w:line="0" w:lineRule="atLeast"/>
              <w:rPr>
                <w:rFonts w:cs="Arial"/>
                <w:sz w:val="19"/>
              </w:rPr>
            </w:pPr>
          </w:p>
        </w:tc>
        <w:tc>
          <w:tcPr>
            <w:tcW w:w="260" w:type="dxa"/>
            <w:tcBorders>
              <w:bottom w:val="single" w:color="FFFF00" w:sz="8" w:space="0"/>
              <w:right w:val="single" w:color="7030A0" w:sz="8" w:space="0"/>
            </w:tcBorders>
            <w:shd w:val="clear" w:color="auto" w:fill="FFFF00"/>
            <w:vAlign w:val="bottom"/>
          </w:tcPr>
          <w:p w14:paraId="62C4DF1B">
            <w:pPr>
              <w:spacing w:line="0" w:lineRule="atLeast"/>
              <w:rPr>
                <w:rFonts w:cs="Arial"/>
                <w:sz w:val="19"/>
              </w:rPr>
            </w:pPr>
          </w:p>
        </w:tc>
        <w:tc>
          <w:tcPr>
            <w:tcW w:w="400" w:type="dxa"/>
            <w:tcBorders>
              <w:bottom w:val="single" w:color="FFFF00" w:sz="8" w:space="0"/>
              <w:right w:val="single" w:color="7030A0" w:sz="8" w:space="0"/>
            </w:tcBorders>
            <w:shd w:val="clear" w:color="auto" w:fill="FFFF00"/>
            <w:vAlign w:val="bottom"/>
          </w:tcPr>
          <w:p w14:paraId="43DC7F80">
            <w:pPr>
              <w:spacing w:line="0" w:lineRule="atLeast"/>
              <w:rPr>
                <w:rFonts w:cs="Arial"/>
                <w:sz w:val="19"/>
              </w:rPr>
            </w:pPr>
          </w:p>
        </w:tc>
        <w:tc>
          <w:tcPr>
            <w:tcW w:w="300" w:type="dxa"/>
            <w:tcBorders>
              <w:bottom w:val="single" w:color="FFFF00" w:sz="8" w:space="0"/>
              <w:right w:val="single" w:color="7030A0" w:sz="8" w:space="0"/>
            </w:tcBorders>
            <w:shd w:val="clear" w:color="auto" w:fill="FFFF00"/>
            <w:vAlign w:val="bottom"/>
          </w:tcPr>
          <w:p w14:paraId="3879AAA6">
            <w:pPr>
              <w:spacing w:line="0" w:lineRule="atLeast"/>
              <w:rPr>
                <w:rFonts w:cs="Arial"/>
                <w:sz w:val="19"/>
              </w:rPr>
            </w:pPr>
          </w:p>
        </w:tc>
        <w:tc>
          <w:tcPr>
            <w:tcW w:w="300" w:type="dxa"/>
            <w:tcBorders>
              <w:bottom w:val="single" w:color="FFFF00" w:sz="8" w:space="0"/>
              <w:right w:val="single" w:color="7030A0" w:sz="8" w:space="0"/>
            </w:tcBorders>
            <w:shd w:val="clear" w:color="auto" w:fill="FFFF00"/>
            <w:vAlign w:val="bottom"/>
          </w:tcPr>
          <w:p w14:paraId="55129C6C">
            <w:pPr>
              <w:spacing w:line="0" w:lineRule="atLeast"/>
              <w:rPr>
                <w:rFonts w:cs="Arial"/>
                <w:sz w:val="19"/>
              </w:rPr>
            </w:pPr>
          </w:p>
        </w:tc>
        <w:tc>
          <w:tcPr>
            <w:tcW w:w="380" w:type="dxa"/>
            <w:gridSpan w:val="2"/>
            <w:tcBorders>
              <w:bottom w:val="single" w:color="FFFF00" w:sz="8" w:space="0"/>
              <w:right w:val="single" w:color="7030A0" w:sz="8" w:space="0"/>
            </w:tcBorders>
            <w:shd w:val="clear" w:color="auto" w:fill="FFFF00"/>
            <w:vAlign w:val="bottom"/>
          </w:tcPr>
          <w:p w14:paraId="2ECCA4ED">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6</w:t>
            </w:r>
          </w:p>
        </w:tc>
        <w:tc>
          <w:tcPr>
            <w:tcW w:w="280" w:type="dxa"/>
            <w:gridSpan w:val="2"/>
            <w:tcBorders>
              <w:bottom w:val="single" w:color="FFFF00" w:sz="8" w:space="0"/>
              <w:right w:val="single" w:color="7030A0" w:sz="8" w:space="0"/>
            </w:tcBorders>
            <w:shd w:val="clear" w:color="auto" w:fill="FFFF00"/>
            <w:vAlign w:val="bottom"/>
          </w:tcPr>
          <w:p w14:paraId="7F80EC00">
            <w:pPr>
              <w:spacing w:line="0" w:lineRule="atLeast"/>
              <w:rPr>
                <w:rFonts w:cs="Arial"/>
                <w:sz w:val="19"/>
              </w:rPr>
            </w:pPr>
          </w:p>
        </w:tc>
        <w:tc>
          <w:tcPr>
            <w:tcW w:w="260" w:type="dxa"/>
            <w:gridSpan w:val="2"/>
            <w:tcBorders>
              <w:bottom w:val="single" w:color="FFFF00" w:sz="8" w:space="0"/>
              <w:right w:val="single" w:color="7030A0" w:sz="8" w:space="0"/>
            </w:tcBorders>
            <w:shd w:val="clear" w:color="auto" w:fill="FFFF00"/>
            <w:vAlign w:val="bottom"/>
          </w:tcPr>
          <w:p w14:paraId="053E16DA">
            <w:pPr>
              <w:spacing w:line="0" w:lineRule="atLeast"/>
              <w:rPr>
                <w:rFonts w:cs="Arial"/>
                <w:sz w:val="19"/>
              </w:rPr>
            </w:pPr>
          </w:p>
        </w:tc>
        <w:tc>
          <w:tcPr>
            <w:tcW w:w="260" w:type="dxa"/>
            <w:tcBorders>
              <w:bottom w:val="single" w:color="FFFF00" w:sz="8" w:space="0"/>
              <w:right w:val="single" w:color="7030A0" w:sz="8" w:space="0"/>
            </w:tcBorders>
            <w:shd w:val="clear" w:color="auto" w:fill="FFFF00"/>
            <w:vAlign w:val="bottom"/>
          </w:tcPr>
          <w:p w14:paraId="75E44D4D">
            <w:pPr>
              <w:spacing w:line="0" w:lineRule="atLeast"/>
              <w:rPr>
                <w:rFonts w:cs="Arial"/>
                <w:sz w:val="19"/>
              </w:rPr>
            </w:pPr>
          </w:p>
        </w:tc>
        <w:tc>
          <w:tcPr>
            <w:tcW w:w="260" w:type="dxa"/>
            <w:tcBorders>
              <w:bottom w:val="single" w:color="FFFF00" w:sz="8" w:space="0"/>
              <w:right w:val="single" w:color="7030A0" w:sz="8" w:space="0"/>
            </w:tcBorders>
            <w:shd w:val="clear" w:color="auto" w:fill="FFFF00"/>
            <w:vAlign w:val="bottom"/>
          </w:tcPr>
          <w:p w14:paraId="2F11A2FA">
            <w:pPr>
              <w:spacing w:line="0" w:lineRule="atLeast"/>
              <w:rPr>
                <w:rFonts w:cs="Arial"/>
                <w:sz w:val="19"/>
              </w:rPr>
            </w:pPr>
          </w:p>
        </w:tc>
        <w:tc>
          <w:tcPr>
            <w:tcW w:w="260" w:type="dxa"/>
            <w:tcBorders>
              <w:bottom w:val="single" w:color="FFFF00" w:sz="8" w:space="0"/>
              <w:right w:val="single" w:color="7030A0" w:sz="8" w:space="0"/>
            </w:tcBorders>
            <w:shd w:val="clear" w:color="auto" w:fill="FFFF00"/>
            <w:vAlign w:val="bottom"/>
          </w:tcPr>
          <w:p w14:paraId="070FF3D1">
            <w:pPr>
              <w:spacing w:line="0" w:lineRule="atLeast"/>
              <w:rPr>
                <w:rFonts w:cs="Arial"/>
                <w:sz w:val="19"/>
              </w:rPr>
            </w:pPr>
          </w:p>
        </w:tc>
        <w:tc>
          <w:tcPr>
            <w:tcW w:w="280" w:type="dxa"/>
            <w:gridSpan w:val="3"/>
            <w:tcBorders>
              <w:bottom w:val="single" w:color="FFFF00" w:sz="8" w:space="0"/>
              <w:right w:val="single" w:color="7030A0" w:sz="8" w:space="0"/>
            </w:tcBorders>
            <w:shd w:val="clear" w:color="auto" w:fill="FFFF00"/>
            <w:vAlign w:val="bottom"/>
          </w:tcPr>
          <w:p w14:paraId="515B2BB0">
            <w:pPr>
              <w:spacing w:line="0" w:lineRule="atLeast"/>
              <w:rPr>
                <w:rFonts w:cs="Arial"/>
                <w:sz w:val="19"/>
              </w:rPr>
            </w:pPr>
          </w:p>
        </w:tc>
        <w:tc>
          <w:tcPr>
            <w:tcW w:w="260" w:type="dxa"/>
            <w:tcBorders>
              <w:bottom w:val="single" w:color="FFFF00" w:sz="8" w:space="0"/>
              <w:right w:val="single" w:color="7030A0" w:sz="8" w:space="0"/>
            </w:tcBorders>
            <w:shd w:val="clear" w:color="auto" w:fill="FFFF00"/>
            <w:vAlign w:val="bottom"/>
          </w:tcPr>
          <w:p w14:paraId="617C187E">
            <w:pPr>
              <w:spacing w:line="0" w:lineRule="atLeast"/>
              <w:rPr>
                <w:rFonts w:cs="Arial"/>
                <w:sz w:val="19"/>
              </w:rPr>
            </w:pPr>
          </w:p>
        </w:tc>
        <w:tc>
          <w:tcPr>
            <w:tcW w:w="260" w:type="dxa"/>
            <w:tcBorders>
              <w:bottom w:val="single" w:color="FFFF00" w:sz="8" w:space="0"/>
              <w:right w:val="single" w:color="7030A0" w:sz="8" w:space="0"/>
            </w:tcBorders>
            <w:shd w:val="clear" w:color="auto" w:fill="FFFF00"/>
            <w:vAlign w:val="bottom"/>
          </w:tcPr>
          <w:p w14:paraId="401A778C">
            <w:pPr>
              <w:spacing w:line="0" w:lineRule="atLeast"/>
              <w:rPr>
                <w:rFonts w:cs="Arial"/>
                <w:sz w:val="19"/>
              </w:rPr>
            </w:pPr>
          </w:p>
        </w:tc>
        <w:tc>
          <w:tcPr>
            <w:tcW w:w="300" w:type="dxa"/>
            <w:tcBorders>
              <w:bottom w:val="single" w:color="FFFF00" w:sz="8" w:space="0"/>
              <w:right w:val="single" w:color="7030A0" w:sz="8" w:space="0"/>
            </w:tcBorders>
            <w:shd w:val="clear" w:color="auto" w:fill="FFFF00"/>
            <w:vAlign w:val="bottom"/>
          </w:tcPr>
          <w:p w14:paraId="3F97E965">
            <w:pPr>
              <w:spacing w:line="0" w:lineRule="atLeast"/>
              <w:rPr>
                <w:rFonts w:cs="Arial"/>
                <w:sz w:val="19"/>
              </w:rPr>
            </w:pPr>
          </w:p>
        </w:tc>
        <w:tc>
          <w:tcPr>
            <w:tcW w:w="280" w:type="dxa"/>
            <w:tcBorders>
              <w:bottom w:val="single" w:color="FFFF00" w:sz="8" w:space="0"/>
              <w:right w:val="single" w:color="7030A0" w:sz="8" w:space="0"/>
            </w:tcBorders>
            <w:shd w:val="clear" w:color="auto" w:fill="FFFF00"/>
            <w:vAlign w:val="bottom"/>
          </w:tcPr>
          <w:p w14:paraId="0B38F428">
            <w:pPr>
              <w:spacing w:line="0" w:lineRule="atLeast"/>
              <w:rPr>
                <w:rFonts w:cs="Arial"/>
                <w:sz w:val="19"/>
              </w:rPr>
            </w:pPr>
          </w:p>
        </w:tc>
        <w:tc>
          <w:tcPr>
            <w:tcW w:w="300" w:type="dxa"/>
            <w:tcBorders>
              <w:bottom w:val="single" w:color="FFFF00" w:sz="8" w:space="0"/>
              <w:right w:val="single" w:color="7030A0" w:sz="8" w:space="0"/>
            </w:tcBorders>
            <w:shd w:val="clear" w:color="auto" w:fill="FFFF00"/>
            <w:vAlign w:val="bottom"/>
          </w:tcPr>
          <w:p w14:paraId="59EA0EC6">
            <w:pPr>
              <w:spacing w:line="0" w:lineRule="atLeast"/>
              <w:rPr>
                <w:rFonts w:cs="Arial"/>
                <w:sz w:val="19"/>
              </w:rPr>
            </w:pPr>
          </w:p>
        </w:tc>
        <w:tc>
          <w:tcPr>
            <w:tcW w:w="300" w:type="dxa"/>
            <w:gridSpan w:val="2"/>
            <w:tcBorders>
              <w:bottom w:val="single" w:color="FFFF00" w:sz="8" w:space="0"/>
              <w:right w:val="single" w:color="7030A0" w:sz="8" w:space="0"/>
            </w:tcBorders>
            <w:shd w:val="clear" w:color="auto" w:fill="FFFF00"/>
            <w:vAlign w:val="bottom"/>
          </w:tcPr>
          <w:p w14:paraId="2DF7B4C5">
            <w:pPr>
              <w:spacing w:line="0" w:lineRule="atLeast"/>
              <w:rPr>
                <w:rFonts w:cs="Arial"/>
                <w:sz w:val="19"/>
              </w:rPr>
            </w:pPr>
          </w:p>
        </w:tc>
        <w:tc>
          <w:tcPr>
            <w:tcW w:w="280" w:type="dxa"/>
            <w:tcBorders>
              <w:bottom w:val="single" w:color="FFFF00" w:sz="8" w:space="0"/>
              <w:right w:val="single" w:color="7030A0" w:sz="8" w:space="0"/>
            </w:tcBorders>
            <w:shd w:val="clear" w:color="auto" w:fill="FFFF00"/>
            <w:vAlign w:val="bottom"/>
          </w:tcPr>
          <w:p w14:paraId="6855077F">
            <w:pPr>
              <w:spacing w:line="0" w:lineRule="atLeast"/>
              <w:rPr>
                <w:rFonts w:cs="Arial"/>
                <w:sz w:val="19"/>
              </w:rPr>
            </w:pPr>
          </w:p>
        </w:tc>
        <w:tc>
          <w:tcPr>
            <w:tcW w:w="300" w:type="dxa"/>
            <w:tcBorders>
              <w:bottom w:val="single" w:color="FFFF00" w:sz="8" w:space="0"/>
              <w:right w:val="single" w:color="7030A0" w:sz="8" w:space="0"/>
            </w:tcBorders>
            <w:shd w:val="clear" w:color="auto" w:fill="FFFF00"/>
            <w:vAlign w:val="bottom"/>
          </w:tcPr>
          <w:p w14:paraId="222652CB">
            <w:pPr>
              <w:spacing w:line="0" w:lineRule="atLeast"/>
              <w:rPr>
                <w:rFonts w:cs="Arial"/>
                <w:sz w:val="19"/>
              </w:rPr>
            </w:pPr>
          </w:p>
        </w:tc>
        <w:tc>
          <w:tcPr>
            <w:tcW w:w="300" w:type="dxa"/>
            <w:tcBorders>
              <w:bottom w:val="single" w:color="FFFF00" w:sz="8" w:space="0"/>
              <w:right w:val="single" w:color="7030A0" w:sz="8" w:space="0"/>
            </w:tcBorders>
            <w:shd w:val="clear" w:color="auto" w:fill="FFFF00"/>
            <w:vAlign w:val="bottom"/>
          </w:tcPr>
          <w:p w14:paraId="389B17B0">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300" w:type="dxa"/>
            <w:tcBorders>
              <w:bottom w:val="single" w:color="FFFF00" w:sz="8" w:space="0"/>
              <w:right w:val="single" w:color="7030A0" w:sz="8" w:space="0"/>
            </w:tcBorders>
            <w:shd w:val="clear" w:color="auto" w:fill="FFFF00"/>
            <w:vAlign w:val="bottom"/>
          </w:tcPr>
          <w:p w14:paraId="402E8904">
            <w:pPr>
              <w:spacing w:line="0" w:lineRule="atLeast"/>
              <w:jc w:val="right"/>
              <w:rPr>
                <w:rFonts w:ascii="Arial Narrow" w:hAnsi="Arial Narrow" w:eastAsia="Arial Narrow" w:cs="Arial"/>
                <w:b/>
                <w:sz w:val="16"/>
              </w:rPr>
            </w:pPr>
            <w:r>
              <w:rPr>
                <w:rFonts w:ascii="Arial Narrow" w:hAnsi="Arial Narrow" w:eastAsia="Arial Narrow" w:cs="Arial"/>
                <w:b/>
                <w:sz w:val="16"/>
              </w:rPr>
              <w:t>0</w:t>
            </w:r>
          </w:p>
        </w:tc>
        <w:tc>
          <w:tcPr>
            <w:tcW w:w="360" w:type="dxa"/>
            <w:gridSpan w:val="2"/>
            <w:tcBorders>
              <w:bottom w:val="single" w:color="FFFF00" w:sz="8" w:space="0"/>
              <w:right w:val="single" w:color="7030A0" w:sz="8" w:space="0"/>
            </w:tcBorders>
            <w:shd w:val="clear" w:color="auto" w:fill="FFFF00"/>
            <w:vAlign w:val="bottom"/>
          </w:tcPr>
          <w:p w14:paraId="58BFDB0B">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6</w:t>
            </w:r>
          </w:p>
        </w:tc>
        <w:tc>
          <w:tcPr>
            <w:tcW w:w="280" w:type="dxa"/>
            <w:gridSpan w:val="2"/>
            <w:tcBorders>
              <w:bottom w:val="single" w:color="FFFF00" w:sz="8" w:space="0"/>
              <w:right w:val="single" w:color="7030A0" w:sz="8" w:space="0"/>
            </w:tcBorders>
            <w:shd w:val="clear" w:color="auto" w:fill="FFFF00"/>
            <w:vAlign w:val="bottom"/>
          </w:tcPr>
          <w:p w14:paraId="3AD55534">
            <w:pPr>
              <w:spacing w:line="0" w:lineRule="atLeast"/>
              <w:jc w:val="right"/>
              <w:rPr>
                <w:rFonts w:ascii="Arial Narrow" w:hAnsi="Arial Narrow" w:eastAsia="Arial Narrow" w:cs="Arial"/>
                <w:sz w:val="16"/>
              </w:rPr>
            </w:pPr>
            <w:r>
              <w:rPr>
                <w:rFonts w:ascii="Arial Narrow" w:hAnsi="Arial Narrow" w:eastAsia="Arial Narrow" w:cs="Arial"/>
                <w:sz w:val="16"/>
              </w:rPr>
              <w:t>1.5</w:t>
            </w:r>
          </w:p>
        </w:tc>
        <w:tc>
          <w:tcPr>
            <w:tcW w:w="280" w:type="dxa"/>
            <w:gridSpan w:val="2"/>
            <w:tcBorders>
              <w:bottom w:val="single" w:color="FFFF00" w:sz="8" w:space="0"/>
              <w:right w:val="single" w:color="7030A0" w:sz="8" w:space="0"/>
            </w:tcBorders>
            <w:shd w:val="clear" w:color="auto" w:fill="FFFF00"/>
            <w:vAlign w:val="bottom"/>
          </w:tcPr>
          <w:p w14:paraId="4F513C0B">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bottom w:val="single" w:color="FFFF00" w:sz="8" w:space="0"/>
              <w:right w:val="single" w:color="7030A0" w:sz="8" w:space="0"/>
            </w:tcBorders>
            <w:shd w:val="clear" w:color="auto" w:fill="FFFF00"/>
            <w:vAlign w:val="bottom"/>
          </w:tcPr>
          <w:p w14:paraId="6F68CA3B">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bottom w:val="single" w:color="FFFF00" w:sz="8" w:space="0"/>
              <w:right w:val="single" w:color="7030A0" w:sz="8" w:space="0"/>
            </w:tcBorders>
            <w:shd w:val="clear" w:color="auto" w:fill="FFFF00"/>
            <w:vAlign w:val="bottom"/>
          </w:tcPr>
          <w:p w14:paraId="106F01F1">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57" w:type="dxa"/>
            <w:tcBorders>
              <w:bottom w:val="single" w:color="FFFF00" w:sz="8" w:space="0"/>
              <w:right w:val="single" w:color="7030A0" w:sz="8" w:space="0"/>
            </w:tcBorders>
            <w:shd w:val="clear" w:color="auto" w:fill="FFFF00"/>
            <w:vAlign w:val="bottom"/>
          </w:tcPr>
          <w:p w14:paraId="34D50969">
            <w:pPr>
              <w:spacing w:line="0" w:lineRule="atLeast"/>
              <w:jc w:val="right"/>
              <w:rPr>
                <w:rFonts w:ascii="Arial Narrow" w:hAnsi="Arial Narrow" w:eastAsia="Arial Narrow" w:cs="Arial"/>
                <w:sz w:val="16"/>
              </w:rPr>
            </w:pPr>
            <w:r>
              <w:rPr>
                <w:rFonts w:ascii="Arial Narrow" w:hAnsi="Arial Narrow" w:eastAsia="Arial Narrow" w:cs="Arial"/>
                <w:sz w:val="16"/>
              </w:rPr>
              <w:t>6</w:t>
            </w:r>
          </w:p>
        </w:tc>
        <w:tc>
          <w:tcPr>
            <w:tcW w:w="380" w:type="dxa"/>
            <w:gridSpan w:val="2"/>
            <w:tcBorders>
              <w:bottom w:val="single" w:color="FFFF00" w:sz="8" w:space="0"/>
              <w:right w:val="single" w:color="7030A0" w:sz="8" w:space="0"/>
            </w:tcBorders>
            <w:shd w:val="clear" w:color="auto" w:fill="FFFF00"/>
            <w:vAlign w:val="bottom"/>
          </w:tcPr>
          <w:p w14:paraId="3F54C31A">
            <w:pPr>
              <w:spacing w:line="0" w:lineRule="atLeast"/>
              <w:jc w:val="right"/>
              <w:rPr>
                <w:rFonts w:ascii="Arial Narrow" w:hAnsi="Arial Narrow" w:eastAsia="Arial Narrow" w:cs="Arial"/>
                <w:b/>
                <w:sz w:val="16"/>
              </w:rPr>
            </w:pPr>
            <w:r>
              <w:rPr>
                <w:rFonts w:ascii="Arial Narrow" w:hAnsi="Arial Narrow" w:eastAsia="Arial Narrow" w:cs="Arial"/>
                <w:b/>
                <w:sz w:val="16"/>
              </w:rPr>
              <w:t>7</w:t>
            </w:r>
          </w:p>
        </w:tc>
        <w:tc>
          <w:tcPr>
            <w:tcW w:w="340" w:type="dxa"/>
            <w:tcBorders>
              <w:bottom w:val="single" w:color="FFFF00" w:sz="8" w:space="0"/>
              <w:right w:val="single" w:color="7030A0" w:sz="8" w:space="0"/>
            </w:tcBorders>
            <w:shd w:val="clear" w:color="auto" w:fill="FFFF00"/>
            <w:vAlign w:val="bottom"/>
          </w:tcPr>
          <w:p w14:paraId="211D146A">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13</w:t>
            </w:r>
          </w:p>
        </w:tc>
        <w:tc>
          <w:tcPr>
            <w:tcW w:w="520" w:type="dxa"/>
            <w:tcBorders>
              <w:bottom w:val="single" w:color="FFFF00" w:sz="8" w:space="0"/>
              <w:right w:val="single" w:color="7030A0" w:sz="8" w:space="0"/>
            </w:tcBorders>
            <w:shd w:val="clear" w:color="auto" w:fill="FFFF00"/>
            <w:vAlign w:val="bottom"/>
          </w:tcPr>
          <w:p w14:paraId="0C457B69">
            <w:pPr>
              <w:spacing w:line="0" w:lineRule="atLeast"/>
              <w:rPr>
                <w:rFonts w:eastAsia="Calibri" w:cs="Arial"/>
                <w:color w:val="FF0000"/>
                <w:sz w:val="12"/>
              </w:rPr>
            </w:pPr>
            <w:r>
              <w:rPr>
                <w:rFonts w:eastAsia="Calibri" w:cs="Arial"/>
                <w:color w:val="FF0000"/>
                <w:sz w:val="12"/>
              </w:rPr>
              <w:t>nepuno</w:t>
            </w:r>
          </w:p>
        </w:tc>
      </w:tr>
      <w:tr w14:paraId="01A96E35">
        <w:tblPrEx>
          <w:tblCellMar>
            <w:top w:w="0" w:type="dxa"/>
            <w:left w:w="0" w:type="dxa"/>
            <w:bottom w:w="0" w:type="dxa"/>
            <w:right w:w="0" w:type="dxa"/>
          </w:tblCellMar>
        </w:tblPrEx>
        <w:trPr>
          <w:gridAfter w:val="1"/>
          <w:wAfter w:w="875" w:type="dxa"/>
          <w:trHeight w:val="230" w:hRule="atLeast"/>
        </w:trPr>
        <w:tc>
          <w:tcPr>
            <w:tcW w:w="1320" w:type="dxa"/>
            <w:tcBorders>
              <w:top w:val="single" w:color="7030A0" w:sz="8" w:space="0"/>
              <w:bottom w:val="single" w:color="7030A0" w:sz="8" w:space="0"/>
            </w:tcBorders>
            <w:vAlign w:val="bottom"/>
          </w:tcPr>
          <w:p w14:paraId="42F0C1A7">
            <w:pPr>
              <w:spacing w:line="0" w:lineRule="atLeast"/>
              <w:rPr>
                <w:rFonts w:cs="Arial"/>
                <w:sz w:val="19"/>
              </w:rPr>
            </w:pPr>
          </w:p>
        </w:tc>
        <w:tc>
          <w:tcPr>
            <w:tcW w:w="1100" w:type="dxa"/>
            <w:tcBorders>
              <w:top w:val="single" w:color="7030A0" w:sz="8" w:space="0"/>
              <w:bottom w:val="single" w:color="7030A0" w:sz="8" w:space="0"/>
            </w:tcBorders>
            <w:vAlign w:val="bottom"/>
          </w:tcPr>
          <w:p w14:paraId="67DBE6E6">
            <w:pPr>
              <w:spacing w:line="0" w:lineRule="atLeast"/>
              <w:rPr>
                <w:rFonts w:cs="Arial"/>
                <w:sz w:val="19"/>
              </w:rPr>
            </w:pPr>
          </w:p>
        </w:tc>
        <w:tc>
          <w:tcPr>
            <w:tcW w:w="840" w:type="dxa"/>
            <w:tcBorders>
              <w:top w:val="single" w:color="7030A0" w:sz="8" w:space="0"/>
              <w:bottom w:val="single" w:color="7030A0" w:sz="8" w:space="0"/>
            </w:tcBorders>
            <w:vAlign w:val="bottom"/>
          </w:tcPr>
          <w:p w14:paraId="42EF3F66">
            <w:pPr>
              <w:spacing w:line="0" w:lineRule="atLeast"/>
              <w:rPr>
                <w:rFonts w:cs="Arial"/>
                <w:sz w:val="19"/>
              </w:rPr>
            </w:pPr>
          </w:p>
        </w:tc>
        <w:tc>
          <w:tcPr>
            <w:tcW w:w="240" w:type="dxa"/>
            <w:tcBorders>
              <w:top w:val="single" w:color="7030A0" w:sz="8" w:space="0"/>
              <w:bottom w:val="single" w:color="7030A0" w:sz="8" w:space="0"/>
            </w:tcBorders>
            <w:vAlign w:val="bottom"/>
          </w:tcPr>
          <w:p w14:paraId="5568E70E">
            <w:pPr>
              <w:spacing w:line="0" w:lineRule="atLeast"/>
              <w:rPr>
                <w:rFonts w:cs="Arial"/>
                <w:sz w:val="19"/>
              </w:rPr>
            </w:pPr>
          </w:p>
        </w:tc>
        <w:tc>
          <w:tcPr>
            <w:tcW w:w="360" w:type="dxa"/>
            <w:gridSpan w:val="2"/>
            <w:tcBorders>
              <w:top w:val="single" w:color="7030A0" w:sz="8" w:space="0"/>
              <w:bottom w:val="single" w:color="7030A0" w:sz="8" w:space="0"/>
            </w:tcBorders>
            <w:vAlign w:val="bottom"/>
          </w:tcPr>
          <w:p w14:paraId="4BBF4D3E">
            <w:pPr>
              <w:spacing w:line="0" w:lineRule="atLeast"/>
              <w:rPr>
                <w:rFonts w:cs="Arial"/>
                <w:sz w:val="19"/>
              </w:rPr>
            </w:pPr>
          </w:p>
        </w:tc>
        <w:tc>
          <w:tcPr>
            <w:tcW w:w="320" w:type="dxa"/>
            <w:tcBorders>
              <w:top w:val="single" w:color="7030A0" w:sz="8" w:space="0"/>
              <w:bottom w:val="single" w:color="7030A0" w:sz="8" w:space="0"/>
            </w:tcBorders>
            <w:vAlign w:val="bottom"/>
          </w:tcPr>
          <w:p w14:paraId="545F2CAB">
            <w:pPr>
              <w:spacing w:line="0" w:lineRule="atLeast"/>
              <w:rPr>
                <w:rFonts w:cs="Arial"/>
                <w:sz w:val="19"/>
              </w:rPr>
            </w:pPr>
          </w:p>
        </w:tc>
        <w:tc>
          <w:tcPr>
            <w:tcW w:w="280" w:type="dxa"/>
            <w:tcBorders>
              <w:top w:val="single" w:color="7030A0" w:sz="8" w:space="0"/>
              <w:bottom w:val="single" w:color="7030A0" w:sz="8" w:space="0"/>
            </w:tcBorders>
            <w:vAlign w:val="bottom"/>
          </w:tcPr>
          <w:p w14:paraId="171B95FF">
            <w:pPr>
              <w:spacing w:line="0" w:lineRule="atLeast"/>
              <w:rPr>
                <w:rFonts w:cs="Arial"/>
                <w:sz w:val="19"/>
              </w:rPr>
            </w:pPr>
          </w:p>
        </w:tc>
        <w:tc>
          <w:tcPr>
            <w:tcW w:w="280" w:type="dxa"/>
            <w:tcBorders>
              <w:top w:val="single" w:color="7030A0" w:sz="8" w:space="0"/>
              <w:bottom w:val="single" w:color="7030A0" w:sz="8" w:space="0"/>
            </w:tcBorders>
            <w:vAlign w:val="bottom"/>
          </w:tcPr>
          <w:p w14:paraId="415AEC29">
            <w:pPr>
              <w:spacing w:line="0" w:lineRule="atLeast"/>
              <w:rPr>
                <w:rFonts w:cs="Arial"/>
                <w:sz w:val="19"/>
              </w:rPr>
            </w:pPr>
          </w:p>
        </w:tc>
        <w:tc>
          <w:tcPr>
            <w:tcW w:w="280" w:type="dxa"/>
            <w:tcBorders>
              <w:top w:val="single" w:color="7030A0" w:sz="8" w:space="0"/>
              <w:bottom w:val="single" w:color="7030A0" w:sz="8" w:space="0"/>
            </w:tcBorders>
            <w:vAlign w:val="bottom"/>
          </w:tcPr>
          <w:p w14:paraId="389157BB">
            <w:pPr>
              <w:spacing w:line="0" w:lineRule="atLeast"/>
              <w:rPr>
                <w:rFonts w:cs="Arial"/>
                <w:sz w:val="19"/>
              </w:rPr>
            </w:pPr>
          </w:p>
        </w:tc>
        <w:tc>
          <w:tcPr>
            <w:tcW w:w="280" w:type="dxa"/>
            <w:tcBorders>
              <w:top w:val="single" w:color="7030A0" w:sz="8" w:space="0"/>
              <w:bottom w:val="single" w:color="7030A0" w:sz="8" w:space="0"/>
            </w:tcBorders>
            <w:vAlign w:val="bottom"/>
          </w:tcPr>
          <w:p w14:paraId="17D90B65">
            <w:pPr>
              <w:spacing w:line="0" w:lineRule="atLeast"/>
              <w:rPr>
                <w:rFonts w:cs="Arial"/>
                <w:sz w:val="19"/>
              </w:rPr>
            </w:pPr>
          </w:p>
        </w:tc>
        <w:tc>
          <w:tcPr>
            <w:tcW w:w="280" w:type="dxa"/>
            <w:tcBorders>
              <w:top w:val="single" w:color="7030A0" w:sz="8" w:space="0"/>
              <w:bottom w:val="single" w:color="7030A0" w:sz="8" w:space="0"/>
            </w:tcBorders>
            <w:vAlign w:val="bottom"/>
          </w:tcPr>
          <w:p w14:paraId="57A335EC">
            <w:pPr>
              <w:spacing w:line="0" w:lineRule="atLeast"/>
              <w:rPr>
                <w:rFonts w:cs="Arial"/>
                <w:sz w:val="19"/>
              </w:rPr>
            </w:pPr>
          </w:p>
        </w:tc>
        <w:tc>
          <w:tcPr>
            <w:tcW w:w="260" w:type="dxa"/>
            <w:tcBorders>
              <w:top w:val="single" w:color="7030A0" w:sz="8" w:space="0"/>
              <w:bottom w:val="single" w:color="7030A0" w:sz="8" w:space="0"/>
            </w:tcBorders>
            <w:vAlign w:val="bottom"/>
          </w:tcPr>
          <w:p w14:paraId="53DFB0F5">
            <w:pPr>
              <w:spacing w:line="0" w:lineRule="atLeast"/>
              <w:rPr>
                <w:rFonts w:cs="Arial"/>
                <w:sz w:val="19"/>
              </w:rPr>
            </w:pPr>
          </w:p>
        </w:tc>
        <w:tc>
          <w:tcPr>
            <w:tcW w:w="400" w:type="dxa"/>
            <w:tcBorders>
              <w:top w:val="single" w:color="7030A0" w:sz="8" w:space="0"/>
              <w:bottom w:val="single" w:color="7030A0" w:sz="8" w:space="0"/>
            </w:tcBorders>
            <w:vAlign w:val="bottom"/>
          </w:tcPr>
          <w:p w14:paraId="13327FB8">
            <w:pPr>
              <w:spacing w:line="0" w:lineRule="atLeast"/>
              <w:rPr>
                <w:rFonts w:cs="Arial"/>
                <w:sz w:val="19"/>
              </w:rPr>
            </w:pPr>
          </w:p>
        </w:tc>
        <w:tc>
          <w:tcPr>
            <w:tcW w:w="300" w:type="dxa"/>
            <w:tcBorders>
              <w:top w:val="single" w:color="7030A0" w:sz="8" w:space="0"/>
              <w:bottom w:val="single" w:color="7030A0" w:sz="8" w:space="0"/>
            </w:tcBorders>
            <w:vAlign w:val="bottom"/>
          </w:tcPr>
          <w:p w14:paraId="791D8A03">
            <w:pPr>
              <w:spacing w:line="0" w:lineRule="atLeast"/>
              <w:rPr>
                <w:rFonts w:cs="Arial"/>
                <w:sz w:val="19"/>
              </w:rPr>
            </w:pPr>
          </w:p>
        </w:tc>
        <w:tc>
          <w:tcPr>
            <w:tcW w:w="680" w:type="dxa"/>
            <w:gridSpan w:val="3"/>
            <w:tcBorders>
              <w:top w:val="single" w:color="7030A0" w:sz="8" w:space="0"/>
              <w:bottom w:val="single" w:color="7030A0" w:sz="8" w:space="0"/>
            </w:tcBorders>
            <w:vAlign w:val="bottom"/>
          </w:tcPr>
          <w:p w14:paraId="0393DC6F">
            <w:pPr>
              <w:spacing w:line="0" w:lineRule="atLeast"/>
              <w:rPr>
                <w:rFonts w:cs="Arial"/>
                <w:sz w:val="19"/>
              </w:rPr>
            </w:pPr>
          </w:p>
        </w:tc>
        <w:tc>
          <w:tcPr>
            <w:tcW w:w="280" w:type="dxa"/>
            <w:gridSpan w:val="2"/>
            <w:tcBorders>
              <w:top w:val="single" w:color="7030A0" w:sz="8" w:space="0"/>
              <w:bottom w:val="single" w:color="7030A0" w:sz="8" w:space="0"/>
            </w:tcBorders>
            <w:vAlign w:val="bottom"/>
          </w:tcPr>
          <w:p w14:paraId="369BEAF5">
            <w:pPr>
              <w:spacing w:line="0" w:lineRule="atLeast"/>
              <w:rPr>
                <w:rFonts w:cs="Arial"/>
                <w:sz w:val="19"/>
              </w:rPr>
            </w:pPr>
          </w:p>
        </w:tc>
        <w:tc>
          <w:tcPr>
            <w:tcW w:w="260" w:type="dxa"/>
            <w:gridSpan w:val="2"/>
            <w:tcBorders>
              <w:top w:val="single" w:color="7030A0" w:sz="8" w:space="0"/>
              <w:bottom w:val="single" w:color="7030A0" w:sz="8" w:space="0"/>
            </w:tcBorders>
            <w:vAlign w:val="bottom"/>
          </w:tcPr>
          <w:p w14:paraId="68C9E5A2">
            <w:pPr>
              <w:spacing w:line="0" w:lineRule="atLeast"/>
              <w:rPr>
                <w:rFonts w:cs="Arial"/>
                <w:sz w:val="19"/>
              </w:rPr>
            </w:pPr>
          </w:p>
        </w:tc>
        <w:tc>
          <w:tcPr>
            <w:tcW w:w="260" w:type="dxa"/>
            <w:tcBorders>
              <w:top w:val="single" w:color="7030A0" w:sz="8" w:space="0"/>
              <w:bottom w:val="single" w:color="7030A0" w:sz="8" w:space="0"/>
            </w:tcBorders>
            <w:vAlign w:val="bottom"/>
          </w:tcPr>
          <w:p w14:paraId="71643FBE">
            <w:pPr>
              <w:spacing w:line="0" w:lineRule="atLeast"/>
              <w:rPr>
                <w:rFonts w:cs="Arial"/>
                <w:sz w:val="19"/>
              </w:rPr>
            </w:pPr>
          </w:p>
        </w:tc>
        <w:tc>
          <w:tcPr>
            <w:tcW w:w="260" w:type="dxa"/>
            <w:tcBorders>
              <w:top w:val="single" w:color="7030A0" w:sz="8" w:space="0"/>
              <w:bottom w:val="single" w:color="7030A0" w:sz="8" w:space="0"/>
            </w:tcBorders>
            <w:vAlign w:val="bottom"/>
          </w:tcPr>
          <w:p w14:paraId="6630DD19">
            <w:pPr>
              <w:spacing w:line="0" w:lineRule="atLeast"/>
              <w:rPr>
                <w:rFonts w:cs="Arial"/>
                <w:sz w:val="19"/>
              </w:rPr>
            </w:pPr>
          </w:p>
        </w:tc>
        <w:tc>
          <w:tcPr>
            <w:tcW w:w="260" w:type="dxa"/>
            <w:tcBorders>
              <w:top w:val="single" w:color="7030A0" w:sz="8" w:space="0"/>
              <w:bottom w:val="single" w:color="7030A0" w:sz="8" w:space="0"/>
            </w:tcBorders>
            <w:vAlign w:val="bottom"/>
          </w:tcPr>
          <w:p w14:paraId="1B9EF81B">
            <w:pPr>
              <w:spacing w:line="0" w:lineRule="atLeast"/>
              <w:rPr>
                <w:rFonts w:cs="Arial"/>
                <w:sz w:val="19"/>
              </w:rPr>
            </w:pPr>
          </w:p>
        </w:tc>
        <w:tc>
          <w:tcPr>
            <w:tcW w:w="280" w:type="dxa"/>
            <w:gridSpan w:val="3"/>
            <w:tcBorders>
              <w:top w:val="single" w:color="7030A0" w:sz="8" w:space="0"/>
              <w:bottom w:val="single" w:color="7030A0" w:sz="8" w:space="0"/>
            </w:tcBorders>
            <w:vAlign w:val="bottom"/>
          </w:tcPr>
          <w:p w14:paraId="44E51BF6">
            <w:pPr>
              <w:spacing w:line="0" w:lineRule="atLeast"/>
              <w:rPr>
                <w:rFonts w:cs="Arial"/>
                <w:sz w:val="19"/>
              </w:rPr>
            </w:pPr>
          </w:p>
        </w:tc>
        <w:tc>
          <w:tcPr>
            <w:tcW w:w="260" w:type="dxa"/>
            <w:tcBorders>
              <w:top w:val="single" w:color="7030A0" w:sz="8" w:space="0"/>
              <w:bottom w:val="single" w:color="7030A0" w:sz="8" w:space="0"/>
            </w:tcBorders>
            <w:vAlign w:val="bottom"/>
          </w:tcPr>
          <w:p w14:paraId="5301C6DC">
            <w:pPr>
              <w:spacing w:line="0" w:lineRule="atLeast"/>
              <w:rPr>
                <w:rFonts w:cs="Arial"/>
                <w:sz w:val="19"/>
              </w:rPr>
            </w:pPr>
          </w:p>
        </w:tc>
        <w:tc>
          <w:tcPr>
            <w:tcW w:w="260" w:type="dxa"/>
            <w:tcBorders>
              <w:top w:val="single" w:color="7030A0" w:sz="8" w:space="0"/>
              <w:bottom w:val="single" w:color="7030A0" w:sz="8" w:space="0"/>
            </w:tcBorders>
            <w:vAlign w:val="bottom"/>
          </w:tcPr>
          <w:p w14:paraId="05A74D6E">
            <w:pPr>
              <w:spacing w:line="0" w:lineRule="atLeast"/>
              <w:rPr>
                <w:rFonts w:cs="Arial"/>
                <w:sz w:val="19"/>
              </w:rPr>
            </w:pPr>
          </w:p>
        </w:tc>
        <w:tc>
          <w:tcPr>
            <w:tcW w:w="300" w:type="dxa"/>
            <w:tcBorders>
              <w:top w:val="single" w:color="7030A0" w:sz="8" w:space="0"/>
              <w:bottom w:val="single" w:color="7030A0" w:sz="8" w:space="0"/>
            </w:tcBorders>
            <w:vAlign w:val="bottom"/>
          </w:tcPr>
          <w:p w14:paraId="6FC5433E">
            <w:pPr>
              <w:spacing w:line="0" w:lineRule="atLeast"/>
              <w:rPr>
                <w:rFonts w:cs="Arial"/>
                <w:sz w:val="19"/>
              </w:rPr>
            </w:pPr>
          </w:p>
        </w:tc>
        <w:tc>
          <w:tcPr>
            <w:tcW w:w="280" w:type="dxa"/>
            <w:tcBorders>
              <w:top w:val="single" w:color="7030A0" w:sz="8" w:space="0"/>
              <w:bottom w:val="single" w:color="7030A0" w:sz="8" w:space="0"/>
            </w:tcBorders>
            <w:vAlign w:val="bottom"/>
          </w:tcPr>
          <w:p w14:paraId="66A3F273">
            <w:pPr>
              <w:spacing w:line="0" w:lineRule="atLeast"/>
              <w:rPr>
                <w:rFonts w:cs="Arial"/>
                <w:sz w:val="19"/>
              </w:rPr>
            </w:pPr>
          </w:p>
        </w:tc>
        <w:tc>
          <w:tcPr>
            <w:tcW w:w="300" w:type="dxa"/>
            <w:tcBorders>
              <w:top w:val="single" w:color="7030A0" w:sz="8" w:space="0"/>
              <w:bottom w:val="single" w:color="7030A0" w:sz="8" w:space="0"/>
            </w:tcBorders>
            <w:vAlign w:val="bottom"/>
          </w:tcPr>
          <w:p w14:paraId="7AE754CA">
            <w:pPr>
              <w:spacing w:line="0" w:lineRule="atLeast"/>
              <w:rPr>
                <w:rFonts w:cs="Arial"/>
                <w:sz w:val="19"/>
              </w:rPr>
            </w:pPr>
          </w:p>
        </w:tc>
        <w:tc>
          <w:tcPr>
            <w:tcW w:w="300" w:type="dxa"/>
            <w:gridSpan w:val="2"/>
            <w:tcBorders>
              <w:top w:val="single" w:color="7030A0" w:sz="8" w:space="0"/>
              <w:bottom w:val="single" w:color="7030A0" w:sz="8" w:space="0"/>
            </w:tcBorders>
            <w:vAlign w:val="bottom"/>
          </w:tcPr>
          <w:p w14:paraId="206BC4AA">
            <w:pPr>
              <w:spacing w:line="0" w:lineRule="atLeast"/>
              <w:rPr>
                <w:rFonts w:cs="Arial"/>
                <w:sz w:val="19"/>
              </w:rPr>
            </w:pPr>
          </w:p>
        </w:tc>
        <w:tc>
          <w:tcPr>
            <w:tcW w:w="280" w:type="dxa"/>
            <w:tcBorders>
              <w:top w:val="single" w:color="7030A0" w:sz="8" w:space="0"/>
              <w:bottom w:val="single" w:color="7030A0" w:sz="8" w:space="0"/>
            </w:tcBorders>
            <w:vAlign w:val="bottom"/>
          </w:tcPr>
          <w:p w14:paraId="2F4C6ED0">
            <w:pPr>
              <w:spacing w:line="0" w:lineRule="atLeast"/>
              <w:rPr>
                <w:rFonts w:cs="Arial"/>
                <w:sz w:val="19"/>
              </w:rPr>
            </w:pPr>
          </w:p>
        </w:tc>
        <w:tc>
          <w:tcPr>
            <w:tcW w:w="300" w:type="dxa"/>
            <w:tcBorders>
              <w:top w:val="single" w:color="7030A0" w:sz="8" w:space="0"/>
              <w:bottom w:val="single" w:color="7030A0" w:sz="8" w:space="0"/>
            </w:tcBorders>
            <w:vAlign w:val="bottom"/>
          </w:tcPr>
          <w:p w14:paraId="1E18C852">
            <w:pPr>
              <w:spacing w:line="0" w:lineRule="atLeast"/>
              <w:rPr>
                <w:rFonts w:cs="Arial"/>
                <w:sz w:val="19"/>
              </w:rPr>
            </w:pPr>
          </w:p>
        </w:tc>
        <w:tc>
          <w:tcPr>
            <w:tcW w:w="300" w:type="dxa"/>
            <w:tcBorders>
              <w:top w:val="single" w:color="7030A0" w:sz="8" w:space="0"/>
              <w:bottom w:val="single" w:color="7030A0" w:sz="8" w:space="0"/>
            </w:tcBorders>
            <w:vAlign w:val="bottom"/>
          </w:tcPr>
          <w:p w14:paraId="4BDFE890">
            <w:pPr>
              <w:spacing w:line="0" w:lineRule="atLeast"/>
              <w:rPr>
                <w:rFonts w:cs="Arial"/>
                <w:sz w:val="19"/>
              </w:rPr>
            </w:pPr>
          </w:p>
        </w:tc>
        <w:tc>
          <w:tcPr>
            <w:tcW w:w="300" w:type="dxa"/>
            <w:tcBorders>
              <w:top w:val="single" w:color="7030A0" w:sz="8" w:space="0"/>
              <w:bottom w:val="single" w:color="7030A0" w:sz="8" w:space="0"/>
            </w:tcBorders>
            <w:vAlign w:val="bottom"/>
          </w:tcPr>
          <w:p w14:paraId="1F28C2C9">
            <w:pPr>
              <w:spacing w:line="0" w:lineRule="atLeast"/>
              <w:rPr>
                <w:rFonts w:cs="Arial"/>
                <w:sz w:val="19"/>
              </w:rPr>
            </w:pPr>
          </w:p>
        </w:tc>
        <w:tc>
          <w:tcPr>
            <w:tcW w:w="360" w:type="dxa"/>
            <w:gridSpan w:val="2"/>
            <w:tcBorders>
              <w:top w:val="single" w:color="7030A0" w:sz="8" w:space="0"/>
              <w:bottom w:val="single" w:color="7030A0" w:sz="8" w:space="0"/>
            </w:tcBorders>
            <w:vAlign w:val="bottom"/>
          </w:tcPr>
          <w:p w14:paraId="08726A33">
            <w:pPr>
              <w:spacing w:line="0" w:lineRule="atLeast"/>
              <w:rPr>
                <w:rFonts w:cs="Arial"/>
                <w:sz w:val="19"/>
              </w:rPr>
            </w:pPr>
          </w:p>
        </w:tc>
        <w:tc>
          <w:tcPr>
            <w:tcW w:w="280" w:type="dxa"/>
            <w:gridSpan w:val="2"/>
            <w:tcBorders>
              <w:top w:val="single" w:color="7030A0" w:sz="8" w:space="0"/>
              <w:bottom w:val="single" w:color="7030A0" w:sz="8" w:space="0"/>
            </w:tcBorders>
            <w:vAlign w:val="bottom"/>
          </w:tcPr>
          <w:p w14:paraId="15698535">
            <w:pPr>
              <w:spacing w:line="0" w:lineRule="atLeast"/>
              <w:rPr>
                <w:rFonts w:cs="Arial"/>
                <w:sz w:val="19"/>
              </w:rPr>
            </w:pPr>
          </w:p>
        </w:tc>
        <w:tc>
          <w:tcPr>
            <w:tcW w:w="280" w:type="dxa"/>
            <w:gridSpan w:val="2"/>
            <w:tcBorders>
              <w:top w:val="single" w:color="7030A0" w:sz="8" w:space="0"/>
              <w:bottom w:val="single" w:color="7030A0" w:sz="8" w:space="0"/>
            </w:tcBorders>
            <w:vAlign w:val="bottom"/>
          </w:tcPr>
          <w:p w14:paraId="67FBB058">
            <w:pPr>
              <w:spacing w:line="0" w:lineRule="atLeast"/>
              <w:rPr>
                <w:rFonts w:cs="Arial"/>
                <w:sz w:val="19"/>
              </w:rPr>
            </w:pPr>
          </w:p>
        </w:tc>
        <w:tc>
          <w:tcPr>
            <w:tcW w:w="280" w:type="dxa"/>
            <w:tcBorders>
              <w:top w:val="single" w:color="7030A0" w:sz="8" w:space="0"/>
              <w:bottom w:val="single" w:color="7030A0" w:sz="8" w:space="0"/>
            </w:tcBorders>
            <w:vAlign w:val="bottom"/>
          </w:tcPr>
          <w:p w14:paraId="267330DA">
            <w:pPr>
              <w:spacing w:line="0" w:lineRule="atLeast"/>
              <w:rPr>
                <w:rFonts w:cs="Arial"/>
                <w:sz w:val="19"/>
              </w:rPr>
            </w:pPr>
          </w:p>
        </w:tc>
        <w:tc>
          <w:tcPr>
            <w:tcW w:w="263" w:type="dxa"/>
            <w:gridSpan w:val="2"/>
            <w:tcBorders>
              <w:top w:val="single" w:color="7030A0" w:sz="8" w:space="0"/>
              <w:bottom w:val="single" w:color="7030A0" w:sz="8" w:space="0"/>
            </w:tcBorders>
            <w:vAlign w:val="bottom"/>
          </w:tcPr>
          <w:p w14:paraId="050D6DBD">
            <w:pPr>
              <w:spacing w:line="0" w:lineRule="atLeast"/>
              <w:rPr>
                <w:rFonts w:cs="Arial"/>
                <w:sz w:val="19"/>
              </w:rPr>
            </w:pPr>
          </w:p>
        </w:tc>
        <w:tc>
          <w:tcPr>
            <w:tcW w:w="457" w:type="dxa"/>
            <w:tcBorders>
              <w:top w:val="single" w:color="7030A0" w:sz="8" w:space="0"/>
              <w:bottom w:val="single" w:color="7030A0" w:sz="8" w:space="0"/>
            </w:tcBorders>
            <w:vAlign w:val="bottom"/>
          </w:tcPr>
          <w:p w14:paraId="537C2258">
            <w:pPr>
              <w:spacing w:line="0" w:lineRule="atLeast"/>
              <w:rPr>
                <w:rFonts w:cs="Arial"/>
                <w:sz w:val="19"/>
              </w:rPr>
            </w:pPr>
          </w:p>
        </w:tc>
        <w:tc>
          <w:tcPr>
            <w:tcW w:w="380" w:type="dxa"/>
            <w:gridSpan w:val="2"/>
            <w:tcBorders>
              <w:top w:val="single" w:color="7030A0" w:sz="8" w:space="0"/>
              <w:bottom w:val="single" w:color="7030A0" w:sz="8" w:space="0"/>
            </w:tcBorders>
            <w:vAlign w:val="bottom"/>
          </w:tcPr>
          <w:p w14:paraId="09F73CBB">
            <w:pPr>
              <w:spacing w:line="0" w:lineRule="atLeast"/>
              <w:rPr>
                <w:rFonts w:cs="Arial"/>
                <w:sz w:val="19"/>
              </w:rPr>
            </w:pPr>
          </w:p>
        </w:tc>
        <w:tc>
          <w:tcPr>
            <w:tcW w:w="340" w:type="dxa"/>
            <w:tcBorders>
              <w:top w:val="single" w:color="7030A0" w:sz="8" w:space="0"/>
              <w:bottom w:val="single" w:color="7030A0" w:sz="8" w:space="0"/>
            </w:tcBorders>
            <w:vAlign w:val="bottom"/>
          </w:tcPr>
          <w:p w14:paraId="1E9BD72A">
            <w:pPr>
              <w:spacing w:line="0" w:lineRule="atLeast"/>
              <w:rPr>
                <w:rFonts w:cs="Arial"/>
                <w:sz w:val="19"/>
              </w:rPr>
            </w:pPr>
          </w:p>
        </w:tc>
        <w:tc>
          <w:tcPr>
            <w:tcW w:w="520" w:type="dxa"/>
            <w:tcBorders>
              <w:top w:val="single" w:color="7030A0" w:sz="8" w:space="0"/>
              <w:bottom w:val="single" w:color="7030A0" w:sz="8" w:space="0"/>
            </w:tcBorders>
            <w:vAlign w:val="bottom"/>
          </w:tcPr>
          <w:p w14:paraId="517304B2">
            <w:pPr>
              <w:spacing w:line="0" w:lineRule="atLeast"/>
              <w:rPr>
                <w:rFonts w:cs="Arial"/>
                <w:sz w:val="19"/>
              </w:rPr>
            </w:pPr>
          </w:p>
        </w:tc>
      </w:tr>
      <w:tr w14:paraId="0E99B029">
        <w:tblPrEx>
          <w:tblCellMar>
            <w:top w:w="0" w:type="dxa"/>
            <w:left w:w="0" w:type="dxa"/>
            <w:bottom w:w="0" w:type="dxa"/>
            <w:right w:w="0" w:type="dxa"/>
          </w:tblCellMar>
        </w:tblPrEx>
        <w:trPr>
          <w:gridAfter w:val="1"/>
          <w:wAfter w:w="875" w:type="dxa"/>
          <w:trHeight w:val="194" w:hRule="atLeast"/>
        </w:trPr>
        <w:tc>
          <w:tcPr>
            <w:tcW w:w="1320" w:type="dxa"/>
            <w:tcBorders>
              <w:left w:val="single" w:color="7030A0" w:sz="8" w:space="0"/>
              <w:right w:val="single" w:color="7030A0" w:sz="8" w:space="0"/>
            </w:tcBorders>
            <w:vAlign w:val="bottom"/>
          </w:tcPr>
          <w:p w14:paraId="31162504">
            <w:pPr>
              <w:spacing w:line="0" w:lineRule="atLeast"/>
              <w:rPr>
                <w:rFonts w:cs="Arial"/>
                <w:sz w:val="16"/>
              </w:rPr>
            </w:pPr>
          </w:p>
        </w:tc>
        <w:tc>
          <w:tcPr>
            <w:tcW w:w="1100" w:type="dxa"/>
            <w:tcBorders>
              <w:right w:val="single" w:color="7030A0" w:sz="8" w:space="0"/>
            </w:tcBorders>
            <w:vAlign w:val="bottom"/>
          </w:tcPr>
          <w:p w14:paraId="5BAA2337">
            <w:pPr>
              <w:spacing w:line="0" w:lineRule="atLeast"/>
              <w:rPr>
                <w:rFonts w:eastAsia="Calibri" w:cs="Arial"/>
                <w:b/>
                <w:sz w:val="12"/>
              </w:rPr>
            </w:pPr>
            <w:r>
              <w:rPr>
                <w:rFonts w:eastAsia="Calibri" w:cs="Arial"/>
                <w:b/>
                <w:sz w:val="12"/>
              </w:rPr>
              <w:t>Glazbena kultura</w:t>
            </w:r>
          </w:p>
        </w:tc>
        <w:tc>
          <w:tcPr>
            <w:tcW w:w="840" w:type="dxa"/>
            <w:tcBorders>
              <w:right w:val="single" w:color="7030A0" w:sz="8" w:space="0"/>
            </w:tcBorders>
            <w:vAlign w:val="bottom"/>
          </w:tcPr>
          <w:p w14:paraId="13CAE698">
            <w:pPr>
              <w:spacing w:line="0" w:lineRule="atLeast"/>
              <w:rPr>
                <w:rFonts w:cs="Arial"/>
                <w:sz w:val="16"/>
              </w:rPr>
            </w:pPr>
          </w:p>
        </w:tc>
        <w:tc>
          <w:tcPr>
            <w:tcW w:w="240" w:type="dxa"/>
            <w:tcBorders>
              <w:right w:val="single" w:color="7030A0" w:sz="8" w:space="0"/>
            </w:tcBorders>
            <w:vAlign w:val="bottom"/>
          </w:tcPr>
          <w:p w14:paraId="584B845C">
            <w:pPr>
              <w:spacing w:line="0" w:lineRule="atLeast"/>
              <w:rPr>
                <w:rFonts w:cs="Arial"/>
                <w:sz w:val="16"/>
              </w:rPr>
            </w:pPr>
          </w:p>
        </w:tc>
        <w:tc>
          <w:tcPr>
            <w:tcW w:w="360" w:type="dxa"/>
            <w:gridSpan w:val="2"/>
            <w:tcBorders>
              <w:right w:val="single" w:color="7030A0" w:sz="8" w:space="0"/>
            </w:tcBorders>
            <w:vAlign w:val="bottom"/>
          </w:tcPr>
          <w:p w14:paraId="1B3C3BF2">
            <w:pPr>
              <w:spacing w:line="0" w:lineRule="atLeast"/>
              <w:jc w:val="right"/>
              <w:rPr>
                <w:rFonts w:ascii="Arial Narrow" w:hAnsi="Arial Narrow" w:eastAsia="Arial Narrow" w:cs="Arial"/>
                <w:b/>
                <w:sz w:val="16"/>
              </w:rPr>
            </w:pPr>
            <w:r>
              <w:rPr>
                <w:rFonts w:ascii="Arial Narrow" w:hAnsi="Arial Narrow" w:eastAsia="Arial Narrow" w:cs="Arial"/>
                <w:b/>
                <w:sz w:val="16"/>
              </w:rPr>
              <w:t>16</w:t>
            </w:r>
          </w:p>
        </w:tc>
        <w:tc>
          <w:tcPr>
            <w:tcW w:w="320" w:type="dxa"/>
            <w:tcBorders>
              <w:right w:val="single" w:color="7030A0" w:sz="8" w:space="0"/>
            </w:tcBorders>
            <w:vAlign w:val="bottom"/>
          </w:tcPr>
          <w:p w14:paraId="11EEAF2B">
            <w:pPr>
              <w:spacing w:line="0" w:lineRule="atLeast"/>
              <w:rPr>
                <w:rFonts w:cs="Arial"/>
                <w:sz w:val="16"/>
              </w:rPr>
            </w:pPr>
          </w:p>
        </w:tc>
        <w:tc>
          <w:tcPr>
            <w:tcW w:w="280" w:type="dxa"/>
            <w:tcBorders>
              <w:right w:val="single" w:color="7030A0" w:sz="8" w:space="0"/>
            </w:tcBorders>
            <w:vAlign w:val="bottom"/>
          </w:tcPr>
          <w:p w14:paraId="1D275111">
            <w:pPr>
              <w:spacing w:line="0" w:lineRule="atLeast"/>
              <w:rPr>
                <w:rFonts w:cs="Arial"/>
                <w:sz w:val="16"/>
              </w:rPr>
            </w:pPr>
          </w:p>
        </w:tc>
        <w:tc>
          <w:tcPr>
            <w:tcW w:w="280" w:type="dxa"/>
            <w:tcBorders>
              <w:right w:val="single" w:color="7030A0" w:sz="8" w:space="0"/>
            </w:tcBorders>
            <w:vAlign w:val="bottom"/>
          </w:tcPr>
          <w:p w14:paraId="6D469558">
            <w:pPr>
              <w:spacing w:line="0" w:lineRule="atLeast"/>
              <w:rPr>
                <w:rFonts w:cs="Arial"/>
                <w:sz w:val="16"/>
              </w:rPr>
            </w:pPr>
          </w:p>
        </w:tc>
        <w:tc>
          <w:tcPr>
            <w:tcW w:w="280" w:type="dxa"/>
            <w:tcBorders>
              <w:right w:val="single" w:color="7030A0" w:sz="8" w:space="0"/>
            </w:tcBorders>
            <w:vAlign w:val="bottom"/>
          </w:tcPr>
          <w:p w14:paraId="4D980FA0">
            <w:pPr>
              <w:spacing w:line="0" w:lineRule="atLeast"/>
              <w:rPr>
                <w:rFonts w:cs="Arial"/>
                <w:sz w:val="16"/>
              </w:rPr>
            </w:pPr>
          </w:p>
        </w:tc>
        <w:tc>
          <w:tcPr>
            <w:tcW w:w="280" w:type="dxa"/>
            <w:tcBorders>
              <w:right w:val="single" w:color="7030A0" w:sz="8" w:space="0"/>
            </w:tcBorders>
            <w:vAlign w:val="bottom"/>
          </w:tcPr>
          <w:p w14:paraId="46AC482F">
            <w:pPr>
              <w:spacing w:line="0" w:lineRule="atLeast"/>
              <w:rPr>
                <w:rFonts w:cs="Arial"/>
                <w:sz w:val="16"/>
              </w:rPr>
            </w:pPr>
          </w:p>
        </w:tc>
        <w:tc>
          <w:tcPr>
            <w:tcW w:w="280" w:type="dxa"/>
            <w:tcBorders>
              <w:right w:val="single" w:color="7030A0" w:sz="8" w:space="0"/>
            </w:tcBorders>
            <w:vAlign w:val="bottom"/>
          </w:tcPr>
          <w:p w14:paraId="7121D386">
            <w:pPr>
              <w:spacing w:line="0" w:lineRule="atLeast"/>
              <w:rPr>
                <w:rFonts w:cs="Arial"/>
                <w:sz w:val="16"/>
              </w:rPr>
            </w:pPr>
          </w:p>
        </w:tc>
        <w:tc>
          <w:tcPr>
            <w:tcW w:w="260" w:type="dxa"/>
            <w:tcBorders>
              <w:right w:val="single" w:color="7030A0" w:sz="8" w:space="0"/>
            </w:tcBorders>
            <w:vAlign w:val="bottom"/>
          </w:tcPr>
          <w:p w14:paraId="0C761AB6">
            <w:pPr>
              <w:spacing w:line="0" w:lineRule="atLeast"/>
              <w:rPr>
                <w:rFonts w:cs="Arial"/>
                <w:sz w:val="16"/>
              </w:rPr>
            </w:pPr>
          </w:p>
        </w:tc>
        <w:tc>
          <w:tcPr>
            <w:tcW w:w="400" w:type="dxa"/>
            <w:tcBorders>
              <w:right w:val="single" w:color="7030A0" w:sz="8" w:space="0"/>
            </w:tcBorders>
            <w:vAlign w:val="bottom"/>
          </w:tcPr>
          <w:p w14:paraId="657C7E29">
            <w:pPr>
              <w:spacing w:line="0" w:lineRule="atLeast"/>
              <w:rPr>
                <w:rFonts w:cs="Arial"/>
                <w:sz w:val="16"/>
              </w:rPr>
            </w:pPr>
          </w:p>
        </w:tc>
        <w:tc>
          <w:tcPr>
            <w:tcW w:w="300" w:type="dxa"/>
            <w:tcBorders>
              <w:right w:val="single" w:color="7030A0" w:sz="8" w:space="0"/>
            </w:tcBorders>
            <w:vAlign w:val="bottom"/>
          </w:tcPr>
          <w:p w14:paraId="2B035090">
            <w:pPr>
              <w:spacing w:line="0" w:lineRule="atLeast"/>
              <w:rPr>
                <w:rFonts w:cs="Arial"/>
                <w:sz w:val="16"/>
              </w:rPr>
            </w:pPr>
          </w:p>
        </w:tc>
        <w:tc>
          <w:tcPr>
            <w:tcW w:w="300" w:type="dxa"/>
            <w:tcBorders>
              <w:right w:val="single" w:color="7030A0" w:sz="8" w:space="0"/>
            </w:tcBorders>
            <w:vAlign w:val="bottom"/>
          </w:tcPr>
          <w:p w14:paraId="36E95D96">
            <w:pPr>
              <w:spacing w:line="0" w:lineRule="atLeast"/>
              <w:rPr>
                <w:rFonts w:cs="Arial"/>
                <w:sz w:val="16"/>
              </w:rPr>
            </w:pPr>
          </w:p>
        </w:tc>
        <w:tc>
          <w:tcPr>
            <w:tcW w:w="380" w:type="dxa"/>
            <w:gridSpan w:val="2"/>
            <w:tcBorders>
              <w:right w:val="single" w:color="7030A0" w:sz="8" w:space="0"/>
            </w:tcBorders>
            <w:vAlign w:val="bottom"/>
          </w:tcPr>
          <w:p w14:paraId="2A008132">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16</w:t>
            </w:r>
          </w:p>
        </w:tc>
        <w:tc>
          <w:tcPr>
            <w:tcW w:w="280" w:type="dxa"/>
            <w:gridSpan w:val="2"/>
            <w:tcBorders>
              <w:right w:val="single" w:color="7030A0" w:sz="8" w:space="0"/>
            </w:tcBorders>
            <w:vAlign w:val="bottom"/>
          </w:tcPr>
          <w:p w14:paraId="075C7C7E">
            <w:pPr>
              <w:spacing w:line="0" w:lineRule="atLeast"/>
              <w:rPr>
                <w:rFonts w:cs="Arial"/>
                <w:sz w:val="16"/>
              </w:rPr>
            </w:pPr>
          </w:p>
        </w:tc>
        <w:tc>
          <w:tcPr>
            <w:tcW w:w="260" w:type="dxa"/>
            <w:gridSpan w:val="2"/>
            <w:tcBorders>
              <w:right w:val="single" w:color="7030A0" w:sz="8" w:space="0"/>
            </w:tcBorders>
            <w:vAlign w:val="bottom"/>
          </w:tcPr>
          <w:p w14:paraId="11C2AC90">
            <w:pPr>
              <w:spacing w:line="0" w:lineRule="atLeast"/>
              <w:rPr>
                <w:rFonts w:cs="Arial"/>
                <w:sz w:val="16"/>
              </w:rPr>
            </w:pPr>
          </w:p>
        </w:tc>
        <w:tc>
          <w:tcPr>
            <w:tcW w:w="260" w:type="dxa"/>
            <w:tcBorders>
              <w:right w:val="single" w:color="7030A0" w:sz="8" w:space="0"/>
            </w:tcBorders>
            <w:vAlign w:val="bottom"/>
          </w:tcPr>
          <w:p w14:paraId="05405330">
            <w:pPr>
              <w:spacing w:line="0" w:lineRule="atLeast"/>
              <w:rPr>
                <w:rFonts w:cs="Arial"/>
                <w:sz w:val="16"/>
              </w:rPr>
            </w:pPr>
          </w:p>
        </w:tc>
        <w:tc>
          <w:tcPr>
            <w:tcW w:w="260" w:type="dxa"/>
            <w:tcBorders>
              <w:right w:val="single" w:color="7030A0" w:sz="8" w:space="0"/>
            </w:tcBorders>
            <w:vAlign w:val="bottom"/>
          </w:tcPr>
          <w:p w14:paraId="0A52AA89">
            <w:pPr>
              <w:spacing w:line="0" w:lineRule="atLeast"/>
              <w:rPr>
                <w:rFonts w:cs="Arial"/>
                <w:sz w:val="16"/>
              </w:rPr>
            </w:pPr>
          </w:p>
        </w:tc>
        <w:tc>
          <w:tcPr>
            <w:tcW w:w="260" w:type="dxa"/>
            <w:tcBorders>
              <w:right w:val="single" w:color="7030A0" w:sz="8" w:space="0"/>
            </w:tcBorders>
            <w:vAlign w:val="bottom"/>
          </w:tcPr>
          <w:p w14:paraId="7AAC45DF">
            <w:pPr>
              <w:spacing w:line="0" w:lineRule="atLeast"/>
              <w:rPr>
                <w:rFonts w:cs="Arial"/>
                <w:sz w:val="16"/>
              </w:rPr>
            </w:pPr>
          </w:p>
        </w:tc>
        <w:tc>
          <w:tcPr>
            <w:tcW w:w="280" w:type="dxa"/>
            <w:gridSpan w:val="3"/>
            <w:tcBorders>
              <w:right w:val="single" w:color="7030A0" w:sz="8" w:space="0"/>
            </w:tcBorders>
            <w:vAlign w:val="bottom"/>
          </w:tcPr>
          <w:p w14:paraId="259CA8AA">
            <w:pPr>
              <w:spacing w:line="0" w:lineRule="atLeast"/>
              <w:rPr>
                <w:rFonts w:cs="Arial"/>
                <w:sz w:val="16"/>
              </w:rPr>
            </w:pPr>
          </w:p>
        </w:tc>
        <w:tc>
          <w:tcPr>
            <w:tcW w:w="260" w:type="dxa"/>
            <w:tcBorders>
              <w:right w:val="single" w:color="7030A0" w:sz="8" w:space="0"/>
            </w:tcBorders>
            <w:vAlign w:val="bottom"/>
          </w:tcPr>
          <w:p w14:paraId="59CE5D65">
            <w:pPr>
              <w:spacing w:line="0" w:lineRule="atLeast"/>
              <w:rPr>
                <w:rFonts w:cs="Arial"/>
                <w:sz w:val="16"/>
              </w:rPr>
            </w:pPr>
          </w:p>
        </w:tc>
        <w:tc>
          <w:tcPr>
            <w:tcW w:w="260" w:type="dxa"/>
            <w:tcBorders>
              <w:right w:val="single" w:color="7030A0" w:sz="8" w:space="0"/>
            </w:tcBorders>
            <w:vAlign w:val="bottom"/>
          </w:tcPr>
          <w:p w14:paraId="5F07A6B8">
            <w:pPr>
              <w:spacing w:line="0" w:lineRule="atLeast"/>
              <w:rPr>
                <w:rFonts w:cs="Arial"/>
                <w:sz w:val="16"/>
              </w:rPr>
            </w:pPr>
          </w:p>
        </w:tc>
        <w:tc>
          <w:tcPr>
            <w:tcW w:w="300" w:type="dxa"/>
            <w:tcBorders>
              <w:right w:val="single" w:color="7030A0" w:sz="8" w:space="0"/>
            </w:tcBorders>
            <w:vAlign w:val="bottom"/>
          </w:tcPr>
          <w:p w14:paraId="53D9647E">
            <w:pPr>
              <w:spacing w:line="0" w:lineRule="atLeast"/>
              <w:rPr>
                <w:rFonts w:cs="Arial"/>
                <w:sz w:val="16"/>
              </w:rPr>
            </w:pPr>
          </w:p>
        </w:tc>
        <w:tc>
          <w:tcPr>
            <w:tcW w:w="280" w:type="dxa"/>
            <w:tcBorders>
              <w:right w:val="single" w:color="7030A0" w:sz="8" w:space="0"/>
            </w:tcBorders>
            <w:vAlign w:val="bottom"/>
          </w:tcPr>
          <w:p w14:paraId="5E312336">
            <w:pPr>
              <w:spacing w:line="0" w:lineRule="atLeast"/>
              <w:rPr>
                <w:rFonts w:cs="Arial"/>
                <w:sz w:val="16"/>
              </w:rPr>
            </w:pPr>
          </w:p>
        </w:tc>
        <w:tc>
          <w:tcPr>
            <w:tcW w:w="300" w:type="dxa"/>
            <w:tcBorders>
              <w:right w:val="single" w:color="7030A0" w:sz="8" w:space="0"/>
            </w:tcBorders>
            <w:vAlign w:val="bottom"/>
          </w:tcPr>
          <w:p w14:paraId="05F7A9CC">
            <w:pPr>
              <w:spacing w:line="0" w:lineRule="atLeast"/>
              <w:rPr>
                <w:rFonts w:cs="Arial"/>
                <w:sz w:val="16"/>
              </w:rPr>
            </w:pPr>
          </w:p>
        </w:tc>
        <w:tc>
          <w:tcPr>
            <w:tcW w:w="300" w:type="dxa"/>
            <w:gridSpan w:val="2"/>
            <w:tcBorders>
              <w:right w:val="single" w:color="7030A0" w:sz="8" w:space="0"/>
            </w:tcBorders>
            <w:vAlign w:val="bottom"/>
          </w:tcPr>
          <w:p w14:paraId="06431D25">
            <w:pPr>
              <w:spacing w:line="0" w:lineRule="atLeast"/>
              <w:rPr>
                <w:rFonts w:cs="Arial"/>
                <w:sz w:val="16"/>
              </w:rPr>
            </w:pPr>
          </w:p>
        </w:tc>
        <w:tc>
          <w:tcPr>
            <w:tcW w:w="280" w:type="dxa"/>
            <w:tcBorders>
              <w:right w:val="single" w:color="7030A0" w:sz="8" w:space="0"/>
            </w:tcBorders>
            <w:vAlign w:val="bottom"/>
          </w:tcPr>
          <w:p w14:paraId="6B104C3F">
            <w:pPr>
              <w:spacing w:line="0" w:lineRule="atLeast"/>
              <w:rPr>
                <w:rFonts w:cs="Arial"/>
                <w:sz w:val="16"/>
              </w:rPr>
            </w:pPr>
          </w:p>
        </w:tc>
        <w:tc>
          <w:tcPr>
            <w:tcW w:w="300" w:type="dxa"/>
            <w:tcBorders>
              <w:right w:val="single" w:color="7030A0" w:sz="8" w:space="0"/>
            </w:tcBorders>
            <w:vAlign w:val="bottom"/>
          </w:tcPr>
          <w:p w14:paraId="4C089E54">
            <w:pPr>
              <w:spacing w:line="0" w:lineRule="atLeast"/>
              <w:rPr>
                <w:rFonts w:cs="Arial"/>
                <w:sz w:val="16"/>
              </w:rPr>
            </w:pPr>
          </w:p>
        </w:tc>
        <w:tc>
          <w:tcPr>
            <w:tcW w:w="300" w:type="dxa"/>
            <w:tcBorders>
              <w:right w:val="single" w:color="7030A0" w:sz="8" w:space="0"/>
            </w:tcBorders>
            <w:vAlign w:val="bottom"/>
          </w:tcPr>
          <w:p w14:paraId="24BD9241">
            <w:pPr>
              <w:spacing w:line="0" w:lineRule="atLeast"/>
              <w:rPr>
                <w:rFonts w:cs="Arial"/>
                <w:sz w:val="16"/>
              </w:rPr>
            </w:pPr>
          </w:p>
        </w:tc>
        <w:tc>
          <w:tcPr>
            <w:tcW w:w="300" w:type="dxa"/>
            <w:tcBorders>
              <w:right w:val="single" w:color="7030A0" w:sz="8" w:space="0"/>
            </w:tcBorders>
            <w:vAlign w:val="bottom"/>
          </w:tcPr>
          <w:p w14:paraId="24AB368D">
            <w:pPr>
              <w:spacing w:line="0" w:lineRule="atLeast"/>
              <w:jc w:val="right"/>
              <w:rPr>
                <w:rFonts w:ascii="Arial Narrow" w:hAnsi="Arial Narrow" w:eastAsia="Arial Narrow" w:cs="Arial"/>
                <w:b/>
                <w:sz w:val="16"/>
              </w:rPr>
            </w:pPr>
            <w:r>
              <w:rPr>
                <w:rFonts w:ascii="Arial Narrow" w:hAnsi="Arial Narrow" w:eastAsia="Arial Narrow" w:cs="Arial"/>
                <w:b/>
                <w:sz w:val="16"/>
              </w:rPr>
              <w:t>0</w:t>
            </w:r>
          </w:p>
        </w:tc>
        <w:tc>
          <w:tcPr>
            <w:tcW w:w="360" w:type="dxa"/>
            <w:gridSpan w:val="2"/>
            <w:tcBorders>
              <w:right w:val="single" w:color="7030A0" w:sz="8" w:space="0"/>
            </w:tcBorders>
            <w:vAlign w:val="bottom"/>
          </w:tcPr>
          <w:p w14:paraId="030D6733">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16</w:t>
            </w:r>
          </w:p>
        </w:tc>
        <w:tc>
          <w:tcPr>
            <w:tcW w:w="280" w:type="dxa"/>
            <w:gridSpan w:val="2"/>
            <w:tcBorders>
              <w:right w:val="single" w:color="7030A0" w:sz="8" w:space="0"/>
            </w:tcBorders>
            <w:vAlign w:val="bottom"/>
          </w:tcPr>
          <w:p w14:paraId="7B7E622B">
            <w:pPr>
              <w:spacing w:line="0" w:lineRule="atLeast"/>
              <w:jc w:val="right"/>
              <w:rPr>
                <w:rFonts w:ascii="Arial Narrow" w:hAnsi="Arial Narrow" w:eastAsia="Arial Narrow" w:cs="Arial"/>
                <w:sz w:val="16"/>
              </w:rPr>
            </w:pPr>
            <w:r>
              <w:rPr>
                <w:rFonts w:ascii="Arial Narrow" w:hAnsi="Arial Narrow" w:eastAsia="Arial Narrow" w:cs="Arial"/>
                <w:sz w:val="16"/>
              </w:rPr>
              <w:t>5.5</w:t>
            </w:r>
          </w:p>
        </w:tc>
        <w:tc>
          <w:tcPr>
            <w:tcW w:w="280" w:type="dxa"/>
            <w:gridSpan w:val="2"/>
            <w:tcBorders>
              <w:right w:val="single" w:color="7030A0" w:sz="8" w:space="0"/>
            </w:tcBorders>
            <w:vAlign w:val="bottom"/>
          </w:tcPr>
          <w:p w14:paraId="377FE328">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right w:val="single" w:color="7030A0" w:sz="8" w:space="0"/>
            </w:tcBorders>
            <w:vAlign w:val="bottom"/>
          </w:tcPr>
          <w:p w14:paraId="257BFE94">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right w:val="single" w:color="7030A0" w:sz="8" w:space="0"/>
            </w:tcBorders>
            <w:vAlign w:val="bottom"/>
          </w:tcPr>
          <w:p w14:paraId="0BDE0F08">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57" w:type="dxa"/>
            <w:tcBorders>
              <w:right w:val="single" w:color="7030A0" w:sz="8" w:space="0"/>
            </w:tcBorders>
            <w:vAlign w:val="bottom"/>
          </w:tcPr>
          <w:p w14:paraId="21B05E13">
            <w:pPr>
              <w:spacing w:line="0" w:lineRule="atLeast"/>
              <w:jc w:val="right"/>
              <w:rPr>
                <w:rFonts w:ascii="Arial Narrow" w:hAnsi="Arial Narrow" w:eastAsia="Arial Narrow" w:cs="Arial"/>
                <w:sz w:val="16"/>
              </w:rPr>
            </w:pPr>
            <w:r>
              <w:rPr>
                <w:rFonts w:ascii="Arial Narrow" w:hAnsi="Arial Narrow" w:eastAsia="Arial Narrow" w:cs="Arial"/>
                <w:sz w:val="16"/>
              </w:rPr>
              <w:t>18.5</w:t>
            </w:r>
          </w:p>
        </w:tc>
        <w:tc>
          <w:tcPr>
            <w:tcW w:w="380" w:type="dxa"/>
            <w:gridSpan w:val="2"/>
            <w:tcBorders>
              <w:right w:val="single" w:color="7030A0" w:sz="8" w:space="0"/>
            </w:tcBorders>
            <w:vAlign w:val="bottom"/>
          </w:tcPr>
          <w:p w14:paraId="7C6AE2B7">
            <w:pPr>
              <w:spacing w:line="0" w:lineRule="atLeast"/>
              <w:jc w:val="right"/>
              <w:rPr>
                <w:rFonts w:ascii="Arial Narrow" w:hAnsi="Arial Narrow" w:eastAsia="Arial Narrow" w:cs="Arial"/>
                <w:b/>
                <w:sz w:val="16"/>
              </w:rPr>
            </w:pPr>
            <w:r>
              <w:rPr>
                <w:rFonts w:ascii="Arial Narrow" w:hAnsi="Arial Narrow" w:eastAsia="Arial Narrow" w:cs="Arial"/>
                <w:b/>
                <w:sz w:val="16"/>
              </w:rPr>
              <w:t>24</w:t>
            </w:r>
          </w:p>
        </w:tc>
        <w:tc>
          <w:tcPr>
            <w:tcW w:w="340" w:type="dxa"/>
            <w:tcBorders>
              <w:right w:val="single" w:color="7030A0" w:sz="8" w:space="0"/>
            </w:tcBorders>
            <w:vAlign w:val="bottom"/>
          </w:tcPr>
          <w:p w14:paraId="7731B744">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right w:val="single" w:color="7030A0" w:sz="8" w:space="0"/>
            </w:tcBorders>
            <w:vAlign w:val="bottom"/>
          </w:tcPr>
          <w:p w14:paraId="71143579">
            <w:pPr>
              <w:spacing w:line="0" w:lineRule="atLeast"/>
              <w:rPr>
                <w:rFonts w:eastAsia="Calibri" w:cs="Arial"/>
                <w:sz w:val="12"/>
              </w:rPr>
            </w:pPr>
            <w:r>
              <w:rPr>
                <w:rFonts w:eastAsia="Calibri" w:cs="Arial"/>
                <w:sz w:val="12"/>
              </w:rPr>
              <w:t>puno</w:t>
            </w:r>
          </w:p>
        </w:tc>
      </w:tr>
      <w:tr w14:paraId="1113E041">
        <w:tblPrEx>
          <w:tblCellMar>
            <w:top w:w="0" w:type="dxa"/>
            <w:left w:w="0" w:type="dxa"/>
            <w:bottom w:w="0" w:type="dxa"/>
            <w:right w:w="0" w:type="dxa"/>
          </w:tblCellMar>
        </w:tblPrEx>
        <w:trPr>
          <w:gridAfter w:val="1"/>
          <w:wAfter w:w="875" w:type="dxa"/>
          <w:trHeight w:val="30" w:hRule="atLeast"/>
        </w:trPr>
        <w:tc>
          <w:tcPr>
            <w:tcW w:w="1320" w:type="dxa"/>
            <w:tcBorders>
              <w:left w:val="single" w:color="7030A0" w:sz="8" w:space="0"/>
              <w:bottom w:val="single" w:color="7030A0" w:sz="8" w:space="0"/>
              <w:right w:val="single" w:color="7030A0" w:sz="8" w:space="0"/>
            </w:tcBorders>
            <w:vAlign w:val="bottom"/>
          </w:tcPr>
          <w:p w14:paraId="55EC8DA2">
            <w:pPr>
              <w:spacing w:line="0" w:lineRule="atLeast"/>
              <w:rPr>
                <w:rFonts w:cs="Arial"/>
                <w:sz w:val="2"/>
              </w:rPr>
            </w:pPr>
          </w:p>
        </w:tc>
        <w:tc>
          <w:tcPr>
            <w:tcW w:w="1100" w:type="dxa"/>
            <w:tcBorders>
              <w:bottom w:val="single" w:color="7030A0" w:sz="8" w:space="0"/>
              <w:right w:val="single" w:color="7030A0" w:sz="8" w:space="0"/>
            </w:tcBorders>
            <w:vAlign w:val="bottom"/>
          </w:tcPr>
          <w:p w14:paraId="39ED62DC">
            <w:pPr>
              <w:spacing w:line="0" w:lineRule="atLeast"/>
              <w:rPr>
                <w:rFonts w:cs="Arial"/>
                <w:sz w:val="2"/>
              </w:rPr>
            </w:pPr>
          </w:p>
        </w:tc>
        <w:tc>
          <w:tcPr>
            <w:tcW w:w="840" w:type="dxa"/>
            <w:tcBorders>
              <w:bottom w:val="single" w:color="7030A0" w:sz="8" w:space="0"/>
              <w:right w:val="single" w:color="7030A0" w:sz="8" w:space="0"/>
            </w:tcBorders>
            <w:vAlign w:val="bottom"/>
          </w:tcPr>
          <w:p w14:paraId="64DCE61B">
            <w:pPr>
              <w:spacing w:line="0" w:lineRule="atLeast"/>
              <w:rPr>
                <w:rFonts w:cs="Arial"/>
                <w:sz w:val="2"/>
              </w:rPr>
            </w:pPr>
          </w:p>
        </w:tc>
        <w:tc>
          <w:tcPr>
            <w:tcW w:w="240" w:type="dxa"/>
            <w:tcBorders>
              <w:bottom w:val="single" w:color="7030A0" w:sz="8" w:space="0"/>
              <w:right w:val="single" w:color="7030A0" w:sz="8" w:space="0"/>
            </w:tcBorders>
            <w:vAlign w:val="bottom"/>
          </w:tcPr>
          <w:p w14:paraId="28A35E8E">
            <w:pPr>
              <w:spacing w:line="0" w:lineRule="atLeast"/>
              <w:rPr>
                <w:rFonts w:cs="Arial"/>
                <w:sz w:val="2"/>
              </w:rPr>
            </w:pPr>
          </w:p>
        </w:tc>
        <w:tc>
          <w:tcPr>
            <w:tcW w:w="360" w:type="dxa"/>
            <w:gridSpan w:val="2"/>
            <w:tcBorders>
              <w:bottom w:val="single" w:color="7030A0" w:sz="8" w:space="0"/>
              <w:right w:val="single" w:color="7030A0" w:sz="8" w:space="0"/>
            </w:tcBorders>
            <w:vAlign w:val="bottom"/>
          </w:tcPr>
          <w:p w14:paraId="1F1D92C3">
            <w:pPr>
              <w:spacing w:line="0" w:lineRule="atLeast"/>
              <w:rPr>
                <w:rFonts w:cs="Arial"/>
                <w:sz w:val="2"/>
              </w:rPr>
            </w:pPr>
          </w:p>
        </w:tc>
        <w:tc>
          <w:tcPr>
            <w:tcW w:w="320" w:type="dxa"/>
            <w:tcBorders>
              <w:bottom w:val="single" w:color="7030A0" w:sz="8" w:space="0"/>
              <w:right w:val="single" w:color="7030A0" w:sz="8" w:space="0"/>
            </w:tcBorders>
            <w:vAlign w:val="bottom"/>
          </w:tcPr>
          <w:p w14:paraId="0CAB6B15">
            <w:pPr>
              <w:spacing w:line="0" w:lineRule="atLeast"/>
              <w:rPr>
                <w:rFonts w:cs="Arial"/>
                <w:sz w:val="2"/>
              </w:rPr>
            </w:pPr>
          </w:p>
        </w:tc>
        <w:tc>
          <w:tcPr>
            <w:tcW w:w="280" w:type="dxa"/>
            <w:tcBorders>
              <w:bottom w:val="single" w:color="7030A0" w:sz="8" w:space="0"/>
              <w:right w:val="single" w:color="7030A0" w:sz="8" w:space="0"/>
            </w:tcBorders>
            <w:vAlign w:val="bottom"/>
          </w:tcPr>
          <w:p w14:paraId="49CBD2AB">
            <w:pPr>
              <w:spacing w:line="0" w:lineRule="atLeast"/>
              <w:rPr>
                <w:rFonts w:cs="Arial"/>
                <w:sz w:val="2"/>
              </w:rPr>
            </w:pPr>
          </w:p>
        </w:tc>
        <w:tc>
          <w:tcPr>
            <w:tcW w:w="280" w:type="dxa"/>
            <w:tcBorders>
              <w:bottom w:val="single" w:color="7030A0" w:sz="8" w:space="0"/>
              <w:right w:val="single" w:color="7030A0" w:sz="8" w:space="0"/>
            </w:tcBorders>
            <w:vAlign w:val="bottom"/>
          </w:tcPr>
          <w:p w14:paraId="70E75DF6">
            <w:pPr>
              <w:spacing w:line="0" w:lineRule="atLeast"/>
              <w:rPr>
                <w:rFonts w:cs="Arial"/>
                <w:sz w:val="2"/>
              </w:rPr>
            </w:pPr>
          </w:p>
        </w:tc>
        <w:tc>
          <w:tcPr>
            <w:tcW w:w="280" w:type="dxa"/>
            <w:tcBorders>
              <w:bottom w:val="single" w:color="7030A0" w:sz="8" w:space="0"/>
              <w:right w:val="single" w:color="7030A0" w:sz="8" w:space="0"/>
            </w:tcBorders>
            <w:vAlign w:val="bottom"/>
          </w:tcPr>
          <w:p w14:paraId="1F53FCF9">
            <w:pPr>
              <w:spacing w:line="0" w:lineRule="atLeast"/>
              <w:rPr>
                <w:rFonts w:cs="Arial"/>
                <w:sz w:val="2"/>
              </w:rPr>
            </w:pPr>
          </w:p>
        </w:tc>
        <w:tc>
          <w:tcPr>
            <w:tcW w:w="280" w:type="dxa"/>
            <w:tcBorders>
              <w:bottom w:val="single" w:color="7030A0" w:sz="8" w:space="0"/>
              <w:right w:val="single" w:color="7030A0" w:sz="8" w:space="0"/>
            </w:tcBorders>
            <w:vAlign w:val="bottom"/>
          </w:tcPr>
          <w:p w14:paraId="249DA6EF">
            <w:pPr>
              <w:spacing w:line="0" w:lineRule="atLeast"/>
              <w:rPr>
                <w:rFonts w:cs="Arial"/>
                <w:sz w:val="2"/>
              </w:rPr>
            </w:pPr>
          </w:p>
        </w:tc>
        <w:tc>
          <w:tcPr>
            <w:tcW w:w="280" w:type="dxa"/>
            <w:tcBorders>
              <w:bottom w:val="single" w:color="7030A0" w:sz="8" w:space="0"/>
              <w:right w:val="single" w:color="7030A0" w:sz="8" w:space="0"/>
            </w:tcBorders>
            <w:vAlign w:val="bottom"/>
          </w:tcPr>
          <w:p w14:paraId="7D31779B">
            <w:pPr>
              <w:spacing w:line="0" w:lineRule="atLeast"/>
              <w:rPr>
                <w:rFonts w:cs="Arial"/>
                <w:sz w:val="2"/>
              </w:rPr>
            </w:pPr>
          </w:p>
        </w:tc>
        <w:tc>
          <w:tcPr>
            <w:tcW w:w="260" w:type="dxa"/>
            <w:tcBorders>
              <w:bottom w:val="single" w:color="7030A0" w:sz="8" w:space="0"/>
              <w:right w:val="single" w:color="7030A0" w:sz="8" w:space="0"/>
            </w:tcBorders>
            <w:vAlign w:val="bottom"/>
          </w:tcPr>
          <w:p w14:paraId="79523B5E">
            <w:pPr>
              <w:spacing w:line="0" w:lineRule="atLeast"/>
              <w:rPr>
                <w:rFonts w:cs="Arial"/>
                <w:sz w:val="2"/>
              </w:rPr>
            </w:pPr>
          </w:p>
        </w:tc>
        <w:tc>
          <w:tcPr>
            <w:tcW w:w="400" w:type="dxa"/>
            <w:tcBorders>
              <w:bottom w:val="single" w:color="7030A0" w:sz="8" w:space="0"/>
              <w:right w:val="single" w:color="7030A0" w:sz="8" w:space="0"/>
            </w:tcBorders>
            <w:vAlign w:val="bottom"/>
          </w:tcPr>
          <w:p w14:paraId="2098FC32">
            <w:pPr>
              <w:spacing w:line="0" w:lineRule="atLeast"/>
              <w:rPr>
                <w:rFonts w:cs="Arial"/>
                <w:sz w:val="2"/>
              </w:rPr>
            </w:pPr>
          </w:p>
        </w:tc>
        <w:tc>
          <w:tcPr>
            <w:tcW w:w="300" w:type="dxa"/>
            <w:tcBorders>
              <w:bottom w:val="single" w:color="7030A0" w:sz="8" w:space="0"/>
              <w:right w:val="single" w:color="7030A0" w:sz="8" w:space="0"/>
            </w:tcBorders>
            <w:vAlign w:val="bottom"/>
          </w:tcPr>
          <w:p w14:paraId="629D6E83">
            <w:pPr>
              <w:spacing w:line="0" w:lineRule="atLeast"/>
              <w:rPr>
                <w:rFonts w:cs="Arial"/>
                <w:sz w:val="2"/>
              </w:rPr>
            </w:pPr>
          </w:p>
        </w:tc>
        <w:tc>
          <w:tcPr>
            <w:tcW w:w="300" w:type="dxa"/>
            <w:tcBorders>
              <w:bottom w:val="single" w:color="7030A0" w:sz="8" w:space="0"/>
              <w:right w:val="single" w:color="7030A0" w:sz="8" w:space="0"/>
            </w:tcBorders>
            <w:vAlign w:val="bottom"/>
          </w:tcPr>
          <w:p w14:paraId="6299A6B3">
            <w:pPr>
              <w:spacing w:line="0" w:lineRule="atLeast"/>
              <w:rPr>
                <w:rFonts w:cs="Arial"/>
                <w:sz w:val="2"/>
              </w:rPr>
            </w:pPr>
          </w:p>
        </w:tc>
        <w:tc>
          <w:tcPr>
            <w:tcW w:w="380" w:type="dxa"/>
            <w:gridSpan w:val="2"/>
            <w:tcBorders>
              <w:bottom w:val="single" w:color="7030A0" w:sz="8" w:space="0"/>
              <w:right w:val="single" w:color="7030A0" w:sz="8" w:space="0"/>
            </w:tcBorders>
            <w:vAlign w:val="bottom"/>
          </w:tcPr>
          <w:p w14:paraId="30DA2DF0">
            <w:pPr>
              <w:spacing w:line="0" w:lineRule="atLeast"/>
              <w:rPr>
                <w:rFonts w:cs="Arial"/>
                <w:sz w:val="2"/>
              </w:rPr>
            </w:pPr>
          </w:p>
        </w:tc>
        <w:tc>
          <w:tcPr>
            <w:tcW w:w="280" w:type="dxa"/>
            <w:gridSpan w:val="2"/>
            <w:tcBorders>
              <w:bottom w:val="single" w:color="7030A0" w:sz="8" w:space="0"/>
              <w:right w:val="single" w:color="7030A0" w:sz="8" w:space="0"/>
            </w:tcBorders>
            <w:vAlign w:val="bottom"/>
          </w:tcPr>
          <w:p w14:paraId="00F14A3D">
            <w:pPr>
              <w:spacing w:line="0" w:lineRule="atLeast"/>
              <w:rPr>
                <w:rFonts w:cs="Arial"/>
                <w:sz w:val="2"/>
              </w:rPr>
            </w:pPr>
          </w:p>
        </w:tc>
        <w:tc>
          <w:tcPr>
            <w:tcW w:w="260" w:type="dxa"/>
            <w:gridSpan w:val="2"/>
            <w:tcBorders>
              <w:bottom w:val="single" w:color="7030A0" w:sz="8" w:space="0"/>
              <w:right w:val="single" w:color="7030A0" w:sz="8" w:space="0"/>
            </w:tcBorders>
            <w:vAlign w:val="bottom"/>
          </w:tcPr>
          <w:p w14:paraId="245717EE">
            <w:pPr>
              <w:spacing w:line="0" w:lineRule="atLeast"/>
              <w:rPr>
                <w:rFonts w:cs="Arial"/>
                <w:sz w:val="2"/>
              </w:rPr>
            </w:pPr>
          </w:p>
        </w:tc>
        <w:tc>
          <w:tcPr>
            <w:tcW w:w="260" w:type="dxa"/>
            <w:tcBorders>
              <w:bottom w:val="single" w:color="7030A0" w:sz="8" w:space="0"/>
              <w:right w:val="single" w:color="7030A0" w:sz="8" w:space="0"/>
            </w:tcBorders>
            <w:vAlign w:val="bottom"/>
          </w:tcPr>
          <w:p w14:paraId="27345C93">
            <w:pPr>
              <w:spacing w:line="0" w:lineRule="atLeast"/>
              <w:rPr>
                <w:rFonts w:cs="Arial"/>
                <w:sz w:val="2"/>
              </w:rPr>
            </w:pPr>
          </w:p>
        </w:tc>
        <w:tc>
          <w:tcPr>
            <w:tcW w:w="260" w:type="dxa"/>
            <w:tcBorders>
              <w:bottom w:val="single" w:color="7030A0" w:sz="8" w:space="0"/>
              <w:right w:val="single" w:color="7030A0" w:sz="8" w:space="0"/>
            </w:tcBorders>
            <w:vAlign w:val="bottom"/>
          </w:tcPr>
          <w:p w14:paraId="7677D9FF">
            <w:pPr>
              <w:spacing w:line="0" w:lineRule="atLeast"/>
              <w:rPr>
                <w:rFonts w:cs="Arial"/>
                <w:sz w:val="2"/>
              </w:rPr>
            </w:pPr>
          </w:p>
        </w:tc>
        <w:tc>
          <w:tcPr>
            <w:tcW w:w="260" w:type="dxa"/>
            <w:tcBorders>
              <w:bottom w:val="single" w:color="7030A0" w:sz="8" w:space="0"/>
              <w:right w:val="single" w:color="7030A0" w:sz="8" w:space="0"/>
            </w:tcBorders>
            <w:vAlign w:val="bottom"/>
          </w:tcPr>
          <w:p w14:paraId="1D824D45">
            <w:pPr>
              <w:spacing w:line="0" w:lineRule="atLeast"/>
              <w:rPr>
                <w:rFonts w:cs="Arial"/>
                <w:sz w:val="2"/>
              </w:rPr>
            </w:pPr>
          </w:p>
        </w:tc>
        <w:tc>
          <w:tcPr>
            <w:tcW w:w="280" w:type="dxa"/>
            <w:gridSpan w:val="3"/>
            <w:tcBorders>
              <w:bottom w:val="single" w:color="7030A0" w:sz="8" w:space="0"/>
              <w:right w:val="single" w:color="7030A0" w:sz="8" w:space="0"/>
            </w:tcBorders>
            <w:vAlign w:val="bottom"/>
          </w:tcPr>
          <w:p w14:paraId="1885CD96">
            <w:pPr>
              <w:spacing w:line="0" w:lineRule="atLeast"/>
              <w:rPr>
                <w:rFonts w:cs="Arial"/>
                <w:sz w:val="2"/>
              </w:rPr>
            </w:pPr>
          </w:p>
        </w:tc>
        <w:tc>
          <w:tcPr>
            <w:tcW w:w="260" w:type="dxa"/>
            <w:tcBorders>
              <w:bottom w:val="single" w:color="7030A0" w:sz="8" w:space="0"/>
              <w:right w:val="single" w:color="7030A0" w:sz="8" w:space="0"/>
            </w:tcBorders>
            <w:vAlign w:val="bottom"/>
          </w:tcPr>
          <w:p w14:paraId="57F3F8ED">
            <w:pPr>
              <w:spacing w:line="0" w:lineRule="atLeast"/>
              <w:rPr>
                <w:rFonts w:cs="Arial"/>
                <w:sz w:val="2"/>
              </w:rPr>
            </w:pPr>
          </w:p>
        </w:tc>
        <w:tc>
          <w:tcPr>
            <w:tcW w:w="260" w:type="dxa"/>
            <w:tcBorders>
              <w:bottom w:val="single" w:color="7030A0" w:sz="8" w:space="0"/>
              <w:right w:val="single" w:color="7030A0" w:sz="8" w:space="0"/>
            </w:tcBorders>
            <w:vAlign w:val="bottom"/>
          </w:tcPr>
          <w:p w14:paraId="4C1D7071">
            <w:pPr>
              <w:spacing w:line="0" w:lineRule="atLeast"/>
              <w:rPr>
                <w:rFonts w:cs="Arial"/>
                <w:sz w:val="2"/>
              </w:rPr>
            </w:pPr>
          </w:p>
        </w:tc>
        <w:tc>
          <w:tcPr>
            <w:tcW w:w="300" w:type="dxa"/>
            <w:tcBorders>
              <w:bottom w:val="single" w:color="7030A0" w:sz="8" w:space="0"/>
              <w:right w:val="single" w:color="7030A0" w:sz="8" w:space="0"/>
            </w:tcBorders>
            <w:vAlign w:val="bottom"/>
          </w:tcPr>
          <w:p w14:paraId="0DE77D09">
            <w:pPr>
              <w:spacing w:line="0" w:lineRule="atLeast"/>
              <w:rPr>
                <w:rFonts w:cs="Arial"/>
                <w:sz w:val="2"/>
              </w:rPr>
            </w:pPr>
          </w:p>
        </w:tc>
        <w:tc>
          <w:tcPr>
            <w:tcW w:w="280" w:type="dxa"/>
            <w:tcBorders>
              <w:bottom w:val="single" w:color="7030A0" w:sz="8" w:space="0"/>
              <w:right w:val="single" w:color="7030A0" w:sz="8" w:space="0"/>
            </w:tcBorders>
            <w:vAlign w:val="bottom"/>
          </w:tcPr>
          <w:p w14:paraId="518FDAD0">
            <w:pPr>
              <w:spacing w:line="0" w:lineRule="atLeast"/>
              <w:rPr>
                <w:rFonts w:cs="Arial"/>
                <w:sz w:val="2"/>
              </w:rPr>
            </w:pPr>
          </w:p>
        </w:tc>
        <w:tc>
          <w:tcPr>
            <w:tcW w:w="300" w:type="dxa"/>
            <w:tcBorders>
              <w:bottom w:val="single" w:color="7030A0" w:sz="8" w:space="0"/>
              <w:right w:val="single" w:color="7030A0" w:sz="8" w:space="0"/>
            </w:tcBorders>
            <w:vAlign w:val="bottom"/>
          </w:tcPr>
          <w:p w14:paraId="0DA68BC2">
            <w:pPr>
              <w:spacing w:line="0" w:lineRule="atLeast"/>
              <w:rPr>
                <w:rFonts w:cs="Arial"/>
                <w:sz w:val="2"/>
              </w:rPr>
            </w:pPr>
          </w:p>
        </w:tc>
        <w:tc>
          <w:tcPr>
            <w:tcW w:w="300" w:type="dxa"/>
            <w:gridSpan w:val="2"/>
            <w:tcBorders>
              <w:bottom w:val="single" w:color="7030A0" w:sz="8" w:space="0"/>
              <w:right w:val="single" w:color="7030A0" w:sz="8" w:space="0"/>
            </w:tcBorders>
            <w:vAlign w:val="bottom"/>
          </w:tcPr>
          <w:p w14:paraId="279EFB76">
            <w:pPr>
              <w:spacing w:line="0" w:lineRule="atLeast"/>
              <w:rPr>
                <w:rFonts w:cs="Arial"/>
                <w:sz w:val="2"/>
              </w:rPr>
            </w:pPr>
          </w:p>
        </w:tc>
        <w:tc>
          <w:tcPr>
            <w:tcW w:w="280" w:type="dxa"/>
            <w:tcBorders>
              <w:bottom w:val="single" w:color="7030A0" w:sz="8" w:space="0"/>
              <w:right w:val="single" w:color="7030A0" w:sz="8" w:space="0"/>
            </w:tcBorders>
            <w:vAlign w:val="bottom"/>
          </w:tcPr>
          <w:p w14:paraId="2E59F606">
            <w:pPr>
              <w:spacing w:line="0" w:lineRule="atLeast"/>
              <w:rPr>
                <w:rFonts w:cs="Arial"/>
                <w:sz w:val="2"/>
              </w:rPr>
            </w:pPr>
          </w:p>
        </w:tc>
        <w:tc>
          <w:tcPr>
            <w:tcW w:w="300" w:type="dxa"/>
            <w:tcBorders>
              <w:bottom w:val="single" w:color="7030A0" w:sz="8" w:space="0"/>
              <w:right w:val="single" w:color="7030A0" w:sz="8" w:space="0"/>
            </w:tcBorders>
            <w:vAlign w:val="bottom"/>
          </w:tcPr>
          <w:p w14:paraId="523702D5">
            <w:pPr>
              <w:spacing w:line="0" w:lineRule="atLeast"/>
              <w:rPr>
                <w:rFonts w:cs="Arial"/>
                <w:sz w:val="2"/>
              </w:rPr>
            </w:pPr>
          </w:p>
        </w:tc>
        <w:tc>
          <w:tcPr>
            <w:tcW w:w="300" w:type="dxa"/>
            <w:tcBorders>
              <w:bottom w:val="single" w:color="7030A0" w:sz="8" w:space="0"/>
              <w:right w:val="single" w:color="7030A0" w:sz="8" w:space="0"/>
            </w:tcBorders>
            <w:vAlign w:val="bottom"/>
          </w:tcPr>
          <w:p w14:paraId="62E7BD83">
            <w:pPr>
              <w:spacing w:line="0" w:lineRule="atLeast"/>
              <w:rPr>
                <w:rFonts w:cs="Arial"/>
                <w:sz w:val="2"/>
              </w:rPr>
            </w:pPr>
          </w:p>
        </w:tc>
        <w:tc>
          <w:tcPr>
            <w:tcW w:w="300" w:type="dxa"/>
            <w:tcBorders>
              <w:bottom w:val="single" w:color="7030A0" w:sz="8" w:space="0"/>
              <w:right w:val="single" w:color="7030A0" w:sz="8" w:space="0"/>
            </w:tcBorders>
            <w:vAlign w:val="bottom"/>
          </w:tcPr>
          <w:p w14:paraId="72E33735">
            <w:pPr>
              <w:spacing w:line="0" w:lineRule="atLeast"/>
              <w:rPr>
                <w:rFonts w:cs="Arial"/>
                <w:sz w:val="2"/>
              </w:rPr>
            </w:pPr>
          </w:p>
        </w:tc>
        <w:tc>
          <w:tcPr>
            <w:tcW w:w="360" w:type="dxa"/>
            <w:gridSpan w:val="2"/>
            <w:tcBorders>
              <w:bottom w:val="single" w:color="7030A0" w:sz="8" w:space="0"/>
              <w:right w:val="single" w:color="7030A0" w:sz="8" w:space="0"/>
            </w:tcBorders>
            <w:vAlign w:val="bottom"/>
          </w:tcPr>
          <w:p w14:paraId="4B25D071">
            <w:pPr>
              <w:spacing w:line="0" w:lineRule="atLeast"/>
              <w:rPr>
                <w:rFonts w:cs="Arial"/>
                <w:sz w:val="2"/>
              </w:rPr>
            </w:pPr>
          </w:p>
        </w:tc>
        <w:tc>
          <w:tcPr>
            <w:tcW w:w="280" w:type="dxa"/>
            <w:gridSpan w:val="2"/>
            <w:tcBorders>
              <w:bottom w:val="single" w:color="7030A0" w:sz="8" w:space="0"/>
              <w:right w:val="single" w:color="7030A0" w:sz="8" w:space="0"/>
            </w:tcBorders>
            <w:vAlign w:val="bottom"/>
          </w:tcPr>
          <w:p w14:paraId="25287C02">
            <w:pPr>
              <w:spacing w:line="0" w:lineRule="atLeast"/>
              <w:rPr>
                <w:rFonts w:cs="Arial"/>
                <w:sz w:val="2"/>
              </w:rPr>
            </w:pPr>
          </w:p>
        </w:tc>
        <w:tc>
          <w:tcPr>
            <w:tcW w:w="280" w:type="dxa"/>
            <w:gridSpan w:val="2"/>
            <w:tcBorders>
              <w:bottom w:val="single" w:color="7030A0" w:sz="8" w:space="0"/>
              <w:right w:val="single" w:color="7030A0" w:sz="8" w:space="0"/>
            </w:tcBorders>
            <w:vAlign w:val="bottom"/>
          </w:tcPr>
          <w:p w14:paraId="5ADF63B5">
            <w:pPr>
              <w:spacing w:line="0" w:lineRule="atLeast"/>
              <w:rPr>
                <w:rFonts w:cs="Arial"/>
                <w:sz w:val="2"/>
              </w:rPr>
            </w:pPr>
          </w:p>
        </w:tc>
        <w:tc>
          <w:tcPr>
            <w:tcW w:w="280" w:type="dxa"/>
            <w:tcBorders>
              <w:bottom w:val="single" w:color="7030A0" w:sz="8" w:space="0"/>
              <w:right w:val="single" w:color="7030A0" w:sz="8" w:space="0"/>
            </w:tcBorders>
            <w:vAlign w:val="bottom"/>
          </w:tcPr>
          <w:p w14:paraId="22BA48C3">
            <w:pPr>
              <w:spacing w:line="0" w:lineRule="atLeast"/>
              <w:rPr>
                <w:rFonts w:cs="Arial"/>
                <w:sz w:val="2"/>
              </w:rPr>
            </w:pPr>
          </w:p>
        </w:tc>
        <w:tc>
          <w:tcPr>
            <w:tcW w:w="263" w:type="dxa"/>
            <w:gridSpan w:val="2"/>
            <w:tcBorders>
              <w:bottom w:val="single" w:color="7030A0" w:sz="8" w:space="0"/>
              <w:right w:val="single" w:color="7030A0" w:sz="8" w:space="0"/>
            </w:tcBorders>
            <w:vAlign w:val="bottom"/>
          </w:tcPr>
          <w:p w14:paraId="60697409">
            <w:pPr>
              <w:spacing w:line="0" w:lineRule="atLeast"/>
              <w:rPr>
                <w:rFonts w:cs="Arial"/>
                <w:sz w:val="2"/>
              </w:rPr>
            </w:pPr>
          </w:p>
        </w:tc>
        <w:tc>
          <w:tcPr>
            <w:tcW w:w="457" w:type="dxa"/>
            <w:tcBorders>
              <w:bottom w:val="single" w:color="7030A0" w:sz="8" w:space="0"/>
              <w:right w:val="single" w:color="7030A0" w:sz="8" w:space="0"/>
            </w:tcBorders>
            <w:vAlign w:val="bottom"/>
          </w:tcPr>
          <w:p w14:paraId="4F3015B5">
            <w:pPr>
              <w:spacing w:line="0" w:lineRule="atLeast"/>
              <w:rPr>
                <w:rFonts w:cs="Arial"/>
                <w:sz w:val="2"/>
              </w:rPr>
            </w:pPr>
          </w:p>
        </w:tc>
        <w:tc>
          <w:tcPr>
            <w:tcW w:w="380" w:type="dxa"/>
            <w:gridSpan w:val="2"/>
            <w:tcBorders>
              <w:bottom w:val="single" w:color="7030A0" w:sz="8" w:space="0"/>
              <w:right w:val="single" w:color="7030A0" w:sz="8" w:space="0"/>
            </w:tcBorders>
            <w:vAlign w:val="bottom"/>
          </w:tcPr>
          <w:p w14:paraId="7970186E">
            <w:pPr>
              <w:spacing w:line="0" w:lineRule="atLeast"/>
              <w:rPr>
                <w:rFonts w:cs="Arial"/>
                <w:sz w:val="2"/>
              </w:rPr>
            </w:pPr>
          </w:p>
        </w:tc>
        <w:tc>
          <w:tcPr>
            <w:tcW w:w="340" w:type="dxa"/>
            <w:tcBorders>
              <w:bottom w:val="single" w:color="7030A0" w:sz="8" w:space="0"/>
              <w:right w:val="single" w:color="7030A0" w:sz="8" w:space="0"/>
            </w:tcBorders>
            <w:vAlign w:val="bottom"/>
          </w:tcPr>
          <w:p w14:paraId="13852517">
            <w:pPr>
              <w:spacing w:line="0" w:lineRule="atLeast"/>
              <w:rPr>
                <w:rFonts w:cs="Arial"/>
                <w:sz w:val="2"/>
              </w:rPr>
            </w:pPr>
          </w:p>
        </w:tc>
        <w:tc>
          <w:tcPr>
            <w:tcW w:w="520" w:type="dxa"/>
            <w:tcBorders>
              <w:bottom w:val="single" w:color="7030A0" w:sz="8" w:space="0"/>
              <w:right w:val="single" w:color="7030A0" w:sz="8" w:space="0"/>
            </w:tcBorders>
            <w:vAlign w:val="bottom"/>
          </w:tcPr>
          <w:p w14:paraId="69BE3676">
            <w:pPr>
              <w:spacing w:line="0" w:lineRule="atLeast"/>
              <w:rPr>
                <w:rFonts w:cs="Arial"/>
                <w:sz w:val="2"/>
              </w:rPr>
            </w:pPr>
          </w:p>
        </w:tc>
      </w:tr>
      <w:tr w14:paraId="3C285F04">
        <w:tblPrEx>
          <w:tblCellMar>
            <w:top w:w="0" w:type="dxa"/>
            <w:left w:w="0" w:type="dxa"/>
            <w:bottom w:w="0" w:type="dxa"/>
            <w:right w:w="0" w:type="dxa"/>
          </w:tblCellMar>
        </w:tblPrEx>
        <w:trPr>
          <w:gridAfter w:val="1"/>
          <w:wAfter w:w="875" w:type="dxa"/>
          <w:trHeight w:val="235" w:hRule="atLeast"/>
        </w:trPr>
        <w:tc>
          <w:tcPr>
            <w:tcW w:w="1320" w:type="dxa"/>
            <w:tcBorders>
              <w:left w:val="single" w:color="7030A0" w:sz="8" w:space="0"/>
              <w:bottom w:val="single" w:color="FFFF00" w:sz="8" w:space="0"/>
              <w:right w:val="single" w:color="7030A0" w:sz="8" w:space="0"/>
            </w:tcBorders>
            <w:shd w:val="clear" w:color="auto" w:fill="FFFF00"/>
            <w:vAlign w:val="bottom"/>
          </w:tcPr>
          <w:p w14:paraId="7EBBE484">
            <w:pPr>
              <w:spacing w:line="0" w:lineRule="atLeast"/>
              <w:rPr>
                <w:rFonts w:ascii="Arial Narrow" w:hAnsi="Arial Narrow" w:eastAsia="Arial Narrow" w:cs="Arial"/>
                <w:sz w:val="16"/>
              </w:rPr>
            </w:pPr>
            <w:r>
              <w:rPr>
                <w:rFonts w:ascii="Arial Narrow" w:hAnsi="Arial Narrow" w:eastAsia="Arial Narrow" w:cs="Arial"/>
                <w:sz w:val="16"/>
              </w:rPr>
              <w:t>Jakša Bralić</w:t>
            </w:r>
          </w:p>
        </w:tc>
        <w:tc>
          <w:tcPr>
            <w:tcW w:w="1100" w:type="dxa"/>
            <w:tcBorders>
              <w:bottom w:val="single" w:color="FFFF00" w:sz="8" w:space="0"/>
              <w:right w:val="single" w:color="7030A0" w:sz="8" w:space="0"/>
            </w:tcBorders>
            <w:shd w:val="clear" w:color="auto" w:fill="FFFF00"/>
            <w:vAlign w:val="bottom"/>
          </w:tcPr>
          <w:p w14:paraId="735B3565">
            <w:pPr>
              <w:spacing w:line="0" w:lineRule="atLeast"/>
              <w:rPr>
                <w:rFonts w:eastAsia="Calibri" w:cs="Arial"/>
                <w:b/>
                <w:color w:val="FF0000"/>
                <w:sz w:val="12"/>
              </w:rPr>
            </w:pPr>
            <w:r>
              <w:rPr>
                <w:rFonts w:eastAsia="Calibri" w:cs="Arial"/>
                <w:b/>
                <w:color w:val="FF0000"/>
                <w:sz w:val="12"/>
              </w:rPr>
              <w:t>Glazbena kultura</w:t>
            </w:r>
          </w:p>
        </w:tc>
        <w:tc>
          <w:tcPr>
            <w:tcW w:w="840" w:type="dxa"/>
            <w:tcBorders>
              <w:bottom w:val="single" w:color="FFFF00" w:sz="8" w:space="0"/>
              <w:right w:val="single" w:color="7030A0" w:sz="8" w:space="0"/>
            </w:tcBorders>
            <w:shd w:val="clear" w:color="auto" w:fill="FFFF00"/>
            <w:vAlign w:val="bottom"/>
          </w:tcPr>
          <w:p w14:paraId="197A55E8">
            <w:pPr>
              <w:spacing w:line="0" w:lineRule="atLeast"/>
              <w:rPr>
                <w:rFonts w:cs="Arial"/>
                <w:sz w:val="19"/>
              </w:rPr>
            </w:pPr>
          </w:p>
        </w:tc>
        <w:tc>
          <w:tcPr>
            <w:tcW w:w="240" w:type="dxa"/>
            <w:tcBorders>
              <w:bottom w:val="single" w:color="FFFF00" w:sz="8" w:space="0"/>
              <w:right w:val="single" w:color="7030A0" w:sz="8" w:space="0"/>
            </w:tcBorders>
            <w:shd w:val="clear" w:color="auto" w:fill="FFFF00"/>
            <w:vAlign w:val="bottom"/>
          </w:tcPr>
          <w:p w14:paraId="12AB5F0A">
            <w:pPr>
              <w:spacing w:line="0" w:lineRule="atLeast"/>
              <w:rPr>
                <w:rFonts w:cs="Arial"/>
                <w:sz w:val="19"/>
              </w:rPr>
            </w:pPr>
          </w:p>
        </w:tc>
        <w:tc>
          <w:tcPr>
            <w:tcW w:w="360" w:type="dxa"/>
            <w:gridSpan w:val="2"/>
            <w:tcBorders>
              <w:bottom w:val="single" w:color="FFFF00" w:sz="8" w:space="0"/>
              <w:right w:val="single" w:color="7030A0" w:sz="8" w:space="0"/>
            </w:tcBorders>
            <w:shd w:val="clear" w:color="auto" w:fill="FFFF00"/>
            <w:vAlign w:val="bottom"/>
          </w:tcPr>
          <w:p w14:paraId="5A85A551">
            <w:pPr>
              <w:spacing w:line="0" w:lineRule="atLeast"/>
              <w:jc w:val="right"/>
              <w:rPr>
                <w:rFonts w:ascii="Arial Narrow" w:hAnsi="Arial Narrow" w:eastAsia="Arial Narrow" w:cs="Arial"/>
                <w:b/>
                <w:sz w:val="16"/>
              </w:rPr>
            </w:pPr>
            <w:r>
              <w:rPr>
                <w:rFonts w:ascii="Arial Narrow" w:hAnsi="Arial Narrow" w:eastAsia="Arial Narrow" w:cs="Arial"/>
                <w:b/>
                <w:sz w:val="16"/>
              </w:rPr>
              <w:t>5</w:t>
            </w:r>
          </w:p>
        </w:tc>
        <w:tc>
          <w:tcPr>
            <w:tcW w:w="320" w:type="dxa"/>
            <w:tcBorders>
              <w:bottom w:val="single" w:color="FFFF00" w:sz="8" w:space="0"/>
              <w:right w:val="single" w:color="7030A0" w:sz="8" w:space="0"/>
            </w:tcBorders>
            <w:shd w:val="clear" w:color="auto" w:fill="FFFF00"/>
            <w:vAlign w:val="bottom"/>
          </w:tcPr>
          <w:p w14:paraId="03B4F679">
            <w:pPr>
              <w:spacing w:line="0" w:lineRule="atLeast"/>
              <w:rPr>
                <w:rFonts w:cs="Arial"/>
                <w:sz w:val="19"/>
              </w:rPr>
            </w:pPr>
          </w:p>
        </w:tc>
        <w:tc>
          <w:tcPr>
            <w:tcW w:w="280" w:type="dxa"/>
            <w:tcBorders>
              <w:bottom w:val="single" w:color="FFFF00" w:sz="8" w:space="0"/>
              <w:right w:val="single" w:color="7030A0" w:sz="8" w:space="0"/>
            </w:tcBorders>
            <w:shd w:val="clear" w:color="auto" w:fill="FFFF00"/>
            <w:vAlign w:val="bottom"/>
          </w:tcPr>
          <w:p w14:paraId="75BD8656">
            <w:pPr>
              <w:spacing w:line="0" w:lineRule="atLeast"/>
              <w:rPr>
                <w:rFonts w:cs="Arial"/>
                <w:sz w:val="19"/>
              </w:rPr>
            </w:pPr>
          </w:p>
        </w:tc>
        <w:tc>
          <w:tcPr>
            <w:tcW w:w="280" w:type="dxa"/>
            <w:tcBorders>
              <w:bottom w:val="single" w:color="FFFF00" w:sz="8" w:space="0"/>
              <w:right w:val="single" w:color="7030A0" w:sz="8" w:space="0"/>
            </w:tcBorders>
            <w:shd w:val="clear" w:color="auto" w:fill="FFFF00"/>
            <w:vAlign w:val="bottom"/>
          </w:tcPr>
          <w:p w14:paraId="2EF00DCF">
            <w:pPr>
              <w:spacing w:line="0" w:lineRule="atLeast"/>
              <w:jc w:val="right"/>
              <w:rPr>
                <w:rFonts w:ascii="Arial Narrow" w:hAnsi="Arial Narrow" w:eastAsia="Arial Narrow" w:cs="Arial"/>
                <w:sz w:val="16"/>
              </w:rPr>
            </w:pPr>
            <w:r>
              <w:rPr>
                <w:rFonts w:ascii="Arial Narrow" w:hAnsi="Arial Narrow" w:eastAsia="Arial Narrow" w:cs="Arial"/>
                <w:sz w:val="16"/>
              </w:rPr>
              <w:t>2</w:t>
            </w:r>
          </w:p>
        </w:tc>
        <w:tc>
          <w:tcPr>
            <w:tcW w:w="280" w:type="dxa"/>
            <w:tcBorders>
              <w:bottom w:val="single" w:color="FFFF00" w:sz="8" w:space="0"/>
              <w:right w:val="single" w:color="7030A0" w:sz="8" w:space="0"/>
            </w:tcBorders>
            <w:shd w:val="clear" w:color="auto" w:fill="FFFF00"/>
            <w:vAlign w:val="bottom"/>
          </w:tcPr>
          <w:p w14:paraId="4A5EBEAE">
            <w:pPr>
              <w:spacing w:line="0" w:lineRule="atLeast"/>
              <w:rPr>
                <w:rFonts w:cs="Arial"/>
                <w:sz w:val="19"/>
              </w:rPr>
            </w:pPr>
          </w:p>
        </w:tc>
        <w:tc>
          <w:tcPr>
            <w:tcW w:w="280" w:type="dxa"/>
            <w:tcBorders>
              <w:bottom w:val="single" w:color="FFFF00" w:sz="8" w:space="0"/>
              <w:right w:val="single" w:color="7030A0" w:sz="8" w:space="0"/>
            </w:tcBorders>
            <w:shd w:val="clear" w:color="auto" w:fill="FFFF00"/>
            <w:vAlign w:val="bottom"/>
          </w:tcPr>
          <w:p w14:paraId="5869E991">
            <w:pPr>
              <w:spacing w:line="0" w:lineRule="atLeast"/>
              <w:rPr>
                <w:rFonts w:cs="Arial"/>
                <w:sz w:val="19"/>
              </w:rPr>
            </w:pPr>
          </w:p>
        </w:tc>
        <w:tc>
          <w:tcPr>
            <w:tcW w:w="280" w:type="dxa"/>
            <w:tcBorders>
              <w:bottom w:val="single" w:color="FFFF00" w:sz="8" w:space="0"/>
              <w:right w:val="single" w:color="7030A0" w:sz="8" w:space="0"/>
            </w:tcBorders>
            <w:shd w:val="clear" w:color="auto" w:fill="FFFF00"/>
            <w:vAlign w:val="bottom"/>
          </w:tcPr>
          <w:p w14:paraId="731DE5A3">
            <w:pPr>
              <w:spacing w:line="0" w:lineRule="atLeast"/>
              <w:rPr>
                <w:rFonts w:cs="Arial"/>
                <w:sz w:val="19"/>
              </w:rPr>
            </w:pPr>
          </w:p>
        </w:tc>
        <w:tc>
          <w:tcPr>
            <w:tcW w:w="260" w:type="dxa"/>
            <w:tcBorders>
              <w:bottom w:val="single" w:color="FFFF00" w:sz="8" w:space="0"/>
              <w:right w:val="single" w:color="7030A0" w:sz="8" w:space="0"/>
            </w:tcBorders>
            <w:shd w:val="clear" w:color="auto" w:fill="FFFF00"/>
            <w:vAlign w:val="bottom"/>
          </w:tcPr>
          <w:p w14:paraId="07B447EF">
            <w:pPr>
              <w:spacing w:line="0" w:lineRule="atLeast"/>
              <w:rPr>
                <w:rFonts w:cs="Arial"/>
                <w:sz w:val="19"/>
              </w:rPr>
            </w:pPr>
          </w:p>
        </w:tc>
        <w:tc>
          <w:tcPr>
            <w:tcW w:w="400" w:type="dxa"/>
            <w:tcBorders>
              <w:bottom w:val="single" w:color="FFFF00" w:sz="8" w:space="0"/>
              <w:right w:val="single" w:color="7030A0" w:sz="8" w:space="0"/>
            </w:tcBorders>
            <w:shd w:val="clear" w:color="auto" w:fill="FFFF00"/>
            <w:vAlign w:val="bottom"/>
          </w:tcPr>
          <w:p w14:paraId="3C5862A6">
            <w:pPr>
              <w:spacing w:line="0" w:lineRule="atLeast"/>
              <w:rPr>
                <w:rFonts w:cs="Arial"/>
                <w:sz w:val="19"/>
              </w:rPr>
            </w:pPr>
          </w:p>
        </w:tc>
        <w:tc>
          <w:tcPr>
            <w:tcW w:w="300" w:type="dxa"/>
            <w:tcBorders>
              <w:bottom w:val="single" w:color="FFFF00" w:sz="8" w:space="0"/>
              <w:right w:val="single" w:color="7030A0" w:sz="8" w:space="0"/>
            </w:tcBorders>
            <w:shd w:val="clear" w:color="auto" w:fill="FFFF00"/>
            <w:vAlign w:val="bottom"/>
          </w:tcPr>
          <w:p w14:paraId="398081F9">
            <w:pPr>
              <w:spacing w:line="0" w:lineRule="atLeast"/>
              <w:jc w:val="right"/>
              <w:rPr>
                <w:rFonts w:ascii="Arial Narrow" w:hAnsi="Arial Narrow" w:eastAsia="Arial Narrow" w:cs="Arial"/>
                <w:b/>
                <w:sz w:val="16"/>
              </w:rPr>
            </w:pPr>
            <w:r>
              <w:rPr>
                <w:rFonts w:ascii="Arial Narrow" w:hAnsi="Arial Narrow" w:eastAsia="Arial Narrow" w:cs="Arial"/>
                <w:b/>
                <w:sz w:val="16"/>
              </w:rPr>
              <w:t>2</w:t>
            </w:r>
          </w:p>
        </w:tc>
        <w:tc>
          <w:tcPr>
            <w:tcW w:w="300" w:type="dxa"/>
            <w:tcBorders>
              <w:bottom w:val="single" w:color="FFFF00" w:sz="8" w:space="0"/>
              <w:right w:val="single" w:color="7030A0" w:sz="8" w:space="0"/>
            </w:tcBorders>
            <w:shd w:val="clear" w:color="auto" w:fill="FFFF00"/>
            <w:vAlign w:val="bottom"/>
          </w:tcPr>
          <w:p w14:paraId="191F8D33">
            <w:pPr>
              <w:spacing w:line="0" w:lineRule="atLeast"/>
              <w:rPr>
                <w:rFonts w:cs="Arial"/>
                <w:sz w:val="19"/>
              </w:rPr>
            </w:pPr>
          </w:p>
        </w:tc>
        <w:tc>
          <w:tcPr>
            <w:tcW w:w="380" w:type="dxa"/>
            <w:gridSpan w:val="2"/>
            <w:tcBorders>
              <w:bottom w:val="single" w:color="FFFF00" w:sz="8" w:space="0"/>
              <w:right w:val="single" w:color="7030A0" w:sz="8" w:space="0"/>
            </w:tcBorders>
            <w:shd w:val="clear" w:color="auto" w:fill="FFFF00"/>
            <w:vAlign w:val="bottom"/>
          </w:tcPr>
          <w:p w14:paraId="1664FFB9">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9</w:t>
            </w:r>
          </w:p>
        </w:tc>
        <w:tc>
          <w:tcPr>
            <w:tcW w:w="280" w:type="dxa"/>
            <w:gridSpan w:val="2"/>
            <w:tcBorders>
              <w:bottom w:val="single" w:color="FFFF00" w:sz="8" w:space="0"/>
              <w:right w:val="single" w:color="7030A0" w:sz="8" w:space="0"/>
            </w:tcBorders>
            <w:shd w:val="clear" w:color="auto" w:fill="FFFF00"/>
            <w:vAlign w:val="bottom"/>
          </w:tcPr>
          <w:p w14:paraId="6DFB2F12">
            <w:pPr>
              <w:spacing w:line="0" w:lineRule="atLeast"/>
              <w:rPr>
                <w:rFonts w:cs="Arial"/>
                <w:sz w:val="19"/>
              </w:rPr>
            </w:pPr>
          </w:p>
        </w:tc>
        <w:tc>
          <w:tcPr>
            <w:tcW w:w="260" w:type="dxa"/>
            <w:gridSpan w:val="2"/>
            <w:tcBorders>
              <w:bottom w:val="single" w:color="FFFF00" w:sz="8" w:space="0"/>
              <w:right w:val="single" w:color="7030A0" w:sz="8" w:space="0"/>
            </w:tcBorders>
            <w:shd w:val="clear" w:color="auto" w:fill="FFFF00"/>
            <w:vAlign w:val="bottom"/>
          </w:tcPr>
          <w:p w14:paraId="4CACBBFE">
            <w:pPr>
              <w:spacing w:line="0" w:lineRule="atLeast"/>
              <w:rPr>
                <w:rFonts w:cs="Arial"/>
                <w:sz w:val="19"/>
              </w:rPr>
            </w:pPr>
          </w:p>
        </w:tc>
        <w:tc>
          <w:tcPr>
            <w:tcW w:w="260" w:type="dxa"/>
            <w:tcBorders>
              <w:bottom w:val="single" w:color="FFFF00" w:sz="8" w:space="0"/>
              <w:right w:val="single" w:color="7030A0" w:sz="8" w:space="0"/>
            </w:tcBorders>
            <w:shd w:val="clear" w:color="auto" w:fill="FFFF00"/>
            <w:vAlign w:val="bottom"/>
          </w:tcPr>
          <w:p w14:paraId="1C0642BE">
            <w:pPr>
              <w:spacing w:line="0" w:lineRule="atLeast"/>
              <w:rPr>
                <w:rFonts w:cs="Arial"/>
                <w:sz w:val="19"/>
              </w:rPr>
            </w:pPr>
          </w:p>
        </w:tc>
        <w:tc>
          <w:tcPr>
            <w:tcW w:w="260" w:type="dxa"/>
            <w:tcBorders>
              <w:bottom w:val="single" w:color="FFFF00" w:sz="8" w:space="0"/>
              <w:right w:val="single" w:color="7030A0" w:sz="8" w:space="0"/>
            </w:tcBorders>
            <w:shd w:val="clear" w:color="auto" w:fill="FFFF00"/>
            <w:vAlign w:val="bottom"/>
          </w:tcPr>
          <w:p w14:paraId="3893BC3F">
            <w:pPr>
              <w:spacing w:line="0" w:lineRule="atLeast"/>
              <w:rPr>
                <w:rFonts w:cs="Arial"/>
                <w:sz w:val="19"/>
              </w:rPr>
            </w:pPr>
          </w:p>
        </w:tc>
        <w:tc>
          <w:tcPr>
            <w:tcW w:w="260" w:type="dxa"/>
            <w:tcBorders>
              <w:bottom w:val="single" w:color="FFFF00" w:sz="8" w:space="0"/>
              <w:right w:val="single" w:color="7030A0" w:sz="8" w:space="0"/>
            </w:tcBorders>
            <w:shd w:val="clear" w:color="auto" w:fill="FFFF00"/>
            <w:vAlign w:val="bottom"/>
          </w:tcPr>
          <w:p w14:paraId="2AECAC15">
            <w:pPr>
              <w:spacing w:line="0" w:lineRule="atLeast"/>
              <w:rPr>
                <w:rFonts w:cs="Arial"/>
                <w:sz w:val="19"/>
              </w:rPr>
            </w:pPr>
          </w:p>
        </w:tc>
        <w:tc>
          <w:tcPr>
            <w:tcW w:w="280" w:type="dxa"/>
            <w:gridSpan w:val="3"/>
            <w:tcBorders>
              <w:bottom w:val="single" w:color="FFFF00" w:sz="8" w:space="0"/>
              <w:right w:val="single" w:color="7030A0" w:sz="8" w:space="0"/>
            </w:tcBorders>
            <w:shd w:val="clear" w:color="auto" w:fill="FFFF00"/>
            <w:vAlign w:val="bottom"/>
          </w:tcPr>
          <w:p w14:paraId="7E69A99F">
            <w:pPr>
              <w:spacing w:line="0" w:lineRule="atLeast"/>
              <w:rPr>
                <w:rFonts w:cs="Arial"/>
                <w:sz w:val="19"/>
              </w:rPr>
            </w:pPr>
          </w:p>
        </w:tc>
        <w:tc>
          <w:tcPr>
            <w:tcW w:w="260" w:type="dxa"/>
            <w:tcBorders>
              <w:bottom w:val="single" w:color="FFFF00" w:sz="8" w:space="0"/>
              <w:right w:val="single" w:color="7030A0" w:sz="8" w:space="0"/>
            </w:tcBorders>
            <w:shd w:val="clear" w:color="auto" w:fill="FFFF00"/>
            <w:vAlign w:val="bottom"/>
          </w:tcPr>
          <w:p w14:paraId="0F264D76">
            <w:pPr>
              <w:spacing w:line="0" w:lineRule="atLeast"/>
              <w:rPr>
                <w:rFonts w:cs="Arial"/>
                <w:sz w:val="19"/>
              </w:rPr>
            </w:pPr>
          </w:p>
        </w:tc>
        <w:tc>
          <w:tcPr>
            <w:tcW w:w="260" w:type="dxa"/>
            <w:tcBorders>
              <w:bottom w:val="single" w:color="FFFF00" w:sz="8" w:space="0"/>
              <w:right w:val="single" w:color="7030A0" w:sz="8" w:space="0"/>
            </w:tcBorders>
            <w:shd w:val="clear" w:color="auto" w:fill="FFFF00"/>
            <w:vAlign w:val="bottom"/>
          </w:tcPr>
          <w:p w14:paraId="585E0954">
            <w:pPr>
              <w:spacing w:line="0" w:lineRule="atLeast"/>
              <w:rPr>
                <w:rFonts w:cs="Arial"/>
                <w:sz w:val="19"/>
              </w:rPr>
            </w:pPr>
          </w:p>
        </w:tc>
        <w:tc>
          <w:tcPr>
            <w:tcW w:w="300" w:type="dxa"/>
            <w:tcBorders>
              <w:bottom w:val="single" w:color="FFFF00" w:sz="8" w:space="0"/>
              <w:right w:val="single" w:color="7030A0" w:sz="8" w:space="0"/>
            </w:tcBorders>
            <w:shd w:val="clear" w:color="auto" w:fill="FFFF00"/>
            <w:vAlign w:val="bottom"/>
          </w:tcPr>
          <w:p w14:paraId="6844D84F">
            <w:pPr>
              <w:spacing w:line="0" w:lineRule="atLeast"/>
              <w:rPr>
                <w:rFonts w:cs="Arial"/>
                <w:sz w:val="19"/>
              </w:rPr>
            </w:pPr>
          </w:p>
        </w:tc>
        <w:tc>
          <w:tcPr>
            <w:tcW w:w="280" w:type="dxa"/>
            <w:tcBorders>
              <w:bottom w:val="single" w:color="FFFF00" w:sz="8" w:space="0"/>
              <w:right w:val="single" w:color="7030A0" w:sz="8" w:space="0"/>
            </w:tcBorders>
            <w:shd w:val="clear" w:color="auto" w:fill="FFFF00"/>
            <w:vAlign w:val="bottom"/>
          </w:tcPr>
          <w:p w14:paraId="3C217CE1">
            <w:pPr>
              <w:spacing w:line="0" w:lineRule="atLeast"/>
              <w:rPr>
                <w:rFonts w:cs="Arial"/>
                <w:sz w:val="19"/>
              </w:rPr>
            </w:pPr>
          </w:p>
        </w:tc>
        <w:tc>
          <w:tcPr>
            <w:tcW w:w="300" w:type="dxa"/>
            <w:tcBorders>
              <w:bottom w:val="single" w:color="FFFF00" w:sz="8" w:space="0"/>
              <w:right w:val="single" w:color="7030A0" w:sz="8" w:space="0"/>
            </w:tcBorders>
            <w:shd w:val="clear" w:color="auto" w:fill="FFFF00"/>
            <w:vAlign w:val="bottom"/>
          </w:tcPr>
          <w:p w14:paraId="1B13C5BC">
            <w:pPr>
              <w:spacing w:line="0" w:lineRule="atLeast"/>
              <w:rPr>
                <w:rFonts w:cs="Arial"/>
                <w:sz w:val="19"/>
              </w:rPr>
            </w:pPr>
          </w:p>
        </w:tc>
        <w:tc>
          <w:tcPr>
            <w:tcW w:w="300" w:type="dxa"/>
            <w:gridSpan w:val="2"/>
            <w:tcBorders>
              <w:bottom w:val="single" w:color="FFFF00" w:sz="8" w:space="0"/>
              <w:right w:val="single" w:color="7030A0" w:sz="8" w:space="0"/>
            </w:tcBorders>
            <w:shd w:val="clear" w:color="auto" w:fill="FFFF00"/>
            <w:vAlign w:val="bottom"/>
          </w:tcPr>
          <w:p w14:paraId="74CB2024">
            <w:pPr>
              <w:spacing w:line="0" w:lineRule="atLeast"/>
              <w:rPr>
                <w:rFonts w:cs="Arial"/>
                <w:sz w:val="19"/>
              </w:rPr>
            </w:pPr>
          </w:p>
        </w:tc>
        <w:tc>
          <w:tcPr>
            <w:tcW w:w="280" w:type="dxa"/>
            <w:tcBorders>
              <w:bottom w:val="single" w:color="FFFF00" w:sz="8" w:space="0"/>
              <w:right w:val="single" w:color="7030A0" w:sz="8" w:space="0"/>
            </w:tcBorders>
            <w:shd w:val="clear" w:color="auto" w:fill="FFFF00"/>
            <w:vAlign w:val="bottom"/>
          </w:tcPr>
          <w:p w14:paraId="67CC8F95">
            <w:pPr>
              <w:spacing w:line="0" w:lineRule="atLeast"/>
              <w:rPr>
                <w:rFonts w:cs="Arial"/>
                <w:sz w:val="19"/>
              </w:rPr>
            </w:pPr>
          </w:p>
        </w:tc>
        <w:tc>
          <w:tcPr>
            <w:tcW w:w="300" w:type="dxa"/>
            <w:tcBorders>
              <w:bottom w:val="single" w:color="FFFF00" w:sz="8" w:space="0"/>
              <w:right w:val="single" w:color="7030A0" w:sz="8" w:space="0"/>
            </w:tcBorders>
            <w:shd w:val="clear" w:color="auto" w:fill="FFFF00"/>
            <w:vAlign w:val="bottom"/>
          </w:tcPr>
          <w:p w14:paraId="7EE3CC6B">
            <w:pPr>
              <w:spacing w:line="0" w:lineRule="atLeast"/>
              <w:jc w:val="right"/>
              <w:rPr>
                <w:rFonts w:ascii="Arial Narrow" w:hAnsi="Arial Narrow" w:eastAsia="Arial Narrow" w:cs="Arial"/>
                <w:sz w:val="16"/>
              </w:rPr>
            </w:pPr>
            <w:r>
              <w:rPr>
                <w:rFonts w:ascii="Arial Narrow" w:hAnsi="Arial Narrow" w:eastAsia="Arial Narrow" w:cs="Arial"/>
                <w:sz w:val="16"/>
              </w:rPr>
              <w:t>2</w:t>
            </w:r>
          </w:p>
        </w:tc>
        <w:tc>
          <w:tcPr>
            <w:tcW w:w="300" w:type="dxa"/>
            <w:tcBorders>
              <w:bottom w:val="single" w:color="FFFF00" w:sz="8" w:space="0"/>
              <w:right w:val="single" w:color="7030A0" w:sz="8" w:space="0"/>
            </w:tcBorders>
            <w:shd w:val="clear" w:color="auto" w:fill="FFFF00"/>
            <w:vAlign w:val="bottom"/>
          </w:tcPr>
          <w:p w14:paraId="1BDC9536">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300" w:type="dxa"/>
            <w:tcBorders>
              <w:bottom w:val="single" w:color="FFFF00" w:sz="8" w:space="0"/>
              <w:right w:val="single" w:color="7030A0" w:sz="8" w:space="0"/>
            </w:tcBorders>
            <w:shd w:val="clear" w:color="auto" w:fill="FFFF00"/>
            <w:vAlign w:val="bottom"/>
          </w:tcPr>
          <w:p w14:paraId="77F60C35">
            <w:pPr>
              <w:spacing w:line="0" w:lineRule="atLeast"/>
              <w:jc w:val="right"/>
              <w:rPr>
                <w:rFonts w:ascii="Arial Narrow" w:hAnsi="Arial Narrow" w:eastAsia="Arial Narrow" w:cs="Arial"/>
                <w:b/>
                <w:sz w:val="16"/>
              </w:rPr>
            </w:pPr>
            <w:r>
              <w:rPr>
                <w:rFonts w:ascii="Arial Narrow" w:hAnsi="Arial Narrow" w:eastAsia="Arial Narrow" w:cs="Arial"/>
                <w:b/>
                <w:sz w:val="16"/>
              </w:rPr>
              <w:t>2</w:t>
            </w:r>
          </w:p>
        </w:tc>
        <w:tc>
          <w:tcPr>
            <w:tcW w:w="360" w:type="dxa"/>
            <w:gridSpan w:val="2"/>
            <w:tcBorders>
              <w:bottom w:val="single" w:color="FFFF00" w:sz="8" w:space="0"/>
              <w:right w:val="single" w:color="7030A0" w:sz="8" w:space="0"/>
            </w:tcBorders>
            <w:shd w:val="clear" w:color="auto" w:fill="FFFF00"/>
            <w:vAlign w:val="bottom"/>
          </w:tcPr>
          <w:p w14:paraId="0E26D18A">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11</w:t>
            </w:r>
          </w:p>
        </w:tc>
        <w:tc>
          <w:tcPr>
            <w:tcW w:w="280" w:type="dxa"/>
            <w:gridSpan w:val="2"/>
            <w:tcBorders>
              <w:bottom w:val="single" w:color="FFFF00" w:sz="8" w:space="0"/>
              <w:right w:val="single" w:color="7030A0" w:sz="8" w:space="0"/>
            </w:tcBorders>
            <w:shd w:val="clear" w:color="auto" w:fill="FFFF00"/>
            <w:vAlign w:val="bottom"/>
          </w:tcPr>
          <w:p w14:paraId="2AF524E8">
            <w:pPr>
              <w:spacing w:line="0" w:lineRule="atLeast"/>
              <w:jc w:val="right"/>
              <w:rPr>
                <w:rFonts w:ascii="Arial Narrow" w:hAnsi="Arial Narrow" w:eastAsia="Arial Narrow" w:cs="Arial"/>
                <w:sz w:val="16"/>
              </w:rPr>
            </w:pPr>
            <w:r>
              <w:rPr>
                <w:rFonts w:ascii="Arial Narrow" w:hAnsi="Arial Narrow" w:eastAsia="Arial Narrow" w:cs="Arial"/>
                <w:sz w:val="16"/>
              </w:rPr>
              <w:t>2.0</w:t>
            </w:r>
          </w:p>
        </w:tc>
        <w:tc>
          <w:tcPr>
            <w:tcW w:w="280" w:type="dxa"/>
            <w:gridSpan w:val="2"/>
            <w:tcBorders>
              <w:bottom w:val="single" w:color="FFFF00" w:sz="8" w:space="0"/>
              <w:right w:val="single" w:color="7030A0" w:sz="8" w:space="0"/>
            </w:tcBorders>
            <w:shd w:val="clear" w:color="auto" w:fill="FFFF00"/>
            <w:vAlign w:val="bottom"/>
          </w:tcPr>
          <w:p w14:paraId="15BF450E">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bottom w:val="single" w:color="FFFF00" w:sz="8" w:space="0"/>
              <w:right w:val="single" w:color="7030A0" w:sz="8" w:space="0"/>
            </w:tcBorders>
            <w:shd w:val="clear" w:color="auto" w:fill="FFFF00"/>
            <w:vAlign w:val="bottom"/>
          </w:tcPr>
          <w:p w14:paraId="6241AB82">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bottom w:val="single" w:color="FFFF00" w:sz="8" w:space="0"/>
              <w:right w:val="single" w:color="7030A0" w:sz="8" w:space="0"/>
            </w:tcBorders>
            <w:shd w:val="clear" w:color="auto" w:fill="FFFF00"/>
            <w:vAlign w:val="bottom"/>
          </w:tcPr>
          <w:p w14:paraId="659C862C">
            <w:pPr>
              <w:spacing w:line="0" w:lineRule="atLeast"/>
              <w:jc w:val="right"/>
              <w:rPr>
                <w:rFonts w:ascii="Arial Narrow" w:hAnsi="Arial Narrow" w:eastAsia="Arial Narrow" w:cs="Arial"/>
                <w:sz w:val="16"/>
              </w:rPr>
            </w:pPr>
            <w:r>
              <w:rPr>
                <w:rFonts w:ascii="Arial Narrow" w:hAnsi="Arial Narrow" w:eastAsia="Arial Narrow" w:cs="Arial"/>
                <w:sz w:val="16"/>
              </w:rPr>
              <w:t>4</w:t>
            </w:r>
          </w:p>
        </w:tc>
        <w:tc>
          <w:tcPr>
            <w:tcW w:w="457" w:type="dxa"/>
            <w:tcBorders>
              <w:bottom w:val="single" w:color="FFFF00" w:sz="8" w:space="0"/>
              <w:right w:val="single" w:color="7030A0" w:sz="8" w:space="0"/>
            </w:tcBorders>
            <w:shd w:val="clear" w:color="auto" w:fill="FFFF00"/>
            <w:vAlign w:val="bottom"/>
          </w:tcPr>
          <w:p w14:paraId="363D797F">
            <w:pPr>
              <w:spacing w:line="0" w:lineRule="atLeast"/>
              <w:jc w:val="right"/>
              <w:rPr>
                <w:rFonts w:ascii="Arial Narrow" w:hAnsi="Arial Narrow" w:eastAsia="Arial Narrow" w:cs="Arial"/>
                <w:b/>
                <w:sz w:val="16"/>
              </w:rPr>
            </w:pPr>
            <w:r>
              <w:rPr>
                <w:rFonts w:ascii="Arial Narrow" w:hAnsi="Arial Narrow" w:eastAsia="Arial Narrow" w:cs="Arial"/>
                <w:b/>
                <w:sz w:val="16"/>
              </w:rPr>
              <w:t>19</w:t>
            </w:r>
          </w:p>
        </w:tc>
        <w:tc>
          <w:tcPr>
            <w:tcW w:w="380" w:type="dxa"/>
            <w:gridSpan w:val="2"/>
            <w:tcBorders>
              <w:bottom w:val="single" w:color="FFFF00" w:sz="8" w:space="0"/>
              <w:right w:val="single" w:color="7030A0" w:sz="8" w:space="0"/>
            </w:tcBorders>
            <w:shd w:val="clear" w:color="auto" w:fill="FFFF00"/>
            <w:vAlign w:val="bottom"/>
          </w:tcPr>
          <w:p w14:paraId="6F4B7776">
            <w:pPr>
              <w:spacing w:line="0" w:lineRule="atLeast"/>
              <w:rPr>
                <w:rFonts w:cs="Arial"/>
                <w:sz w:val="19"/>
              </w:rPr>
            </w:pPr>
          </w:p>
        </w:tc>
        <w:tc>
          <w:tcPr>
            <w:tcW w:w="340" w:type="dxa"/>
            <w:tcBorders>
              <w:bottom w:val="single" w:color="FFFF00" w:sz="8" w:space="0"/>
              <w:right w:val="single" w:color="7030A0" w:sz="8" w:space="0"/>
            </w:tcBorders>
            <w:shd w:val="clear" w:color="auto" w:fill="FFFF00"/>
            <w:vAlign w:val="bottom"/>
          </w:tcPr>
          <w:p w14:paraId="420B26CC">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16</w:t>
            </w:r>
          </w:p>
        </w:tc>
        <w:tc>
          <w:tcPr>
            <w:tcW w:w="520" w:type="dxa"/>
            <w:tcBorders>
              <w:bottom w:val="single" w:color="FFFF00" w:sz="8" w:space="0"/>
              <w:right w:val="single" w:color="7030A0" w:sz="8" w:space="0"/>
            </w:tcBorders>
            <w:shd w:val="clear" w:color="auto" w:fill="FFFF00"/>
            <w:vAlign w:val="bottom"/>
          </w:tcPr>
          <w:p w14:paraId="70844147">
            <w:pPr>
              <w:spacing w:line="0" w:lineRule="atLeast"/>
              <w:rPr>
                <w:rFonts w:eastAsia="Calibri" w:cs="Arial"/>
                <w:color w:val="FF0000"/>
                <w:sz w:val="12"/>
              </w:rPr>
            </w:pPr>
            <w:r>
              <w:rPr>
                <w:rFonts w:eastAsia="Calibri" w:cs="Arial"/>
                <w:color w:val="FF0000"/>
                <w:sz w:val="12"/>
              </w:rPr>
              <w:t>nepuno</w:t>
            </w:r>
          </w:p>
        </w:tc>
      </w:tr>
      <w:tr w14:paraId="366A297E">
        <w:tblPrEx>
          <w:tblCellMar>
            <w:top w:w="0" w:type="dxa"/>
            <w:left w:w="0" w:type="dxa"/>
            <w:bottom w:w="0" w:type="dxa"/>
            <w:right w:w="0" w:type="dxa"/>
          </w:tblCellMar>
        </w:tblPrEx>
        <w:trPr>
          <w:gridAfter w:val="1"/>
          <w:wAfter w:w="875" w:type="dxa"/>
          <w:trHeight w:val="228" w:hRule="atLeast"/>
        </w:trPr>
        <w:tc>
          <w:tcPr>
            <w:tcW w:w="1320" w:type="dxa"/>
            <w:tcBorders>
              <w:top w:val="single" w:color="7030A0" w:sz="8" w:space="0"/>
              <w:left w:val="single" w:color="7030A0" w:sz="8" w:space="0"/>
              <w:right w:val="single" w:color="7030A0" w:sz="8" w:space="0"/>
            </w:tcBorders>
            <w:vAlign w:val="bottom"/>
          </w:tcPr>
          <w:p w14:paraId="5B1184AC">
            <w:pPr>
              <w:spacing w:line="0" w:lineRule="atLeast"/>
              <w:rPr>
                <w:rFonts w:cs="Arial"/>
                <w:sz w:val="19"/>
              </w:rPr>
            </w:pPr>
          </w:p>
        </w:tc>
        <w:tc>
          <w:tcPr>
            <w:tcW w:w="1100" w:type="dxa"/>
            <w:tcBorders>
              <w:top w:val="single" w:color="7030A0" w:sz="8" w:space="0"/>
              <w:right w:val="single" w:color="7030A0" w:sz="8" w:space="0"/>
            </w:tcBorders>
            <w:vAlign w:val="bottom"/>
          </w:tcPr>
          <w:p w14:paraId="2B387116">
            <w:pPr>
              <w:spacing w:line="0" w:lineRule="atLeast"/>
              <w:rPr>
                <w:rFonts w:eastAsia="Calibri" w:cs="Arial"/>
                <w:b/>
                <w:sz w:val="12"/>
              </w:rPr>
            </w:pPr>
            <w:r>
              <w:rPr>
                <w:rFonts w:eastAsia="Calibri" w:cs="Arial"/>
                <w:b/>
                <w:sz w:val="12"/>
              </w:rPr>
              <w:t>TK ili TK i INF</w:t>
            </w:r>
          </w:p>
        </w:tc>
        <w:tc>
          <w:tcPr>
            <w:tcW w:w="840" w:type="dxa"/>
            <w:tcBorders>
              <w:top w:val="single" w:color="7030A0" w:sz="8" w:space="0"/>
              <w:right w:val="single" w:color="7030A0" w:sz="8" w:space="0"/>
            </w:tcBorders>
            <w:vAlign w:val="bottom"/>
          </w:tcPr>
          <w:p w14:paraId="509BBDE7">
            <w:pPr>
              <w:spacing w:line="0" w:lineRule="atLeast"/>
              <w:rPr>
                <w:rFonts w:cs="Arial"/>
                <w:sz w:val="19"/>
              </w:rPr>
            </w:pPr>
          </w:p>
        </w:tc>
        <w:tc>
          <w:tcPr>
            <w:tcW w:w="240" w:type="dxa"/>
            <w:tcBorders>
              <w:top w:val="single" w:color="7030A0" w:sz="8" w:space="0"/>
              <w:right w:val="single" w:color="7030A0" w:sz="8" w:space="0"/>
            </w:tcBorders>
            <w:vAlign w:val="bottom"/>
          </w:tcPr>
          <w:p w14:paraId="004EDF8F">
            <w:pPr>
              <w:spacing w:line="0" w:lineRule="atLeast"/>
              <w:rPr>
                <w:rFonts w:cs="Arial"/>
                <w:sz w:val="19"/>
              </w:rPr>
            </w:pPr>
          </w:p>
        </w:tc>
        <w:tc>
          <w:tcPr>
            <w:tcW w:w="360" w:type="dxa"/>
            <w:gridSpan w:val="2"/>
            <w:tcBorders>
              <w:top w:val="single" w:color="7030A0" w:sz="8" w:space="0"/>
              <w:right w:val="single" w:color="7030A0" w:sz="8" w:space="0"/>
            </w:tcBorders>
            <w:vAlign w:val="bottom"/>
          </w:tcPr>
          <w:p w14:paraId="3B65BAD8">
            <w:pPr>
              <w:spacing w:line="0" w:lineRule="atLeast"/>
              <w:jc w:val="right"/>
              <w:rPr>
                <w:rFonts w:ascii="Arial Narrow" w:hAnsi="Arial Narrow" w:eastAsia="Arial Narrow" w:cs="Arial"/>
                <w:b/>
                <w:sz w:val="16"/>
              </w:rPr>
            </w:pPr>
            <w:r>
              <w:rPr>
                <w:rFonts w:ascii="Arial Narrow" w:hAnsi="Arial Narrow" w:eastAsia="Arial Narrow" w:cs="Arial"/>
                <w:b/>
                <w:sz w:val="16"/>
              </w:rPr>
              <w:t>16</w:t>
            </w:r>
          </w:p>
        </w:tc>
        <w:tc>
          <w:tcPr>
            <w:tcW w:w="320" w:type="dxa"/>
            <w:tcBorders>
              <w:top w:val="single" w:color="7030A0" w:sz="8" w:space="0"/>
              <w:right w:val="single" w:color="7030A0" w:sz="8" w:space="0"/>
            </w:tcBorders>
            <w:vAlign w:val="bottom"/>
          </w:tcPr>
          <w:p w14:paraId="64FD272A">
            <w:pPr>
              <w:spacing w:line="0" w:lineRule="atLeast"/>
              <w:rPr>
                <w:rFonts w:cs="Arial"/>
                <w:sz w:val="19"/>
              </w:rPr>
            </w:pPr>
          </w:p>
        </w:tc>
        <w:tc>
          <w:tcPr>
            <w:tcW w:w="280" w:type="dxa"/>
            <w:tcBorders>
              <w:top w:val="single" w:color="7030A0" w:sz="8" w:space="0"/>
              <w:right w:val="single" w:color="7030A0" w:sz="8" w:space="0"/>
            </w:tcBorders>
            <w:vAlign w:val="bottom"/>
          </w:tcPr>
          <w:p w14:paraId="520FEDC7">
            <w:pPr>
              <w:spacing w:line="0" w:lineRule="atLeast"/>
              <w:rPr>
                <w:rFonts w:cs="Arial"/>
                <w:sz w:val="19"/>
              </w:rPr>
            </w:pPr>
          </w:p>
        </w:tc>
        <w:tc>
          <w:tcPr>
            <w:tcW w:w="280" w:type="dxa"/>
            <w:tcBorders>
              <w:top w:val="single" w:color="7030A0" w:sz="8" w:space="0"/>
              <w:right w:val="single" w:color="7030A0" w:sz="8" w:space="0"/>
            </w:tcBorders>
            <w:vAlign w:val="bottom"/>
          </w:tcPr>
          <w:p w14:paraId="6C21B0A8">
            <w:pPr>
              <w:spacing w:line="0" w:lineRule="atLeast"/>
              <w:rPr>
                <w:rFonts w:cs="Arial"/>
                <w:sz w:val="19"/>
              </w:rPr>
            </w:pPr>
          </w:p>
        </w:tc>
        <w:tc>
          <w:tcPr>
            <w:tcW w:w="280" w:type="dxa"/>
            <w:tcBorders>
              <w:top w:val="single" w:color="7030A0" w:sz="8" w:space="0"/>
              <w:right w:val="single" w:color="7030A0" w:sz="8" w:space="0"/>
            </w:tcBorders>
            <w:vAlign w:val="bottom"/>
          </w:tcPr>
          <w:p w14:paraId="1D0C7DB6">
            <w:pPr>
              <w:spacing w:line="0" w:lineRule="atLeast"/>
              <w:rPr>
                <w:rFonts w:cs="Arial"/>
                <w:sz w:val="19"/>
              </w:rPr>
            </w:pPr>
          </w:p>
        </w:tc>
        <w:tc>
          <w:tcPr>
            <w:tcW w:w="280" w:type="dxa"/>
            <w:tcBorders>
              <w:top w:val="single" w:color="7030A0" w:sz="8" w:space="0"/>
              <w:right w:val="single" w:color="7030A0" w:sz="8" w:space="0"/>
            </w:tcBorders>
            <w:vAlign w:val="bottom"/>
          </w:tcPr>
          <w:p w14:paraId="6060B787">
            <w:pPr>
              <w:spacing w:line="0" w:lineRule="atLeast"/>
              <w:rPr>
                <w:rFonts w:cs="Arial"/>
                <w:sz w:val="19"/>
              </w:rPr>
            </w:pPr>
          </w:p>
        </w:tc>
        <w:tc>
          <w:tcPr>
            <w:tcW w:w="280" w:type="dxa"/>
            <w:tcBorders>
              <w:top w:val="single" w:color="7030A0" w:sz="8" w:space="0"/>
              <w:right w:val="single" w:color="7030A0" w:sz="8" w:space="0"/>
            </w:tcBorders>
            <w:vAlign w:val="bottom"/>
          </w:tcPr>
          <w:p w14:paraId="5F6462B2">
            <w:pPr>
              <w:spacing w:line="0" w:lineRule="atLeast"/>
              <w:rPr>
                <w:rFonts w:cs="Arial"/>
                <w:sz w:val="19"/>
              </w:rPr>
            </w:pPr>
          </w:p>
        </w:tc>
        <w:tc>
          <w:tcPr>
            <w:tcW w:w="260" w:type="dxa"/>
            <w:tcBorders>
              <w:top w:val="single" w:color="7030A0" w:sz="8" w:space="0"/>
              <w:right w:val="single" w:color="7030A0" w:sz="8" w:space="0"/>
            </w:tcBorders>
            <w:vAlign w:val="bottom"/>
          </w:tcPr>
          <w:p w14:paraId="7AEE658A">
            <w:pPr>
              <w:spacing w:line="0" w:lineRule="atLeast"/>
              <w:rPr>
                <w:rFonts w:cs="Arial"/>
                <w:sz w:val="19"/>
              </w:rPr>
            </w:pPr>
          </w:p>
        </w:tc>
        <w:tc>
          <w:tcPr>
            <w:tcW w:w="400" w:type="dxa"/>
            <w:tcBorders>
              <w:top w:val="single" w:color="7030A0" w:sz="8" w:space="0"/>
              <w:right w:val="single" w:color="7030A0" w:sz="8" w:space="0"/>
            </w:tcBorders>
            <w:vAlign w:val="bottom"/>
          </w:tcPr>
          <w:p w14:paraId="2096B6A2">
            <w:pPr>
              <w:spacing w:line="0" w:lineRule="atLeast"/>
              <w:rPr>
                <w:rFonts w:cs="Arial"/>
                <w:sz w:val="19"/>
              </w:rPr>
            </w:pPr>
          </w:p>
        </w:tc>
        <w:tc>
          <w:tcPr>
            <w:tcW w:w="300" w:type="dxa"/>
            <w:tcBorders>
              <w:top w:val="single" w:color="7030A0" w:sz="8" w:space="0"/>
              <w:right w:val="single" w:color="7030A0" w:sz="8" w:space="0"/>
            </w:tcBorders>
            <w:vAlign w:val="bottom"/>
          </w:tcPr>
          <w:p w14:paraId="075E4614">
            <w:pPr>
              <w:spacing w:line="0" w:lineRule="atLeast"/>
              <w:rPr>
                <w:rFonts w:cs="Arial"/>
                <w:sz w:val="19"/>
              </w:rPr>
            </w:pPr>
          </w:p>
        </w:tc>
        <w:tc>
          <w:tcPr>
            <w:tcW w:w="300" w:type="dxa"/>
            <w:tcBorders>
              <w:top w:val="single" w:color="7030A0" w:sz="8" w:space="0"/>
              <w:right w:val="single" w:color="7030A0" w:sz="8" w:space="0"/>
            </w:tcBorders>
            <w:vAlign w:val="bottom"/>
          </w:tcPr>
          <w:p w14:paraId="56A92D2A">
            <w:pPr>
              <w:spacing w:line="0" w:lineRule="atLeast"/>
              <w:rPr>
                <w:rFonts w:cs="Arial"/>
                <w:sz w:val="19"/>
              </w:rPr>
            </w:pPr>
          </w:p>
        </w:tc>
        <w:tc>
          <w:tcPr>
            <w:tcW w:w="380" w:type="dxa"/>
            <w:gridSpan w:val="2"/>
            <w:tcBorders>
              <w:top w:val="single" w:color="7030A0" w:sz="8" w:space="0"/>
              <w:right w:val="single" w:color="7030A0" w:sz="8" w:space="0"/>
            </w:tcBorders>
            <w:vAlign w:val="bottom"/>
          </w:tcPr>
          <w:p w14:paraId="2B55B87B">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16</w:t>
            </w:r>
          </w:p>
        </w:tc>
        <w:tc>
          <w:tcPr>
            <w:tcW w:w="280" w:type="dxa"/>
            <w:gridSpan w:val="2"/>
            <w:tcBorders>
              <w:top w:val="single" w:color="7030A0" w:sz="8" w:space="0"/>
              <w:right w:val="single" w:color="7030A0" w:sz="8" w:space="0"/>
            </w:tcBorders>
            <w:vAlign w:val="bottom"/>
          </w:tcPr>
          <w:p w14:paraId="30CAD797">
            <w:pPr>
              <w:spacing w:line="0" w:lineRule="atLeast"/>
              <w:rPr>
                <w:rFonts w:cs="Arial"/>
                <w:sz w:val="19"/>
              </w:rPr>
            </w:pPr>
          </w:p>
        </w:tc>
        <w:tc>
          <w:tcPr>
            <w:tcW w:w="260" w:type="dxa"/>
            <w:gridSpan w:val="2"/>
            <w:tcBorders>
              <w:top w:val="single" w:color="7030A0" w:sz="8" w:space="0"/>
              <w:right w:val="single" w:color="7030A0" w:sz="8" w:space="0"/>
            </w:tcBorders>
            <w:vAlign w:val="bottom"/>
          </w:tcPr>
          <w:p w14:paraId="061CD21E">
            <w:pPr>
              <w:spacing w:line="0" w:lineRule="atLeast"/>
              <w:rPr>
                <w:rFonts w:cs="Arial"/>
                <w:sz w:val="19"/>
              </w:rPr>
            </w:pPr>
          </w:p>
        </w:tc>
        <w:tc>
          <w:tcPr>
            <w:tcW w:w="260" w:type="dxa"/>
            <w:tcBorders>
              <w:top w:val="single" w:color="7030A0" w:sz="8" w:space="0"/>
              <w:right w:val="single" w:color="7030A0" w:sz="8" w:space="0"/>
            </w:tcBorders>
            <w:vAlign w:val="bottom"/>
          </w:tcPr>
          <w:p w14:paraId="4F8C6B93">
            <w:pPr>
              <w:spacing w:line="0" w:lineRule="atLeast"/>
              <w:rPr>
                <w:rFonts w:cs="Arial"/>
                <w:sz w:val="19"/>
              </w:rPr>
            </w:pPr>
          </w:p>
        </w:tc>
        <w:tc>
          <w:tcPr>
            <w:tcW w:w="260" w:type="dxa"/>
            <w:tcBorders>
              <w:top w:val="single" w:color="7030A0" w:sz="8" w:space="0"/>
              <w:right w:val="single" w:color="7030A0" w:sz="8" w:space="0"/>
            </w:tcBorders>
            <w:vAlign w:val="bottom"/>
          </w:tcPr>
          <w:p w14:paraId="45BCD27B">
            <w:pPr>
              <w:spacing w:line="0" w:lineRule="atLeast"/>
              <w:rPr>
                <w:rFonts w:cs="Arial"/>
                <w:sz w:val="19"/>
              </w:rPr>
            </w:pPr>
          </w:p>
        </w:tc>
        <w:tc>
          <w:tcPr>
            <w:tcW w:w="260" w:type="dxa"/>
            <w:tcBorders>
              <w:top w:val="single" w:color="7030A0" w:sz="8" w:space="0"/>
              <w:right w:val="single" w:color="7030A0" w:sz="8" w:space="0"/>
            </w:tcBorders>
            <w:vAlign w:val="bottom"/>
          </w:tcPr>
          <w:p w14:paraId="4CB320AD">
            <w:pPr>
              <w:spacing w:line="0" w:lineRule="atLeast"/>
              <w:rPr>
                <w:rFonts w:cs="Arial"/>
                <w:sz w:val="19"/>
              </w:rPr>
            </w:pPr>
          </w:p>
        </w:tc>
        <w:tc>
          <w:tcPr>
            <w:tcW w:w="280" w:type="dxa"/>
            <w:gridSpan w:val="3"/>
            <w:tcBorders>
              <w:top w:val="single" w:color="7030A0" w:sz="8" w:space="0"/>
              <w:right w:val="single" w:color="7030A0" w:sz="8" w:space="0"/>
            </w:tcBorders>
            <w:vAlign w:val="bottom"/>
          </w:tcPr>
          <w:p w14:paraId="1283994D">
            <w:pPr>
              <w:spacing w:line="0" w:lineRule="atLeast"/>
              <w:rPr>
                <w:rFonts w:cs="Arial"/>
                <w:sz w:val="19"/>
              </w:rPr>
            </w:pPr>
          </w:p>
        </w:tc>
        <w:tc>
          <w:tcPr>
            <w:tcW w:w="260" w:type="dxa"/>
            <w:tcBorders>
              <w:top w:val="single" w:color="7030A0" w:sz="8" w:space="0"/>
              <w:right w:val="single" w:color="7030A0" w:sz="8" w:space="0"/>
            </w:tcBorders>
            <w:vAlign w:val="bottom"/>
          </w:tcPr>
          <w:p w14:paraId="2FF03ABE">
            <w:pPr>
              <w:spacing w:line="0" w:lineRule="atLeast"/>
              <w:rPr>
                <w:rFonts w:cs="Arial"/>
                <w:sz w:val="19"/>
              </w:rPr>
            </w:pPr>
          </w:p>
        </w:tc>
        <w:tc>
          <w:tcPr>
            <w:tcW w:w="260" w:type="dxa"/>
            <w:tcBorders>
              <w:top w:val="single" w:color="7030A0" w:sz="8" w:space="0"/>
              <w:right w:val="single" w:color="7030A0" w:sz="8" w:space="0"/>
            </w:tcBorders>
            <w:vAlign w:val="bottom"/>
          </w:tcPr>
          <w:p w14:paraId="17408A2E">
            <w:pPr>
              <w:spacing w:line="0" w:lineRule="atLeast"/>
              <w:rPr>
                <w:rFonts w:cs="Arial"/>
                <w:sz w:val="19"/>
              </w:rPr>
            </w:pPr>
          </w:p>
        </w:tc>
        <w:tc>
          <w:tcPr>
            <w:tcW w:w="300" w:type="dxa"/>
            <w:tcBorders>
              <w:top w:val="single" w:color="7030A0" w:sz="8" w:space="0"/>
              <w:right w:val="single" w:color="7030A0" w:sz="8" w:space="0"/>
            </w:tcBorders>
            <w:vAlign w:val="bottom"/>
          </w:tcPr>
          <w:p w14:paraId="45EBD43E">
            <w:pPr>
              <w:spacing w:line="0" w:lineRule="atLeast"/>
              <w:rPr>
                <w:rFonts w:cs="Arial"/>
                <w:sz w:val="19"/>
              </w:rPr>
            </w:pPr>
          </w:p>
        </w:tc>
        <w:tc>
          <w:tcPr>
            <w:tcW w:w="280" w:type="dxa"/>
            <w:tcBorders>
              <w:top w:val="single" w:color="7030A0" w:sz="8" w:space="0"/>
              <w:right w:val="single" w:color="7030A0" w:sz="8" w:space="0"/>
            </w:tcBorders>
            <w:vAlign w:val="bottom"/>
          </w:tcPr>
          <w:p w14:paraId="37EA26CD">
            <w:pPr>
              <w:spacing w:line="0" w:lineRule="atLeast"/>
              <w:rPr>
                <w:rFonts w:cs="Arial"/>
                <w:sz w:val="19"/>
              </w:rPr>
            </w:pPr>
          </w:p>
        </w:tc>
        <w:tc>
          <w:tcPr>
            <w:tcW w:w="300" w:type="dxa"/>
            <w:tcBorders>
              <w:top w:val="single" w:color="7030A0" w:sz="8" w:space="0"/>
              <w:right w:val="single" w:color="7030A0" w:sz="8" w:space="0"/>
            </w:tcBorders>
            <w:vAlign w:val="bottom"/>
          </w:tcPr>
          <w:p w14:paraId="71BA1A8D">
            <w:pPr>
              <w:spacing w:line="0" w:lineRule="atLeast"/>
              <w:rPr>
                <w:rFonts w:cs="Arial"/>
                <w:sz w:val="19"/>
              </w:rPr>
            </w:pPr>
          </w:p>
        </w:tc>
        <w:tc>
          <w:tcPr>
            <w:tcW w:w="300" w:type="dxa"/>
            <w:gridSpan w:val="2"/>
            <w:tcBorders>
              <w:top w:val="single" w:color="7030A0" w:sz="8" w:space="0"/>
              <w:right w:val="single" w:color="7030A0" w:sz="8" w:space="0"/>
            </w:tcBorders>
            <w:vAlign w:val="bottom"/>
          </w:tcPr>
          <w:p w14:paraId="27F98B8D">
            <w:pPr>
              <w:spacing w:line="0" w:lineRule="atLeast"/>
              <w:rPr>
                <w:rFonts w:cs="Arial"/>
                <w:sz w:val="19"/>
              </w:rPr>
            </w:pPr>
          </w:p>
        </w:tc>
        <w:tc>
          <w:tcPr>
            <w:tcW w:w="280" w:type="dxa"/>
            <w:tcBorders>
              <w:top w:val="single" w:color="7030A0" w:sz="8" w:space="0"/>
              <w:right w:val="single" w:color="7030A0" w:sz="8" w:space="0"/>
            </w:tcBorders>
            <w:vAlign w:val="bottom"/>
          </w:tcPr>
          <w:p w14:paraId="23E6E68D">
            <w:pPr>
              <w:spacing w:line="0" w:lineRule="atLeast"/>
              <w:rPr>
                <w:rFonts w:cs="Arial"/>
                <w:sz w:val="19"/>
              </w:rPr>
            </w:pPr>
          </w:p>
        </w:tc>
        <w:tc>
          <w:tcPr>
            <w:tcW w:w="300" w:type="dxa"/>
            <w:tcBorders>
              <w:top w:val="single" w:color="7030A0" w:sz="8" w:space="0"/>
              <w:right w:val="single" w:color="7030A0" w:sz="8" w:space="0"/>
            </w:tcBorders>
            <w:vAlign w:val="bottom"/>
          </w:tcPr>
          <w:p w14:paraId="1DB30C42">
            <w:pPr>
              <w:spacing w:line="0" w:lineRule="atLeast"/>
              <w:rPr>
                <w:rFonts w:cs="Arial"/>
                <w:sz w:val="19"/>
              </w:rPr>
            </w:pPr>
          </w:p>
        </w:tc>
        <w:tc>
          <w:tcPr>
            <w:tcW w:w="300" w:type="dxa"/>
            <w:tcBorders>
              <w:top w:val="single" w:color="7030A0" w:sz="8" w:space="0"/>
              <w:right w:val="single" w:color="7030A0" w:sz="8" w:space="0"/>
            </w:tcBorders>
            <w:vAlign w:val="bottom"/>
          </w:tcPr>
          <w:p w14:paraId="67A8A774">
            <w:pPr>
              <w:spacing w:line="0" w:lineRule="atLeast"/>
              <w:rPr>
                <w:rFonts w:cs="Arial"/>
                <w:sz w:val="19"/>
              </w:rPr>
            </w:pPr>
          </w:p>
        </w:tc>
        <w:tc>
          <w:tcPr>
            <w:tcW w:w="300" w:type="dxa"/>
            <w:tcBorders>
              <w:top w:val="single" w:color="7030A0" w:sz="8" w:space="0"/>
              <w:right w:val="single" w:color="7030A0" w:sz="8" w:space="0"/>
            </w:tcBorders>
            <w:vAlign w:val="bottom"/>
          </w:tcPr>
          <w:p w14:paraId="0FA9DE68">
            <w:pPr>
              <w:spacing w:line="0" w:lineRule="atLeast"/>
              <w:jc w:val="right"/>
              <w:rPr>
                <w:rFonts w:ascii="Arial Narrow" w:hAnsi="Arial Narrow" w:eastAsia="Arial Narrow" w:cs="Arial"/>
                <w:b/>
                <w:sz w:val="16"/>
              </w:rPr>
            </w:pPr>
            <w:r>
              <w:rPr>
                <w:rFonts w:ascii="Arial Narrow" w:hAnsi="Arial Narrow" w:eastAsia="Arial Narrow" w:cs="Arial"/>
                <w:b/>
                <w:sz w:val="16"/>
              </w:rPr>
              <w:t>0</w:t>
            </w:r>
          </w:p>
        </w:tc>
        <w:tc>
          <w:tcPr>
            <w:tcW w:w="360" w:type="dxa"/>
            <w:gridSpan w:val="2"/>
            <w:tcBorders>
              <w:top w:val="single" w:color="7030A0" w:sz="8" w:space="0"/>
              <w:right w:val="single" w:color="7030A0" w:sz="8" w:space="0"/>
            </w:tcBorders>
            <w:vAlign w:val="bottom"/>
          </w:tcPr>
          <w:p w14:paraId="3B4E5E42">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16</w:t>
            </w:r>
          </w:p>
        </w:tc>
        <w:tc>
          <w:tcPr>
            <w:tcW w:w="280" w:type="dxa"/>
            <w:gridSpan w:val="2"/>
            <w:tcBorders>
              <w:top w:val="single" w:color="7030A0" w:sz="8" w:space="0"/>
              <w:right w:val="single" w:color="7030A0" w:sz="8" w:space="0"/>
            </w:tcBorders>
            <w:vAlign w:val="bottom"/>
          </w:tcPr>
          <w:p w14:paraId="40888842">
            <w:pPr>
              <w:spacing w:line="0" w:lineRule="atLeast"/>
              <w:jc w:val="right"/>
              <w:rPr>
                <w:rFonts w:ascii="Arial Narrow" w:hAnsi="Arial Narrow" w:eastAsia="Arial Narrow" w:cs="Arial"/>
                <w:sz w:val="16"/>
              </w:rPr>
            </w:pPr>
            <w:r>
              <w:rPr>
                <w:rFonts w:ascii="Arial Narrow" w:hAnsi="Arial Narrow" w:eastAsia="Arial Narrow" w:cs="Arial"/>
                <w:sz w:val="16"/>
              </w:rPr>
              <w:t>5.5</w:t>
            </w:r>
          </w:p>
        </w:tc>
        <w:tc>
          <w:tcPr>
            <w:tcW w:w="280" w:type="dxa"/>
            <w:gridSpan w:val="2"/>
            <w:tcBorders>
              <w:top w:val="single" w:color="7030A0" w:sz="8" w:space="0"/>
              <w:right w:val="single" w:color="7030A0" w:sz="8" w:space="0"/>
            </w:tcBorders>
            <w:vAlign w:val="bottom"/>
          </w:tcPr>
          <w:p w14:paraId="006B7F71">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top w:val="single" w:color="7030A0" w:sz="8" w:space="0"/>
              <w:right w:val="single" w:color="7030A0" w:sz="8" w:space="0"/>
            </w:tcBorders>
            <w:vAlign w:val="bottom"/>
          </w:tcPr>
          <w:p w14:paraId="7038859C">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top w:val="single" w:color="7030A0" w:sz="8" w:space="0"/>
              <w:right w:val="single" w:color="7030A0" w:sz="8" w:space="0"/>
            </w:tcBorders>
            <w:vAlign w:val="bottom"/>
          </w:tcPr>
          <w:p w14:paraId="747BF1A8">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57" w:type="dxa"/>
            <w:tcBorders>
              <w:top w:val="single" w:color="7030A0" w:sz="8" w:space="0"/>
              <w:right w:val="single" w:color="7030A0" w:sz="8" w:space="0"/>
            </w:tcBorders>
            <w:vAlign w:val="bottom"/>
          </w:tcPr>
          <w:p w14:paraId="0D77FB8A">
            <w:pPr>
              <w:spacing w:line="0" w:lineRule="atLeast"/>
              <w:jc w:val="right"/>
              <w:rPr>
                <w:rFonts w:ascii="Arial Narrow" w:hAnsi="Arial Narrow" w:eastAsia="Arial Narrow" w:cs="Arial"/>
                <w:sz w:val="16"/>
              </w:rPr>
            </w:pPr>
            <w:r>
              <w:rPr>
                <w:rFonts w:ascii="Arial Narrow" w:hAnsi="Arial Narrow" w:eastAsia="Arial Narrow" w:cs="Arial"/>
                <w:sz w:val="16"/>
              </w:rPr>
              <w:t>18.5</w:t>
            </w:r>
          </w:p>
        </w:tc>
        <w:tc>
          <w:tcPr>
            <w:tcW w:w="380" w:type="dxa"/>
            <w:gridSpan w:val="2"/>
            <w:tcBorders>
              <w:top w:val="single" w:color="7030A0" w:sz="8" w:space="0"/>
              <w:right w:val="single" w:color="7030A0" w:sz="8" w:space="0"/>
            </w:tcBorders>
            <w:vAlign w:val="bottom"/>
          </w:tcPr>
          <w:p w14:paraId="094E6D7D">
            <w:pPr>
              <w:spacing w:line="0" w:lineRule="atLeast"/>
              <w:jc w:val="right"/>
              <w:rPr>
                <w:rFonts w:ascii="Arial Narrow" w:hAnsi="Arial Narrow" w:eastAsia="Arial Narrow" w:cs="Arial"/>
                <w:b/>
                <w:sz w:val="16"/>
              </w:rPr>
            </w:pPr>
            <w:r>
              <w:rPr>
                <w:rFonts w:ascii="Arial Narrow" w:hAnsi="Arial Narrow" w:eastAsia="Arial Narrow" w:cs="Arial"/>
                <w:b/>
                <w:sz w:val="16"/>
              </w:rPr>
              <w:t>24</w:t>
            </w:r>
          </w:p>
        </w:tc>
        <w:tc>
          <w:tcPr>
            <w:tcW w:w="340" w:type="dxa"/>
            <w:tcBorders>
              <w:top w:val="single" w:color="7030A0" w:sz="8" w:space="0"/>
              <w:right w:val="single" w:color="7030A0" w:sz="8" w:space="0"/>
            </w:tcBorders>
            <w:vAlign w:val="bottom"/>
          </w:tcPr>
          <w:p w14:paraId="4DFD8782">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top w:val="single" w:color="7030A0" w:sz="8" w:space="0"/>
              <w:right w:val="single" w:color="7030A0" w:sz="8" w:space="0"/>
            </w:tcBorders>
            <w:vAlign w:val="bottom"/>
          </w:tcPr>
          <w:p w14:paraId="05E14B72">
            <w:pPr>
              <w:spacing w:line="0" w:lineRule="atLeast"/>
              <w:rPr>
                <w:rFonts w:eastAsia="Calibri" w:cs="Arial"/>
                <w:sz w:val="12"/>
              </w:rPr>
            </w:pPr>
            <w:r>
              <w:rPr>
                <w:rFonts w:eastAsia="Calibri" w:cs="Arial"/>
                <w:sz w:val="12"/>
              </w:rPr>
              <w:t>puno</w:t>
            </w:r>
          </w:p>
        </w:tc>
      </w:tr>
      <w:tr w14:paraId="3084344C">
        <w:tblPrEx>
          <w:tblCellMar>
            <w:top w:w="0" w:type="dxa"/>
            <w:left w:w="0" w:type="dxa"/>
            <w:bottom w:w="0" w:type="dxa"/>
            <w:right w:w="0" w:type="dxa"/>
          </w:tblCellMar>
        </w:tblPrEx>
        <w:trPr>
          <w:gridAfter w:val="1"/>
          <w:wAfter w:w="875" w:type="dxa"/>
          <w:trHeight w:val="30" w:hRule="atLeast"/>
        </w:trPr>
        <w:tc>
          <w:tcPr>
            <w:tcW w:w="1320" w:type="dxa"/>
            <w:tcBorders>
              <w:left w:val="single" w:color="7030A0" w:sz="8" w:space="0"/>
              <w:bottom w:val="single" w:color="7030A0" w:sz="8" w:space="0"/>
              <w:right w:val="single" w:color="7030A0" w:sz="8" w:space="0"/>
            </w:tcBorders>
            <w:vAlign w:val="bottom"/>
          </w:tcPr>
          <w:p w14:paraId="5F03A4E8">
            <w:pPr>
              <w:spacing w:line="0" w:lineRule="atLeast"/>
              <w:rPr>
                <w:rFonts w:cs="Arial"/>
                <w:sz w:val="2"/>
              </w:rPr>
            </w:pPr>
          </w:p>
        </w:tc>
        <w:tc>
          <w:tcPr>
            <w:tcW w:w="1100" w:type="dxa"/>
            <w:tcBorders>
              <w:bottom w:val="single" w:color="7030A0" w:sz="8" w:space="0"/>
              <w:right w:val="single" w:color="7030A0" w:sz="8" w:space="0"/>
            </w:tcBorders>
            <w:vAlign w:val="bottom"/>
          </w:tcPr>
          <w:p w14:paraId="6A295598">
            <w:pPr>
              <w:spacing w:line="0" w:lineRule="atLeast"/>
              <w:rPr>
                <w:rFonts w:cs="Arial"/>
                <w:sz w:val="2"/>
              </w:rPr>
            </w:pPr>
          </w:p>
        </w:tc>
        <w:tc>
          <w:tcPr>
            <w:tcW w:w="840" w:type="dxa"/>
            <w:tcBorders>
              <w:bottom w:val="single" w:color="7030A0" w:sz="8" w:space="0"/>
              <w:right w:val="single" w:color="7030A0" w:sz="8" w:space="0"/>
            </w:tcBorders>
            <w:vAlign w:val="bottom"/>
          </w:tcPr>
          <w:p w14:paraId="36B3951F">
            <w:pPr>
              <w:spacing w:line="0" w:lineRule="atLeast"/>
              <w:rPr>
                <w:rFonts w:cs="Arial"/>
                <w:sz w:val="2"/>
              </w:rPr>
            </w:pPr>
          </w:p>
        </w:tc>
        <w:tc>
          <w:tcPr>
            <w:tcW w:w="240" w:type="dxa"/>
            <w:tcBorders>
              <w:bottom w:val="single" w:color="7030A0" w:sz="8" w:space="0"/>
              <w:right w:val="single" w:color="7030A0" w:sz="8" w:space="0"/>
            </w:tcBorders>
            <w:vAlign w:val="bottom"/>
          </w:tcPr>
          <w:p w14:paraId="2BF3185A">
            <w:pPr>
              <w:spacing w:line="0" w:lineRule="atLeast"/>
              <w:rPr>
                <w:rFonts w:cs="Arial"/>
                <w:sz w:val="2"/>
              </w:rPr>
            </w:pPr>
          </w:p>
        </w:tc>
        <w:tc>
          <w:tcPr>
            <w:tcW w:w="360" w:type="dxa"/>
            <w:gridSpan w:val="2"/>
            <w:tcBorders>
              <w:bottom w:val="single" w:color="7030A0" w:sz="8" w:space="0"/>
              <w:right w:val="single" w:color="7030A0" w:sz="8" w:space="0"/>
            </w:tcBorders>
            <w:vAlign w:val="bottom"/>
          </w:tcPr>
          <w:p w14:paraId="1497B392">
            <w:pPr>
              <w:spacing w:line="0" w:lineRule="atLeast"/>
              <w:rPr>
                <w:rFonts w:cs="Arial"/>
                <w:sz w:val="2"/>
              </w:rPr>
            </w:pPr>
          </w:p>
        </w:tc>
        <w:tc>
          <w:tcPr>
            <w:tcW w:w="320" w:type="dxa"/>
            <w:tcBorders>
              <w:bottom w:val="single" w:color="7030A0" w:sz="8" w:space="0"/>
              <w:right w:val="single" w:color="7030A0" w:sz="8" w:space="0"/>
            </w:tcBorders>
            <w:vAlign w:val="bottom"/>
          </w:tcPr>
          <w:p w14:paraId="70849BDA">
            <w:pPr>
              <w:spacing w:line="0" w:lineRule="atLeast"/>
              <w:rPr>
                <w:rFonts w:cs="Arial"/>
                <w:sz w:val="2"/>
              </w:rPr>
            </w:pPr>
          </w:p>
        </w:tc>
        <w:tc>
          <w:tcPr>
            <w:tcW w:w="280" w:type="dxa"/>
            <w:tcBorders>
              <w:bottom w:val="single" w:color="7030A0" w:sz="8" w:space="0"/>
              <w:right w:val="single" w:color="7030A0" w:sz="8" w:space="0"/>
            </w:tcBorders>
            <w:vAlign w:val="bottom"/>
          </w:tcPr>
          <w:p w14:paraId="40AC986A">
            <w:pPr>
              <w:spacing w:line="0" w:lineRule="atLeast"/>
              <w:rPr>
                <w:rFonts w:cs="Arial"/>
                <w:sz w:val="2"/>
              </w:rPr>
            </w:pPr>
          </w:p>
        </w:tc>
        <w:tc>
          <w:tcPr>
            <w:tcW w:w="280" w:type="dxa"/>
            <w:tcBorders>
              <w:bottom w:val="single" w:color="7030A0" w:sz="8" w:space="0"/>
              <w:right w:val="single" w:color="7030A0" w:sz="8" w:space="0"/>
            </w:tcBorders>
            <w:vAlign w:val="bottom"/>
          </w:tcPr>
          <w:p w14:paraId="56AB6520">
            <w:pPr>
              <w:spacing w:line="0" w:lineRule="atLeast"/>
              <w:rPr>
                <w:rFonts w:cs="Arial"/>
                <w:sz w:val="2"/>
              </w:rPr>
            </w:pPr>
          </w:p>
        </w:tc>
        <w:tc>
          <w:tcPr>
            <w:tcW w:w="280" w:type="dxa"/>
            <w:tcBorders>
              <w:bottom w:val="single" w:color="7030A0" w:sz="8" w:space="0"/>
              <w:right w:val="single" w:color="7030A0" w:sz="8" w:space="0"/>
            </w:tcBorders>
            <w:vAlign w:val="bottom"/>
          </w:tcPr>
          <w:p w14:paraId="65A121BB">
            <w:pPr>
              <w:spacing w:line="0" w:lineRule="atLeast"/>
              <w:rPr>
                <w:rFonts w:cs="Arial"/>
                <w:sz w:val="2"/>
              </w:rPr>
            </w:pPr>
          </w:p>
        </w:tc>
        <w:tc>
          <w:tcPr>
            <w:tcW w:w="280" w:type="dxa"/>
            <w:tcBorders>
              <w:bottom w:val="single" w:color="7030A0" w:sz="8" w:space="0"/>
              <w:right w:val="single" w:color="7030A0" w:sz="8" w:space="0"/>
            </w:tcBorders>
            <w:vAlign w:val="bottom"/>
          </w:tcPr>
          <w:p w14:paraId="4975E60C">
            <w:pPr>
              <w:spacing w:line="0" w:lineRule="atLeast"/>
              <w:rPr>
                <w:rFonts w:cs="Arial"/>
                <w:sz w:val="2"/>
              </w:rPr>
            </w:pPr>
          </w:p>
        </w:tc>
        <w:tc>
          <w:tcPr>
            <w:tcW w:w="280" w:type="dxa"/>
            <w:tcBorders>
              <w:bottom w:val="single" w:color="7030A0" w:sz="8" w:space="0"/>
              <w:right w:val="single" w:color="7030A0" w:sz="8" w:space="0"/>
            </w:tcBorders>
            <w:vAlign w:val="bottom"/>
          </w:tcPr>
          <w:p w14:paraId="1CACE873">
            <w:pPr>
              <w:spacing w:line="0" w:lineRule="atLeast"/>
              <w:rPr>
                <w:rFonts w:cs="Arial"/>
                <w:sz w:val="2"/>
              </w:rPr>
            </w:pPr>
          </w:p>
        </w:tc>
        <w:tc>
          <w:tcPr>
            <w:tcW w:w="260" w:type="dxa"/>
            <w:tcBorders>
              <w:bottom w:val="single" w:color="7030A0" w:sz="8" w:space="0"/>
              <w:right w:val="single" w:color="7030A0" w:sz="8" w:space="0"/>
            </w:tcBorders>
            <w:vAlign w:val="bottom"/>
          </w:tcPr>
          <w:p w14:paraId="74C36DD4">
            <w:pPr>
              <w:spacing w:line="0" w:lineRule="atLeast"/>
              <w:rPr>
                <w:rFonts w:cs="Arial"/>
                <w:sz w:val="2"/>
              </w:rPr>
            </w:pPr>
          </w:p>
        </w:tc>
        <w:tc>
          <w:tcPr>
            <w:tcW w:w="400" w:type="dxa"/>
            <w:tcBorders>
              <w:bottom w:val="single" w:color="7030A0" w:sz="8" w:space="0"/>
              <w:right w:val="single" w:color="7030A0" w:sz="8" w:space="0"/>
            </w:tcBorders>
            <w:vAlign w:val="bottom"/>
          </w:tcPr>
          <w:p w14:paraId="329F9415">
            <w:pPr>
              <w:spacing w:line="0" w:lineRule="atLeast"/>
              <w:rPr>
                <w:rFonts w:cs="Arial"/>
                <w:sz w:val="2"/>
              </w:rPr>
            </w:pPr>
          </w:p>
        </w:tc>
        <w:tc>
          <w:tcPr>
            <w:tcW w:w="300" w:type="dxa"/>
            <w:tcBorders>
              <w:bottom w:val="single" w:color="7030A0" w:sz="8" w:space="0"/>
              <w:right w:val="single" w:color="7030A0" w:sz="8" w:space="0"/>
            </w:tcBorders>
            <w:vAlign w:val="bottom"/>
          </w:tcPr>
          <w:p w14:paraId="18921037">
            <w:pPr>
              <w:spacing w:line="0" w:lineRule="atLeast"/>
              <w:rPr>
                <w:rFonts w:cs="Arial"/>
                <w:sz w:val="2"/>
              </w:rPr>
            </w:pPr>
          </w:p>
        </w:tc>
        <w:tc>
          <w:tcPr>
            <w:tcW w:w="300" w:type="dxa"/>
            <w:tcBorders>
              <w:bottom w:val="single" w:color="7030A0" w:sz="8" w:space="0"/>
              <w:right w:val="single" w:color="7030A0" w:sz="8" w:space="0"/>
            </w:tcBorders>
            <w:vAlign w:val="bottom"/>
          </w:tcPr>
          <w:p w14:paraId="3BEC526D">
            <w:pPr>
              <w:spacing w:line="0" w:lineRule="atLeast"/>
              <w:rPr>
                <w:rFonts w:cs="Arial"/>
                <w:sz w:val="2"/>
              </w:rPr>
            </w:pPr>
          </w:p>
        </w:tc>
        <w:tc>
          <w:tcPr>
            <w:tcW w:w="380" w:type="dxa"/>
            <w:gridSpan w:val="2"/>
            <w:tcBorders>
              <w:bottom w:val="single" w:color="7030A0" w:sz="8" w:space="0"/>
              <w:right w:val="single" w:color="7030A0" w:sz="8" w:space="0"/>
            </w:tcBorders>
            <w:vAlign w:val="bottom"/>
          </w:tcPr>
          <w:p w14:paraId="31EEF837">
            <w:pPr>
              <w:spacing w:line="0" w:lineRule="atLeast"/>
              <w:rPr>
                <w:rFonts w:cs="Arial"/>
                <w:sz w:val="2"/>
              </w:rPr>
            </w:pPr>
          </w:p>
        </w:tc>
        <w:tc>
          <w:tcPr>
            <w:tcW w:w="280" w:type="dxa"/>
            <w:gridSpan w:val="2"/>
            <w:tcBorders>
              <w:bottom w:val="single" w:color="7030A0" w:sz="8" w:space="0"/>
              <w:right w:val="single" w:color="7030A0" w:sz="8" w:space="0"/>
            </w:tcBorders>
            <w:vAlign w:val="bottom"/>
          </w:tcPr>
          <w:p w14:paraId="6D0F53FF">
            <w:pPr>
              <w:spacing w:line="0" w:lineRule="atLeast"/>
              <w:rPr>
                <w:rFonts w:cs="Arial"/>
                <w:sz w:val="2"/>
              </w:rPr>
            </w:pPr>
          </w:p>
        </w:tc>
        <w:tc>
          <w:tcPr>
            <w:tcW w:w="260" w:type="dxa"/>
            <w:gridSpan w:val="2"/>
            <w:tcBorders>
              <w:bottom w:val="single" w:color="7030A0" w:sz="8" w:space="0"/>
              <w:right w:val="single" w:color="7030A0" w:sz="8" w:space="0"/>
            </w:tcBorders>
            <w:vAlign w:val="bottom"/>
          </w:tcPr>
          <w:p w14:paraId="1885CAD6">
            <w:pPr>
              <w:spacing w:line="0" w:lineRule="atLeast"/>
              <w:rPr>
                <w:rFonts w:cs="Arial"/>
                <w:sz w:val="2"/>
              </w:rPr>
            </w:pPr>
          </w:p>
        </w:tc>
        <w:tc>
          <w:tcPr>
            <w:tcW w:w="260" w:type="dxa"/>
            <w:tcBorders>
              <w:bottom w:val="single" w:color="7030A0" w:sz="8" w:space="0"/>
              <w:right w:val="single" w:color="7030A0" w:sz="8" w:space="0"/>
            </w:tcBorders>
            <w:vAlign w:val="bottom"/>
          </w:tcPr>
          <w:p w14:paraId="4006D8AF">
            <w:pPr>
              <w:spacing w:line="0" w:lineRule="atLeast"/>
              <w:rPr>
                <w:rFonts w:cs="Arial"/>
                <w:sz w:val="2"/>
              </w:rPr>
            </w:pPr>
          </w:p>
        </w:tc>
        <w:tc>
          <w:tcPr>
            <w:tcW w:w="260" w:type="dxa"/>
            <w:tcBorders>
              <w:bottom w:val="single" w:color="7030A0" w:sz="8" w:space="0"/>
              <w:right w:val="single" w:color="7030A0" w:sz="8" w:space="0"/>
            </w:tcBorders>
            <w:vAlign w:val="bottom"/>
          </w:tcPr>
          <w:p w14:paraId="16072C53">
            <w:pPr>
              <w:spacing w:line="0" w:lineRule="atLeast"/>
              <w:rPr>
                <w:rFonts w:cs="Arial"/>
                <w:sz w:val="2"/>
              </w:rPr>
            </w:pPr>
          </w:p>
        </w:tc>
        <w:tc>
          <w:tcPr>
            <w:tcW w:w="260" w:type="dxa"/>
            <w:tcBorders>
              <w:bottom w:val="single" w:color="7030A0" w:sz="8" w:space="0"/>
              <w:right w:val="single" w:color="7030A0" w:sz="8" w:space="0"/>
            </w:tcBorders>
            <w:vAlign w:val="bottom"/>
          </w:tcPr>
          <w:p w14:paraId="4EC4A3A2">
            <w:pPr>
              <w:spacing w:line="0" w:lineRule="atLeast"/>
              <w:rPr>
                <w:rFonts w:cs="Arial"/>
                <w:sz w:val="2"/>
              </w:rPr>
            </w:pPr>
          </w:p>
        </w:tc>
        <w:tc>
          <w:tcPr>
            <w:tcW w:w="280" w:type="dxa"/>
            <w:gridSpan w:val="3"/>
            <w:tcBorders>
              <w:bottom w:val="single" w:color="7030A0" w:sz="8" w:space="0"/>
              <w:right w:val="single" w:color="7030A0" w:sz="8" w:space="0"/>
            </w:tcBorders>
            <w:vAlign w:val="bottom"/>
          </w:tcPr>
          <w:p w14:paraId="6DF28054">
            <w:pPr>
              <w:spacing w:line="0" w:lineRule="atLeast"/>
              <w:rPr>
                <w:rFonts w:cs="Arial"/>
                <w:sz w:val="2"/>
              </w:rPr>
            </w:pPr>
          </w:p>
        </w:tc>
        <w:tc>
          <w:tcPr>
            <w:tcW w:w="260" w:type="dxa"/>
            <w:tcBorders>
              <w:bottom w:val="single" w:color="7030A0" w:sz="8" w:space="0"/>
              <w:right w:val="single" w:color="7030A0" w:sz="8" w:space="0"/>
            </w:tcBorders>
            <w:vAlign w:val="bottom"/>
          </w:tcPr>
          <w:p w14:paraId="717E4FA2">
            <w:pPr>
              <w:spacing w:line="0" w:lineRule="atLeast"/>
              <w:rPr>
                <w:rFonts w:cs="Arial"/>
                <w:sz w:val="2"/>
              </w:rPr>
            </w:pPr>
          </w:p>
        </w:tc>
        <w:tc>
          <w:tcPr>
            <w:tcW w:w="260" w:type="dxa"/>
            <w:tcBorders>
              <w:bottom w:val="single" w:color="7030A0" w:sz="8" w:space="0"/>
              <w:right w:val="single" w:color="7030A0" w:sz="8" w:space="0"/>
            </w:tcBorders>
            <w:vAlign w:val="bottom"/>
          </w:tcPr>
          <w:p w14:paraId="7557B1AF">
            <w:pPr>
              <w:spacing w:line="0" w:lineRule="atLeast"/>
              <w:rPr>
                <w:rFonts w:cs="Arial"/>
                <w:sz w:val="2"/>
              </w:rPr>
            </w:pPr>
          </w:p>
        </w:tc>
        <w:tc>
          <w:tcPr>
            <w:tcW w:w="300" w:type="dxa"/>
            <w:tcBorders>
              <w:bottom w:val="single" w:color="7030A0" w:sz="8" w:space="0"/>
              <w:right w:val="single" w:color="7030A0" w:sz="8" w:space="0"/>
            </w:tcBorders>
            <w:vAlign w:val="bottom"/>
          </w:tcPr>
          <w:p w14:paraId="5E79B395">
            <w:pPr>
              <w:spacing w:line="0" w:lineRule="atLeast"/>
              <w:rPr>
                <w:rFonts w:cs="Arial"/>
                <w:sz w:val="2"/>
              </w:rPr>
            </w:pPr>
          </w:p>
        </w:tc>
        <w:tc>
          <w:tcPr>
            <w:tcW w:w="280" w:type="dxa"/>
            <w:tcBorders>
              <w:bottom w:val="single" w:color="7030A0" w:sz="8" w:space="0"/>
              <w:right w:val="single" w:color="7030A0" w:sz="8" w:space="0"/>
            </w:tcBorders>
            <w:vAlign w:val="bottom"/>
          </w:tcPr>
          <w:p w14:paraId="5BDFC430">
            <w:pPr>
              <w:spacing w:line="0" w:lineRule="atLeast"/>
              <w:rPr>
                <w:rFonts w:cs="Arial"/>
                <w:sz w:val="2"/>
              </w:rPr>
            </w:pPr>
          </w:p>
        </w:tc>
        <w:tc>
          <w:tcPr>
            <w:tcW w:w="300" w:type="dxa"/>
            <w:tcBorders>
              <w:bottom w:val="single" w:color="7030A0" w:sz="8" w:space="0"/>
              <w:right w:val="single" w:color="7030A0" w:sz="8" w:space="0"/>
            </w:tcBorders>
            <w:vAlign w:val="bottom"/>
          </w:tcPr>
          <w:p w14:paraId="36A7F825">
            <w:pPr>
              <w:spacing w:line="0" w:lineRule="atLeast"/>
              <w:rPr>
                <w:rFonts w:cs="Arial"/>
                <w:sz w:val="2"/>
              </w:rPr>
            </w:pPr>
          </w:p>
        </w:tc>
        <w:tc>
          <w:tcPr>
            <w:tcW w:w="300" w:type="dxa"/>
            <w:gridSpan w:val="2"/>
            <w:tcBorders>
              <w:bottom w:val="single" w:color="7030A0" w:sz="8" w:space="0"/>
              <w:right w:val="single" w:color="7030A0" w:sz="8" w:space="0"/>
            </w:tcBorders>
            <w:vAlign w:val="bottom"/>
          </w:tcPr>
          <w:p w14:paraId="5C07FB70">
            <w:pPr>
              <w:spacing w:line="0" w:lineRule="atLeast"/>
              <w:rPr>
                <w:rFonts w:cs="Arial"/>
                <w:sz w:val="2"/>
              </w:rPr>
            </w:pPr>
          </w:p>
        </w:tc>
        <w:tc>
          <w:tcPr>
            <w:tcW w:w="280" w:type="dxa"/>
            <w:tcBorders>
              <w:bottom w:val="single" w:color="7030A0" w:sz="8" w:space="0"/>
              <w:right w:val="single" w:color="7030A0" w:sz="8" w:space="0"/>
            </w:tcBorders>
            <w:vAlign w:val="bottom"/>
          </w:tcPr>
          <w:p w14:paraId="02C0450B">
            <w:pPr>
              <w:spacing w:line="0" w:lineRule="atLeast"/>
              <w:rPr>
                <w:rFonts w:cs="Arial"/>
                <w:sz w:val="2"/>
              </w:rPr>
            </w:pPr>
          </w:p>
        </w:tc>
        <w:tc>
          <w:tcPr>
            <w:tcW w:w="300" w:type="dxa"/>
            <w:tcBorders>
              <w:bottom w:val="single" w:color="7030A0" w:sz="8" w:space="0"/>
              <w:right w:val="single" w:color="7030A0" w:sz="8" w:space="0"/>
            </w:tcBorders>
            <w:vAlign w:val="bottom"/>
          </w:tcPr>
          <w:p w14:paraId="42E95340">
            <w:pPr>
              <w:spacing w:line="0" w:lineRule="atLeast"/>
              <w:rPr>
                <w:rFonts w:cs="Arial"/>
                <w:sz w:val="2"/>
              </w:rPr>
            </w:pPr>
          </w:p>
        </w:tc>
        <w:tc>
          <w:tcPr>
            <w:tcW w:w="300" w:type="dxa"/>
            <w:tcBorders>
              <w:bottom w:val="single" w:color="7030A0" w:sz="8" w:space="0"/>
              <w:right w:val="single" w:color="7030A0" w:sz="8" w:space="0"/>
            </w:tcBorders>
            <w:vAlign w:val="bottom"/>
          </w:tcPr>
          <w:p w14:paraId="6192968C">
            <w:pPr>
              <w:spacing w:line="0" w:lineRule="atLeast"/>
              <w:rPr>
                <w:rFonts w:cs="Arial"/>
                <w:sz w:val="2"/>
              </w:rPr>
            </w:pPr>
          </w:p>
        </w:tc>
        <w:tc>
          <w:tcPr>
            <w:tcW w:w="300" w:type="dxa"/>
            <w:tcBorders>
              <w:bottom w:val="single" w:color="7030A0" w:sz="8" w:space="0"/>
              <w:right w:val="single" w:color="7030A0" w:sz="8" w:space="0"/>
            </w:tcBorders>
            <w:vAlign w:val="bottom"/>
          </w:tcPr>
          <w:p w14:paraId="181AA147">
            <w:pPr>
              <w:spacing w:line="0" w:lineRule="atLeast"/>
              <w:rPr>
                <w:rFonts w:cs="Arial"/>
                <w:sz w:val="2"/>
              </w:rPr>
            </w:pPr>
          </w:p>
        </w:tc>
        <w:tc>
          <w:tcPr>
            <w:tcW w:w="360" w:type="dxa"/>
            <w:gridSpan w:val="2"/>
            <w:tcBorders>
              <w:bottom w:val="single" w:color="7030A0" w:sz="8" w:space="0"/>
              <w:right w:val="single" w:color="7030A0" w:sz="8" w:space="0"/>
            </w:tcBorders>
            <w:vAlign w:val="bottom"/>
          </w:tcPr>
          <w:p w14:paraId="3FD17D07">
            <w:pPr>
              <w:spacing w:line="0" w:lineRule="atLeast"/>
              <w:rPr>
                <w:rFonts w:cs="Arial"/>
                <w:sz w:val="2"/>
              </w:rPr>
            </w:pPr>
          </w:p>
        </w:tc>
        <w:tc>
          <w:tcPr>
            <w:tcW w:w="280" w:type="dxa"/>
            <w:gridSpan w:val="2"/>
            <w:tcBorders>
              <w:bottom w:val="single" w:color="7030A0" w:sz="8" w:space="0"/>
              <w:right w:val="single" w:color="7030A0" w:sz="8" w:space="0"/>
            </w:tcBorders>
            <w:vAlign w:val="bottom"/>
          </w:tcPr>
          <w:p w14:paraId="16630E92">
            <w:pPr>
              <w:spacing w:line="0" w:lineRule="atLeast"/>
              <w:rPr>
                <w:rFonts w:cs="Arial"/>
                <w:sz w:val="2"/>
              </w:rPr>
            </w:pPr>
          </w:p>
        </w:tc>
        <w:tc>
          <w:tcPr>
            <w:tcW w:w="280" w:type="dxa"/>
            <w:gridSpan w:val="2"/>
            <w:tcBorders>
              <w:bottom w:val="single" w:color="7030A0" w:sz="8" w:space="0"/>
              <w:right w:val="single" w:color="7030A0" w:sz="8" w:space="0"/>
            </w:tcBorders>
            <w:vAlign w:val="bottom"/>
          </w:tcPr>
          <w:p w14:paraId="5D372425">
            <w:pPr>
              <w:spacing w:line="0" w:lineRule="atLeast"/>
              <w:rPr>
                <w:rFonts w:cs="Arial"/>
                <w:sz w:val="2"/>
              </w:rPr>
            </w:pPr>
          </w:p>
        </w:tc>
        <w:tc>
          <w:tcPr>
            <w:tcW w:w="280" w:type="dxa"/>
            <w:tcBorders>
              <w:bottom w:val="single" w:color="7030A0" w:sz="8" w:space="0"/>
              <w:right w:val="single" w:color="7030A0" w:sz="8" w:space="0"/>
            </w:tcBorders>
            <w:vAlign w:val="bottom"/>
          </w:tcPr>
          <w:p w14:paraId="255AB3DF">
            <w:pPr>
              <w:spacing w:line="0" w:lineRule="atLeast"/>
              <w:rPr>
                <w:rFonts w:cs="Arial"/>
                <w:sz w:val="2"/>
              </w:rPr>
            </w:pPr>
          </w:p>
        </w:tc>
        <w:tc>
          <w:tcPr>
            <w:tcW w:w="263" w:type="dxa"/>
            <w:gridSpan w:val="2"/>
            <w:tcBorders>
              <w:bottom w:val="single" w:color="7030A0" w:sz="8" w:space="0"/>
              <w:right w:val="single" w:color="7030A0" w:sz="8" w:space="0"/>
            </w:tcBorders>
            <w:vAlign w:val="bottom"/>
          </w:tcPr>
          <w:p w14:paraId="528AC4C6">
            <w:pPr>
              <w:spacing w:line="0" w:lineRule="atLeast"/>
              <w:rPr>
                <w:rFonts w:cs="Arial"/>
                <w:sz w:val="2"/>
              </w:rPr>
            </w:pPr>
          </w:p>
        </w:tc>
        <w:tc>
          <w:tcPr>
            <w:tcW w:w="457" w:type="dxa"/>
            <w:tcBorders>
              <w:bottom w:val="single" w:color="7030A0" w:sz="8" w:space="0"/>
              <w:right w:val="single" w:color="7030A0" w:sz="8" w:space="0"/>
            </w:tcBorders>
            <w:vAlign w:val="bottom"/>
          </w:tcPr>
          <w:p w14:paraId="530C279B">
            <w:pPr>
              <w:spacing w:line="0" w:lineRule="atLeast"/>
              <w:rPr>
                <w:rFonts w:cs="Arial"/>
                <w:sz w:val="2"/>
              </w:rPr>
            </w:pPr>
          </w:p>
        </w:tc>
        <w:tc>
          <w:tcPr>
            <w:tcW w:w="380" w:type="dxa"/>
            <w:gridSpan w:val="2"/>
            <w:tcBorders>
              <w:bottom w:val="single" w:color="7030A0" w:sz="8" w:space="0"/>
              <w:right w:val="single" w:color="7030A0" w:sz="8" w:space="0"/>
            </w:tcBorders>
            <w:vAlign w:val="bottom"/>
          </w:tcPr>
          <w:p w14:paraId="5ADAD503">
            <w:pPr>
              <w:spacing w:line="0" w:lineRule="atLeast"/>
              <w:rPr>
                <w:rFonts w:cs="Arial"/>
                <w:sz w:val="2"/>
              </w:rPr>
            </w:pPr>
          </w:p>
        </w:tc>
        <w:tc>
          <w:tcPr>
            <w:tcW w:w="340" w:type="dxa"/>
            <w:tcBorders>
              <w:bottom w:val="single" w:color="7030A0" w:sz="8" w:space="0"/>
              <w:right w:val="single" w:color="7030A0" w:sz="8" w:space="0"/>
            </w:tcBorders>
            <w:vAlign w:val="bottom"/>
          </w:tcPr>
          <w:p w14:paraId="2E158013">
            <w:pPr>
              <w:spacing w:line="0" w:lineRule="atLeast"/>
              <w:rPr>
                <w:rFonts w:cs="Arial"/>
                <w:sz w:val="2"/>
              </w:rPr>
            </w:pPr>
          </w:p>
        </w:tc>
        <w:tc>
          <w:tcPr>
            <w:tcW w:w="520" w:type="dxa"/>
            <w:tcBorders>
              <w:bottom w:val="single" w:color="7030A0" w:sz="8" w:space="0"/>
              <w:right w:val="single" w:color="7030A0" w:sz="8" w:space="0"/>
            </w:tcBorders>
            <w:vAlign w:val="bottom"/>
          </w:tcPr>
          <w:p w14:paraId="003A806B">
            <w:pPr>
              <w:spacing w:line="0" w:lineRule="atLeast"/>
              <w:rPr>
                <w:rFonts w:cs="Arial"/>
                <w:sz w:val="2"/>
              </w:rPr>
            </w:pPr>
          </w:p>
        </w:tc>
      </w:tr>
      <w:tr w14:paraId="1D9DD5A9">
        <w:tblPrEx>
          <w:tblCellMar>
            <w:top w:w="0" w:type="dxa"/>
            <w:left w:w="0" w:type="dxa"/>
            <w:bottom w:w="0" w:type="dxa"/>
            <w:right w:w="0" w:type="dxa"/>
          </w:tblCellMar>
        </w:tblPrEx>
        <w:trPr>
          <w:gridAfter w:val="1"/>
          <w:wAfter w:w="875" w:type="dxa"/>
          <w:trHeight w:val="235" w:hRule="atLeast"/>
        </w:trPr>
        <w:tc>
          <w:tcPr>
            <w:tcW w:w="1320" w:type="dxa"/>
            <w:tcBorders>
              <w:left w:val="single" w:color="7030A0" w:sz="8" w:space="0"/>
              <w:bottom w:val="single" w:color="FFFF00" w:sz="8" w:space="0"/>
              <w:right w:val="single" w:color="7030A0" w:sz="8" w:space="0"/>
            </w:tcBorders>
            <w:shd w:val="clear" w:color="auto" w:fill="FFFF00"/>
            <w:vAlign w:val="bottom"/>
          </w:tcPr>
          <w:p w14:paraId="7E2B17BC">
            <w:pPr>
              <w:spacing w:line="0" w:lineRule="atLeast"/>
              <w:rPr>
                <w:rFonts w:ascii="Arial Narrow" w:hAnsi="Arial Narrow" w:eastAsia="Arial Narrow" w:cs="Arial"/>
                <w:sz w:val="16"/>
              </w:rPr>
            </w:pPr>
            <w:r>
              <w:rPr>
                <w:rFonts w:ascii="Arial Narrow" w:hAnsi="Arial Narrow" w:eastAsia="Arial Narrow" w:cs="Arial"/>
                <w:sz w:val="16"/>
              </w:rPr>
              <w:t>Željka Stojić</w:t>
            </w:r>
          </w:p>
        </w:tc>
        <w:tc>
          <w:tcPr>
            <w:tcW w:w="1100" w:type="dxa"/>
            <w:tcBorders>
              <w:bottom w:val="single" w:color="FFFF00" w:sz="8" w:space="0"/>
              <w:right w:val="single" w:color="7030A0" w:sz="8" w:space="0"/>
            </w:tcBorders>
            <w:shd w:val="clear" w:color="auto" w:fill="FFFF00"/>
            <w:vAlign w:val="bottom"/>
          </w:tcPr>
          <w:p w14:paraId="2BF5D781">
            <w:pPr>
              <w:spacing w:line="0" w:lineRule="atLeast"/>
              <w:rPr>
                <w:rFonts w:eastAsia="Calibri" w:cs="Arial"/>
                <w:b/>
                <w:color w:val="FF0000"/>
                <w:sz w:val="12"/>
              </w:rPr>
            </w:pPr>
            <w:r>
              <w:rPr>
                <w:rFonts w:eastAsia="Calibri" w:cs="Arial"/>
                <w:b/>
                <w:color w:val="FF0000"/>
                <w:sz w:val="12"/>
              </w:rPr>
              <w:t xml:space="preserve"> INFormatika</w:t>
            </w:r>
          </w:p>
        </w:tc>
        <w:tc>
          <w:tcPr>
            <w:tcW w:w="840" w:type="dxa"/>
            <w:tcBorders>
              <w:bottom w:val="single" w:color="FFFF00" w:sz="8" w:space="0"/>
              <w:right w:val="single" w:color="7030A0" w:sz="8" w:space="0"/>
            </w:tcBorders>
            <w:shd w:val="clear" w:color="auto" w:fill="FFFF00"/>
            <w:vAlign w:val="bottom"/>
          </w:tcPr>
          <w:p w14:paraId="26EAB39B">
            <w:pPr>
              <w:spacing w:line="0" w:lineRule="atLeast"/>
              <w:rPr>
                <w:rFonts w:ascii="Arial Narrow" w:hAnsi="Arial Narrow" w:eastAsia="Arial Narrow" w:cs="Arial"/>
                <w:sz w:val="16"/>
              </w:rPr>
            </w:pPr>
            <w:r>
              <w:rPr>
                <w:rFonts w:ascii="Arial Narrow" w:hAnsi="Arial Narrow" w:eastAsia="Arial Narrow" w:cs="Arial"/>
                <w:sz w:val="16"/>
              </w:rPr>
              <w:t>peti razred</w:t>
            </w:r>
          </w:p>
        </w:tc>
        <w:tc>
          <w:tcPr>
            <w:tcW w:w="240" w:type="dxa"/>
            <w:tcBorders>
              <w:bottom w:val="single" w:color="FFFF00" w:sz="8" w:space="0"/>
              <w:right w:val="single" w:color="7030A0" w:sz="8" w:space="0"/>
            </w:tcBorders>
            <w:shd w:val="clear" w:color="auto" w:fill="FFFF00"/>
            <w:vAlign w:val="bottom"/>
          </w:tcPr>
          <w:p w14:paraId="0A957AA4">
            <w:pPr>
              <w:spacing w:line="0" w:lineRule="atLeast"/>
              <w:rPr>
                <w:rFonts w:eastAsia="Calibri" w:cs="Arial"/>
                <w:w w:val="97"/>
                <w:sz w:val="16"/>
                <w:szCs w:val="16"/>
              </w:rPr>
            </w:pPr>
            <w:r>
              <w:rPr>
                <w:rFonts w:eastAsia="Calibri" w:cs="Arial"/>
                <w:w w:val="97"/>
                <w:sz w:val="16"/>
                <w:szCs w:val="16"/>
              </w:rPr>
              <w:t>5</w:t>
            </w:r>
          </w:p>
        </w:tc>
        <w:tc>
          <w:tcPr>
            <w:tcW w:w="360" w:type="dxa"/>
            <w:gridSpan w:val="2"/>
            <w:tcBorders>
              <w:bottom w:val="single" w:color="FFFF00" w:sz="8" w:space="0"/>
              <w:right w:val="single" w:color="7030A0" w:sz="8" w:space="0"/>
            </w:tcBorders>
            <w:shd w:val="clear" w:color="auto" w:fill="FFFF00"/>
            <w:vAlign w:val="bottom"/>
          </w:tcPr>
          <w:p w14:paraId="127A78E2">
            <w:pPr>
              <w:spacing w:line="0" w:lineRule="atLeast"/>
              <w:jc w:val="right"/>
              <w:rPr>
                <w:rFonts w:ascii="Arial Narrow" w:hAnsi="Arial Narrow" w:eastAsia="Arial Narrow" w:cs="Arial"/>
                <w:b/>
                <w:sz w:val="16"/>
              </w:rPr>
            </w:pPr>
            <w:r>
              <w:rPr>
                <w:rFonts w:ascii="Arial Narrow" w:hAnsi="Arial Narrow" w:eastAsia="Arial Narrow" w:cs="Arial"/>
                <w:b/>
                <w:sz w:val="16"/>
              </w:rPr>
              <w:t>4</w:t>
            </w:r>
          </w:p>
        </w:tc>
        <w:tc>
          <w:tcPr>
            <w:tcW w:w="320" w:type="dxa"/>
            <w:tcBorders>
              <w:bottom w:val="single" w:color="FFFF00" w:sz="8" w:space="0"/>
              <w:right w:val="single" w:color="7030A0" w:sz="8" w:space="0"/>
            </w:tcBorders>
            <w:shd w:val="clear" w:color="auto" w:fill="FFFF00"/>
            <w:vAlign w:val="bottom"/>
          </w:tcPr>
          <w:p w14:paraId="4D57CD41">
            <w:pPr>
              <w:spacing w:line="0" w:lineRule="atLeast"/>
              <w:jc w:val="right"/>
              <w:rPr>
                <w:rFonts w:ascii="Arial Narrow" w:hAnsi="Arial Narrow" w:eastAsia="Arial Narrow" w:cs="Arial"/>
                <w:sz w:val="16"/>
              </w:rPr>
            </w:pPr>
            <w:r>
              <w:rPr>
                <w:rFonts w:ascii="Arial Narrow" w:hAnsi="Arial Narrow" w:eastAsia="Arial Narrow" w:cs="Arial"/>
                <w:sz w:val="16"/>
              </w:rPr>
              <w:t>12</w:t>
            </w:r>
          </w:p>
        </w:tc>
        <w:tc>
          <w:tcPr>
            <w:tcW w:w="280" w:type="dxa"/>
            <w:tcBorders>
              <w:bottom w:val="single" w:color="FFFF00" w:sz="8" w:space="0"/>
              <w:right w:val="single" w:color="7030A0" w:sz="8" w:space="0"/>
            </w:tcBorders>
            <w:shd w:val="clear" w:color="auto" w:fill="FFFF00"/>
            <w:vAlign w:val="bottom"/>
          </w:tcPr>
          <w:p w14:paraId="388C4990">
            <w:pPr>
              <w:spacing w:line="0" w:lineRule="atLeast"/>
              <w:jc w:val="right"/>
              <w:rPr>
                <w:rFonts w:ascii="Arial Narrow" w:hAnsi="Arial Narrow" w:eastAsia="Arial Narrow" w:cs="Arial"/>
                <w:sz w:val="16"/>
              </w:rPr>
            </w:pPr>
            <w:r>
              <w:rPr>
                <w:rFonts w:ascii="Arial Narrow" w:hAnsi="Arial Narrow" w:eastAsia="Arial Narrow" w:cs="Arial"/>
                <w:sz w:val="16"/>
              </w:rPr>
              <w:t>2</w:t>
            </w:r>
          </w:p>
        </w:tc>
        <w:tc>
          <w:tcPr>
            <w:tcW w:w="280" w:type="dxa"/>
            <w:tcBorders>
              <w:bottom w:val="single" w:color="FFFF00" w:sz="8" w:space="0"/>
              <w:right w:val="single" w:color="7030A0" w:sz="8" w:space="0"/>
            </w:tcBorders>
            <w:shd w:val="clear" w:color="auto" w:fill="FFFF00"/>
            <w:vAlign w:val="bottom"/>
          </w:tcPr>
          <w:p w14:paraId="1211626A">
            <w:pPr>
              <w:spacing w:line="0" w:lineRule="atLeast"/>
              <w:rPr>
                <w:rFonts w:cs="Arial"/>
                <w:sz w:val="19"/>
              </w:rPr>
            </w:pPr>
          </w:p>
        </w:tc>
        <w:tc>
          <w:tcPr>
            <w:tcW w:w="280" w:type="dxa"/>
            <w:tcBorders>
              <w:bottom w:val="single" w:color="FFFF00" w:sz="8" w:space="0"/>
              <w:right w:val="single" w:color="7030A0" w:sz="8" w:space="0"/>
            </w:tcBorders>
            <w:shd w:val="clear" w:color="auto" w:fill="FFFF00"/>
            <w:vAlign w:val="bottom"/>
          </w:tcPr>
          <w:p w14:paraId="6A4C4564">
            <w:pPr>
              <w:spacing w:line="0" w:lineRule="atLeast"/>
              <w:rPr>
                <w:rFonts w:cs="Arial"/>
                <w:sz w:val="19"/>
              </w:rPr>
            </w:pPr>
          </w:p>
        </w:tc>
        <w:tc>
          <w:tcPr>
            <w:tcW w:w="280" w:type="dxa"/>
            <w:tcBorders>
              <w:bottom w:val="single" w:color="FFFF00" w:sz="8" w:space="0"/>
              <w:right w:val="single" w:color="7030A0" w:sz="8" w:space="0"/>
            </w:tcBorders>
            <w:shd w:val="clear" w:color="auto" w:fill="FFFF00"/>
            <w:vAlign w:val="bottom"/>
          </w:tcPr>
          <w:p w14:paraId="73BCE8E2">
            <w:pPr>
              <w:spacing w:line="0" w:lineRule="atLeast"/>
              <w:rPr>
                <w:rFonts w:cs="Arial"/>
                <w:sz w:val="19"/>
              </w:rPr>
            </w:pPr>
          </w:p>
        </w:tc>
        <w:tc>
          <w:tcPr>
            <w:tcW w:w="280" w:type="dxa"/>
            <w:tcBorders>
              <w:bottom w:val="single" w:color="FFFF00" w:sz="8" w:space="0"/>
              <w:right w:val="single" w:color="7030A0" w:sz="8" w:space="0"/>
            </w:tcBorders>
            <w:shd w:val="clear" w:color="auto" w:fill="FFFF00"/>
            <w:vAlign w:val="bottom"/>
          </w:tcPr>
          <w:p w14:paraId="3947F81D">
            <w:pPr>
              <w:spacing w:line="0" w:lineRule="atLeast"/>
              <w:jc w:val="right"/>
              <w:rPr>
                <w:rFonts w:ascii="Arial Narrow" w:hAnsi="Arial Narrow" w:eastAsia="Arial Narrow" w:cs="Arial"/>
                <w:sz w:val="16"/>
              </w:rPr>
            </w:pPr>
          </w:p>
        </w:tc>
        <w:tc>
          <w:tcPr>
            <w:tcW w:w="260" w:type="dxa"/>
            <w:tcBorders>
              <w:bottom w:val="single" w:color="FFFF00" w:sz="8" w:space="0"/>
              <w:right w:val="single" w:color="7030A0" w:sz="8" w:space="0"/>
            </w:tcBorders>
            <w:shd w:val="clear" w:color="auto" w:fill="FFFF00"/>
            <w:vAlign w:val="bottom"/>
          </w:tcPr>
          <w:p w14:paraId="03C7E3B8">
            <w:pPr>
              <w:spacing w:line="0" w:lineRule="atLeast"/>
              <w:rPr>
                <w:rFonts w:cs="Arial"/>
                <w:sz w:val="19"/>
              </w:rPr>
            </w:pPr>
            <w:r>
              <w:rPr>
                <w:rFonts w:cs="Arial"/>
                <w:sz w:val="19"/>
              </w:rPr>
              <w:t xml:space="preserve">   2</w:t>
            </w:r>
          </w:p>
        </w:tc>
        <w:tc>
          <w:tcPr>
            <w:tcW w:w="400" w:type="dxa"/>
            <w:tcBorders>
              <w:bottom w:val="single" w:color="FFFF00" w:sz="8" w:space="0"/>
              <w:right w:val="single" w:color="7030A0" w:sz="8" w:space="0"/>
            </w:tcBorders>
            <w:shd w:val="clear" w:color="auto" w:fill="FFFF00"/>
            <w:vAlign w:val="bottom"/>
          </w:tcPr>
          <w:p w14:paraId="4BEA7378">
            <w:pPr>
              <w:spacing w:line="0" w:lineRule="atLeast"/>
              <w:rPr>
                <w:rFonts w:cs="Arial"/>
                <w:sz w:val="19"/>
              </w:rPr>
            </w:pPr>
          </w:p>
        </w:tc>
        <w:tc>
          <w:tcPr>
            <w:tcW w:w="300" w:type="dxa"/>
            <w:tcBorders>
              <w:bottom w:val="single" w:color="FFFF00" w:sz="8" w:space="0"/>
              <w:right w:val="single" w:color="7030A0" w:sz="8" w:space="0"/>
            </w:tcBorders>
            <w:shd w:val="clear" w:color="auto" w:fill="FFFF00"/>
            <w:vAlign w:val="bottom"/>
          </w:tcPr>
          <w:p w14:paraId="4C90B0A9">
            <w:pPr>
              <w:spacing w:line="0" w:lineRule="atLeast"/>
              <w:rPr>
                <w:rFonts w:cs="Arial"/>
                <w:sz w:val="19"/>
              </w:rPr>
            </w:pPr>
          </w:p>
        </w:tc>
        <w:tc>
          <w:tcPr>
            <w:tcW w:w="300" w:type="dxa"/>
            <w:tcBorders>
              <w:bottom w:val="single" w:color="FFFF00" w:sz="8" w:space="0"/>
              <w:right w:val="single" w:color="7030A0" w:sz="8" w:space="0"/>
            </w:tcBorders>
            <w:shd w:val="clear" w:color="auto" w:fill="FFFF00"/>
            <w:vAlign w:val="bottom"/>
          </w:tcPr>
          <w:p w14:paraId="11A84404">
            <w:pPr>
              <w:spacing w:line="0" w:lineRule="atLeast"/>
              <w:rPr>
                <w:rFonts w:cs="Arial"/>
                <w:sz w:val="19"/>
              </w:rPr>
            </w:pPr>
          </w:p>
        </w:tc>
        <w:tc>
          <w:tcPr>
            <w:tcW w:w="380" w:type="dxa"/>
            <w:gridSpan w:val="2"/>
            <w:tcBorders>
              <w:bottom w:val="single" w:color="FFFF00" w:sz="8" w:space="0"/>
              <w:right w:val="single" w:color="7030A0" w:sz="8" w:space="0"/>
            </w:tcBorders>
            <w:shd w:val="clear" w:color="auto" w:fill="FFFF00"/>
            <w:vAlign w:val="bottom"/>
          </w:tcPr>
          <w:p w14:paraId="1068411F">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20</w:t>
            </w:r>
          </w:p>
        </w:tc>
        <w:tc>
          <w:tcPr>
            <w:tcW w:w="280" w:type="dxa"/>
            <w:gridSpan w:val="2"/>
            <w:tcBorders>
              <w:bottom w:val="single" w:color="FFFF00" w:sz="8" w:space="0"/>
              <w:right w:val="single" w:color="7030A0" w:sz="8" w:space="0"/>
            </w:tcBorders>
            <w:shd w:val="clear" w:color="auto" w:fill="FFFF00"/>
            <w:vAlign w:val="bottom"/>
          </w:tcPr>
          <w:p w14:paraId="2AF2063F">
            <w:pPr>
              <w:spacing w:line="0" w:lineRule="atLeast"/>
              <w:rPr>
                <w:rFonts w:cs="Arial"/>
                <w:sz w:val="19"/>
              </w:rPr>
            </w:pPr>
          </w:p>
        </w:tc>
        <w:tc>
          <w:tcPr>
            <w:tcW w:w="260" w:type="dxa"/>
            <w:gridSpan w:val="2"/>
            <w:tcBorders>
              <w:bottom w:val="single" w:color="FFFF00" w:sz="8" w:space="0"/>
              <w:right w:val="single" w:color="7030A0" w:sz="8" w:space="0"/>
            </w:tcBorders>
            <w:shd w:val="clear" w:color="auto" w:fill="FFFF00"/>
            <w:vAlign w:val="bottom"/>
          </w:tcPr>
          <w:p w14:paraId="16310FAF">
            <w:pPr>
              <w:spacing w:line="0" w:lineRule="atLeast"/>
              <w:rPr>
                <w:rFonts w:cs="Arial"/>
                <w:sz w:val="19"/>
              </w:rPr>
            </w:pPr>
          </w:p>
        </w:tc>
        <w:tc>
          <w:tcPr>
            <w:tcW w:w="260" w:type="dxa"/>
            <w:tcBorders>
              <w:bottom w:val="single" w:color="FFFF00" w:sz="8" w:space="0"/>
              <w:right w:val="single" w:color="7030A0" w:sz="8" w:space="0"/>
            </w:tcBorders>
            <w:shd w:val="clear" w:color="auto" w:fill="FFFF00"/>
            <w:vAlign w:val="bottom"/>
          </w:tcPr>
          <w:p w14:paraId="578EC3E7">
            <w:pPr>
              <w:spacing w:line="0" w:lineRule="atLeast"/>
              <w:rPr>
                <w:rFonts w:cs="Arial"/>
                <w:sz w:val="19"/>
              </w:rPr>
            </w:pPr>
            <w:r>
              <w:rPr>
                <w:rFonts w:cs="Arial"/>
                <w:sz w:val="19"/>
              </w:rPr>
              <w:t xml:space="preserve"> 1</w:t>
            </w:r>
          </w:p>
        </w:tc>
        <w:tc>
          <w:tcPr>
            <w:tcW w:w="260" w:type="dxa"/>
            <w:tcBorders>
              <w:bottom w:val="single" w:color="FFFF00" w:sz="8" w:space="0"/>
              <w:right w:val="single" w:color="7030A0" w:sz="8" w:space="0"/>
            </w:tcBorders>
            <w:shd w:val="clear" w:color="auto" w:fill="FFFF00"/>
            <w:vAlign w:val="bottom"/>
          </w:tcPr>
          <w:p w14:paraId="68441773">
            <w:pPr>
              <w:spacing w:line="0" w:lineRule="atLeast"/>
              <w:rPr>
                <w:rFonts w:cs="Arial"/>
                <w:sz w:val="19"/>
              </w:rPr>
            </w:pPr>
          </w:p>
        </w:tc>
        <w:tc>
          <w:tcPr>
            <w:tcW w:w="260" w:type="dxa"/>
            <w:tcBorders>
              <w:bottom w:val="single" w:color="FFFF00" w:sz="8" w:space="0"/>
              <w:right w:val="single" w:color="7030A0" w:sz="8" w:space="0"/>
            </w:tcBorders>
            <w:shd w:val="clear" w:color="auto" w:fill="FFFF00"/>
            <w:vAlign w:val="bottom"/>
          </w:tcPr>
          <w:p w14:paraId="4CD8D723">
            <w:pPr>
              <w:spacing w:line="0" w:lineRule="atLeast"/>
              <w:rPr>
                <w:rFonts w:cs="Arial"/>
                <w:sz w:val="19"/>
              </w:rPr>
            </w:pPr>
          </w:p>
        </w:tc>
        <w:tc>
          <w:tcPr>
            <w:tcW w:w="280" w:type="dxa"/>
            <w:gridSpan w:val="3"/>
            <w:tcBorders>
              <w:bottom w:val="single" w:color="FFFF00" w:sz="8" w:space="0"/>
              <w:right w:val="single" w:color="7030A0" w:sz="8" w:space="0"/>
            </w:tcBorders>
            <w:shd w:val="clear" w:color="auto" w:fill="FFFF00"/>
            <w:vAlign w:val="bottom"/>
          </w:tcPr>
          <w:p w14:paraId="5B2D25C8">
            <w:pPr>
              <w:spacing w:line="0" w:lineRule="atLeast"/>
              <w:rPr>
                <w:rFonts w:cs="Arial"/>
                <w:sz w:val="19"/>
              </w:rPr>
            </w:pPr>
          </w:p>
        </w:tc>
        <w:tc>
          <w:tcPr>
            <w:tcW w:w="260" w:type="dxa"/>
            <w:tcBorders>
              <w:bottom w:val="single" w:color="FFFF00" w:sz="8" w:space="0"/>
              <w:right w:val="single" w:color="7030A0" w:sz="8" w:space="0"/>
            </w:tcBorders>
            <w:shd w:val="clear" w:color="auto" w:fill="FFFF00"/>
            <w:vAlign w:val="bottom"/>
          </w:tcPr>
          <w:p w14:paraId="1608645A">
            <w:pPr>
              <w:spacing w:line="0" w:lineRule="atLeast"/>
              <w:rPr>
                <w:rFonts w:cs="Arial"/>
                <w:sz w:val="19"/>
              </w:rPr>
            </w:pPr>
          </w:p>
        </w:tc>
        <w:tc>
          <w:tcPr>
            <w:tcW w:w="260" w:type="dxa"/>
            <w:tcBorders>
              <w:bottom w:val="single" w:color="FFFF00" w:sz="8" w:space="0"/>
              <w:right w:val="single" w:color="7030A0" w:sz="8" w:space="0"/>
            </w:tcBorders>
            <w:shd w:val="clear" w:color="auto" w:fill="FFFF00"/>
            <w:vAlign w:val="bottom"/>
          </w:tcPr>
          <w:p w14:paraId="5F5392CE">
            <w:pPr>
              <w:spacing w:line="0" w:lineRule="atLeast"/>
              <w:rPr>
                <w:rFonts w:cs="Arial"/>
                <w:sz w:val="19"/>
              </w:rPr>
            </w:pPr>
          </w:p>
        </w:tc>
        <w:tc>
          <w:tcPr>
            <w:tcW w:w="300" w:type="dxa"/>
            <w:tcBorders>
              <w:bottom w:val="single" w:color="FFFF00" w:sz="8" w:space="0"/>
              <w:right w:val="single" w:color="7030A0" w:sz="8" w:space="0"/>
            </w:tcBorders>
            <w:shd w:val="clear" w:color="auto" w:fill="FFFF00"/>
            <w:vAlign w:val="bottom"/>
          </w:tcPr>
          <w:p w14:paraId="7A150524">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80" w:type="dxa"/>
            <w:tcBorders>
              <w:bottom w:val="single" w:color="FFFF00" w:sz="8" w:space="0"/>
              <w:right w:val="single" w:color="7030A0" w:sz="8" w:space="0"/>
            </w:tcBorders>
            <w:shd w:val="clear" w:color="auto" w:fill="FFFF00"/>
            <w:vAlign w:val="bottom"/>
          </w:tcPr>
          <w:p w14:paraId="71A1C9DE">
            <w:pPr>
              <w:spacing w:line="0" w:lineRule="atLeast"/>
              <w:rPr>
                <w:rFonts w:cs="Arial"/>
                <w:sz w:val="19"/>
              </w:rPr>
            </w:pPr>
          </w:p>
        </w:tc>
        <w:tc>
          <w:tcPr>
            <w:tcW w:w="300" w:type="dxa"/>
            <w:tcBorders>
              <w:bottom w:val="single" w:color="FFFF00" w:sz="8" w:space="0"/>
              <w:right w:val="single" w:color="7030A0" w:sz="8" w:space="0"/>
            </w:tcBorders>
            <w:shd w:val="clear" w:color="auto" w:fill="FFFF00"/>
            <w:vAlign w:val="bottom"/>
          </w:tcPr>
          <w:p w14:paraId="7EBF1DBE">
            <w:pPr>
              <w:spacing w:line="0" w:lineRule="atLeast"/>
              <w:rPr>
                <w:rFonts w:cs="Arial"/>
                <w:sz w:val="19"/>
              </w:rPr>
            </w:pPr>
          </w:p>
        </w:tc>
        <w:tc>
          <w:tcPr>
            <w:tcW w:w="300" w:type="dxa"/>
            <w:gridSpan w:val="2"/>
            <w:tcBorders>
              <w:bottom w:val="single" w:color="FFFF00" w:sz="8" w:space="0"/>
              <w:right w:val="single" w:color="7030A0" w:sz="8" w:space="0"/>
            </w:tcBorders>
            <w:shd w:val="clear" w:color="auto" w:fill="FFFF00"/>
            <w:vAlign w:val="bottom"/>
          </w:tcPr>
          <w:p w14:paraId="4225D89F">
            <w:pPr>
              <w:spacing w:line="0" w:lineRule="atLeast"/>
              <w:rPr>
                <w:rFonts w:cs="Arial"/>
                <w:sz w:val="19"/>
              </w:rPr>
            </w:pPr>
          </w:p>
        </w:tc>
        <w:tc>
          <w:tcPr>
            <w:tcW w:w="280" w:type="dxa"/>
            <w:tcBorders>
              <w:bottom w:val="single" w:color="FFFF00" w:sz="8" w:space="0"/>
              <w:right w:val="single" w:color="7030A0" w:sz="8" w:space="0"/>
            </w:tcBorders>
            <w:shd w:val="clear" w:color="auto" w:fill="FFFF00"/>
            <w:vAlign w:val="bottom"/>
          </w:tcPr>
          <w:p w14:paraId="76C73730">
            <w:pPr>
              <w:spacing w:line="0" w:lineRule="atLeast"/>
              <w:rPr>
                <w:rFonts w:cs="Arial"/>
                <w:sz w:val="19"/>
              </w:rPr>
            </w:pPr>
          </w:p>
        </w:tc>
        <w:tc>
          <w:tcPr>
            <w:tcW w:w="300" w:type="dxa"/>
            <w:tcBorders>
              <w:bottom w:val="single" w:color="FFFF00" w:sz="8" w:space="0"/>
              <w:right w:val="single" w:color="7030A0" w:sz="8" w:space="0"/>
            </w:tcBorders>
            <w:shd w:val="clear" w:color="auto" w:fill="FFFF00"/>
            <w:vAlign w:val="bottom"/>
          </w:tcPr>
          <w:p w14:paraId="460A9AD7">
            <w:pPr>
              <w:spacing w:line="0" w:lineRule="atLeast"/>
              <w:rPr>
                <w:rFonts w:cs="Arial"/>
                <w:sz w:val="19"/>
              </w:rPr>
            </w:pPr>
          </w:p>
        </w:tc>
        <w:tc>
          <w:tcPr>
            <w:tcW w:w="300" w:type="dxa"/>
            <w:tcBorders>
              <w:bottom w:val="single" w:color="FFFF00" w:sz="8" w:space="0"/>
              <w:right w:val="single" w:color="7030A0" w:sz="8" w:space="0"/>
            </w:tcBorders>
            <w:shd w:val="clear" w:color="auto" w:fill="FFFF00"/>
            <w:vAlign w:val="bottom"/>
          </w:tcPr>
          <w:p w14:paraId="20AA551F">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300" w:type="dxa"/>
            <w:tcBorders>
              <w:bottom w:val="single" w:color="FFFF00" w:sz="8" w:space="0"/>
              <w:right w:val="single" w:color="7030A0" w:sz="8" w:space="0"/>
            </w:tcBorders>
            <w:shd w:val="clear" w:color="auto" w:fill="FFFF00"/>
            <w:vAlign w:val="bottom"/>
          </w:tcPr>
          <w:p w14:paraId="7BA47D21">
            <w:pPr>
              <w:spacing w:line="0" w:lineRule="atLeast"/>
              <w:jc w:val="right"/>
              <w:rPr>
                <w:rFonts w:ascii="Arial Narrow" w:hAnsi="Arial Narrow" w:eastAsia="Arial Narrow" w:cs="Arial"/>
                <w:b/>
                <w:sz w:val="16"/>
              </w:rPr>
            </w:pPr>
            <w:r>
              <w:rPr>
                <w:rFonts w:ascii="Arial Narrow" w:hAnsi="Arial Narrow" w:eastAsia="Arial Narrow" w:cs="Arial"/>
                <w:b/>
                <w:sz w:val="16"/>
              </w:rPr>
              <w:t>2</w:t>
            </w:r>
          </w:p>
        </w:tc>
        <w:tc>
          <w:tcPr>
            <w:tcW w:w="360" w:type="dxa"/>
            <w:gridSpan w:val="2"/>
            <w:tcBorders>
              <w:bottom w:val="single" w:color="FFFF00" w:sz="8" w:space="0"/>
              <w:right w:val="single" w:color="7030A0" w:sz="8" w:space="0"/>
            </w:tcBorders>
            <w:shd w:val="clear" w:color="auto" w:fill="FFFF00"/>
            <w:vAlign w:val="bottom"/>
          </w:tcPr>
          <w:p w14:paraId="545A7CB3">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22</w:t>
            </w:r>
          </w:p>
        </w:tc>
        <w:tc>
          <w:tcPr>
            <w:tcW w:w="280" w:type="dxa"/>
            <w:gridSpan w:val="2"/>
            <w:tcBorders>
              <w:bottom w:val="single" w:color="FFFF00" w:sz="8" w:space="0"/>
              <w:right w:val="single" w:color="7030A0" w:sz="8" w:space="0"/>
            </w:tcBorders>
            <w:shd w:val="clear" w:color="auto" w:fill="FFFF00"/>
            <w:vAlign w:val="bottom"/>
          </w:tcPr>
          <w:p w14:paraId="21BF2CBD">
            <w:pPr>
              <w:spacing w:line="0" w:lineRule="atLeast"/>
              <w:jc w:val="right"/>
              <w:rPr>
                <w:rFonts w:ascii="Arial Narrow" w:hAnsi="Arial Narrow" w:eastAsia="Arial Narrow" w:cs="Arial"/>
                <w:sz w:val="16"/>
              </w:rPr>
            </w:pPr>
            <w:r>
              <w:rPr>
                <w:rFonts w:ascii="Arial Narrow" w:hAnsi="Arial Narrow" w:eastAsia="Arial Narrow" w:cs="Arial"/>
                <w:sz w:val="16"/>
              </w:rPr>
              <w:t>8.0</w:t>
            </w:r>
          </w:p>
        </w:tc>
        <w:tc>
          <w:tcPr>
            <w:tcW w:w="280" w:type="dxa"/>
            <w:gridSpan w:val="2"/>
            <w:tcBorders>
              <w:bottom w:val="single" w:color="FFFF00" w:sz="8" w:space="0"/>
              <w:right w:val="single" w:color="7030A0" w:sz="8" w:space="0"/>
            </w:tcBorders>
            <w:shd w:val="clear" w:color="auto" w:fill="FFFF00"/>
            <w:vAlign w:val="bottom"/>
          </w:tcPr>
          <w:p w14:paraId="74E7AD6C">
            <w:pPr>
              <w:spacing w:line="0" w:lineRule="atLeast"/>
              <w:ind w:right="21"/>
              <w:jc w:val="right"/>
              <w:rPr>
                <w:rFonts w:ascii="Arial Narrow" w:hAnsi="Arial Narrow" w:eastAsia="Arial Narrow" w:cs="Arial"/>
                <w:sz w:val="16"/>
              </w:rPr>
            </w:pPr>
            <w:r>
              <w:rPr>
                <w:rFonts w:ascii="Arial Narrow" w:hAnsi="Arial Narrow" w:eastAsia="Arial Narrow" w:cs="Arial"/>
                <w:sz w:val="16"/>
              </w:rPr>
              <w:t>2</w:t>
            </w:r>
          </w:p>
        </w:tc>
        <w:tc>
          <w:tcPr>
            <w:tcW w:w="280" w:type="dxa"/>
            <w:tcBorders>
              <w:bottom w:val="single" w:color="FFFF00" w:sz="8" w:space="0"/>
              <w:right w:val="single" w:color="7030A0" w:sz="8" w:space="0"/>
            </w:tcBorders>
            <w:shd w:val="clear" w:color="auto" w:fill="FFFF00"/>
            <w:vAlign w:val="bottom"/>
          </w:tcPr>
          <w:p w14:paraId="658A3A4C">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bottom w:val="single" w:color="FFFF00" w:sz="8" w:space="0"/>
              <w:right w:val="single" w:color="7030A0" w:sz="8" w:space="0"/>
            </w:tcBorders>
            <w:shd w:val="clear" w:color="auto" w:fill="FFFF00"/>
            <w:vAlign w:val="bottom"/>
          </w:tcPr>
          <w:p w14:paraId="0045DE74">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57" w:type="dxa"/>
            <w:tcBorders>
              <w:bottom w:val="single" w:color="FFFF00" w:sz="8" w:space="0"/>
              <w:right w:val="single" w:color="7030A0" w:sz="8" w:space="0"/>
            </w:tcBorders>
            <w:shd w:val="clear" w:color="auto" w:fill="FFFF00"/>
            <w:vAlign w:val="bottom"/>
          </w:tcPr>
          <w:p w14:paraId="1875080E">
            <w:pPr>
              <w:spacing w:line="0" w:lineRule="atLeast"/>
              <w:jc w:val="right"/>
              <w:rPr>
                <w:rFonts w:ascii="Arial Narrow" w:hAnsi="Arial Narrow" w:eastAsia="Arial Narrow" w:cs="Arial"/>
                <w:sz w:val="16"/>
              </w:rPr>
            </w:pPr>
            <w:r>
              <w:rPr>
                <w:rFonts w:ascii="Arial Narrow" w:hAnsi="Arial Narrow" w:eastAsia="Arial Narrow" w:cs="Arial"/>
                <w:sz w:val="16"/>
              </w:rPr>
              <w:t>8.0</w:t>
            </w:r>
          </w:p>
        </w:tc>
        <w:tc>
          <w:tcPr>
            <w:tcW w:w="380" w:type="dxa"/>
            <w:gridSpan w:val="2"/>
            <w:tcBorders>
              <w:bottom w:val="single" w:color="FFFF00" w:sz="8" w:space="0"/>
              <w:right w:val="single" w:color="7030A0" w:sz="8" w:space="0"/>
            </w:tcBorders>
            <w:shd w:val="clear" w:color="auto" w:fill="FFFF00"/>
            <w:vAlign w:val="bottom"/>
          </w:tcPr>
          <w:p w14:paraId="7C460011">
            <w:pPr>
              <w:spacing w:line="0" w:lineRule="atLeast"/>
              <w:jc w:val="right"/>
              <w:rPr>
                <w:rFonts w:ascii="Arial Narrow" w:hAnsi="Arial Narrow" w:eastAsia="Arial Narrow" w:cs="Arial"/>
                <w:b/>
                <w:sz w:val="16"/>
              </w:rPr>
            </w:pPr>
            <w:r>
              <w:rPr>
                <w:rFonts w:ascii="Arial Narrow" w:hAnsi="Arial Narrow" w:eastAsia="Arial Narrow" w:cs="Arial"/>
                <w:b/>
                <w:sz w:val="16"/>
              </w:rPr>
              <w:t>18</w:t>
            </w:r>
          </w:p>
        </w:tc>
        <w:tc>
          <w:tcPr>
            <w:tcW w:w="340" w:type="dxa"/>
            <w:tcBorders>
              <w:bottom w:val="single" w:color="FFFF00" w:sz="8" w:space="0"/>
              <w:right w:val="single" w:color="7030A0" w:sz="8" w:space="0"/>
            </w:tcBorders>
            <w:shd w:val="clear" w:color="auto" w:fill="FFFF00"/>
            <w:vAlign w:val="bottom"/>
          </w:tcPr>
          <w:p w14:paraId="42831687">
            <w:pPr>
              <w:spacing w:line="0" w:lineRule="atLeast"/>
              <w:jc w:val="center"/>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bottom w:val="single" w:color="FFFF00" w:sz="8" w:space="0"/>
              <w:right w:val="single" w:color="7030A0" w:sz="8" w:space="0"/>
            </w:tcBorders>
            <w:shd w:val="clear" w:color="auto" w:fill="FFFF00"/>
            <w:vAlign w:val="bottom"/>
          </w:tcPr>
          <w:p w14:paraId="53D2D82F">
            <w:pPr>
              <w:spacing w:line="0" w:lineRule="atLeast"/>
              <w:rPr>
                <w:rFonts w:eastAsia="Calibri" w:cs="Arial"/>
                <w:color w:val="FF0000"/>
                <w:sz w:val="12"/>
              </w:rPr>
            </w:pPr>
            <w:r>
              <w:rPr>
                <w:rFonts w:eastAsia="Calibri" w:cs="Arial"/>
                <w:color w:val="FF0000"/>
                <w:sz w:val="12"/>
              </w:rPr>
              <w:t>puno</w:t>
            </w:r>
          </w:p>
        </w:tc>
      </w:tr>
      <w:tr w14:paraId="33B93ABB">
        <w:tblPrEx>
          <w:tblCellMar>
            <w:top w:w="0" w:type="dxa"/>
            <w:left w:w="0" w:type="dxa"/>
            <w:bottom w:w="0" w:type="dxa"/>
            <w:right w:w="0" w:type="dxa"/>
          </w:tblCellMar>
        </w:tblPrEx>
        <w:trPr>
          <w:gridAfter w:val="1"/>
          <w:wAfter w:w="875" w:type="dxa"/>
          <w:trHeight w:val="230" w:hRule="atLeast"/>
        </w:trPr>
        <w:tc>
          <w:tcPr>
            <w:tcW w:w="1320" w:type="dxa"/>
            <w:tcBorders>
              <w:top w:val="single" w:color="7030A0" w:sz="8" w:space="0"/>
              <w:bottom w:val="single" w:color="7030A0" w:sz="8" w:space="0"/>
            </w:tcBorders>
            <w:vAlign w:val="bottom"/>
          </w:tcPr>
          <w:p w14:paraId="3C2D2915">
            <w:pPr>
              <w:spacing w:line="0" w:lineRule="atLeast"/>
              <w:rPr>
                <w:rFonts w:cs="Arial"/>
                <w:sz w:val="19"/>
              </w:rPr>
            </w:pPr>
          </w:p>
        </w:tc>
        <w:tc>
          <w:tcPr>
            <w:tcW w:w="1100" w:type="dxa"/>
            <w:tcBorders>
              <w:top w:val="single" w:color="7030A0" w:sz="8" w:space="0"/>
              <w:bottom w:val="single" w:color="7030A0" w:sz="8" w:space="0"/>
            </w:tcBorders>
            <w:vAlign w:val="bottom"/>
          </w:tcPr>
          <w:p w14:paraId="0A6A86D3">
            <w:pPr>
              <w:spacing w:line="0" w:lineRule="atLeast"/>
              <w:rPr>
                <w:rFonts w:cs="Arial"/>
                <w:sz w:val="19"/>
              </w:rPr>
            </w:pPr>
          </w:p>
        </w:tc>
        <w:tc>
          <w:tcPr>
            <w:tcW w:w="840" w:type="dxa"/>
            <w:tcBorders>
              <w:top w:val="single" w:color="7030A0" w:sz="8" w:space="0"/>
              <w:bottom w:val="single" w:color="7030A0" w:sz="8" w:space="0"/>
            </w:tcBorders>
            <w:vAlign w:val="bottom"/>
          </w:tcPr>
          <w:p w14:paraId="7235C7E0">
            <w:pPr>
              <w:spacing w:line="0" w:lineRule="atLeast"/>
              <w:rPr>
                <w:rFonts w:cs="Arial"/>
                <w:sz w:val="19"/>
              </w:rPr>
            </w:pPr>
          </w:p>
        </w:tc>
        <w:tc>
          <w:tcPr>
            <w:tcW w:w="240" w:type="dxa"/>
            <w:tcBorders>
              <w:top w:val="single" w:color="7030A0" w:sz="8" w:space="0"/>
              <w:bottom w:val="single" w:color="7030A0" w:sz="8" w:space="0"/>
            </w:tcBorders>
            <w:vAlign w:val="bottom"/>
          </w:tcPr>
          <w:p w14:paraId="0565DA50">
            <w:pPr>
              <w:spacing w:line="0" w:lineRule="atLeast"/>
              <w:rPr>
                <w:rFonts w:cs="Arial"/>
                <w:sz w:val="19"/>
              </w:rPr>
            </w:pPr>
          </w:p>
        </w:tc>
        <w:tc>
          <w:tcPr>
            <w:tcW w:w="360" w:type="dxa"/>
            <w:gridSpan w:val="2"/>
            <w:tcBorders>
              <w:top w:val="single" w:color="7030A0" w:sz="8" w:space="0"/>
              <w:bottom w:val="single" w:color="7030A0" w:sz="8" w:space="0"/>
            </w:tcBorders>
            <w:vAlign w:val="bottom"/>
          </w:tcPr>
          <w:p w14:paraId="0489E300">
            <w:pPr>
              <w:spacing w:line="0" w:lineRule="atLeast"/>
              <w:rPr>
                <w:rFonts w:cs="Arial"/>
                <w:sz w:val="19"/>
              </w:rPr>
            </w:pPr>
          </w:p>
        </w:tc>
        <w:tc>
          <w:tcPr>
            <w:tcW w:w="320" w:type="dxa"/>
            <w:tcBorders>
              <w:top w:val="single" w:color="7030A0" w:sz="8" w:space="0"/>
              <w:bottom w:val="single" w:color="7030A0" w:sz="8" w:space="0"/>
            </w:tcBorders>
            <w:vAlign w:val="bottom"/>
          </w:tcPr>
          <w:p w14:paraId="55CAADA1">
            <w:pPr>
              <w:spacing w:line="0" w:lineRule="atLeast"/>
              <w:rPr>
                <w:rFonts w:cs="Arial"/>
                <w:sz w:val="19"/>
              </w:rPr>
            </w:pPr>
          </w:p>
        </w:tc>
        <w:tc>
          <w:tcPr>
            <w:tcW w:w="280" w:type="dxa"/>
            <w:tcBorders>
              <w:top w:val="single" w:color="7030A0" w:sz="8" w:space="0"/>
              <w:bottom w:val="single" w:color="7030A0" w:sz="8" w:space="0"/>
            </w:tcBorders>
            <w:vAlign w:val="bottom"/>
          </w:tcPr>
          <w:p w14:paraId="46C0120A">
            <w:pPr>
              <w:spacing w:line="0" w:lineRule="atLeast"/>
              <w:rPr>
                <w:rFonts w:cs="Arial"/>
                <w:sz w:val="19"/>
              </w:rPr>
            </w:pPr>
          </w:p>
        </w:tc>
        <w:tc>
          <w:tcPr>
            <w:tcW w:w="280" w:type="dxa"/>
            <w:tcBorders>
              <w:top w:val="single" w:color="7030A0" w:sz="8" w:space="0"/>
              <w:bottom w:val="single" w:color="7030A0" w:sz="8" w:space="0"/>
            </w:tcBorders>
            <w:vAlign w:val="bottom"/>
          </w:tcPr>
          <w:p w14:paraId="114236E0">
            <w:pPr>
              <w:spacing w:line="0" w:lineRule="atLeast"/>
              <w:rPr>
                <w:rFonts w:cs="Arial"/>
                <w:sz w:val="19"/>
              </w:rPr>
            </w:pPr>
          </w:p>
        </w:tc>
        <w:tc>
          <w:tcPr>
            <w:tcW w:w="280" w:type="dxa"/>
            <w:tcBorders>
              <w:top w:val="single" w:color="7030A0" w:sz="8" w:space="0"/>
              <w:bottom w:val="single" w:color="7030A0" w:sz="8" w:space="0"/>
            </w:tcBorders>
            <w:vAlign w:val="bottom"/>
          </w:tcPr>
          <w:p w14:paraId="3E9E56DB">
            <w:pPr>
              <w:spacing w:line="0" w:lineRule="atLeast"/>
              <w:rPr>
                <w:rFonts w:cs="Arial"/>
                <w:sz w:val="19"/>
              </w:rPr>
            </w:pPr>
          </w:p>
        </w:tc>
        <w:tc>
          <w:tcPr>
            <w:tcW w:w="280" w:type="dxa"/>
            <w:tcBorders>
              <w:top w:val="single" w:color="7030A0" w:sz="8" w:space="0"/>
              <w:bottom w:val="single" w:color="7030A0" w:sz="8" w:space="0"/>
            </w:tcBorders>
            <w:vAlign w:val="bottom"/>
          </w:tcPr>
          <w:p w14:paraId="562A3F93">
            <w:pPr>
              <w:spacing w:line="0" w:lineRule="atLeast"/>
              <w:rPr>
                <w:rFonts w:cs="Arial"/>
                <w:sz w:val="19"/>
              </w:rPr>
            </w:pPr>
          </w:p>
        </w:tc>
        <w:tc>
          <w:tcPr>
            <w:tcW w:w="280" w:type="dxa"/>
            <w:tcBorders>
              <w:top w:val="single" w:color="7030A0" w:sz="8" w:space="0"/>
              <w:bottom w:val="single" w:color="7030A0" w:sz="8" w:space="0"/>
            </w:tcBorders>
            <w:vAlign w:val="bottom"/>
          </w:tcPr>
          <w:p w14:paraId="3C4A87B2">
            <w:pPr>
              <w:spacing w:line="0" w:lineRule="atLeast"/>
              <w:rPr>
                <w:rFonts w:cs="Arial"/>
                <w:sz w:val="19"/>
              </w:rPr>
            </w:pPr>
          </w:p>
        </w:tc>
        <w:tc>
          <w:tcPr>
            <w:tcW w:w="260" w:type="dxa"/>
            <w:tcBorders>
              <w:top w:val="single" w:color="7030A0" w:sz="8" w:space="0"/>
              <w:bottom w:val="single" w:color="7030A0" w:sz="8" w:space="0"/>
            </w:tcBorders>
            <w:vAlign w:val="bottom"/>
          </w:tcPr>
          <w:p w14:paraId="7A0B8A6F">
            <w:pPr>
              <w:spacing w:line="0" w:lineRule="atLeast"/>
              <w:rPr>
                <w:rFonts w:cs="Arial"/>
                <w:sz w:val="19"/>
              </w:rPr>
            </w:pPr>
          </w:p>
        </w:tc>
        <w:tc>
          <w:tcPr>
            <w:tcW w:w="400" w:type="dxa"/>
            <w:tcBorders>
              <w:top w:val="single" w:color="7030A0" w:sz="8" w:space="0"/>
              <w:bottom w:val="single" w:color="7030A0" w:sz="8" w:space="0"/>
            </w:tcBorders>
            <w:vAlign w:val="bottom"/>
          </w:tcPr>
          <w:p w14:paraId="1695C103">
            <w:pPr>
              <w:spacing w:line="0" w:lineRule="atLeast"/>
              <w:rPr>
                <w:rFonts w:cs="Arial"/>
                <w:sz w:val="19"/>
              </w:rPr>
            </w:pPr>
          </w:p>
        </w:tc>
        <w:tc>
          <w:tcPr>
            <w:tcW w:w="300" w:type="dxa"/>
            <w:tcBorders>
              <w:top w:val="single" w:color="7030A0" w:sz="8" w:space="0"/>
              <w:bottom w:val="single" w:color="7030A0" w:sz="8" w:space="0"/>
            </w:tcBorders>
            <w:vAlign w:val="bottom"/>
          </w:tcPr>
          <w:p w14:paraId="089B1E32">
            <w:pPr>
              <w:spacing w:line="0" w:lineRule="atLeast"/>
              <w:rPr>
                <w:rFonts w:cs="Arial"/>
                <w:sz w:val="19"/>
              </w:rPr>
            </w:pPr>
          </w:p>
        </w:tc>
        <w:tc>
          <w:tcPr>
            <w:tcW w:w="300" w:type="dxa"/>
            <w:tcBorders>
              <w:top w:val="single" w:color="7030A0" w:sz="8" w:space="0"/>
              <w:bottom w:val="single" w:color="7030A0" w:sz="8" w:space="0"/>
            </w:tcBorders>
            <w:vAlign w:val="bottom"/>
          </w:tcPr>
          <w:p w14:paraId="1EBB3B65">
            <w:pPr>
              <w:spacing w:line="0" w:lineRule="atLeast"/>
              <w:rPr>
                <w:rFonts w:cs="Arial"/>
                <w:sz w:val="19"/>
              </w:rPr>
            </w:pPr>
          </w:p>
        </w:tc>
        <w:tc>
          <w:tcPr>
            <w:tcW w:w="380" w:type="dxa"/>
            <w:gridSpan w:val="2"/>
            <w:tcBorders>
              <w:top w:val="single" w:color="7030A0" w:sz="8" w:space="0"/>
              <w:bottom w:val="single" w:color="7030A0" w:sz="8" w:space="0"/>
            </w:tcBorders>
            <w:vAlign w:val="bottom"/>
          </w:tcPr>
          <w:p w14:paraId="27041DF2">
            <w:pPr>
              <w:spacing w:line="0" w:lineRule="atLeast"/>
              <w:rPr>
                <w:rFonts w:cs="Arial"/>
                <w:sz w:val="19"/>
              </w:rPr>
            </w:pPr>
          </w:p>
        </w:tc>
        <w:tc>
          <w:tcPr>
            <w:tcW w:w="280" w:type="dxa"/>
            <w:gridSpan w:val="2"/>
            <w:tcBorders>
              <w:top w:val="single" w:color="7030A0" w:sz="8" w:space="0"/>
              <w:bottom w:val="single" w:color="7030A0" w:sz="8" w:space="0"/>
            </w:tcBorders>
            <w:vAlign w:val="bottom"/>
          </w:tcPr>
          <w:p w14:paraId="5A740F59">
            <w:pPr>
              <w:spacing w:line="0" w:lineRule="atLeast"/>
              <w:rPr>
                <w:rFonts w:cs="Arial"/>
                <w:sz w:val="19"/>
              </w:rPr>
            </w:pPr>
          </w:p>
        </w:tc>
        <w:tc>
          <w:tcPr>
            <w:tcW w:w="260" w:type="dxa"/>
            <w:gridSpan w:val="2"/>
            <w:tcBorders>
              <w:top w:val="single" w:color="7030A0" w:sz="8" w:space="0"/>
              <w:bottom w:val="single" w:color="7030A0" w:sz="8" w:space="0"/>
            </w:tcBorders>
            <w:vAlign w:val="bottom"/>
          </w:tcPr>
          <w:p w14:paraId="6D1B2BC8">
            <w:pPr>
              <w:spacing w:line="0" w:lineRule="atLeast"/>
              <w:rPr>
                <w:rFonts w:cs="Arial"/>
                <w:sz w:val="19"/>
              </w:rPr>
            </w:pPr>
          </w:p>
        </w:tc>
        <w:tc>
          <w:tcPr>
            <w:tcW w:w="260" w:type="dxa"/>
            <w:tcBorders>
              <w:top w:val="single" w:color="7030A0" w:sz="8" w:space="0"/>
              <w:bottom w:val="single" w:color="7030A0" w:sz="8" w:space="0"/>
            </w:tcBorders>
            <w:vAlign w:val="bottom"/>
          </w:tcPr>
          <w:p w14:paraId="51448321">
            <w:pPr>
              <w:spacing w:line="0" w:lineRule="atLeast"/>
              <w:rPr>
                <w:rFonts w:cs="Arial"/>
                <w:sz w:val="19"/>
              </w:rPr>
            </w:pPr>
          </w:p>
        </w:tc>
        <w:tc>
          <w:tcPr>
            <w:tcW w:w="260" w:type="dxa"/>
            <w:tcBorders>
              <w:top w:val="single" w:color="7030A0" w:sz="8" w:space="0"/>
              <w:bottom w:val="single" w:color="7030A0" w:sz="8" w:space="0"/>
            </w:tcBorders>
            <w:vAlign w:val="bottom"/>
          </w:tcPr>
          <w:p w14:paraId="0AF5F832">
            <w:pPr>
              <w:spacing w:line="0" w:lineRule="atLeast"/>
              <w:rPr>
                <w:rFonts w:cs="Arial"/>
                <w:sz w:val="19"/>
              </w:rPr>
            </w:pPr>
          </w:p>
        </w:tc>
        <w:tc>
          <w:tcPr>
            <w:tcW w:w="260" w:type="dxa"/>
            <w:tcBorders>
              <w:top w:val="single" w:color="7030A0" w:sz="8" w:space="0"/>
              <w:bottom w:val="single" w:color="7030A0" w:sz="8" w:space="0"/>
            </w:tcBorders>
            <w:vAlign w:val="bottom"/>
          </w:tcPr>
          <w:p w14:paraId="279712FF">
            <w:pPr>
              <w:spacing w:line="0" w:lineRule="atLeast"/>
              <w:rPr>
                <w:rFonts w:cs="Arial"/>
                <w:sz w:val="19"/>
              </w:rPr>
            </w:pPr>
          </w:p>
        </w:tc>
        <w:tc>
          <w:tcPr>
            <w:tcW w:w="280" w:type="dxa"/>
            <w:gridSpan w:val="3"/>
            <w:tcBorders>
              <w:top w:val="single" w:color="7030A0" w:sz="8" w:space="0"/>
              <w:bottom w:val="single" w:color="7030A0" w:sz="8" w:space="0"/>
            </w:tcBorders>
            <w:vAlign w:val="bottom"/>
          </w:tcPr>
          <w:p w14:paraId="03355CF7">
            <w:pPr>
              <w:spacing w:line="0" w:lineRule="atLeast"/>
              <w:rPr>
                <w:rFonts w:cs="Arial"/>
                <w:sz w:val="19"/>
              </w:rPr>
            </w:pPr>
          </w:p>
        </w:tc>
        <w:tc>
          <w:tcPr>
            <w:tcW w:w="260" w:type="dxa"/>
            <w:tcBorders>
              <w:top w:val="single" w:color="7030A0" w:sz="8" w:space="0"/>
              <w:bottom w:val="single" w:color="7030A0" w:sz="8" w:space="0"/>
            </w:tcBorders>
            <w:vAlign w:val="bottom"/>
          </w:tcPr>
          <w:p w14:paraId="4436F982">
            <w:pPr>
              <w:spacing w:line="0" w:lineRule="atLeast"/>
              <w:rPr>
                <w:rFonts w:cs="Arial"/>
                <w:sz w:val="19"/>
              </w:rPr>
            </w:pPr>
          </w:p>
        </w:tc>
        <w:tc>
          <w:tcPr>
            <w:tcW w:w="260" w:type="dxa"/>
            <w:tcBorders>
              <w:top w:val="single" w:color="7030A0" w:sz="8" w:space="0"/>
              <w:bottom w:val="single" w:color="7030A0" w:sz="8" w:space="0"/>
            </w:tcBorders>
            <w:vAlign w:val="bottom"/>
          </w:tcPr>
          <w:p w14:paraId="19C25127">
            <w:pPr>
              <w:spacing w:line="0" w:lineRule="atLeast"/>
              <w:rPr>
                <w:rFonts w:cs="Arial"/>
                <w:sz w:val="19"/>
              </w:rPr>
            </w:pPr>
          </w:p>
        </w:tc>
        <w:tc>
          <w:tcPr>
            <w:tcW w:w="300" w:type="dxa"/>
            <w:tcBorders>
              <w:top w:val="single" w:color="7030A0" w:sz="8" w:space="0"/>
              <w:bottom w:val="single" w:color="7030A0" w:sz="8" w:space="0"/>
            </w:tcBorders>
            <w:vAlign w:val="bottom"/>
          </w:tcPr>
          <w:p w14:paraId="73735F34">
            <w:pPr>
              <w:spacing w:line="0" w:lineRule="atLeast"/>
              <w:rPr>
                <w:rFonts w:cs="Arial"/>
                <w:sz w:val="19"/>
              </w:rPr>
            </w:pPr>
          </w:p>
        </w:tc>
        <w:tc>
          <w:tcPr>
            <w:tcW w:w="280" w:type="dxa"/>
            <w:tcBorders>
              <w:top w:val="single" w:color="7030A0" w:sz="8" w:space="0"/>
              <w:bottom w:val="single" w:color="7030A0" w:sz="8" w:space="0"/>
            </w:tcBorders>
            <w:vAlign w:val="bottom"/>
          </w:tcPr>
          <w:p w14:paraId="2CC91D4A">
            <w:pPr>
              <w:spacing w:line="0" w:lineRule="atLeast"/>
              <w:rPr>
                <w:rFonts w:cs="Arial"/>
                <w:sz w:val="19"/>
              </w:rPr>
            </w:pPr>
          </w:p>
        </w:tc>
        <w:tc>
          <w:tcPr>
            <w:tcW w:w="300" w:type="dxa"/>
            <w:tcBorders>
              <w:top w:val="single" w:color="7030A0" w:sz="8" w:space="0"/>
              <w:bottom w:val="single" w:color="7030A0" w:sz="8" w:space="0"/>
            </w:tcBorders>
            <w:vAlign w:val="bottom"/>
          </w:tcPr>
          <w:p w14:paraId="6FB38FD2">
            <w:pPr>
              <w:spacing w:line="0" w:lineRule="atLeast"/>
              <w:rPr>
                <w:rFonts w:cs="Arial"/>
                <w:sz w:val="19"/>
              </w:rPr>
            </w:pPr>
          </w:p>
        </w:tc>
        <w:tc>
          <w:tcPr>
            <w:tcW w:w="300" w:type="dxa"/>
            <w:gridSpan w:val="2"/>
            <w:tcBorders>
              <w:top w:val="single" w:color="7030A0" w:sz="8" w:space="0"/>
              <w:bottom w:val="single" w:color="7030A0" w:sz="8" w:space="0"/>
            </w:tcBorders>
            <w:vAlign w:val="bottom"/>
          </w:tcPr>
          <w:p w14:paraId="01446442">
            <w:pPr>
              <w:spacing w:line="0" w:lineRule="atLeast"/>
              <w:rPr>
                <w:rFonts w:cs="Arial"/>
                <w:sz w:val="19"/>
              </w:rPr>
            </w:pPr>
          </w:p>
        </w:tc>
        <w:tc>
          <w:tcPr>
            <w:tcW w:w="280" w:type="dxa"/>
            <w:tcBorders>
              <w:top w:val="single" w:color="7030A0" w:sz="8" w:space="0"/>
              <w:bottom w:val="single" w:color="7030A0" w:sz="8" w:space="0"/>
            </w:tcBorders>
            <w:vAlign w:val="bottom"/>
          </w:tcPr>
          <w:p w14:paraId="2275E6E8">
            <w:pPr>
              <w:spacing w:line="0" w:lineRule="atLeast"/>
              <w:rPr>
                <w:rFonts w:cs="Arial"/>
                <w:sz w:val="19"/>
              </w:rPr>
            </w:pPr>
          </w:p>
        </w:tc>
        <w:tc>
          <w:tcPr>
            <w:tcW w:w="300" w:type="dxa"/>
            <w:tcBorders>
              <w:top w:val="single" w:color="7030A0" w:sz="8" w:space="0"/>
              <w:bottom w:val="single" w:color="7030A0" w:sz="8" w:space="0"/>
            </w:tcBorders>
            <w:vAlign w:val="bottom"/>
          </w:tcPr>
          <w:p w14:paraId="2A0D78A1">
            <w:pPr>
              <w:spacing w:line="0" w:lineRule="atLeast"/>
              <w:rPr>
                <w:rFonts w:cs="Arial"/>
                <w:sz w:val="19"/>
              </w:rPr>
            </w:pPr>
          </w:p>
        </w:tc>
        <w:tc>
          <w:tcPr>
            <w:tcW w:w="300" w:type="dxa"/>
            <w:tcBorders>
              <w:top w:val="single" w:color="7030A0" w:sz="8" w:space="0"/>
              <w:bottom w:val="single" w:color="7030A0" w:sz="8" w:space="0"/>
            </w:tcBorders>
            <w:vAlign w:val="bottom"/>
          </w:tcPr>
          <w:p w14:paraId="6593E563">
            <w:pPr>
              <w:spacing w:line="0" w:lineRule="atLeast"/>
              <w:rPr>
                <w:rFonts w:cs="Arial"/>
                <w:sz w:val="19"/>
              </w:rPr>
            </w:pPr>
          </w:p>
        </w:tc>
        <w:tc>
          <w:tcPr>
            <w:tcW w:w="300" w:type="dxa"/>
            <w:tcBorders>
              <w:top w:val="single" w:color="7030A0" w:sz="8" w:space="0"/>
              <w:bottom w:val="single" w:color="7030A0" w:sz="8" w:space="0"/>
            </w:tcBorders>
            <w:vAlign w:val="bottom"/>
          </w:tcPr>
          <w:p w14:paraId="50BDCB48">
            <w:pPr>
              <w:spacing w:line="0" w:lineRule="atLeast"/>
              <w:rPr>
                <w:rFonts w:cs="Arial"/>
                <w:sz w:val="19"/>
              </w:rPr>
            </w:pPr>
          </w:p>
        </w:tc>
        <w:tc>
          <w:tcPr>
            <w:tcW w:w="360" w:type="dxa"/>
            <w:gridSpan w:val="2"/>
            <w:tcBorders>
              <w:top w:val="single" w:color="7030A0" w:sz="8" w:space="0"/>
              <w:bottom w:val="single" w:color="7030A0" w:sz="8" w:space="0"/>
            </w:tcBorders>
            <w:vAlign w:val="bottom"/>
          </w:tcPr>
          <w:p w14:paraId="1F36943D">
            <w:pPr>
              <w:spacing w:line="0" w:lineRule="atLeast"/>
              <w:rPr>
                <w:rFonts w:cs="Arial"/>
                <w:sz w:val="19"/>
              </w:rPr>
            </w:pPr>
          </w:p>
        </w:tc>
        <w:tc>
          <w:tcPr>
            <w:tcW w:w="280" w:type="dxa"/>
            <w:gridSpan w:val="2"/>
            <w:tcBorders>
              <w:top w:val="single" w:color="7030A0" w:sz="8" w:space="0"/>
              <w:bottom w:val="single" w:color="7030A0" w:sz="8" w:space="0"/>
            </w:tcBorders>
            <w:vAlign w:val="bottom"/>
          </w:tcPr>
          <w:p w14:paraId="60060F76">
            <w:pPr>
              <w:spacing w:line="0" w:lineRule="atLeast"/>
              <w:rPr>
                <w:rFonts w:cs="Arial"/>
                <w:sz w:val="19"/>
              </w:rPr>
            </w:pPr>
          </w:p>
        </w:tc>
        <w:tc>
          <w:tcPr>
            <w:tcW w:w="280" w:type="dxa"/>
            <w:gridSpan w:val="2"/>
            <w:tcBorders>
              <w:top w:val="single" w:color="7030A0" w:sz="8" w:space="0"/>
              <w:bottom w:val="single" w:color="7030A0" w:sz="8" w:space="0"/>
            </w:tcBorders>
            <w:vAlign w:val="bottom"/>
          </w:tcPr>
          <w:p w14:paraId="6A3C3A11">
            <w:pPr>
              <w:spacing w:line="0" w:lineRule="atLeast"/>
              <w:rPr>
                <w:rFonts w:cs="Arial"/>
                <w:sz w:val="19"/>
              </w:rPr>
            </w:pPr>
          </w:p>
        </w:tc>
        <w:tc>
          <w:tcPr>
            <w:tcW w:w="280" w:type="dxa"/>
            <w:tcBorders>
              <w:top w:val="single" w:color="7030A0" w:sz="8" w:space="0"/>
              <w:bottom w:val="single" w:color="7030A0" w:sz="8" w:space="0"/>
            </w:tcBorders>
            <w:vAlign w:val="bottom"/>
          </w:tcPr>
          <w:p w14:paraId="72307B4B">
            <w:pPr>
              <w:spacing w:line="0" w:lineRule="atLeast"/>
              <w:rPr>
                <w:rFonts w:cs="Arial"/>
                <w:sz w:val="19"/>
              </w:rPr>
            </w:pPr>
          </w:p>
        </w:tc>
        <w:tc>
          <w:tcPr>
            <w:tcW w:w="263" w:type="dxa"/>
            <w:gridSpan w:val="2"/>
            <w:tcBorders>
              <w:top w:val="single" w:color="7030A0" w:sz="8" w:space="0"/>
              <w:bottom w:val="single" w:color="7030A0" w:sz="8" w:space="0"/>
            </w:tcBorders>
            <w:vAlign w:val="bottom"/>
          </w:tcPr>
          <w:p w14:paraId="6CE69FFE">
            <w:pPr>
              <w:spacing w:line="0" w:lineRule="atLeast"/>
              <w:rPr>
                <w:rFonts w:cs="Arial"/>
                <w:sz w:val="19"/>
              </w:rPr>
            </w:pPr>
          </w:p>
        </w:tc>
        <w:tc>
          <w:tcPr>
            <w:tcW w:w="457" w:type="dxa"/>
            <w:tcBorders>
              <w:top w:val="single" w:color="7030A0" w:sz="8" w:space="0"/>
              <w:bottom w:val="single" w:color="7030A0" w:sz="8" w:space="0"/>
            </w:tcBorders>
            <w:vAlign w:val="bottom"/>
          </w:tcPr>
          <w:p w14:paraId="7A1CC766">
            <w:pPr>
              <w:spacing w:line="0" w:lineRule="atLeast"/>
              <w:rPr>
                <w:rFonts w:cs="Arial"/>
                <w:sz w:val="19"/>
              </w:rPr>
            </w:pPr>
          </w:p>
        </w:tc>
        <w:tc>
          <w:tcPr>
            <w:tcW w:w="380" w:type="dxa"/>
            <w:gridSpan w:val="2"/>
            <w:tcBorders>
              <w:top w:val="single" w:color="7030A0" w:sz="8" w:space="0"/>
              <w:bottom w:val="single" w:color="7030A0" w:sz="8" w:space="0"/>
            </w:tcBorders>
            <w:vAlign w:val="bottom"/>
          </w:tcPr>
          <w:p w14:paraId="07B4F097">
            <w:pPr>
              <w:spacing w:line="0" w:lineRule="atLeast"/>
              <w:rPr>
                <w:rFonts w:cs="Arial"/>
                <w:sz w:val="19"/>
              </w:rPr>
            </w:pPr>
          </w:p>
        </w:tc>
        <w:tc>
          <w:tcPr>
            <w:tcW w:w="340" w:type="dxa"/>
            <w:tcBorders>
              <w:top w:val="single" w:color="7030A0" w:sz="8" w:space="0"/>
              <w:bottom w:val="single" w:color="7030A0" w:sz="8" w:space="0"/>
            </w:tcBorders>
            <w:vAlign w:val="bottom"/>
          </w:tcPr>
          <w:p w14:paraId="1BBB8347">
            <w:pPr>
              <w:spacing w:line="0" w:lineRule="atLeast"/>
              <w:rPr>
                <w:rFonts w:cs="Arial"/>
                <w:sz w:val="19"/>
              </w:rPr>
            </w:pPr>
          </w:p>
        </w:tc>
        <w:tc>
          <w:tcPr>
            <w:tcW w:w="520" w:type="dxa"/>
            <w:tcBorders>
              <w:top w:val="single" w:color="7030A0" w:sz="8" w:space="0"/>
              <w:bottom w:val="single" w:color="7030A0" w:sz="8" w:space="0"/>
            </w:tcBorders>
            <w:vAlign w:val="bottom"/>
          </w:tcPr>
          <w:p w14:paraId="7B31EDBD">
            <w:pPr>
              <w:spacing w:line="0" w:lineRule="atLeast"/>
              <w:rPr>
                <w:rFonts w:cs="Arial"/>
                <w:sz w:val="19"/>
              </w:rPr>
            </w:pPr>
          </w:p>
        </w:tc>
      </w:tr>
      <w:tr w14:paraId="1A2FC799">
        <w:tblPrEx>
          <w:tblCellMar>
            <w:top w:w="0" w:type="dxa"/>
            <w:left w:w="0" w:type="dxa"/>
            <w:bottom w:w="0" w:type="dxa"/>
            <w:right w:w="0" w:type="dxa"/>
          </w:tblCellMar>
        </w:tblPrEx>
        <w:trPr>
          <w:gridAfter w:val="1"/>
          <w:wAfter w:w="875" w:type="dxa"/>
          <w:trHeight w:val="230" w:hRule="atLeast"/>
        </w:trPr>
        <w:tc>
          <w:tcPr>
            <w:tcW w:w="1320" w:type="dxa"/>
            <w:tcBorders>
              <w:left w:val="single" w:color="7030A0" w:sz="8" w:space="0"/>
              <w:right w:val="single" w:color="7030A0" w:sz="8" w:space="0"/>
            </w:tcBorders>
            <w:vAlign w:val="bottom"/>
          </w:tcPr>
          <w:p w14:paraId="76D85CE7">
            <w:pPr>
              <w:spacing w:line="0" w:lineRule="atLeast"/>
              <w:rPr>
                <w:rFonts w:cs="Arial"/>
                <w:sz w:val="19"/>
              </w:rPr>
            </w:pPr>
          </w:p>
        </w:tc>
        <w:tc>
          <w:tcPr>
            <w:tcW w:w="1100" w:type="dxa"/>
            <w:tcBorders>
              <w:right w:val="single" w:color="7030A0" w:sz="8" w:space="0"/>
            </w:tcBorders>
            <w:vAlign w:val="bottom"/>
          </w:tcPr>
          <w:p w14:paraId="54172AC5">
            <w:pPr>
              <w:spacing w:line="0" w:lineRule="atLeast"/>
              <w:rPr>
                <w:rFonts w:eastAsia="Calibri" w:cs="Arial"/>
                <w:sz w:val="12"/>
              </w:rPr>
            </w:pPr>
            <w:r>
              <w:rPr>
                <w:rFonts w:eastAsia="Calibri" w:cs="Arial"/>
                <w:sz w:val="12"/>
              </w:rPr>
              <w:t>MATEMATIKA</w:t>
            </w:r>
          </w:p>
        </w:tc>
        <w:tc>
          <w:tcPr>
            <w:tcW w:w="840" w:type="dxa"/>
            <w:tcBorders>
              <w:right w:val="single" w:color="7030A0" w:sz="8" w:space="0"/>
            </w:tcBorders>
            <w:vAlign w:val="bottom"/>
          </w:tcPr>
          <w:p w14:paraId="56AE0860">
            <w:pPr>
              <w:spacing w:line="0" w:lineRule="atLeast"/>
              <w:rPr>
                <w:rFonts w:cs="Arial"/>
                <w:sz w:val="19"/>
              </w:rPr>
            </w:pPr>
          </w:p>
        </w:tc>
        <w:tc>
          <w:tcPr>
            <w:tcW w:w="240" w:type="dxa"/>
            <w:tcBorders>
              <w:right w:val="single" w:color="7030A0" w:sz="8" w:space="0"/>
            </w:tcBorders>
            <w:vAlign w:val="bottom"/>
          </w:tcPr>
          <w:p w14:paraId="32945DCC">
            <w:pPr>
              <w:spacing w:line="0" w:lineRule="atLeast"/>
              <w:rPr>
                <w:rFonts w:cs="Arial"/>
                <w:sz w:val="19"/>
              </w:rPr>
            </w:pPr>
          </w:p>
        </w:tc>
        <w:tc>
          <w:tcPr>
            <w:tcW w:w="360" w:type="dxa"/>
            <w:gridSpan w:val="2"/>
            <w:tcBorders>
              <w:right w:val="single" w:color="7030A0" w:sz="8" w:space="0"/>
            </w:tcBorders>
            <w:vAlign w:val="bottom"/>
          </w:tcPr>
          <w:p w14:paraId="45F19E34">
            <w:pPr>
              <w:spacing w:line="0" w:lineRule="atLeast"/>
              <w:jc w:val="right"/>
              <w:rPr>
                <w:rFonts w:ascii="Arial Narrow" w:hAnsi="Arial Narrow" w:eastAsia="Arial Narrow" w:cs="Arial"/>
                <w:b/>
                <w:sz w:val="16"/>
              </w:rPr>
            </w:pPr>
            <w:r>
              <w:rPr>
                <w:rFonts w:ascii="Arial Narrow" w:hAnsi="Arial Narrow" w:eastAsia="Arial Narrow" w:cs="Arial"/>
                <w:b/>
                <w:sz w:val="16"/>
              </w:rPr>
              <w:t>20</w:t>
            </w:r>
          </w:p>
        </w:tc>
        <w:tc>
          <w:tcPr>
            <w:tcW w:w="320" w:type="dxa"/>
            <w:tcBorders>
              <w:right w:val="single" w:color="7030A0" w:sz="8" w:space="0"/>
            </w:tcBorders>
            <w:vAlign w:val="bottom"/>
          </w:tcPr>
          <w:p w14:paraId="680BC3CB">
            <w:pPr>
              <w:spacing w:line="0" w:lineRule="atLeast"/>
              <w:rPr>
                <w:rFonts w:cs="Arial"/>
                <w:sz w:val="19"/>
              </w:rPr>
            </w:pPr>
          </w:p>
        </w:tc>
        <w:tc>
          <w:tcPr>
            <w:tcW w:w="280" w:type="dxa"/>
            <w:tcBorders>
              <w:right w:val="single" w:color="7030A0" w:sz="8" w:space="0"/>
            </w:tcBorders>
            <w:vAlign w:val="bottom"/>
          </w:tcPr>
          <w:p w14:paraId="0D3D2024">
            <w:pPr>
              <w:spacing w:line="0" w:lineRule="atLeast"/>
              <w:rPr>
                <w:rFonts w:cs="Arial"/>
                <w:sz w:val="19"/>
              </w:rPr>
            </w:pPr>
          </w:p>
        </w:tc>
        <w:tc>
          <w:tcPr>
            <w:tcW w:w="280" w:type="dxa"/>
            <w:tcBorders>
              <w:right w:val="single" w:color="7030A0" w:sz="8" w:space="0"/>
            </w:tcBorders>
            <w:vAlign w:val="bottom"/>
          </w:tcPr>
          <w:p w14:paraId="0498E2AB">
            <w:pPr>
              <w:spacing w:line="0" w:lineRule="atLeast"/>
              <w:rPr>
                <w:rFonts w:cs="Arial"/>
                <w:sz w:val="19"/>
              </w:rPr>
            </w:pPr>
          </w:p>
        </w:tc>
        <w:tc>
          <w:tcPr>
            <w:tcW w:w="280" w:type="dxa"/>
            <w:tcBorders>
              <w:right w:val="single" w:color="7030A0" w:sz="8" w:space="0"/>
            </w:tcBorders>
            <w:vAlign w:val="bottom"/>
          </w:tcPr>
          <w:p w14:paraId="3876867A">
            <w:pPr>
              <w:spacing w:line="0" w:lineRule="atLeast"/>
              <w:rPr>
                <w:rFonts w:cs="Arial"/>
                <w:sz w:val="19"/>
              </w:rPr>
            </w:pPr>
          </w:p>
        </w:tc>
        <w:tc>
          <w:tcPr>
            <w:tcW w:w="280" w:type="dxa"/>
            <w:tcBorders>
              <w:right w:val="single" w:color="7030A0" w:sz="8" w:space="0"/>
            </w:tcBorders>
            <w:vAlign w:val="bottom"/>
          </w:tcPr>
          <w:p w14:paraId="5CF45921">
            <w:pPr>
              <w:spacing w:line="0" w:lineRule="atLeast"/>
              <w:rPr>
                <w:rFonts w:cs="Arial"/>
                <w:sz w:val="19"/>
              </w:rPr>
            </w:pPr>
          </w:p>
        </w:tc>
        <w:tc>
          <w:tcPr>
            <w:tcW w:w="280" w:type="dxa"/>
            <w:tcBorders>
              <w:right w:val="single" w:color="7030A0" w:sz="8" w:space="0"/>
            </w:tcBorders>
            <w:vAlign w:val="bottom"/>
          </w:tcPr>
          <w:p w14:paraId="49251202">
            <w:pPr>
              <w:spacing w:line="0" w:lineRule="atLeast"/>
              <w:rPr>
                <w:rFonts w:cs="Arial"/>
                <w:sz w:val="19"/>
              </w:rPr>
            </w:pPr>
          </w:p>
        </w:tc>
        <w:tc>
          <w:tcPr>
            <w:tcW w:w="260" w:type="dxa"/>
            <w:tcBorders>
              <w:right w:val="single" w:color="7030A0" w:sz="8" w:space="0"/>
            </w:tcBorders>
            <w:vAlign w:val="bottom"/>
          </w:tcPr>
          <w:p w14:paraId="5758F659">
            <w:pPr>
              <w:spacing w:line="0" w:lineRule="atLeast"/>
              <w:rPr>
                <w:rFonts w:cs="Arial"/>
                <w:sz w:val="19"/>
              </w:rPr>
            </w:pPr>
          </w:p>
        </w:tc>
        <w:tc>
          <w:tcPr>
            <w:tcW w:w="400" w:type="dxa"/>
            <w:tcBorders>
              <w:right w:val="single" w:color="7030A0" w:sz="8" w:space="0"/>
            </w:tcBorders>
            <w:vAlign w:val="bottom"/>
          </w:tcPr>
          <w:p w14:paraId="5974119B">
            <w:pPr>
              <w:spacing w:line="0" w:lineRule="atLeast"/>
              <w:rPr>
                <w:rFonts w:cs="Arial"/>
                <w:sz w:val="19"/>
              </w:rPr>
            </w:pPr>
          </w:p>
        </w:tc>
        <w:tc>
          <w:tcPr>
            <w:tcW w:w="300" w:type="dxa"/>
            <w:tcBorders>
              <w:right w:val="single" w:color="7030A0" w:sz="8" w:space="0"/>
            </w:tcBorders>
            <w:vAlign w:val="bottom"/>
          </w:tcPr>
          <w:p w14:paraId="4CE7E218">
            <w:pPr>
              <w:spacing w:line="0" w:lineRule="atLeast"/>
              <w:rPr>
                <w:rFonts w:cs="Arial"/>
                <w:sz w:val="19"/>
              </w:rPr>
            </w:pPr>
          </w:p>
        </w:tc>
        <w:tc>
          <w:tcPr>
            <w:tcW w:w="300" w:type="dxa"/>
            <w:tcBorders>
              <w:bottom w:val="single" w:color="F1F1F1" w:sz="8" w:space="0"/>
              <w:right w:val="single" w:color="7030A0" w:sz="8" w:space="0"/>
            </w:tcBorders>
            <w:shd w:val="clear" w:color="auto" w:fill="F1F1F1"/>
            <w:vAlign w:val="bottom"/>
          </w:tcPr>
          <w:p w14:paraId="1D491BCF">
            <w:pPr>
              <w:spacing w:line="0" w:lineRule="atLeast"/>
              <w:rPr>
                <w:rFonts w:cs="Arial"/>
                <w:sz w:val="19"/>
              </w:rPr>
            </w:pPr>
          </w:p>
        </w:tc>
        <w:tc>
          <w:tcPr>
            <w:tcW w:w="380" w:type="dxa"/>
            <w:gridSpan w:val="2"/>
            <w:tcBorders>
              <w:right w:val="single" w:color="7030A0" w:sz="8" w:space="0"/>
            </w:tcBorders>
            <w:vAlign w:val="bottom"/>
          </w:tcPr>
          <w:p w14:paraId="53241D53">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20</w:t>
            </w:r>
          </w:p>
        </w:tc>
        <w:tc>
          <w:tcPr>
            <w:tcW w:w="280" w:type="dxa"/>
            <w:gridSpan w:val="2"/>
            <w:tcBorders>
              <w:right w:val="single" w:color="7030A0" w:sz="8" w:space="0"/>
            </w:tcBorders>
            <w:vAlign w:val="bottom"/>
          </w:tcPr>
          <w:p w14:paraId="74482235">
            <w:pPr>
              <w:spacing w:line="0" w:lineRule="atLeast"/>
              <w:rPr>
                <w:rFonts w:cs="Arial"/>
                <w:sz w:val="19"/>
              </w:rPr>
            </w:pPr>
          </w:p>
        </w:tc>
        <w:tc>
          <w:tcPr>
            <w:tcW w:w="260" w:type="dxa"/>
            <w:gridSpan w:val="2"/>
            <w:tcBorders>
              <w:right w:val="single" w:color="7030A0" w:sz="8" w:space="0"/>
            </w:tcBorders>
            <w:vAlign w:val="bottom"/>
          </w:tcPr>
          <w:p w14:paraId="0B588168">
            <w:pPr>
              <w:spacing w:line="0" w:lineRule="atLeast"/>
              <w:rPr>
                <w:rFonts w:cs="Arial"/>
                <w:sz w:val="19"/>
              </w:rPr>
            </w:pPr>
          </w:p>
        </w:tc>
        <w:tc>
          <w:tcPr>
            <w:tcW w:w="260" w:type="dxa"/>
            <w:tcBorders>
              <w:right w:val="single" w:color="7030A0" w:sz="8" w:space="0"/>
            </w:tcBorders>
            <w:vAlign w:val="bottom"/>
          </w:tcPr>
          <w:p w14:paraId="3F83C3A2">
            <w:pPr>
              <w:spacing w:line="0" w:lineRule="atLeast"/>
              <w:rPr>
                <w:rFonts w:cs="Arial"/>
                <w:sz w:val="19"/>
              </w:rPr>
            </w:pPr>
          </w:p>
        </w:tc>
        <w:tc>
          <w:tcPr>
            <w:tcW w:w="260" w:type="dxa"/>
            <w:tcBorders>
              <w:right w:val="single" w:color="7030A0" w:sz="8" w:space="0"/>
            </w:tcBorders>
            <w:vAlign w:val="bottom"/>
          </w:tcPr>
          <w:p w14:paraId="080EDDD1">
            <w:pPr>
              <w:spacing w:line="0" w:lineRule="atLeast"/>
              <w:rPr>
                <w:rFonts w:cs="Arial"/>
                <w:sz w:val="19"/>
              </w:rPr>
            </w:pPr>
          </w:p>
        </w:tc>
        <w:tc>
          <w:tcPr>
            <w:tcW w:w="260" w:type="dxa"/>
            <w:tcBorders>
              <w:right w:val="single" w:color="7030A0" w:sz="8" w:space="0"/>
            </w:tcBorders>
            <w:vAlign w:val="bottom"/>
          </w:tcPr>
          <w:p w14:paraId="3149916B">
            <w:pPr>
              <w:spacing w:line="0" w:lineRule="atLeast"/>
              <w:rPr>
                <w:rFonts w:cs="Arial"/>
                <w:sz w:val="19"/>
              </w:rPr>
            </w:pPr>
          </w:p>
        </w:tc>
        <w:tc>
          <w:tcPr>
            <w:tcW w:w="280" w:type="dxa"/>
            <w:gridSpan w:val="3"/>
            <w:tcBorders>
              <w:right w:val="single" w:color="7030A0" w:sz="8" w:space="0"/>
            </w:tcBorders>
            <w:vAlign w:val="bottom"/>
          </w:tcPr>
          <w:p w14:paraId="38831045">
            <w:pPr>
              <w:spacing w:line="0" w:lineRule="atLeast"/>
              <w:rPr>
                <w:rFonts w:cs="Arial"/>
                <w:sz w:val="19"/>
              </w:rPr>
            </w:pPr>
          </w:p>
        </w:tc>
        <w:tc>
          <w:tcPr>
            <w:tcW w:w="260" w:type="dxa"/>
            <w:tcBorders>
              <w:right w:val="single" w:color="7030A0" w:sz="8" w:space="0"/>
            </w:tcBorders>
            <w:vAlign w:val="bottom"/>
          </w:tcPr>
          <w:p w14:paraId="71867EBB">
            <w:pPr>
              <w:spacing w:line="0" w:lineRule="atLeast"/>
              <w:rPr>
                <w:rFonts w:cs="Arial"/>
                <w:sz w:val="19"/>
              </w:rPr>
            </w:pPr>
          </w:p>
        </w:tc>
        <w:tc>
          <w:tcPr>
            <w:tcW w:w="260" w:type="dxa"/>
            <w:tcBorders>
              <w:right w:val="single" w:color="7030A0" w:sz="8" w:space="0"/>
            </w:tcBorders>
            <w:vAlign w:val="bottom"/>
          </w:tcPr>
          <w:p w14:paraId="03609465">
            <w:pPr>
              <w:spacing w:line="0" w:lineRule="atLeast"/>
              <w:rPr>
                <w:rFonts w:cs="Arial"/>
                <w:sz w:val="19"/>
              </w:rPr>
            </w:pPr>
          </w:p>
        </w:tc>
        <w:tc>
          <w:tcPr>
            <w:tcW w:w="300" w:type="dxa"/>
            <w:tcBorders>
              <w:right w:val="single" w:color="7030A0" w:sz="8" w:space="0"/>
            </w:tcBorders>
            <w:vAlign w:val="bottom"/>
          </w:tcPr>
          <w:p w14:paraId="36C6F5D3">
            <w:pPr>
              <w:spacing w:line="0" w:lineRule="atLeast"/>
              <w:rPr>
                <w:rFonts w:cs="Arial"/>
                <w:sz w:val="19"/>
              </w:rPr>
            </w:pPr>
          </w:p>
        </w:tc>
        <w:tc>
          <w:tcPr>
            <w:tcW w:w="280" w:type="dxa"/>
            <w:tcBorders>
              <w:right w:val="single" w:color="7030A0" w:sz="8" w:space="0"/>
            </w:tcBorders>
            <w:vAlign w:val="bottom"/>
          </w:tcPr>
          <w:p w14:paraId="22048116">
            <w:pPr>
              <w:spacing w:line="0" w:lineRule="atLeast"/>
              <w:rPr>
                <w:rFonts w:cs="Arial"/>
                <w:sz w:val="19"/>
              </w:rPr>
            </w:pPr>
          </w:p>
        </w:tc>
        <w:tc>
          <w:tcPr>
            <w:tcW w:w="300" w:type="dxa"/>
            <w:tcBorders>
              <w:right w:val="single" w:color="7030A0" w:sz="8" w:space="0"/>
            </w:tcBorders>
            <w:vAlign w:val="bottom"/>
          </w:tcPr>
          <w:p w14:paraId="2ED77F43">
            <w:pPr>
              <w:spacing w:line="0" w:lineRule="atLeast"/>
              <w:rPr>
                <w:rFonts w:cs="Arial"/>
                <w:sz w:val="19"/>
              </w:rPr>
            </w:pPr>
          </w:p>
        </w:tc>
        <w:tc>
          <w:tcPr>
            <w:tcW w:w="300" w:type="dxa"/>
            <w:gridSpan w:val="2"/>
            <w:tcBorders>
              <w:right w:val="single" w:color="7030A0" w:sz="8" w:space="0"/>
            </w:tcBorders>
            <w:vAlign w:val="bottom"/>
          </w:tcPr>
          <w:p w14:paraId="2E3D4B7F">
            <w:pPr>
              <w:spacing w:line="0" w:lineRule="atLeast"/>
              <w:rPr>
                <w:rFonts w:cs="Arial"/>
                <w:sz w:val="19"/>
              </w:rPr>
            </w:pPr>
          </w:p>
        </w:tc>
        <w:tc>
          <w:tcPr>
            <w:tcW w:w="280" w:type="dxa"/>
            <w:tcBorders>
              <w:right w:val="single" w:color="7030A0" w:sz="8" w:space="0"/>
            </w:tcBorders>
            <w:vAlign w:val="bottom"/>
          </w:tcPr>
          <w:p w14:paraId="649DB2C7">
            <w:pPr>
              <w:spacing w:line="0" w:lineRule="atLeast"/>
              <w:rPr>
                <w:rFonts w:cs="Arial"/>
                <w:sz w:val="19"/>
              </w:rPr>
            </w:pPr>
          </w:p>
        </w:tc>
        <w:tc>
          <w:tcPr>
            <w:tcW w:w="300" w:type="dxa"/>
            <w:tcBorders>
              <w:right w:val="single" w:color="7030A0" w:sz="8" w:space="0"/>
            </w:tcBorders>
            <w:vAlign w:val="bottom"/>
          </w:tcPr>
          <w:p w14:paraId="2D8B6158">
            <w:pPr>
              <w:spacing w:line="0" w:lineRule="atLeast"/>
              <w:rPr>
                <w:rFonts w:cs="Arial"/>
                <w:sz w:val="19"/>
              </w:rPr>
            </w:pPr>
          </w:p>
        </w:tc>
        <w:tc>
          <w:tcPr>
            <w:tcW w:w="300" w:type="dxa"/>
            <w:tcBorders>
              <w:right w:val="single" w:color="7030A0" w:sz="8" w:space="0"/>
            </w:tcBorders>
            <w:vAlign w:val="bottom"/>
          </w:tcPr>
          <w:p w14:paraId="12AAB856">
            <w:pPr>
              <w:spacing w:line="0" w:lineRule="atLeast"/>
              <w:rPr>
                <w:rFonts w:cs="Arial"/>
                <w:sz w:val="19"/>
              </w:rPr>
            </w:pPr>
          </w:p>
        </w:tc>
        <w:tc>
          <w:tcPr>
            <w:tcW w:w="300" w:type="dxa"/>
            <w:tcBorders>
              <w:right w:val="single" w:color="7030A0" w:sz="8" w:space="0"/>
            </w:tcBorders>
            <w:vAlign w:val="bottom"/>
          </w:tcPr>
          <w:p w14:paraId="339CBE0A">
            <w:pPr>
              <w:spacing w:line="0" w:lineRule="atLeast"/>
              <w:jc w:val="right"/>
              <w:rPr>
                <w:rFonts w:ascii="Arial Narrow" w:hAnsi="Arial Narrow" w:eastAsia="Arial Narrow" w:cs="Arial"/>
                <w:b/>
                <w:sz w:val="16"/>
              </w:rPr>
            </w:pPr>
            <w:r>
              <w:rPr>
                <w:rFonts w:ascii="Arial Narrow" w:hAnsi="Arial Narrow" w:eastAsia="Arial Narrow" w:cs="Arial"/>
                <w:b/>
                <w:sz w:val="16"/>
              </w:rPr>
              <w:t>0</w:t>
            </w:r>
          </w:p>
        </w:tc>
        <w:tc>
          <w:tcPr>
            <w:tcW w:w="360" w:type="dxa"/>
            <w:gridSpan w:val="2"/>
            <w:tcBorders>
              <w:right w:val="single" w:color="7030A0" w:sz="8" w:space="0"/>
            </w:tcBorders>
            <w:vAlign w:val="bottom"/>
          </w:tcPr>
          <w:p w14:paraId="5063A357">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20</w:t>
            </w:r>
          </w:p>
        </w:tc>
        <w:tc>
          <w:tcPr>
            <w:tcW w:w="280" w:type="dxa"/>
            <w:gridSpan w:val="2"/>
            <w:tcBorders>
              <w:right w:val="single" w:color="7030A0" w:sz="8" w:space="0"/>
            </w:tcBorders>
            <w:vAlign w:val="bottom"/>
          </w:tcPr>
          <w:p w14:paraId="3E5235AA">
            <w:pPr>
              <w:spacing w:line="0" w:lineRule="atLeast"/>
              <w:jc w:val="right"/>
              <w:rPr>
                <w:rFonts w:ascii="Arial Narrow" w:hAnsi="Arial Narrow" w:eastAsia="Arial Narrow" w:cs="Arial"/>
                <w:sz w:val="16"/>
              </w:rPr>
            </w:pPr>
            <w:r>
              <w:rPr>
                <w:rFonts w:ascii="Arial Narrow" w:hAnsi="Arial Narrow" w:eastAsia="Arial Narrow" w:cs="Arial"/>
                <w:sz w:val="16"/>
              </w:rPr>
              <w:t>7.0</w:t>
            </w:r>
          </w:p>
        </w:tc>
        <w:tc>
          <w:tcPr>
            <w:tcW w:w="280" w:type="dxa"/>
            <w:gridSpan w:val="2"/>
            <w:tcBorders>
              <w:right w:val="single" w:color="7030A0" w:sz="8" w:space="0"/>
            </w:tcBorders>
            <w:vAlign w:val="bottom"/>
          </w:tcPr>
          <w:p w14:paraId="7EE033F2">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right w:val="single" w:color="7030A0" w:sz="8" w:space="0"/>
            </w:tcBorders>
            <w:vAlign w:val="bottom"/>
          </w:tcPr>
          <w:p w14:paraId="7D21B33E">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right w:val="single" w:color="7030A0" w:sz="8" w:space="0"/>
            </w:tcBorders>
            <w:vAlign w:val="bottom"/>
          </w:tcPr>
          <w:p w14:paraId="17823676">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57" w:type="dxa"/>
            <w:tcBorders>
              <w:right w:val="single" w:color="7030A0" w:sz="8" w:space="0"/>
            </w:tcBorders>
            <w:vAlign w:val="bottom"/>
          </w:tcPr>
          <w:p w14:paraId="19C4DB9C">
            <w:pPr>
              <w:spacing w:line="0" w:lineRule="atLeast"/>
              <w:jc w:val="right"/>
              <w:rPr>
                <w:rFonts w:ascii="Arial Narrow" w:hAnsi="Arial Narrow" w:eastAsia="Arial Narrow" w:cs="Arial"/>
                <w:sz w:val="16"/>
              </w:rPr>
            </w:pPr>
            <w:r>
              <w:rPr>
                <w:rFonts w:ascii="Arial Narrow" w:hAnsi="Arial Narrow" w:eastAsia="Arial Narrow" w:cs="Arial"/>
                <w:sz w:val="16"/>
              </w:rPr>
              <w:t>13.0</w:t>
            </w:r>
          </w:p>
        </w:tc>
        <w:tc>
          <w:tcPr>
            <w:tcW w:w="380" w:type="dxa"/>
            <w:gridSpan w:val="2"/>
            <w:tcBorders>
              <w:right w:val="single" w:color="7030A0" w:sz="8" w:space="0"/>
            </w:tcBorders>
            <w:vAlign w:val="bottom"/>
          </w:tcPr>
          <w:p w14:paraId="60B86113">
            <w:pPr>
              <w:spacing w:line="0" w:lineRule="atLeast"/>
              <w:jc w:val="right"/>
              <w:rPr>
                <w:rFonts w:ascii="Arial Narrow" w:hAnsi="Arial Narrow" w:eastAsia="Arial Narrow" w:cs="Arial"/>
                <w:b/>
                <w:sz w:val="16"/>
              </w:rPr>
            </w:pPr>
            <w:r>
              <w:rPr>
                <w:rFonts w:ascii="Arial Narrow" w:hAnsi="Arial Narrow" w:eastAsia="Arial Narrow" w:cs="Arial"/>
                <w:b/>
                <w:sz w:val="16"/>
              </w:rPr>
              <w:t>20</w:t>
            </w:r>
          </w:p>
        </w:tc>
        <w:tc>
          <w:tcPr>
            <w:tcW w:w="340" w:type="dxa"/>
            <w:tcBorders>
              <w:right w:val="single" w:color="7030A0" w:sz="8" w:space="0"/>
            </w:tcBorders>
            <w:vAlign w:val="bottom"/>
          </w:tcPr>
          <w:p w14:paraId="0662C8BB">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right w:val="single" w:color="7030A0" w:sz="8" w:space="0"/>
            </w:tcBorders>
            <w:vAlign w:val="bottom"/>
          </w:tcPr>
          <w:p w14:paraId="68038D24">
            <w:pPr>
              <w:spacing w:line="0" w:lineRule="atLeast"/>
              <w:rPr>
                <w:rFonts w:eastAsia="Calibri" w:cs="Arial"/>
                <w:sz w:val="12"/>
              </w:rPr>
            </w:pPr>
            <w:r>
              <w:rPr>
                <w:rFonts w:eastAsia="Calibri" w:cs="Arial"/>
                <w:sz w:val="12"/>
              </w:rPr>
              <w:t>puno</w:t>
            </w:r>
          </w:p>
        </w:tc>
      </w:tr>
      <w:tr w14:paraId="7F304E97">
        <w:tblPrEx>
          <w:tblCellMar>
            <w:top w:w="0" w:type="dxa"/>
            <w:left w:w="0" w:type="dxa"/>
            <w:bottom w:w="0" w:type="dxa"/>
            <w:right w:w="0" w:type="dxa"/>
          </w:tblCellMar>
        </w:tblPrEx>
        <w:trPr>
          <w:gridAfter w:val="1"/>
          <w:wAfter w:w="875" w:type="dxa"/>
          <w:trHeight w:val="239" w:hRule="atLeast"/>
        </w:trPr>
        <w:tc>
          <w:tcPr>
            <w:tcW w:w="1320" w:type="dxa"/>
            <w:tcBorders>
              <w:top w:val="single" w:color="7030A0" w:sz="8" w:space="0"/>
              <w:left w:val="single" w:color="7030A0" w:sz="8" w:space="0"/>
              <w:bottom w:val="single" w:color="FFFF00" w:sz="8" w:space="0"/>
              <w:right w:val="single" w:color="7030A0" w:sz="8" w:space="0"/>
            </w:tcBorders>
            <w:shd w:val="clear" w:color="auto" w:fill="FFFF00"/>
            <w:vAlign w:val="bottom"/>
          </w:tcPr>
          <w:p w14:paraId="1CA71C4D">
            <w:pPr>
              <w:spacing w:line="0" w:lineRule="atLeast"/>
              <w:rPr>
                <w:rFonts w:ascii="Arial Narrow" w:hAnsi="Arial Narrow" w:eastAsia="Arial Narrow" w:cs="Arial"/>
                <w:sz w:val="16"/>
              </w:rPr>
            </w:pPr>
            <w:r>
              <w:rPr>
                <w:rFonts w:ascii="Arial Narrow" w:hAnsi="Arial Narrow" w:eastAsia="Arial Narrow" w:cs="Arial"/>
                <w:sz w:val="16"/>
              </w:rPr>
              <w:t>Katarina Marić</w:t>
            </w:r>
          </w:p>
        </w:tc>
        <w:tc>
          <w:tcPr>
            <w:tcW w:w="1100" w:type="dxa"/>
            <w:tcBorders>
              <w:top w:val="single" w:color="7030A0" w:sz="8" w:space="0"/>
              <w:bottom w:val="single" w:color="FFFF00" w:sz="8" w:space="0"/>
              <w:right w:val="single" w:color="7030A0" w:sz="8" w:space="0"/>
            </w:tcBorders>
            <w:shd w:val="clear" w:color="auto" w:fill="FFFF00"/>
            <w:vAlign w:val="bottom"/>
          </w:tcPr>
          <w:p w14:paraId="1366C8C6">
            <w:pPr>
              <w:spacing w:line="0" w:lineRule="atLeast"/>
              <w:rPr>
                <w:rFonts w:eastAsia="Calibri" w:cs="Arial"/>
                <w:b/>
                <w:sz w:val="12"/>
              </w:rPr>
            </w:pPr>
            <w:r>
              <w:rPr>
                <w:rFonts w:eastAsia="Calibri" w:cs="Arial"/>
                <w:b/>
                <w:sz w:val="12"/>
              </w:rPr>
              <w:t>M ili M i F ili M i INF</w:t>
            </w:r>
          </w:p>
        </w:tc>
        <w:tc>
          <w:tcPr>
            <w:tcW w:w="840" w:type="dxa"/>
            <w:tcBorders>
              <w:top w:val="single" w:color="7030A0" w:sz="8" w:space="0"/>
              <w:bottom w:val="single" w:color="FFFF00" w:sz="8" w:space="0"/>
              <w:right w:val="single" w:color="7030A0" w:sz="8" w:space="0"/>
            </w:tcBorders>
            <w:shd w:val="clear" w:color="auto" w:fill="FFFF00"/>
            <w:vAlign w:val="bottom"/>
          </w:tcPr>
          <w:p w14:paraId="28BC2B2A">
            <w:pPr>
              <w:spacing w:line="0" w:lineRule="atLeast"/>
              <w:rPr>
                <w:rFonts w:ascii="Arial Narrow" w:hAnsi="Arial Narrow" w:eastAsia="Arial Narrow" w:cs="Arial"/>
                <w:sz w:val="16"/>
              </w:rPr>
            </w:pPr>
            <w:r>
              <w:rPr>
                <w:rFonts w:ascii="Arial Narrow" w:hAnsi="Arial Narrow" w:eastAsia="Arial Narrow" w:cs="Arial"/>
                <w:sz w:val="16"/>
              </w:rPr>
              <w:t>jedini učitelj</w:t>
            </w:r>
          </w:p>
        </w:tc>
        <w:tc>
          <w:tcPr>
            <w:tcW w:w="240" w:type="dxa"/>
            <w:tcBorders>
              <w:top w:val="single" w:color="7030A0" w:sz="8" w:space="0"/>
              <w:bottom w:val="single" w:color="FFFF00" w:sz="8" w:space="0"/>
              <w:right w:val="single" w:color="7030A0" w:sz="8" w:space="0"/>
            </w:tcBorders>
            <w:shd w:val="clear" w:color="auto" w:fill="FFFF00"/>
            <w:vAlign w:val="bottom"/>
          </w:tcPr>
          <w:p w14:paraId="190F5AF2">
            <w:pPr>
              <w:spacing w:line="0" w:lineRule="atLeast"/>
              <w:rPr>
                <w:rFonts w:cs="Arial"/>
              </w:rPr>
            </w:pPr>
          </w:p>
        </w:tc>
        <w:tc>
          <w:tcPr>
            <w:tcW w:w="360" w:type="dxa"/>
            <w:gridSpan w:val="2"/>
            <w:tcBorders>
              <w:top w:val="single" w:color="7030A0" w:sz="8" w:space="0"/>
              <w:bottom w:val="single" w:color="FFFF00" w:sz="8" w:space="0"/>
              <w:right w:val="single" w:color="7030A0" w:sz="8" w:space="0"/>
            </w:tcBorders>
            <w:shd w:val="clear" w:color="auto" w:fill="FFFF00"/>
            <w:vAlign w:val="bottom"/>
          </w:tcPr>
          <w:p w14:paraId="1262CD10">
            <w:pPr>
              <w:spacing w:line="0" w:lineRule="atLeast"/>
              <w:jc w:val="right"/>
              <w:rPr>
                <w:rFonts w:ascii="Arial Narrow" w:hAnsi="Arial Narrow" w:eastAsia="Arial Narrow" w:cs="Arial"/>
                <w:b/>
                <w:sz w:val="16"/>
              </w:rPr>
            </w:pPr>
            <w:r>
              <w:rPr>
                <w:rFonts w:ascii="Arial Narrow" w:hAnsi="Arial Narrow" w:eastAsia="Arial Narrow" w:cs="Arial"/>
                <w:b/>
                <w:sz w:val="16"/>
              </w:rPr>
              <w:t>16</w:t>
            </w:r>
          </w:p>
        </w:tc>
        <w:tc>
          <w:tcPr>
            <w:tcW w:w="320" w:type="dxa"/>
            <w:tcBorders>
              <w:top w:val="single" w:color="7030A0" w:sz="8" w:space="0"/>
              <w:bottom w:val="single" w:color="FFFF00" w:sz="8" w:space="0"/>
              <w:right w:val="single" w:color="7030A0" w:sz="8" w:space="0"/>
            </w:tcBorders>
            <w:shd w:val="clear" w:color="auto" w:fill="FFFF00"/>
            <w:vAlign w:val="bottom"/>
          </w:tcPr>
          <w:p w14:paraId="64586594">
            <w:pPr>
              <w:spacing w:line="0" w:lineRule="atLeast"/>
              <w:rPr>
                <w:rFonts w:cs="Arial"/>
              </w:rPr>
            </w:pPr>
          </w:p>
        </w:tc>
        <w:tc>
          <w:tcPr>
            <w:tcW w:w="280" w:type="dxa"/>
            <w:tcBorders>
              <w:top w:val="single" w:color="7030A0" w:sz="8" w:space="0"/>
              <w:bottom w:val="single" w:color="FFFF00" w:sz="8" w:space="0"/>
              <w:right w:val="single" w:color="7030A0" w:sz="8" w:space="0"/>
            </w:tcBorders>
            <w:shd w:val="clear" w:color="auto" w:fill="FFFF00"/>
            <w:vAlign w:val="bottom"/>
          </w:tcPr>
          <w:p w14:paraId="39C535EB">
            <w:pPr>
              <w:spacing w:line="0" w:lineRule="atLeast"/>
              <w:rPr>
                <w:rFonts w:cs="Arial"/>
              </w:rPr>
            </w:pPr>
          </w:p>
        </w:tc>
        <w:tc>
          <w:tcPr>
            <w:tcW w:w="280" w:type="dxa"/>
            <w:tcBorders>
              <w:top w:val="single" w:color="7030A0" w:sz="8" w:space="0"/>
              <w:bottom w:val="single" w:color="FFFF00" w:sz="8" w:space="0"/>
              <w:right w:val="single" w:color="7030A0" w:sz="8" w:space="0"/>
            </w:tcBorders>
            <w:shd w:val="clear" w:color="auto" w:fill="FFFF00"/>
            <w:vAlign w:val="bottom"/>
          </w:tcPr>
          <w:p w14:paraId="04635933">
            <w:pPr>
              <w:spacing w:line="0" w:lineRule="atLeast"/>
              <w:rPr>
                <w:rFonts w:cs="Arial"/>
              </w:rPr>
            </w:pPr>
          </w:p>
        </w:tc>
        <w:tc>
          <w:tcPr>
            <w:tcW w:w="280" w:type="dxa"/>
            <w:tcBorders>
              <w:top w:val="single" w:color="7030A0" w:sz="8" w:space="0"/>
              <w:bottom w:val="single" w:color="FFFF00" w:sz="8" w:space="0"/>
              <w:right w:val="single" w:color="7030A0" w:sz="8" w:space="0"/>
            </w:tcBorders>
            <w:shd w:val="clear" w:color="auto" w:fill="FFFF00"/>
            <w:vAlign w:val="bottom"/>
          </w:tcPr>
          <w:p w14:paraId="101EC671">
            <w:pPr>
              <w:spacing w:line="0" w:lineRule="atLeast"/>
              <w:rPr>
                <w:rFonts w:cs="Arial"/>
              </w:rPr>
            </w:pPr>
          </w:p>
        </w:tc>
        <w:tc>
          <w:tcPr>
            <w:tcW w:w="280" w:type="dxa"/>
            <w:tcBorders>
              <w:top w:val="single" w:color="7030A0" w:sz="8" w:space="0"/>
              <w:bottom w:val="single" w:color="FFFF00" w:sz="8" w:space="0"/>
              <w:right w:val="single" w:color="7030A0" w:sz="8" w:space="0"/>
            </w:tcBorders>
            <w:shd w:val="clear" w:color="auto" w:fill="FFFF00"/>
            <w:vAlign w:val="bottom"/>
          </w:tcPr>
          <w:p w14:paraId="12821440">
            <w:pPr>
              <w:spacing w:line="0" w:lineRule="atLeast"/>
              <w:rPr>
                <w:rFonts w:cs="Arial"/>
              </w:rPr>
            </w:pPr>
          </w:p>
        </w:tc>
        <w:tc>
          <w:tcPr>
            <w:tcW w:w="280" w:type="dxa"/>
            <w:tcBorders>
              <w:top w:val="single" w:color="7030A0" w:sz="8" w:space="0"/>
              <w:bottom w:val="single" w:color="FFFF00" w:sz="8" w:space="0"/>
              <w:right w:val="single" w:color="7030A0" w:sz="8" w:space="0"/>
            </w:tcBorders>
            <w:shd w:val="clear" w:color="auto" w:fill="FFFF00"/>
            <w:vAlign w:val="bottom"/>
          </w:tcPr>
          <w:p w14:paraId="7F6D5DE0">
            <w:pPr>
              <w:spacing w:line="0" w:lineRule="atLeast"/>
              <w:rPr>
                <w:rFonts w:cs="Arial"/>
              </w:rPr>
            </w:pPr>
          </w:p>
        </w:tc>
        <w:tc>
          <w:tcPr>
            <w:tcW w:w="260" w:type="dxa"/>
            <w:tcBorders>
              <w:top w:val="single" w:color="7030A0" w:sz="8" w:space="0"/>
              <w:bottom w:val="single" w:color="FFFF00" w:sz="8" w:space="0"/>
              <w:right w:val="single" w:color="7030A0" w:sz="8" w:space="0"/>
            </w:tcBorders>
            <w:shd w:val="clear" w:color="auto" w:fill="FFFF00"/>
            <w:vAlign w:val="bottom"/>
          </w:tcPr>
          <w:p w14:paraId="7D4E6901">
            <w:pPr>
              <w:spacing w:line="0" w:lineRule="atLeast"/>
              <w:rPr>
                <w:rFonts w:cs="Arial"/>
              </w:rPr>
            </w:pPr>
          </w:p>
        </w:tc>
        <w:tc>
          <w:tcPr>
            <w:tcW w:w="400" w:type="dxa"/>
            <w:tcBorders>
              <w:top w:val="single" w:color="7030A0" w:sz="8" w:space="0"/>
              <w:bottom w:val="single" w:color="FFFF00" w:sz="8" w:space="0"/>
              <w:right w:val="single" w:color="7030A0" w:sz="8" w:space="0"/>
            </w:tcBorders>
            <w:shd w:val="clear" w:color="auto" w:fill="FFFF00"/>
            <w:vAlign w:val="bottom"/>
          </w:tcPr>
          <w:p w14:paraId="31F51448">
            <w:pPr>
              <w:spacing w:line="0" w:lineRule="atLeast"/>
              <w:rPr>
                <w:rFonts w:cs="Arial"/>
              </w:rPr>
            </w:pPr>
          </w:p>
        </w:tc>
        <w:tc>
          <w:tcPr>
            <w:tcW w:w="300" w:type="dxa"/>
            <w:tcBorders>
              <w:top w:val="single" w:color="7030A0" w:sz="8" w:space="0"/>
              <w:bottom w:val="single" w:color="FFFF00" w:sz="8" w:space="0"/>
              <w:right w:val="single" w:color="7030A0" w:sz="8" w:space="0"/>
            </w:tcBorders>
            <w:shd w:val="clear" w:color="auto" w:fill="FFFF00"/>
            <w:vAlign w:val="bottom"/>
          </w:tcPr>
          <w:p w14:paraId="023B1DFE">
            <w:pPr>
              <w:spacing w:line="0" w:lineRule="atLeast"/>
              <w:rPr>
                <w:rFonts w:cs="Arial"/>
              </w:rPr>
            </w:pPr>
          </w:p>
        </w:tc>
        <w:tc>
          <w:tcPr>
            <w:tcW w:w="300" w:type="dxa"/>
            <w:tcBorders>
              <w:top w:val="single" w:color="7030A0" w:sz="8" w:space="0"/>
              <w:bottom w:val="single" w:color="FFFF00" w:sz="8" w:space="0"/>
              <w:right w:val="single" w:color="7030A0" w:sz="8" w:space="0"/>
            </w:tcBorders>
            <w:shd w:val="clear" w:color="auto" w:fill="FFFF00"/>
            <w:vAlign w:val="bottom"/>
          </w:tcPr>
          <w:p w14:paraId="418FED82">
            <w:pPr>
              <w:spacing w:line="0" w:lineRule="atLeast"/>
              <w:rPr>
                <w:rFonts w:cs="Arial"/>
              </w:rPr>
            </w:pPr>
          </w:p>
        </w:tc>
        <w:tc>
          <w:tcPr>
            <w:tcW w:w="380" w:type="dxa"/>
            <w:gridSpan w:val="2"/>
            <w:tcBorders>
              <w:top w:val="single" w:color="7030A0" w:sz="8" w:space="0"/>
              <w:bottom w:val="single" w:color="FFFF00" w:sz="8" w:space="0"/>
              <w:right w:val="single" w:color="7030A0" w:sz="8" w:space="0"/>
            </w:tcBorders>
            <w:shd w:val="clear" w:color="auto" w:fill="FFFF00"/>
            <w:vAlign w:val="bottom"/>
          </w:tcPr>
          <w:p w14:paraId="42BE016B">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16</w:t>
            </w:r>
          </w:p>
        </w:tc>
        <w:tc>
          <w:tcPr>
            <w:tcW w:w="280" w:type="dxa"/>
            <w:gridSpan w:val="2"/>
            <w:tcBorders>
              <w:top w:val="single" w:color="7030A0" w:sz="8" w:space="0"/>
              <w:bottom w:val="single" w:color="FFFF00" w:sz="8" w:space="0"/>
              <w:right w:val="single" w:color="7030A0" w:sz="8" w:space="0"/>
            </w:tcBorders>
            <w:shd w:val="clear" w:color="auto" w:fill="FFFF00"/>
            <w:vAlign w:val="bottom"/>
          </w:tcPr>
          <w:p w14:paraId="56D383C3">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gridSpan w:val="2"/>
            <w:tcBorders>
              <w:top w:val="single" w:color="7030A0" w:sz="8" w:space="0"/>
              <w:bottom w:val="single" w:color="FFFF00" w:sz="8" w:space="0"/>
              <w:right w:val="single" w:color="7030A0" w:sz="8" w:space="0"/>
            </w:tcBorders>
            <w:shd w:val="clear" w:color="auto" w:fill="FFFF00"/>
            <w:vAlign w:val="bottom"/>
          </w:tcPr>
          <w:p w14:paraId="74E69820">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top w:val="single" w:color="7030A0" w:sz="8" w:space="0"/>
              <w:bottom w:val="single" w:color="FFFF00" w:sz="8" w:space="0"/>
              <w:right w:val="single" w:color="7030A0" w:sz="8" w:space="0"/>
            </w:tcBorders>
            <w:shd w:val="clear" w:color="auto" w:fill="FFFF00"/>
            <w:vAlign w:val="bottom"/>
          </w:tcPr>
          <w:p w14:paraId="1DF6F40D">
            <w:pPr>
              <w:spacing w:line="0" w:lineRule="atLeast"/>
              <w:jc w:val="right"/>
              <w:rPr>
                <w:rFonts w:ascii="Arial Narrow" w:hAnsi="Arial Narrow" w:eastAsia="Arial Narrow" w:cs="Arial"/>
                <w:sz w:val="16"/>
              </w:rPr>
            </w:pPr>
            <w:r>
              <w:rPr>
                <w:rFonts w:ascii="Arial Narrow" w:hAnsi="Arial Narrow" w:eastAsia="Arial Narrow" w:cs="Arial"/>
                <w:sz w:val="16"/>
              </w:rPr>
              <w:t>2</w:t>
            </w:r>
          </w:p>
        </w:tc>
        <w:tc>
          <w:tcPr>
            <w:tcW w:w="260" w:type="dxa"/>
            <w:tcBorders>
              <w:top w:val="single" w:color="7030A0" w:sz="8" w:space="0"/>
              <w:bottom w:val="single" w:color="FFFF00" w:sz="8" w:space="0"/>
              <w:right w:val="single" w:color="7030A0" w:sz="8" w:space="0"/>
            </w:tcBorders>
            <w:shd w:val="clear" w:color="auto" w:fill="FFFF00"/>
            <w:vAlign w:val="bottom"/>
          </w:tcPr>
          <w:p w14:paraId="21A483E8">
            <w:pPr>
              <w:spacing w:line="0" w:lineRule="atLeast"/>
              <w:rPr>
                <w:rFonts w:cs="Arial"/>
              </w:rPr>
            </w:pPr>
          </w:p>
        </w:tc>
        <w:tc>
          <w:tcPr>
            <w:tcW w:w="260" w:type="dxa"/>
            <w:tcBorders>
              <w:top w:val="single" w:color="7030A0" w:sz="8" w:space="0"/>
              <w:bottom w:val="single" w:color="FFFF00" w:sz="8" w:space="0"/>
              <w:right w:val="single" w:color="7030A0" w:sz="8" w:space="0"/>
            </w:tcBorders>
            <w:shd w:val="clear" w:color="auto" w:fill="FFFF00"/>
            <w:vAlign w:val="bottom"/>
          </w:tcPr>
          <w:p w14:paraId="66DB7CFA">
            <w:pPr>
              <w:spacing w:line="0" w:lineRule="atLeast"/>
              <w:rPr>
                <w:rFonts w:cs="Arial"/>
              </w:rPr>
            </w:pPr>
          </w:p>
        </w:tc>
        <w:tc>
          <w:tcPr>
            <w:tcW w:w="280" w:type="dxa"/>
            <w:gridSpan w:val="3"/>
            <w:tcBorders>
              <w:top w:val="single" w:color="7030A0" w:sz="8" w:space="0"/>
              <w:bottom w:val="single" w:color="FFFF00" w:sz="8" w:space="0"/>
              <w:right w:val="single" w:color="7030A0" w:sz="8" w:space="0"/>
            </w:tcBorders>
            <w:shd w:val="clear" w:color="auto" w:fill="FFFF00"/>
            <w:vAlign w:val="bottom"/>
          </w:tcPr>
          <w:p w14:paraId="6A592E58">
            <w:pPr>
              <w:spacing w:line="0" w:lineRule="atLeast"/>
              <w:rPr>
                <w:rFonts w:cs="Arial"/>
              </w:rPr>
            </w:pPr>
          </w:p>
        </w:tc>
        <w:tc>
          <w:tcPr>
            <w:tcW w:w="260" w:type="dxa"/>
            <w:tcBorders>
              <w:top w:val="single" w:color="7030A0" w:sz="8" w:space="0"/>
              <w:bottom w:val="single" w:color="FFFF00" w:sz="8" w:space="0"/>
              <w:right w:val="single" w:color="7030A0" w:sz="8" w:space="0"/>
            </w:tcBorders>
            <w:shd w:val="clear" w:color="auto" w:fill="FFFF00"/>
            <w:vAlign w:val="bottom"/>
          </w:tcPr>
          <w:p w14:paraId="05F79780">
            <w:pPr>
              <w:spacing w:line="0" w:lineRule="atLeast"/>
              <w:rPr>
                <w:rFonts w:cs="Arial"/>
              </w:rPr>
            </w:pPr>
          </w:p>
        </w:tc>
        <w:tc>
          <w:tcPr>
            <w:tcW w:w="260" w:type="dxa"/>
            <w:tcBorders>
              <w:top w:val="single" w:color="7030A0" w:sz="8" w:space="0"/>
              <w:bottom w:val="single" w:color="FFFF00" w:sz="8" w:space="0"/>
              <w:right w:val="single" w:color="7030A0" w:sz="8" w:space="0"/>
            </w:tcBorders>
            <w:shd w:val="clear" w:color="auto" w:fill="FFFF00"/>
            <w:vAlign w:val="bottom"/>
          </w:tcPr>
          <w:p w14:paraId="442043A6">
            <w:pPr>
              <w:spacing w:line="0" w:lineRule="atLeast"/>
              <w:rPr>
                <w:rFonts w:cs="Arial"/>
              </w:rPr>
            </w:pPr>
          </w:p>
        </w:tc>
        <w:tc>
          <w:tcPr>
            <w:tcW w:w="300" w:type="dxa"/>
            <w:tcBorders>
              <w:top w:val="single" w:color="7030A0" w:sz="8" w:space="0"/>
              <w:bottom w:val="single" w:color="FFFF00" w:sz="8" w:space="0"/>
              <w:right w:val="single" w:color="7030A0" w:sz="8" w:space="0"/>
            </w:tcBorders>
            <w:shd w:val="clear" w:color="auto" w:fill="FFFF00"/>
            <w:vAlign w:val="bottom"/>
          </w:tcPr>
          <w:p w14:paraId="44F4C179">
            <w:pPr>
              <w:spacing w:line="0" w:lineRule="atLeast"/>
              <w:rPr>
                <w:rFonts w:cs="Arial"/>
              </w:rPr>
            </w:pPr>
          </w:p>
        </w:tc>
        <w:tc>
          <w:tcPr>
            <w:tcW w:w="280" w:type="dxa"/>
            <w:tcBorders>
              <w:top w:val="single" w:color="7030A0" w:sz="8" w:space="0"/>
              <w:bottom w:val="single" w:color="FFFF00" w:sz="8" w:space="0"/>
              <w:right w:val="single" w:color="7030A0" w:sz="8" w:space="0"/>
            </w:tcBorders>
            <w:shd w:val="clear" w:color="auto" w:fill="FFFF00"/>
            <w:vAlign w:val="bottom"/>
          </w:tcPr>
          <w:p w14:paraId="02FA7B68">
            <w:pPr>
              <w:spacing w:line="0" w:lineRule="atLeast"/>
              <w:rPr>
                <w:rFonts w:cs="Arial"/>
              </w:rPr>
            </w:pPr>
          </w:p>
        </w:tc>
        <w:tc>
          <w:tcPr>
            <w:tcW w:w="300" w:type="dxa"/>
            <w:tcBorders>
              <w:top w:val="single" w:color="7030A0" w:sz="8" w:space="0"/>
              <w:bottom w:val="single" w:color="FFFF00" w:sz="8" w:space="0"/>
              <w:right w:val="single" w:color="7030A0" w:sz="8" w:space="0"/>
            </w:tcBorders>
            <w:shd w:val="clear" w:color="auto" w:fill="FFFF00"/>
            <w:vAlign w:val="bottom"/>
          </w:tcPr>
          <w:p w14:paraId="216928A8">
            <w:pPr>
              <w:spacing w:line="0" w:lineRule="atLeast"/>
              <w:rPr>
                <w:rFonts w:cs="Arial"/>
              </w:rPr>
            </w:pPr>
          </w:p>
        </w:tc>
        <w:tc>
          <w:tcPr>
            <w:tcW w:w="300" w:type="dxa"/>
            <w:gridSpan w:val="2"/>
            <w:tcBorders>
              <w:top w:val="single" w:color="7030A0" w:sz="8" w:space="0"/>
              <w:bottom w:val="single" w:color="FFFF00" w:sz="8" w:space="0"/>
              <w:right w:val="single" w:color="7030A0" w:sz="8" w:space="0"/>
            </w:tcBorders>
            <w:shd w:val="clear" w:color="auto" w:fill="FFFF00"/>
            <w:vAlign w:val="bottom"/>
          </w:tcPr>
          <w:p w14:paraId="0E1B2166">
            <w:pPr>
              <w:spacing w:line="0" w:lineRule="atLeast"/>
              <w:rPr>
                <w:rFonts w:cs="Arial"/>
              </w:rPr>
            </w:pPr>
          </w:p>
        </w:tc>
        <w:tc>
          <w:tcPr>
            <w:tcW w:w="280" w:type="dxa"/>
            <w:tcBorders>
              <w:top w:val="single" w:color="7030A0" w:sz="8" w:space="0"/>
              <w:bottom w:val="single" w:color="FFFF00" w:sz="8" w:space="0"/>
              <w:right w:val="single" w:color="7030A0" w:sz="8" w:space="0"/>
            </w:tcBorders>
            <w:shd w:val="clear" w:color="auto" w:fill="FFFF00"/>
            <w:vAlign w:val="bottom"/>
          </w:tcPr>
          <w:p w14:paraId="43E4B225">
            <w:pPr>
              <w:spacing w:line="0" w:lineRule="atLeast"/>
              <w:rPr>
                <w:rFonts w:cs="Arial"/>
              </w:rPr>
            </w:pPr>
          </w:p>
        </w:tc>
        <w:tc>
          <w:tcPr>
            <w:tcW w:w="300" w:type="dxa"/>
            <w:tcBorders>
              <w:top w:val="single" w:color="7030A0" w:sz="8" w:space="0"/>
              <w:bottom w:val="single" w:color="FFFF00" w:sz="8" w:space="0"/>
              <w:right w:val="single" w:color="7030A0" w:sz="8" w:space="0"/>
            </w:tcBorders>
            <w:shd w:val="clear" w:color="auto" w:fill="FFFF00"/>
            <w:vAlign w:val="bottom"/>
          </w:tcPr>
          <w:p w14:paraId="219E85EC">
            <w:pPr>
              <w:spacing w:line="0" w:lineRule="atLeast"/>
              <w:rPr>
                <w:rFonts w:cs="Arial"/>
              </w:rPr>
            </w:pPr>
          </w:p>
        </w:tc>
        <w:tc>
          <w:tcPr>
            <w:tcW w:w="300" w:type="dxa"/>
            <w:tcBorders>
              <w:top w:val="single" w:color="7030A0" w:sz="8" w:space="0"/>
              <w:bottom w:val="single" w:color="FFFF00" w:sz="8" w:space="0"/>
              <w:right w:val="single" w:color="7030A0" w:sz="8" w:space="0"/>
            </w:tcBorders>
            <w:shd w:val="clear" w:color="auto" w:fill="FFFF00"/>
            <w:vAlign w:val="bottom"/>
          </w:tcPr>
          <w:p w14:paraId="089F6EDC">
            <w:pPr>
              <w:spacing w:line="0" w:lineRule="atLeast"/>
              <w:rPr>
                <w:rFonts w:cs="Arial"/>
              </w:rPr>
            </w:pPr>
          </w:p>
        </w:tc>
        <w:tc>
          <w:tcPr>
            <w:tcW w:w="300" w:type="dxa"/>
            <w:tcBorders>
              <w:top w:val="single" w:color="7030A0" w:sz="8" w:space="0"/>
              <w:bottom w:val="single" w:color="FFFF00" w:sz="8" w:space="0"/>
              <w:right w:val="single" w:color="7030A0" w:sz="8" w:space="0"/>
            </w:tcBorders>
            <w:shd w:val="clear" w:color="auto" w:fill="FFFF00"/>
            <w:vAlign w:val="bottom"/>
          </w:tcPr>
          <w:p w14:paraId="28BEFD2D">
            <w:pPr>
              <w:spacing w:line="0" w:lineRule="atLeast"/>
              <w:jc w:val="right"/>
              <w:rPr>
                <w:rFonts w:ascii="Arial Narrow" w:hAnsi="Arial Narrow" w:eastAsia="Arial Narrow" w:cs="Arial"/>
                <w:b/>
                <w:sz w:val="16"/>
              </w:rPr>
            </w:pPr>
            <w:r>
              <w:rPr>
                <w:rFonts w:ascii="Arial Narrow" w:hAnsi="Arial Narrow" w:eastAsia="Arial Narrow" w:cs="Arial"/>
                <w:b/>
                <w:sz w:val="16"/>
              </w:rPr>
              <w:t>4</w:t>
            </w:r>
          </w:p>
        </w:tc>
        <w:tc>
          <w:tcPr>
            <w:tcW w:w="360" w:type="dxa"/>
            <w:gridSpan w:val="2"/>
            <w:tcBorders>
              <w:top w:val="single" w:color="7030A0" w:sz="8" w:space="0"/>
              <w:bottom w:val="single" w:color="FFFF00" w:sz="8" w:space="0"/>
              <w:right w:val="single" w:color="7030A0" w:sz="8" w:space="0"/>
            </w:tcBorders>
            <w:shd w:val="clear" w:color="auto" w:fill="FFFF00"/>
            <w:vAlign w:val="bottom"/>
          </w:tcPr>
          <w:p w14:paraId="3530EDA8">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20</w:t>
            </w:r>
          </w:p>
        </w:tc>
        <w:tc>
          <w:tcPr>
            <w:tcW w:w="280" w:type="dxa"/>
            <w:gridSpan w:val="2"/>
            <w:tcBorders>
              <w:top w:val="single" w:color="7030A0" w:sz="8" w:space="0"/>
              <w:bottom w:val="single" w:color="FFFF00" w:sz="8" w:space="0"/>
              <w:right w:val="single" w:color="7030A0" w:sz="8" w:space="0"/>
            </w:tcBorders>
            <w:shd w:val="clear" w:color="auto" w:fill="FFFF00"/>
            <w:vAlign w:val="bottom"/>
          </w:tcPr>
          <w:p w14:paraId="5E30EB65">
            <w:pPr>
              <w:spacing w:line="0" w:lineRule="atLeast"/>
              <w:jc w:val="right"/>
              <w:rPr>
                <w:rFonts w:ascii="Arial Narrow" w:hAnsi="Arial Narrow" w:eastAsia="Arial Narrow" w:cs="Arial"/>
                <w:sz w:val="16"/>
              </w:rPr>
            </w:pPr>
            <w:r>
              <w:rPr>
                <w:rFonts w:ascii="Arial Narrow" w:hAnsi="Arial Narrow" w:eastAsia="Arial Narrow" w:cs="Arial"/>
                <w:sz w:val="16"/>
              </w:rPr>
              <w:t>5.5</w:t>
            </w:r>
          </w:p>
        </w:tc>
        <w:tc>
          <w:tcPr>
            <w:tcW w:w="280" w:type="dxa"/>
            <w:gridSpan w:val="2"/>
            <w:tcBorders>
              <w:top w:val="single" w:color="7030A0" w:sz="8" w:space="0"/>
              <w:bottom w:val="single" w:color="FFFF00" w:sz="8" w:space="0"/>
              <w:right w:val="single" w:color="7030A0" w:sz="8" w:space="0"/>
            </w:tcBorders>
            <w:shd w:val="clear" w:color="auto" w:fill="FFFF00"/>
            <w:vAlign w:val="bottom"/>
          </w:tcPr>
          <w:p w14:paraId="45A9B285">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top w:val="single" w:color="7030A0" w:sz="8" w:space="0"/>
              <w:bottom w:val="single" w:color="FFFF00" w:sz="8" w:space="0"/>
              <w:right w:val="single" w:color="7030A0" w:sz="8" w:space="0"/>
            </w:tcBorders>
            <w:shd w:val="clear" w:color="auto" w:fill="FFFF00"/>
            <w:vAlign w:val="bottom"/>
          </w:tcPr>
          <w:p w14:paraId="4BE2AD36">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top w:val="single" w:color="7030A0" w:sz="8" w:space="0"/>
              <w:bottom w:val="single" w:color="FFFF00" w:sz="8" w:space="0"/>
              <w:right w:val="single" w:color="7030A0" w:sz="8" w:space="0"/>
            </w:tcBorders>
            <w:shd w:val="clear" w:color="auto" w:fill="FFFF00"/>
            <w:vAlign w:val="bottom"/>
          </w:tcPr>
          <w:p w14:paraId="0886CD64">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57" w:type="dxa"/>
            <w:tcBorders>
              <w:top w:val="single" w:color="7030A0" w:sz="8" w:space="0"/>
              <w:bottom w:val="single" w:color="FFFF00" w:sz="8" w:space="0"/>
              <w:right w:val="single" w:color="7030A0" w:sz="8" w:space="0"/>
            </w:tcBorders>
            <w:shd w:val="clear" w:color="auto" w:fill="FFFF00"/>
            <w:vAlign w:val="bottom"/>
          </w:tcPr>
          <w:p w14:paraId="63A086D2">
            <w:pPr>
              <w:spacing w:line="0" w:lineRule="atLeast"/>
              <w:jc w:val="right"/>
              <w:rPr>
                <w:rFonts w:ascii="Arial Narrow" w:hAnsi="Arial Narrow" w:eastAsia="Arial Narrow" w:cs="Arial"/>
                <w:sz w:val="16"/>
              </w:rPr>
            </w:pPr>
            <w:r>
              <w:rPr>
                <w:rFonts w:ascii="Arial Narrow" w:hAnsi="Arial Narrow" w:eastAsia="Arial Narrow" w:cs="Arial"/>
                <w:sz w:val="16"/>
              </w:rPr>
              <w:t>14.5</w:t>
            </w:r>
          </w:p>
        </w:tc>
        <w:tc>
          <w:tcPr>
            <w:tcW w:w="380" w:type="dxa"/>
            <w:gridSpan w:val="2"/>
            <w:tcBorders>
              <w:top w:val="single" w:color="7030A0" w:sz="8" w:space="0"/>
              <w:bottom w:val="single" w:color="FFFF00" w:sz="8" w:space="0"/>
              <w:right w:val="single" w:color="7030A0" w:sz="8" w:space="0"/>
            </w:tcBorders>
            <w:shd w:val="clear" w:color="auto" w:fill="FFFF00"/>
            <w:vAlign w:val="bottom"/>
          </w:tcPr>
          <w:p w14:paraId="2F109FBB">
            <w:pPr>
              <w:spacing w:line="0" w:lineRule="atLeast"/>
              <w:jc w:val="right"/>
              <w:rPr>
                <w:rFonts w:ascii="Arial Narrow" w:hAnsi="Arial Narrow" w:eastAsia="Arial Narrow" w:cs="Arial"/>
                <w:b/>
                <w:sz w:val="16"/>
              </w:rPr>
            </w:pPr>
            <w:r>
              <w:rPr>
                <w:rFonts w:ascii="Arial Narrow" w:hAnsi="Arial Narrow" w:eastAsia="Arial Narrow" w:cs="Arial"/>
                <w:b/>
                <w:sz w:val="16"/>
              </w:rPr>
              <w:t>20</w:t>
            </w:r>
          </w:p>
        </w:tc>
        <w:tc>
          <w:tcPr>
            <w:tcW w:w="340" w:type="dxa"/>
            <w:tcBorders>
              <w:top w:val="single" w:color="7030A0" w:sz="8" w:space="0"/>
              <w:bottom w:val="single" w:color="FFFF00" w:sz="8" w:space="0"/>
              <w:right w:val="single" w:color="7030A0" w:sz="8" w:space="0"/>
            </w:tcBorders>
            <w:shd w:val="clear" w:color="auto" w:fill="FFFF00"/>
            <w:vAlign w:val="bottom"/>
          </w:tcPr>
          <w:p w14:paraId="650CCBC4">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top w:val="single" w:color="7030A0" w:sz="8" w:space="0"/>
              <w:bottom w:val="single" w:color="FFFF00" w:sz="8" w:space="0"/>
              <w:right w:val="single" w:color="7030A0" w:sz="8" w:space="0"/>
            </w:tcBorders>
            <w:shd w:val="clear" w:color="auto" w:fill="FFFF00"/>
            <w:vAlign w:val="bottom"/>
          </w:tcPr>
          <w:p w14:paraId="454142F8">
            <w:pPr>
              <w:spacing w:line="0" w:lineRule="atLeast"/>
              <w:rPr>
                <w:rFonts w:eastAsia="Calibri" w:cs="Arial"/>
                <w:sz w:val="12"/>
              </w:rPr>
            </w:pPr>
            <w:r>
              <w:rPr>
                <w:rFonts w:eastAsia="Calibri" w:cs="Arial"/>
                <w:sz w:val="12"/>
              </w:rPr>
              <w:t>puno</w:t>
            </w:r>
          </w:p>
        </w:tc>
      </w:tr>
      <w:tr w14:paraId="6821B26C">
        <w:tblPrEx>
          <w:tblCellMar>
            <w:top w:w="0" w:type="dxa"/>
            <w:left w:w="0" w:type="dxa"/>
            <w:bottom w:w="0" w:type="dxa"/>
            <w:right w:w="0" w:type="dxa"/>
          </w:tblCellMar>
        </w:tblPrEx>
        <w:trPr>
          <w:gridAfter w:val="1"/>
          <w:wAfter w:w="875" w:type="dxa"/>
          <w:trHeight w:val="249" w:hRule="atLeast"/>
        </w:trPr>
        <w:tc>
          <w:tcPr>
            <w:tcW w:w="1320" w:type="dxa"/>
            <w:tcBorders>
              <w:top w:val="single" w:color="7030A0" w:sz="8" w:space="0"/>
              <w:left w:val="single" w:color="7030A0" w:sz="8" w:space="0"/>
              <w:right w:val="single" w:color="7030A0" w:sz="8" w:space="0"/>
            </w:tcBorders>
            <w:vAlign w:val="bottom"/>
          </w:tcPr>
          <w:p w14:paraId="3A8B26E3">
            <w:pPr>
              <w:spacing w:line="0" w:lineRule="atLeast"/>
              <w:rPr>
                <w:rFonts w:cs="Arial"/>
                <w:sz w:val="21"/>
              </w:rPr>
            </w:pPr>
          </w:p>
        </w:tc>
        <w:tc>
          <w:tcPr>
            <w:tcW w:w="1100" w:type="dxa"/>
            <w:tcBorders>
              <w:top w:val="single" w:color="7030A0" w:sz="8" w:space="0"/>
              <w:right w:val="single" w:color="7030A0" w:sz="8" w:space="0"/>
            </w:tcBorders>
            <w:vAlign w:val="bottom"/>
          </w:tcPr>
          <w:p w14:paraId="3CD28DDB">
            <w:pPr>
              <w:spacing w:line="0" w:lineRule="atLeast"/>
              <w:rPr>
                <w:rFonts w:eastAsia="Calibri" w:cs="Arial"/>
                <w:b/>
                <w:sz w:val="12"/>
              </w:rPr>
            </w:pPr>
            <w:r>
              <w:rPr>
                <w:rFonts w:eastAsia="Calibri" w:cs="Arial"/>
                <w:b/>
                <w:sz w:val="12"/>
              </w:rPr>
              <w:t>M ili M i F ili M i INF</w:t>
            </w:r>
          </w:p>
        </w:tc>
        <w:tc>
          <w:tcPr>
            <w:tcW w:w="840" w:type="dxa"/>
            <w:tcBorders>
              <w:top w:val="single" w:color="7030A0" w:sz="8" w:space="0"/>
              <w:right w:val="single" w:color="7030A0" w:sz="8" w:space="0"/>
            </w:tcBorders>
            <w:vAlign w:val="bottom"/>
          </w:tcPr>
          <w:p w14:paraId="5E3075C9">
            <w:pPr>
              <w:spacing w:line="0" w:lineRule="atLeast"/>
              <w:rPr>
                <w:rFonts w:cs="Arial"/>
                <w:sz w:val="21"/>
              </w:rPr>
            </w:pPr>
          </w:p>
        </w:tc>
        <w:tc>
          <w:tcPr>
            <w:tcW w:w="240" w:type="dxa"/>
            <w:tcBorders>
              <w:top w:val="single" w:color="7030A0" w:sz="8" w:space="0"/>
              <w:right w:val="single" w:color="7030A0" w:sz="8" w:space="0"/>
            </w:tcBorders>
            <w:vAlign w:val="bottom"/>
          </w:tcPr>
          <w:p w14:paraId="61D97309">
            <w:pPr>
              <w:spacing w:line="0" w:lineRule="atLeast"/>
              <w:rPr>
                <w:rFonts w:cs="Arial"/>
                <w:sz w:val="21"/>
              </w:rPr>
            </w:pPr>
          </w:p>
        </w:tc>
        <w:tc>
          <w:tcPr>
            <w:tcW w:w="360" w:type="dxa"/>
            <w:gridSpan w:val="2"/>
            <w:tcBorders>
              <w:top w:val="single" w:color="7030A0" w:sz="8" w:space="0"/>
              <w:right w:val="single" w:color="7030A0" w:sz="8" w:space="0"/>
            </w:tcBorders>
            <w:vAlign w:val="bottom"/>
          </w:tcPr>
          <w:p w14:paraId="487169B1">
            <w:pPr>
              <w:spacing w:line="0" w:lineRule="atLeast"/>
              <w:jc w:val="right"/>
              <w:rPr>
                <w:rFonts w:ascii="Arial Narrow" w:hAnsi="Arial Narrow" w:eastAsia="Arial Narrow" w:cs="Arial"/>
                <w:b/>
                <w:sz w:val="16"/>
              </w:rPr>
            </w:pPr>
            <w:r>
              <w:rPr>
                <w:rFonts w:ascii="Arial Narrow" w:hAnsi="Arial Narrow" w:eastAsia="Arial Narrow" w:cs="Arial"/>
                <w:b/>
                <w:sz w:val="16"/>
              </w:rPr>
              <w:t>20</w:t>
            </w:r>
          </w:p>
        </w:tc>
        <w:tc>
          <w:tcPr>
            <w:tcW w:w="320" w:type="dxa"/>
            <w:tcBorders>
              <w:top w:val="single" w:color="7030A0" w:sz="8" w:space="0"/>
              <w:right w:val="single" w:color="7030A0" w:sz="8" w:space="0"/>
            </w:tcBorders>
            <w:vAlign w:val="bottom"/>
          </w:tcPr>
          <w:p w14:paraId="11E0E3AA">
            <w:pPr>
              <w:spacing w:line="0" w:lineRule="atLeast"/>
              <w:rPr>
                <w:rFonts w:cs="Arial"/>
                <w:sz w:val="21"/>
              </w:rPr>
            </w:pPr>
          </w:p>
        </w:tc>
        <w:tc>
          <w:tcPr>
            <w:tcW w:w="280" w:type="dxa"/>
            <w:tcBorders>
              <w:top w:val="single" w:color="7030A0" w:sz="8" w:space="0"/>
              <w:right w:val="single" w:color="7030A0" w:sz="8" w:space="0"/>
            </w:tcBorders>
            <w:vAlign w:val="bottom"/>
          </w:tcPr>
          <w:p w14:paraId="57A33CED">
            <w:pPr>
              <w:spacing w:line="0" w:lineRule="atLeast"/>
              <w:rPr>
                <w:rFonts w:cs="Arial"/>
                <w:sz w:val="21"/>
              </w:rPr>
            </w:pPr>
          </w:p>
        </w:tc>
        <w:tc>
          <w:tcPr>
            <w:tcW w:w="280" w:type="dxa"/>
            <w:tcBorders>
              <w:top w:val="single" w:color="7030A0" w:sz="8" w:space="0"/>
              <w:right w:val="single" w:color="7030A0" w:sz="8" w:space="0"/>
            </w:tcBorders>
            <w:vAlign w:val="bottom"/>
          </w:tcPr>
          <w:p w14:paraId="3C71DF94">
            <w:pPr>
              <w:spacing w:line="0" w:lineRule="atLeast"/>
              <w:rPr>
                <w:rFonts w:cs="Arial"/>
                <w:sz w:val="21"/>
              </w:rPr>
            </w:pPr>
          </w:p>
        </w:tc>
        <w:tc>
          <w:tcPr>
            <w:tcW w:w="280" w:type="dxa"/>
            <w:tcBorders>
              <w:top w:val="single" w:color="7030A0" w:sz="8" w:space="0"/>
              <w:right w:val="single" w:color="7030A0" w:sz="8" w:space="0"/>
            </w:tcBorders>
            <w:vAlign w:val="bottom"/>
          </w:tcPr>
          <w:p w14:paraId="11CAE783">
            <w:pPr>
              <w:spacing w:line="0" w:lineRule="atLeast"/>
              <w:rPr>
                <w:rFonts w:cs="Arial"/>
                <w:sz w:val="21"/>
              </w:rPr>
            </w:pPr>
          </w:p>
        </w:tc>
        <w:tc>
          <w:tcPr>
            <w:tcW w:w="280" w:type="dxa"/>
            <w:tcBorders>
              <w:top w:val="single" w:color="7030A0" w:sz="8" w:space="0"/>
              <w:right w:val="single" w:color="7030A0" w:sz="8" w:space="0"/>
            </w:tcBorders>
            <w:vAlign w:val="bottom"/>
          </w:tcPr>
          <w:p w14:paraId="3D46450F">
            <w:pPr>
              <w:spacing w:line="0" w:lineRule="atLeast"/>
              <w:rPr>
                <w:rFonts w:cs="Arial"/>
                <w:sz w:val="21"/>
              </w:rPr>
            </w:pPr>
          </w:p>
        </w:tc>
        <w:tc>
          <w:tcPr>
            <w:tcW w:w="280" w:type="dxa"/>
            <w:tcBorders>
              <w:top w:val="single" w:color="7030A0" w:sz="8" w:space="0"/>
              <w:right w:val="single" w:color="7030A0" w:sz="8" w:space="0"/>
            </w:tcBorders>
            <w:vAlign w:val="bottom"/>
          </w:tcPr>
          <w:p w14:paraId="77AE568E">
            <w:pPr>
              <w:spacing w:line="0" w:lineRule="atLeast"/>
              <w:rPr>
                <w:rFonts w:cs="Arial"/>
                <w:sz w:val="21"/>
              </w:rPr>
            </w:pPr>
          </w:p>
        </w:tc>
        <w:tc>
          <w:tcPr>
            <w:tcW w:w="260" w:type="dxa"/>
            <w:tcBorders>
              <w:top w:val="single" w:color="7030A0" w:sz="8" w:space="0"/>
              <w:right w:val="single" w:color="7030A0" w:sz="8" w:space="0"/>
            </w:tcBorders>
            <w:vAlign w:val="bottom"/>
          </w:tcPr>
          <w:p w14:paraId="2FFEA41B">
            <w:pPr>
              <w:spacing w:line="0" w:lineRule="atLeast"/>
              <w:rPr>
                <w:rFonts w:cs="Arial"/>
                <w:sz w:val="21"/>
              </w:rPr>
            </w:pPr>
          </w:p>
        </w:tc>
        <w:tc>
          <w:tcPr>
            <w:tcW w:w="400" w:type="dxa"/>
            <w:tcBorders>
              <w:top w:val="single" w:color="7030A0" w:sz="8" w:space="0"/>
              <w:right w:val="single" w:color="7030A0" w:sz="8" w:space="0"/>
            </w:tcBorders>
            <w:vAlign w:val="bottom"/>
          </w:tcPr>
          <w:p w14:paraId="5953722C">
            <w:pPr>
              <w:spacing w:line="0" w:lineRule="atLeast"/>
              <w:rPr>
                <w:rFonts w:cs="Arial"/>
                <w:sz w:val="21"/>
              </w:rPr>
            </w:pPr>
          </w:p>
        </w:tc>
        <w:tc>
          <w:tcPr>
            <w:tcW w:w="300" w:type="dxa"/>
            <w:tcBorders>
              <w:top w:val="single" w:color="7030A0" w:sz="8" w:space="0"/>
              <w:right w:val="single" w:color="7030A0" w:sz="8" w:space="0"/>
            </w:tcBorders>
            <w:vAlign w:val="bottom"/>
          </w:tcPr>
          <w:p w14:paraId="03917876">
            <w:pPr>
              <w:spacing w:line="0" w:lineRule="atLeast"/>
              <w:rPr>
                <w:rFonts w:cs="Arial"/>
                <w:sz w:val="21"/>
              </w:rPr>
            </w:pPr>
          </w:p>
        </w:tc>
        <w:tc>
          <w:tcPr>
            <w:tcW w:w="300" w:type="dxa"/>
            <w:tcBorders>
              <w:top w:val="single" w:color="7030A0" w:sz="8" w:space="0"/>
              <w:bottom w:val="single" w:color="F1F1F1" w:sz="8" w:space="0"/>
              <w:right w:val="single" w:color="7030A0" w:sz="8" w:space="0"/>
            </w:tcBorders>
            <w:shd w:val="clear" w:color="auto" w:fill="F1F1F1"/>
            <w:vAlign w:val="bottom"/>
          </w:tcPr>
          <w:p w14:paraId="130312AD">
            <w:pPr>
              <w:spacing w:line="0" w:lineRule="atLeast"/>
              <w:rPr>
                <w:rFonts w:cs="Arial"/>
                <w:sz w:val="21"/>
              </w:rPr>
            </w:pPr>
          </w:p>
        </w:tc>
        <w:tc>
          <w:tcPr>
            <w:tcW w:w="380" w:type="dxa"/>
            <w:gridSpan w:val="2"/>
            <w:tcBorders>
              <w:top w:val="single" w:color="7030A0" w:sz="8" w:space="0"/>
              <w:right w:val="single" w:color="7030A0" w:sz="8" w:space="0"/>
            </w:tcBorders>
            <w:vAlign w:val="bottom"/>
          </w:tcPr>
          <w:p w14:paraId="468C4D33">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20</w:t>
            </w:r>
          </w:p>
        </w:tc>
        <w:tc>
          <w:tcPr>
            <w:tcW w:w="280" w:type="dxa"/>
            <w:gridSpan w:val="2"/>
            <w:tcBorders>
              <w:top w:val="single" w:color="7030A0" w:sz="8" w:space="0"/>
              <w:right w:val="single" w:color="7030A0" w:sz="8" w:space="0"/>
            </w:tcBorders>
            <w:vAlign w:val="bottom"/>
          </w:tcPr>
          <w:p w14:paraId="07051F69">
            <w:pPr>
              <w:spacing w:line="0" w:lineRule="atLeast"/>
              <w:rPr>
                <w:rFonts w:cs="Arial"/>
                <w:sz w:val="21"/>
              </w:rPr>
            </w:pPr>
          </w:p>
        </w:tc>
        <w:tc>
          <w:tcPr>
            <w:tcW w:w="260" w:type="dxa"/>
            <w:gridSpan w:val="2"/>
            <w:tcBorders>
              <w:top w:val="single" w:color="7030A0" w:sz="8" w:space="0"/>
              <w:right w:val="single" w:color="7030A0" w:sz="8" w:space="0"/>
            </w:tcBorders>
            <w:vAlign w:val="bottom"/>
          </w:tcPr>
          <w:p w14:paraId="31DD8C1A">
            <w:pPr>
              <w:spacing w:line="0" w:lineRule="atLeast"/>
              <w:rPr>
                <w:rFonts w:cs="Arial"/>
                <w:sz w:val="21"/>
              </w:rPr>
            </w:pPr>
          </w:p>
        </w:tc>
        <w:tc>
          <w:tcPr>
            <w:tcW w:w="260" w:type="dxa"/>
            <w:tcBorders>
              <w:top w:val="single" w:color="7030A0" w:sz="8" w:space="0"/>
              <w:right w:val="single" w:color="7030A0" w:sz="8" w:space="0"/>
            </w:tcBorders>
            <w:vAlign w:val="bottom"/>
          </w:tcPr>
          <w:p w14:paraId="1F6ACCBF">
            <w:pPr>
              <w:spacing w:line="0" w:lineRule="atLeast"/>
              <w:rPr>
                <w:rFonts w:cs="Arial"/>
                <w:sz w:val="21"/>
              </w:rPr>
            </w:pPr>
          </w:p>
        </w:tc>
        <w:tc>
          <w:tcPr>
            <w:tcW w:w="260" w:type="dxa"/>
            <w:tcBorders>
              <w:top w:val="single" w:color="7030A0" w:sz="8" w:space="0"/>
              <w:right w:val="single" w:color="7030A0" w:sz="8" w:space="0"/>
            </w:tcBorders>
            <w:vAlign w:val="bottom"/>
          </w:tcPr>
          <w:p w14:paraId="26645875">
            <w:pPr>
              <w:spacing w:line="0" w:lineRule="atLeast"/>
              <w:rPr>
                <w:rFonts w:cs="Arial"/>
                <w:sz w:val="21"/>
              </w:rPr>
            </w:pPr>
          </w:p>
        </w:tc>
        <w:tc>
          <w:tcPr>
            <w:tcW w:w="260" w:type="dxa"/>
            <w:tcBorders>
              <w:top w:val="single" w:color="7030A0" w:sz="8" w:space="0"/>
              <w:right w:val="single" w:color="7030A0" w:sz="8" w:space="0"/>
            </w:tcBorders>
            <w:vAlign w:val="bottom"/>
          </w:tcPr>
          <w:p w14:paraId="31BC5B44">
            <w:pPr>
              <w:spacing w:line="0" w:lineRule="atLeast"/>
              <w:rPr>
                <w:rFonts w:cs="Arial"/>
                <w:sz w:val="21"/>
              </w:rPr>
            </w:pPr>
          </w:p>
        </w:tc>
        <w:tc>
          <w:tcPr>
            <w:tcW w:w="280" w:type="dxa"/>
            <w:gridSpan w:val="3"/>
            <w:tcBorders>
              <w:top w:val="single" w:color="7030A0" w:sz="8" w:space="0"/>
              <w:right w:val="single" w:color="7030A0" w:sz="8" w:space="0"/>
            </w:tcBorders>
            <w:vAlign w:val="bottom"/>
          </w:tcPr>
          <w:p w14:paraId="06D9F0EF">
            <w:pPr>
              <w:spacing w:line="0" w:lineRule="atLeast"/>
              <w:rPr>
                <w:rFonts w:cs="Arial"/>
                <w:sz w:val="21"/>
              </w:rPr>
            </w:pPr>
          </w:p>
        </w:tc>
        <w:tc>
          <w:tcPr>
            <w:tcW w:w="260" w:type="dxa"/>
            <w:tcBorders>
              <w:top w:val="single" w:color="7030A0" w:sz="8" w:space="0"/>
              <w:right w:val="single" w:color="7030A0" w:sz="8" w:space="0"/>
            </w:tcBorders>
            <w:vAlign w:val="bottom"/>
          </w:tcPr>
          <w:p w14:paraId="0C44FCBB">
            <w:pPr>
              <w:spacing w:line="0" w:lineRule="atLeast"/>
              <w:rPr>
                <w:rFonts w:cs="Arial"/>
                <w:sz w:val="21"/>
              </w:rPr>
            </w:pPr>
          </w:p>
        </w:tc>
        <w:tc>
          <w:tcPr>
            <w:tcW w:w="260" w:type="dxa"/>
            <w:tcBorders>
              <w:top w:val="single" w:color="7030A0" w:sz="8" w:space="0"/>
              <w:right w:val="single" w:color="7030A0" w:sz="8" w:space="0"/>
            </w:tcBorders>
            <w:vAlign w:val="bottom"/>
          </w:tcPr>
          <w:p w14:paraId="79F71C75">
            <w:pPr>
              <w:spacing w:line="0" w:lineRule="atLeast"/>
              <w:rPr>
                <w:rFonts w:cs="Arial"/>
                <w:sz w:val="21"/>
              </w:rPr>
            </w:pPr>
          </w:p>
        </w:tc>
        <w:tc>
          <w:tcPr>
            <w:tcW w:w="300" w:type="dxa"/>
            <w:tcBorders>
              <w:top w:val="single" w:color="7030A0" w:sz="8" w:space="0"/>
              <w:right w:val="single" w:color="7030A0" w:sz="8" w:space="0"/>
            </w:tcBorders>
            <w:vAlign w:val="bottom"/>
          </w:tcPr>
          <w:p w14:paraId="11F435E9">
            <w:pPr>
              <w:spacing w:line="0" w:lineRule="atLeast"/>
              <w:rPr>
                <w:rFonts w:cs="Arial"/>
                <w:sz w:val="21"/>
              </w:rPr>
            </w:pPr>
          </w:p>
        </w:tc>
        <w:tc>
          <w:tcPr>
            <w:tcW w:w="280" w:type="dxa"/>
            <w:tcBorders>
              <w:top w:val="single" w:color="7030A0" w:sz="8" w:space="0"/>
              <w:right w:val="single" w:color="7030A0" w:sz="8" w:space="0"/>
            </w:tcBorders>
            <w:vAlign w:val="bottom"/>
          </w:tcPr>
          <w:p w14:paraId="79CA2515">
            <w:pPr>
              <w:spacing w:line="0" w:lineRule="atLeast"/>
              <w:rPr>
                <w:rFonts w:cs="Arial"/>
                <w:sz w:val="21"/>
              </w:rPr>
            </w:pPr>
          </w:p>
        </w:tc>
        <w:tc>
          <w:tcPr>
            <w:tcW w:w="300" w:type="dxa"/>
            <w:tcBorders>
              <w:top w:val="single" w:color="7030A0" w:sz="8" w:space="0"/>
              <w:right w:val="single" w:color="7030A0" w:sz="8" w:space="0"/>
            </w:tcBorders>
            <w:vAlign w:val="bottom"/>
          </w:tcPr>
          <w:p w14:paraId="40197204">
            <w:pPr>
              <w:spacing w:line="0" w:lineRule="atLeast"/>
              <w:rPr>
                <w:rFonts w:cs="Arial"/>
                <w:sz w:val="21"/>
              </w:rPr>
            </w:pPr>
          </w:p>
        </w:tc>
        <w:tc>
          <w:tcPr>
            <w:tcW w:w="300" w:type="dxa"/>
            <w:gridSpan w:val="2"/>
            <w:tcBorders>
              <w:top w:val="single" w:color="7030A0" w:sz="8" w:space="0"/>
              <w:right w:val="single" w:color="7030A0" w:sz="8" w:space="0"/>
            </w:tcBorders>
            <w:vAlign w:val="bottom"/>
          </w:tcPr>
          <w:p w14:paraId="6C2EDE19">
            <w:pPr>
              <w:spacing w:line="0" w:lineRule="atLeast"/>
              <w:rPr>
                <w:rFonts w:cs="Arial"/>
                <w:sz w:val="21"/>
              </w:rPr>
            </w:pPr>
          </w:p>
        </w:tc>
        <w:tc>
          <w:tcPr>
            <w:tcW w:w="280" w:type="dxa"/>
            <w:tcBorders>
              <w:top w:val="single" w:color="7030A0" w:sz="8" w:space="0"/>
              <w:right w:val="single" w:color="7030A0" w:sz="8" w:space="0"/>
            </w:tcBorders>
            <w:vAlign w:val="bottom"/>
          </w:tcPr>
          <w:p w14:paraId="663E2EE2">
            <w:pPr>
              <w:spacing w:line="0" w:lineRule="atLeast"/>
              <w:rPr>
                <w:rFonts w:cs="Arial"/>
                <w:sz w:val="21"/>
              </w:rPr>
            </w:pPr>
          </w:p>
        </w:tc>
        <w:tc>
          <w:tcPr>
            <w:tcW w:w="300" w:type="dxa"/>
            <w:tcBorders>
              <w:top w:val="single" w:color="7030A0" w:sz="8" w:space="0"/>
              <w:right w:val="single" w:color="7030A0" w:sz="8" w:space="0"/>
            </w:tcBorders>
            <w:vAlign w:val="bottom"/>
          </w:tcPr>
          <w:p w14:paraId="0E746C6C">
            <w:pPr>
              <w:spacing w:line="0" w:lineRule="atLeast"/>
              <w:rPr>
                <w:rFonts w:cs="Arial"/>
                <w:sz w:val="21"/>
              </w:rPr>
            </w:pPr>
          </w:p>
        </w:tc>
        <w:tc>
          <w:tcPr>
            <w:tcW w:w="300" w:type="dxa"/>
            <w:tcBorders>
              <w:top w:val="single" w:color="7030A0" w:sz="8" w:space="0"/>
              <w:right w:val="single" w:color="7030A0" w:sz="8" w:space="0"/>
            </w:tcBorders>
            <w:vAlign w:val="bottom"/>
          </w:tcPr>
          <w:p w14:paraId="37C6671C">
            <w:pPr>
              <w:spacing w:line="0" w:lineRule="atLeast"/>
              <w:rPr>
                <w:rFonts w:cs="Arial"/>
                <w:sz w:val="21"/>
              </w:rPr>
            </w:pPr>
          </w:p>
        </w:tc>
        <w:tc>
          <w:tcPr>
            <w:tcW w:w="300" w:type="dxa"/>
            <w:tcBorders>
              <w:top w:val="single" w:color="7030A0" w:sz="8" w:space="0"/>
              <w:right w:val="single" w:color="7030A0" w:sz="8" w:space="0"/>
            </w:tcBorders>
            <w:vAlign w:val="bottom"/>
          </w:tcPr>
          <w:p w14:paraId="031745CB">
            <w:pPr>
              <w:spacing w:line="0" w:lineRule="atLeast"/>
              <w:jc w:val="right"/>
              <w:rPr>
                <w:rFonts w:ascii="Arial Narrow" w:hAnsi="Arial Narrow" w:eastAsia="Arial Narrow" w:cs="Arial"/>
                <w:b/>
                <w:sz w:val="16"/>
              </w:rPr>
            </w:pPr>
            <w:r>
              <w:rPr>
                <w:rFonts w:ascii="Arial Narrow" w:hAnsi="Arial Narrow" w:eastAsia="Arial Narrow" w:cs="Arial"/>
                <w:b/>
                <w:sz w:val="16"/>
              </w:rPr>
              <w:t>0</w:t>
            </w:r>
          </w:p>
        </w:tc>
        <w:tc>
          <w:tcPr>
            <w:tcW w:w="360" w:type="dxa"/>
            <w:gridSpan w:val="2"/>
            <w:tcBorders>
              <w:top w:val="single" w:color="7030A0" w:sz="8" w:space="0"/>
              <w:right w:val="single" w:color="7030A0" w:sz="8" w:space="0"/>
            </w:tcBorders>
            <w:vAlign w:val="bottom"/>
          </w:tcPr>
          <w:p w14:paraId="3FDB8276">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20</w:t>
            </w:r>
          </w:p>
        </w:tc>
        <w:tc>
          <w:tcPr>
            <w:tcW w:w="280" w:type="dxa"/>
            <w:gridSpan w:val="2"/>
            <w:tcBorders>
              <w:top w:val="single" w:color="7030A0" w:sz="8" w:space="0"/>
              <w:right w:val="single" w:color="7030A0" w:sz="8" w:space="0"/>
            </w:tcBorders>
            <w:vAlign w:val="bottom"/>
          </w:tcPr>
          <w:p w14:paraId="7F449B23">
            <w:pPr>
              <w:spacing w:line="0" w:lineRule="atLeast"/>
              <w:jc w:val="right"/>
              <w:rPr>
                <w:rFonts w:ascii="Arial Narrow" w:hAnsi="Arial Narrow" w:eastAsia="Arial Narrow" w:cs="Arial"/>
                <w:sz w:val="16"/>
              </w:rPr>
            </w:pPr>
            <w:r>
              <w:rPr>
                <w:rFonts w:ascii="Arial Narrow" w:hAnsi="Arial Narrow" w:eastAsia="Arial Narrow" w:cs="Arial"/>
                <w:sz w:val="16"/>
              </w:rPr>
              <w:t>7.0</w:t>
            </w:r>
          </w:p>
        </w:tc>
        <w:tc>
          <w:tcPr>
            <w:tcW w:w="280" w:type="dxa"/>
            <w:gridSpan w:val="2"/>
            <w:tcBorders>
              <w:top w:val="single" w:color="7030A0" w:sz="8" w:space="0"/>
              <w:right w:val="single" w:color="7030A0" w:sz="8" w:space="0"/>
            </w:tcBorders>
            <w:vAlign w:val="bottom"/>
          </w:tcPr>
          <w:p w14:paraId="187A3164">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top w:val="single" w:color="7030A0" w:sz="8" w:space="0"/>
              <w:right w:val="single" w:color="7030A0" w:sz="8" w:space="0"/>
            </w:tcBorders>
            <w:vAlign w:val="bottom"/>
          </w:tcPr>
          <w:p w14:paraId="1C8F38BC">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top w:val="single" w:color="7030A0" w:sz="8" w:space="0"/>
              <w:right w:val="single" w:color="7030A0" w:sz="8" w:space="0"/>
            </w:tcBorders>
            <w:vAlign w:val="bottom"/>
          </w:tcPr>
          <w:p w14:paraId="7F16A5B2">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57" w:type="dxa"/>
            <w:tcBorders>
              <w:top w:val="single" w:color="7030A0" w:sz="8" w:space="0"/>
              <w:right w:val="single" w:color="7030A0" w:sz="8" w:space="0"/>
            </w:tcBorders>
            <w:vAlign w:val="bottom"/>
          </w:tcPr>
          <w:p w14:paraId="74726DBF">
            <w:pPr>
              <w:spacing w:line="0" w:lineRule="atLeast"/>
              <w:jc w:val="right"/>
              <w:rPr>
                <w:rFonts w:ascii="Arial Narrow" w:hAnsi="Arial Narrow" w:eastAsia="Arial Narrow" w:cs="Arial"/>
                <w:sz w:val="16"/>
              </w:rPr>
            </w:pPr>
            <w:r>
              <w:rPr>
                <w:rFonts w:ascii="Arial Narrow" w:hAnsi="Arial Narrow" w:eastAsia="Arial Narrow" w:cs="Arial"/>
                <w:sz w:val="16"/>
              </w:rPr>
              <w:t>13.0</w:t>
            </w:r>
          </w:p>
        </w:tc>
        <w:tc>
          <w:tcPr>
            <w:tcW w:w="380" w:type="dxa"/>
            <w:gridSpan w:val="2"/>
            <w:tcBorders>
              <w:top w:val="single" w:color="7030A0" w:sz="8" w:space="0"/>
              <w:right w:val="single" w:color="7030A0" w:sz="8" w:space="0"/>
            </w:tcBorders>
            <w:vAlign w:val="bottom"/>
          </w:tcPr>
          <w:p w14:paraId="05D2128C">
            <w:pPr>
              <w:spacing w:line="0" w:lineRule="atLeast"/>
              <w:jc w:val="right"/>
              <w:rPr>
                <w:rFonts w:ascii="Arial Narrow" w:hAnsi="Arial Narrow" w:eastAsia="Arial Narrow" w:cs="Arial"/>
                <w:b/>
                <w:sz w:val="16"/>
              </w:rPr>
            </w:pPr>
            <w:r>
              <w:rPr>
                <w:rFonts w:ascii="Arial Narrow" w:hAnsi="Arial Narrow" w:eastAsia="Arial Narrow" w:cs="Arial"/>
                <w:b/>
                <w:sz w:val="16"/>
              </w:rPr>
              <w:t>20</w:t>
            </w:r>
          </w:p>
        </w:tc>
        <w:tc>
          <w:tcPr>
            <w:tcW w:w="340" w:type="dxa"/>
            <w:tcBorders>
              <w:top w:val="single" w:color="7030A0" w:sz="8" w:space="0"/>
              <w:right w:val="single" w:color="7030A0" w:sz="8" w:space="0"/>
            </w:tcBorders>
            <w:vAlign w:val="bottom"/>
          </w:tcPr>
          <w:p w14:paraId="5496D207">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top w:val="single" w:color="7030A0" w:sz="8" w:space="0"/>
              <w:right w:val="single" w:color="7030A0" w:sz="8" w:space="0"/>
            </w:tcBorders>
            <w:vAlign w:val="bottom"/>
          </w:tcPr>
          <w:p w14:paraId="3A1998A6">
            <w:pPr>
              <w:spacing w:line="0" w:lineRule="atLeast"/>
              <w:rPr>
                <w:rFonts w:eastAsia="Calibri" w:cs="Arial"/>
                <w:sz w:val="12"/>
              </w:rPr>
            </w:pPr>
            <w:r>
              <w:rPr>
                <w:rFonts w:eastAsia="Calibri" w:cs="Arial"/>
                <w:sz w:val="12"/>
              </w:rPr>
              <w:t>puno</w:t>
            </w:r>
          </w:p>
        </w:tc>
      </w:tr>
      <w:tr w14:paraId="278C9CC7">
        <w:tblPrEx>
          <w:tblCellMar>
            <w:top w:w="0" w:type="dxa"/>
            <w:left w:w="0" w:type="dxa"/>
            <w:bottom w:w="0" w:type="dxa"/>
            <w:right w:w="0" w:type="dxa"/>
          </w:tblCellMar>
        </w:tblPrEx>
        <w:trPr>
          <w:gridAfter w:val="1"/>
          <w:wAfter w:w="875" w:type="dxa"/>
          <w:trHeight w:val="225" w:hRule="atLeast"/>
        </w:trPr>
        <w:tc>
          <w:tcPr>
            <w:tcW w:w="1320" w:type="dxa"/>
            <w:tcBorders>
              <w:top w:val="single" w:color="7030A0" w:sz="8" w:space="0"/>
              <w:left w:val="single" w:color="7030A0" w:sz="8" w:space="0"/>
              <w:right w:val="single" w:color="7030A0" w:sz="8" w:space="0"/>
            </w:tcBorders>
            <w:vAlign w:val="bottom"/>
          </w:tcPr>
          <w:p w14:paraId="47AFA177">
            <w:pPr>
              <w:spacing w:line="0" w:lineRule="atLeast"/>
              <w:rPr>
                <w:rFonts w:cs="Arial"/>
                <w:sz w:val="19"/>
              </w:rPr>
            </w:pPr>
          </w:p>
        </w:tc>
        <w:tc>
          <w:tcPr>
            <w:tcW w:w="1100" w:type="dxa"/>
            <w:tcBorders>
              <w:top w:val="single" w:color="7030A0" w:sz="8" w:space="0"/>
              <w:right w:val="single" w:color="7030A0" w:sz="8" w:space="0"/>
            </w:tcBorders>
            <w:vAlign w:val="bottom"/>
          </w:tcPr>
          <w:p w14:paraId="1584D48E">
            <w:pPr>
              <w:spacing w:line="0" w:lineRule="atLeast"/>
              <w:rPr>
                <w:rFonts w:eastAsia="Calibri" w:cs="Arial"/>
                <w:b/>
                <w:sz w:val="12"/>
              </w:rPr>
            </w:pPr>
            <w:r>
              <w:rPr>
                <w:rFonts w:eastAsia="Calibri" w:cs="Arial"/>
                <w:b/>
                <w:sz w:val="12"/>
              </w:rPr>
              <w:t>M ili M i F ili M i INF</w:t>
            </w:r>
          </w:p>
        </w:tc>
        <w:tc>
          <w:tcPr>
            <w:tcW w:w="840" w:type="dxa"/>
            <w:tcBorders>
              <w:top w:val="single" w:color="7030A0" w:sz="8" w:space="0"/>
              <w:right w:val="single" w:color="7030A0" w:sz="8" w:space="0"/>
            </w:tcBorders>
            <w:vAlign w:val="bottom"/>
          </w:tcPr>
          <w:p w14:paraId="64DC626C">
            <w:pPr>
              <w:spacing w:line="0" w:lineRule="atLeast"/>
              <w:rPr>
                <w:rFonts w:cs="Arial"/>
                <w:sz w:val="19"/>
              </w:rPr>
            </w:pPr>
          </w:p>
        </w:tc>
        <w:tc>
          <w:tcPr>
            <w:tcW w:w="240" w:type="dxa"/>
            <w:tcBorders>
              <w:top w:val="single" w:color="7030A0" w:sz="8" w:space="0"/>
              <w:right w:val="single" w:color="7030A0" w:sz="8" w:space="0"/>
            </w:tcBorders>
            <w:vAlign w:val="bottom"/>
          </w:tcPr>
          <w:p w14:paraId="3EF11EB2">
            <w:pPr>
              <w:spacing w:line="0" w:lineRule="atLeast"/>
              <w:rPr>
                <w:rFonts w:cs="Arial"/>
                <w:sz w:val="19"/>
              </w:rPr>
            </w:pPr>
          </w:p>
        </w:tc>
        <w:tc>
          <w:tcPr>
            <w:tcW w:w="360" w:type="dxa"/>
            <w:gridSpan w:val="2"/>
            <w:tcBorders>
              <w:top w:val="single" w:color="7030A0" w:sz="8" w:space="0"/>
              <w:right w:val="single" w:color="7030A0" w:sz="8" w:space="0"/>
            </w:tcBorders>
            <w:vAlign w:val="bottom"/>
          </w:tcPr>
          <w:p w14:paraId="6269E2D0">
            <w:pPr>
              <w:spacing w:line="0" w:lineRule="atLeast"/>
              <w:jc w:val="right"/>
              <w:rPr>
                <w:rFonts w:ascii="Arial Narrow" w:hAnsi="Arial Narrow" w:eastAsia="Arial Narrow" w:cs="Arial"/>
                <w:b/>
                <w:sz w:val="16"/>
              </w:rPr>
            </w:pPr>
            <w:r>
              <w:rPr>
                <w:rFonts w:ascii="Arial Narrow" w:hAnsi="Arial Narrow" w:eastAsia="Arial Narrow" w:cs="Arial"/>
                <w:b/>
                <w:sz w:val="16"/>
              </w:rPr>
              <w:t>16</w:t>
            </w:r>
          </w:p>
        </w:tc>
        <w:tc>
          <w:tcPr>
            <w:tcW w:w="320" w:type="dxa"/>
            <w:tcBorders>
              <w:top w:val="single" w:color="7030A0" w:sz="8" w:space="0"/>
              <w:right w:val="single" w:color="7030A0" w:sz="8" w:space="0"/>
            </w:tcBorders>
            <w:vAlign w:val="bottom"/>
          </w:tcPr>
          <w:p w14:paraId="108560D6">
            <w:pPr>
              <w:spacing w:line="0" w:lineRule="atLeast"/>
              <w:rPr>
                <w:rFonts w:cs="Arial"/>
                <w:sz w:val="19"/>
              </w:rPr>
            </w:pPr>
          </w:p>
        </w:tc>
        <w:tc>
          <w:tcPr>
            <w:tcW w:w="280" w:type="dxa"/>
            <w:tcBorders>
              <w:top w:val="single" w:color="7030A0" w:sz="8" w:space="0"/>
              <w:right w:val="single" w:color="7030A0" w:sz="8" w:space="0"/>
            </w:tcBorders>
            <w:vAlign w:val="bottom"/>
          </w:tcPr>
          <w:p w14:paraId="04AD26C5">
            <w:pPr>
              <w:spacing w:line="0" w:lineRule="atLeast"/>
              <w:rPr>
                <w:rFonts w:cs="Arial"/>
                <w:sz w:val="19"/>
              </w:rPr>
            </w:pPr>
          </w:p>
        </w:tc>
        <w:tc>
          <w:tcPr>
            <w:tcW w:w="280" w:type="dxa"/>
            <w:tcBorders>
              <w:top w:val="single" w:color="7030A0" w:sz="8" w:space="0"/>
              <w:right w:val="single" w:color="7030A0" w:sz="8" w:space="0"/>
            </w:tcBorders>
            <w:vAlign w:val="bottom"/>
          </w:tcPr>
          <w:p w14:paraId="7CEAB414">
            <w:pPr>
              <w:spacing w:line="0" w:lineRule="atLeast"/>
              <w:rPr>
                <w:rFonts w:cs="Arial"/>
                <w:sz w:val="19"/>
              </w:rPr>
            </w:pPr>
          </w:p>
        </w:tc>
        <w:tc>
          <w:tcPr>
            <w:tcW w:w="280" w:type="dxa"/>
            <w:tcBorders>
              <w:top w:val="single" w:color="7030A0" w:sz="8" w:space="0"/>
              <w:right w:val="single" w:color="7030A0" w:sz="8" w:space="0"/>
            </w:tcBorders>
            <w:vAlign w:val="bottom"/>
          </w:tcPr>
          <w:p w14:paraId="0AAC1977">
            <w:pPr>
              <w:spacing w:line="0" w:lineRule="atLeast"/>
              <w:rPr>
                <w:rFonts w:cs="Arial"/>
                <w:sz w:val="19"/>
              </w:rPr>
            </w:pPr>
          </w:p>
        </w:tc>
        <w:tc>
          <w:tcPr>
            <w:tcW w:w="280" w:type="dxa"/>
            <w:tcBorders>
              <w:top w:val="single" w:color="7030A0" w:sz="8" w:space="0"/>
              <w:right w:val="single" w:color="7030A0" w:sz="8" w:space="0"/>
            </w:tcBorders>
            <w:vAlign w:val="bottom"/>
          </w:tcPr>
          <w:p w14:paraId="32B210DA">
            <w:pPr>
              <w:spacing w:line="0" w:lineRule="atLeast"/>
              <w:rPr>
                <w:rFonts w:cs="Arial"/>
                <w:sz w:val="19"/>
              </w:rPr>
            </w:pPr>
          </w:p>
        </w:tc>
        <w:tc>
          <w:tcPr>
            <w:tcW w:w="280" w:type="dxa"/>
            <w:tcBorders>
              <w:top w:val="single" w:color="7030A0" w:sz="8" w:space="0"/>
              <w:right w:val="single" w:color="7030A0" w:sz="8" w:space="0"/>
            </w:tcBorders>
            <w:vAlign w:val="bottom"/>
          </w:tcPr>
          <w:p w14:paraId="3AD8B517">
            <w:pPr>
              <w:spacing w:line="0" w:lineRule="atLeast"/>
              <w:rPr>
                <w:rFonts w:cs="Arial"/>
                <w:sz w:val="19"/>
              </w:rPr>
            </w:pPr>
          </w:p>
        </w:tc>
        <w:tc>
          <w:tcPr>
            <w:tcW w:w="260" w:type="dxa"/>
            <w:tcBorders>
              <w:top w:val="single" w:color="7030A0" w:sz="8" w:space="0"/>
              <w:right w:val="single" w:color="7030A0" w:sz="8" w:space="0"/>
            </w:tcBorders>
            <w:vAlign w:val="bottom"/>
          </w:tcPr>
          <w:p w14:paraId="6F2F6641">
            <w:pPr>
              <w:spacing w:line="0" w:lineRule="atLeast"/>
              <w:rPr>
                <w:rFonts w:cs="Arial"/>
                <w:sz w:val="19"/>
              </w:rPr>
            </w:pPr>
          </w:p>
        </w:tc>
        <w:tc>
          <w:tcPr>
            <w:tcW w:w="400" w:type="dxa"/>
            <w:tcBorders>
              <w:top w:val="single" w:color="7030A0" w:sz="8" w:space="0"/>
              <w:right w:val="single" w:color="7030A0" w:sz="8" w:space="0"/>
            </w:tcBorders>
            <w:vAlign w:val="bottom"/>
          </w:tcPr>
          <w:p w14:paraId="7B999513">
            <w:pPr>
              <w:spacing w:line="0" w:lineRule="atLeast"/>
              <w:rPr>
                <w:rFonts w:cs="Arial"/>
                <w:sz w:val="19"/>
              </w:rPr>
            </w:pPr>
          </w:p>
        </w:tc>
        <w:tc>
          <w:tcPr>
            <w:tcW w:w="300" w:type="dxa"/>
            <w:tcBorders>
              <w:top w:val="single" w:color="7030A0" w:sz="8" w:space="0"/>
              <w:right w:val="single" w:color="7030A0" w:sz="8" w:space="0"/>
            </w:tcBorders>
            <w:vAlign w:val="bottom"/>
          </w:tcPr>
          <w:p w14:paraId="18AF68D2">
            <w:pPr>
              <w:spacing w:line="0" w:lineRule="atLeast"/>
              <w:rPr>
                <w:rFonts w:cs="Arial"/>
                <w:sz w:val="19"/>
              </w:rPr>
            </w:pPr>
          </w:p>
        </w:tc>
        <w:tc>
          <w:tcPr>
            <w:tcW w:w="300" w:type="dxa"/>
            <w:tcBorders>
              <w:top w:val="single" w:color="7030A0" w:sz="8" w:space="0"/>
              <w:bottom w:val="single" w:color="F1F1F1" w:sz="8" w:space="0"/>
              <w:right w:val="single" w:color="7030A0" w:sz="8" w:space="0"/>
            </w:tcBorders>
            <w:shd w:val="clear" w:color="auto" w:fill="F1F1F1"/>
            <w:vAlign w:val="bottom"/>
          </w:tcPr>
          <w:p w14:paraId="6BB6CCA1">
            <w:pPr>
              <w:spacing w:line="0" w:lineRule="atLeast"/>
              <w:rPr>
                <w:rFonts w:cs="Arial"/>
                <w:sz w:val="19"/>
              </w:rPr>
            </w:pPr>
          </w:p>
        </w:tc>
        <w:tc>
          <w:tcPr>
            <w:tcW w:w="380" w:type="dxa"/>
            <w:gridSpan w:val="2"/>
            <w:tcBorders>
              <w:top w:val="single" w:color="7030A0" w:sz="8" w:space="0"/>
              <w:right w:val="single" w:color="7030A0" w:sz="8" w:space="0"/>
            </w:tcBorders>
            <w:vAlign w:val="bottom"/>
          </w:tcPr>
          <w:p w14:paraId="29FA61E7">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16</w:t>
            </w:r>
          </w:p>
        </w:tc>
        <w:tc>
          <w:tcPr>
            <w:tcW w:w="280" w:type="dxa"/>
            <w:gridSpan w:val="2"/>
            <w:tcBorders>
              <w:top w:val="single" w:color="7030A0" w:sz="8" w:space="0"/>
              <w:right w:val="single" w:color="7030A0" w:sz="8" w:space="0"/>
            </w:tcBorders>
            <w:vAlign w:val="bottom"/>
          </w:tcPr>
          <w:p w14:paraId="6B343652">
            <w:pPr>
              <w:spacing w:line="0" w:lineRule="atLeast"/>
              <w:rPr>
                <w:rFonts w:cs="Arial"/>
                <w:sz w:val="19"/>
              </w:rPr>
            </w:pPr>
          </w:p>
        </w:tc>
        <w:tc>
          <w:tcPr>
            <w:tcW w:w="260" w:type="dxa"/>
            <w:gridSpan w:val="2"/>
            <w:tcBorders>
              <w:top w:val="single" w:color="7030A0" w:sz="8" w:space="0"/>
              <w:right w:val="single" w:color="7030A0" w:sz="8" w:space="0"/>
            </w:tcBorders>
            <w:vAlign w:val="bottom"/>
          </w:tcPr>
          <w:p w14:paraId="6A3081DF">
            <w:pPr>
              <w:spacing w:line="0" w:lineRule="atLeast"/>
              <w:rPr>
                <w:rFonts w:cs="Arial"/>
                <w:sz w:val="19"/>
              </w:rPr>
            </w:pPr>
          </w:p>
        </w:tc>
        <w:tc>
          <w:tcPr>
            <w:tcW w:w="260" w:type="dxa"/>
            <w:tcBorders>
              <w:top w:val="single" w:color="7030A0" w:sz="8" w:space="0"/>
              <w:right w:val="single" w:color="7030A0" w:sz="8" w:space="0"/>
            </w:tcBorders>
            <w:vAlign w:val="bottom"/>
          </w:tcPr>
          <w:p w14:paraId="3024820D">
            <w:pPr>
              <w:spacing w:line="0" w:lineRule="atLeast"/>
              <w:rPr>
                <w:rFonts w:cs="Arial"/>
                <w:sz w:val="19"/>
              </w:rPr>
            </w:pPr>
          </w:p>
        </w:tc>
        <w:tc>
          <w:tcPr>
            <w:tcW w:w="260" w:type="dxa"/>
            <w:tcBorders>
              <w:top w:val="single" w:color="7030A0" w:sz="8" w:space="0"/>
              <w:right w:val="single" w:color="7030A0" w:sz="8" w:space="0"/>
            </w:tcBorders>
            <w:vAlign w:val="bottom"/>
          </w:tcPr>
          <w:p w14:paraId="09F3057D">
            <w:pPr>
              <w:spacing w:line="0" w:lineRule="atLeast"/>
              <w:rPr>
                <w:rFonts w:cs="Arial"/>
                <w:sz w:val="19"/>
              </w:rPr>
            </w:pPr>
          </w:p>
        </w:tc>
        <w:tc>
          <w:tcPr>
            <w:tcW w:w="260" w:type="dxa"/>
            <w:tcBorders>
              <w:top w:val="single" w:color="7030A0" w:sz="8" w:space="0"/>
              <w:right w:val="single" w:color="7030A0" w:sz="8" w:space="0"/>
            </w:tcBorders>
            <w:vAlign w:val="bottom"/>
          </w:tcPr>
          <w:p w14:paraId="3AA360CB">
            <w:pPr>
              <w:spacing w:line="0" w:lineRule="atLeast"/>
              <w:rPr>
                <w:rFonts w:cs="Arial"/>
                <w:sz w:val="19"/>
              </w:rPr>
            </w:pPr>
          </w:p>
        </w:tc>
        <w:tc>
          <w:tcPr>
            <w:tcW w:w="280" w:type="dxa"/>
            <w:gridSpan w:val="3"/>
            <w:tcBorders>
              <w:top w:val="single" w:color="7030A0" w:sz="8" w:space="0"/>
              <w:right w:val="single" w:color="7030A0" w:sz="8" w:space="0"/>
            </w:tcBorders>
            <w:vAlign w:val="bottom"/>
          </w:tcPr>
          <w:p w14:paraId="1BBBC801">
            <w:pPr>
              <w:spacing w:line="0" w:lineRule="atLeast"/>
              <w:rPr>
                <w:rFonts w:cs="Arial"/>
                <w:sz w:val="19"/>
              </w:rPr>
            </w:pPr>
          </w:p>
        </w:tc>
        <w:tc>
          <w:tcPr>
            <w:tcW w:w="260" w:type="dxa"/>
            <w:tcBorders>
              <w:top w:val="single" w:color="7030A0" w:sz="8" w:space="0"/>
              <w:right w:val="single" w:color="7030A0" w:sz="8" w:space="0"/>
            </w:tcBorders>
            <w:vAlign w:val="bottom"/>
          </w:tcPr>
          <w:p w14:paraId="263AD44A">
            <w:pPr>
              <w:spacing w:line="0" w:lineRule="atLeast"/>
              <w:rPr>
                <w:rFonts w:cs="Arial"/>
                <w:sz w:val="19"/>
              </w:rPr>
            </w:pPr>
          </w:p>
        </w:tc>
        <w:tc>
          <w:tcPr>
            <w:tcW w:w="260" w:type="dxa"/>
            <w:tcBorders>
              <w:top w:val="single" w:color="7030A0" w:sz="8" w:space="0"/>
              <w:right w:val="single" w:color="7030A0" w:sz="8" w:space="0"/>
            </w:tcBorders>
            <w:vAlign w:val="bottom"/>
          </w:tcPr>
          <w:p w14:paraId="1B687ADA">
            <w:pPr>
              <w:spacing w:line="0" w:lineRule="atLeast"/>
              <w:rPr>
                <w:rFonts w:cs="Arial"/>
                <w:sz w:val="19"/>
              </w:rPr>
            </w:pPr>
          </w:p>
        </w:tc>
        <w:tc>
          <w:tcPr>
            <w:tcW w:w="300" w:type="dxa"/>
            <w:tcBorders>
              <w:top w:val="single" w:color="7030A0" w:sz="8" w:space="0"/>
              <w:right w:val="single" w:color="7030A0" w:sz="8" w:space="0"/>
            </w:tcBorders>
            <w:vAlign w:val="bottom"/>
          </w:tcPr>
          <w:p w14:paraId="6D2CAD32">
            <w:pPr>
              <w:spacing w:line="0" w:lineRule="atLeast"/>
              <w:rPr>
                <w:rFonts w:cs="Arial"/>
                <w:sz w:val="19"/>
              </w:rPr>
            </w:pPr>
          </w:p>
        </w:tc>
        <w:tc>
          <w:tcPr>
            <w:tcW w:w="280" w:type="dxa"/>
            <w:tcBorders>
              <w:top w:val="single" w:color="7030A0" w:sz="8" w:space="0"/>
              <w:right w:val="single" w:color="7030A0" w:sz="8" w:space="0"/>
            </w:tcBorders>
            <w:vAlign w:val="bottom"/>
          </w:tcPr>
          <w:p w14:paraId="3249A9D3">
            <w:pPr>
              <w:spacing w:line="0" w:lineRule="atLeast"/>
              <w:rPr>
                <w:rFonts w:cs="Arial"/>
                <w:sz w:val="19"/>
              </w:rPr>
            </w:pPr>
          </w:p>
        </w:tc>
        <w:tc>
          <w:tcPr>
            <w:tcW w:w="300" w:type="dxa"/>
            <w:tcBorders>
              <w:top w:val="single" w:color="7030A0" w:sz="8" w:space="0"/>
              <w:right w:val="single" w:color="7030A0" w:sz="8" w:space="0"/>
            </w:tcBorders>
            <w:vAlign w:val="bottom"/>
          </w:tcPr>
          <w:p w14:paraId="39E9FCB5">
            <w:pPr>
              <w:spacing w:line="0" w:lineRule="atLeast"/>
              <w:rPr>
                <w:rFonts w:cs="Arial"/>
                <w:sz w:val="19"/>
              </w:rPr>
            </w:pPr>
          </w:p>
        </w:tc>
        <w:tc>
          <w:tcPr>
            <w:tcW w:w="300" w:type="dxa"/>
            <w:gridSpan w:val="2"/>
            <w:tcBorders>
              <w:top w:val="single" w:color="7030A0" w:sz="8" w:space="0"/>
              <w:right w:val="single" w:color="7030A0" w:sz="8" w:space="0"/>
            </w:tcBorders>
            <w:vAlign w:val="bottom"/>
          </w:tcPr>
          <w:p w14:paraId="7699BEF3">
            <w:pPr>
              <w:spacing w:line="0" w:lineRule="atLeast"/>
              <w:rPr>
                <w:rFonts w:cs="Arial"/>
                <w:sz w:val="19"/>
              </w:rPr>
            </w:pPr>
          </w:p>
        </w:tc>
        <w:tc>
          <w:tcPr>
            <w:tcW w:w="280" w:type="dxa"/>
            <w:tcBorders>
              <w:top w:val="single" w:color="7030A0" w:sz="8" w:space="0"/>
              <w:right w:val="single" w:color="7030A0" w:sz="8" w:space="0"/>
            </w:tcBorders>
            <w:vAlign w:val="bottom"/>
          </w:tcPr>
          <w:p w14:paraId="5CF10181">
            <w:pPr>
              <w:spacing w:line="0" w:lineRule="atLeast"/>
              <w:rPr>
                <w:rFonts w:cs="Arial"/>
                <w:sz w:val="19"/>
              </w:rPr>
            </w:pPr>
          </w:p>
        </w:tc>
        <w:tc>
          <w:tcPr>
            <w:tcW w:w="300" w:type="dxa"/>
            <w:tcBorders>
              <w:top w:val="single" w:color="7030A0" w:sz="8" w:space="0"/>
              <w:right w:val="single" w:color="7030A0" w:sz="8" w:space="0"/>
            </w:tcBorders>
            <w:vAlign w:val="bottom"/>
          </w:tcPr>
          <w:p w14:paraId="2F59DF45">
            <w:pPr>
              <w:spacing w:line="0" w:lineRule="atLeast"/>
              <w:rPr>
                <w:rFonts w:cs="Arial"/>
                <w:sz w:val="19"/>
              </w:rPr>
            </w:pPr>
          </w:p>
        </w:tc>
        <w:tc>
          <w:tcPr>
            <w:tcW w:w="300" w:type="dxa"/>
            <w:tcBorders>
              <w:top w:val="single" w:color="7030A0" w:sz="8" w:space="0"/>
              <w:right w:val="single" w:color="7030A0" w:sz="8" w:space="0"/>
            </w:tcBorders>
            <w:vAlign w:val="bottom"/>
          </w:tcPr>
          <w:p w14:paraId="67BAF098">
            <w:pPr>
              <w:spacing w:line="0" w:lineRule="atLeast"/>
              <w:rPr>
                <w:rFonts w:cs="Arial"/>
                <w:sz w:val="19"/>
              </w:rPr>
            </w:pPr>
          </w:p>
        </w:tc>
        <w:tc>
          <w:tcPr>
            <w:tcW w:w="300" w:type="dxa"/>
            <w:tcBorders>
              <w:top w:val="single" w:color="7030A0" w:sz="8" w:space="0"/>
              <w:right w:val="single" w:color="7030A0" w:sz="8" w:space="0"/>
            </w:tcBorders>
            <w:vAlign w:val="bottom"/>
          </w:tcPr>
          <w:p w14:paraId="72940B1F">
            <w:pPr>
              <w:spacing w:line="0" w:lineRule="atLeast"/>
              <w:jc w:val="right"/>
              <w:rPr>
                <w:rFonts w:ascii="Arial Narrow" w:hAnsi="Arial Narrow" w:eastAsia="Arial Narrow" w:cs="Arial"/>
                <w:b/>
                <w:sz w:val="16"/>
              </w:rPr>
            </w:pPr>
            <w:r>
              <w:rPr>
                <w:rFonts w:ascii="Arial Narrow" w:hAnsi="Arial Narrow" w:eastAsia="Arial Narrow" w:cs="Arial"/>
                <w:b/>
                <w:sz w:val="16"/>
              </w:rPr>
              <w:t>0</w:t>
            </w:r>
          </w:p>
        </w:tc>
        <w:tc>
          <w:tcPr>
            <w:tcW w:w="360" w:type="dxa"/>
            <w:gridSpan w:val="2"/>
            <w:tcBorders>
              <w:top w:val="single" w:color="7030A0" w:sz="8" w:space="0"/>
              <w:right w:val="single" w:color="7030A0" w:sz="8" w:space="0"/>
            </w:tcBorders>
            <w:vAlign w:val="bottom"/>
          </w:tcPr>
          <w:p w14:paraId="15D77003">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16</w:t>
            </w:r>
          </w:p>
        </w:tc>
        <w:tc>
          <w:tcPr>
            <w:tcW w:w="280" w:type="dxa"/>
            <w:gridSpan w:val="2"/>
            <w:tcBorders>
              <w:top w:val="single" w:color="7030A0" w:sz="8" w:space="0"/>
              <w:right w:val="single" w:color="7030A0" w:sz="8" w:space="0"/>
            </w:tcBorders>
            <w:vAlign w:val="bottom"/>
          </w:tcPr>
          <w:p w14:paraId="28D4B2AC">
            <w:pPr>
              <w:spacing w:line="0" w:lineRule="atLeast"/>
              <w:jc w:val="right"/>
              <w:rPr>
                <w:rFonts w:ascii="Arial Narrow" w:hAnsi="Arial Narrow" w:eastAsia="Arial Narrow" w:cs="Arial"/>
                <w:sz w:val="16"/>
              </w:rPr>
            </w:pPr>
            <w:r>
              <w:rPr>
                <w:rFonts w:ascii="Arial Narrow" w:hAnsi="Arial Narrow" w:eastAsia="Arial Narrow" w:cs="Arial"/>
                <w:sz w:val="16"/>
              </w:rPr>
              <w:t>5.5</w:t>
            </w:r>
          </w:p>
        </w:tc>
        <w:tc>
          <w:tcPr>
            <w:tcW w:w="280" w:type="dxa"/>
            <w:gridSpan w:val="2"/>
            <w:tcBorders>
              <w:top w:val="single" w:color="7030A0" w:sz="8" w:space="0"/>
              <w:right w:val="single" w:color="7030A0" w:sz="8" w:space="0"/>
            </w:tcBorders>
            <w:vAlign w:val="bottom"/>
          </w:tcPr>
          <w:p w14:paraId="4CF31D79">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top w:val="single" w:color="7030A0" w:sz="8" w:space="0"/>
              <w:right w:val="single" w:color="7030A0" w:sz="8" w:space="0"/>
            </w:tcBorders>
            <w:vAlign w:val="bottom"/>
          </w:tcPr>
          <w:p w14:paraId="2392FBDD">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top w:val="single" w:color="7030A0" w:sz="8" w:space="0"/>
              <w:right w:val="single" w:color="7030A0" w:sz="8" w:space="0"/>
            </w:tcBorders>
            <w:vAlign w:val="bottom"/>
          </w:tcPr>
          <w:p w14:paraId="47B2BA1B">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57" w:type="dxa"/>
            <w:tcBorders>
              <w:top w:val="single" w:color="7030A0" w:sz="8" w:space="0"/>
              <w:right w:val="single" w:color="7030A0" w:sz="8" w:space="0"/>
            </w:tcBorders>
            <w:vAlign w:val="bottom"/>
          </w:tcPr>
          <w:p w14:paraId="452570B4">
            <w:pPr>
              <w:spacing w:line="0" w:lineRule="atLeast"/>
              <w:jc w:val="right"/>
              <w:rPr>
                <w:rFonts w:ascii="Arial Narrow" w:hAnsi="Arial Narrow" w:eastAsia="Arial Narrow" w:cs="Arial"/>
                <w:sz w:val="16"/>
              </w:rPr>
            </w:pPr>
            <w:r>
              <w:rPr>
                <w:rFonts w:ascii="Arial Narrow" w:hAnsi="Arial Narrow" w:eastAsia="Arial Narrow" w:cs="Arial"/>
                <w:sz w:val="16"/>
              </w:rPr>
              <w:t>18.5</w:t>
            </w:r>
          </w:p>
        </w:tc>
        <w:tc>
          <w:tcPr>
            <w:tcW w:w="380" w:type="dxa"/>
            <w:gridSpan w:val="2"/>
            <w:tcBorders>
              <w:top w:val="single" w:color="7030A0" w:sz="8" w:space="0"/>
              <w:right w:val="single" w:color="7030A0" w:sz="8" w:space="0"/>
            </w:tcBorders>
            <w:vAlign w:val="bottom"/>
          </w:tcPr>
          <w:p w14:paraId="1AFC38C6">
            <w:pPr>
              <w:spacing w:line="0" w:lineRule="atLeast"/>
              <w:jc w:val="right"/>
              <w:rPr>
                <w:rFonts w:ascii="Arial Narrow" w:hAnsi="Arial Narrow" w:eastAsia="Arial Narrow" w:cs="Arial"/>
                <w:b/>
                <w:sz w:val="16"/>
              </w:rPr>
            </w:pPr>
            <w:r>
              <w:rPr>
                <w:rFonts w:ascii="Arial Narrow" w:hAnsi="Arial Narrow" w:eastAsia="Arial Narrow" w:cs="Arial"/>
                <w:b/>
                <w:sz w:val="16"/>
              </w:rPr>
              <w:t>24</w:t>
            </w:r>
          </w:p>
        </w:tc>
        <w:tc>
          <w:tcPr>
            <w:tcW w:w="340" w:type="dxa"/>
            <w:tcBorders>
              <w:top w:val="single" w:color="7030A0" w:sz="8" w:space="0"/>
              <w:right w:val="single" w:color="7030A0" w:sz="8" w:space="0"/>
            </w:tcBorders>
            <w:vAlign w:val="bottom"/>
          </w:tcPr>
          <w:p w14:paraId="7D3DEEBA">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top w:val="single" w:color="7030A0" w:sz="8" w:space="0"/>
              <w:right w:val="single" w:color="7030A0" w:sz="8" w:space="0"/>
            </w:tcBorders>
            <w:vAlign w:val="bottom"/>
          </w:tcPr>
          <w:p w14:paraId="1D3B3AE9">
            <w:pPr>
              <w:spacing w:line="0" w:lineRule="atLeast"/>
              <w:rPr>
                <w:rFonts w:eastAsia="Calibri" w:cs="Arial"/>
                <w:sz w:val="12"/>
              </w:rPr>
            </w:pPr>
            <w:r>
              <w:rPr>
                <w:rFonts w:eastAsia="Calibri" w:cs="Arial"/>
                <w:sz w:val="12"/>
              </w:rPr>
              <w:t>puno</w:t>
            </w:r>
          </w:p>
        </w:tc>
      </w:tr>
      <w:tr w14:paraId="407B9DBE">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6413B9FD">
            <w:pPr>
              <w:spacing w:line="0" w:lineRule="atLeast"/>
              <w:rPr>
                <w:rFonts w:cs="Arial"/>
                <w:sz w:val="17"/>
              </w:rPr>
            </w:pPr>
          </w:p>
        </w:tc>
        <w:tc>
          <w:tcPr>
            <w:tcW w:w="1100" w:type="dxa"/>
            <w:tcBorders>
              <w:top w:val="single" w:color="7030A0" w:sz="8" w:space="0"/>
              <w:right w:val="single" w:color="7030A0" w:sz="8" w:space="0"/>
            </w:tcBorders>
            <w:vAlign w:val="bottom"/>
          </w:tcPr>
          <w:p w14:paraId="21ED16D8">
            <w:pPr>
              <w:spacing w:line="0" w:lineRule="atLeast"/>
              <w:rPr>
                <w:rFonts w:eastAsia="Calibri" w:cs="Arial"/>
                <w:sz w:val="12"/>
              </w:rPr>
            </w:pPr>
            <w:r>
              <w:rPr>
                <w:rFonts w:eastAsia="Calibri" w:cs="Arial"/>
                <w:sz w:val="12"/>
              </w:rPr>
              <w:t>Strani jezik</w:t>
            </w:r>
          </w:p>
        </w:tc>
        <w:tc>
          <w:tcPr>
            <w:tcW w:w="840" w:type="dxa"/>
            <w:tcBorders>
              <w:top w:val="single" w:color="7030A0" w:sz="8" w:space="0"/>
              <w:right w:val="single" w:color="7030A0" w:sz="8" w:space="0"/>
            </w:tcBorders>
            <w:vAlign w:val="bottom"/>
          </w:tcPr>
          <w:p w14:paraId="479B0C70">
            <w:pPr>
              <w:spacing w:line="0" w:lineRule="atLeast"/>
              <w:rPr>
                <w:rFonts w:cs="Arial"/>
                <w:sz w:val="17"/>
              </w:rPr>
            </w:pPr>
          </w:p>
        </w:tc>
        <w:tc>
          <w:tcPr>
            <w:tcW w:w="240" w:type="dxa"/>
            <w:tcBorders>
              <w:top w:val="single" w:color="7030A0" w:sz="8" w:space="0"/>
              <w:right w:val="single" w:color="7030A0" w:sz="8" w:space="0"/>
            </w:tcBorders>
            <w:vAlign w:val="bottom"/>
          </w:tcPr>
          <w:p w14:paraId="59074401">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41D6EFF7">
            <w:pPr>
              <w:spacing w:line="0" w:lineRule="atLeast"/>
              <w:jc w:val="right"/>
              <w:rPr>
                <w:rFonts w:ascii="Arial Narrow" w:hAnsi="Arial Narrow" w:eastAsia="Arial Narrow" w:cs="Arial"/>
                <w:b/>
                <w:sz w:val="16"/>
              </w:rPr>
            </w:pPr>
            <w:r>
              <w:rPr>
                <w:rFonts w:ascii="Arial Narrow" w:hAnsi="Arial Narrow" w:eastAsia="Arial Narrow" w:cs="Arial"/>
                <w:b/>
                <w:sz w:val="16"/>
              </w:rPr>
              <w:t>21</w:t>
            </w:r>
          </w:p>
        </w:tc>
        <w:tc>
          <w:tcPr>
            <w:tcW w:w="320" w:type="dxa"/>
            <w:tcBorders>
              <w:top w:val="single" w:color="7030A0" w:sz="8" w:space="0"/>
              <w:right w:val="single" w:color="7030A0" w:sz="8" w:space="0"/>
            </w:tcBorders>
            <w:vAlign w:val="bottom"/>
          </w:tcPr>
          <w:p w14:paraId="5F9445A5">
            <w:pPr>
              <w:spacing w:line="0" w:lineRule="atLeast"/>
              <w:rPr>
                <w:rFonts w:cs="Arial"/>
                <w:sz w:val="17"/>
              </w:rPr>
            </w:pPr>
          </w:p>
        </w:tc>
        <w:tc>
          <w:tcPr>
            <w:tcW w:w="280" w:type="dxa"/>
            <w:tcBorders>
              <w:top w:val="single" w:color="7030A0" w:sz="8" w:space="0"/>
              <w:right w:val="single" w:color="7030A0" w:sz="8" w:space="0"/>
            </w:tcBorders>
            <w:vAlign w:val="bottom"/>
          </w:tcPr>
          <w:p w14:paraId="50379FF2">
            <w:pPr>
              <w:spacing w:line="0" w:lineRule="atLeast"/>
              <w:rPr>
                <w:rFonts w:cs="Arial"/>
                <w:sz w:val="17"/>
              </w:rPr>
            </w:pPr>
          </w:p>
        </w:tc>
        <w:tc>
          <w:tcPr>
            <w:tcW w:w="280" w:type="dxa"/>
            <w:tcBorders>
              <w:top w:val="single" w:color="7030A0" w:sz="8" w:space="0"/>
              <w:right w:val="single" w:color="7030A0" w:sz="8" w:space="0"/>
            </w:tcBorders>
            <w:vAlign w:val="bottom"/>
          </w:tcPr>
          <w:p w14:paraId="48401FC0">
            <w:pPr>
              <w:spacing w:line="0" w:lineRule="atLeast"/>
              <w:rPr>
                <w:rFonts w:cs="Arial"/>
                <w:sz w:val="17"/>
              </w:rPr>
            </w:pPr>
          </w:p>
        </w:tc>
        <w:tc>
          <w:tcPr>
            <w:tcW w:w="280" w:type="dxa"/>
            <w:tcBorders>
              <w:top w:val="single" w:color="7030A0" w:sz="8" w:space="0"/>
              <w:right w:val="single" w:color="7030A0" w:sz="8" w:space="0"/>
            </w:tcBorders>
            <w:vAlign w:val="bottom"/>
          </w:tcPr>
          <w:p w14:paraId="15F65C15">
            <w:pPr>
              <w:spacing w:line="0" w:lineRule="atLeast"/>
              <w:rPr>
                <w:rFonts w:cs="Arial"/>
                <w:sz w:val="17"/>
              </w:rPr>
            </w:pPr>
          </w:p>
        </w:tc>
        <w:tc>
          <w:tcPr>
            <w:tcW w:w="280" w:type="dxa"/>
            <w:tcBorders>
              <w:top w:val="single" w:color="7030A0" w:sz="8" w:space="0"/>
              <w:right w:val="single" w:color="7030A0" w:sz="8" w:space="0"/>
            </w:tcBorders>
            <w:vAlign w:val="bottom"/>
          </w:tcPr>
          <w:p w14:paraId="1CA290D7">
            <w:pPr>
              <w:spacing w:line="0" w:lineRule="atLeast"/>
              <w:rPr>
                <w:rFonts w:cs="Arial"/>
                <w:sz w:val="17"/>
              </w:rPr>
            </w:pPr>
          </w:p>
        </w:tc>
        <w:tc>
          <w:tcPr>
            <w:tcW w:w="280" w:type="dxa"/>
            <w:tcBorders>
              <w:top w:val="single" w:color="7030A0" w:sz="8" w:space="0"/>
              <w:right w:val="single" w:color="7030A0" w:sz="8" w:space="0"/>
            </w:tcBorders>
            <w:vAlign w:val="bottom"/>
          </w:tcPr>
          <w:p w14:paraId="21EBD873">
            <w:pPr>
              <w:spacing w:line="0" w:lineRule="atLeast"/>
              <w:rPr>
                <w:rFonts w:cs="Arial"/>
                <w:sz w:val="17"/>
              </w:rPr>
            </w:pPr>
          </w:p>
        </w:tc>
        <w:tc>
          <w:tcPr>
            <w:tcW w:w="260" w:type="dxa"/>
            <w:tcBorders>
              <w:top w:val="single" w:color="7030A0" w:sz="8" w:space="0"/>
              <w:right w:val="single" w:color="7030A0" w:sz="8" w:space="0"/>
            </w:tcBorders>
            <w:vAlign w:val="bottom"/>
          </w:tcPr>
          <w:p w14:paraId="6F79C62C">
            <w:pPr>
              <w:spacing w:line="0" w:lineRule="atLeast"/>
              <w:rPr>
                <w:rFonts w:cs="Arial"/>
                <w:sz w:val="17"/>
              </w:rPr>
            </w:pPr>
          </w:p>
        </w:tc>
        <w:tc>
          <w:tcPr>
            <w:tcW w:w="400" w:type="dxa"/>
            <w:tcBorders>
              <w:top w:val="single" w:color="7030A0" w:sz="8" w:space="0"/>
              <w:right w:val="single" w:color="7030A0" w:sz="8" w:space="0"/>
            </w:tcBorders>
            <w:vAlign w:val="bottom"/>
          </w:tcPr>
          <w:p w14:paraId="3A280351">
            <w:pPr>
              <w:spacing w:line="0" w:lineRule="atLeast"/>
              <w:rPr>
                <w:rFonts w:cs="Arial"/>
                <w:sz w:val="17"/>
              </w:rPr>
            </w:pPr>
          </w:p>
        </w:tc>
        <w:tc>
          <w:tcPr>
            <w:tcW w:w="300" w:type="dxa"/>
            <w:tcBorders>
              <w:top w:val="single" w:color="7030A0" w:sz="8" w:space="0"/>
              <w:right w:val="single" w:color="7030A0" w:sz="8" w:space="0"/>
            </w:tcBorders>
            <w:vAlign w:val="bottom"/>
          </w:tcPr>
          <w:p w14:paraId="5DA18723">
            <w:pPr>
              <w:spacing w:line="0" w:lineRule="atLeast"/>
              <w:rPr>
                <w:rFonts w:cs="Arial"/>
                <w:sz w:val="17"/>
              </w:rPr>
            </w:pPr>
          </w:p>
        </w:tc>
        <w:tc>
          <w:tcPr>
            <w:tcW w:w="300" w:type="dxa"/>
            <w:tcBorders>
              <w:top w:val="single" w:color="7030A0" w:sz="8" w:space="0"/>
              <w:right w:val="single" w:color="7030A0" w:sz="8" w:space="0"/>
            </w:tcBorders>
            <w:vAlign w:val="bottom"/>
          </w:tcPr>
          <w:p w14:paraId="34119B7A">
            <w:pPr>
              <w:spacing w:line="0" w:lineRule="atLeast"/>
              <w:rPr>
                <w:rFonts w:cs="Arial"/>
                <w:sz w:val="17"/>
              </w:rPr>
            </w:pPr>
          </w:p>
        </w:tc>
        <w:tc>
          <w:tcPr>
            <w:tcW w:w="380" w:type="dxa"/>
            <w:gridSpan w:val="2"/>
            <w:tcBorders>
              <w:top w:val="single" w:color="7030A0" w:sz="8" w:space="0"/>
              <w:right w:val="single" w:color="7030A0" w:sz="8" w:space="0"/>
            </w:tcBorders>
            <w:vAlign w:val="bottom"/>
          </w:tcPr>
          <w:p w14:paraId="2F82C8B9">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21</w:t>
            </w:r>
          </w:p>
        </w:tc>
        <w:tc>
          <w:tcPr>
            <w:tcW w:w="280" w:type="dxa"/>
            <w:gridSpan w:val="2"/>
            <w:tcBorders>
              <w:top w:val="single" w:color="7030A0" w:sz="8" w:space="0"/>
              <w:right w:val="single" w:color="7030A0" w:sz="8" w:space="0"/>
            </w:tcBorders>
            <w:vAlign w:val="bottom"/>
          </w:tcPr>
          <w:p w14:paraId="58C52BD4">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6A12D393">
            <w:pPr>
              <w:spacing w:line="0" w:lineRule="atLeast"/>
              <w:rPr>
                <w:rFonts w:cs="Arial"/>
                <w:sz w:val="17"/>
              </w:rPr>
            </w:pPr>
          </w:p>
        </w:tc>
        <w:tc>
          <w:tcPr>
            <w:tcW w:w="260" w:type="dxa"/>
            <w:tcBorders>
              <w:top w:val="single" w:color="7030A0" w:sz="8" w:space="0"/>
              <w:right w:val="single" w:color="7030A0" w:sz="8" w:space="0"/>
            </w:tcBorders>
            <w:vAlign w:val="bottom"/>
          </w:tcPr>
          <w:p w14:paraId="48CBBC4B">
            <w:pPr>
              <w:spacing w:line="0" w:lineRule="atLeast"/>
              <w:rPr>
                <w:rFonts w:cs="Arial"/>
                <w:sz w:val="17"/>
              </w:rPr>
            </w:pPr>
          </w:p>
        </w:tc>
        <w:tc>
          <w:tcPr>
            <w:tcW w:w="260" w:type="dxa"/>
            <w:tcBorders>
              <w:top w:val="single" w:color="7030A0" w:sz="8" w:space="0"/>
              <w:right w:val="single" w:color="7030A0" w:sz="8" w:space="0"/>
            </w:tcBorders>
            <w:vAlign w:val="bottom"/>
          </w:tcPr>
          <w:p w14:paraId="394657DA">
            <w:pPr>
              <w:spacing w:line="0" w:lineRule="atLeast"/>
              <w:rPr>
                <w:rFonts w:cs="Arial"/>
                <w:sz w:val="17"/>
              </w:rPr>
            </w:pPr>
          </w:p>
        </w:tc>
        <w:tc>
          <w:tcPr>
            <w:tcW w:w="260" w:type="dxa"/>
            <w:tcBorders>
              <w:top w:val="single" w:color="7030A0" w:sz="8" w:space="0"/>
              <w:right w:val="single" w:color="7030A0" w:sz="8" w:space="0"/>
            </w:tcBorders>
            <w:vAlign w:val="bottom"/>
          </w:tcPr>
          <w:p w14:paraId="352CA8B8">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02232B76">
            <w:pPr>
              <w:spacing w:line="0" w:lineRule="atLeast"/>
              <w:rPr>
                <w:rFonts w:cs="Arial"/>
                <w:sz w:val="17"/>
              </w:rPr>
            </w:pPr>
          </w:p>
        </w:tc>
        <w:tc>
          <w:tcPr>
            <w:tcW w:w="260" w:type="dxa"/>
            <w:tcBorders>
              <w:top w:val="single" w:color="7030A0" w:sz="8" w:space="0"/>
              <w:right w:val="single" w:color="7030A0" w:sz="8" w:space="0"/>
            </w:tcBorders>
            <w:vAlign w:val="bottom"/>
          </w:tcPr>
          <w:p w14:paraId="29BF897F">
            <w:pPr>
              <w:spacing w:line="0" w:lineRule="atLeast"/>
              <w:rPr>
                <w:rFonts w:cs="Arial"/>
                <w:sz w:val="17"/>
              </w:rPr>
            </w:pPr>
          </w:p>
        </w:tc>
        <w:tc>
          <w:tcPr>
            <w:tcW w:w="260" w:type="dxa"/>
            <w:tcBorders>
              <w:top w:val="single" w:color="7030A0" w:sz="8" w:space="0"/>
              <w:right w:val="single" w:color="7030A0" w:sz="8" w:space="0"/>
            </w:tcBorders>
            <w:vAlign w:val="bottom"/>
          </w:tcPr>
          <w:p w14:paraId="70B8A789">
            <w:pPr>
              <w:spacing w:line="0" w:lineRule="atLeast"/>
              <w:rPr>
                <w:rFonts w:cs="Arial"/>
                <w:sz w:val="17"/>
              </w:rPr>
            </w:pPr>
          </w:p>
        </w:tc>
        <w:tc>
          <w:tcPr>
            <w:tcW w:w="300" w:type="dxa"/>
            <w:tcBorders>
              <w:top w:val="single" w:color="7030A0" w:sz="8" w:space="0"/>
              <w:right w:val="single" w:color="7030A0" w:sz="8" w:space="0"/>
            </w:tcBorders>
            <w:vAlign w:val="bottom"/>
          </w:tcPr>
          <w:p w14:paraId="6B79FFDB">
            <w:pPr>
              <w:spacing w:line="0" w:lineRule="atLeast"/>
              <w:rPr>
                <w:rFonts w:cs="Arial"/>
                <w:sz w:val="17"/>
              </w:rPr>
            </w:pPr>
          </w:p>
        </w:tc>
        <w:tc>
          <w:tcPr>
            <w:tcW w:w="280" w:type="dxa"/>
            <w:tcBorders>
              <w:top w:val="single" w:color="7030A0" w:sz="8" w:space="0"/>
              <w:right w:val="single" w:color="7030A0" w:sz="8" w:space="0"/>
            </w:tcBorders>
            <w:vAlign w:val="bottom"/>
          </w:tcPr>
          <w:p w14:paraId="6C5EDD22">
            <w:pPr>
              <w:spacing w:line="0" w:lineRule="atLeast"/>
              <w:rPr>
                <w:rFonts w:cs="Arial"/>
                <w:sz w:val="17"/>
              </w:rPr>
            </w:pPr>
          </w:p>
        </w:tc>
        <w:tc>
          <w:tcPr>
            <w:tcW w:w="300" w:type="dxa"/>
            <w:tcBorders>
              <w:top w:val="single" w:color="7030A0" w:sz="8" w:space="0"/>
              <w:right w:val="single" w:color="7030A0" w:sz="8" w:space="0"/>
            </w:tcBorders>
            <w:vAlign w:val="bottom"/>
          </w:tcPr>
          <w:p w14:paraId="0EB17BBF">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5960E615">
            <w:pPr>
              <w:spacing w:line="0" w:lineRule="atLeast"/>
              <w:rPr>
                <w:rFonts w:cs="Arial"/>
                <w:sz w:val="17"/>
              </w:rPr>
            </w:pPr>
          </w:p>
        </w:tc>
        <w:tc>
          <w:tcPr>
            <w:tcW w:w="280" w:type="dxa"/>
            <w:tcBorders>
              <w:top w:val="single" w:color="7030A0" w:sz="8" w:space="0"/>
              <w:right w:val="single" w:color="7030A0" w:sz="8" w:space="0"/>
            </w:tcBorders>
            <w:vAlign w:val="bottom"/>
          </w:tcPr>
          <w:p w14:paraId="14678E44">
            <w:pPr>
              <w:spacing w:line="0" w:lineRule="atLeast"/>
              <w:rPr>
                <w:rFonts w:cs="Arial"/>
                <w:sz w:val="17"/>
              </w:rPr>
            </w:pPr>
          </w:p>
        </w:tc>
        <w:tc>
          <w:tcPr>
            <w:tcW w:w="300" w:type="dxa"/>
            <w:tcBorders>
              <w:top w:val="single" w:color="7030A0" w:sz="8" w:space="0"/>
              <w:right w:val="single" w:color="7030A0" w:sz="8" w:space="0"/>
            </w:tcBorders>
            <w:vAlign w:val="bottom"/>
          </w:tcPr>
          <w:p w14:paraId="0ACB6CC7">
            <w:pPr>
              <w:spacing w:line="0" w:lineRule="atLeast"/>
              <w:rPr>
                <w:rFonts w:cs="Arial"/>
                <w:sz w:val="17"/>
              </w:rPr>
            </w:pPr>
          </w:p>
        </w:tc>
        <w:tc>
          <w:tcPr>
            <w:tcW w:w="300" w:type="dxa"/>
            <w:tcBorders>
              <w:top w:val="single" w:color="7030A0" w:sz="8" w:space="0"/>
              <w:right w:val="single" w:color="7030A0" w:sz="8" w:space="0"/>
            </w:tcBorders>
            <w:vAlign w:val="bottom"/>
          </w:tcPr>
          <w:p w14:paraId="0D644E9C">
            <w:pPr>
              <w:spacing w:line="0" w:lineRule="atLeast"/>
              <w:rPr>
                <w:rFonts w:cs="Arial"/>
                <w:sz w:val="17"/>
              </w:rPr>
            </w:pPr>
          </w:p>
        </w:tc>
        <w:tc>
          <w:tcPr>
            <w:tcW w:w="300" w:type="dxa"/>
            <w:tcBorders>
              <w:top w:val="single" w:color="7030A0" w:sz="8" w:space="0"/>
              <w:right w:val="single" w:color="7030A0" w:sz="8" w:space="0"/>
            </w:tcBorders>
            <w:vAlign w:val="bottom"/>
          </w:tcPr>
          <w:p w14:paraId="51ABAAC6">
            <w:pPr>
              <w:spacing w:line="0" w:lineRule="atLeast"/>
              <w:jc w:val="right"/>
              <w:rPr>
                <w:rFonts w:ascii="Arial Narrow" w:hAnsi="Arial Narrow" w:eastAsia="Arial Narrow" w:cs="Arial"/>
                <w:b/>
                <w:sz w:val="16"/>
              </w:rPr>
            </w:pPr>
            <w:r>
              <w:rPr>
                <w:rFonts w:ascii="Arial Narrow" w:hAnsi="Arial Narrow" w:eastAsia="Arial Narrow" w:cs="Arial"/>
                <w:b/>
                <w:sz w:val="16"/>
              </w:rPr>
              <w:t>0</w:t>
            </w:r>
          </w:p>
        </w:tc>
        <w:tc>
          <w:tcPr>
            <w:tcW w:w="360" w:type="dxa"/>
            <w:gridSpan w:val="2"/>
            <w:tcBorders>
              <w:top w:val="single" w:color="7030A0" w:sz="8" w:space="0"/>
              <w:right w:val="single" w:color="7030A0" w:sz="8" w:space="0"/>
            </w:tcBorders>
            <w:vAlign w:val="bottom"/>
          </w:tcPr>
          <w:p w14:paraId="6DE8E8D9">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21</w:t>
            </w:r>
          </w:p>
        </w:tc>
        <w:tc>
          <w:tcPr>
            <w:tcW w:w="280" w:type="dxa"/>
            <w:gridSpan w:val="2"/>
            <w:tcBorders>
              <w:top w:val="single" w:color="7030A0" w:sz="8" w:space="0"/>
              <w:right w:val="single" w:color="7030A0" w:sz="8" w:space="0"/>
            </w:tcBorders>
            <w:vAlign w:val="bottom"/>
          </w:tcPr>
          <w:p w14:paraId="1362B805">
            <w:pPr>
              <w:spacing w:line="0" w:lineRule="atLeast"/>
              <w:jc w:val="right"/>
              <w:rPr>
                <w:rFonts w:ascii="Arial Narrow" w:hAnsi="Arial Narrow" w:eastAsia="Arial Narrow" w:cs="Arial"/>
                <w:sz w:val="16"/>
              </w:rPr>
            </w:pPr>
            <w:r>
              <w:rPr>
                <w:rFonts w:ascii="Arial Narrow" w:hAnsi="Arial Narrow" w:eastAsia="Arial Narrow" w:cs="Arial"/>
                <w:sz w:val="16"/>
              </w:rPr>
              <w:t>7.0</w:t>
            </w:r>
          </w:p>
        </w:tc>
        <w:tc>
          <w:tcPr>
            <w:tcW w:w="280" w:type="dxa"/>
            <w:gridSpan w:val="2"/>
            <w:tcBorders>
              <w:top w:val="single" w:color="7030A0" w:sz="8" w:space="0"/>
              <w:right w:val="single" w:color="7030A0" w:sz="8" w:space="0"/>
            </w:tcBorders>
            <w:vAlign w:val="bottom"/>
          </w:tcPr>
          <w:p w14:paraId="56A685C4">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top w:val="single" w:color="7030A0" w:sz="8" w:space="0"/>
              <w:right w:val="single" w:color="7030A0" w:sz="8" w:space="0"/>
            </w:tcBorders>
            <w:vAlign w:val="bottom"/>
          </w:tcPr>
          <w:p w14:paraId="7CB2D457">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top w:val="single" w:color="7030A0" w:sz="8" w:space="0"/>
              <w:right w:val="single" w:color="7030A0" w:sz="8" w:space="0"/>
            </w:tcBorders>
            <w:vAlign w:val="bottom"/>
          </w:tcPr>
          <w:p w14:paraId="6EB9CA50">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57" w:type="dxa"/>
            <w:tcBorders>
              <w:top w:val="single" w:color="7030A0" w:sz="8" w:space="0"/>
              <w:right w:val="single" w:color="7030A0" w:sz="8" w:space="0"/>
            </w:tcBorders>
            <w:vAlign w:val="bottom"/>
          </w:tcPr>
          <w:p w14:paraId="0FAF70FD">
            <w:pPr>
              <w:spacing w:line="0" w:lineRule="atLeast"/>
              <w:jc w:val="right"/>
              <w:rPr>
                <w:rFonts w:ascii="Arial Narrow" w:hAnsi="Arial Narrow" w:eastAsia="Arial Narrow" w:cs="Arial"/>
                <w:sz w:val="16"/>
              </w:rPr>
            </w:pPr>
            <w:r>
              <w:rPr>
                <w:rFonts w:ascii="Arial Narrow" w:hAnsi="Arial Narrow" w:eastAsia="Arial Narrow" w:cs="Arial"/>
                <w:sz w:val="16"/>
              </w:rPr>
              <w:t>12</w:t>
            </w:r>
          </w:p>
        </w:tc>
        <w:tc>
          <w:tcPr>
            <w:tcW w:w="380" w:type="dxa"/>
            <w:gridSpan w:val="2"/>
            <w:tcBorders>
              <w:top w:val="single" w:color="7030A0" w:sz="8" w:space="0"/>
              <w:right w:val="single" w:color="7030A0" w:sz="8" w:space="0"/>
            </w:tcBorders>
            <w:vAlign w:val="bottom"/>
          </w:tcPr>
          <w:p w14:paraId="03066F04">
            <w:pPr>
              <w:spacing w:line="0" w:lineRule="atLeast"/>
              <w:jc w:val="right"/>
              <w:rPr>
                <w:rFonts w:ascii="Arial Narrow" w:hAnsi="Arial Narrow" w:eastAsia="Arial Narrow" w:cs="Arial"/>
                <w:b/>
                <w:sz w:val="16"/>
              </w:rPr>
            </w:pPr>
            <w:r>
              <w:rPr>
                <w:rFonts w:ascii="Arial Narrow" w:hAnsi="Arial Narrow" w:eastAsia="Arial Narrow" w:cs="Arial"/>
                <w:b/>
                <w:sz w:val="16"/>
              </w:rPr>
              <w:t>19</w:t>
            </w:r>
          </w:p>
        </w:tc>
        <w:tc>
          <w:tcPr>
            <w:tcW w:w="340" w:type="dxa"/>
            <w:tcBorders>
              <w:top w:val="single" w:color="7030A0" w:sz="8" w:space="0"/>
              <w:right w:val="single" w:color="7030A0" w:sz="8" w:space="0"/>
            </w:tcBorders>
            <w:vAlign w:val="bottom"/>
          </w:tcPr>
          <w:p w14:paraId="65EC6DB5">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top w:val="single" w:color="7030A0" w:sz="8" w:space="0"/>
              <w:right w:val="single" w:color="7030A0" w:sz="8" w:space="0"/>
            </w:tcBorders>
            <w:vAlign w:val="bottom"/>
          </w:tcPr>
          <w:p w14:paraId="073317F9">
            <w:pPr>
              <w:spacing w:line="0" w:lineRule="atLeast"/>
              <w:rPr>
                <w:rFonts w:eastAsia="Calibri" w:cs="Arial"/>
                <w:sz w:val="12"/>
              </w:rPr>
            </w:pPr>
            <w:r>
              <w:rPr>
                <w:rFonts w:eastAsia="Calibri" w:cs="Arial"/>
                <w:sz w:val="12"/>
              </w:rPr>
              <w:t>puno</w:t>
            </w:r>
          </w:p>
        </w:tc>
      </w:tr>
      <w:tr w14:paraId="47256A11">
        <w:tblPrEx>
          <w:tblCellMar>
            <w:top w:w="0" w:type="dxa"/>
            <w:left w:w="0" w:type="dxa"/>
            <w:bottom w:w="0" w:type="dxa"/>
            <w:right w:w="0" w:type="dxa"/>
          </w:tblCellMar>
        </w:tblPrEx>
        <w:trPr>
          <w:gridAfter w:val="1"/>
          <w:wAfter w:w="875" w:type="dxa"/>
          <w:trHeight w:val="30" w:hRule="atLeast"/>
        </w:trPr>
        <w:tc>
          <w:tcPr>
            <w:tcW w:w="1320" w:type="dxa"/>
            <w:tcBorders>
              <w:left w:val="single" w:color="7030A0" w:sz="8" w:space="0"/>
              <w:bottom w:val="single" w:color="7030A0" w:sz="8" w:space="0"/>
              <w:right w:val="single" w:color="7030A0" w:sz="8" w:space="0"/>
            </w:tcBorders>
            <w:vAlign w:val="bottom"/>
          </w:tcPr>
          <w:p w14:paraId="1A9D378B">
            <w:pPr>
              <w:spacing w:line="0" w:lineRule="atLeast"/>
              <w:rPr>
                <w:rFonts w:cs="Arial"/>
                <w:sz w:val="2"/>
              </w:rPr>
            </w:pPr>
          </w:p>
        </w:tc>
        <w:tc>
          <w:tcPr>
            <w:tcW w:w="1100" w:type="dxa"/>
            <w:tcBorders>
              <w:bottom w:val="single" w:color="7030A0" w:sz="8" w:space="0"/>
              <w:right w:val="single" w:color="7030A0" w:sz="8" w:space="0"/>
            </w:tcBorders>
            <w:vAlign w:val="bottom"/>
          </w:tcPr>
          <w:p w14:paraId="5F2D5702">
            <w:pPr>
              <w:spacing w:line="0" w:lineRule="atLeast"/>
              <w:rPr>
                <w:rFonts w:cs="Arial"/>
                <w:sz w:val="2"/>
              </w:rPr>
            </w:pPr>
          </w:p>
        </w:tc>
        <w:tc>
          <w:tcPr>
            <w:tcW w:w="840" w:type="dxa"/>
            <w:tcBorders>
              <w:bottom w:val="single" w:color="7030A0" w:sz="8" w:space="0"/>
              <w:right w:val="single" w:color="7030A0" w:sz="8" w:space="0"/>
            </w:tcBorders>
            <w:vAlign w:val="bottom"/>
          </w:tcPr>
          <w:p w14:paraId="70FBA0A5">
            <w:pPr>
              <w:spacing w:line="0" w:lineRule="atLeast"/>
              <w:rPr>
                <w:rFonts w:cs="Arial"/>
                <w:sz w:val="2"/>
              </w:rPr>
            </w:pPr>
          </w:p>
        </w:tc>
        <w:tc>
          <w:tcPr>
            <w:tcW w:w="240" w:type="dxa"/>
            <w:tcBorders>
              <w:bottom w:val="single" w:color="7030A0" w:sz="8" w:space="0"/>
              <w:right w:val="single" w:color="7030A0" w:sz="8" w:space="0"/>
            </w:tcBorders>
            <w:vAlign w:val="bottom"/>
          </w:tcPr>
          <w:p w14:paraId="22C33F14">
            <w:pPr>
              <w:spacing w:line="0" w:lineRule="atLeast"/>
              <w:rPr>
                <w:rFonts w:cs="Arial"/>
                <w:sz w:val="2"/>
              </w:rPr>
            </w:pPr>
          </w:p>
        </w:tc>
        <w:tc>
          <w:tcPr>
            <w:tcW w:w="360" w:type="dxa"/>
            <w:gridSpan w:val="2"/>
            <w:tcBorders>
              <w:bottom w:val="single" w:color="7030A0" w:sz="8" w:space="0"/>
              <w:right w:val="single" w:color="7030A0" w:sz="8" w:space="0"/>
            </w:tcBorders>
            <w:vAlign w:val="bottom"/>
          </w:tcPr>
          <w:p w14:paraId="0973D55D">
            <w:pPr>
              <w:spacing w:line="0" w:lineRule="atLeast"/>
              <w:rPr>
                <w:rFonts w:cs="Arial"/>
                <w:sz w:val="2"/>
              </w:rPr>
            </w:pPr>
          </w:p>
        </w:tc>
        <w:tc>
          <w:tcPr>
            <w:tcW w:w="320" w:type="dxa"/>
            <w:tcBorders>
              <w:bottom w:val="single" w:color="7030A0" w:sz="8" w:space="0"/>
              <w:right w:val="single" w:color="7030A0" w:sz="8" w:space="0"/>
            </w:tcBorders>
            <w:vAlign w:val="bottom"/>
          </w:tcPr>
          <w:p w14:paraId="38AA8A2B">
            <w:pPr>
              <w:spacing w:line="0" w:lineRule="atLeast"/>
              <w:rPr>
                <w:rFonts w:cs="Arial"/>
                <w:sz w:val="2"/>
              </w:rPr>
            </w:pPr>
          </w:p>
        </w:tc>
        <w:tc>
          <w:tcPr>
            <w:tcW w:w="280" w:type="dxa"/>
            <w:tcBorders>
              <w:bottom w:val="single" w:color="7030A0" w:sz="8" w:space="0"/>
              <w:right w:val="single" w:color="7030A0" w:sz="8" w:space="0"/>
            </w:tcBorders>
            <w:vAlign w:val="bottom"/>
          </w:tcPr>
          <w:p w14:paraId="36280CE2">
            <w:pPr>
              <w:spacing w:line="0" w:lineRule="atLeast"/>
              <w:rPr>
                <w:rFonts w:cs="Arial"/>
                <w:sz w:val="2"/>
              </w:rPr>
            </w:pPr>
          </w:p>
        </w:tc>
        <w:tc>
          <w:tcPr>
            <w:tcW w:w="280" w:type="dxa"/>
            <w:tcBorders>
              <w:bottom w:val="single" w:color="7030A0" w:sz="8" w:space="0"/>
              <w:right w:val="single" w:color="7030A0" w:sz="8" w:space="0"/>
            </w:tcBorders>
            <w:vAlign w:val="bottom"/>
          </w:tcPr>
          <w:p w14:paraId="18C4DA1E">
            <w:pPr>
              <w:spacing w:line="0" w:lineRule="atLeast"/>
              <w:rPr>
                <w:rFonts w:cs="Arial"/>
                <w:sz w:val="2"/>
              </w:rPr>
            </w:pPr>
          </w:p>
        </w:tc>
        <w:tc>
          <w:tcPr>
            <w:tcW w:w="280" w:type="dxa"/>
            <w:tcBorders>
              <w:bottom w:val="single" w:color="7030A0" w:sz="8" w:space="0"/>
              <w:right w:val="single" w:color="7030A0" w:sz="8" w:space="0"/>
            </w:tcBorders>
            <w:vAlign w:val="bottom"/>
          </w:tcPr>
          <w:p w14:paraId="636E1032">
            <w:pPr>
              <w:spacing w:line="0" w:lineRule="atLeast"/>
              <w:rPr>
                <w:rFonts w:cs="Arial"/>
                <w:sz w:val="2"/>
              </w:rPr>
            </w:pPr>
          </w:p>
        </w:tc>
        <w:tc>
          <w:tcPr>
            <w:tcW w:w="280" w:type="dxa"/>
            <w:tcBorders>
              <w:bottom w:val="single" w:color="7030A0" w:sz="8" w:space="0"/>
              <w:right w:val="single" w:color="7030A0" w:sz="8" w:space="0"/>
            </w:tcBorders>
            <w:vAlign w:val="bottom"/>
          </w:tcPr>
          <w:p w14:paraId="159950AA">
            <w:pPr>
              <w:spacing w:line="0" w:lineRule="atLeast"/>
              <w:rPr>
                <w:rFonts w:cs="Arial"/>
                <w:sz w:val="2"/>
              </w:rPr>
            </w:pPr>
          </w:p>
        </w:tc>
        <w:tc>
          <w:tcPr>
            <w:tcW w:w="280" w:type="dxa"/>
            <w:tcBorders>
              <w:bottom w:val="single" w:color="7030A0" w:sz="8" w:space="0"/>
              <w:right w:val="single" w:color="7030A0" w:sz="8" w:space="0"/>
            </w:tcBorders>
            <w:vAlign w:val="bottom"/>
          </w:tcPr>
          <w:p w14:paraId="62CC3266">
            <w:pPr>
              <w:spacing w:line="0" w:lineRule="atLeast"/>
              <w:rPr>
                <w:rFonts w:cs="Arial"/>
                <w:sz w:val="2"/>
              </w:rPr>
            </w:pPr>
          </w:p>
        </w:tc>
        <w:tc>
          <w:tcPr>
            <w:tcW w:w="260" w:type="dxa"/>
            <w:tcBorders>
              <w:bottom w:val="single" w:color="7030A0" w:sz="8" w:space="0"/>
              <w:right w:val="single" w:color="7030A0" w:sz="8" w:space="0"/>
            </w:tcBorders>
            <w:vAlign w:val="bottom"/>
          </w:tcPr>
          <w:p w14:paraId="21556885">
            <w:pPr>
              <w:spacing w:line="0" w:lineRule="atLeast"/>
              <w:rPr>
                <w:rFonts w:cs="Arial"/>
                <w:sz w:val="2"/>
              </w:rPr>
            </w:pPr>
          </w:p>
        </w:tc>
        <w:tc>
          <w:tcPr>
            <w:tcW w:w="400" w:type="dxa"/>
            <w:tcBorders>
              <w:bottom w:val="single" w:color="7030A0" w:sz="8" w:space="0"/>
              <w:right w:val="single" w:color="7030A0" w:sz="8" w:space="0"/>
            </w:tcBorders>
            <w:vAlign w:val="bottom"/>
          </w:tcPr>
          <w:p w14:paraId="099A337C">
            <w:pPr>
              <w:spacing w:line="0" w:lineRule="atLeast"/>
              <w:rPr>
                <w:rFonts w:cs="Arial"/>
                <w:sz w:val="2"/>
              </w:rPr>
            </w:pPr>
          </w:p>
        </w:tc>
        <w:tc>
          <w:tcPr>
            <w:tcW w:w="300" w:type="dxa"/>
            <w:tcBorders>
              <w:bottom w:val="single" w:color="7030A0" w:sz="8" w:space="0"/>
              <w:right w:val="single" w:color="7030A0" w:sz="8" w:space="0"/>
            </w:tcBorders>
            <w:vAlign w:val="bottom"/>
          </w:tcPr>
          <w:p w14:paraId="5B5C0CD0">
            <w:pPr>
              <w:spacing w:line="0" w:lineRule="atLeast"/>
              <w:rPr>
                <w:rFonts w:cs="Arial"/>
                <w:sz w:val="2"/>
              </w:rPr>
            </w:pPr>
          </w:p>
        </w:tc>
        <w:tc>
          <w:tcPr>
            <w:tcW w:w="300" w:type="dxa"/>
            <w:tcBorders>
              <w:bottom w:val="single" w:color="7030A0" w:sz="8" w:space="0"/>
              <w:right w:val="single" w:color="7030A0" w:sz="8" w:space="0"/>
            </w:tcBorders>
            <w:vAlign w:val="bottom"/>
          </w:tcPr>
          <w:p w14:paraId="1B401462">
            <w:pPr>
              <w:spacing w:line="0" w:lineRule="atLeast"/>
              <w:rPr>
                <w:rFonts w:cs="Arial"/>
                <w:sz w:val="2"/>
              </w:rPr>
            </w:pPr>
          </w:p>
        </w:tc>
        <w:tc>
          <w:tcPr>
            <w:tcW w:w="380" w:type="dxa"/>
            <w:gridSpan w:val="2"/>
            <w:tcBorders>
              <w:bottom w:val="single" w:color="7030A0" w:sz="8" w:space="0"/>
              <w:right w:val="single" w:color="7030A0" w:sz="8" w:space="0"/>
            </w:tcBorders>
            <w:vAlign w:val="bottom"/>
          </w:tcPr>
          <w:p w14:paraId="7FB22A2C">
            <w:pPr>
              <w:spacing w:line="0" w:lineRule="atLeast"/>
              <w:rPr>
                <w:rFonts w:cs="Arial"/>
                <w:sz w:val="2"/>
              </w:rPr>
            </w:pPr>
          </w:p>
        </w:tc>
        <w:tc>
          <w:tcPr>
            <w:tcW w:w="280" w:type="dxa"/>
            <w:gridSpan w:val="2"/>
            <w:tcBorders>
              <w:bottom w:val="single" w:color="7030A0" w:sz="8" w:space="0"/>
              <w:right w:val="single" w:color="7030A0" w:sz="8" w:space="0"/>
            </w:tcBorders>
            <w:vAlign w:val="bottom"/>
          </w:tcPr>
          <w:p w14:paraId="311DDD71">
            <w:pPr>
              <w:spacing w:line="0" w:lineRule="atLeast"/>
              <w:rPr>
                <w:rFonts w:cs="Arial"/>
                <w:sz w:val="2"/>
              </w:rPr>
            </w:pPr>
          </w:p>
        </w:tc>
        <w:tc>
          <w:tcPr>
            <w:tcW w:w="260" w:type="dxa"/>
            <w:gridSpan w:val="2"/>
            <w:tcBorders>
              <w:bottom w:val="single" w:color="7030A0" w:sz="8" w:space="0"/>
              <w:right w:val="single" w:color="7030A0" w:sz="8" w:space="0"/>
            </w:tcBorders>
            <w:vAlign w:val="bottom"/>
          </w:tcPr>
          <w:p w14:paraId="6FE96D3F">
            <w:pPr>
              <w:spacing w:line="0" w:lineRule="atLeast"/>
              <w:rPr>
                <w:rFonts w:cs="Arial"/>
                <w:sz w:val="2"/>
              </w:rPr>
            </w:pPr>
          </w:p>
        </w:tc>
        <w:tc>
          <w:tcPr>
            <w:tcW w:w="260" w:type="dxa"/>
            <w:tcBorders>
              <w:bottom w:val="single" w:color="7030A0" w:sz="8" w:space="0"/>
              <w:right w:val="single" w:color="7030A0" w:sz="8" w:space="0"/>
            </w:tcBorders>
            <w:vAlign w:val="bottom"/>
          </w:tcPr>
          <w:p w14:paraId="6F02F36E">
            <w:pPr>
              <w:spacing w:line="0" w:lineRule="atLeast"/>
              <w:rPr>
                <w:rFonts w:cs="Arial"/>
                <w:sz w:val="2"/>
              </w:rPr>
            </w:pPr>
          </w:p>
        </w:tc>
        <w:tc>
          <w:tcPr>
            <w:tcW w:w="260" w:type="dxa"/>
            <w:tcBorders>
              <w:bottom w:val="single" w:color="7030A0" w:sz="8" w:space="0"/>
              <w:right w:val="single" w:color="7030A0" w:sz="8" w:space="0"/>
            </w:tcBorders>
            <w:vAlign w:val="bottom"/>
          </w:tcPr>
          <w:p w14:paraId="448507DA">
            <w:pPr>
              <w:spacing w:line="0" w:lineRule="atLeast"/>
              <w:rPr>
                <w:rFonts w:cs="Arial"/>
                <w:sz w:val="2"/>
              </w:rPr>
            </w:pPr>
          </w:p>
        </w:tc>
        <w:tc>
          <w:tcPr>
            <w:tcW w:w="260" w:type="dxa"/>
            <w:tcBorders>
              <w:bottom w:val="single" w:color="7030A0" w:sz="8" w:space="0"/>
              <w:right w:val="single" w:color="7030A0" w:sz="8" w:space="0"/>
            </w:tcBorders>
            <w:vAlign w:val="bottom"/>
          </w:tcPr>
          <w:p w14:paraId="1157D310">
            <w:pPr>
              <w:spacing w:line="0" w:lineRule="atLeast"/>
              <w:rPr>
                <w:rFonts w:cs="Arial"/>
                <w:sz w:val="2"/>
              </w:rPr>
            </w:pPr>
          </w:p>
        </w:tc>
        <w:tc>
          <w:tcPr>
            <w:tcW w:w="280" w:type="dxa"/>
            <w:gridSpan w:val="3"/>
            <w:tcBorders>
              <w:bottom w:val="single" w:color="7030A0" w:sz="8" w:space="0"/>
              <w:right w:val="single" w:color="7030A0" w:sz="8" w:space="0"/>
            </w:tcBorders>
            <w:vAlign w:val="bottom"/>
          </w:tcPr>
          <w:p w14:paraId="49935A83">
            <w:pPr>
              <w:spacing w:line="0" w:lineRule="atLeast"/>
              <w:rPr>
                <w:rFonts w:cs="Arial"/>
                <w:sz w:val="2"/>
              </w:rPr>
            </w:pPr>
          </w:p>
        </w:tc>
        <w:tc>
          <w:tcPr>
            <w:tcW w:w="260" w:type="dxa"/>
            <w:tcBorders>
              <w:bottom w:val="single" w:color="7030A0" w:sz="8" w:space="0"/>
              <w:right w:val="single" w:color="7030A0" w:sz="8" w:space="0"/>
            </w:tcBorders>
            <w:vAlign w:val="bottom"/>
          </w:tcPr>
          <w:p w14:paraId="495FFB05">
            <w:pPr>
              <w:spacing w:line="0" w:lineRule="atLeast"/>
              <w:rPr>
                <w:rFonts w:cs="Arial"/>
                <w:sz w:val="2"/>
              </w:rPr>
            </w:pPr>
          </w:p>
        </w:tc>
        <w:tc>
          <w:tcPr>
            <w:tcW w:w="260" w:type="dxa"/>
            <w:tcBorders>
              <w:bottom w:val="single" w:color="7030A0" w:sz="8" w:space="0"/>
              <w:right w:val="single" w:color="7030A0" w:sz="8" w:space="0"/>
            </w:tcBorders>
            <w:vAlign w:val="bottom"/>
          </w:tcPr>
          <w:p w14:paraId="7C885723">
            <w:pPr>
              <w:spacing w:line="0" w:lineRule="atLeast"/>
              <w:rPr>
                <w:rFonts w:cs="Arial"/>
                <w:sz w:val="2"/>
              </w:rPr>
            </w:pPr>
          </w:p>
        </w:tc>
        <w:tc>
          <w:tcPr>
            <w:tcW w:w="300" w:type="dxa"/>
            <w:tcBorders>
              <w:bottom w:val="single" w:color="7030A0" w:sz="8" w:space="0"/>
              <w:right w:val="single" w:color="7030A0" w:sz="8" w:space="0"/>
            </w:tcBorders>
            <w:vAlign w:val="bottom"/>
          </w:tcPr>
          <w:p w14:paraId="1CB2835E">
            <w:pPr>
              <w:spacing w:line="0" w:lineRule="atLeast"/>
              <w:rPr>
                <w:rFonts w:cs="Arial"/>
                <w:sz w:val="2"/>
              </w:rPr>
            </w:pPr>
          </w:p>
        </w:tc>
        <w:tc>
          <w:tcPr>
            <w:tcW w:w="280" w:type="dxa"/>
            <w:tcBorders>
              <w:bottom w:val="single" w:color="7030A0" w:sz="8" w:space="0"/>
              <w:right w:val="single" w:color="7030A0" w:sz="8" w:space="0"/>
            </w:tcBorders>
            <w:vAlign w:val="bottom"/>
          </w:tcPr>
          <w:p w14:paraId="46B66940">
            <w:pPr>
              <w:spacing w:line="0" w:lineRule="atLeast"/>
              <w:rPr>
                <w:rFonts w:cs="Arial"/>
                <w:sz w:val="2"/>
              </w:rPr>
            </w:pPr>
          </w:p>
        </w:tc>
        <w:tc>
          <w:tcPr>
            <w:tcW w:w="300" w:type="dxa"/>
            <w:tcBorders>
              <w:bottom w:val="single" w:color="7030A0" w:sz="8" w:space="0"/>
              <w:right w:val="single" w:color="7030A0" w:sz="8" w:space="0"/>
            </w:tcBorders>
            <w:vAlign w:val="bottom"/>
          </w:tcPr>
          <w:p w14:paraId="2024BDF1">
            <w:pPr>
              <w:spacing w:line="0" w:lineRule="atLeast"/>
              <w:rPr>
                <w:rFonts w:cs="Arial"/>
                <w:sz w:val="2"/>
              </w:rPr>
            </w:pPr>
          </w:p>
        </w:tc>
        <w:tc>
          <w:tcPr>
            <w:tcW w:w="300" w:type="dxa"/>
            <w:gridSpan w:val="2"/>
            <w:tcBorders>
              <w:bottom w:val="single" w:color="7030A0" w:sz="8" w:space="0"/>
              <w:right w:val="single" w:color="7030A0" w:sz="8" w:space="0"/>
            </w:tcBorders>
            <w:vAlign w:val="bottom"/>
          </w:tcPr>
          <w:p w14:paraId="40CDF8EA">
            <w:pPr>
              <w:spacing w:line="0" w:lineRule="atLeast"/>
              <w:rPr>
                <w:rFonts w:cs="Arial"/>
                <w:sz w:val="2"/>
              </w:rPr>
            </w:pPr>
          </w:p>
        </w:tc>
        <w:tc>
          <w:tcPr>
            <w:tcW w:w="280" w:type="dxa"/>
            <w:tcBorders>
              <w:bottom w:val="single" w:color="7030A0" w:sz="8" w:space="0"/>
              <w:right w:val="single" w:color="7030A0" w:sz="8" w:space="0"/>
            </w:tcBorders>
            <w:vAlign w:val="bottom"/>
          </w:tcPr>
          <w:p w14:paraId="05B647F5">
            <w:pPr>
              <w:spacing w:line="0" w:lineRule="atLeast"/>
              <w:rPr>
                <w:rFonts w:cs="Arial"/>
                <w:sz w:val="2"/>
              </w:rPr>
            </w:pPr>
          </w:p>
        </w:tc>
        <w:tc>
          <w:tcPr>
            <w:tcW w:w="300" w:type="dxa"/>
            <w:tcBorders>
              <w:bottom w:val="single" w:color="7030A0" w:sz="8" w:space="0"/>
              <w:right w:val="single" w:color="7030A0" w:sz="8" w:space="0"/>
            </w:tcBorders>
            <w:vAlign w:val="bottom"/>
          </w:tcPr>
          <w:p w14:paraId="625D1F6E">
            <w:pPr>
              <w:spacing w:line="0" w:lineRule="atLeast"/>
              <w:rPr>
                <w:rFonts w:cs="Arial"/>
                <w:sz w:val="2"/>
              </w:rPr>
            </w:pPr>
          </w:p>
        </w:tc>
        <w:tc>
          <w:tcPr>
            <w:tcW w:w="300" w:type="dxa"/>
            <w:tcBorders>
              <w:bottom w:val="single" w:color="7030A0" w:sz="8" w:space="0"/>
              <w:right w:val="single" w:color="7030A0" w:sz="8" w:space="0"/>
            </w:tcBorders>
            <w:vAlign w:val="bottom"/>
          </w:tcPr>
          <w:p w14:paraId="29C77226">
            <w:pPr>
              <w:spacing w:line="0" w:lineRule="atLeast"/>
              <w:rPr>
                <w:rFonts w:cs="Arial"/>
                <w:sz w:val="2"/>
              </w:rPr>
            </w:pPr>
          </w:p>
        </w:tc>
        <w:tc>
          <w:tcPr>
            <w:tcW w:w="300" w:type="dxa"/>
            <w:tcBorders>
              <w:bottom w:val="single" w:color="7030A0" w:sz="8" w:space="0"/>
              <w:right w:val="single" w:color="7030A0" w:sz="8" w:space="0"/>
            </w:tcBorders>
            <w:vAlign w:val="bottom"/>
          </w:tcPr>
          <w:p w14:paraId="34A78F55">
            <w:pPr>
              <w:spacing w:line="0" w:lineRule="atLeast"/>
              <w:rPr>
                <w:rFonts w:cs="Arial"/>
                <w:sz w:val="2"/>
              </w:rPr>
            </w:pPr>
          </w:p>
        </w:tc>
        <w:tc>
          <w:tcPr>
            <w:tcW w:w="360" w:type="dxa"/>
            <w:gridSpan w:val="2"/>
            <w:tcBorders>
              <w:bottom w:val="single" w:color="7030A0" w:sz="8" w:space="0"/>
              <w:right w:val="single" w:color="7030A0" w:sz="8" w:space="0"/>
            </w:tcBorders>
            <w:vAlign w:val="bottom"/>
          </w:tcPr>
          <w:p w14:paraId="029A7EE5">
            <w:pPr>
              <w:spacing w:line="0" w:lineRule="atLeast"/>
              <w:rPr>
                <w:rFonts w:cs="Arial"/>
                <w:sz w:val="2"/>
              </w:rPr>
            </w:pPr>
          </w:p>
        </w:tc>
        <w:tc>
          <w:tcPr>
            <w:tcW w:w="280" w:type="dxa"/>
            <w:gridSpan w:val="2"/>
            <w:tcBorders>
              <w:bottom w:val="single" w:color="7030A0" w:sz="8" w:space="0"/>
              <w:right w:val="single" w:color="7030A0" w:sz="8" w:space="0"/>
            </w:tcBorders>
            <w:vAlign w:val="bottom"/>
          </w:tcPr>
          <w:p w14:paraId="109651DB">
            <w:pPr>
              <w:spacing w:line="0" w:lineRule="atLeast"/>
              <w:rPr>
                <w:rFonts w:cs="Arial"/>
                <w:sz w:val="2"/>
              </w:rPr>
            </w:pPr>
          </w:p>
        </w:tc>
        <w:tc>
          <w:tcPr>
            <w:tcW w:w="280" w:type="dxa"/>
            <w:gridSpan w:val="2"/>
            <w:tcBorders>
              <w:bottom w:val="single" w:color="7030A0" w:sz="8" w:space="0"/>
              <w:right w:val="single" w:color="7030A0" w:sz="8" w:space="0"/>
            </w:tcBorders>
            <w:vAlign w:val="bottom"/>
          </w:tcPr>
          <w:p w14:paraId="4756027C">
            <w:pPr>
              <w:spacing w:line="0" w:lineRule="atLeast"/>
              <w:rPr>
                <w:rFonts w:cs="Arial"/>
                <w:sz w:val="2"/>
              </w:rPr>
            </w:pPr>
          </w:p>
        </w:tc>
        <w:tc>
          <w:tcPr>
            <w:tcW w:w="280" w:type="dxa"/>
            <w:tcBorders>
              <w:bottom w:val="single" w:color="7030A0" w:sz="8" w:space="0"/>
              <w:right w:val="single" w:color="7030A0" w:sz="8" w:space="0"/>
            </w:tcBorders>
            <w:vAlign w:val="bottom"/>
          </w:tcPr>
          <w:p w14:paraId="6A6A1033">
            <w:pPr>
              <w:spacing w:line="0" w:lineRule="atLeast"/>
              <w:rPr>
                <w:rFonts w:cs="Arial"/>
                <w:sz w:val="2"/>
              </w:rPr>
            </w:pPr>
          </w:p>
        </w:tc>
        <w:tc>
          <w:tcPr>
            <w:tcW w:w="263" w:type="dxa"/>
            <w:gridSpan w:val="2"/>
            <w:tcBorders>
              <w:bottom w:val="single" w:color="7030A0" w:sz="8" w:space="0"/>
              <w:right w:val="single" w:color="7030A0" w:sz="8" w:space="0"/>
            </w:tcBorders>
            <w:vAlign w:val="bottom"/>
          </w:tcPr>
          <w:p w14:paraId="10DF17AF">
            <w:pPr>
              <w:spacing w:line="0" w:lineRule="atLeast"/>
              <w:rPr>
                <w:rFonts w:cs="Arial"/>
                <w:sz w:val="2"/>
              </w:rPr>
            </w:pPr>
          </w:p>
        </w:tc>
        <w:tc>
          <w:tcPr>
            <w:tcW w:w="457" w:type="dxa"/>
            <w:tcBorders>
              <w:bottom w:val="single" w:color="7030A0" w:sz="8" w:space="0"/>
              <w:right w:val="single" w:color="7030A0" w:sz="8" w:space="0"/>
            </w:tcBorders>
            <w:vAlign w:val="bottom"/>
          </w:tcPr>
          <w:p w14:paraId="0C4EDA2C">
            <w:pPr>
              <w:spacing w:line="0" w:lineRule="atLeast"/>
              <w:rPr>
                <w:rFonts w:cs="Arial"/>
                <w:sz w:val="2"/>
              </w:rPr>
            </w:pPr>
          </w:p>
        </w:tc>
        <w:tc>
          <w:tcPr>
            <w:tcW w:w="380" w:type="dxa"/>
            <w:gridSpan w:val="2"/>
            <w:tcBorders>
              <w:bottom w:val="single" w:color="7030A0" w:sz="8" w:space="0"/>
              <w:right w:val="single" w:color="7030A0" w:sz="8" w:space="0"/>
            </w:tcBorders>
            <w:vAlign w:val="bottom"/>
          </w:tcPr>
          <w:p w14:paraId="17F44072">
            <w:pPr>
              <w:spacing w:line="0" w:lineRule="atLeast"/>
              <w:rPr>
                <w:rFonts w:cs="Arial"/>
                <w:sz w:val="2"/>
              </w:rPr>
            </w:pPr>
          </w:p>
        </w:tc>
        <w:tc>
          <w:tcPr>
            <w:tcW w:w="340" w:type="dxa"/>
            <w:tcBorders>
              <w:bottom w:val="single" w:color="7030A0" w:sz="8" w:space="0"/>
              <w:right w:val="single" w:color="7030A0" w:sz="8" w:space="0"/>
            </w:tcBorders>
            <w:vAlign w:val="bottom"/>
          </w:tcPr>
          <w:p w14:paraId="0C8F0FBC">
            <w:pPr>
              <w:spacing w:line="0" w:lineRule="atLeast"/>
              <w:rPr>
                <w:rFonts w:cs="Arial"/>
                <w:sz w:val="2"/>
              </w:rPr>
            </w:pPr>
          </w:p>
        </w:tc>
        <w:tc>
          <w:tcPr>
            <w:tcW w:w="520" w:type="dxa"/>
            <w:tcBorders>
              <w:bottom w:val="single" w:color="7030A0" w:sz="8" w:space="0"/>
              <w:right w:val="single" w:color="7030A0" w:sz="8" w:space="0"/>
            </w:tcBorders>
            <w:vAlign w:val="bottom"/>
          </w:tcPr>
          <w:p w14:paraId="0F02404A">
            <w:pPr>
              <w:spacing w:line="0" w:lineRule="atLeast"/>
              <w:rPr>
                <w:rFonts w:cs="Arial"/>
                <w:sz w:val="2"/>
              </w:rPr>
            </w:pPr>
          </w:p>
        </w:tc>
      </w:tr>
      <w:tr w14:paraId="03EDF01A">
        <w:tblPrEx>
          <w:tblCellMar>
            <w:top w:w="0" w:type="dxa"/>
            <w:left w:w="0" w:type="dxa"/>
            <w:bottom w:w="0" w:type="dxa"/>
            <w:right w:w="0" w:type="dxa"/>
          </w:tblCellMar>
        </w:tblPrEx>
        <w:trPr>
          <w:gridAfter w:val="1"/>
          <w:wAfter w:w="875" w:type="dxa"/>
          <w:trHeight w:val="235" w:hRule="atLeast"/>
        </w:trPr>
        <w:tc>
          <w:tcPr>
            <w:tcW w:w="1320" w:type="dxa"/>
            <w:tcBorders>
              <w:left w:val="single" w:color="7030A0" w:sz="8" w:space="0"/>
              <w:bottom w:val="single" w:color="FFFF00" w:sz="8" w:space="0"/>
              <w:right w:val="single" w:color="7030A0" w:sz="8" w:space="0"/>
            </w:tcBorders>
            <w:shd w:val="clear" w:color="auto" w:fill="FFFF00"/>
            <w:vAlign w:val="bottom"/>
          </w:tcPr>
          <w:p w14:paraId="332656C0">
            <w:pPr>
              <w:spacing w:line="0" w:lineRule="atLeast"/>
              <w:rPr>
                <w:rFonts w:ascii="Arial Narrow" w:hAnsi="Arial Narrow" w:eastAsia="Arial Narrow" w:cs="Arial"/>
                <w:sz w:val="16"/>
              </w:rPr>
            </w:pPr>
            <w:r>
              <w:rPr>
                <w:rFonts w:ascii="Arial Narrow" w:hAnsi="Arial Narrow" w:eastAsia="Arial Narrow" w:cs="Arial"/>
                <w:sz w:val="16"/>
              </w:rPr>
              <w:t>Marina Štambuk Poparić</w:t>
            </w:r>
          </w:p>
        </w:tc>
        <w:tc>
          <w:tcPr>
            <w:tcW w:w="1100" w:type="dxa"/>
            <w:tcBorders>
              <w:bottom w:val="single" w:color="FFFF00" w:sz="8" w:space="0"/>
              <w:right w:val="single" w:color="7030A0" w:sz="8" w:space="0"/>
            </w:tcBorders>
            <w:shd w:val="clear" w:color="auto" w:fill="FFFF00"/>
            <w:vAlign w:val="bottom"/>
          </w:tcPr>
          <w:p w14:paraId="211DC097">
            <w:pPr>
              <w:spacing w:line="0" w:lineRule="atLeast"/>
              <w:rPr>
                <w:rFonts w:eastAsia="Calibri" w:cs="Arial"/>
                <w:sz w:val="12"/>
              </w:rPr>
            </w:pPr>
            <w:r>
              <w:rPr>
                <w:rFonts w:eastAsia="Calibri" w:cs="Arial"/>
                <w:sz w:val="12"/>
              </w:rPr>
              <w:t>Engleski jezik</w:t>
            </w:r>
          </w:p>
        </w:tc>
        <w:tc>
          <w:tcPr>
            <w:tcW w:w="840" w:type="dxa"/>
            <w:tcBorders>
              <w:bottom w:val="single" w:color="FFFF00" w:sz="8" w:space="0"/>
              <w:right w:val="single" w:color="7030A0" w:sz="8" w:space="0"/>
            </w:tcBorders>
            <w:shd w:val="clear" w:color="auto" w:fill="FFFF00"/>
            <w:vAlign w:val="bottom"/>
          </w:tcPr>
          <w:p w14:paraId="0E48CB94">
            <w:pPr>
              <w:spacing w:line="0" w:lineRule="atLeast"/>
              <w:rPr>
                <w:rFonts w:cs="Arial"/>
                <w:sz w:val="19"/>
              </w:rPr>
            </w:pPr>
          </w:p>
        </w:tc>
        <w:tc>
          <w:tcPr>
            <w:tcW w:w="240" w:type="dxa"/>
            <w:tcBorders>
              <w:bottom w:val="single" w:color="FFFF00" w:sz="8" w:space="0"/>
              <w:right w:val="single" w:color="7030A0" w:sz="8" w:space="0"/>
            </w:tcBorders>
            <w:shd w:val="clear" w:color="auto" w:fill="FFFF00"/>
            <w:vAlign w:val="bottom"/>
          </w:tcPr>
          <w:p w14:paraId="59951B14">
            <w:pPr>
              <w:spacing w:line="0" w:lineRule="atLeast"/>
              <w:rPr>
                <w:rFonts w:cs="Arial"/>
                <w:sz w:val="19"/>
              </w:rPr>
            </w:pPr>
          </w:p>
        </w:tc>
        <w:tc>
          <w:tcPr>
            <w:tcW w:w="360" w:type="dxa"/>
            <w:gridSpan w:val="2"/>
            <w:tcBorders>
              <w:bottom w:val="single" w:color="FFFF00" w:sz="8" w:space="0"/>
              <w:right w:val="single" w:color="7030A0" w:sz="8" w:space="0"/>
            </w:tcBorders>
            <w:shd w:val="clear" w:color="auto" w:fill="FFFF00"/>
            <w:vAlign w:val="bottom"/>
          </w:tcPr>
          <w:p w14:paraId="27802BD4">
            <w:pPr>
              <w:spacing w:line="0" w:lineRule="atLeast"/>
              <w:jc w:val="right"/>
              <w:rPr>
                <w:rFonts w:ascii="Arial Narrow" w:hAnsi="Arial Narrow" w:eastAsia="Arial Narrow" w:cs="Arial"/>
                <w:b/>
                <w:sz w:val="16"/>
              </w:rPr>
            </w:pPr>
            <w:r>
              <w:rPr>
                <w:rFonts w:ascii="Arial Narrow" w:hAnsi="Arial Narrow" w:eastAsia="Arial Narrow" w:cs="Arial"/>
                <w:b/>
                <w:sz w:val="16"/>
              </w:rPr>
              <w:t>20</w:t>
            </w:r>
          </w:p>
        </w:tc>
        <w:tc>
          <w:tcPr>
            <w:tcW w:w="320" w:type="dxa"/>
            <w:tcBorders>
              <w:bottom w:val="single" w:color="FFFF00" w:sz="8" w:space="0"/>
              <w:right w:val="single" w:color="7030A0" w:sz="8" w:space="0"/>
            </w:tcBorders>
            <w:shd w:val="clear" w:color="auto" w:fill="FFFF00"/>
            <w:vAlign w:val="bottom"/>
          </w:tcPr>
          <w:p w14:paraId="3B7FFA93">
            <w:pPr>
              <w:spacing w:line="0" w:lineRule="atLeast"/>
              <w:rPr>
                <w:rFonts w:cs="Arial"/>
                <w:sz w:val="19"/>
              </w:rPr>
            </w:pPr>
          </w:p>
        </w:tc>
        <w:tc>
          <w:tcPr>
            <w:tcW w:w="280" w:type="dxa"/>
            <w:tcBorders>
              <w:bottom w:val="single" w:color="FFFF00" w:sz="8" w:space="0"/>
              <w:right w:val="single" w:color="7030A0" w:sz="8" w:space="0"/>
            </w:tcBorders>
            <w:shd w:val="clear" w:color="auto" w:fill="FFFF00"/>
            <w:vAlign w:val="bottom"/>
          </w:tcPr>
          <w:p w14:paraId="055C62D9">
            <w:pPr>
              <w:spacing w:line="0" w:lineRule="atLeast"/>
              <w:rPr>
                <w:rFonts w:cs="Arial"/>
                <w:sz w:val="19"/>
              </w:rPr>
            </w:pPr>
          </w:p>
        </w:tc>
        <w:tc>
          <w:tcPr>
            <w:tcW w:w="280" w:type="dxa"/>
            <w:tcBorders>
              <w:bottom w:val="single" w:color="FFFF00" w:sz="8" w:space="0"/>
              <w:right w:val="single" w:color="7030A0" w:sz="8" w:space="0"/>
            </w:tcBorders>
            <w:shd w:val="clear" w:color="auto" w:fill="FFFF00"/>
            <w:vAlign w:val="bottom"/>
          </w:tcPr>
          <w:p w14:paraId="3006DC04">
            <w:pPr>
              <w:spacing w:line="0" w:lineRule="atLeast"/>
              <w:rPr>
                <w:rFonts w:cs="Arial"/>
                <w:sz w:val="19"/>
              </w:rPr>
            </w:pPr>
          </w:p>
        </w:tc>
        <w:tc>
          <w:tcPr>
            <w:tcW w:w="280" w:type="dxa"/>
            <w:tcBorders>
              <w:bottom w:val="single" w:color="FFFF00" w:sz="8" w:space="0"/>
              <w:right w:val="single" w:color="7030A0" w:sz="8" w:space="0"/>
            </w:tcBorders>
            <w:shd w:val="clear" w:color="auto" w:fill="FFFF00"/>
            <w:vAlign w:val="bottom"/>
          </w:tcPr>
          <w:p w14:paraId="247F5920">
            <w:pPr>
              <w:spacing w:line="0" w:lineRule="atLeast"/>
              <w:rPr>
                <w:rFonts w:cs="Arial"/>
                <w:sz w:val="19"/>
              </w:rPr>
            </w:pPr>
          </w:p>
        </w:tc>
        <w:tc>
          <w:tcPr>
            <w:tcW w:w="280" w:type="dxa"/>
            <w:tcBorders>
              <w:bottom w:val="single" w:color="FFFF00" w:sz="8" w:space="0"/>
              <w:right w:val="single" w:color="7030A0" w:sz="8" w:space="0"/>
            </w:tcBorders>
            <w:shd w:val="clear" w:color="auto" w:fill="FFFF00"/>
            <w:vAlign w:val="bottom"/>
          </w:tcPr>
          <w:p w14:paraId="0877671D">
            <w:pPr>
              <w:spacing w:line="0" w:lineRule="atLeast"/>
              <w:rPr>
                <w:rFonts w:cs="Arial"/>
                <w:sz w:val="19"/>
              </w:rPr>
            </w:pPr>
          </w:p>
        </w:tc>
        <w:tc>
          <w:tcPr>
            <w:tcW w:w="280" w:type="dxa"/>
            <w:tcBorders>
              <w:bottom w:val="single" w:color="FFFF00" w:sz="8" w:space="0"/>
              <w:right w:val="single" w:color="7030A0" w:sz="8" w:space="0"/>
            </w:tcBorders>
            <w:shd w:val="clear" w:color="auto" w:fill="FFFF00"/>
            <w:vAlign w:val="bottom"/>
          </w:tcPr>
          <w:p w14:paraId="5090DB26">
            <w:pPr>
              <w:spacing w:line="0" w:lineRule="atLeast"/>
              <w:rPr>
                <w:rFonts w:cs="Arial"/>
                <w:sz w:val="19"/>
              </w:rPr>
            </w:pPr>
          </w:p>
        </w:tc>
        <w:tc>
          <w:tcPr>
            <w:tcW w:w="260" w:type="dxa"/>
            <w:tcBorders>
              <w:bottom w:val="single" w:color="FFFF00" w:sz="8" w:space="0"/>
              <w:right w:val="single" w:color="7030A0" w:sz="8" w:space="0"/>
            </w:tcBorders>
            <w:shd w:val="clear" w:color="auto" w:fill="FFFF00"/>
            <w:vAlign w:val="bottom"/>
          </w:tcPr>
          <w:p w14:paraId="7A6828EB">
            <w:pPr>
              <w:spacing w:line="0" w:lineRule="atLeast"/>
              <w:rPr>
                <w:rFonts w:cs="Arial"/>
                <w:sz w:val="19"/>
              </w:rPr>
            </w:pPr>
          </w:p>
        </w:tc>
        <w:tc>
          <w:tcPr>
            <w:tcW w:w="400" w:type="dxa"/>
            <w:tcBorders>
              <w:bottom w:val="single" w:color="FFFF00" w:sz="8" w:space="0"/>
              <w:right w:val="single" w:color="7030A0" w:sz="8" w:space="0"/>
            </w:tcBorders>
            <w:shd w:val="clear" w:color="auto" w:fill="FFFF00"/>
            <w:vAlign w:val="bottom"/>
          </w:tcPr>
          <w:p w14:paraId="4DEFA3FF">
            <w:pPr>
              <w:spacing w:line="0" w:lineRule="atLeast"/>
              <w:rPr>
                <w:rFonts w:cs="Arial"/>
                <w:sz w:val="19"/>
              </w:rPr>
            </w:pPr>
          </w:p>
        </w:tc>
        <w:tc>
          <w:tcPr>
            <w:tcW w:w="300" w:type="dxa"/>
            <w:tcBorders>
              <w:bottom w:val="single" w:color="FFFF00" w:sz="8" w:space="0"/>
              <w:right w:val="single" w:color="7030A0" w:sz="8" w:space="0"/>
            </w:tcBorders>
            <w:shd w:val="clear" w:color="auto" w:fill="FFFF00"/>
            <w:vAlign w:val="bottom"/>
          </w:tcPr>
          <w:p w14:paraId="733D6958">
            <w:pPr>
              <w:spacing w:line="0" w:lineRule="atLeast"/>
              <w:rPr>
                <w:rFonts w:cs="Arial"/>
                <w:sz w:val="19"/>
              </w:rPr>
            </w:pPr>
          </w:p>
        </w:tc>
        <w:tc>
          <w:tcPr>
            <w:tcW w:w="300" w:type="dxa"/>
            <w:tcBorders>
              <w:bottom w:val="single" w:color="FFFF00" w:sz="8" w:space="0"/>
              <w:right w:val="single" w:color="7030A0" w:sz="8" w:space="0"/>
            </w:tcBorders>
            <w:shd w:val="clear" w:color="auto" w:fill="FFFF00"/>
            <w:vAlign w:val="bottom"/>
          </w:tcPr>
          <w:p w14:paraId="76A93B06">
            <w:pPr>
              <w:spacing w:line="0" w:lineRule="atLeast"/>
              <w:rPr>
                <w:rFonts w:cs="Arial"/>
                <w:sz w:val="19"/>
              </w:rPr>
            </w:pPr>
          </w:p>
        </w:tc>
        <w:tc>
          <w:tcPr>
            <w:tcW w:w="380" w:type="dxa"/>
            <w:gridSpan w:val="2"/>
            <w:tcBorders>
              <w:bottom w:val="single" w:color="FFFF00" w:sz="8" w:space="0"/>
              <w:right w:val="single" w:color="7030A0" w:sz="8" w:space="0"/>
            </w:tcBorders>
            <w:shd w:val="clear" w:color="auto" w:fill="FFFF00"/>
            <w:vAlign w:val="bottom"/>
          </w:tcPr>
          <w:p w14:paraId="63DC63F7">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20</w:t>
            </w:r>
          </w:p>
        </w:tc>
        <w:tc>
          <w:tcPr>
            <w:tcW w:w="280" w:type="dxa"/>
            <w:gridSpan w:val="2"/>
            <w:tcBorders>
              <w:bottom w:val="single" w:color="FFFF00" w:sz="8" w:space="0"/>
              <w:right w:val="single" w:color="7030A0" w:sz="8" w:space="0"/>
            </w:tcBorders>
            <w:shd w:val="clear" w:color="auto" w:fill="FFFF00"/>
            <w:vAlign w:val="bottom"/>
          </w:tcPr>
          <w:p w14:paraId="44E762D8">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gridSpan w:val="2"/>
            <w:tcBorders>
              <w:bottom w:val="single" w:color="FFFF00" w:sz="8" w:space="0"/>
              <w:right w:val="single" w:color="7030A0" w:sz="8" w:space="0"/>
            </w:tcBorders>
            <w:shd w:val="clear" w:color="auto" w:fill="FFFF00"/>
            <w:vAlign w:val="bottom"/>
          </w:tcPr>
          <w:p w14:paraId="2AA0EC78">
            <w:pPr>
              <w:spacing w:line="0" w:lineRule="atLeast"/>
              <w:jc w:val="right"/>
              <w:rPr>
                <w:rFonts w:ascii="Arial Narrow" w:hAnsi="Arial Narrow" w:eastAsia="Arial Narrow" w:cs="Arial"/>
                <w:sz w:val="16"/>
              </w:rPr>
            </w:pPr>
            <w:r>
              <w:rPr>
                <w:rFonts w:ascii="Arial Narrow" w:hAnsi="Arial Narrow" w:eastAsia="Arial Narrow" w:cs="Arial"/>
                <w:sz w:val="16"/>
              </w:rPr>
              <w:t>1</w:t>
            </w:r>
          </w:p>
        </w:tc>
        <w:tc>
          <w:tcPr>
            <w:tcW w:w="260" w:type="dxa"/>
            <w:tcBorders>
              <w:bottom w:val="single" w:color="FFFF00" w:sz="8" w:space="0"/>
              <w:right w:val="single" w:color="7030A0" w:sz="8" w:space="0"/>
            </w:tcBorders>
            <w:shd w:val="clear" w:color="auto" w:fill="FFFF00"/>
            <w:vAlign w:val="bottom"/>
          </w:tcPr>
          <w:p w14:paraId="6798E490">
            <w:pPr>
              <w:spacing w:line="0" w:lineRule="atLeast"/>
              <w:rPr>
                <w:rFonts w:cs="Arial"/>
                <w:sz w:val="19"/>
              </w:rPr>
            </w:pPr>
          </w:p>
        </w:tc>
        <w:tc>
          <w:tcPr>
            <w:tcW w:w="260" w:type="dxa"/>
            <w:tcBorders>
              <w:bottom w:val="single" w:color="FFFF00" w:sz="8" w:space="0"/>
              <w:right w:val="single" w:color="7030A0" w:sz="8" w:space="0"/>
            </w:tcBorders>
            <w:shd w:val="clear" w:color="auto" w:fill="FFFF00"/>
            <w:vAlign w:val="bottom"/>
          </w:tcPr>
          <w:p w14:paraId="2D7532C6">
            <w:pPr>
              <w:spacing w:line="0" w:lineRule="atLeast"/>
              <w:rPr>
                <w:rFonts w:cs="Arial"/>
                <w:sz w:val="19"/>
              </w:rPr>
            </w:pPr>
          </w:p>
        </w:tc>
        <w:tc>
          <w:tcPr>
            <w:tcW w:w="260" w:type="dxa"/>
            <w:tcBorders>
              <w:bottom w:val="single" w:color="FFFF00" w:sz="8" w:space="0"/>
              <w:right w:val="single" w:color="7030A0" w:sz="8" w:space="0"/>
            </w:tcBorders>
            <w:shd w:val="clear" w:color="auto" w:fill="FFFF00"/>
            <w:vAlign w:val="bottom"/>
          </w:tcPr>
          <w:p w14:paraId="77D5FAB1">
            <w:pPr>
              <w:spacing w:line="0" w:lineRule="atLeast"/>
              <w:rPr>
                <w:rFonts w:cs="Arial"/>
                <w:sz w:val="19"/>
              </w:rPr>
            </w:pPr>
          </w:p>
        </w:tc>
        <w:tc>
          <w:tcPr>
            <w:tcW w:w="280" w:type="dxa"/>
            <w:gridSpan w:val="3"/>
            <w:tcBorders>
              <w:bottom w:val="single" w:color="FFFF00" w:sz="8" w:space="0"/>
              <w:right w:val="single" w:color="7030A0" w:sz="8" w:space="0"/>
            </w:tcBorders>
            <w:shd w:val="clear" w:color="auto" w:fill="FFFF00"/>
            <w:vAlign w:val="bottom"/>
          </w:tcPr>
          <w:p w14:paraId="7FFB6DBB">
            <w:pPr>
              <w:spacing w:line="0" w:lineRule="atLeast"/>
              <w:rPr>
                <w:rFonts w:cs="Arial"/>
                <w:sz w:val="19"/>
              </w:rPr>
            </w:pPr>
          </w:p>
        </w:tc>
        <w:tc>
          <w:tcPr>
            <w:tcW w:w="260" w:type="dxa"/>
            <w:tcBorders>
              <w:bottom w:val="single" w:color="FFFF00" w:sz="8" w:space="0"/>
              <w:right w:val="single" w:color="7030A0" w:sz="8" w:space="0"/>
            </w:tcBorders>
            <w:shd w:val="clear" w:color="auto" w:fill="FFFF00"/>
            <w:vAlign w:val="bottom"/>
          </w:tcPr>
          <w:p w14:paraId="024DFD58">
            <w:pPr>
              <w:spacing w:line="0" w:lineRule="atLeast"/>
              <w:rPr>
                <w:rFonts w:cs="Arial"/>
                <w:sz w:val="19"/>
              </w:rPr>
            </w:pPr>
          </w:p>
        </w:tc>
        <w:tc>
          <w:tcPr>
            <w:tcW w:w="260" w:type="dxa"/>
            <w:tcBorders>
              <w:bottom w:val="single" w:color="FFFF00" w:sz="8" w:space="0"/>
              <w:right w:val="single" w:color="7030A0" w:sz="8" w:space="0"/>
            </w:tcBorders>
            <w:shd w:val="clear" w:color="auto" w:fill="FFFF00"/>
            <w:vAlign w:val="bottom"/>
          </w:tcPr>
          <w:p w14:paraId="26E5DC5C">
            <w:pPr>
              <w:spacing w:line="0" w:lineRule="atLeast"/>
              <w:rPr>
                <w:rFonts w:cs="Arial"/>
                <w:sz w:val="19"/>
              </w:rPr>
            </w:pPr>
          </w:p>
        </w:tc>
        <w:tc>
          <w:tcPr>
            <w:tcW w:w="300" w:type="dxa"/>
            <w:tcBorders>
              <w:bottom w:val="single" w:color="FFFF00" w:sz="8" w:space="0"/>
              <w:right w:val="single" w:color="7030A0" w:sz="8" w:space="0"/>
            </w:tcBorders>
            <w:shd w:val="clear" w:color="auto" w:fill="FFFF00"/>
            <w:vAlign w:val="bottom"/>
          </w:tcPr>
          <w:p w14:paraId="65FF73EA">
            <w:pPr>
              <w:spacing w:line="0" w:lineRule="atLeast"/>
              <w:rPr>
                <w:rFonts w:cs="Arial"/>
                <w:sz w:val="19"/>
              </w:rPr>
            </w:pPr>
          </w:p>
        </w:tc>
        <w:tc>
          <w:tcPr>
            <w:tcW w:w="280" w:type="dxa"/>
            <w:tcBorders>
              <w:bottom w:val="single" w:color="FFFF00" w:sz="8" w:space="0"/>
              <w:right w:val="single" w:color="7030A0" w:sz="8" w:space="0"/>
            </w:tcBorders>
            <w:shd w:val="clear" w:color="auto" w:fill="FFFF00"/>
            <w:vAlign w:val="bottom"/>
          </w:tcPr>
          <w:p w14:paraId="11811836">
            <w:pPr>
              <w:spacing w:line="0" w:lineRule="atLeast"/>
              <w:rPr>
                <w:rFonts w:cs="Arial"/>
                <w:sz w:val="19"/>
              </w:rPr>
            </w:pPr>
          </w:p>
        </w:tc>
        <w:tc>
          <w:tcPr>
            <w:tcW w:w="300" w:type="dxa"/>
            <w:tcBorders>
              <w:bottom w:val="single" w:color="FFFF00" w:sz="8" w:space="0"/>
              <w:right w:val="single" w:color="7030A0" w:sz="8" w:space="0"/>
            </w:tcBorders>
            <w:shd w:val="clear" w:color="auto" w:fill="FFFF00"/>
            <w:vAlign w:val="bottom"/>
          </w:tcPr>
          <w:p w14:paraId="353B9B1A">
            <w:pPr>
              <w:spacing w:line="0" w:lineRule="atLeast"/>
              <w:rPr>
                <w:rFonts w:cs="Arial"/>
                <w:sz w:val="19"/>
              </w:rPr>
            </w:pPr>
          </w:p>
        </w:tc>
        <w:tc>
          <w:tcPr>
            <w:tcW w:w="300" w:type="dxa"/>
            <w:gridSpan w:val="2"/>
            <w:tcBorders>
              <w:bottom w:val="single" w:color="FFFF00" w:sz="8" w:space="0"/>
              <w:right w:val="single" w:color="7030A0" w:sz="8" w:space="0"/>
            </w:tcBorders>
            <w:shd w:val="clear" w:color="auto" w:fill="FFFF00"/>
            <w:vAlign w:val="bottom"/>
          </w:tcPr>
          <w:p w14:paraId="7563D306">
            <w:pPr>
              <w:spacing w:line="0" w:lineRule="atLeast"/>
              <w:rPr>
                <w:rFonts w:cs="Arial"/>
                <w:sz w:val="19"/>
              </w:rPr>
            </w:pPr>
          </w:p>
        </w:tc>
        <w:tc>
          <w:tcPr>
            <w:tcW w:w="280" w:type="dxa"/>
            <w:tcBorders>
              <w:bottom w:val="single" w:color="FFFF00" w:sz="8" w:space="0"/>
              <w:right w:val="single" w:color="7030A0" w:sz="8" w:space="0"/>
            </w:tcBorders>
            <w:shd w:val="clear" w:color="auto" w:fill="FFFF00"/>
            <w:vAlign w:val="bottom"/>
          </w:tcPr>
          <w:p w14:paraId="1740442E">
            <w:pPr>
              <w:spacing w:line="0" w:lineRule="atLeast"/>
              <w:rPr>
                <w:rFonts w:cs="Arial"/>
                <w:sz w:val="19"/>
              </w:rPr>
            </w:pPr>
          </w:p>
        </w:tc>
        <w:tc>
          <w:tcPr>
            <w:tcW w:w="300" w:type="dxa"/>
            <w:tcBorders>
              <w:bottom w:val="single" w:color="FFFF00" w:sz="8" w:space="0"/>
              <w:right w:val="single" w:color="7030A0" w:sz="8" w:space="0"/>
            </w:tcBorders>
            <w:shd w:val="clear" w:color="auto" w:fill="FFFF00"/>
            <w:vAlign w:val="bottom"/>
          </w:tcPr>
          <w:p w14:paraId="49D1E149">
            <w:pPr>
              <w:spacing w:line="0" w:lineRule="atLeast"/>
              <w:rPr>
                <w:rFonts w:cs="Arial"/>
                <w:sz w:val="19"/>
              </w:rPr>
            </w:pPr>
          </w:p>
        </w:tc>
        <w:tc>
          <w:tcPr>
            <w:tcW w:w="300" w:type="dxa"/>
            <w:tcBorders>
              <w:bottom w:val="single" w:color="FFFF00" w:sz="8" w:space="0"/>
              <w:right w:val="single" w:color="7030A0" w:sz="8" w:space="0"/>
            </w:tcBorders>
            <w:shd w:val="clear" w:color="auto" w:fill="FFFF00"/>
            <w:vAlign w:val="bottom"/>
          </w:tcPr>
          <w:p w14:paraId="13DFE87C">
            <w:pPr>
              <w:spacing w:line="0" w:lineRule="atLeast"/>
              <w:rPr>
                <w:rFonts w:cs="Arial"/>
                <w:sz w:val="19"/>
              </w:rPr>
            </w:pPr>
          </w:p>
        </w:tc>
        <w:tc>
          <w:tcPr>
            <w:tcW w:w="300" w:type="dxa"/>
            <w:tcBorders>
              <w:bottom w:val="single" w:color="FFFF00" w:sz="8" w:space="0"/>
              <w:right w:val="single" w:color="7030A0" w:sz="8" w:space="0"/>
            </w:tcBorders>
            <w:shd w:val="clear" w:color="auto" w:fill="FFFF00"/>
            <w:vAlign w:val="bottom"/>
          </w:tcPr>
          <w:p w14:paraId="4BC3A399">
            <w:pPr>
              <w:spacing w:line="0" w:lineRule="atLeast"/>
              <w:jc w:val="right"/>
              <w:rPr>
                <w:rFonts w:ascii="Arial Narrow" w:hAnsi="Arial Narrow" w:eastAsia="Arial Narrow" w:cs="Arial"/>
                <w:b/>
                <w:sz w:val="16"/>
              </w:rPr>
            </w:pPr>
            <w:r>
              <w:rPr>
                <w:rFonts w:ascii="Arial Narrow" w:hAnsi="Arial Narrow" w:eastAsia="Arial Narrow" w:cs="Arial"/>
                <w:b/>
                <w:sz w:val="16"/>
              </w:rPr>
              <w:t>2</w:t>
            </w:r>
          </w:p>
        </w:tc>
        <w:tc>
          <w:tcPr>
            <w:tcW w:w="360" w:type="dxa"/>
            <w:gridSpan w:val="2"/>
            <w:tcBorders>
              <w:bottom w:val="single" w:color="FFFF00" w:sz="8" w:space="0"/>
              <w:right w:val="single" w:color="7030A0" w:sz="8" w:space="0"/>
            </w:tcBorders>
            <w:shd w:val="clear" w:color="auto" w:fill="FFFF00"/>
            <w:vAlign w:val="bottom"/>
          </w:tcPr>
          <w:p w14:paraId="44036430">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22</w:t>
            </w:r>
          </w:p>
        </w:tc>
        <w:tc>
          <w:tcPr>
            <w:tcW w:w="280" w:type="dxa"/>
            <w:gridSpan w:val="2"/>
            <w:tcBorders>
              <w:bottom w:val="single" w:color="FFFF00" w:sz="8" w:space="0"/>
              <w:right w:val="single" w:color="7030A0" w:sz="8" w:space="0"/>
            </w:tcBorders>
            <w:shd w:val="clear" w:color="auto" w:fill="FFFF00"/>
            <w:vAlign w:val="bottom"/>
          </w:tcPr>
          <w:p w14:paraId="41CEA81C">
            <w:pPr>
              <w:spacing w:line="0" w:lineRule="atLeast"/>
              <w:jc w:val="right"/>
              <w:rPr>
                <w:rFonts w:ascii="Arial Narrow" w:hAnsi="Arial Narrow" w:eastAsia="Arial Narrow" w:cs="Arial"/>
                <w:sz w:val="16"/>
              </w:rPr>
            </w:pPr>
            <w:r>
              <w:rPr>
                <w:rFonts w:ascii="Arial Narrow" w:hAnsi="Arial Narrow" w:eastAsia="Arial Narrow" w:cs="Arial"/>
                <w:sz w:val="16"/>
              </w:rPr>
              <w:t>7.0</w:t>
            </w:r>
          </w:p>
        </w:tc>
        <w:tc>
          <w:tcPr>
            <w:tcW w:w="280" w:type="dxa"/>
            <w:gridSpan w:val="2"/>
            <w:tcBorders>
              <w:bottom w:val="single" w:color="FFFF00" w:sz="8" w:space="0"/>
              <w:right w:val="single" w:color="7030A0" w:sz="8" w:space="0"/>
            </w:tcBorders>
            <w:shd w:val="clear" w:color="auto" w:fill="FFFF00"/>
            <w:vAlign w:val="bottom"/>
          </w:tcPr>
          <w:p w14:paraId="25BE2733">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bottom w:val="single" w:color="FFFF00" w:sz="8" w:space="0"/>
              <w:right w:val="single" w:color="7030A0" w:sz="8" w:space="0"/>
            </w:tcBorders>
            <w:shd w:val="clear" w:color="auto" w:fill="FFFF00"/>
            <w:vAlign w:val="bottom"/>
          </w:tcPr>
          <w:p w14:paraId="32DA9EBF">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bottom w:val="single" w:color="FFFF00" w:sz="8" w:space="0"/>
              <w:right w:val="single" w:color="7030A0" w:sz="8" w:space="0"/>
            </w:tcBorders>
            <w:shd w:val="clear" w:color="auto" w:fill="FFFF00"/>
            <w:vAlign w:val="bottom"/>
          </w:tcPr>
          <w:p w14:paraId="7E3032E0">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57" w:type="dxa"/>
            <w:tcBorders>
              <w:bottom w:val="single" w:color="FFFF00" w:sz="8" w:space="0"/>
              <w:right w:val="single" w:color="7030A0" w:sz="8" w:space="0"/>
            </w:tcBorders>
            <w:shd w:val="clear" w:color="auto" w:fill="FFFF00"/>
            <w:vAlign w:val="bottom"/>
          </w:tcPr>
          <w:p w14:paraId="4C140F46">
            <w:pPr>
              <w:spacing w:line="0" w:lineRule="atLeast"/>
              <w:jc w:val="right"/>
              <w:rPr>
                <w:rFonts w:ascii="Arial Narrow" w:hAnsi="Arial Narrow" w:eastAsia="Arial Narrow" w:cs="Arial"/>
                <w:sz w:val="16"/>
              </w:rPr>
            </w:pPr>
            <w:r>
              <w:rPr>
                <w:rFonts w:ascii="Arial Narrow" w:hAnsi="Arial Narrow" w:eastAsia="Arial Narrow" w:cs="Arial"/>
                <w:sz w:val="16"/>
              </w:rPr>
              <w:t>11</w:t>
            </w:r>
          </w:p>
        </w:tc>
        <w:tc>
          <w:tcPr>
            <w:tcW w:w="380" w:type="dxa"/>
            <w:gridSpan w:val="2"/>
            <w:tcBorders>
              <w:bottom w:val="single" w:color="FFFF00" w:sz="8" w:space="0"/>
              <w:right w:val="single" w:color="7030A0" w:sz="8" w:space="0"/>
            </w:tcBorders>
            <w:shd w:val="clear" w:color="auto" w:fill="FFFF00"/>
            <w:vAlign w:val="bottom"/>
          </w:tcPr>
          <w:p w14:paraId="70091579">
            <w:pPr>
              <w:spacing w:line="0" w:lineRule="atLeast"/>
              <w:jc w:val="right"/>
              <w:rPr>
                <w:rFonts w:ascii="Arial Narrow" w:hAnsi="Arial Narrow" w:eastAsia="Arial Narrow" w:cs="Arial"/>
                <w:b/>
                <w:sz w:val="16"/>
              </w:rPr>
            </w:pPr>
            <w:r>
              <w:rPr>
                <w:rFonts w:ascii="Arial Narrow" w:hAnsi="Arial Narrow" w:eastAsia="Arial Narrow" w:cs="Arial"/>
                <w:b/>
                <w:sz w:val="16"/>
              </w:rPr>
              <w:t>18</w:t>
            </w:r>
          </w:p>
        </w:tc>
        <w:tc>
          <w:tcPr>
            <w:tcW w:w="340" w:type="dxa"/>
            <w:tcBorders>
              <w:bottom w:val="single" w:color="FFFF00" w:sz="8" w:space="0"/>
              <w:right w:val="single" w:color="7030A0" w:sz="8" w:space="0"/>
            </w:tcBorders>
            <w:shd w:val="clear" w:color="auto" w:fill="FFFF00"/>
            <w:vAlign w:val="bottom"/>
          </w:tcPr>
          <w:p w14:paraId="502EFD0F">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bottom w:val="single" w:color="FFFF00" w:sz="8" w:space="0"/>
              <w:right w:val="single" w:color="7030A0" w:sz="8" w:space="0"/>
            </w:tcBorders>
            <w:shd w:val="clear" w:color="auto" w:fill="FFFF00"/>
            <w:vAlign w:val="bottom"/>
          </w:tcPr>
          <w:p w14:paraId="3D6FC9FB">
            <w:pPr>
              <w:spacing w:line="0" w:lineRule="atLeast"/>
              <w:rPr>
                <w:rFonts w:eastAsia="Calibri" w:cs="Arial"/>
                <w:sz w:val="12"/>
              </w:rPr>
            </w:pPr>
            <w:r>
              <w:rPr>
                <w:rFonts w:eastAsia="Calibri" w:cs="Arial"/>
                <w:sz w:val="12"/>
              </w:rPr>
              <w:t>puno</w:t>
            </w:r>
          </w:p>
        </w:tc>
      </w:tr>
      <w:tr w14:paraId="37A78680">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23EE3582">
            <w:pPr>
              <w:spacing w:line="0" w:lineRule="atLeast"/>
              <w:rPr>
                <w:rFonts w:cs="Arial"/>
                <w:sz w:val="17"/>
                <w:highlight w:val="yellow"/>
              </w:rPr>
            </w:pPr>
            <w:r>
              <w:rPr>
                <w:rFonts w:cs="Arial"/>
                <w:sz w:val="17"/>
                <w:highlight w:val="yellow"/>
              </w:rPr>
              <w:t>Markiša Visković</w:t>
            </w:r>
          </w:p>
        </w:tc>
        <w:tc>
          <w:tcPr>
            <w:tcW w:w="1100" w:type="dxa"/>
            <w:tcBorders>
              <w:top w:val="single" w:color="7030A0" w:sz="8" w:space="0"/>
              <w:right w:val="single" w:color="7030A0" w:sz="8" w:space="0"/>
            </w:tcBorders>
            <w:vAlign w:val="bottom"/>
          </w:tcPr>
          <w:p w14:paraId="0D27C4DB">
            <w:pPr>
              <w:spacing w:line="0" w:lineRule="atLeast"/>
              <w:rPr>
                <w:rFonts w:eastAsia="Calibri" w:cs="Arial"/>
                <w:sz w:val="12"/>
                <w:highlight w:val="yellow"/>
              </w:rPr>
            </w:pPr>
            <w:r>
              <w:rPr>
                <w:rFonts w:eastAsia="Calibri" w:cs="Arial"/>
                <w:sz w:val="12"/>
                <w:highlight w:val="yellow"/>
              </w:rPr>
              <w:t>Njemački  jezik</w:t>
            </w:r>
          </w:p>
        </w:tc>
        <w:tc>
          <w:tcPr>
            <w:tcW w:w="840" w:type="dxa"/>
            <w:tcBorders>
              <w:top w:val="single" w:color="7030A0" w:sz="8" w:space="0"/>
              <w:right w:val="single" w:color="7030A0" w:sz="8" w:space="0"/>
            </w:tcBorders>
            <w:vAlign w:val="bottom"/>
          </w:tcPr>
          <w:p w14:paraId="3D681C0E">
            <w:pPr>
              <w:spacing w:line="0" w:lineRule="atLeast"/>
              <w:rPr>
                <w:rFonts w:cs="Arial"/>
                <w:sz w:val="17"/>
                <w:highlight w:val="yellow"/>
              </w:rPr>
            </w:pPr>
            <w:r>
              <w:rPr>
                <w:rFonts w:cs="Arial"/>
                <w:sz w:val="17"/>
                <w:highlight w:val="yellow"/>
              </w:rPr>
              <w:t>šesti razred</w:t>
            </w:r>
          </w:p>
        </w:tc>
        <w:tc>
          <w:tcPr>
            <w:tcW w:w="240" w:type="dxa"/>
            <w:tcBorders>
              <w:top w:val="single" w:color="7030A0" w:sz="8" w:space="0"/>
              <w:right w:val="single" w:color="7030A0" w:sz="8" w:space="0"/>
            </w:tcBorders>
            <w:vAlign w:val="bottom"/>
          </w:tcPr>
          <w:p w14:paraId="6EF2F894">
            <w:pPr>
              <w:spacing w:line="0" w:lineRule="atLeast"/>
              <w:rPr>
                <w:rFonts w:cs="Arial"/>
                <w:sz w:val="17"/>
                <w:highlight w:val="yellow"/>
              </w:rPr>
            </w:pPr>
            <w:r>
              <w:rPr>
                <w:rFonts w:cs="Arial"/>
                <w:sz w:val="17"/>
                <w:highlight w:val="yellow"/>
              </w:rPr>
              <w:t>6</w:t>
            </w:r>
          </w:p>
        </w:tc>
        <w:tc>
          <w:tcPr>
            <w:tcW w:w="360" w:type="dxa"/>
            <w:gridSpan w:val="2"/>
            <w:tcBorders>
              <w:top w:val="single" w:color="7030A0" w:sz="8" w:space="0"/>
              <w:right w:val="single" w:color="7030A0" w:sz="8" w:space="0"/>
            </w:tcBorders>
            <w:vAlign w:val="bottom"/>
          </w:tcPr>
          <w:p w14:paraId="5986D22E">
            <w:pPr>
              <w:spacing w:line="0" w:lineRule="atLeast"/>
              <w:jc w:val="right"/>
              <w:rPr>
                <w:rFonts w:ascii="Arial Narrow" w:hAnsi="Arial Narrow" w:eastAsia="Arial Narrow" w:cs="Arial"/>
                <w:b/>
                <w:sz w:val="16"/>
                <w:highlight w:val="yellow"/>
              </w:rPr>
            </w:pPr>
            <w:r>
              <w:rPr>
                <w:rFonts w:ascii="Arial Narrow" w:hAnsi="Arial Narrow" w:eastAsia="Arial Narrow" w:cs="Arial"/>
                <w:b/>
                <w:sz w:val="16"/>
                <w:highlight w:val="yellow"/>
              </w:rPr>
              <w:t>10</w:t>
            </w:r>
          </w:p>
        </w:tc>
        <w:tc>
          <w:tcPr>
            <w:tcW w:w="320" w:type="dxa"/>
            <w:tcBorders>
              <w:top w:val="single" w:color="7030A0" w:sz="8" w:space="0"/>
              <w:right w:val="single" w:color="7030A0" w:sz="8" w:space="0"/>
            </w:tcBorders>
            <w:vAlign w:val="bottom"/>
          </w:tcPr>
          <w:p w14:paraId="209A3F9A">
            <w:pPr>
              <w:spacing w:line="0" w:lineRule="atLeast"/>
              <w:rPr>
                <w:rFonts w:cs="Arial"/>
                <w:sz w:val="17"/>
                <w:highlight w:val="yellow"/>
              </w:rPr>
            </w:pPr>
          </w:p>
        </w:tc>
        <w:tc>
          <w:tcPr>
            <w:tcW w:w="280" w:type="dxa"/>
            <w:tcBorders>
              <w:top w:val="single" w:color="7030A0" w:sz="8" w:space="0"/>
              <w:right w:val="single" w:color="7030A0" w:sz="8" w:space="0"/>
            </w:tcBorders>
            <w:vAlign w:val="bottom"/>
          </w:tcPr>
          <w:p w14:paraId="15737917">
            <w:pPr>
              <w:spacing w:line="0" w:lineRule="atLeast"/>
              <w:rPr>
                <w:rFonts w:cs="Arial"/>
                <w:sz w:val="17"/>
                <w:highlight w:val="yellow"/>
              </w:rPr>
            </w:pPr>
            <w:r>
              <w:rPr>
                <w:rFonts w:cs="Arial"/>
                <w:sz w:val="17"/>
                <w:highlight w:val="yellow"/>
              </w:rPr>
              <w:t>2</w:t>
            </w:r>
          </w:p>
        </w:tc>
        <w:tc>
          <w:tcPr>
            <w:tcW w:w="280" w:type="dxa"/>
            <w:tcBorders>
              <w:top w:val="single" w:color="7030A0" w:sz="8" w:space="0"/>
              <w:right w:val="single" w:color="7030A0" w:sz="8" w:space="0"/>
            </w:tcBorders>
            <w:vAlign w:val="bottom"/>
          </w:tcPr>
          <w:p w14:paraId="663ED122">
            <w:pPr>
              <w:spacing w:line="0" w:lineRule="atLeast"/>
              <w:rPr>
                <w:rFonts w:cs="Arial"/>
                <w:sz w:val="17"/>
                <w:highlight w:val="yellow"/>
              </w:rPr>
            </w:pPr>
          </w:p>
        </w:tc>
        <w:tc>
          <w:tcPr>
            <w:tcW w:w="280" w:type="dxa"/>
            <w:tcBorders>
              <w:top w:val="single" w:color="7030A0" w:sz="8" w:space="0"/>
              <w:right w:val="single" w:color="7030A0" w:sz="8" w:space="0"/>
            </w:tcBorders>
            <w:vAlign w:val="bottom"/>
          </w:tcPr>
          <w:p w14:paraId="512F7840">
            <w:pPr>
              <w:spacing w:line="0" w:lineRule="atLeast"/>
              <w:rPr>
                <w:rFonts w:cs="Arial"/>
                <w:sz w:val="17"/>
                <w:highlight w:val="yellow"/>
              </w:rPr>
            </w:pPr>
          </w:p>
        </w:tc>
        <w:tc>
          <w:tcPr>
            <w:tcW w:w="280" w:type="dxa"/>
            <w:tcBorders>
              <w:top w:val="single" w:color="7030A0" w:sz="8" w:space="0"/>
              <w:right w:val="single" w:color="7030A0" w:sz="8" w:space="0"/>
            </w:tcBorders>
            <w:vAlign w:val="bottom"/>
          </w:tcPr>
          <w:p w14:paraId="20BD2B1D">
            <w:pPr>
              <w:spacing w:line="0" w:lineRule="atLeast"/>
              <w:rPr>
                <w:rFonts w:cs="Arial"/>
                <w:sz w:val="17"/>
                <w:highlight w:val="yellow"/>
              </w:rPr>
            </w:pPr>
          </w:p>
        </w:tc>
        <w:tc>
          <w:tcPr>
            <w:tcW w:w="280" w:type="dxa"/>
            <w:tcBorders>
              <w:top w:val="single" w:color="7030A0" w:sz="8" w:space="0"/>
              <w:right w:val="single" w:color="7030A0" w:sz="8" w:space="0"/>
            </w:tcBorders>
            <w:vAlign w:val="bottom"/>
          </w:tcPr>
          <w:p w14:paraId="7256D33E">
            <w:pPr>
              <w:spacing w:line="0" w:lineRule="atLeast"/>
              <w:rPr>
                <w:rFonts w:cs="Arial"/>
                <w:sz w:val="17"/>
                <w:highlight w:val="yellow"/>
              </w:rPr>
            </w:pPr>
          </w:p>
        </w:tc>
        <w:tc>
          <w:tcPr>
            <w:tcW w:w="260" w:type="dxa"/>
            <w:tcBorders>
              <w:top w:val="single" w:color="7030A0" w:sz="8" w:space="0"/>
              <w:right w:val="single" w:color="7030A0" w:sz="8" w:space="0"/>
            </w:tcBorders>
            <w:vAlign w:val="bottom"/>
          </w:tcPr>
          <w:p w14:paraId="010836E0">
            <w:pPr>
              <w:spacing w:line="0" w:lineRule="atLeast"/>
              <w:rPr>
                <w:rFonts w:cs="Arial"/>
                <w:sz w:val="17"/>
                <w:highlight w:val="yellow"/>
              </w:rPr>
            </w:pPr>
          </w:p>
        </w:tc>
        <w:tc>
          <w:tcPr>
            <w:tcW w:w="400" w:type="dxa"/>
            <w:tcBorders>
              <w:top w:val="single" w:color="7030A0" w:sz="8" w:space="0"/>
              <w:right w:val="single" w:color="7030A0" w:sz="8" w:space="0"/>
            </w:tcBorders>
            <w:vAlign w:val="bottom"/>
          </w:tcPr>
          <w:p w14:paraId="0EDB5A8A">
            <w:pPr>
              <w:spacing w:line="0" w:lineRule="atLeast"/>
              <w:rPr>
                <w:rFonts w:cs="Arial"/>
                <w:sz w:val="17"/>
                <w:highlight w:val="yellow"/>
              </w:rPr>
            </w:pPr>
          </w:p>
        </w:tc>
        <w:tc>
          <w:tcPr>
            <w:tcW w:w="300" w:type="dxa"/>
            <w:tcBorders>
              <w:top w:val="single" w:color="7030A0" w:sz="8" w:space="0"/>
              <w:right w:val="single" w:color="7030A0" w:sz="8" w:space="0"/>
            </w:tcBorders>
            <w:vAlign w:val="bottom"/>
          </w:tcPr>
          <w:p w14:paraId="2888E5B6">
            <w:pPr>
              <w:spacing w:line="0" w:lineRule="atLeast"/>
              <w:rPr>
                <w:rFonts w:cs="Arial"/>
                <w:sz w:val="17"/>
                <w:highlight w:val="yellow"/>
              </w:rPr>
            </w:pPr>
          </w:p>
        </w:tc>
        <w:tc>
          <w:tcPr>
            <w:tcW w:w="300" w:type="dxa"/>
            <w:tcBorders>
              <w:top w:val="single" w:color="7030A0" w:sz="8" w:space="0"/>
              <w:right w:val="single" w:color="7030A0" w:sz="8" w:space="0"/>
            </w:tcBorders>
            <w:vAlign w:val="bottom"/>
          </w:tcPr>
          <w:p w14:paraId="5878A385">
            <w:pPr>
              <w:spacing w:line="0" w:lineRule="atLeast"/>
              <w:rPr>
                <w:rFonts w:cs="Arial"/>
                <w:sz w:val="17"/>
                <w:highlight w:val="yellow"/>
              </w:rPr>
            </w:pPr>
          </w:p>
        </w:tc>
        <w:tc>
          <w:tcPr>
            <w:tcW w:w="380" w:type="dxa"/>
            <w:gridSpan w:val="2"/>
            <w:tcBorders>
              <w:top w:val="single" w:color="7030A0" w:sz="8" w:space="0"/>
              <w:right w:val="single" w:color="7030A0" w:sz="8" w:space="0"/>
            </w:tcBorders>
            <w:vAlign w:val="bottom"/>
          </w:tcPr>
          <w:p w14:paraId="2E268249">
            <w:pPr>
              <w:spacing w:line="0" w:lineRule="atLeast"/>
              <w:jc w:val="right"/>
              <w:rPr>
                <w:rFonts w:ascii="Arial Narrow" w:hAnsi="Arial Narrow" w:eastAsia="Arial Narrow" w:cs="Arial"/>
                <w:b/>
                <w:color w:val="C00000"/>
                <w:sz w:val="16"/>
                <w:highlight w:val="yellow"/>
              </w:rPr>
            </w:pPr>
            <w:r>
              <w:rPr>
                <w:rFonts w:ascii="Arial Narrow" w:hAnsi="Arial Narrow" w:eastAsia="Arial Narrow" w:cs="Arial"/>
                <w:b/>
                <w:color w:val="C00000"/>
                <w:sz w:val="16"/>
                <w:highlight w:val="yellow"/>
              </w:rPr>
              <w:t>12</w:t>
            </w:r>
          </w:p>
        </w:tc>
        <w:tc>
          <w:tcPr>
            <w:tcW w:w="280" w:type="dxa"/>
            <w:gridSpan w:val="2"/>
            <w:tcBorders>
              <w:top w:val="single" w:color="7030A0" w:sz="8" w:space="0"/>
              <w:right w:val="single" w:color="7030A0" w:sz="8" w:space="0"/>
            </w:tcBorders>
            <w:vAlign w:val="bottom"/>
          </w:tcPr>
          <w:p w14:paraId="4F8A51A0">
            <w:pPr>
              <w:spacing w:line="0" w:lineRule="atLeast"/>
              <w:rPr>
                <w:rFonts w:cs="Arial"/>
                <w:sz w:val="17"/>
                <w:highlight w:val="yellow"/>
              </w:rPr>
            </w:pPr>
          </w:p>
        </w:tc>
        <w:tc>
          <w:tcPr>
            <w:tcW w:w="260" w:type="dxa"/>
            <w:gridSpan w:val="2"/>
            <w:tcBorders>
              <w:top w:val="single" w:color="7030A0" w:sz="8" w:space="0"/>
              <w:right w:val="single" w:color="7030A0" w:sz="8" w:space="0"/>
            </w:tcBorders>
            <w:vAlign w:val="bottom"/>
          </w:tcPr>
          <w:p w14:paraId="6E52D08F">
            <w:pPr>
              <w:spacing w:line="0" w:lineRule="atLeast"/>
              <w:rPr>
                <w:rFonts w:cs="Arial"/>
                <w:sz w:val="17"/>
                <w:highlight w:val="yellow"/>
              </w:rPr>
            </w:pPr>
          </w:p>
        </w:tc>
        <w:tc>
          <w:tcPr>
            <w:tcW w:w="260" w:type="dxa"/>
            <w:tcBorders>
              <w:top w:val="single" w:color="7030A0" w:sz="8" w:space="0"/>
              <w:right w:val="single" w:color="7030A0" w:sz="8" w:space="0"/>
            </w:tcBorders>
            <w:vAlign w:val="bottom"/>
          </w:tcPr>
          <w:p w14:paraId="4D00D17E">
            <w:pPr>
              <w:spacing w:line="0" w:lineRule="atLeast"/>
              <w:rPr>
                <w:rFonts w:cs="Arial"/>
                <w:sz w:val="17"/>
                <w:highlight w:val="yellow"/>
              </w:rPr>
            </w:pPr>
          </w:p>
        </w:tc>
        <w:tc>
          <w:tcPr>
            <w:tcW w:w="260" w:type="dxa"/>
            <w:tcBorders>
              <w:top w:val="single" w:color="7030A0" w:sz="8" w:space="0"/>
              <w:right w:val="single" w:color="7030A0" w:sz="8" w:space="0"/>
            </w:tcBorders>
            <w:vAlign w:val="bottom"/>
          </w:tcPr>
          <w:p w14:paraId="491D74BD">
            <w:pPr>
              <w:spacing w:line="0" w:lineRule="atLeast"/>
              <w:rPr>
                <w:rFonts w:cs="Arial"/>
                <w:sz w:val="17"/>
                <w:highlight w:val="yellow"/>
              </w:rPr>
            </w:pPr>
          </w:p>
        </w:tc>
        <w:tc>
          <w:tcPr>
            <w:tcW w:w="260" w:type="dxa"/>
            <w:tcBorders>
              <w:top w:val="single" w:color="7030A0" w:sz="8" w:space="0"/>
              <w:right w:val="single" w:color="7030A0" w:sz="8" w:space="0"/>
            </w:tcBorders>
            <w:vAlign w:val="bottom"/>
          </w:tcPr>
          <w:p w14:paraId="1387C613">
            <w:pPr>
              <w:spacing w:line="0" w:lineRule="atLeast"/>
              <w:rPr>
                <w:rFonts w:cs="Arial"/>
                <w:sz w:val="17"/>
                <w:highlight w:val="yellow"/>
              </w:rPr>
            </w:pPr>
          </w:p>
        </w:tc>
        <w:tc>
          <w:tcPr>
            <w:tcW w:w="280" w:type="dxa"/>
            <w:gridSpan w:val="3"/>
            <w:tcBorders>
              <w:top w:val="single" w:color="7030A0" w:sz="8" w:space="0"/>
              <w:right w:val="single" w:color="7030A0" w:sz="8" w:space="0"/>
            </w:tcBorders>
            <w:vAlign w:val="bottom"/>
          </w:tcPr>
          <w:p w14:paraId="61A5838F">
            <w:pPr>
              <w:spacing w:line="0" w:lineRule="atLeast"/>
              <w:rPr>
                <w:rFonts w:cs="Arial"/>
                <w:sz w:val="17"/>
                <w:highlight w:val="yellow"/>
              </w:rPr>
            </w:pPr>
          </w:p>
        </w:tc>
        <w:tc>
          <w:tcPr>
            <w:tcW w:w="260" w:type="dxa"/>
            <w:tcBorders>
              <w:top w:val="single" w:color="7030A0" w:sz="8" w:space="0"/>
              <w:right w:val="single" w:color="7030A0" w:sz="8" w:space="0"/>
            </w:tcBorders>
            <w:vAlign w:val="bottom"/>
          </w:tcPr>
          <w:p w14:paraId="7492EFA8">
            <w:pPr>
              <w:spacing w:line="0" w:lineRule="atLeast"/>
              <w:rPr>
                <w:rFonts w:cs="Arial"/>
                <w:sz w:val="17"/>
                <w:highlight w:val="yellow"/>
              </w:rPr>
            </w:pPr>
          </w:p>
        </w:tc>
        <w:tc>
          <w:tcPr>
            <w:tcW w:w="260" w:type="dxa"/>
            <w:tcBorders>
              <w:top w:val="single" w:color="7030A0" w:sz="8" w:space="0"/>
              <w:right w:val="single" w:color="7030A0" w:sz="8" w:space="0"/>
            </w:tcBorders>
            <w:vAlign w:val="bottom"/>
          </w:tcPr>
          <w:p w14:paraId="7740EB01">
            <w:pPr>
              <w:spacing w:line="0" w:lineRule="atLeast"/>
              <w:rPr>
                <w:rFonts w:cs="Arial"/>
                <w:sz w:val="17"/>
                <w:highlight w:val="yellow"/>
              </w:rPr>
            </w:pPr>
          </w:p>
        </w:tc>
        <w:tc>
          <w:tcPr>
            <w:tcW w:w="300" w:type="dxa"/>
            <w:tcBorders>
              <w:top w:val="single" w:color="7030A0" w:sz="8" w:space="0"/>
              <w:right w:val="single" w:color="7030A0" w:sz="8" w:space="0"/>
            </w:tcBorders>
            <w:vAlign w:val="bottom"/>
          </w:tcPr>
          <w:p w14:paraId="76864672">
            <w:pPr>
              <w:spacing w:line="0" w:lineRule="atLeast"/>
              <w:rPr>
                <w:rFonts w:cs="Arial"/>
                <w:sz w:val="17"/>
                <w:highlight w:val="yellow"/>
              </w:rPr>
            </w:pPr>
          </w:p>
        </w:tc>
        <w:tc>
          <w:tcPr>
            <w:tcW w:w="280" w:type="dxa"/>
            <w:tcBorders>
              <w:top w:val="single" w:color="7030A0" w:sz="8" w:space="0"/>
              <w:right w:val="single" w:color="7030A0" w:sz="8" w:space="0"/>
            </w:tcBorders>
            <w:vAlign w:val="bottom"/>
          </w:tcPr>
          <w:p w14:paraId="524CE2D0">
            <w:pPr>
              <w:spacing w:line="0" w:lineRule="atLeast"/>
              <w:rPr>
                <w:rFonts w:cs="Arial"/>
                <w:sz w:val="17"/>
                <w:highlight w:val="yellow"/>
              </w:rPr>
            </w:pPr>
          </w:p>
        </w:tc>
        <w:tc>
          <w:tcPr>
            <w:tcW w:w="300" w:type="dxa"/>
            <w:tcBorders>
              <w:top w:val="single" w:color="7030A0" w:sz="8" w:space="0"/>
              <w:right w:val="single" w:color="7030A0" w:sz="8" w:space="0"/>
            </w:tcBorders>
            <w:vAlign w:val="bottom"/>
          </w:tcPr>
          <w:p w14:paraId="1BE1C8E9">
            <w:pPr>
              <w:spacing w:line="0" w:lineRule="atLeast"/>
              <w:rPr>
                <w:rFonts w:cs="Arial"/>
                <w:sz w:val="17"/>
                <w:highlight w:val="yellow"/>
              </w:rPr>
            </w:pPr>
          </w:p>
        </w:tc>
        <w:tc>
          <w:tcPr>
            <w:tcW w:w="300" w:type="dxa"/>
            <w:gridSpan w:val="2"/>
            <w:tcBorders>
              <w:top w:val="single" w:color="7030A0" w:sz="8" w:space="0"/>
              <w:right w:val="single" w:color="7030A0" w:sz="8" w:space="0"/>
            </w:tcBorders>
            <w:vAlign w:val="bottom"/>
          </w:tcPr>
          <w:p w14:paraId="7ABFA518">
            <w:pPr>
              <w:spacing w:line="0" w:lineRule="atLeast"/>
              <w:rPr>
                <w:rFonts w:cs="Arial"/>
                <w:sz w:val="17"/>
                <w:highlight w:val="yellow"/>
              </w:rPr>
            </w:pPr>
          </w:p>
        </w:tc>
        <w:tc>
          <w:tcPr>
            <w:tcW w:w="280" w:type="dxa"/>
            <w:tcBorders>
              <w:top w:val="single" w:color="7030A0" w:sz="8" w:space="0"/>
              <w:right w:val="single" w:color="7030A0" w:sz="8" w:space="0"/>
            </w:tcBorders>
            <w:vAlign w:val="bottom"/>
          </w:tcPr>
          <w:p w14:paraId="58778830">
            <w:pPr>
              <w:spacing w:line="0" w:lineRule="atLeast"/>
              <w:rPr>
                <w:rFonts w:cs="Arial"/>
                <w:sz w:val="17"/>
                <w:highlight w:val="yellow"/>
              </w:rPr>
            </w:pPr>
          </w:p>
        </w:tc>
        <w:tc>
          <w:tcPr>
            <w:tcW w:w="300" w:type="dxa"/>
            <w:tcBorders>
              <w:top w:val="single" w:color="7030A0" w:sz="8" w:space="0"/>
              <w:right w:val="single" w:color="7030A0" w:sz="8" w:space="0"/>
            </w:tcBorders>
            <w:vAlign w:val="bottom"/>
          </w:tcPr>
          <w:p w14:paraId="04C608E7">
            <w:pPr>
              <w:spacing w:line="0" w:lineRule="atLeast"/>
              <w:rPr>
                <w:rFonts w:cs="Arial"/>
                <w:sz w:val="17"/>
                <w:highlight w:val="yellow"/>
              </w:rPr>
            </w:pPr>
          </w:p>
        </w:tc>
        <w:tc>
          <w:tcPr>
            <w:tcW w:w="300" w:type="dxa"/>
            <w:tcBorders>
              <w:top w:val="single" w:color="7030A0" w:sz="8" w:space="0"/>
              <w:right w:val="single" w:color="7030A0" w:sz="8" w:space="0"/>
            </w:tcBorders>
            <w:vAlign w:val="bottom"/>
          </w:tcPr>
          <w:p w14:paraId="31BBF897">
            <w:pPr>
              <w:spacing w:line="0" w:lineRule="atLeast"/>
              <w:rPr>
                <w:rFonts w:cs="Arial"/>
                <w:sz w:val="17"/>
                <w:highlight w:val="yellow"/>
              </w:rPr>
            </w:pPr>
          </w:p>
        </w:tc>
        <w:tc>
          <w:tcPr>
            <w:tcW w:w="300" w:type="dxa"/>
            <w:tcBorders>
              <w:top w:val="single" w:color="7030A0" w:sz="8" w:space="0"/>
              <w:right w:val="single" w:color="7030A0" w:sz="8" w:space="0"/>
            </w:tcBorders>
            <w:vAlign w:val="bottom"/>
          </w:tcPr>
          <w:p w14:paraId="06FE4A0D">
            <w:pPr>
              <w:spacing w:line="0" w:lineRule="atLeast"/>
              <w:jc w:val="right"/>
              <w:rPr>
                <w:rFonts w:ascii="Arial Narrow" w:hAnsi="Arial Narrow" w:eastAsia="Arial Narrow" w:cs="Arial"/>
                <w:b/>
                <w:sz w:val="16"/>
                <w:highlight w:val="yellow"/>
              </w:rPr>
            </w:pPr>
            <w:r>
              <w:rPr>
                <w:rFonts w:ascii="Arial Narrow" w:hAnsi="Arial Narrow" w:eastAsia="Arial Narrow" w:cs="Arial"/>
                <w:b/>
                <w:sz w:val="16"/>
                <w:highlight w:val="yellow"/>
              </w:rPr>
              <w:t>0</w:t>
            </w:r>
          </w:p>
        </w:tc>
        <w:tc>
          <w:tcPr>
            <w:tcW w:w="360" w:type="dxa"/>
            <w:gridSpan w:val="2"/>
            <w:tcBorders>
              <w:top w:val="single" w:color="7030A0" w:sz="8" w:space="0"/>
              <w:right w:val="single" w:color="7030A0" w:sz="8" w:space="0"/>
            </w:tcBorders>
            <w:vAlign w:val="bottom"/>
          </w:tcPr>
          <w:p w14:paraId="0B3238A8">
            <w:pPr>
              <w:spacing w:line="0" w:lineRule="atLeast"/>
              <w:jc w:val="right"/>
              <w:rPr>
                <w:rFonts w:ascii="Arial Narrow" w:hAnsi="Arial Narrow" w:eastAsia="Arial Narrow" w:cs="Arial"/>
                <w:b/>
                <w:color w:val="FF0000"/>
                <w:sz w:val="16"/>
                <w:highlight w:val="yellow"/>
              </w:rPr>
            </w:pPr>
            <w:r>
              <w:rPr>
                <w:rFonts w:ascii="Arial Narrow" w:hAnsi="Arial Narrow" w:eastAsia="Arial Narrow" w:cs="Arial"/>
                <w:b/>
                <w:color w:val="FF0000"/>
                <w:sz w:val="16"/>
                <w:highlight w:val="yellow"/>
              </w:rPr>
              <w:t>12</w:t>
            </w:r>
          </w:p>
        </w:tc>
        <w:tc>
          <w:tcPr>
            <w:tcW w:w="280" w:type="dxa"/>
            <w:gridSpan w:val="2"/>
            <w:tcBorders>
              <w:top w:val="single" w:color="7030A0" w:sz="8" w:space="0"/>
              <w:right w:val="single" w:color="7030A0" w:sz="8" w:space="0"/>
            </w:tcBorders>
            <w:vAlign w:val="bottom"/>
          </w:tcPr>
          <w:p w14:paraId="0ACE2423">
            <w:pPr>
              <w:spacing w:line="0" w:lineRule="atLeast"/>
              <w:jc w:val="right"/>
              <w:rPr>
                <w:rFonts w:ascii="Arial Narrow" w:hAnsi="Arial Narrow" w:eastAsia="Arial Narrow" w:cs="Arial"/>
                <w:sz w:val="16"/>
                <w:highlight w:val="yellow"/>
              </w:rPr>
            </w:pPr>
            <w:r>
              <w:rPr>
                <w:rFonts w:ascii="Arial Narrow" w:hAnsi="Arial Narrow" w:eastAsia="Arial Narrow" w:cs="Arial"/>
                <w:sz w:val="16"/>
                <w:highlight w:val="yellow"/>
              </w:rPr>
              <w:t>7.0</w:t>
            </w:r>
          </w:p>
        </w:tc>
        <w:tc>
          <w:tcPr>
            <w:tcW w:w="280" w:type="dxa"/>
            <w:gridSpan w:val="2"/>
            <w:tcBorders>
              <w:top w:val="single" w:color="7030A0" w:sz="8" w:space="0"/>
              <w:right w:val="single" w:color="7030A0" w:sz="8" w:space="0"/>
            </w:tcBorders>
            <w:vAlign w:val="bottom"/>
          </w:tcPr>
          <w:p w14:paraId="1AE74813">
            <w:pPr>
              <w:spacing w:line="0" w:lineRule="atLeast"/>
              <w:ind w:right="21"/>
              <w:jc w:val="right"/>
              <w:rPr>
                <w:rFonts w:ascii="Arial Narrow" w:hAnsi="Arial Narrow" w:eastAsia="Arial Narrow" w:cs="Arial"/>
                <w:sz w:val="16"/>
                <w:highlight w:val="yellow"/>
              </w:rPr>
            </w:pPr>
            <w:r>
              <w:rPr>
                <w:rFonts w:ascii="Arial Narrow" w:hAnsi="Arial Narrow" w:eastAsia="Arial Narrow" w:cs="Arial"/>
                <w:sz w:val="16"/>
                <w:highlight w:val="yellow"/>
              </w:rPr>
              <w:t>2</w:t>
            </w:r>
          </w:p>
        </w:tc>
        <w:tc>
          <w:tcPr>
            <w:tcW w:w="280" w:type="dxa"/>
            <w:tcBorders>
              <w:top w:val="single" w:color="7030A0" w:sz="8" w:space="0"/>
              <w:right w:val="single" w:color="7030A0" w:sz="8" w:space="0"/>
            </w:tcBorders>
            <w:vAlign w:val="bottom"/>
          </w:tcPr>
          <w:p w14:paraId="0DD9AA45">
            <w:pPr>
              <w:spacing w:line="0" w:lineRule="atLeast"/>
              <w:jc w:val="right"/>
              <w:rPr>
                <w:rFonts w:ascii="Arial Narrow" w:hAnsi="Arial Narrow" w:eastAsia="Arial Narrow" w:cs="Arial"/>
                <w:sz w:val="16"/>
                <w:highlight w:val="yellow"/>
              </w:rPr>
            </w:pPr>
            <w:r>
              <w:rPr>
                <w:rFonts w:ascii="Arial Narrow" w:hAnsi="Arial Narrow" w:eastAsia="Arial Narrow" w:cs="Arial"/>
                <w:sz w:val="16"/>
                <w:highlight w:val="yellow"/>
              </w:rPr>
              <w:t>0</w:t>
            </w:r>
          </w:p>
        </w:tc>
        <w:tc>
          <w:tcPr>
            <w:tcW w:w="263" w:type="dxa"/>
            <w:gridSpan w:val="2"/>
            <w:tcBorders>
              <w:top w:val="single" w:color="7030A0" w:sz="8" w:space="0"/>
              <w:right w:val="single" w:color="7030A0" w:sz="8" w:space="0"/>
            </w:tcBorders>
            <w:vAlign w:val="bottom"/>
          </w:tcPr>
          <w:p w14:paraId="599C1EDC">
            <w:pPr>
              <w:spacing w:line="0" w:lineRule="atLeast"/>
              <w:jc w:val="right"/>
              <w:rPr>
                <w:rFonts w:ascii="Arial Narrow" w:hAnsi="Arial Narrow" w:eastAsia="Arial Narrow" w:cs="Arial"/>
                <w:sz w:val="16"/>
                <w:highlight w:val="yellow"/>
              </w:rPr>
            </w:pPr>
            <w:r>
              <w:rPr>
                <w:rFonts w:ascii="Arial Narrow" w:hAnsi="Arial Narrow" w:eastAsia="Arial Narrow" w:cs="Arial"/>
                <w:sz w:val="16"/>
                <w:highlight w:val="yellow"/>
              </w:rPr>
              <w:t>0</w:t>
            </w:r>
          </w:p>
        </w:tc>
        <w:tc>
          <w:tcPr>
            <w:tcW w:w="457" w:type="dxa"/>
            <w:tcBorders>
              <w:top w:val="single" w:color="7030A0" w:sz="8" w:space="0"/>
              <w:right w:val="single" w:color="7030A0" w:sz="8" w:space="0"/>
            </w:tcBorders>
            <w:vAlign w:val="bottom"/>
          </w:tcPr>
          <w:p w14:paraId="47A75972">
            <w:pPr>
              <w:spacing w:line="0" w:lineRule="atLeast"/>
              <w:jc w:val="right"/>
              <w:rPr>
                <w:rFonts w:ascii="Arial Narrow" w:hAnsi="Arial Narrow" w:eastAsia="Arial Narrow" w:cs="Arial"/>
                <w:sz w:val="16"/>
                <w:highlight w:val="yellow"/>
              </w:rPr>
            </w:pPr>
            <w:r>
              <w:rPr>
                <w:rFonts w:ascii="Arial Narrow" w:hAnsi="Arial Narrow" w:eastAsia="Arial Narrow" w:cs="Arial"/>
                <w:sz w:val="16"/>
                <w:highlight w:val="yellow"/>
              </w:rPr>
              <w:t>3</w:t>
            </w:r>
          </w:p>
        </w:tc>
        <w:tc>
          <w:tcPr>
            <w:tcW w:w="380" w:type="dxa"/>
            <w:gridSpan w:val="2"/>
            <w:tcBorders>
              <w:top w:val="single" w:color="7030A0" w:sz="8" w:space="0"/>
              <w:right w:val="single" w:color="7030A0" w:sz="8" w:space="0"/>
            </w:tcBorders>
            <w:vAlign w:val="bottom"/>
          </w:tcPr>
          <w:p w14:paraId="6916B909">
            <w:pPr>
              <w:spacing w:line="0" w:lineRule="atLeast"/>
              <w:jc w:val="right"/>
              <w:rPr>
                <w:rFonts w:ascii="Arial Narrow" w:hAnsi="Arial Narrow" w:eastAsia="Arial Narrow" w:cs="Arial"/>
                <w:b/>
                <w:sz w:val="16"/>
                <w:highlight w:val="yellow"/>
              </w:rPr>
            </w:pPr>
            <w:r>
              <w:rPr>
                <w:rFonts w:ascii="Arial Narrow" w:hAnsi="Arial Narrow" w:eastAsia="Arial Narrow" w:cs="Arial"/>
                <w:b/>
                <w:sz w:val="16"/>
                <w:highlight w:val="yellow"/>
              </w:rPr>
              <w:t>12</w:t>
            </w:r>
          </w:p>
        </w:tc>
        <w:tc>
          <w:tcPr>
            <w:tcW w:w="340" w:type="dxa"/>
            <w:tcBorders>
              <w:top w:val="single" w:color="7030A0" w:sz="8" w:space="0"/>
              <w:right w:val="single" w:color="7030A0" w:sz="8" w:space="0"/>
            </w:tcBorders>
            <w:vAlign w:val="bottom"/>
          </w:tcPr>
          <w:p w14:paraId="0866CF08">
            <w:pPr>
              <w:spacing w:line="0" w:lineRule="atLeast"/>
              <w:jc w:val="right"/>
              <w:rPr>
                <w:rFonts w:ascii="Arial Narrow" w:hAnsi="Arial Narrow" w:eastAsia="Arial Narrow" w:cs="Arial"/>
                <w:b/>
                <w:color w:val="FF0000"/>
                <w:sz w:val="16"/>
                <w:highlight w:val="yellow"/>
              </w:rPr>
            </w:pPr>
            <w:r>
              <w:rPr>
                <w:rFonts w:ascii="Arial Narrow" w:hAnsi="Arial Narrow" w:eastAsia="Arial Narrow" w:cs="Arial"/>
                <w:b/>
                <w:color w:val="FF0000"/>
                <w:sz w:val="16"/>
                <w:highlight w:val="yellow"/>
              </w:rPr>
              <w:t>25</w:t>
            </w:r>
          </w:p>
        </w:tc>
        <w:tc>
          <w:tcPr>
            <w:tcW w:w="520" w:type="dxa"/>
            <w:tcBorders>
              <w:top w:val="single" w:color="7030A0" w:sz="8" w:space="0"/>
              <w:right w:val="single" w:color="7030A0" w:sz="8" w:space="0"/>
            </w:tcBorders>
            <w:vAlign w:val="bottom"/>
          </w:tcPr>
          <w:p w14:paraId="53A289C0">
            <w:pPr>
              <w:spacing w:line="0" w:lineRule="atLeast"/>
              <w:rPr>
                <w:rFonts w:eastAsia="Calibri" w:cs="Arial"/>
                <w:sz w:val="12"/>
                <w:highlight w:val="yellow"/>
              </w:rPr>
            </w:pPr>
            <w:r>
              <w:rPr>
                <w:rFonts w:eastAsia="Calibri" w:cs="Arial"/>
                <w:sz w:val="12"/>
                <w:highlight w:val="yellow"/>
              </w:rPr>
              <w:t>nepuno</w:t>
            </w:r>
          </w:p>
        </w:tc>
      </w:tr>
      <w:tr w14:paraId="06EEF94D">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797A9EC2">
            <w:pPr>
              <w:spacing w:line="0" w:lineRule="atLeast"/>
              <w:rPr>
                <w:rFonts w:cs="Arial"/>
                <w:sz w:val="17"/>
              </w:rPr>
            </w:pPr>
          </w:p>
        </w:tc>
        <w:tc>
          <w:tcPr>
            <w:tcW w:w="1100" w:type="dxa"/>
            <w:tcBorders>
              <w:top w:val="single" w:color="7030A0" w:sz="8" w:space="0"/>
              <w:right w:val="single" w:color="7030A0" w:sz="8" w:space="0"/>
            </w:tcBorders>
            <w:vAlign w:val="bottom"/>
          </w:tcPr>
          <w:p w14:paraId="6D07ABEA">
            <w:pPr>
              <w:spacing w:line="0" w:lineRule="atLeast"/>
              <w:rPr>
                <w:rFonts w:eastAsia="Calibri" w:cs="Arial"/>
                <w:sz w:val="12"/>
              </w:rPr>
            </w:pPr>
            <w:r>
              <w:rPr>
                <w:rFonts w:eastAsia="Calibri" w:cs="Arial"/>
                <w:sz w:val="12"/>
              </w:rPr>
              <w:t>Kemija ili K + P+B</w:t>
            </w:r>
          </w:p>
        </w:tc>
        <w:tc>
          <w:tcPr>
            <w:tcW w:w="840" w:type="dxa"/>
            <w:tcBorders>
              <w:top w:val="single" w:color="7030A0" w:sz="8" w:space="0"/>
              <w:right w:val="single" w:color="7030A0" w:sz="8" w:space="0"/>
            </w:tcBorders>
            <w:vAlign w:val="bottom"/>
          </w:tcPr>
          <w:p w14:paraId="757F2798">
            <w:pPr>
              <w:spacing w:line="0" w:lineRule="atLeast"/>
              <w:rPr>
                <w:rFonts w:cs="Arial"/>
                <w:sz w:val="17"/>
              </w:rPr>
            </w:pPr>
          </w:p>
        </w:tc>
        <w:tc>
          <w:tcPr>
            <w:tcW w:w="240" w:type="dxa"/>
            <w:tcBorders>
              <w:top w:val="single" w:color="7030A0" w:sz="8" w:space="0"/>
              <w:right w:val="single" w:color="7030A0" w:sz="8" w:space="0"/>
            </w:tcBorders>
            <w:vAlign w:val="bottom"/>
          </w:tcPr>
          <w:p w14:paraId="6CB68A69">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0DDD6038">
            <w:pPr>
              <w:spacing w:line="0" w:lineRule="atLeast"/>
              <w:jc w:val="right"/>
              <w:rPr>
                <w:rFonts w:ascii="Arial Narrow" w:hAnsi="Arial Narrow" w:eastAsia="Arial Narrow" w:cs="Arial"/>
                <w:b/>
                <w:sz w:val="16"/>
              </w:rPr>
            </w:pPr>
            <w:r>
              <w:rPr>
                <w:rFonts w:ascii="Arial Narrow" w:hAnsi="Arial Narrow" w:eastAsia="Arial Narrow" w:cs="Arial"/>
                <w:b/>
                <w:sz w:val="16"/>
              </w:rPr>
              <w:t>24</w:t>
            </w:r>
          </w:p>
        </w:tc>
        <w:tc>
          <w:tcPr>
            <w:tcW w:w="320" w:type="dxa"/>
            <w:tcBorders>
              <w:top w:val="single" w:color="7030A0" w:sz="8" w:space="0"/>
              <w:right w:val="single" w:color="7030A0" w:sz="8" w:space="0"/>
            </w:tcBorders>
            <w:vAlign w:val="bottom"/>
          </w:tcPr>
          <w:p w14:paraId="0660ED19">
            <w:pPr>
              <w:spacing w:line="0" w:lineRule="atLeast"/>
              <w:rPr>
                <w:rFonts w:cs="Arial"/>
                <w:sz w:val="17"/>
              </w:rPr>
            </w:pPr>
          </w:p>
        </w:tc>
        <w:tc>
          <w:tcPr>
            <w:tcW w:w="280" w:type="dxa"/>
            <w:tcBorders>
              <w:top w:val="single" w:color="7030A0" w:sz="8" w:space="0"/>
              <w:right w:val="single" w:color="7030A0" w:sz="8" w:space="0"/>
            </w:tcBorders>
            <w:vAlign w:val="bottom"/>
          </w:tcPr>
          <w:p w14:paraId="4779062F">
            <w:pPr>
              <w:spacing w:line="0" w:lineRule="atLeast"/>
              <w:rPr>
                <w:rFonts w:cs="Arial"/>
                <w:sz w:val="17"/>
              </w:rPr>
            </w:pPr>
          </w:p>
        </w:tc>
        <w:tc>
          <w:tcPr>
            <w:tcW w:w="280" w:type="dxa"/>
            <w:tcBorders>
              <w:top w:val="single" w:color="7030A0" w:sz="8" w:space="0"/>
              <w:right w:val="single" w:color="7030A0" w:sz="8" w:space="0"/>
            </w:tcBorders>
            <w:vAlign w:val="bottom"/>
          </w:tcPr>
          <w:p w14:paraId="2B969079">
            <w:pPr>
              <w:spacing w:line="0" w:lineRule="atLeast"/>
              <w:rPr>
                <w:rFonts w:cs="Arial"/>
                <w:sz w:val="17"/>
              </w:rPr>
            </w:pPr>
          </w:p>
        </w:tc>
        <w:tc>
          <w:tcPr>
            <w:tcW w:w="280" w:type="dxa"/>
            <w:tcBorders>
              <w:top w:val="single" w:color="7030A0" w:sz="8" w:space="0"/>
              <w:right w:val="single" w:color="7030A0" w:sz="8" w:space="0"/>
            </w:tcBorders>
            <w:vAlign w:val="bottom"/>
          </w:tcPr>
          <w:p w14:paraId="57148619">
            <w:pPr>
              <w:spacing w:line="0" w:lineRule="atLeast"/>
              <w:rPr>
                <w:rFonts w:cs="Arial"/>
                <w:sz w:val="17"/>
              </w:rPr>
            </w:pPr>
          </w:p>
        </w:tc>
        <w:tc>
          <w:tcPr>
            <w:tcW w:w="280" w:type="dxa"/>
            <w:tcBorders>
              <w:top w:val="single" w:color="7030A0" w:sz="8" w:space="0"/>
              <w:right w:val="single" w:color="7030A0" w:sz="8" w:space="0"/>
            </w:tcBorders>
            <w:vAlign w:val="bottom"/>
          </w:tcPr>
          <w:p w14:paraId="69EEA600">
            <w:pPr>
              <w:spacing w:line="0" w:lineRule="atLeast"/>
              <w:rPr>
                <w:rFonts w:cs="Arial"/>
                <w:sz w:val="17"/>
              </w:rPr>
            </w:pPr>
          </w:p>
        </w:tc>
        <w:tc>
          <w:tcPr>
            <w:tcW w:w="280" w:type="dxa"/>
            <w:tcBorders>
              <w:top w:val="single" w:color="7030A0" w:sz="8" w:space="0"/>
              <w:right w:val="single" w:color="7030A0" w:sz="8" w:space="0"/>
            </w:tcBorders>
            <w:vAlign w:val="bottom"/>
          </w:tcPr>
          <w:p w14:paraId="264830E9">
            <w:pPr>
              <w:spacing w:line="0" w:lineRule="atLeast"/>
              <w:rPr>
                <w:rFonts w:cs="Arial"/>
                <w:sz w:val="17"/>
              </w:rPr>
            </w:pPr>
          </w:p>
        </w:tc>
        <w:tc>
          <w:tcPr>
            <w:tcW w:w="260" w:type="dxa"/>
            <w:tcBorders>
              <w:top w:val="single" w:color="7030A0" w:sz="8" w:space="0"/>
              <w:right w:val="single" w:color="7030A0" w:sz="8" w:space="0"/>
            </w:tcBorders>
            <w:vAlign w:val="bottom"/>
          </w:tcPr>
          <w:p w14:paraId="58A057D6">
            <w:pPr>
              <w:spacing w:line="0" w:lineRule="atLeast"/>
              <w:rPr>
                <w:rFonts w:cs="Arial"/>
                <w:sz w:val="17"/>
              </w:rPr>
            </w:pPr>
          </w:p>
        </w:tc>
        <w:tc>
          <w:tcPr>
            <w:tcW w:w="400" w:type="dxa"/>
            <w:tcBorders>
              <w:top w:val="single" w:color="7030A0" w:sz="8" w:space="0"/>
              <w:right w:val="single" w:color="7030A0" w:sz="8" w:space="0"/>
            </w:tcBorders>
            <w:vAlign w:val="bottom"/>
          </w:tcPr>
          <w:p w14:paraId="44685AAE">
            <w:pPr>
              <w:spacing w:line="0" w:lineRule="atLeast"/>
              <w:rPr>
                <w:rFonts w:cs="Arial"/>
                <w:sz w:val="17"/>
              </w:rPr>
            </w:pPr>
          </w:p>
        </w:tc>
        <w:tc>
          <w:tcPr>
            <w:tcW w:w="300" w:type="dxa"/>
            <w:tcBorders>
              <w:top w:val="single" w:color="7030A0" w:sz="8" w:space="0"/>
              <w:right w:val="single" w:color="7030A0" w:sz="8" w:space="0"/>
            </w:tcBorders>
            <w:vAlign w:val="bottom"/>
          </w:tcPr>
          <w:p w14:paraId="0153629F">
            <w:pPr>
              <w:spacing w:line="0" w:lineRule="atLeast"/>
              <w:rPr>
                <w:rFonts w:cs="Arial"/>
                <w:sz w:val="17"/>
              </w:rPr>
            </w:pPr>
          </w:p>
        </w:tc>
        <w:tc>
          <w:tcPr>
            <w:tcW w:w="300" w:type="dxa"/>
            <w:tcBorders>
              <w:top w:val="single" w:color="7030A0" w:sz="8" w:space="0"/>
              <w:right w:val="single" w:color="7030A0" w:sz="8" w:space="0"/>
            </w:tcBorders>
            <w:vAlign w:val="bottom"/>
          </w:tcPr>
          <w:p w14:paraId="75D1FA59">
            <w:pPr>
              <w:spacing w:line="0" w:lineRule="atLeast"/>
              <w:rPr>
                <w:rFonts w:cs="Arial"/>
                <w:sz w:val="17"/>
              </w:rPr>
            </w:pPr>
          </w:p>
        </w:tc>
        <w:tc>
          <w:tcPr>
            <w:tcW w:w="380" w:type="dxa"/>
            <w:gridSpan w:val="2"/>
            <w:tcBorders>
              <w:top w:val="single" w:color="7030A0" w:sz="8" w:space="0"/>
              <w:right w:val="single" w:color="7030A0" w:sz="8" w:space="0"/>
            </w:tcBorders>
            <w:vAlign w:val="bottom"/>
          </w:tcPr>
          <w:p w14:paraId="419FBAC7">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24</w:t>
            </w:r>
          </w:p>
        </w:tc>
        <w:tc>
          <w:tcPr>
            <w:tcW w:w="280" w:type="dxa"/>
            <w:gridSpan w:val="2"/>
            <w:tcBorders>
              <w:top w:val="single" w:color="7030A0" w:sz="8" w:space="0"/>
              <w:right w:val="single" w:color="7030A0" w:sz="8" w:space="0"/>
            </w:tcBorders>
            <w:vAlign w:val="bottom"/>
          </w:tcPr>
          <w:p w14:paraId="039EF5F0">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214ED361">
            <w:pPr>
              <w:spacing w:line="0" w:lineRule="atLeast"/>
              <w:rPr>
                <w:rFonts w:cs="Arial"/>
                <w:sz w:val="17"/>
              </w:rPr>
            </w:pPr>
          </w:p>
        </w:tc>
        <w:tc>
          <w:tcPr>
            <w:tcW w:w="260" w:type="dxa"/>
            <w:tcBorders>
              <w:top w:val="single" w:color="7030A0" w:sz="8" w:space="0"/>
              <w:right w:val="single" w:color="7030A0" w:sz="8" w:space="0"/>
            </w:tcBorders>
            <w:vAlign w:val="bottom"/>
          </w:tcPr>
          <w:p w14:paraId="795B7AE0">
            <w:pPr>
              <w:spacing w:line="0" w:lineRule="atLeast"/>
              <w:rPr>
                <w:rFonts w:cs="Arial"/>
                <w:sz w:val="17"/>
              </w:rPr>
            </w:pPr>
          </w:p>
        </w:tc>
        <w:tc>
          <w:tcPr>
            <w:tcW w:w="260" w:type="dxa"/>
            <w:tcBorders>
              <w:top w:val="single" w:color="7030A0" w:sz="8" w:space="0"/>
              <w:right w:val="single" w:color="7030A0" w:sz="8" w:space="0"/>
            </w:tcBorders>
            <w:vAlign w:val="bottom"/>
          </w:tcPr>
          <w:p w14:paraId="63DA0C15">
            <w:pPr>
              <w:spacing w:line="0" w:lineRule="atLeast"/>
              <w:rPr>
                <w:rFonts w:cs="Arial"/>
                <w:sz w:val="17"/>
              </w:rPr>
            </w:pPr>
          </w:p>
        </w:tc>
        <w:tc>
          <w:tcPr>
            <w:tcW w:w="260" w:type="dxa"/>
            <w:tcBorders>
              <w:top w:val="single" w:color="7030A0" w:sz="8" w:space="0"/>
              <w:right w:val="single" w:color="7030A0" w:sz="8" w:space="0"/>
            </w:tcBorders>
            <w:vAlign w:val="bottom"/>
          </w:tcPr>
          <w:p w14:paraId="776D8D95">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10F0895C">
            <w:pPr>
              <w:spacing w:line="0" w:lineRule="atLeast"/>
              <w:rPr>
                <w:rFonts w:cs="Arial"/>
                <w:sz w:val="17"/>
              </w:rPr>
            </w:pPr>
          </w:p>
        </w:tc>
        <w:tc>
          <w:tcPr>
            <w:tcW w:w="260" w:type="dxa"/>
            <w:tcBorders>
              <w:top w:val="single" w:color="7030A0" w:sz="8" w:space="0"/>
              <w:right w:val="single" w:color="7030A0" w:sz="8" w:space="0"/>
            </w:tcBorders>
            <w:vAlign w:val="bottom"/>
          </w:tcPr>
          <w:p w14:paraId="1F4E09F1">
            <w:pPr>
              <w:spacing w:line="0" w:lineRule="atLeast"/>
              <w:rPr>
                <w:rFonts w:cs="Arial"/>
                <w:sz w:val="17"/>
              </w:rPr>
            </w:pPr>
          </w:p>
        </w:tc>
        <w:tc>
          <w:tcPr>
            <w:tcW w:w="260" w:type="dxa"/>
            <w:tcBorders>
              <w:top w:val="single" w:color="7030A0" w:sz="8" w:space="0"/>
              <w:right w:val="single" w:color="7030A0" w:sz="8" w:space="0"/>
            </w:tcBorders>
            <w:vAlign w:val="bottom"/>
          </w:tcPr>
          <w:p w14:paraId="28162F7A">
            <w:pPr>
              <w:spacing w:line="0" w:lineRule="atLeast"/>
              <w:rPr>
                <w:rFonts w:cs="Arial"/>
                <w:sz w:val="17"/>
              </w:rPr>
            </w:pPr>
          </w:p>
        </w:tc>
        <w:tc>
          <w:tcPr>
            <w:tcW w:w="300" w:type="dxa"/>
            <w:tcBorders>
              <w:top w:val="single" w:color="7030A0" w:sz="8" w:space="0"/>
              <w:right w:val="single" w:color="7030A0" w:sz="8" w:space="0"/>
            </w:tcBorders>
            <w:vAlign w:val="bottom"/>
          </w:tcPr>
          <w:p w14:paraId="7EFC583C">
            <w:pPr>
              <w:spacing w:line="0" w:lineRule="atLeast"/>
              <w:rPr>
                <w:rFonts w:cs="Arial"/>
                <w:sz w:val="17"/>
              </w:rPr>
            </w:pPr>
          </w:p>
        </w:tc>
        <w:tc>
          <w:tcPr>
            <w:tcW w:w="280" w:type="dxa"/>
            <w:tcBorders>
              <w:top w:val="single" w:color="7030A0" w:sz="8" w:space="0"/>
              <w:right w:val="single" w:color="7030A0" w:sz="8" w:space="0"/>
            </w:tcBorders>
            <w:vAlign w:val="bottom"/>
          </w:tcPr>
          <w:p w14:paraId="3FACD73B">
            <w:pPr>
              <w:spacing w:line="0" w:lineRule="atLeast"/>
              <w:rPr>
                <w:rFonts w:cs="Arial"/>
                <w:sz w:val="17"/>
              </w:rPr>
            </w:pPr>
          </w:p>
        </w:tc>
        <w:tc>
          <w:tcPr>
            <w:tcW w:w="300" w:type="dxa"/>
            <w:tcBorders>
              <w:top w:val="single" w:color="7030A0" w:sz="8" w:space="0"/>
              <w:right w:val="single" w:color="7030A0" w:sz="8" w:space="0"/>
            </w:tcBorders>
            <w:vAlign w:val="bottom"/>
          </w:tcPr>
          <w:p w14:paraId="6E5935B9">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0AC84411">
            <w:pPr>
              <w:spacing w:line="0" w:lineRule="atLeast"/>
              <w:rPr>
                <w:rFonts w:cs="Arial"/>
                <w:sz w:val="17"/>
              </w:rPr>
            </w:pPr>
          </w:p>
        </w:tc>
        <w:tc>
          <w:tcPr>
            <w:tcW w:w="280" w:type="dxa"/>
            <w:tcBorders>
              <w:top w:val="single" w:color="7030A0" w:sz="8" w:space="0"/>
              <w:right w:val="single" w:color="7030A0" w:sz="8" w:space="0"/>
            </w:tcBorders>
            <w:vAlign w:val="bottom"/>
          </w:tcPr>
          <w:p w14:paraId="76C94575">
            <w:pPr>
              <w:spacing w:line="0" w:lineRule="atLeast"/>
              <w:rPr>
                <w:rFonts w:cs="Arial"/>
                <w:sz w:val="17"/>
              </w:rPr>
            </w:pPr>
          </w:p>
        </w:tc>
        <w:tc>
          <w:tcPr>
            <w:tcW w:w="300" w:type="dxa"/>
            <w:tcBorders>
              <w:top w:val="single" w:color="7030A0" w:sz="8" w:space="0"/>
              <w:right w:val="single" w:color="7030A0" w:sz="8" w:space="0"/>
            </w:tcBorders>
            <w:vAlign w:val="bottom"/>
          </w:tcPr>
          <w:p w14:paraId="500A02A4">
            <w:pPr>
              <w:spacing w:line="0" w:lineRule="atLeast"/>
              <w:rPr>
                <w:rFonts w:cs="Arial"/>
                <w:sz w:val="17"/>
              </w:rPr>
            </w:pPr>
          </w:p>
        </w:tc>
        <w:tc>
          <w:tcPr>
            <w:tcW w:w="300" w:type="dxa"/>
            <w:tcBorders>
              <w:top w:val="single" w:color="7030A0" w:sz="8" w:space="0"/>
              <w:right w:val="single" w:color="7030A0" w:sz="8" w:space="0"/>
            </w:tcBorders>
            <w:vAlign w:val="bottom"/>
          </w:tcPr>
          <w:p w14:paraId="06ED38FE">
            <w:pPr>
              <w:spacing w:line="0" w:lineRule="atLeast"/>
              <w:rPr>
                <w:rFonts w:cs="Arial"/>
                <w:sz w:val="17"/>
              </w:rPr>
            </w:pPr>
          </w:p>
        </w:tc>
        <w:tc>
          <w:tcPr>
            <w:tcW w:w="300" w:type="dxa"/>
            <w:tcBorders>
              <w:top w:val="single" w:color="7030A0" w:sz="8" w:space="0"/>
              <w:right w:val="single" w:color="7030A0" w:sz="8" w:space="0"/>
            </w:tcBorders>
            <w:vAlign w:val="bottom"/>
          </w:tcPr>
          <w:p w14:paraId="074FD6E7">
            <w:pPr>
              <w:spacing w:line="0" w:lineRule="atLeast"/>
              <w:jc w:val="right"/>
              <w:rPr>
                <w:rFonts w:ascii="Arial Narrow" w:hAnsi="Arial Narrow" w:eastAsia="Arial Narrow" w:cs="Arial"/>
                <w:b/>
                <w:sz w:val="16"/>
              </w:rPr>
            </w:pPr>
            <w:r>
              <w:rPr>
                <w:rFonts w:ascii="Arial Narrow" w:hAnsi="Arial Narrow" w:eastAsia="Arial Narrow" w:cs="Arial"/>
                <w:b/>
                <w:sz w:val="16"/>
              </w:rPr>
              <w:t>0</w:t>
            </w:r>
          </w:p>
        </w:tc>
        <w:tc>
          <w:tcPr>
            <w:tcW w:w="360" w:type="dxa"/>
            <w:gridSpan w:val="2"/>
            <w:tcBorders>
              <w:top w:val="single" w:color="7030A0" w:sz="8" w:space="0"/>
              <w:right w:val="single" w:color="7030A0" w:sz="8" w:space="0"/>
            </w:tcBorders>
            <w:vAlign w:val="bottom"/>
          </w:tcPr>
          <w:p w14:paraId="61A857F6">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24</w:t>
            </w:r>
          </w:p>
        </w:tc>
        <w:tc>
          <w:tcPr>
            <w:tcW w:w="280" w:type="dxa"/>
            <w:gridSpan w:val="2"/>
            <w:tcBorders>
              <w:top w:val="single" w:color="7030A0" w:sz="8" w:space="0"/>
              <w:right w:val="single" w:color="7030A0" w:sz="8" w:space="0"/>
            </w:tcBorders>
            <w:vAlign w:val="bottom"/>
          </w:tcPr>
          <w:p w14:paraId="311C7061">
            <w:pPr>
              <w:spacing w:line="0" w:lineRule="atLeast"/>
              <w:jc w:val="right"/>
              <w:rPr>
                <w:rFonts w:ascii="Arial Narrow" w:hAnsi="Arial Narrow" w:eastAsia="Arial Narrow" w:cs="Arial"/>
                <w:sz w:val="16"/>
              </w:rPr>
            </w:pPr>
            <w:r>
              <w:rPr>
                <w:rFonts w:ascii="Arial Narrow" w:hAnsi="Arial Narrow" w:eastAsia="Arial Narrow" w:cs="Arial"/>
                <w:sz w:val="16"/>
              </w:rPr>
              <w:t>8.0</w:t>
            </w:r>
          </w:p>
        </w:tc>
        <w:tc>
          <w:tcPr>
            <w:tcW w:w="280" w:type="dxa"/>
            <w:gridSpan w:val="2"/>
            <w:tcBorders>
              <w:top w:val="single" w:color="7030A0" w:sz="8" w:space="0"/>
              <w:right w:val="single" w:color="7030A0" w:sz="8" w:space="0"/>
            </w:tcBorders>
            <w:vAlign w:val="bottom"/>
          </w:tcPr>
          <w:p w14:paraId="269A893D">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top w:val="single" w:color="7030A0" w:sz="8" w:space="0"/>
              <w:right w:val="single" w:color="7030A0" w:sz="8" w:space="0"/>
            </w:tcBorders>
            <w:vAlign w:val="bottom"/>
          </w:tcPr>
          <w:p w14:paraId="3F544860">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top w:val="single" w:color="7030A0" w:sz="8" w:space="0"/>
              <w:right w:val="single" w:color="7030A0" w:sz="8" w:space="0"/>
            </w:tcBorders>
            <w:vAlign w:val="bottom"/>
          </w:tcPr>
          <w:p w14:paraId="03BBC940">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57" w:type="dxa"/>
            <w:tcBorders>
              <w:top w:val="single" w:color="7030A0" w:sz="8" w:space="0"/>
              <w:right w:val="single" w:color="7030A0" w:sz="8" w:space="0"/>
            </w:tcBorders>
            <w:vAlign w:val="bottom"/>
          </w:tcPr>
          <w:p w14:paraId="420A5A69">
            <w:pPr>
              <w:spacing w:line="0" w:lineRule="atLeast"/>
              <w:jc w:val="right"/>
              <w:rPr>
                <w:rFonts w:ascii="Arial Narrow" w:hAnsi="Arial Narrow" w:eastAsia="Arial Narrow" w:cs="Arial"/>
                <w:sz w:val="16"/>
              </w:rPr>
            </w:pPr>
            <w:r>
              <w:rPr>
                <w:rFonts w:ascii="Arial Narrow" w:hAnsi="Arial Narrow" w:eastAsia="Arial Narrow" w:cs="Arial"/>
                <w:sz w:val="16"/>
              </w:rPr>
              <w:t>8</w:t>
            </w:r>
          </w:p>
        </w:tc>
        <w:tc>
          <w:tcPr>
            <w:tcW w:w="380" w:type="dxa"/>
            <w:gridSpan w:val="2"/>
            <w:tcBorders>
              <w:top w:val="single" w:color="7030A0" w:sz="8" w:space="0"/>
              <w:right w:val="single" w:color="7030A0" w:sz="8" w:space="0"/>
            </w:tcBorders>
            <w:vAlign w:val="bottom"/>
          </w:tcPr>
          <w:p w14:paraId="0A04C525">
            <w:pPr>
              <w:spacing w:line="0" w:lineRule="atLeast"/>
              <w:jc w:val="right"/>
              <w:rPr>
                <w:rFonts w:ascii="Arial Narrow" w:hAnsi="Arial Narrow" w:eastAsia="Arial Narrow" w:cs="Arial"/>
                <w:b/>
                <w:sz w:val="16"/>
              </w:rPr>
            </w:pPr>
            <w:r>
              <w:rPr>
                <w:rFonts w:ascii="Arial Narrow" w:hAnsi="Arial Narrow" w:eastAsia="Arial Narrow" w:cs="Arial"/>
                <w:b/>
                <w:sz w:val="16"/>
              </w:rPr>
              <w:t>16</w:t>
            </w:r>
          </w:p>
        </w:tc>
        <w:tc>
          <w:tcPr>
            <w:tcW w:w="340" w:type="dxa"/>
            <w:tcBorders>
              <w:top w:val="single" w:color="7030A0" w:sz="8" w:space="0"/>
              <w:right w:val="single" w:color="7030A0" w:sz="8" w:space="0"/>
            </w:tcBorders>
            <w:vAlign w:val="bottom"/>
          </w:tcPr>
          <w:p w14:paraId="7845054C">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top w:val="single" w:color="7030A0" w:sz="8" w:space="0"/>
              <w:right w:val="single" w:color="7030A0" w:sz="8" w:space="0"/>
            </w:tcBorders>
            <w:vAlign w:val="bottom"/>
          </w:tcPr>
          <w:p w14:paraId="62A33840">
            <w:pPr>
              <w:spacing w:line="0" w:lineRule="atLeast"/>
              <w:rPr>
                <w:rFonts w:eastAsia="Calibri" w:cs="Arial"/>
                <w:sz w:val="12"/>
              </w:rPr>
            </w:pPr>
            <w:r>
              <w:rPr>
                <w:rFonts w:eastAsia="Calibri" w:cs="Arial"/>
                <w:sz w:val="12"/>
              </w:rPr>
              <w:t>puno</w:t>
            </w:r>
          </w:p>
        </w:tc>
      </w:tr>
      <w:tr w14:paraId="2D2A7E3E">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0CC5306F">
            <w:pPr>
              <w:spacing w:line="0" w:lineRule="atLeast"/>
              <w:rPr>
                <w:rFonts w:cs="Arial"/>
                <w:sz w:val="17"/>
              </w:rPr>
            </w:pPr>
          </w:p>
        </w:tc>
        <w:tc>
          <w:tcPr>
            <w:tcW w:w="1100" w:type="dxa"/>
            <w:tcBorders>
              <w:top w:val="single" w:color="7030A0" w:sz="8" w:space="0"/>
              <w:right w:val="single" w:color="7030A0" w:sz="8" w:space="0"/>
            </w:tcBorders>
            <w:vAlign w:val="bottom"/>
          </w:tcPr>
          <w:p w14:paraId="27D5C1D1">
            <w:pPr>
              <w:spacing w:line="0" w:lineRule="atLeast"/>
              <w:rPr>
                <w:rFonts w:eastAsia="Calibri" w:cs="Arial"/>
                <w:sz w:val="12"/>
              </w:rPr>
            </w:pPr>
          </w:p>
        </w:tc>
        <w:tc>
          <w:tcPr>
            <w:tcW w:w="840" w:type="dxa"/>
            <w:tcBorders>
              <w:top w:val="single" w:color="7030A0" w:sz="8" w:space="0"/>
              <w:right w:val="single" w:color="7030A0" w:sz="8" w:space="0"/>
            </w:tcBorders>
            <w:vAlign w:val="bottom"/>
          </w:tcPr>
          <w:p w14:paraId="4581E7E7">
            <w:pPr>
              <w:spacing w:line="0" w:lineRule="atLeast"/>
              <w:rPr>
                <w:rFonts w:cs="Arial"/>
                <w:sz w:val="17"/>
              </w:rPr>
            </w:pPr>
          </w:p>
        </w:tc>
        <w:tc>
          <w:tcPr>
            <w:tcW w:w="240" w:type="dxa"/>
            <w:tcBorders>
              <w:top w:val="single" w:color="7030A0" w:sz="8" w:space="0"/>
              <w:right w:val="single" w:color="7030A0" w:sz="8" w:space="0"/>
            </w:tcBorders>
            <w:vAlign w:val="bottom"/>
          </w:tcPr>
          <w:p w14:paraId="4004D97C">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0351CA3C">
            <w:pPr>
              <w:spacing w:line="0" w:lineRule="atLeast"/>
              <w:jc w:val="right"/>
              <w:rPr>
                <w:rFonts w:ascii="Arial Narrow" w:hAnsi="Arial Narrow" w:eastAsia="Arial Narrow" w:cs="Arial"/>
                <w:b/>
                <w:sz w:val="16"/>
              </w:rPr>
            </w:pPr>
          </w:p>
        </w:tc>
        <w:tc>
          <w:tcPr>
            <w:tcW w:w="320" w:type="dxa"/>
            <w:tcBorders>
              <w:top w:val="single" w:color="7030A0" w:sz="8" w:space="0"/>
              <w:right w:val="single" w:color="7030A0" w:sz="8" w:space="0"/>
            </w:tcBorders>
            <w:vAlign w:val="bottom"/>
          </w:tcPr>
          <w:p w14:paraId="1EE618A9">
            <w:pPr>
              <w:spacing w:line="0" w:lineRule="atLeast"/>
              <w:rPr>
                <w:rFonts w:cs="Arial"/>
                <w:sz w:val="17"/>
              </w:rPr>
            </w:pPr>
          </w:p>
        </w:tc>
        <w:tc>
          <w:tcPr>
            <w:tcW w:w="280" w:type="dxa"/>
            <w:tcBorders>
              <w:top w:val="single" w:color="7030A0" w:sz="8" w:space="0"/>
              <w:right w:val="single" w:color="7030A0" w:sz="8" w:space="0"/>
            </w:tcBorders>
            <w:vAlign w:val="bottom"/>
          </w:tcPr>
          <w:p w14:paraId="47905B4A">
            <w:pPr>
              <w:spacing w:line="0" w:lineRule="atLeast"/>
              <w:rPr>
                <w:rFonts w:cs="Arial"/>
                <w:sz w:val="17"/>
              </w:rPr>
            </w:pPr>
          </w:p>
        </w:tc>
        <w:tc>
          <w:tcPr>
            <w:tcW w:w="280" w:type="dxa"/>
            <w:tcBorders>
              <w:top w:val="single" w:color="7030A0" w:sz="8" w:space="0"/>
              <w:right w:val="single" w:color="7030A0" w:sz="8" w:space="0"/>
            </w:tcBorders>
            <w:vAlign w:val="bottom"/>
          </w:tcPr>
          <w:p w14:paraId="79F3F66B">
            <w:pPr>
              <w:spacing w:line="0" w:lineRule="atLeast"/>
              <w:rPr>
                <w:rFonts w:cs="Arial"/>
                <w:sz w:val="17"/>
              </w:rPr>
            </w:pPr>
          </w:p>
        </w:tc>
        <w:tc>
          <w:tcPr>
            <w:tcW w:w="280" w:type="dxa"/>
            <w:tcBorders>
              <w:top w:val="single" w:color="7030A0" w:sz="8" w:space="0"/>
              <w:right w:val="single" w:color="7030A0" w:sz="8" w:space="0"/>
            </w:tcBorders>
            <w:vAlign w:val="bottom"/>
          </w:tcPr>
          <w:p w14:paraId="2B84D577">
            <w:pPr>
              <w:spacing w:line="0" w:lineRule="atLeast"/>
              <w:rPr>
                <w:rFonts w:cs="Arial"/>
                <w:sz w:val="17"/>
              </w:rPr>
            </w:pPr>
          </w:p>
        </w:tc>
        <w:tc>
          <w:tcPr>
            <w:tcW w:w="280" w:type="dxa"/>
            <w:tcBorders>
              <w:top w:val="single" w:color="7030A0" w:sz="8" w:space="0"/>
              <w:right w:val="single" w:color="7030A0" w:sz="8" w:space="0"/>
            </w:tcBorders>
            <w:vAlign w:val="bottom"/>
          </w:tcPr>
          <w:p w14:paraId="3AB4FB39">
            <w:pPr>
              <w:spacing w:line="0" w:lineRule="atLeast"/>
              <w:rPr>
                <w:rFonts w:cs="Arial"/>
                <w:sz w:val="17"/>
              </w:rPr>
            </w:pPr>
          </w:p>
        </w:tc>
        <w:tc>
          <w:tcPr>
            <w:tcW w:w="280" w:type="dxa"/>
            <w:tcBorders>
              <w:top w:val="single" w:color="7030A0" w:sz="8" w:space="0"/>
              <w:right w:val="single" w:color="7030A0" w:sz="8" w:space="0"/>
            </w:tcBorders>
            <w:vAlign w:val="bottom"/>
          </w:tcPr>
          <w:p w14:paraId="15077761">
            <w:pPr>
              <w:spacing w:line="0" w:lineRule="atLeast"/>
              <w:rPr>
                <w:rFonts w:cs="Arial"/>
                <w:sz w:val="17"/>
              </w:rPr>
            </w:pPr>
          </w:p>
        </w:tc>
        <w:tc>
          <w:tcPr>
            <w:tcW w:w="260" w:type="dxa"/>
            <w:tcBorders>
              <w:top w:val="single" w:color="7030A0" w:sz="8" w:space="0"/>
              <w:right w:val="single" w:color="7030A0" w:sz="8" w:space="0"/>
            </w:tcBorders>
            <w:vAlign w:val="bottom"/>
          </w:tcPr>
          <w:p w14:paraId="60A1E262">
            <w:pPr>
              <w:spacing w:line="0" w:lineRule="atLeast"/>
              <w:rPr>
                <w:rFonts w:cs="Arial"/>
                <w:sz w:val="17"/>
              </w:rPr>
            </w:pPr>
          </w:p>
        </w:tc>
        <w:tc>
          <w:tcPr>
            <w:tcW w:w="400" w:type="dxa"/>
            <w:tcBorders>
              <w:top w:val="single" w:color="7030A0" w:sz="8" w:space="0"/>
              <w:right w:val="single" w:color="7030A0" w:sz="8" w:space="0"/>
            </w:tcBorders>
            <w:vAlign w:val="bottom"/>
          </w:tcPr>
          <w:p w14:paraId="78D08E3A">
            <w:pPr>
              <w:spacing w:line="0" w:lineRule="atLeast"/>
              <w:rPr>
                <w:rFonts w:cs="Arial"/>
                <w:sz w:val="17"/>
              </w:rPr>
            </w:pPr>
          </w:p>
        </w:tc>
        <w:tc>
          <w:tcPr>
            <w:tcW w:w="300" w:type="dxa"/>
            <w:tcBorders>
              <w:top w:val="single" w:color="7030A0" w:sz="8" w:space="0"/>
              <w:right w:val="single" w:color="7030A0" w:sz="8" w:space="0"/>
            </w:tcBorders>
            <w:vAlign w:val="bottom"/>
          </w:tcPr>
          <w:p w14:paraId="3F2B372A">
            <w:pPr>
              <w:spacing w:line="0" w:lineRule="atLeast"/>
              <w:rPr>
                <w:rFonts w:cs="Arial"/>
                <w:sz w:val="17"/>
              </w:rPr>
            </w:pPr>
          </w:p>
        </w:tc>
        <w:tc>
          <w:tcPr>
            <w:tcW w:w="300" w:type="dxa"/>
            <w:tcBorders>
              <w:top w:val="single" w:color="7030A0" w:sz="8" w:space="0"/>
              <w:right w:val="single" w:color="7030A0" w:sz="8" w:space="0"/>
            </w:tcBorders>
            <w:vAlign w:val="bottom"/>
          </w:tcPr>
          <w:p w14:paraId="19ACC142">
            <w:pPr>
              <w:spacing w:line="0" w:lineRule="atLeast"/>
              <w:rPr>
                <w:rFonts w:cs="Arial"/>
                <w:sz w:val="17"/>
              </w:rPr>
            </w:pPr>
          </w:p>
        </w:tc>
        <w:tc>
          <w:tcPr>
            <w:tcW w:w="380" w:type="dxa"/>
            <w:gridSpan w:val="2"/>
            <w:tcBorders>
              <w:top w:val="single" w:color="7030A0" w:sz="8" w:space="0"/>
              <w:right w:val="single" w:color="7030A0" w:sz="8" w:space="0"/>
            </w:tcBorders>
            <w:vAlign w:val="bottom"/>
          </w:tcPr>
          <w:p w14:paraId="4CA52290">
            <w:pPr>
              <w:spacing w:line="0" w:lineRule="atLeast"/>
              <w:jc w:val="right"/>
              <w:rPr>
                <w:rFonts w:ascii="Arial Narrow" w:hAnsi="Arial Narrow" w:eastAsia="Arial Narrow" w:cs="Arial"/>
                <w:b/>
                <w:color w:val="C00000"/>
                <w:sz w:val="16"/>
              </w:rPr>
            </w:pPr>
          </w:p>
        </w:tc>
        <w:tc>
          <w:tcPr>
            <w:tcW w:w="280" w:type="dxa"/>
            <w:gridSpan w:val="2"/>
            <w:tcBorders>
              <w:top w:val="single" w:color="7030A0" w:sz="8" w:space="0"/>
              <w:right w:val="single" w:color="7030A0" w:sz="8" w:space="0"/>
            </w:tcBorders>
            <w:vAlign w:val="bottom"/>
          </w:tcPr>
          <w:p w14:paraId="3C7AD00C">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468A2F9E">
            <w:pPr>
              <w:spacing w:line="0" w:lineRule="atLeast"/>
              <w:rPr>
                <w:rFonts w:cs="Arial"/>
                <w:sz w:val="17"/>
              </w:rPr>
            </w:pPr>
          </w:p>
        </w:tc>
        <w:tc>
          <w:tcPr>
            <w:tcW w:w="260" w:type="dxa"/>
            <w:tcBorders>
              <w:top w:val="single" w:color="7030A0" w:sz="8" w:space="0"/>
              <w:right w:val="single" w:color="7030A0" w:sz="8" w:space="0"/>
            </w:tcBorders>
            <w:vAlign w:val="bottom"/>
          </w:tcPr>
          <w:p w14:paraId="601C0751">
            <w:pPr>
              <w:spacing w:line="0" w:lineRule="atLeast"/>
              <w:rPr>
                <w:rFonts w:cs="Arial"/>
                <w:sz w:val="17"/>
              </w:rPr>
            </w:pPr>
          </w:p>
        </w:tc>
        <w:tc>
          <w:tcPr>
            <w:tcW w:w="260" w:type="dxa"/>
            <w:tcBorders>
              <w:top w:val="single" w:color="7030A0" w:sz="8" w:space="0"/>
              <w:right w:val="single" w:color="7030A0" w:sz="8" w:space="0"/>
            </w:tcBorders>
            <w:vAlign w:val="bottom"/>
          </w:tcPr>
          <w:p w14:paraId="529F914E">
            <w:pPr>
              <w:spacing w:line="0" w:lineRule="atLeast"/>
              <w:rPr>
                <w:rFonts w:cs="Arial"/>
                <w:sz w:val="17"/>
              </w:rPr>
            </w:pPr>
          </w:p>
        </w:tc>
        <w:tc>
          <w:tcPr>
            <w:tcW w:w="260" w:type="dxa"/>
            <w:tcBorders>
              <w:top w:val="single" w:color="7030A0" w:sz="8" w:space="0"/>
              <w:right w:val="single" w:color="7030A0" w:sz="8" w:space="0"/>
            </w:tcBorders>
            <w:vAlign w:val="bottom"/>
          </w:tcPr>
          <w:p w14:paraId="1F8A2C48">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30F253C6">
            <w:pPr>
              <w:spacing w:line="0" w:lineRule="atLeast"/>
              <w:rPr>
                <w:rFonts w:cs="Arial"/>
                <w:sz w:val="17"/>
              </w:rPr>
            </w:pPr>
          </w:p>
        </w:tc>
        <w:tc>
          <w:tcPr>
            <w:tcW w:w="260" w:type="dxa"/>
            <w:tcBorders>
              <w:top w:val="single" w:color="7030A0" w:sz="8" w:space="0"/>
              <w:right w:val="single" w:color="7030A0" w:sz="8" w:space="0"/>
            </w:tcBorders>
            <w:vAlign w:val="bottom"/>
          </w:tcPr>
          <w:p w14:paraId="77FA122A">
            <w:pPr>
              <w:spacing w:line="0" w:lineRule="atLeast"/>
              <w:rPr>
                <w:rFonts w:cs="Arial"/>
                <w:sz w:val="17"/>
              </w:rPr>
            </w:pPr>
          </w:p>
        </w:tc>
        <w:tc>
          <w:tcPr>
            <w:tcW w:w="260" w:type="dxa"/>
            <w:tcBorders>
              <w:top w:val="single" w:color="7030A0" w:sz="8" w:space="0"/>
              <w:right w:val="single" w:color="7030A0" w:sz="8" w:space="0"/>
            </w:tcBorders>
            <w:vAlign w:val="bottom"/>
          </w:tcPr>
          <w:p w14:paraId="1BDEB04F">
            <w:pPr>
              <w:spacing w:line="0" w:lineRule="atLeast"/>
              <w:rPr>
                <w:rFonts w:cs="Arial"/>
                <w:sz w:val="17"/>
              </w:rPr>
            </w:pPr>
          </w:p>
        </w:tc>
        <w:tc>
          <w:tcPr>
            <w:tcW w:w="300" w:type="dxa"/>
            <w:tcBorders>
              <w:top w:val="single" w:color="7030A0" w:sz="8" w:space="0"/>
              <w:right w:val="single" w:color="7030A0" w:sz="8" w:space="0"/>
            </w:tcBorders>
            <w:vAlign w:val="bottom"/>
          </w:tcPr>
          <w:p w14:paraId="3E159267">
            <w:pPr>
              <w:spacing w:line="0" w:lineRule="atLeast"/>
              <w:rPr>
                <w:rFonts w:cs="Arial"/>
                <w:sz w:val="17"/>
              </w:rPr>
            </w:pPr>
          </w:p>
        </w:tc>
        <w:tc>
          <w:tcPr>
            <w:tcW w:w="280" w:type="dxa"/>
            <w:tcBorders>
              <w:top w:val="single" w:color="7030A0" w:sz="8" w:space="0"/>
              <w:right w:val="single" w:color="7030A0" w:sz="8" w:space="0"/>
            </w:tcBorders>
            <w:vAlign w:val="bottom"/>
          </w:tcPr>
          <w:p w14:paraId="28663C6D">
            <w:pPr>
              <w:spacing w:line="0" w:lineRule="atLeast"/>
              <w:rPr>
                <w:rFonts w:cs="Arial"/>
                <w:sz w:val="17"/>
              </w:rPr>
            </w:pPr>
          </w:p>
        </w:tc>
        <w:tc>
          <w:tcPr>
            <w:tcW w:w="300" w:type="dxa"/>
            <w:tcBorders>
              <w:top w:val="single" w:color="7030A0" w:sz="8" w:space="0"/>
              <w:right w:val="single" w:color="7030A0" w:sz="8" w:space="0"/>
            </w:tcBorders>
            <w:vAlign w:val="bottom"/>
          </w:tcPr>
          <w:p w14:paraId="1148EFE6">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59D4D389">
            <w:pPr>
              <w:spacing w:line="0" w:lineRule="atLeast"/>
              <w:rPr>
                <w:rFonts w:cs="Arial"/>
                <w:sz w:val="17"/>
              </w:rPr>
            </w:pPr>
          </w:p>
        </w:tc>
        <w:tc>
          <w:tcPr>
            <w:tcW w:w="280" w:type="dxa"/>
            <w:tcBorders>
              <w:top w:val="single" w:color="7030A0" w:sz="8" w:space="0"/>
              <w:right w:val="single" w:color="7030A0" w:sz="8" w:space="0"/>
            </w:tcBorders>
            <w:vAlign w:val="bottom"/>
          </w:tcPr>
          <w:p w14:paraId="4378976C">
            <w:pPr>
              <w:spacing w:line="0" w:lineRule="atLeast"/>
              <w:rPr>
                <w:rFonts w:cs="Arial"/>
                <w:sz w:val="17"/>
              </w:rPr>
            </w:pPr>
          </w:p>
        </w:tc>
        <w:tc>
          <w:tcPr>
            <w:tcW w:w="300" w:type="dxa"/>
            <w:tcBorders>
              <w:top w:val="single" w:color="7030A0" w:sz="8" w:space="0"/>
              <w:right w:val="single" w:color="7030A0" w:sz="8" w:space="0"/>
            </w:tcBorders>
            <w:vAlign w:val="bottom"/>
          </w:tcPr>
          <w:p w14:paraId="6D3E845C">
            <w:pPr>
              <w:spacing w:line="0" w:lineRule="atLeast"/>
              <w:rPr>
                <w:rFonts w:cs="Arial"/>
                <w:sz w:val="17"/>
              </w:rPr>
            </w:pPr>
          </w:p>
        </w:tc>
        <w:tc>
          <w:tcPr>
            <w:tcW w:w="300" w:type="dxa"/>
            <w:tcBorders>
              <w:top w:val="single" w:color="7030A0" w:sz="8" w:space="0"/>
              <w:right w:val="single" w:color="7030A0" w:sz="8" w:space="0"/>
            </w:tcBorders>
            <w:vAlign w:val="bottom"/>
          </w:tcPr>
          <w:p w14:paraId="4B3ED73D">
            <w:pPr>
              <w:spacing w:line="0" w:lineRule="atLeast"/>
              <w:rPr>
                <w:rFonts w:cs="Arial"/>
                <w:sz w:val="17"/>
              </w:rPr>
            </w:pPr>
          </w:p>
        </w:tc>
        <w:tc>
          <w:tcPr>
            <w:tcW w:w="300" w:type="dxa"/>
            <w:tcBorders>
              <w:top w:val="single" w:color="7030A0" w:sz="8" w:space="0"/>
              <w:right w:val="single" w:color="7030A0" w:sz="8" w:space="0"/>
            </w:tcBorders>
            <w:vAlign w:val="bottom"/>
          </w:tcPr>
          <w:p w14:paraId="4CDE9DF3">
            <w:pPr>
              <w:spacing w:line="0" w:lineRule="atLeast"/>
              <w:jc w:val="right"/>
              <w:rPr>
                <w:rFonts w:ascii="Arial Narrow" w:hAnsi="Arial Narrow" w:eastAsia="Arial Narrow" w:cs="Arial"/>
                <w:b/>
                <w:sz w:val="16"/>
              </w:rPr>
            </w:pPr>
          </w:p>
        </w:tc>
        <w:tc>
          <w:tcPr>
            <w:tcW w:w="360" w:type="dxa"/>
            <w:gridSpan w:val="2"/>
            <w:tcBorders>
              <w:top w:val="single" w:color="7030A0" w:sz="8" w:space="0"/>
              <w:right w:val="single" w:color="7030A0" w:sz="8" w:space="0"/>
            </w:tcBorders>
            <w:vAlign w:val="bottom"/>
          </w:tcPr>
          <w:p w14:paraId="3469A287">
            <w:pPr>
              <w:spacing w:line="0" w:lineRule="atLeast"/>
              <w:jc w:val="right"/>
              <w:rPr>
                <w:rFonts w:ascii="Arial Narrow" w:hAnsi="Arial Narrow" w:eastAsia="Arial Narrow" w:cs="Arial"/>
                <w:b/>
                <w:color w:val="FF0000"/>
                <w:sz w:val="16"/>
              </w:rPr>
            </w:pPr>
          </w:p>
        </w:tc>
        <w:tc>
          <w:tcPr>
            <w:tcW w:w="280" w:type="dxa"/>
            <w:gridSpan w:val="2"/>
            <w:tcBorders>
              <w:top w:val="single" w:color="7030A0" w:sz="8" w:space="0"/>
              <w:right w:val="single" w:color="7030A0" w:sz="8" w:space="0"/>
            </w:tcBorders>
            <w:vAlign w:val="bottom"/>
          </w:tcPr>
          <w:p w14:paraId="750B65BB">
            <w:pPr>
              <w:spacing w:line="0" w:lineRule="atLeast"/>
              <w:jc w:val="right"/>
              <w:rPr>
                <w:rFonts w:ascii="Arial Narrow" w:hAnsi="Arial Narrow" w:eastAsia="Arial Narrow" w:cs="Arial"/>
                <w:sz w:val="16"/>
              </w:rPr>
            </w:pPr>
          </w:p>
        </w:tc>
        <w:tc>
          <w:tcPr>
            <w:tcW w:w="280" w:type="dxa"/>
            <w:gridSpan w:val="2"/>
            <w:tcBorders>
              <w:top w:val="single" w:color="7030A0" w:sz="8" w:space="0"/>
              <w:right w:val="single" w:color="7030A0" w:sz="8" w:space="0"/>
            </w:tcBorders>
            <w:vAlign w:val="bottom"/>
          </w:tcPr>
          <w:p w14:paraId="4B013569">
            <w:pPr>
              <w:spacing w:line="0" w:lineRule="atLeast"/>
              <w:ind w:right="21"/>
              <w:jc w:val="right"/>
              <w:rPr>
                <w:rFonts w:ascii="Arial Narrow" w:hAnsi="Arial Narrow" w:eastAsia="Arial Narrow" w:cs="Arial"/>
                <w:sz w:val="16"/>
              </w:rPr>
            </w:pPr>
          </w:p>
        </w:tc>
        <w:tc>
          <w:tcPr>
            <w:tcW w:w="280" w:type="dxa"/>
            <w:tcBorders>
              <w:top w:val="single" w:color="7030A0" w:sz="8" w:space="0"/>
              <w:right w:val="single" w:color="7030A0" w:sz="8" w:space="0"/>
            </w:tcBorders>
            <w:vAlign w:val="bottom"/>
          </w:tcPr>
          <w:p w14:paraId="284D8054">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vAlign w:val="bottom"/>
          </w:tcPr>
          <w:p w14:paraId="375DDFF3">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vAlign w:val="bottom"/>
          </w:tcPr>
          <w:p w14:paraId="38960A0D">
            <w:pPr>
              <w:spacing w:line="0" w:lineRule="atLeast"/>
              <w:jc w:val="right"/>
              <w:rPr>
                <w:rFonts w:ascii="Arial Narrow" w:hAnsi="Arial Narrow" w:eastAsia="Arial Narrow" w:cs="Arial"/>
                <w:sz w:val="16"/>
              </w:rPr>
            </w:pPr>
          </w:p>
        </w:tc>
        <w:tc>
          <w:tcPr>
            <w:tcW w:w="380" w:type="dxa"/>
            <w:gridSpan w:val="2"/>
            <w:tcBorders>
              <w:top w:val="single" w:color="7030A0" w:sz="8" w:space="0"/>
              <w:right w:val="single" w:color="7030A0" w:sz="8" w:space="0"/>
            </w:tcBorders>
            <w:vAlign w:val="bottom"/>
          </w:tcPr>
          <w:p w14:paraId="720CFF37">
            <w:pPr>
              <w:spacing w:line="0" w:lineRule="atLeast"/>
              <w:jc w:val="right"/>
              <w:rPr>
                <w:rFonts w:ascii="Arial Narrow" w:hAnsi="Arial Narrow" w:eastAsia="Arial Narrow" w:cs="Arial"/>
                <w:b/>
                <w:sz w:val="16"/>
              </w:rPr>
            </w:pPr>
          </w:p>
        </w:tc>
        <w:tc>
          <w:tcPr>
            <w:tcW w:w="340" w:type="dxa"/>
            <w:tcBorders>
              <w:top w:val="single" w:color="7030A0" w:sz="8" w:space="0"/>
              <w:right w:val="single" w:color="7030A0" w:sz="8" w:space="0"/>
            </w:tcBorders>
            <w:vAlign w:val="bottom"/>
          </w:tcPr>
          <w:p w14:paraId="2C78E9C8">
            <w:pPr>
              <w:spacing w:line="0" w:lineRule="atLeast"/>
              <w:jc w:val="right"/>
              <w:rPr>
                <w:rFonts w:ascii="Arial Narrow" w:hAnsi="Arial Narrow" w:eastAsia="Arial Narrow" w:cs="Arial"/>
                <w:b/>
                <w:color w:val="FF0000"/>
                <w:sz w:val="16"/>
              </w:rPr>
            </w:pPr>
          </w:p>
        </w:tc>
        <w:tc>
          <w:tcPr>
            <w:tcW w:w="520" w:type="dxa"/>
            <w:tcBorders>
              <w:top w:val="single" w:color="7030A0" w:sz="8" w:space="0"/>
              <w:right w:val="single" w:color="7030A0" w:sz="8" w:space="0"/>
            </w:tcBorders>
            <w:vAlign w:val="bottom"/>
          </w:tcPr>
          <w:p w14:paraId="3DB19488">
            <w:pPr>
              <w:spacing w:line="0" w:lineRule="atLeast"/>
              <w:rPr>
                <w:rFonts w:eastAsia="Calibri" w:cs="Arial"/>
                <w:sz w:val="12"/>
              </w:rPr>
            </w:pPr>
          </w:p>
        </w:tc>
      </w:tr>
      <w:tr w14:paraId="397D9A22">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11BF49DF">
            <w:pPr>
              <w:spacing w:line="0" w:lineRule="atLeast"/>
              <w:rPr>
                <w:rFonts w:cs="Arial"/>
                <w:sz w:val="17"/>
              </w:rPr>
            </w:pPr>
          </w:p>
        </w:tc>
        <w:tc>
          <w:tcPr>
            <w:tcW w:w="1100" w:type="dxa"/>
            <w:tcBorders>
              <w:top w:val="single" w:color="7030A0" w:sz="8" w:space="0"/>
              <w:right w:val="single" w:color="7030A0" w:sz="8" w:space="0"/>
            </w:tcBorders>
            <w:vAlign w:val="bottom"/>
          </w:tcPr>
          <w:p w14:paraId="1D5FF49F">
            <w:pPr>
              <w:spacing w:line="0" w:lineRule="atLeast"/>
              <w:rPr>
                <w:rFonts w:eastAsia="Calibri" w:cs="Arial"/>
                <w:sz w:val="12"/>
              </w:rPr>
            </w:pPr>
            <w:r>
              <w:rPr>
                <w:rFonts w:eastAsia="Calibri" w:cs="Arial"/>
                <w:sz w:val="12"/>
              </w:rPr>
              <w:t>Kemija ili K + P+B</w:t>
            </w:r>
          </w:p>
        </w:tc>
        <w:tc>
          <w:tcPr>
            <w:tcW w:w="840" w:type="dxa"/>
            <w:tcBorders>
              <w:top w:val="single" w:color="7030A0" w:sz="8" w:space="0"/>
              <w:right w:val="single" w:color="7030A0" w:sz="8" w:space="0"/>
            </w:tcBorders>
            <w:vAlign w:val="bottom"/>
          </w:tcPr>
          <w:p w14:paraId="0A8E84B6">
            <w:pPr>
              <w:spacing w:line="0" w:lineRule="atLeast"/>
              <w:rPr>
                <w:rFonts w:cs="Arial"/>
                <w:sz w:val="17"/>
              </w:rPr>
            </w:pPr>
          </w:p>
        </w:tc>
        <w:tc>
          <w:tcPr>
            <w:tcW w:w="240" w:type="dxa"/>
            <w:tcBorders>
              <w:top w:val="single" w:color="7030A0" w:sz="8" w:space="0"/>
              <w:right w:val="single" w:color="7030A0" w:sz="8" w:space="0"/>
            </w:tcBorders>
            <w:vAlign w:val="bottom"/>
          </w:tcPr>
          <w:p w14:paraId="6B653A92">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63BED849">
            <w:pPr>
              <w:spacing w:line="0" w:lineRule="atLeast"/>
              <w:jc w:val="right"/>
              <w:rPr>
                <w:rFonts w:ascii="Arial Narrow" w:hAnsi="Arial Narrow" w:eastAsia="Arial Narrow" w:cs="Arial"/>
                <w:b/>
                <w:sz w:val="16"/>
              </w:rPr>
            </w:pPr>
            <w:r>
              <w:rPr>
                <w:rFonts w:ascii="Arial Narrow" w:hAnsi="Arial Narrow" w:eastAsia="Arial Narrow" w:cs="Arial"/>
                <w:b/>
                <w:sz w:val="16"/>
              </w:rPr>
              <w:t>20</w:t>
            </w:r>
          </w:p>
        </w:tc>
        <w:tc>
          <w:tcPr>
            <w:tcW w:w="320" w:type="dxa"/>
            <w:tcBorders>
              <w:top w:val="single" w:color="7030A0" w:sz="8" w:space="0"/>
              <w:right w:val="single" w:color="7030A0" w:sz="8" w:space="0"/>
            </w:tcBorders>
            <w:vAlign w:val="bottom"/>
          </w:tcPr>
          <w:p w14:paraId="419DB3BE">
            <w:pPr>
              <w:spacing w:line="0" w:lineRule="atLeast"/>
              <w:rPr>
                <w:rFonts w:cs="Arial"/>
                <w:sz w:val="17"/>
              </w:rPr>
            </w:pPr>
          </w:p>
        </w:tc>
        <w:tc>
          <w:tcPr>
            <w:tcW w:w="280" w:type="dxa"/>
            <w:tcBorders>
              <w:top w:val="single" w:color="7030A0" w:sz="8" w:space="0"/>
              <w:right w:val="single" w:color="7030A0" w:sz="8" w:space="0"/>
            </w:tcBorders>
            <w:vAlign w:val="bottom"/>
          </w:tcPr>
          <w:p w14:paraId="3AD8453A">
            <w:pPr>
              <w:spacing w:line="0" w:lineRule="atLeast"/>
              <w:rPr>
                <w:rFonts w:cs="Arial"/>
                <w:sz w:val="17"/>
              </w:rPr>
            </w:pPr>
          </w:p>
        </w:tc>
        <w:tc>
          <w:tcPr>
            <w:tcW w:w="280" w:type="dxa"/>
            <w:tcBorders>
              <w:top w:val="single" w:color="7030A0" w:sz="8" w:space="0"/>
              <w:right w:val="single" w:color="7030A0" w:sz="8" w:space="0"/>
            </w:tcBorders>
            <w:vAlign w:val="bottom"/>
          </w:tcPr>
          <w:p w14:paraId="5E210D36">
            <w:pPr>
              <w:spacing w:line="0" w:lineRule="atLeast"/>
              <w:rPr>
                <w:rFonts w:cs="Arial"/>
                <w:sz w:val="17"/>
              </w:rPr>
            </w:pPr>
          </w:p>
        </w:tc>
        <w:tc>
          <w:tcPr>
            <w:tcW w:w="280" w:type="dxa"/>
            <w:tcBorders>
              <w:top w:val="single" w:color="7030A0" w:sz="8" w:space="0"/>
              <w:right w:val="single" w:color="7030A0" w:sz="8" w:space="0"/>
            </w:tcBorders>
            <w:vAlign w:val="bottom"/>
          </w:tcPr>
          <w:p w14:paraId="7E7D9799">
            <w:pPr>
              <w:spacing w:line="0" w:lineRule="atLeast"/>
              <w:rPr>
                <w:rFonts w:cs="Arial"/>
                <w:sz w:val="17"/>
              </w:rPr>
            </w:pPr>
          </w:p>
        </w:tc>
        <w:tc>
          <w:tcPr>
            <w:tcW w:w="280" w:type="dxa"/>
            <w:tcBorders>
              <w:top w:val="single" w:color="7030A0" w:sz="8" w:space="0"/>
              <w:right w:val="single" w:color="7030A0" w:sz="8" w:space="0"/>
            </w:tcBorders>
            <w:vAlign w:val="bottom"/>
          </w:tcPr>
          <w:p w14:paraId="5B01BF6B">
            <w:pPr>
              <w:spacing w:line="0" w:lineRule="atLeast"/>
              <w:rPr>
                <w:rFonts w:cs="Arial"/>
                <w:sz w:val="17"/>
              </w:rPr>
            </w:pPr>
          </w:p>
        </w:tc>
        <w:tc>
          <w:tcPr>
            <w:tcW w:w="280" w:type="dxa"/>
            <w:tcBorders>
              <w:top w:val="single" w:color="7030A0" w:sz="8" w:space="0"/>
              <w:right w:val="single" w:color="7030A0" w:sz="8" w:space="0"/>
            </w:tcBorders>
            <w:vAlign w:val="bottom"/>
          </w:tcPr>
          <w:p w14:paraId="30024EB6">
            <w:pPr>
              <w:spacing w:line="0" w:lineRule="atLeast"/>
              <w:rPr>
                <w:rFonts w:cs="Arial"/>
                <w:sz w:val="17"/>
              </w:rPr>
            </w:pPr>
          </w:p>
        </w:tc>
        <w:tc>
          <w:tcPr>
            <w:tcW w:w="260" w:type="dxa"/>
            <w:tcBorders>
              <w:top w:val="single" w:color="7030A0" w:sz="8" w:space="0"/>
              <w:right w:val="single" w:color="7030A0" w:sz="8" w:space="0"/>
            </w:tcBorders>
            <w:vAlign w:val="bottom"/>
          </w:tcPr>
          <w:p w14:paraId="14132E75">
            <w:pPr>
              <w:spacing w:line="0" w:lineRule="atLeast"/>
              <w:rPr>
                <w:rFonts w:cs="Arial"/>
                <w:sz w:val="17"/>
              </w:rPr>
            </w:pPr>
          </w:p>
        </w:tc>
        <w:tc>
          <w:tcPr>
            <w:tcW w:w="400" w:type="dxa"/>
            <w:tcBorders>
              <w:top w:val="single" w:color="7030A0" w:sz="8" w:space="0"/>
              <w:right w:val="single" w:color="7030A0" w:sz="8" w:space="0"/>
            </w:tcBorders>
            <w:vAlign w:val="bottom"/>
          </w:tcPr>
          <w:p w14:paraId="6E5489AB">
            <w:pPr>
              <w:spacing w:line="0" w:lineRule="atLeast"/>
              <w:rPr>
                <w:rFonts w:cs="Arial"/>
                <w:sz w:val="17"/>
              </w:rPr>
            </w:pPr>
          </w:p>
        </w:tc>
        <w:tc>
          <w:tcPr>
            <w:tcW w:w="300" w:type="dxa"/>
            <w:tcBorders>
              <w:top w:val="single" w:color="7030A0" w:sz="8" w:space="0"/>
              <w:right w:val="single" w:color="7030A0" w:sz="8" w:space="0"/>
            </w:tcBorders>
            <w:vAlign w:val="bottom"/>
          </w:tcPr>
          <w:p w14:paraId="702398C7">
            <w:pPr>
              <w:spacing w:line="0" w:lineRule="atLeast"/>
              <w:rPr>
                <w:rFonts w:cs="Arial"/>
                <w:sz w:val="17"/>
              </w:rPr>
            </w:pPr>
          </w:p>
        </w:tc>
        <w:tc>
          <w:tcPr>
            <w:tcW w:w="300" w:type="dxa"/>
            <w:tcBorders>
              <w:top w:val="single" w:color="7030A0" w:sz="8" w:space="0"/>
              <w:right w:val="single" w:color="7030A0" w:sz="8" w:space="0"/>
            </w:tcBorders>
            <w:vAlign w:val="bottom"/>
          </w:tcPr>
          <w:p w14:paraId="5C098D60">
            <w:pPr>
              <w:spacing w:line="0" w:lineRule="atLeast"/>
              <w:rPr>
                <w:rFonts w:cs="Arial"/>
                <w:sz w:val="17"/>
              </w:rPr>
            </w:pPr>
          </w:p>
        </w:tc>
        <w:tc>
          <w:tcPr>
            <w:tcW w:w="380" w:type="dxa"/>
            <w:gridSpan w:val="2"/>
            <w:tcBorders>
              <w:top w:val="single" w:color="7030A0" w:sz="8" w:space="0"/>
              <w:right w:val="single" w:color="7030A0" w:sz="8" w:space="0"/>
            </w:tcBorders>
            <w:vAlign w:val="bottom"/>
          </w:tcPr>
          <w:p w14:paraId="5664E03B">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20</w:t>
            </w:r>
          </w:p>
        </w:tc>
        <w:tc>
          <w:tcPr>
            <w:tcW w:w="280" w:type="dxa"/>
            <w:gridSpan w:val="2"/>
            <w:tcBorders>
              <w:top w:val="single" w:color="7030A0" w:sz="8" w:space="0"/>
              <w:right w:val="single" w:color="7030A0" w:sz="8" w:space="0"/>
            </w:tcBorders>
            <w:vAlign w:val="bottom"/>
          </w:tcPr>
          <w:p w14:paraId="01BE0015">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2EAFEF3B">
            <w:pPr>
              <w:spacing w:line="0" w:lineRule="atLeast"/>
              <w:rPr>
                <w:rFonts w:cs="Arial"/>
                <w:sz w:val="17"/>
              </w:rPr>
            </w:pPr>
          </w:p>
        </w:tc>
        <w:tc>
          <w:tcPr>
            <w:tcW w:w="260" w:type="dxa"/>
            <w:tcBorders>
              <w:top w:val="single" w:color="7030A0" w:sz="8" w:space="0"/>
              <w:right w:val="single" w:color="7030A0" w:sz="8" w:space="0"/>
            </w:tcBorders>
            <w:vAlign w:val="bottom"/>
          </w:tcPr>
          <w:p w14:paraId="07F7F1FA">
            <w:pPr>
              <w:spacing w:line="0" w:lineRule="atLeast"/>
              <w:rPr>
                <w:rFonts w:cs="Arial"/>
                <w:sz w:val="17"/>
              </w:rPr>
            </w:pPr>
          </w:p>
        </w:tc>
        <w:tc>
          <w:tcPr>
            <w:tcW w:w="260" w:type="dxa"/>
            <w:tcBorders>
              <w:top w:val="single" w:color="7030A0" w:sz="8" w:space="0"/>
              <w:right w:val="single" w:color="7030A0" w:sz="8" w:space="0"/>
            </w:tcBorders>
            <w:vAlign w:val="bottom"/>
          </w:tcPr>
          <w:p w14:paraId="15F6FF89">
            <w:pPr>
              <w:spacing w:line="0" w:lineRule="atLeast"/>
              <w:rPr>
                <w:rFonts w:cs="Arial"/>
                <w:sz w:val="17"/>
              </w:rPr>
            </w:pPr>
          </w:p>
        </w:tc>
        <w:tc>
          <w:tcPr>
            <w:tcW w:w="260" w:type="dxa"/>
            <w:tcBorders>
              <w:top w:val="single" w:color="7030A0" w:sz="8" w:space="0"/>
              <w:right w:val="single" w:color="7030A0" w:sz="8" w:space="0"/>
            </w:tcBorders>
            <w:vAlign w:val="bottom"/>
          </w:tcPr>
          <w:p w14:paraId="478C11B8">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54ED1684">
            <w:pPr>
              <w:spacing w:line="0" w:lineRule="atLeast"/>
              <w:rPr>
                <w:rFonts w:cs="Arial"/>
                <w:sz w:val="17"/>
              </w:rPr>
            </w:pPr>
          </w:p>
        </w:tc>
        <w:tc>
          <w:tcPr>
            <w:tcW w:w="260" w:type="dxa"/>
            <w:tcBorders>
              <w:top w:val="single" w:color="7030A0" w:sz="8" w:space="0"/>
              <w:right w:val="single" w:color="7030A0" w:sz="8" w:space="0"/>
            </w:tcBorders>
            <w:vAlign w:val="bottom"/>
          </w:tcPr>
          <w:p w14:paraId="7CF7C75B">
            <w:pPr>
              <w:spacing w:line="0" w:lineRule="atLeast"/>
              <w:rPr>
                <w:rFonts w:cs="Arial"/>
                <w:sz w:val="17"/>
              </w:rPr>
            </w:pPr>
          </w:p>
        </w:tc>
        <w:tc>
          <w:tcPr>
            <w:tcW w:w="260" w:type="dxa"/>
            <w:tcBorders>
              <w:top w:val="single" w:color="7030A0" w:sz="8" w:space="0"/>
              <w:right w:val="single" w:color="7030A0" w:sz="8" w:space="0"/>
            </w:tcBorders>
            <w:vAlign w:val="bottom"/>
          </w:tcPr>
          <w:p w14:paraId="42E7186E">
            <w:pPr>
              <w:spacing w:line="0" w:lineRule="atLeast"/>
              <w:rPr>
                <w:rFonts w:cs="Arial"/>
                <w:sz w:val="17"/>
              </w:rPr>
            </w:pPr>
          </w:p>
        </w:tc>
        <w:tc>
          <w:tcPr>
            <w:tcW w:w="300" w:type="dxa"/>
            <w:tcBorders>
              <w:top w:val="single" w:color="7030A0" w:sz="8" w:space="0"/>
              <w:right w:val="single" w:color="7030A0" w:sz="8" w:space="0"/>
            </w:tcBorders>
            <w:vAlign w:val="bottom"/>
          </w:tcPr>
          <w:p w14:paraId="7039C040">
            <w:pPr>
              <w:spacing w:line="0" w:lineRule="atLeast"/>
              <w:rPr>
                <w:rFonts w:cs="Arial"/>
                <w:sz w:val="17"/>
              </w:rPr>
            </w:pPr>
          </w:p>
        </w:tc>
        <w:tc>
          <w:tcPr>
            <w:tcW w:w="280" w:type="dxa"/>
            <w:tcBorders>
              <w:top w:val="single" w:color="7030A0" w:sz="8" w:space="0"/>
              <w:right w:val="single" w:color="7030A0" w:sz="8" w:space="0"/>
            </w:tcBorders>
            <w:vAlign w:val="bottom"/>
          </w:tcPr>
          <w:p w14:paraId="5221C893">
            <w:pPr>
              <w:spacing w:line="0" w:lineRule="atLeast"/>
              <w:rPr>
                <w:rFonts w:cs="Arial"/>
                <w:sz w:val="17"/>
              </w:rPr>
            </w:pPr>
          </w:p>
        </w:tc>
        <w:tc>
          <w:tcPr>
            <w:tcW w:w="300" w:type="dxa"/>
            <w:tcBorders>
              <w:top w:val="single" w:color="7030A0" w:sz="8" w:space="0"/>
              <w:right w:val="single" w:color="7030A0" w:sz="8" w:space="0"/>
            </w:tcBorders>
            <w:vAlign w:val="bottom"/>
          </w:tcPr>
          <w:p w14:paraId="43DC829B">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1280F171">
            <w:pPr>
              <w:spacing w:line="0" w:lineRule="atLeast"/>
              <w:rPr>
                <w:rFonts w:cs="Arial"/>
                <w:sz w:val="17"/>
              </w:rPr>
            </w:pPr>
          </w:p>
        </w:tc>
        <w:tc>
          <w:tcPr>
            <w:tcW w:w="280" w:type="dxa"/>
            <w:tcBorders>
              <w:top w:val="single" w:color="7030A0" w:sz="8" w:space="0"/>
              <w:right w:val="single" w:color="7030A0" w:sz="8" w:space="0"/>
            </w:tcBorders>
            <w:vAlign w:val="bottom"/>
          </w:tcPr>
          <w:p w14:paraId="7738FF06">
            <w:pPr>
              <w:spacing w:line="0" w:lineRule="atLeast"/>
              <w:rPr>
                <w:rFonts w:cs="Arial"/>
                <w:sz w:val="17"/>
              </w:rPr>
            </w:pPr>
          </w:p>
        </w:tc>
        <w:tc>
          <w:tcPr>
            <w:tcW w:w="300" w:type="dxa"/>
            <w:tcBorders>
              <w:top w:val="single" w:color="7030A0" w:sz="8" w:space="0"/>
              <w:right w:val="single" w:color="7030A0" w:sz="8" w:space="0"/>
            </w:tcBorders>
            <w:vAlign w:val="bottom"/>
          </w:tcPr>
          <w:p w14:paraId="203F42FC">
            <w:pPr>
              <w:spacing w:line="0" w:lineRule="atLeast"/>
              <w:rPr>
                <w:rFonts w:cs="Arial"/>
                <w:sz w:val="17"/>
              </w:rPr>
            </w:pPr>
          </w:p>
        </w:tc>
        <w:tc>
          <w:tcPr>
            <w:tcW w:w="300" w:type="dxa"/>
            <w:tcBorders>
              <w:top w:val="single" w:color="7030A0" w:sz="8" w:space="0"/>
              <w:right w:val="single" w:color="7030A0" w:sz="8" w:space="0"/>
            </w:tcBorders>
            <w:vAlign w:val="bottom"/>
          </w:tcPr>
          <w:p w14:paraId="2FB7D206">
            <w:pPr>
              <w:spacing w:line="0" w:lineRule="atLeast"/>
              <w:rPr>
                <w:rFonts w:cs="Arial"/>
                <w:sz w:val="17"/>
              </w:rPr>
            </w:pPr>
          </w:p>
        </w:tc>
        <w:tc>
          <w:tcPr>
            <w:tcW w:w="300" w:type="dxa"/>
            <w:tcBorders>
              <w:top w:val="single" w:color="7030A0" w:sz="8" w:space="0"/>
              <w:right w:val="single" w:color="7030A0" w:sz="8" w:space="0"/>
            </w:tcBorders>
            <w:vAlign w:val="bottom"/>
          </w:tcPr>
          <w:p w14:paraId="5B60E4D4">
            <w:pPr>
              <w:spacing w:line="0" w:lineRule="atLeast"/>
              <w:jc w:val="right"/>
              <w:rPr>
                <w:rFonts w:ascii="Arial Narrow" w:hAnsi="Arial Narrow" w:eastAsia="Arial Narrow" w:cs="Arial"/>
                <w:b/>
                <w:sz w:val="16"/>
              </w:rPr>
            </w:pPr>
            <w:r>
              <w:rPr>
                <w:rFonts w:ascii="Arial Narrow" w:hAnsi="Arial Narrow" w:eastAsia="Arial Narrow" w:cs="Arial"/>
                <w:b/>
                <w:sz w:val="16"/>
              </w:rPr>
              <w:t>0</w:t>
            </w:r>
          </w:p>
        </w:tc>
        <w:tc>
          <w:tcPr>
            <w:tcW w:w="360" w:type="dxa"/>
            <w:gridSpan w:val="2"/>
            <w:tcBorders>
              <w:top w:val="single" w:color="7030A0" w:sz="8" w:space="0"/>
              <w:right w:val="single" w:color="7030A0" w:sz="8" w:space="0"/>
            </w:tcBorders>
            <w:vAlign w:val="bottom"/>
          </w:tcPr>
          <w:p w14:paraId="049D15D6">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20</w:t>
            </w:r>
          </w:p>
        </w:tc>
        <w:tc>
          <w:tcPr>
            <w:tcW w:w="280" w:type="dxa"/>
            <w:gridSpan w:val="2"/>
            <w:tcBorders>
              <w:top w:val="single" w:color="7030A0" w:sz="8" w:space="0"/>
              <w:right w:val="single" w:color="7030A0" w:sz="8" w:space="0"/>
            </w:tcBorders>
            <w:vAlign w:val="bottom"/>
          </w:tcPr>
          <w:p w14:paraId="7B614C5A">
            <w:pPr>
              <w:spacing w:line="0" w:lineRule="atLeast"/>
              <w:jc w:val="right"/>
              <w:rPr>
                <w:rFonts w:ascii="Arial Narrow" w:hAnsi="Arial Narrow" w:eastAsia="Arial Narrow" w:cs="Arial"/>
                <w:sz w:val="16"/>
              </w:rPr>
            </w:pPr>
            <w:r>
              <w:rPr>
                <w:rFonts w:ascii="Arial Narrow" w:hAnsi="Arial Narrow" w:eastAsia="Arial Narrow" w:cs="Arial"/>
                <w:sz w:val="16"/>
              </w:rPr>
              <w:t>7.0</w:t>
            </w:r>
          </w:p>
        </w:tc>
        <w:tc>
          <w:tcPr>
            <w:tcW w:w="280" w:type="dxa"/>
            <w:gridSpan w:val="2"/>
            <w:tcBorders>
              <w:top w:val="single" w:color="7030A0" w:sz="8" w:space="0"/>
              <w:right w:val="single" w:color="7030A0" w:sz="8" w:space="0"/>
            </w:tcBorders>
            <w:vAlign w:val="bottom"/>
          </w:tcPr>
          <w:p w14:paraId="2116D231">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top w:val="single" w:color="7030A0" w:sz="8" w:space="0"/>
              <w:right w:val="single" w:color="7030A0" w:sz="8" w:space="0"/>
            </w:tcBorders>
            <w:vAlign w:val="bottom"/>
          </w:tcPr>
          <w:p w14:paraId="4C2BC090">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top w:val="single" w:color="7030A0" w:sz="8" w:space="0"/>
              <w:right w:val="single" w:color="7030A0" w:sz="8" w:space="0"/>
            </w:tcBorders>
            <w:vAlign w:val="bottom"/>
          </w:tcPr>
          <w:p w14:paraId="198156AE">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57" w:type="dxa"/>
            <w:tcBorders>
              <w:top w:val="single" w:color="7030A0" w:sz="8" w:space="0"/>
              <w:right w:val="single" w:color="7030A0" w:sz="8" w:space="0"/>
            </w:tcBorders>
            <w:vAlign w:val="bottom"/>
          </w:tcPr>
          <w:p w14:paraId="01154CA5">
            <w:pPr>
              <w:spacing w:line="0" w:lineRule="atLeast"/>
              <w:jc w:val="right"/>
              <w:rPr>
                <w:rFonts w:ascii="Arial Narrow" w:hAnsi="Arial Narrow" w:eastAsia="Arial Narrow" w:cs="Arial"/>
                <w:sz w:val="16"/>
              </w:rPr>
            </w:pPr>
            <w:r>
              <w:rPr>
                <w:rFonts w:ascii="Arial Narrow" w:hAnsi="Arial Narrow" w:eastAsia="Arial Narrow" w:cs="Arial"/>
                <w:sz w:val="16"/>
              </w:rPr>
              <w:t>13</w:t>
            </w:r>
          </w:p>
        </w:tc>
        <w:tc>
          <w:tcPr>
            <w:tcW w:w="380" w:type="dxa"/>
            <w:gridSpan w:val="2"/>
            <w:tcBorders>
              <w:top w:val="single" w:color="7030A0" w:sz="8" w:space="0"/>
              <w:right w:val="single" w:color="7030A0" w:sz="8" w:space="0"/>
            </w:tcBorders>
            <w:vAlign w:val="bottom"/>
          </w:tcPr>
          <w:p w14:paraId="244AC7DD">
            <w:pPr>
              <w:spacing w:line="0" w:lineRule="atLeast"/>
              <w:jc w:val="right"/>
              <w:rPr>
                <w:rFonts w:ascii="Arial Narrow" w:hAnsi="Arial Narrow" w:eastAsia="Arial Narrow" w:cs="Arial"/>
                <w:b/>
                <w:sz w:val="16"/>
              </w:rPr>
            </w:pPr>
            <w:r>
              <w:rPr>
                <w:rFonts w:ascii="Arial Narrow" w:hAnsi="Arial Narrow" w:eastAsia="Arial Narrow" w:cs="Arial"/>
                <w:b/>
                <w:sz w:val="16"/>
              </w:rPr>
              <w:t>20</w:t>
            </w:r>
          </w:p>
        </w:tc>
        <w:tc>
          <w:tcPr>
            <w:tcW w:w="340" w:type="dxa"/>
            <w:tcBorders>
              <w:top w:val="single" w:color="7030A0" w:sz="8" w:space="0"/>
              <w:right w:val="single" w:color="7030A0" w:sz="8" w:space="0"/>
            </w:tcBorders>
            <w:vAlign w:val="bottom"/>
          </w:tcPr>
          <w:p w14:paraId="76D64F7B">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top w:val="single" w:color="7030A0" w:sz="8" w:space="0"/>
              <w:right w:val="single" w:color="7030A0" w:sz="8" w:space="0"/>
            </w:tcBorders>
            <w:vAlign w:val="bottom"/>
          </w:tcPr>
          <w:p w14:paraId="09EF1FD8">
            <w:pPr>
              <w:spacing w:line="0" w:lineRule="atLeast"/>
              <w:rPr>
                <w:rFonts w:eastAsia="Calibri" w:cs="Arial"/>
                <w:sz w:val="12"/>
              </w:rPr>
            </w:pPr>
            <w:r>
              <w:rPr>
                <w:rFonts w:eastAsia="Calibri" w:cs="Arial"/>
                <w:sz w:val="12"/>
              </w:rPr>
              <w:t>puno</w:t>
            </w:r>
          </w:p>
        </w:tc>
      </w:tr>
      <w:tr w14:paraId="755DA012">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4CB57A6F">
            <w:pPr>
              <w:spacing w:line="0" w:lineRule="atLeast"/>
              <w:rPr>
                <w:rFonts w:cs="Arial"/>
                <w:sz w:val="17"/>
              </w:rPr>
            </w:pPr>
          </w:p>
        </w:tc>
        <w:tc>
          <w:tcPr>
            <w:tcW w:w="1100" w:type="dxa"/>
            <w:tcBorders>
              <w:top w:val="single" w:color="7030A0" w:sz="8" w:space="0"/>
              <w:right w:val="single" w:color="7030A0" w:sz="8" w:space="0"/>
            </w:tcBorders>
            <w:vAlign w:val="bottom"/>
          </w:tcPr>
          <w:p w14:paraId="39DB4DD1">
            <w:pPr>
              <w:spacing w:line="0" w:lineRule="atLeast"/>
              <w:rPr>
                <w:rFonts w:eastAsia="Calibri" w:cs="Arial"/>
                <w:sz w:val="12"/>
              </w:rPr>
            </w:pPr>
          </w:p>
        </w:tc>
        <w:tc>
          <w:tcPr>
            <w:tcW w:w="840" w:type="dxa"/>
            <w:tcBorders>
              <w:top w:val="single" w:color="7030A0" w:sz="8" w:space="0"/>
              <w:right w:val="single" w:color="7030A0" w:sz="8" w:space="0"/>
            </w:tcBorders>
            <w:vAlign w:val="bottom"/>
          </w:tcPr>
          <w:p w14:paraId="3DE7D24D">
            <w:pPr>
              <w:spacing w:line="0" w:lineRule="atLeast"/>
              <w:rPr>
                <w:rFonts w:cs="Arial"/>
                <w:sz w:val="17"/>
              </w:rPr>
            </w:pPr>
          </w:p>
        </w:tc>
        <w:tc>
          <w:tcPr>
            <w:tcW w:w="240" w:type="dxa"/>
            <w:tcBorders>
              <w:top w:val="single" w:color="7030A0" w:sz="8" w:space="0"/>
              <w:right w:val="single" w:color="7030A0" w:sz="8" w:space="0"/>
            </w:tcBorders>
            <w:vAlign w:val="bottom"/>
          </w:tcPr>
          <w:p w14:paraId="2A7E00BF">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318FE507">
            <w:pPr>
              <w:spacing w:line="0" w:lineRule="atLeast"/>
              <w:jc w:val="right"/>
              <w:rPr>
                <w:rFonts w:ascii="Arial Narrow" w:hAnsi="Arial Narrow" w:eastAsia="Arial Narrow" w:cs="Arial"/>
                <w:b/>
                <w:sz w:val="16"/>
              </w:rPr>
            </w:pPr>
          </w:p>
        </w:tc>
        <w:tc>
          <w:tcPr>
            <w:tcW w:w="320" w:type="dxa"/>
            <w:tcBorders>
              <w:top w:val="single" w:color="7030A0" w:sz="8" w:space="0"/>
              <w:right w:val="single" w:color="7030A0" w:sz="8" w:space="0"/>
            </w:tcBorders>
            <w:vAlign w:val="bottom"/>
          </w:tcPr>
          <w:p w14:paraId="71EFC866">
            <w:pPr>
              <w:spacing w:line="0" w:lineRule="atLeast"/>
              <w:rPr>
                <w:rFonts w:cs="Arial"/>
                <w:sz w:val="17"/>
              </w:rPr>
            </w:pPr>
          </w:p>
        </w:tc>
        <w:tc>
          <w:tcPr>
            <w:tcW w:w="280" w:type="dxa"/>
            <w:tcBorders>
              <w:top w:val="single" w:color="7030A0" w:sz="8" w:space="0"/>
              <w:right w:val="single" w:color="7030A0" w:sz="8" w:space="0"/>
            </w:tcBorders>
            <w:vAlign w:val="bottom"/>
          </w:tcPr>
          <w:p w14:paraId="388BD650">
            <w:pPr>
              <w:spacing w:line="0" w:lineRule="atLeast"/>
              <w:rPr>
                <w:rFonts w:cs="Arial"/>
                <w:sz w:val="17"/>
              </w:rPr>
            </w:pPr>
          </w:p>
        </w:tc>
        <w:tc>
          <w:tcPr>
            <w:tcW w:w="280" w:type="dxa"/>
            <w:tcBorders>
              <w:top w:val="single" w:color="7030A0" w:sz="8" w:space="0"/>
              <w:right w:val="single" w:color="7030A0" w:sz="8" w:space="0"/>
            </w:tcBorders>
            <w:vAlign w:val="bottom"/>
          </w:tcPr>
          <w:p w14:paraId="4A52C6DF">
            <w:pPr>
              <w:spacing w:line="0" w:lineRule="atLeast"/>
              <w:rPr>
                <w:rFonts w:cs="Arial"/>
                <w:sz w:val="17"/>
              </w:rPr>
            </w:pPr>
          </w:p>
        </w:tc>
        <w:tc>
          <w:tcPr>
            <w:tcW w:w="280" w:type="dxa"/>
            <w:tcBorders>
              <w:top w:val="single" w:color="7030A0" w:sz="8" w:space="0"/>
              <w:right w:val="single" w:color="7030A0" w:sz="8" w:space="0"/>
            </w:tcBorders>
            <w:vAlign w:val="bottom"/>
          </w:tcPr>
          <w:p w14:paraId="17986143">
            <w:pPr>
              <w:spacing w:line="0" w:lineRule="atLeast"/>
              <w:rPr>
                <w:rFonts w:cs="Arial"/>
                <w:sz w:val="17"/>
              </w:rPr>
            </w:pPr>
          </w:p>
        </w:tc>
        <w:tc>
          <w:tcPr>
            <w:tcW w:w="280" w:type="dxa"/>
            <w:tcBorders>
              <w:top w:val="single" w:color="7030A0" w:sz="8" w:space="0"/>
              <w:right w:val="single" w:color="7030A0" w:sz="8" w:space="0"/>
            </w:tcBorders>
            <w:vAlign w:val="bottom"/>
          </w:tcPr>
          <w:p w14:paraId="618C511A">
            <w:pPr>
              <w:spacing w:line="0" w:lineRule="atLeast"/>
              <w:rPr>
                <w:rFonts w:cs="Arial"/>
                <w:sz w:val="17"/>
              </w:rPr>
            </w:pPr>
          </w:p>
        </w:tc>
        <w:tc>
          <w:tcPr>
            <w:tcW w:w="280" w:type="dxa"/>
            <w:tcBorders>
              <w:top w:val="single" w:color="7030A0" w:sz="8" w:space="0"/>
              <w:right w:val="single" w:color="7030A0" w:sz="8" w:space="0"/>
            </w:tcBorders>
            <w:vAlign w:val="bottom"/>
          </w:tcPr>
          <w:p w14:paraId="3B9F0D14">
            <w:pPr>
              <w:spacing w:line="0" w:lineRule="atLeast"/>
              <w:rPr>
                <w:rFonts w:cs="Arial"/>
                <w:sz w:val="17"/>
              </w:rPr>
            </w:pPr>
          </w:p>
        </w:tc>
        <w:tc>
          <w:tcPr>
            <w:tcW w:w="260" w:type="dxa"/>
            <w:tcBorders>
              <w:top w:val="single" w:color="7030A0" w:sz="8" w:space="0"/>
              <w:right w:val="single" w:color="7030A0" w:sz="8" w:space="0"/>
            </w:tcBorders>
            <w:vAlign w:val="bottom"/>
          </w:tcPr>
          <w:p w14:paraId="432E5B3D">
            <w:pPr>
              <w:spacing w:line="0" w:lineRule="atLeast"/>
              <w:rPr>
                <w:rFonts w:cs="Arial"/>
                <w:sz w:val="17"/>
              </w:rPr>
            </w:pPr>
          </w:p>
        </w:tc>
        <w:tc>
          <w:tcPr>
            <w:tcW w:w="400" w:type="dxa"/>
            <w:tcBorders>
              <w:top w:val="single" w:color="7030A0" w:sz="8" w:space="0"/>
              <w:right w:val="single" w:color="7030A0" w:sz="8" w:space="0"/>
            </w:tcBorders>
            <w:vAlign w:val="bottom"/>
          </w:tcPr>
          <w:p w14:paraId="43F873A5">
            <w:pPr>
              <w:spacing w:line="0" w:lineRule="atLeast"/>
              <w:rPr>
                <w:rFonts w:cs="Arial"/>
                <w:sz w:val="17"/>
              </w:rPr>
            </w:pPr>
          </w:p>
        </w:tc>
        <w:tc>
          <w:tcPr>
            <w:tcW w:w="300" w:type="dxa"/>
            <w:tcBorders>
              <w:top w:val="single" w:color="7030A0" w:sz="8" w:space="0"/>
              <w:right w:val="single" w:color="7030A0" w:sz="8" w:space="0"/>
            </w:tcBorders>
            <w:vAlign w:val="bottom"/>
          </w:tcPr>
          <w:p w14:paraId="02CE6F74">
            <w:pPr>
              <w:spacing w:line="0" w:lineRule="atLeast"/>
              <w:rPr>
                <w:rFonts w:cs="Arial"/>
                <w:sz w:val="17"/>
              </w:rPr>
            </w:pPr>
          </w:p>
        </w:tc>
        <w:tc>
          <w:tcPr>
            <w:tcW w:w="300" w:type="dxa"/>
            <w:tcBorders>
              <w:top w:val="single" w:color="7030A0" w:sz="8" w:space="0"/>
              <w:right w:val="single" w:color="7030A0" w:sz="8" w:space="0"/>
            </w:tcBorders>
            <w:vAlign w:val="bottom"/>
          </w:tcPr>
          <w:p w14:paraId="11CAB616">
            <w:pPr>
              <w:spacing w:line="0" w:lineRule="atLeast"/>
              <w:rPr>
                <w:rFonts w:cs="Arial"/>
                <w:sz w:val="17"/>
              </w:rPr>
            </w:pPr>
          </w:p>
        </w:tc>
        <w:tc>
          <w:tcPr>
            <w:tcW w:w="380" w:type="dxa"/>
            <w:gridSpan w:val="2"/>
            <w:tcBorders>
              <w:top w:val="single" w:color="7030A0" w:sz="8" w:space="0"/>
              <w:right w:val="single" w:color="7030A0" w:sz="8" w:space="0"/>
            </w:tcBorders>
            <w:vAlign w:val="bottom"/>
          </w:tcPr>
          <w:p w14:paraId="2F5E18F3">
            <w:pPr>
              <w:spacing w:line="0" w:lineRule="atLeast"/>
              <w:jc w:val="right"/>
              <w:rPr>
                <w:rFonts w:ascii="Arial Narrow" w:hAnsi="Arial Narrow" w:eastAsia="Arial Narrow" w:cs="Arial"/>
                <w:b/>
                <w:color w:val="C00000"/>
                <w:sz w:val="16"/>
              </w:rPr>
            </w:pPr>
          </w:p>
        </w:tc>
        <w:tc>
          <w:tcPr>
            <w:tcW w:w="280" w:type="dxa"/>
            <w:gridSpan w:val="2"/>
            <w:tcBorders>
              <w:top w:val="single" w:color="7030A0" w:sz="8" w:space="0"/>
              <w:right w:val="single" w:color="7030A0" w:sz="8" w:space="0"/>
            </w:tcBorders>
            <w:vAlign w:val="bottom"/>
          </w:tcPr>
          <w:p w14:paraId="0EC60D6F">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31281086">
            <w:pPr>
              <w:spacing w:line="0" w:lineRule="atLeast"/>
              <w:rPr>
                <w:rFonts w:cs="Arial"/>
                <w:sz w:val="17"/>
              </w:rPr>
            </w:pPr>
          </w:p>
        </w:tc>
        <w:tc>
          <w:tcPr>
            <w:tcW w:w="260" w:type="dxa"/>
            <w:tcBorders>
              <w:top w:val="single" w:color="7030A0" w:sz="8" w:space="0"/>
              <w:right w:val="single" w:color="7030A0" w:sz="8" w:space="0"/>
            </w:tcBorders>
            <w:vAlign w:val="bottom"/>
          </w:tcPr>
          <w:p w14:paraId="68A78AEB">
            <w:pPr>
              <w:spacing w:line="0" w:lineRule="atLeast"/>
              <w:rPr>
                <w:rFonts w:cs="Arial"/>
                <w:sz w:val="17"/>
              </w:rPr>
            </w:pPr>
          </w:p>
        </w:tc>
        <w:tc>
          <w:tcPr>
            <w:tcW w:w="260" w:type="dxa"/>
            <w:tcBorders>
              <w:top w:val="single" w:color="7030A0" w:sz="8" w:space="0"/>
              <w:right w:val="single" w:color="7030A0" w:sz="8" w:space="0"/>
            </w:tcBorders>
            <w:vAlign w:val="bottom"/>
          </w:tcPr>
          <w:p w14:paraId="524259BF">
            <w:pPr>
              <w:spacing w:line="0" w:lineRule="atLeast"/>
              <w:rPr>
                <w:rFonts w:cs="Arial"/>
                <w:sz w:val="17"/>
              </w:rPr>
            </w:pPr>
          </w:p>
        </w:tc>
        <w:tc>
          <w:tcPr>
            <w:tcW w:w="260" w:type="dxa"/>
            <w:tcBorders>
              <w:top w:val="single" w:color="7030A0" w:sz="8" w:space="0"/>
              <w:right w:val="single" w:color="7030A0" w:sz="8" w:space="0"/>
            </w:tcBorders>
            <w:vAlign w:val="bottom"/>
          </w:tcPr>
          <w:p w14:paraId="4D3058E3">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7F249716">
            <w:pPr>
              <w:spacing w:line="0" w:lineRule="atLeast"/>
              <w:rPr>
                <w:rFonts w:cs="Arial"/>
                <w:sz w:val="17"/>
              </w:rPr>
            </w:pPr>
          </w:p>
        </w:tc>
        <w:tc>
          <w:tcPr>
            <w:tcW w:w="260" w:type="dxa"/>
            <w:tcBorders>
              <w:top w:val="single" w:color="7030A0" w:sz="8" w:space="0"/>
              <w:right w:val="single" w:color="7030A0" w:sz="8" w:space="0"/>
            </w:tcBorders>
            <w:vAlign w:val="bottom"/>
          </w:tcPr>
          <w:p w14:paraId="1F0F6F2B">
            <w:pPr>
              <w:spacing w:line="0" w:lineRule="atLeast"/>
              <w:rPr>
                <w:rFonts w:cs="Arial"/>
                <w:sz w:val="17"/>
              </w:rPr>
            </w:pPr>
          </w:p>
        </w:tc>
        <w:tc>
          <w:tcPr>
            <w:tcW w:w="260" w:type="dxa"/>
            <w:tcBorders>
              <w:top w:val="single" w:color="7030A0" w:sz="8" w:space="0"/>
              <w:right w:val="single" w:color="7030A0" w:sz="8" w:space="0"/>
            </w:tcBorders>
            <w:vAlign w:val="bottom"/>
          </w:tcPr>
          <w:p w14:paraId="4500F1DF">
            <w:pPr>
              <w:spacing w:line="0" w:lineRule="atLeast"/>
              <w:rPr>
                <w:rFonts w:cs="Arial"/>
                <w:sz w:val="17"/>
              </w:rPr>
            </w:pPr>
          </w:p>
        </w:tc>
        <w:tc>
          <w:tcPr>
            <w:tcW w:w="300" w:type="dxa"/>
            <w:tcBorders>
              <w:top w:val="single" w:color="7030A0" w:sz="8" w:space="0"/>
              <w:right w:val="single" w:color="7030A0" w:sz="8" w:space="0"/>
            </w:tcBorders>
            <w:vAlign w:val="bottom"/>
          </w:tcPr>
          <w:p w14:paraId="301009D6">
            <w:pPr>
              <w:spacing w:line="0" w:lineRule="atLeast"/>
              <w:rPr>
                <w:rFonts w:cs="Arial"/>
                <w:sz w:val="17"/>
              </w:rPr>
            </w:pPr>
          </w:p>
        </w:tc>
        <w:tc>
          <w:tcPr>
            <w:tcW w:w="280" w:type="dxa"/>
            <w:tcBorders>
              <w:top w:val="single" w:color="7030A0" w:sz="8" w:space="0"/>
              <w:right w:val="single" w:color="7030A0" w:sz="8" w:space="0"/>
            </w:tcBorders>
            <w:vAlign w:val="bottom"/>
          </w:tcPr>
          <w:p w14:paraId="2D713757">
            <w:pPr>
              <w:spacing w:line="0" w:lineRule="atLeast"/>
              <w:rPr>
                <w:rFonts w:cs="Arial"/>
                <w:sz w:val="17"/>
              </w:rPr>
            </w:pPr>
          </w:p>
        </w:tc>
        <w:tc>
          <w:tcPr>
            <w:tcW w:w="300" w:type="dxa"/>
            <w:tcBorders>
              <w:top w:val="single" w:color="7030A0" w:sz="8" w:space="0"/>
              <w:right w:val="single" w:color="7030A0" w:sz="8" w:space="0"/>
            </w:tcBorders>
            <w:vAlign w:val="bottom"/>
          </w:tcPr>
          <w:p w14:paraId="6509D16F">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4B9A4B1F">
            <w:pPr>
              <w:spacing w:line="0" w:lineRule="atLeast"/>
              <w:rPr>
                <w:rFonts w:cs="Arial"/>
                <w:sz w:val="17"/>
              </w:rPr>
            </w:pPr>
          </w:p>
        </w:tc>
        <w:tc>
          <w:tcPr>
            <w:tcW w:w="280" w:type="dxa"/>
            <w:tcBorders>
              <w:top w:val="single" w:color="7030A0" w:sz="8" w:space="0"/>
              <w:right w:val="single" w:color="7030A0" w:sz="8" w:space="0"/>
            </w:tcBorders>
            <w:vAlign w:val="bottom"/>
          </w:tcPr>
          <w:p w14:paraId="47FCDCFB">
            <w:pPr>
              <w:spacing w:line="0" w:lineRule="atLeast"/>
              <w:rPr>
                <w:rFonts w:cs="Arial"/>
                <w:sz w:val="17"/>
              </w:rPr>
            </w:pPr>
          </w:p>
        </w:tc>
        <w:tc>
          <w:tcPr>
            <w:tcW w:w="300" w:type="dxa"/>
            <w:tcBorders>
              <w:top w:val="single" w:color="7030A0" w:sz="8" w:space="0"/>
              <w:right w:val="single" w:color="7030A0" w:sz="8" w:space="0"/>
            </w:tcBorders>
            <w:vAlign w:val="bottom"/>
          </w:tcPr>
          <w:p w14:paraId="13DF85A0">
            <w:pPr>
              <w:spacing w:line="0" w:lineRule="atLeast"/>
              <w:rPr>
                <w:rFonts w:cs="Arial"/>
                <w:sz w:val="17"/>
              </w:rPr>
            </w:pPr>
          </w:p>
        </w:tc>
        <w:tc>
          <w:tcPr>
            <w:tcW w:w="300" w:type="dxa"/>
            <w:tcBorders>
              <w:top w:val="single" w:color="7030A0" w:sz="8" w:space="0"/>
              <w:right w:val="single" w:color="7030A0" w:sz="8" w:space="0"/>
            </w:tcBorders>
            <w:vAlign w:val="bottom"/>
          </w:tcPr>
          <w:p w14:paraId="0103A52D">
            <w:pPr>
              <w:spacing w:line="0" w:lineRule="atLeast"/>
              <w:rPr>
                <w:rFonts w:cs="Arial"/>
                <w:sz w:val="17"/>
              </w:rPr>
            </w:pPr>
          </w:p>
        </w:tc>
        <w:tc>
          <w:tcPr>
            <w:tcW w:w="300" w:type="dxa"/>
            <w:tcBorders>
              <w:top w:val="single" w:color="7030A0" w:sz="8" w:space="0"/>
              <w:right w:val="single" w:color="7030A0" w:sz="8" w:space="0"/>
            </w:tcBorders>
            <w:vAlign w:val="bottom"/>
          </w:tcPr>
          <w:p w14:paraId="0EE2F3F0">
            <w:pPr>
              <w:spacing w:line="0" w:lineRule="atLeast"/>
              <w:jc w:val="right"/>
              <w:rPr>
                <w:rFonts w:ascii="Arial Narrow" w:hAnsi="Arial Narrow" w:eastAsia="Arial Narrow" w:cs="Arial"/>
                <w:b/>
                <w:sz w:val="16"/>
              </w:rPr>
            </w:pPr>
          </w:p>
        </w:tc>
        <w:tc>
          <w:tcPr>
            <w:tcW w:w="360" w:type="dxa"/>
            <w:gridSpan w:val="2"/>
            <w:tcBorders>
              <w:top w:val="single" w:color="7030A0" w:sz="8" w:space="0"/>
              <w:right w:val="single" w:color="7030A0" w:sz="8" w:space="0"/>
            </w:tcBorders>
            <w:vAlign w:val="bottom"/>
          </w:tcPr>
          <w:p w14:paraId="10CE773E">
            <w:pPr>
              <w:spacing w:line="0" w:lineRule="atLeast"/>
              <w:jc w:val="right"/>
              <w:rPr>
                <w:rFonts w:ascii="Arial Narrow" w:hAnsi="Arial Narrow" w:eastAsia="Arial Narrow" w:cs="Arial"/>
                <w:b/>
                <w:color w:val="FF0000"/>
                <w:sz w:val="16"/>
              </w:rPr>
            </w:pPr>
          </w:p>
        </w:tc>
        <w:tc>
          <w:tcPr>
            <w:tcW w:w="280" w:type="dxa"/>
            <w:gridSpan w:val="2"/>
            <w:tcBorders>
              <w:top w:val="single" w:color="7030A0" w:sz="8" w:space="0"/>
              <w:right w:val="single" w:color="7030A0" w:sz="8" w:space="0"/>
            </w:tcBorders>
            <w:vAlign w:val="bottom"/>
          </w:tcPr>
          <w:p w14:paraId="2926A64C">
            <w:pPr>
              <w:spacing w:line="0" w:lineRule="atLeast"/>
              <w:jc w:val="right"/>
              <w:rPr>
                <w:rFonts w:ascii="Arial Narrow" w:hAnsi="Arial Narrow" w:eastAsia="Arial Narrow" w:cs="Arial"/>
                <w:sz w:val="16"/>
              </w:rPr>
            </w:pPr>
          </w:p>
        </w:tc>
        <w:tc>
          <w:tcPr>
            <w:tcW w:w="280" w:type="dxa"/>
            <w:gridSpan w:val="2"/>
            <w:tcBorders>
              <w:top w:val="single" w:color="7030A0" w:sz="8" w:space="0"/>
              <w:right w:val="single" w:color="7030A0" w:sz="8" w:space="0"/>
            </w:tcBorders>
            <w:vAlign w:val="bottom"/>
          </w:tcPr>
          <w:p w14:paraId="4043F16C">
            <w:pPr>
              <w:spacing w:line="0" w:lineRule="atLeast"/>
              <w:ind w:right="21"/>
              <w:jc w:val="right"/>
              <w:rPr>
                <w:rFonts w:ascii="Arial Narrow" w:hAnsi="Arial Narrow" w:eastAsia="Arial Narrow" w:cs="Arial"/>
                <w:sz w:val="16"/>
              </w:rPr>
            </w:pPr>
          </w:p>
        </w:tc>
        <w:tc>
          <w:tcPr>
            <w:tcW w:w="280" w:type="dxa"/>
            <w:tcBorders>
              <w:top w:val="single" w:color="7030A0" w:sz="8" w:space="0"/>
              <w:right w:val="single" w:color="7030A0" w:sz="8" w:space="0"/>
            </w:tcBorders>
            <w:vAlign w:val="bottom"/>
          </w:tcPr>
          <w:p w14:paraId="4BC2D85E">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vAlign w:val="bottom"/>
          </w:tcPr>
          <w:p w14:paraId="3CC7D21B">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vAlign w:val="bottom"/>
          </w:tcPr>
          <w:p w14:paraId="6B1A4868">
            <w:pPr>
              <w:spacing w:line="0" w:lineRule="atLeast"/>
              <w:jc w:val="right"/>
              <w:rPr>
                <w:rFonts w:ascii="Arial Narrow" w:hAnsi="Arial Narrow" w:eastAsia="Arial Narrow" w:cs="Arial"/>
                <w:sz w:val="16"/>
              </w:rPr>
            </w:pPr>
          </w:p>
        </w:tc>
        <w:tc>
          <w:tcPr>
            <w:tcW w:w="380" w:type="dxa"/>
            <w:gridSpan w:val="2"/>
            <w:tcBorders>
              <w:top w:val="single" w:color="7030A0" w:sz="8" w:space="0"/>
              <w:right w:val="single" w:color="7030A0" w:sz="8" w:space="0"/>
            </w:tcBorders>
            <w:vAlign w:val="bottom"/>
          </w:tcPr>
          <w:p w14:paraId="73C45980">
            <w:pPr>
              <w:spacing w:line="0" w:lineRule="atLeast"/>
              <w:jc w:val="right"/>
              <w:rPr>
                <w:rFonts w:ascii="Arial Narrow" w:hAnsi="Arial Narrow" w:eastAsia="Arial Narrow" w:cs="Arial"/>
                <w:b/>
                <w:sz w:val="16"/>
              </w:rPr>
            </w:pPr>
          </w:p>
        </w:tc>
        <w:tc>
          <w:tcPr>
            <w:tcW w:w="340" w:type="dxa"/>
            <w:tcBorders>
              <w:top w:val="single" w:color="7030A0" w:sz="8" w:space="0"/>
              <w:right w:val="single" w:color="7030A0" w:sz="8" w:space="0"/>
            </w:tcBorders>
            <w:vAlign w:val="bottom"/>
          </w:tcPr>
          <w:p w14:paraId="2A74AFF6">
            <w:pPr>
              <w:spacing w:line="0" w:lineRule="atLeast"/>
              <w:jc w:val="right"/>
              <w:rPr>
                <w:rFonts w:ascii="Arial Narrow" w:hAnsi="Arial Narrow" w:eastAsia="Arial Narrow" w:cs="Arial"/>
                <w:b/>
                <w:color w:val="FF0000"/>
                <w:sz w:val="16"/>
              </w:rPr>
            </w:pPr>
          </w:p>
        </w:tc>
        <w:tc>
          <w:tcPr>
            <w:tcW w:w="520" w:type="dxa"/>
            <w:tcBorders>
              <w:top w:val="single" w:color="7030A0" w:sz="8" w:space="0"/>
              <w:right w:val="single" w:color="7030A0" w:sz="8" w:space="0"/>
            </w:tcBorders>
            <w:vAlign w:val="bottom"/>
          </w:tcPr>
          <w:p w14:paraId="7811B054">
            <w:pPr>
              <w:spacing w:line="0" w:lineRule="atLeast"/>
              <w:rPr>
                <w:rFonts w:eastAsia="Calibri" w:cs="Arial"/>
                <w:sz w:val="12"/>
              </w:rPr>
            </w:pPr>
          </w:p>
        </w:tc>
      </w:tr>
      <w:tr w14:paraId="793DCEF3">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5DCCF745">
            <w:pPr>
              <w:spacing w:line="0" w:lineRule="atLeast"/>
              <w:rPr>
                <w:rFonts w:cs="Arial"/>
                <w:sz w:val="17"/>
              </w:rPr>
            </w:pPr>
          </w:p>
        </w:tc>
        <w:tc>
          <w:tcPr>
            <w:tcW w:w="1100" w:type="dxa"/>
            <w:tcBorders>
              <w:top w:val="single" w:color="7030A0" w:sz="8" w:space="0"/>
              <w:right w:val="single" w:color="7030A0" w:sz="8" w:space="0"/>
            </w:tcBorders>
            <w:vAlign w:val="bottom"/>
          </w:tcPr>
          <w:p w14:paraId="12112039">
            <w:pPr>
              <w:spacing w:line="0" w:lineRule="atLeast"/>
              <w:rPr>
                <w:rFonts w:eastAsia="Calibri" w:cs="Arial"/>
                <w:sz w:val="12"/>
              </w:rPr>
            </w:pPr>
            <w:r>
              <w:rPr>
                <w:rFonts w:eastAsia="Calibri" w:cs="Arial"/>
                <w:sz w:val="12"/>
              </w:rPr>
              <w:t>Priroda i Biologija</w:t>
            </w:r>
          </w:p>
        </w:tc>
        <w:tc>
          <w:tcPr>
            <w:tcW w:w="840" w:type="dxa"/>
            <w:tcBorders>
              <w:top w:val="single" w:color="7030A0" w:sz="8" w:space="0"/>
              <w:right w:val="single" w:color="7030A0" w:sz="8" w:space="0"/>
            </w:tcBorders>
            <w:vAlign w:val="bottom"/>
          </w:tcPr>
          <w:p w14:paraId="5F3C7002">
            <w:pPr>
              <w:spacing w:line="0" w:lineRule="atLeast"/>
              <w:rPr>
                <w:rFonts w:cs="Arial"/>
                <w:sz w:val="17"/>
              </w:rPr>
            </w:pPr>
          </w:p>
        </w:tc>
        <w:tc>
          <w:tcPr>
            <w:tcW w:w="240" w:type="dxa"/>
            <w:tcBorders>
              <w:top w:val="single" w:color="7030A0" w:sz="8" w:space="0"/>
              <w:right w:val="single" w:color="7030A0" w:sz="8" w:space="0"/>
            </w:tcBorders>
            <w:vAlign w:val="bottom"/>
          </w:tcPr>
          <w:p w14:paraId="43E7E8CB">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1487377D">
            <w:pPr>
              <w:spacing w:line="0" w:lineRule="atLeast"/>
              <w:jc w:val="right"/>
              <w:rPr>
                <w:rFonts w:ascii="Arial Narrow" w:hAnsi="Arial Narrow" w:eastAsia="Arial Narrow" w:cs="Arial"/>
                <w:b/>
                <w:sz w:val="16"/>
              </w:rPr>
            </w:pPr>
            <w:r>
              <w:rPr>
                <w:rFonts w:ascii="Arial Narrow" w:hAnsi="Arial Narrow" w:eastAsia="Arial Narrow" w:cs="Arial"/>
                <w:b/>
                <w:sz w:val="16"/>
              </w:rPr>
              <w:t>18</w:t>
            </w:r>
          </w:p>
        </w:tc>
        <w:tc>
          <w:tcPr>
            <w:tcW w:w="320" w:type="dxa"/>
            <w:tcBorders>
              <w:top w:val="single" w:color="7030A0" w:sz="8" w:space="0"/>
              <w:right w:val="single" w:color="7030A0" w:sz="8" w:space="0"/>
            </w:tcBorders>
            <w:vAlign w:val="bottom"/>
          </w:tcPr>
          <w:p w14:paraId="51253033">
            <w:pPr>
              <w:spacing w:line="0" w:lineRule="atLeast"/>
              <w:rPr>
                <w:rFonts w:cs="Arial"/>
                <w:sz w:val="17"/>
              </w:rPr>
            </w:pPr>
          </w:p>
        </w:tc>
        <w:tc>
          <w:tcPr>
            <w:tcW w:w="280" w:type="dxa"/>
            <w:tcBorders>
              <w:top w:val="single" w:color="7030A0" w:sz="8" w:space="0"/>
              <w:right w:val="single" w:color="7030A0" w:sz="8" w:space="0"/>
            </w:tcBorders>
            <w:vAlign w:val="bottom"/>
          </w:tcPr>
          <w:p w14:paraId="4E9E3619">
            <w:pPr>
              <w:spacing w:line="0" w:lineRule="atLeast"/>
              <w:rPr>
                <w:rFonts w:cs="Arial"/>
                <w:sz w:val="17"/>
              </w:rPr>
            </w:pPr>
          </w:p>
        </w:tc>
        <w:tc>
          <w:tcPr>
            <w:tcW w:w="280" w:type="dxa"/>
            <w:tcBorders>
              <w:top w:val="single" w:color="7030A0" w:sz="8" w:space="0"/>
              <w:right w:val="single" w:color="7030A0" w:sz="8" w:space="0"/>
            </w:tcBorders>
            <w:vAlign w:val="bottom"/>
          </w:tcPr>
          <w:p w14:paraId="7D12AD28">
            <w:pPr>
              <w:spacing w:line="0" w:lineRule="atLeast"/>
              <w:rPr>
                <w:rFonts w:cs="Arial"/>
                <w:sz w:val="17"/>
              </w:rPr>
            </w:pPr>
          </w:p>
        </w:tc>
        <w:tc>
          <w:tcPr>
            <w:tcW w:w="280" w:type="dxa"/>
            <w:tcBorders>
              <w:top w:val="single" w:color="7030A0" w:sz="8" w:space="0"/>
              <w:right w:val="single" w:color="7030A0" w:sz="8" w:space="0"/>
            </w:tcBorders>
            <w:vAlign w:val="bottom"/>
          </w:tcPr>
          <w:p w14:paraId="30D09A50">
            <w:pPr>
              <w:spacing w:line="0" w:lineRule="atLeast"/>
              <w:rPr>
                <w:rFonts w:cs="Arial"/>
                <w:sz w:val="17"/>
              </w:rPr>
            </w:pPr>
          </w:p>
        </w:tc>
        <w:tc>
          <w:tcPr>
            <w:tcW w:w="280" w:type="dxa"/>
            <w:tcBorders>
              <w:top w:val="single" w:color="7030A0" w:sz="8" w:space="0"/>
              <w:right w:val="single" w:color="7030A0" w:sz="8" w:space="0"/>
            </w:tcBorders>
            <w:vAlign w:val="bottom"/>
          </w:tcPr>
          <w:p w14:paraId="05CC9143">
            <w:pPr>
              <w:spacing w:line="0" w:lineRule="atLeast"/>
              <w:rPr>
                <w:rFonts w:cs="Arial"/>
                <w:sz w:val="17"/>
              </w:rPr>
            </w:pPr>
          </w:p>
        </w:tc>
        <w:tc>
          <w:tcPr>
            <w:tcW w:w="280" w:type="dxa"/>
            <w:tcBorders>
              <w:top w:val="single" w:color="7030A0" w:sz="8" w:space="0"/>
              <w:right w:val="single" w:color="7030A0" w:sz="8" w:space="0"/>
            </w:tcBorders>
            <w:vAlign w:val="bottom"/>
          </w:tcPr>
          <w:p w14:paraId="1D99A696">
            <w:pPr>
              <w:spacing w:line="0" w:lineRule="atLeast"/>
              <w:rPr>
                <w:rFonts w:cs="Arial"/>
                <w:sz w:val="17"/>
              </w:rPr>
            </w:pPr>
          </w:p>
        </w:tc>
        <w:tc>
          <w:tcPr>
            <w:tcW w:w="260" w:type="dxa"/>
            <w:tcBorders>
              <w:top w:val="single" w:color="7030A0" w:sz="8" w:space="0"/>
              <w:right w:val="single" w:color="7030A0" w:sz="8" w:space="0"/>
            </w:tcBorders>
            <w:vAlign w:val="bottom"/>
          </w:tcPr>
          <w:p w14:paraId="4967D44D">
            <w:pPr>
              <w:spacing w:line="0" w:lineRule="atLeast"/>
              <w:rPr>
                <w:rFonts w:cs="Arial"/>
                <w:sz w:val="17"/>
              </w:rPr>
            </w:pPr>
          </w:p>
        </w:tc>
        <w:tc>
          <w:tcPr>
            <w:tcW w:w="400" w:type="dxa"/>
            <w:tcBorders>
              <w:top w:val="single" w:color="7030A0" w:sz="8" w:space="0"/>
              <w:right w:val="single" w:color="7030A0" w:sz="8" w:space="0"/>
            </w:tcBorders>
            <w:vAlign w:val="bottom"/>
          </w:tcPr>
          <w:p w14:paraId="3A3C9E62">
            <w:pPr>
              <w:spacing w:line="0" w:lineRule="atLeast"/>
              <w:rPr>
                <w:rFonts w:cs="Arial"/>
                <w:sz w:val="17"/>
              </w:rPr>
            </w:pPr>
          </w:p>
        </w:tc>
        <w:tc>
          <w:tcPr>
            <w:tcW w:w="300" w:type="dxa"/>
            <w:tcBorders>
              <w:top w:val="single" w:color="7030A0" w:sz="8" w:space="0"/>
              <w:right w:val="single" w:color="7030A0" w:sz="8" w:space="0"/>
            </w:tcBorders>
            <w:vAlign w:val="bottom"/>
          </w:tcPr>
          <w:p w14:paraId="4CA2F339">
            <w:pPr>
              <w:spacing w:line="0" w:lineRule="atLeast"/>
              <w:rPr>
                <w:rFonts w:cs="Arial"/>
                <w:sz w:val="17"/>
              </w:rPr>
            </w:pPr>
          </w:p>
        </w:tc>
        <w:tc>
          <w:tcPr>
            <w:tcW w:w="300" w:type="dxa"/>
            <w:tcBorders>
              <w:top w:val="single" w:color="7030A0" w:sz="8" w:space="0"/>
              <w:right w:val="single" w:color="7030A0" w:sz="8" w:space="0"/>
            </w:tcBorders>
            <w:vAlign w:val="bottom"/>
          </w:tcPr>
          <w:p w14:paraId="75E24AD6">
            <w:pPr>
              <w:spacing w:line="0" w:lineRule="atLeast"/>
              <w:rPr>
                <w:rFonts w:cs="Arial"/>
                <w:sz w:val="17"/>
              </w:rPr>
            </w:pPr>
          </w:p>
        </w:tc>
        <w:tc>
          <w:tcPr>
            <w:tcW w:w="380" w:type="dxa"/>
            <w:gridSpan w:val="2"/>
            <w:tcBorders>
              <w:top w:val="single" w:color="7030A0" w:sz="8" w:space="0"/>
              <w:right w:val="single" w:color="7030A0" w:sz="8" w:space="0"/>
            </w:tcBorders>
            <w:vAlign w:val="bottom"/>
          </w:tcPr>
          <w:p w14:paraId="2878A300">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18</w:t>
            </w:r>
          </w:p>
        </w:tc>
        <w:tc>
          <w:tcPr>
            <w:tcW w:w="280" w:type="dxa"/>
            <w:gridSpan w:val="2"/>
            <w:tcBorders>
              <w:top w:val="single" w:color="7030A0" w:sz="8" w:space="0"/>
              <w:right w:val="single" w:color="7030A0" w:sz="8" w:space="0"/>
            </w:tcBorders>
            <w:vAlign w:val="bottom"/>
          </w:tcPr>
          <w:p w14:paraId="406FEE9B">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12009D70">
            <w:pPr>
              <w:spacing w:line="0" w:lineRule="atLeast"/>
              <w:rPr>
                <w:rFonts w:cs="Arial"/>
                <w:sz w:val="17"/>
              </w:rPr>
            </w:pPr>
          </w:p>
        </w:tc>
        <w:tc>
          <w:tcPr>
            <w:tcW w:w="260" w:type="dxa"/>
            <w:tcBorders>
              <w:top w:val="single" w:color="7030A0" w:sz="8" w:space="0"/>
              <w:right w:val="single" w:color="7030A0" w:sz="8" w:space="0"/>
            </w:tcBorders>
            <w:vAlign w:val="bottom"/>
          </w:tcPr>
          <w:p w14:paraId="01F96A34">
            <w:pPr>
              <w:spacing w:line="0" w:lineRule="atLeast"/>
              <w:rPr>
                <w:rFonts w:cs="Arial"/>
                <w:sz w:val="17"/>
              </w:rPr>
            </w:pPr>
          </w:p>
        </w:tc>
        <w:tc>
          <w:tcPr>
            <w:tcW w:w="260" w:type="dxa"/>
            <w:tcBorders>
              <w:top w:val="single" w:color="7030A0" w:sz="8" w:space="0"/>
              <w:right w:val="single" w:color="7030A0" w:sz="8" w:space="0"/>
            </w:tcBorders>
            <w:vAlign w:val="bottom"/>
          </w:tcPr>
          <w:p w14:paraId="0827E7D6">
            <w:pPr>
              <w:spacing w:line="0" w:lineRule="atLeast"/>
              <w:rPr>
                <w:rFonts w:cs="Arial"/>
                <w:sz w:val="17"/>
              </w:rPr>
            </w:pPr>
          </w:p>
        </w:tc>
        <w:tc>
          <w:tcPr>
            <w:tcW w:w="260" w:type="dxa"/>
            <w:tcBorders>
              <w:top w:val="single" w:color="7030A0" w:sz="8" w:space="0"/>
              <w:right w:val="single" w:color="7030A0" w:sz="8" w:space="0"/>
            </w:tcBorders>
            <w:vAlign w:val="bottom"/>
          </w:tcPr>
          <w:p w14:paraId="2D8F07E3">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5001997F">
            <w:pPr>
              <w:spacing w:line="0" w:lineRule="atLeast"/>
              <w:rPr>
                <w:rFonts w:cs="Arial"/>
                <w:sz w:val="17"/>
              </w:rPr>
            </w:pPr>
          </w:p>
        </w:tc>
        <w:tc>
          <w:tcPr>
            <w:tcW w:w="260" w:type="dxa"/>
            <w:tcBorders>
              <w:top w:val="single" w:color="7030A0" w:sz="8" w:space="0"/>
              <w:right w:val="single" w:color="7030A0" w:sz="8" w:space="0"/>
            </w:tcBorders>
            <w:vAlign w:val="bottom"/>
          </w:tcPr>
          <w:p w14:paraId="1E7E9950">
            <w:pPr>
              <w:spacing w:line="0" w:lineRule="atLeast"/>
              <w:rPr>
                <w:rFonts w:cs="Arial"/>
                <w:sz w:val="17"/>
              </w:rPr>
            </w:pPr>
          </w:p>
        </w:tc>
        <w:tc>
          <w:tcPr>
            <w:tcW w:w="260" w:type="dxa"/>
            <w:tcBorders>
              <w:top w:val="single" w:color="7030A0" w:sz="8" w:space="0"/>
              <w:right w:val="single" w:color="7030A0" w:sz="8" w:space="0"/>
            </w:tcBorders>
            <w:vAlign w:val="bottom"/>
          </w:tcPr>
          <w:p w14:paraId="573F73FA">
            <w:pPr>
              <w:spacing w:line="0" w:lineRule="atLeast"/>
              <w:rPr>
                <w:rFonts w:cs="Arial"/>
                <w:sz w:val="17"/>
              </w:rPr>
            </w:pPr>
          </w:p>
        </w:tc>
        <w:tc>
          <w:tcPr>
            <w:tcW w:w="300" w:type="dxa"/>
            <w:tcBorders>
              <w:top w:val="single" w:color="7030A0" w:sz="8" w:space="0"/>
              <w:right w:val="single" w:color="7030A0" w:sz="8" w:space="0"/>
            </w:tcBorders>
            <w:vAlign w:val="bottom"/>
          </w:tcPr>
          <w:p w14:paraId="7BE97685">
            <w:pPr>
              <w:spacing w:line="0" w:lineRule="atLeast"/>
              <w:rPr>
                <w:rFonts w:cs="Arial"/>
                <w:sz w:val="17"/>
              </w:rPr>
            </w:pPr>
          </w:p>
        </w:tc>
        <w:tc>
          <w:tcPr>
            <w:tcW w:w="280" w:type="dxa"/>
            <w:tcBorders>
              <w:top w:val="single" w:color="7030A0" w:sz="8" w:space="0"/>
              <w:right w:val="single" w:color="7030A0" w:sz="8" w:space="0"/>
            </w:tcBorders>
            <w:vAlign w:val="bottom"/>
          </w:tcPr>
          <w:p w14:paraId="25626440">
            <w:pPr>
              <w:spacing w:line="0" w:lineRule="atLeast"/>
              <w:rPr>
                <w:rFonts w:cs="Arial"/>
                <w:sz w:val="17"/>
              </w:rPr>
            </w:pPr>
          </w:p>
        </w:tc>
        <w:tc>
          <w:tcPr>
            <w:tcW w:w="300" w:type="dxa"/>
            <w:tcBorders>
              <w:top w:val="single" w:color="7030A0" w:sz="8" w:space="0"/>
              <w:right w:val="single" w:color="7030A0" w:sz="8" w:space="0"/>
            </w:tcBorders>
            <w:vAlign w:val="bottom"/>
          </w:tcPr>
          <w:p w14:paraId="142E1753">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0CDF5E6C">
            <w:pPr>
              <w:spacing w:line="0" w:lineRule="atLeast"/>
              <w:rPr>
                <w:rFonts w:cs="Arial"/>
                <w:sz w:val="17"/>
              </w:rPr>
            </w:pPr>
          </w:p>
        </w:tc>
        <w:tc>
          <w:tcPr>
            <w:tcW w:w="280" w:type="dxa"/>
            <w:tcBorders>
              <w:top w:val="single" w:color="7030A0" w:sz="8" w:space="0"/>
              <w:right w:val="single" w:color="7030A0" w:sz="8" w:space="0"/>
            </w:tcBorders>
            <w:vAlign w:val="bottom"/>
          </w:tcPr>
          <w:p w14:paraId="5CDF7C8F">
            <w:pPr>
              <w:spacing w:line="0" w:lineRule="atLeast"/>
              <w:rPr>
                <w:rFonts w:cs="Arial"/>
                <w:sz w:val="17"/>
              </w:rPr>
            </w:pPr>
          </w:p>
        </w:tc>
        <w:tc>
          <w:tcPr>
            <w:tcW w:w="300" w:type="dxa"/>
            <w:tcBorders>
              <w:top w:val="single" w:color="7030A0" w:sz="8" w:space="0"/>
              <w:right w:val="single" w:color="7030A0" w:sz="8" w:space="0"/>
            </w:tcBorders>
            <w:vAlign w:val="bottom"/>
          </w:tcPr>
          <w:p w14:paraId="0FC33FFD">
            <w:pPr>
              <w:spacing w:line="0" w:lineRule="atLeast"/>
              <w:rPr>
                <w:rFonts w:cs="Arial"/>
                <w:sz w:val="17"/>
              </w:rPr>
            </w:pPr>
          </w:p>
        </w:tc>
        <w:tc>
          <w:tcPr>
            <w:tcW w:w="300" w:type="dxa"/>
            <w:tcBorders>
              <w:top w:val="single" w:color="7030A0" w:sz="8" w:space="0"/>
              <w:right w:val="single" w:color="7030A0" w:sz="8" w:space="0"/>
            </w:tcBorders>
            <w:vAlign w:val="bottom"/>
          </w:tcPr>
          <w:p w14:paraId="1BA51F6F">
            <w:pPr>
              <w:spacing w:line="0" w:lineRule="atLeast"/>
              <w:rPr>
                <w:rFonts w:cs="Arial"/>
                <w:sz w:val="17"/>
              </w:rPr>
            </w:pPr>
          </w:p>
        </w:tc>
        <w:tc>
          <w:tcPr>
            <w:tcW w:w="300" w:type="dxa"/>
            <w:tcBorders>
              <w:top w:val="single" w:color="7030A0" w:sz="8" w:space="0"/>
              <w:right w:val="single" w:color="7030A0" w:sz="8" w:space="0"/>
            </w:tcBorders>
            <w:vAlign w:val="bottom"/>
          </w:tcPr>
          <w:p w14:paraId="476DCE54">
            <w:pPr>
              <w:spacing w:line="0" w:lineRule="atLeast"/>
              <w:jc w:val="right"/>
              <w:rPr>
                <w:rFonts w:ascii="Arial Narrow" w:hAnsi="Arial Narrow" w:eastAsia="Arial Narrow" w:cs="Arial"/>
                <w:b/>
                <w:sz w:val="16"/>
              </w:rPr>
            </w:pPr>
            <w:r>
              <w:rPr>
                <w:rFonts w:ascii="Arial Narrow" w:hAnsi="Arial Narrow" w:eastAsia="Arial Narrow" w:cs="Arial"/>
                <w:b/>
                <w:sz w:val="16"/>
              </w:rPr>
              <w:t>0</w:t>
            </w:r>
          </w:p>
        </w:tc>
        <w:tc>
          <w:tcPr>
            <w:tcW w:w="360" w:type="dxa"/>
            <w:gridSpan w:val="2"/>
            <w:tcBorders>
              <w:top w:val="single" w:color="7030A0" w:sz="8" w:space="0"/>
              <w:right w:val="single" w:color="7030A0" w:sz="8" w:space="0"/>
            </w:tcBorders>
            <w:vAlign w:val="bottom"/>
          </w:tcPr>
          <w:p w14:paraId="615EBD61">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18</w:t>
            </w:r>
          </w:p>
        </w:tc>
        <w:tc>
          <w:tcPr>
            <w:tcW w:w="280" w:type="dxa"/>
            <w:gridSpan w:val="2"/>
            <w:tcBorders>
              <w:top w:val="single" w:color="7030A0" w:sz="8" w:space="0"/>
              <w:right w:val="single" w:color="7030A0" w:sz="8" w:space="0"/>
            </w:tcBorders>
            <w:vAlign w:val="bottom"/>
          </w:tcPr>
          <w:p w14:paraId="0021EB63">
            <w:pPr>
              <w:spacing w:line="0" w:lineRule="atLeast"/>
              <w:jc w:val="right"/>
              <w:rPr>
                <w:rFonts w:ascii="Arial Narrow" w:hAnsi="Arial Narrow" w:eastAsia="Arial Narrow" w:cs="Arial"/>
                <w:sz w:val="16"/>
              </w:rPr>
            </w:pPr>
            <w:r>
              <w:rPr>
                <w:rFonts w:ascii="Arial Narrow" w:hAnsi="Arial Narrow" w:eastAsia="Arial Narrow" w:cs="Arial"/>
                <w:sz w:val="16"/>
              </w:rPr>
              <w:t>6.0</w:t>
            </w:r>
          </w:p>
        </w:tc>
        <w:tc>
          <w:tcPr>
            <w:tcW w:w="280" w:type="dxa"/>
            <w:gridSpan w:val="2"/>
            <w:tcBorders>
              <w:top w:val="single" w:color="7030A0" w:sz="8" w:space="0"/>
              <w:right w:val="single" w:color="7030A0" w:sz="8" w:space="0"/>
            </w:tcBorders>
            <w:vAlign w:val="bottom"/>
          </w:tcPr>
          <w:p w14:paraId="0E13C303">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top w:val="single" w:color="7030A0" w:sz="8" w:space="0"/>
              <w:right w:val="single" w:color="7030A0" w:sz="8" w:space="0"/>
            </w:tcBorders>
            <w:vAlign w:val="bottom"/>
          </w:tcPr>
          <w:p w14:paraId="345A0314">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top w:val="single" w:color="7030A0" w:sz="8" w:space="0"/>
              <w:right w:val="single" w:color="7030A0" w:sz="8" w:space="0"/>
            </w:tcBorders>
            <w:vAlign w:val="bottom"/>
          </w:tcPr>
          <w:p w14:paraId="740A7D55">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57" w:type="dxa"/>
            <w:tcBorders>
              <w:top w:val="single" w:color="7030A0" w:sz="8" w:space="0"/>
              <w:right w:val="single" w:color="7030A0" w:sz="8" w:space="0"/>
            </w:tcBorders>
            <w:vAlign w:val="bottom"/>
          </w:tcPr>
          <w:p w14:paraId="2A82664A">
            <w:pPr>
              <w:spacing w:line="0" w:lineRule="atLeast"/>
              <w:jc w:val="right"/>
              <w:rPr>
                <w:rFonts w:ascii="Arial Narrow" w:hAnsi="Arial Narrow" w:eastAsia="Arial Narrow" w:cs="Arial"/>
                <w:sz w:val="16"/>
              </w:rPr>
            </w:pPr>
            <w:r>
              <w:rPr>
                <w:rFonts w:ascii="Arial Narrow" w:hAnsi="Arial Narrow" w:eastAsia="Arial Narrow" w:cs="Arial"/>
                <w:sz w:val="16"/>
              </w:rPr>
              <w:t>16</w:t>
            </w:r>
          </w:p>
        </w:tc>
        <w:tc>
          <w:tcPr>
            <w:tcW w:w="380" w:type="dxa"/>
            <w:gridSpan w:val="2"/>
            <w:tcBorders>
              <w:top w:val="single" w:color="7030A0" w:sz="8" w:space="0"/>
              <w:right w:val="single" w:color="7030A0" w:sz="8" w:space="0"/>
            </w:tcBorders>
            <w:vAlign w:val="bottom"/>
          </w:tcPr>
          <w:p w14:paraId="134BB0FC">
            <w:pPr>
              <w:spacing w:line="0" w:lineRule="atLeast"/>
              <w:jc w:val="right"/>
              <w:rPr>
                <w:rFonts w:ascii="Arial Narrow" w:hAnsi="Arial Narrow" w:eastAsia="Arial Narrow" w:cs="Arial"/>
                <w:b/>
                <w:sz w:val="16"/>
              </w:rPr>
            </w:pPr>
            <w:r>
              <w:rPr>
                <w:rFonts w:ascii="Arial Narrow" w:hAnsi="Arial Narrow" w:eastAsia="Arial Narrow" w:cs="Arial"/>
                <w:b/>
                <w:sz w:val="16"/>
              </w:rPr>
              <w:t>22</w:t>
            </w:r>
          </w:p>
        </w:tc>
        <w:tc>
          <w:tcPr>
            <w:tcW w:w="340" w:type="dxa"/>
            <w:tcBorders>
              <w:top w:val="single" w:color="7030A0" w:sz="8" w:space="0"/>
              <w:right w:val="single" w:color="7030A0" w:sz="8" w:space="0"/>
            </w:tcBorders>
            <w:vAlign w:val="bottom"/>
          </w:tcPr>
          <w:p w14:paraId="1C4FCAAB">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top w:val="single" w:color="7030A0" w:sz="8" w:space="0"/>
              <w:right w:val="single" w:color="7030A0" w:sz="8" w:space="0"/>
            </w:tcBorders>
            <w:vAlign w:val="bottom"/>
          </w:tcPr>
          <w:p w14:paraId="6861CE1B">
            <w:pPr>
              <w:spacing w:line="0" w:lineRule="atLeast"/>
              <w:rPr>
                <w:rFonts w:eastAsia="Calibri" w:cs="Arial"/>
                <w:sz w:val="12"/>
              </w:rPr>
            </w:pPr>
            <w:r>
              <w:rPr>
                <w:rFonts w:eastAsia="Calibri" w:cs="Arial"/>
                <w:sz w:val="12"/>
              </w:rPr>
              <w:t>puno</w:t>
            </w:r>
          </w:p>
        </w:tc>
      </w:tr>
      <w:tr w14:paraId="10F94F85">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051A28D4">
            <w:pPr>
              <w:spacing w:line="0" w:lineRule="atLeast"/>
              <w:rPr>
                <w:rFonts w:cs="Arial"/>
                <w:sz w:val="17"/>
              </w:rPr>
            </w:pPr>
          </w:p>
        </w:tc>
        <w:tc>
          <w:tcPr>
            <w:tcW w:w="1100" w:type="dxa"/>
            <w:tcBorders>
              <w:top w:val="single" w:color="7030A0" w:sz="8" w:space="0"/>
              <w:right w:val="single" w:color="7030A0" w:sz="8" w:space="0"/>
            </w:tcBorders>
            <w:vAlign w:val="bottom"/>
          </w:tcPr>
          <w:p w14:paraId="4BC21D8A">
            <w:pPr>
              <w:spacing w:line="0" w:lineRule="atLeast"/>
              <w:rPr>
                <w:rFonts w:eastAsia="Calibri" w:cs="Arial"/>
                <w:sz w:val="12"/>
              </w:rPr>
            </w:pPr>
          </w:p>
        </w:tc>
        <w:tc>
          <w:tcPr>
            <w:tcW w:w="840" w:type="dxa"/>
            <w:tcBorders>
              <w:top w:val="single" w:color="7030A0" w:sz="8" w:space="0"/>
              <w:right w:val="single" w:color="7030A0" w:sz="8" w:space="0"/>
            </w:tcBorders>
            <w:vAlign w:val="bottom"/>
          </w:tcPr>
          <w:p w14:paraId="66D3C1BB">
            <w:pPr>
              <w:spacing w:line="0" w:lineRule="atLeast"/>
              <w:rPr>
                <w:rFonts w:cs="Arial"/>
                <w:sz w:val="17"/>
              </w:rPr>
            </w:pPr>
          </w:p>
        </w:tc>
        <w:tc>
          <w:tcPr>
            <w:tcW w:w="240" w:type="dxa"/>
            <w:tcBorders>
              <w:top w:val="single" w:color="7030A0" w:sz="8" w:space="0"/>
              <w:right w:val="single" w:color="7030A0" w:sz="8" w:space="0"/>
            </w:tcBorders>
            <w:vAlign w:val="bottom"/>
          </w:tcPr>
          <w:p w14:paraId="65F42ECD">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12469FF5">
            <w:pPr>
              <w:spacing w:line="0" w:lineRule="atLeast"/>
              <w:jc w:val="right"/>
              <w:rPr>
                <w:rFonts w:ascii="Arial Narrow" w:hAnsi="Arial Narrow" w:eastAsia="Arial Narrow" w:cs="Arial"/>
                <w:b/>
                <w:sz w:val="16"/>
              </w:rPr>
            </w:pPr>
          </w:p>
        </w:tc>
        <w:tc>
          <w:tcPr>
            <w:tcW w:w="320" w:type="dxa"/>
            <w:tcBorders>
              <w:top w:val="single" w:color="7030A0" w:sz="8" w:space="0"/>
              <w:right w:val="single" w:color="7030A0" w:sz="8" w:space="0"/>
            </w:tcBorders>
            <w:vAlign w:val="bottom"/>
          </w:tcPr>
          <w:p w14:paraId="5DC700EC">
            <w:pPr>
              <w:spacing w:line="0" w:lineRule="atLeast"/>
              <w:rPr>
                <w:rFonts w:cs="Arial"/>
                <w:sz w:val="17"/>
              </w:rPr>
            </w:pPr>
          </w:p>
        </w:tc>
        <w:tc>
          <w:tcPr>
            <w:tcW w:w="280" w:type="dxa"/>
            <w:tcBorders>
              <w:top w:val="single" w:color="7030A0" w:sz="8" w:space="0"/>
              <w:right w:val="single" w:color="7030A0" w:sz="8" w:space="0"/>
            </w:tcBorders>
            <w:vAlign w:val="bottom"/>
          </w:tcPr>
          <w:p w14:paraId="40EEBBC0">
            <w:pPr>
              <w:spacing w:line="0" w:lineRule="atLeast"/>
              <w:rPr>
                <w:rFonts w:cs="Arial"/>
                <w:sz w:val="17"/>
              </w:rPr>
            </w:pPr>
          </w:p>
        </w:tc>
        <w:tc>
          <w:tcPr>
            <w:tcW w:w="280" w:type="dxa"/>
            <w:tcBorders>
              <w:top w:val="single" w:color="7030A0" w:sz="8" w:space="0"/>
              <w:right w:val="single" w:color="7030A0" w:sz="8" w:space="0"/>
            </w:tcBorders>
            <w:vAlign w:val="bottom"/>
          </w:tcPr>
          <w:p w14:paraId="303059FB">
            <w:pPr>
              <w:spacing w:line="0" w:lineRule="atLeast"/>
              <w:rPr>
                <w:rFonts w:cs="Arial"/>
                <w:sz w:val="17"/>
              </w:rPr>
            </w:pPr>
          </w:p>
        </w:tc>
        <w:tc>
          <w:tcPr>
            <w:tcW w:w="280" w:type="dxa"/>
            <w:tcBorders>
              <w:top w:val="single" w:color="7030A0" w:sz="8" w:space="0"/>
              <w:right w:val="single" w:color="7030A0" w:sz="8" w:space="0"/>
            </w:tcBorders>
            <w:vAlign w:val="bottom"/>
          </w:tcPr>
          <w:p w14:paraId="10339CB9">
            <w:pPr>
              <w:spacing w:line="0" w:lineRule="atLeast"/>
              <w:rPr>
                <w:rFonts w:cs="Arial"/>
                <w:sz w:val="17"/>
              </w:rPr>
            </w:pPr>
          </w:p>
        </w:tc>
        <w:tc>
          <w:tcPr>
            <w:tcW w:w="280" w:type="dxa"/>
            <w:tcBorders>
              <w:top w:val="single" w:color="7030A0" w:sz="8" w:space="0"/>
              <w:right w:val="single" w:color="7030A0" w:sz="8" w:space="0"/>
            </w:tcBorders>
            <w:vAlign w:val="bottom"/>
          </w:tcPr>
          <w:p w14:paraId="5C36A37C">
            <w:pPr>
              <w:spacing w:line="0" w:lineRule="atLeast"/>
              <w:rPr>
                <w:rFonts w:cs="Arial"/>
                <w:sz w:val="17"/>
              </w:rPr>
            </w:pPr>
          </w:p>
        </w:tc>
        <w:tc>
          <w:tcPr>
            <w:tcW w:w="280" w:type="dxa"/>
            <w:tcBorders>
              <w:top w:val="single" w:color="7030A0" w:sz="8" w:space="0"/>
              <w:right w:val="single" w:color="7030A0" w:sz="8" w:space="0"/>
            </w:tcBorders>
            <w:vAlign w:val="bottom"/>
          </w:tcPr>
          <w:p w14:paraId="59F14E36">
            <w:pPr>
              <w:spacing w:line="0" w:lineRule="atLeast"/>
              <w:rPr>
                <w:rFonts w:cs="Arial"/>
                <w:sz w:val="17"/>
              </w:rPr>
            </w:pPr>
          </w:p>
        </w:tc>
        <w:tc>
          <w:tcPr>
            <w:tcW w:w="260" w:type="dxa"/>
            <w:tcBorders>
              <w:top w:val="single" w:color="7030A0" w:sz="8" w:space="0"/>
              <w:right w:val="single" w:color="7030A0" w:sz="8" w:space="0"/>
            </w:tcBorders>
            <w:vAlign w:val="bottom"/>
          </w:tcPr>
          <w:p w14:paraId="75737536">
            <w:pPr>
              <w:spacing w:line="0" w:lineRule="atLeast"/>
              <w:rPr>
                <w:rFonts w:cs="Arial"/>
                <w:sz w:val="17"/>
              </w:rPr>
            </w:pPr>
          </w:p>
        </w:tc>
        <w:tc>
          <w:tcPr>
            <w:tcW w:w="400" w:type="dxa"/>
            <w:tcBorders>
              <w:top w:val="single" w:color="7030A0" w:sz="8" w:space="0"/>
              <w:right w:val="single" w:color="7030A0" w:sz="8" w:space="0"/>
            </w:tcBorders>
            <w:vAlign w:val="bottom"/>
          </w:tcPr>
          <w:p w14:paraId="2A48A2FD">
            <w:pPr>
              <w:spacing w:line="0" w:lineRule="atLeast"/>
              <w:rPr>
                <w:rFonts w:cs="Arial"/>
                <w:sz w:val="17"/>
              </w:rPr>
            </w:pPr>
          </w:p>
        </w:tc>
        <w:tc>
          <w:tcPr>
            <w:tcW w:w="300" w:type="dxa"/>
            <w:tcBorders>
              <w:top w:val="single" w:color="7030A0" w:sz="8" w:space="0"/>
              <w:right w:val="single" w:color="7030A0" w:sz="8" w:space="0"/>
            </w:tcBorders>
            <w:vAlign w:val="bottom"/>
          </w:tcPr>
          <w:p w14:paraId="3F8E6311">
            <w:pPr>
              <w:spacing w:line="0" w:lineRule="atLeast"/>
              <w:rPr>
                <w:rFonts w:cs="Arial"/>
                <w:sz w:val="17"/>
              </w:rPr>
            </w:pPr>
          </w:p>
        </w:tc>
        <w:tc>
          <w:tcPr>
            <w:tcW w:w="300" w:type="dxa"/>
            <w:tcBorders>
              <w:top w:val="single" w:color="7030A0" w:sz="8" w:space="0"/>
              <w:right w:val="single" w:color="7030A0" w:sz="8" w:space="0"/>
            </w:tcBorders>
            <w:vAlign w:val="bottom"/>
          </w:tcPr>
          <w:p w14:paraId="50BB30B1">
            <w:pPr>
              <w:spacing w:line="0" w:lineRule="atLeast"/>
              <w:rPr>
                <w:rFonts w:cs="Arial"/>
                <w:sz w:val="17"/>
              </w:rPr>
            </w:pPr>
          </w:p>
        </w:tc>
        <w:tc>
          <w:tcPr>
            <w:tcW w:w="380" w:type="dxa"/>
            <w:gridSpan w:val="2"/>
            <w:tcBorders>
              <w:top w:val="single" w:color="7030A0" w:sz="8" w:space="0"/>
              <w:right w:val="single" w:color="7030A0" w:sz="8" w:space="0"/>
            </w:tcBorders>
            <w:vAlign w:val="bottom"/>
          </w:tcPr>
          <w:p w14:paraId="293BA9CD">
            <w:pPr>
              <w:spacing w:line="0" w:lineRule="atLeast"/>
              <w:jc w:val="right"/>
              <w:rPr>
                <w:rFonts w:ascii="Arial Narrow" w:hAnsi="Arial Narrow" w:eastAsia="Arial Narrow" w:cs="Arial"/>
                <w:b/>
                <w:color w:val="C00000"/>
                <w:sz w:val="16"/>
              </w:rPr>
            </w:pPr>
          </w:p>
        </w:tc>
        <w:tc>
          <w:tcPr>
            <w:tcW w:w="280" w:type="dxa"/>
            <w:gridSpan w:val="2"/>
            <w:tcBorders>
              <w:top w:val="single" w:color="7030A0" w:sz="8" w:space="0"/>
              <w:right w:val="single" w:color="7030A0" w:sz="8" w:space="0"/>
            </w:tcBorders>
            <w:vAlign w:val="bottom"/>
          </w:tcPr>
          <w:p w14:paraId="68F3DC17">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2C6A1C78">
            <w:pPr>
              <w:spacing w:line="0" w:lineRule="atLeast"/>
              <w:rPr>
                <w:rFonts w:cs="Arial"/>
                <w:sz w:val="17"/>
              </w:rPr>
            </w:pPr>
          </w:p>
        </w:tc>
        <w:tc>
          <w:tcPr>
            <w:tcW w:w="260" w:type="dxa"/>
            <w:tcBorders>
              <w:top w:val="single" w:color="7030A0" w:sz="8" w:space="0"/>
              <w:right w:val="single" w:color="7030A0" w:sz="8" w:space="0"/>
            </w:tcBorders>
            <w:vAlign w:val="bottom"/>
          </w:tcPr>
          <w:p w14:paraId="7AD1870F">
            <w:pPr>
              <w:spacing w:line="0" w:lineRule="atLeast"/>
              <w:rPr>
                <w:rFonts w:cs="Arial"/>
                <w:sz w:val="17"/>
              </w:rPr>
            </w:pPr>
          </w:p>
        </w:tc>
        <w:tc>
          <w:tcPr>
            <w:tcW w:w="260" w:type="dxa"/>
            <w:tcBorders>
              <w:top w:val="single" w:color="7030A0" w:sz="8" w:space="0"/>
              <w:right w:val="single" w:color="7030A0" w:sz="8" w:space="0"/>
            </w:tcBorders>
            <w:vAlign w:val="bottom"/>
          </w:tcPr>
          <w:p w14:paraId="0BFE09EB">
            <w:pPr>
              <w:spacing w:line="0" w:lineRule="atLeast"/>
              <w:rPr>
                <w:rFonts w:cs="Arial"/>
                <w:sz w:val="17"/>
              </w:rPr>
            </w:pPr>
          </w:p>
        </w:tc>
        <w:tc>
          <w:tcPr>
            <w:tcW w:w="260" w:type="dxa"/>
            <w:tcBorders>
              <w:top w:val="single" w:color="7030A0" w:sz="8" w:space="0"/>
              <w:right w:val="single" w:color="7030A0" w:sz="8" w:space="0"/>
            </w:tcBorders>
            <w:vAlign w:val="bottom"/>
          </w:tcPr>
          <w:p w14:paraId="159EA967">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6DA397B5">
            <w:pPr>
              <w:spacing w:line="0" w:lineRule="atLeast"/>
              <w:rPr>
                <w:rFonts w:cs="Arial"/>
                <w:sz w:val="17"/>
              </w:rPr>
            </w:pPr>
          </w:p>
        </w:tc>
        <w:tc>
          <w:tcPr>
            <w:tcW w:w="260" w:type="dxa"/>
            <w:tcBorders>
              <w:top w:val="single" w:color="7030A0" w:sz="8" w:space="0"/>
              <w:right w:val="single" w:color="7030A0" w:sz="8" w:space="0"/>
            </w:tcBorders>
            <w:vAlign w:val="bottom"/>
          </w:tcPr>
          <w:p w14:paraId="44EF46D0">
            <w:pPr>
              <w:spacing w:line="0" w:lineRule="atLeast"/>
              <w:rPr>
                <w:rFonts w:cs="Arial"/>
                <w:sz w:val="17"/>
              </w:rPr>
            </w:pPr>
          </w:p>
        </w:tc>
        <w:tc>
          <w:tcPr>
            <w:tcW w:w="260" w:type="dxa"/>
            <w:tcBorders>
              <w:top w:val="single" w:color="7030A0" w:sz="8" w:space="0"/>
              <w:right w:val="single" w:color="7030A0" w:sz="8" w:space="0"/>
            </w:tcBorders>
            <w:vAlign w:val="bottom"/>
          </w:tcPr>
          <w:p w14:paraId="33E85C11">
            <w:pPr>
              <w:spacing w:line="0" w:lineRule="atLeast"/>
              <w:rPr>
                <w:rFonts w:cs="Arial"/>
                <w:sz w:val="17"/>
              </w:rPr>
            </w:pPr>
          </w:p>
        </w:tc>
        <w:tc>
          <w:tcPr>
            <w:tcW w:w="300" w:type="dxa"/>
            <w:tcBorders>
              <w:top w:val="single" w:color="7030A0" w:sz="8" w:space="0"/>
              <w:right w:val="single" w:color="7030A0" w:sz="8" w:space="0"/>
            </w:tcBorders>
            <w:vAlign w:val="bottom"/>
          </w:tcPr>
          <w:p w14:paraId="2DDE10F2">
            <w:pPr>
              <w:spacing w:line="0" w:lineRule="atLeast"/>
              <w:rPr>
                <w:rFonts w:cs="Arial"/>
                <w:sz w:val="17"/>
              </w:rPr>
            </w:pPr>
          </w:p>
        </w:tc>
        <w:tc>
          <w:tcPr>
            <w:tcW w:w="280" w:type="dxa"/>
            <w:tcBorders>
              <w:top w:val="single" w:color="7030A0" w:sz="8" w:space="0"/>
              <w:right w:val="single" w:color="7030A0" w:sz="8" w:space="0"/>
            </w:tcBorders>
            <w:vAlign w:val="bottom"/>
          </w:tcPr>
          <w:p w14:paraId="207B5797">
            <w:pPr>
              <w:spacing w:line="0" w:lineRule="atLeast"/>
              <w:rPr>
                <w:rFonts w:cs="Arial"/>
                <w:sz w:val="17"/>
              </w:rPr>
            </w:pPr>
          </w:p>
        </w:tc>
        <w:tc>
          <w:tcPr>
            <w:tcW w:w="300" w:type="dxa"/>
            <w:tcBorders>
              <w:top w:val="single" w:color="7030A0" w:sz="8" w:space="0"/>
              <w:right w:val="single" w:color="7030A0" w:sz="8" w:space="0"/>
            </w:tcBorders>
            <w:vAlign w:val="bottom"/>
          </w:tcPr>
          <w:p w14:paraId="1B95A638">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27CD1EE1">
            <w:pPr>
              <w:spacing w:line="0" w:lineRule="atLeast"/>
              <w:rPr>
                <w:rFonts w:cs="Arial"/>
                <w:sz w:val="17"/>
              </w:rPr>
            </w:pPr>
          </w:p>
        </w:tc>
        <w:tc>
          <w:tcPr>
            <w:tcW w:w="280" w:type="dxa"/>
            <w:tcBorders>
              <w:top w:val="single" w:color="7030A0" w:sz="8" w:space="0"/>
              <w:right w:val="single" w:color="7030A0" w:sz="8" w:space="0"/>
            </w:tcBorders>
            <w:vAlign w:val="bottom"/>
          </w:tcPr>
          <w:p w14:paraId="0F7F65CC">
            <w:pPr>
              <w:spacing w:line="0" w:lineRule="atLeast"/>
              <w:rPr>
                <w:rFonts w:cs="Arial"/>
                <w:sz w:val="17"/>
              </w:rPr>
            </w:pPr>
          </w:p>
        </w:tc>
        <w:tc>
          <w:tcPr>
            <w:tcW w:w="300" w:type="dxa"/>
            <w:tcBorders>
              <w:top w:val="single" w:color="7030A0" w:sz="8" w:space="0"/>
              <w:right w:val="single" w:color="7030A0" w:sz="8" w:space="0"/>
            </w:tcBorders>
            <w:vAlign w:val="bottom"/>
          </w:tcPr>
          <w:p w14:paraId="55CDD062">
            <w:pPr>
              <w:spacing w:line="0" w:lineRule="atLeast"/>
              <w:rPr>
                <w:rFonts w:cs="Arial"/>
                <w:sz w:val="17"/>
              </w:rPr>
            </w:pPr>
          </w:p>
        </w:tc>
        <w:tc>
          <w:tcPr>
            <w:tcW w:w="300" w:type="dxa"/>
            <w:tcBorders>
              <w:top w:val="single" w:color="7030A0" w:sz="8" w:space="0"/>
              <w:right w:val="single" w:color="7030A0" w:sz="8" w:space="0"/>
            </w:tcBorders>
            <w:vAlign w:val="bottom"/>
          </w:tcPr>
          <w:p w14:paraId="6DE6FD93">
            <w:pPr>
              <w:spacing w:line="0" w:lineRule="atLeast"/>
              <w:rPr>
                <w:rFonts w:cs="Arial"/>
                <w:sz w:val="17"/>
              </w:rPr>
            </w:pPr>
          </w:p>
        </w:tc>
        <w:tc>
          <w:tcPr>
            <w:tcW w:w="300" w:type="dxa"/>
            <w:tcBorders>
              <w:top w:val="single" w:color="7030A0" w:sz="8" w:space="0"/>
              <w:right w:val="single" w:color="7030A0" w:sz="8" w:space="0"/>
            </w:tcBorders>
            <w:vAlign w:val="bottom"/>
          </w:tcPr>
          <w:p w14:paraId="577CDEA0">
            <w:pPr>
              <w:spacing w:line="0" w:lineRule="atLeast"/>
              <w:jc w:val="right"/>
              <w:rPr>
                <w:rFonts w:ascii="Arial Narrow" w:hAnsi="Arial Narrow" w:eastAsia="Arial Narrow" w:cs="Arial"/>
                <w:b/>
                <w:sz w:val="16"/>
              </w:rPr>
            </w:pPr>
          </w:p>
        </w:tc>
        <w:tc>
          <w:tcPr>
            <w:tcW w:w="360" w:type="dxa"/>
            <w:gridSpan w:val="2"/>
            <w:tcBorders>
              <w:top w:val="single" w:color="7030A0" w:sz="8" w:space="0"/>
              <w:right w:val="single" w:color="7030A0" w:sz="8" w:space="0"/>
            </w:tcBorders>
            <w:vAlign w:val="bottom"/>
          </w:tcPr>
          <w:p w14:paraId="10B071D4">
            <w:pPr>
              <w:spacing w:line="0" w:lineRule="atLeast"/>
              <w:jc w:val="right"/>
              <w:rPr>
                <w:rFonts w:ascii="Arial Narrow" w:hAnsi="Arial Narrow" w:eastAsia="Arial Narrow" w:cs="Arial"/>
                <w:b/>
                <w:color w:val="FF0000"/>
                <w:sz w:val="16"/>
              </w:rPr>
            </w:pPr>
          </w:p>
        </w:tc>
        <w:tc>
          <w:tcPr>
            <w:tcW w:w="280" w:type="dxa"/>
            <w:gridSpan w:val="2"/>
            <w:tcBorders>
              <w:top w:val="single" w:color="7030A0" w:sz="8" w:space="0"/>
              <w:right w:val="single" w:color="7030A0" w:sz="8" w:space="0"/>
            </w:tcBorders>
            <w:vAlign w:val="bottom"/>
          </w:tcPr>
          <w:p w14:paraId="1C54DA5F">
            <w:pPr>
              <w:spacing w:line="0" w:lineRule="atLeast"/>
              <w:jc w:val="right"/>
              <w:rPr>
                <w:rFonts w:ascii="Arial Narrow" w:hAnsi="Arial Narrow" w:eastAsia="Arial Narrow" w:cs="Arial"/>
                <w:sz w:val="16"/>
              </w:rPr>
            </w:pPr>
          </w:p>
        </w:tc>
        <w:tc>
          <w:tcPr>
            <w:tcW w:w="280" w:type="dxa"/>
            <w:gridSpan w:val="2"/>
            <w:tcBorders>
              <w:top w:val="single" w:color="7030A0" w:sz="8" w:space="0"/>
              <w:right w:val="single" w:color="7030A0" w:sz="8" w:space="0"/>
            </w:tcBorders>
            <w:vAlign w:val="bottom"/>
          </w:tcPr>
          <w:p w14:paraId="78EE5776">
            <w:pPr>
              <w:spacing w:line="0" w:lineRule="atLeast"/>
              <w:ind w:right="21"/>
              <w:jc w:val="right"/>
              <w:rPr>
                <w:rFonts w:ascii="Arial Narrow" w:hAnsi="Arial Narrow" w:eastAsia="Arial Narrow" w:cs="Arial"/>
                <w:sz w:val="16"/>
              </w:rPr>
            </w:pPr>
          </w:p>
        </w:tc>
        <w:tc>
          <w:tcPr>
            <w:tcW w:w="280" w:type="dxa"/>
            <w:tcBorders>
              <w:top w:val="single" w:color="7030A0" w:sz="8" w:space="0"/>
              <w:right w:val="single" w:color="7030A0" w:sz="8" w:space="0"/>
            </w:tcBorders>
            <w:vAlign w:val="bottom"/>
          </w:tcPr>
          <w:p w14:paraId="3422D757">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vAlign w:val="bottom"/>
          </w:tcPr>
          <w:p w14:paraId="54EFEB26">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vAlign w:val="bottom"/>
          </w:tcPr>
          <w:p w14:paraId="2458CD06">
            <w:pPr>
              <w:spacing w:line="0" w:lineRule="atLeast"/>
              <w:jc w:val="right"/>
              <w:rPr>
                <w:rFonts w:ascii="Arial Narrow" w:hAnsi="Arial Narrow" w:eastAsia="Arial Narrow" w:cs="Arial"/>
                <w:sz w:val="16"/>
              </w:rPr>
            </w:pPr>
          </w:p>
        </w:tc>
        <w:tc>
          <w:tcPr>
            <w:tcW w:w="380" w:type="dxa"/>
            <w:gridSpan w:val="2"/>
            <w:tcBorders>
              <w:top w:val="single" w:color="7030A0" w:sz="8" w:space="0"/>
              <w:right w:val="single" w:color="7030A0" w:sz="8" w:space="0"/>
            </w:tcBorders>
            <w:vAlign w:val="bottom"/>
          </w:tcPr>
          <w:p w14:paraId="0542FA42">
            <w:pPr>
              <w:spacing w:line="0" w:lineRule="atLeast"/>
              <w:jc w:val="right"/>
              <w:rPr>
                <w:rFonts w:ascii="Arial Narrow" w:hAnsi="Arial Narrow" w:eastAsia="Arial Narrow" w:cs="Arial"/>
                <w:b/>
                <w:sz w:val="16"/>
              </w:rPr>
            </w:pPr>
          </w:p>
        </w:tc>
        <w:tc>
          <w:tcPr>
            <w:tcW w:w="340" w:type="dxa"/>
            <w:tcBorders>
              <w:top w:val="single" w:color="7030A0" w:sz="8" w:space="0"/>
              <w:right w:val="single" w:color="7030A0" w:sz="8" w:space="0"/>
            </w:tcBorders>
            <w:vAlign w:val="bottom"/>
          </w:tcPr>
          <w:p w14:paraId="4E52AF73">
            <w:pPr>
              <w:spacing w:line="0" w:lineRule="atLeast"/>
              <w:jc w:val="right"/>
              <w:rPr>
                <w:rFonts w:ascii="Arial Narrow" w:hAnsi="Arial Narrow" w:eastAsia="Arial Narrow" w:cs="Arial"/>
                <w:b/>
                <w:color w:val="FF0000"/>
                <w:sz w:val="16"/>
              </w:rPr>
            </w:pPr>
          </w:p>
        </w:tc>
        <w:tc>
          <w:tcPr>
            <w:tcW w:w="520" w:type="dxa"/>
            <w:tcBorders>
              <w:top w:val="single" w:color="7030A0" w:sz="8" w:space="0"/>
              <w:right w:val="single" w:color="7030A0" w:sz="8" w:space="0"/>
            </w:tcBorders>
            <w:vAlign w:val="bottom"/>
          </w:tcPr>
          <w:p w14:paraId="28767776">
            <w:pPr>
              <w:spacing w:line="0" w:lineRule="atLeast"/>
              <w:rPr>
                <w:rFonts w:eastAsia="Calibri" w:cs="Arial"/>
                <w:sz w:val="12"/>
              </w:rPr>
            </w:pPr>
          </w:p>
        </w:tc>
      </w:tr>
      <w:tr w14:paraId="69639495">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1923C5AB">
            <w:pPr>
              <w:spacing w:line="0" w:lineRule="atLeast"/>
              <w:rPr>
                <w:rFonts w:cs="Arial"/>
                <w:sz w:val="17"/>
              </w:rPr>
            </w:pPr>
          </w:p>
        </w:tc>
        <w:tc>
          <w:tcPr>
            <w:tcW w:w="1100" w:type="dxa"/>
            <w:tcBorders>
              <w:top w:val="single" w:color="7030A0" w:sz="8" w:space="0"/>
              <w:right w:val="single" w:color="7030A0" w:sz="8" w:space="0"/>
            </w:tcBorders>
            <w:vAlign w:val="bottom"/>
          </w:tcPr>
          <w:p w14:paraId="2E39A190">
            <w:pPr>
              <w:spacing w:line="0" w:lineRule="atLeast"/>
              <w:rPr>
                <w:rFonts w:eastAsia="Calibri" w:cs="Arial"/>
                <w:sz w:val="12"/>
              </w:rPr>
            </w:pPr>
            <w:r>
              <w:rPr>
                <w:rFonts w:eastAsia="Calibri" w:cs="Arial"/>
                <w:sz w:val="12"/>
              </w:rPr>
              <w:t>Fizika</w:t>
            </w:r>
          </w:p>
        </w:tc>
        <w:tc>
          <w:tcPr>
            <w:tcW w:w="840" w:type="dxa"/>
            <w:tcBorders>
              <w:top w:val="single" w:color="7030A0" w:sz="8" w:space="0"/>
              <w:right w:val="single" w:color="7030A0" w:sz="8" w:space="0"/>
            </w:tcBorders>
            <w:vAlign w:val="bottom"/>
          </w:tcPr>
          <w:p w14:paraId="441B9D90">
            <w:pPr>
              <w:spacing w:line="0" w:lineRule="atLeast"/>
              <w:rPr>
                <w:rFonts w:cs="Arial"/>
                <w:sz w:val="17"/>
              </w:rPr>
            </w:pPr>
          </w:p>
        </w:tc>
        <w:tc>
          <w:tcPr>
            <w:tcW w:w="240" w:type="dxa"/>
            <w:tcBorders>
              <w:top w:val="single" w:color="7030A0" w:sz="8" w:space="0"/>
              <w:right w:val="single" w:color="7030A0" w:sz="8" w:space="0"/>
            </w:tcBorders>
            <w:vAlign w:val="bottom"/>
          </w:tcPr>
          <w:p w14:paraId="61DFCFAC">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2372B907">
            <w:pPr>
              <w:spacing w:line="0" w:lineRule="atLeast"/>
              <w:jc w:val="right"/>
              <w:rPr>
                <w:rFonts w:ascii="Arial Narrow" w:hAnsi="Arial Narrow" w:eastAsia="Arial Narrow" w:cs="Arial"/>
                <w:b/>
                <w:sz w:val="16"/>
              </w:rPr>
            </w:pPr>
            <w:r>
              <w:rPr>
                <w:rFonts w:ascii="Arial Narrow" w:hAnsi="Arial Narrow" w:eastAsia="Arial Narrow" w:cs="Arial"/>
                <w:b/>
                <w:sz w:val="16"/>
              </w:rPr>
              <w:t>18</w:t>
            </w:r>
          </w:p>
        </w:tc>
        <w:tc>
          <w:tcPr>
            <w:tcW w:w="320" w:type="dxa"/>
            <w:tcBorders>
              <w:top w:val="single" w:color="7030A0" w:sz="8" w:space="0"/>
              <w:right w:val="single" w:color="7030A0" w:sz="8" w:space="0"/>
            </w:tcBorders>
            <w:vAlign w:val="bottom"/>
          </w:tcPr>
          <w:p w14:paraId="7D9033A2">
            <w:pPr>
              <w:spacing w:line="0" w:lineRule="atLeast"/>
              <w:rPr>
                <w:rFonts w:cs="Arial"/>
                <w:sz w:val="17"/>
              </w:rPr>
            </w:pPr>
          </w:p>
        </w:tc>
        <w:tc>
          <w:tcPr>
            <w:tcW w:w="280" w:type="dxa"/>
            <w:tcBorders>
              <w:top w:val="single" w:color="7030A0" w:sz="8" w:space="0"/>
              <w:right w:val="single" w:color="7030A0" w:sz="8" w:space="0"/>
            </w:tcBorders>
            <w:vAlign w:val="bottom"/>
          </w:tcPr>
          <w:p w14:paraId="77E6995B">
            <w:pPr>
              <w:spacing w:line="0" w:lineRule="atLeast"/>
              <w:rPr>
                <w:rFonts w:cs="Arial"/>
                <w:sz w:val="17"/>
              </w:rPr>
            </w:pPr>
          </w:p>
        </w:tc>
        <w:tc>
          <w:tcPr>
            <w:tcW w:w="280" w:type="dxa"/>
            <w:tcBorders>
              <w:top w:val="single" w:color="7030A0" w:sz="8" w:space="0"/>
              <w:right w:val="single" w:color="7030A0" w:sz="8" w:space="0"/>
            </w:tcBorders>
            <w:vAlign w:val="bottom"/>
          </w:tcPr>
          <w:p w14:paraId="7335D8C4">
            <w:pPr>
              <w:spacing w:line="0" w:lineRule="atLeast"/>
              <w:rPr>
                <w:rFonts w:cs="Arial"/>
                <w:sz w:val="17"/>
              </w:rPr>
            </w:pPr>
          </w:p>
        </w:tc>
        <w:tc>
          <w:tcPr>
            <w:tcW w:w="280" w:type="dxa"/>
            <w:tcBorders>
              <w:top w:val="single" w:color="7030A0" w:sz="8" w:space="0"/>
              <w:right w:val="single" w:color="7030A0" w:sz="8" w:space="0"/>
            </w:tcBorders>
            <w:vAlign w:val="bottom"/>
          </w:tcPr>
          <w:p w14:paraId="28AEB7CD">
            <w:pPr>
              <w:spacing w:line="0" w:lineRule="atLeast"/>
              <w:rPr>
                <w:rFonts w:cs="Arial"/>
                <w:sz w:val="17"/>
              </w:rPr>
            </w:pPr>
          </w:p>
        </w:tc>
        <w:tc>
          <w:tcPr>
            <w:tcW w:w="280" w:type="dxa"/>
            <w:tcBorders>
              <w:top w:val="single" w:color="7030A0" w:sz="8" w:space="0"/>
              <w:right w:val="single" w:color="7030A0" w:sz="8" w:space="0"/>
            </w:tcBorders>
            <w:vAlign w:val="bottom"/>
          </w:tcPr>
          <w:p w14:paraId="4D5D7D60">
            <w:pPr>
              <w:spacing w:line="0" w:lineRule="atLeast"/>
              <w:rPr>
                <w:rFonts w:cs="Arial"/>
                <w:sz w:val="17"/>
              </w:rPr>
            </w:pPr>
          </w:p>
        </w:tc>
        <w:tc>
          <w:tcPr>
            <w:tcW w:w="280" w:type="dxa"/>
            <w:tcBorders>
              <w:top w:val="single" w:color="7030A0" w:sz="8" w:space="0"/>
              <w:right w:val="single" w:color="7030A0" w:sz="8" w:space="0"/>
            </w:tcBorders>
            <w:vAlign w:val="bottom"/>
          </w:tcPr>
          <w:p w14:paraId="177689A9">
            <w:pPr>
              <w:spacing w:line="0" w:lineRule="atLeast"/>
              <w:rPr>
                <w:rFonts w:cs="Arial"/>
                <w:sz w:val="17"/>
              </w:rPr>
            </w:pPr>
          </w:p>
        </w:tc>
        <w:tc>
          <w:tcPr>
            <w:tcW w:w="260" w:type="dxa"/>
            <w:tcBorders>
              <w:top w:val="single" w:color="7030A0" w:sz="8" w:space="0"/>
              <w:right w:val="single" w:color="7030A0" w:sz="8" w:space="0"/>
            </w:tcBorders>
            <w:vAlign w:val="bottom"/>
          </w:tcPr>
          <w:p w14:paraId="105ADE35">
            <w:pPr>
              <w:spacing w:line="0" w:lineRule="atLeast"/>
              <w:rPr>
                <w:rFonts w:cs="Arial"/>
                <w:sz w:val="17"/>
              </w:rPr>
            </w:pPr>
          </w:p>
        </w:tc>
        <w:tc>
          <w:tcPr>
            <w:tcW w:w="400" w:type="dxa"/>
            <w:tcBorders>
              <w:top w:val="single" w:color="7030A0" w:sz="8" w:space="0"/>
              <w:right w:val="single" w:color="7030A0" w:sz="8" w:space="0"/>
            </w:tcBorders>
            <w:vAlign w:val="bottom"/>
          </w:tcPr>
          <w:p w14:paraId="3D2642DB">
            <w:pPr>
              <w:spacing w:line="0" w:lineRule="atLeast"/>
              <w:rPr>
                <w:rFonts w:cs="Arial"/>
                <w:sz w:val="17"/>
              </w:rPr>
            </w:pPr>
          </w:p>
        </w:tc>
        <w:tc>
          <w:tcPr>
            <w:tcW w:w="300" w:type="dxa"/>
            <w:tcBorders>
              <w:top w:val="single" w:color="7030A0" w:sz="8" w:space="0"/>
              <w:right w:val="single" w:color="7030A0" w:sz="8" w:space="0"/>
            </w:tcBorders>
            <w:vAlign w:val="bottom"/>
          </w:tcPr>
          <w:p w14:paraId="3AB0F1D5">
            <w:pPr>
              <w:spacing w:line="0" w:lineRule="atLeast"/>
              <w:rPr>
                <w:rFonts w:cs="Arial"/>
                <w:sz w:val="17"/>
              </w:rPr>
            </w:pPr>
          </w:p>
        </w:tc>
        <w:tc>
          <w:tcPr>
            <w:tcW w:w="300" w:type="dxa"/>
            <w:tcBorders>
              <w:top w:val="single" w:color="7030A0" w:sz="8" w:space="0"/>
              <w:right w:val="single" w:color="7030A0" w:sz="8" w:space="0"/>
            </w:tcBorders>
            <w:vAlign w:val="bottom"/>
          </w:tcPr>
          <w:p w14:paraId="5FB207CB">
            <w:pPr>
              <w:spacing w:line="0" w:lineRule="atLeast"/>
              <w:rPr>
                <w:rFonts w:cs="Arial"/>
                <w:sz w:val="17"/>
              </w:rPr>
            </w:pPr>
          </w:p>
        </w:tc>
        <w:tc>
          <w:tcPr>
            <w:tcW w:w="380" w:type="dxa"/>
            <w:gridSpan w:val="2"/>
            <w:tcBorders>
              <w:top w:val="single" w:color="7030A0" w:sz="8" w:space="0"/>
              <w:right w:val="single" w:color="7030A0" w:sz="8" w:space="0"/>
            </w:tcBorders>
            <w:vAlign w:val="bottom"/>
          </w:tcPr>
          <w:p w14:paraId="7A006EAB">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18</w:t>
            </w:r>
          </w:p>
        </w:tc>
        <w:tc>
          <w:tcPr>
            <w:tcW w:w="280" w:type="dxa"/>
            <w:gridSpan w:val="2"/>
            <w:tcBorders>
              <w:top w:val="single" w:color="7030A0" w:sz="8" w:space="0"/>
              <w:right w:val="single" w:color="7030A0" w:sz="8" w:space="0"/>
            </w:tcBorders>
            <w:vAlign w:val="bottom"/>
          </w:tcPr>
          <w:p w14:paraId="45EBA4E4">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7FACC9C9">
            <w:pPr>
              <w:spacing w:line="0" w:lineRule="atLeast"/>
              <w:rPr>
                <w:rFonts w:cs="Arial"/>
                <w:sz w:val="17"/>
              </w:rPr>
            </w:pPr>
          </w:p>
        </w:tc>
        <w:tc>
          <w:tcPr>
            <w:tcW w:w="260" w:type="dxa"/>
            <w:tcBorders>
              <w:top w:val="single" w:color="7030A0" w:sz="8" w:space="0"/>
              <w:right w:val="single" w:color="7030A0" w:sz="8" w:space="0"/>
            </w:tcBorders>
            <w:vAlign w:val="bottom"/>
          </w:tcPr>
          <w:p w14:paraId="341EDAC1">
            <w:pPr>
              <w:spacing w:line="0" w:lineRule="atLeast"/>
              <w:rPr>
                <w:rFonts w:cs="Arial"/>
                <w:sz w:val="17"/>
              </w:rPr>
            </w:pPr>
          </w:p>
        </w:tc>
        <w:tc>
          <w:tcPr>
            <w:tcW w:w="260" w:type="dxa"/>
            <w:tcBorders>
              <w:top w:val="single" w:color="7030A0" w:sz="8" w:space="0"/>
              <w:right w:val="single" w:color="7030A0" w:sz="8" w:space="0"/>
            </w:tcBorders>
            <w:vAlign w:val="bottom"/>
          </w:tcPr>
          <w:p w14:paraId="5845A906">
            <w:pPr>
              <w:spacing w:line="0" w:lineRule="atLeast"/>
              <w:rPr>
                <w:rFonts w:cs="Arial"/>
                <w:sz w:val="17"/>
              </w:rPr>
            </w:pPr>
          </w:p>
        </w:tc>
        <w:tc>
          <w:tcPr>
            <w:tcW w:w="260" w:type="dxa"/>
            <w:tcBorders>
              <w:top w:val="single" w:color="7030A0" w:sz="8" w:space="0"/>
              <w:right w:val="single" w:color="7030A0" w:sz="8" w:space="0"/>
            </w:tcBorders>
            <w:vAlign w:val="bottom"/>
          </w:tcPr>
          <w:p w14:paraId="12FC79D9">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33A08469">
            <w:pPr>
              <w:spacing w:line="0" w:lineRule="atLeast"/>
              <w:rPr>
                <w:rFonts w:cs="Arial"/>
                <w:sz w:val="17"/>
              </w:rPr>
            </w:pPr>
          </w:p>
        </w:tc>
        <w:tc>
          <w:tcPr>
            <w:tcW w:w="260" w:type="dxa"/>
            <w:tcBorders>
              <w:top w:val="single" w:color="7030A0" w:sz="8" w:space="0"/>
              <w:right w:val="single" w:color="7030A0" w:sz="8" w:space="0"/>
            </w:tcBorders>
            <w:vAlign w:val="bottom"/>
          </w:tcPr>
          <w:p w14:paraId="31485FAC">
            <w:pPr>
              <w:spacing w:line="0" w:lineRule="atLeast"/>
              <w:rPr>
                <w:rFonts w:cs="Arial"/>
                <w:sz w:val="17"/>
              </w:rPr>
            </w:pPr>
          </w:p>
        </w:tc>
        <w:tc>
          <w:tcPr>
            <w:tcW w:w="260" w:type="dxa"/>
            <w:tcBorders>
              <w:top w:val="single" w:color="7030A0" w:sz="8" w:space="0"/>
              <w:right w:val="single" w:color="7030A0" w:sz="8" w:space="0"/>
            </w:tcBorders>
            <w:vAlign w:val="bottom"/>
          </w:tcPr>
          <w:p w14:paraId="2417A3BC">
            <w:pPr>
              <w:spacing w:line="0" w:lineRule="atLeast"/>
              <w:rPr>
                <w:rFonts w:cs="Arial"/>
                <w:sz w:val="17"/>
              </w:rPr>
            </w:pPr>
          </w:p>
        </w:tc>
        <w:tc>
          <w:tcPr>
            <w:tcW w:w="300" w:type="dxa"/>
            <w:tcBorders>
              <w:top w:val="single" w:color="7030A0" w:sz="8" w:space="0"/>
              <w:right w:val="single" w:color="7030A0" w:sz="8" w:space="0"/>
            </w:tcBorders>
            <w:vAlign w:val="bottom"/>
          </w:tcPr>
          <w:p w14:paraId="7A2257F1">
            <w:pPr>
              <w:spacing w:line="0" w:lineRule="atLeast"/>
              <w:rPr>
                <w:rFonts w:cs="Arial"/>
                <w:sz w:val="17"/>
              </w:rPr>
            </w:pPr>
          </w:p>
        </w:tc>
        <w:tc>
          <w:tcPr>
            <w:tcW w:w="280" w:type="dxa"/>
            <w:tcBorders>
              <w:top w:val="single" w:color="7030A0" w:sz="8" w:space="0"/>
              <w:right w:val="single" w:color="7030A0" w:sz="8" w:space="0"/>
            </w:tcBorders>
            <w:vAlign w:val="bottom"/>
          </w:tcPr>
          <w:p w14:paraId="49FCF952">
            <w:pPr>
              <w:spacing w:line="0" w:lineRule="atLeast"/>
              <w:rPr>
                <w:rFonts w:cs="Arial"/>
                <w:sz w:val="17"/>
              </w:rPr>
            </w:pPr>
          </w:p>
        </w:tc>
        <w:tc>
          <w:tcPr>
            <w:tcW w:w="300" w:type="dxa"/>
            <w:tcBorders>
              <w:top w:val="single" w:color="7030A0" w:sz="8" w:space="0"/>
              <w:right w:val="single" w:color="7030A0" w:sz="8" w:space="0"/>
            </w:tcBorders>
            <w:vAlign w:val="bottom"/>
          </w:tcPr>
          <w:p w14:paraId="2AC35D85">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6D2D3009">
            <w:pPr>
              <w:spacing w:line="0" w:lineRule="atLeast"/>
              <w:rPr>
                <w:rFonts w:cs="Arial"/>
                <w:sz w:val="17"/>
              </w:rPr>
            </w:pPr>
          </w:p>
        </w:tc>
        <w:tc>
          <w:tcPr>
            <w:tcW w:w="280" w:type="dxa"/>
            <w:tcBorders>
              <w:top w:val="single" w:color="7030A0" w:sz="8" w:space="0"/>
              <w:right w:val="single" w:color="7030A0" w:sz="8" w:space="0"/>
            </w:tcBorders>
            <w:vAlign w:val="bottom"/>
          </w:tcPr>
          <w:p w14:paraId="5603653B">
            <w:pPr>
              <w:spacing w:line="0" w:lineRule="atLeast"/>
              <w:rPr>
                <w:rFonts w:cs="Arial"/>
                <w:sz w:val="17"/>
              </w:rPr>
            </w:pPr>
          </w:p>
        </w:tc>
        <w:tc>
          <w:tcPr>
            <w:tcW w:w="300" w:type="dxa"/>
            <w:tcBorders>
              <w:top w:val="single" w:color="7030A0" w:sz="8" w:space="0"/>
              <w:right w:val="single" w:color="7030A0" w:sz="8" w:space="0"/>
            </w:tcBorders>
            <w:vAlign w:val="bottom"/>
          </w:tcPr>
          <w:p w14:paraId="3C143929">
            <w:pPr>
              <w:spacing w:line="0" w:lineRule="atLeast"/>
              <w:rPr>
                <w:rFonts w:cs="Arial"/>
                <w:sz w:val="17"/>
              </w:rPr>
            </w:pPr>
          </w:p>
        </w:tc>
        <w:tc>
          <w:tcPr>
            <w:tcW w:w="300" w:type="dxa"/>
            <w:tcBorders>
              <w:top w:val="single" w:color="7030A0" w:sz="8" w:space="0"/>
              <w:right w:val="single" w:color="7030A0" w:sz="8" w:space="0"/>
            </w:tcBorders>
            <w:vAlign w:val="bottom"/>
          </w:tcPr>
          <w:p w14:paraId="6B41B88B">
            <w:pPr>
              <w:spacing w:line="0" w:lineRule="atLeast"/>
              <w:rPr>
                <w:rFonts w:cs="Arial"/>
                <w:sz w:val="17"/>
              </w:rPr>
            </w:pPr>
          </w:p>
        </w:tc>
        <w:tc>
          <w:tcPr>
            <w:tcW w:w="300" w:type="dxa"/>
            <w:tcBorders>
              <w:top w:val="single" w:color="7030A0" w:sz="8" w:space="0"/>
              <w:right w:val="single" w:color="7030A0" w:sz="8" w:space="0"/>
            </w:tcBorders>
            <w:vAlign w:val="bottom"/>
          </w:tcPr>
          <w:p w14:paraId="403514CF">
            <w:pPr>
              <w:spacing w:line="0" w:lineRule="atLeast"/>
              <w:jc w:val="right"/>
              <w:rPr>
                <w:rFonts w:ascii="Arial Narrow" w:hAnsi="Arial Narrow" w:eastAsia="Arial Narrow" w:cs="Arial"/>
                <w:b/>
                <w:sz w:val="16"/>
              </w:rPr>
            </w:pPr>
            <w:r>
              <w:rPr>
                <w:rFonts w:ascii="Arial Narrow" w:hAnsi="Arial Narrow" w:eastAsia="Arial Narrow" w:cs="Arial"/>
                <w:b/>
                <w:sz w:val="16"/>
              </w:rPr>
              <w:t>0</w:t>
            </w:r>
          </w:p>
        </w:tc>
        <w:tc>
          <w:tcPr>
            <w:tcW w:w="360" w:type="dxa"/>
            <w:gridSpan w:val="2"/>
            <w:tcBorders>
              <w:top w:val="single" w:color="7030A0" w:sz="8" w:space="0"/>
              <w:right w:val="single" w:color="7030A0" w:sz="8" w:space="0"/>
            </w:tcBorders>
            <w:vAlign w:val="bottom"/>
          </w:tcPr>
          <w:p w14:paraId="7499874B">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18</w:t>
            </w:r>
          </w:p>
        </w:tc>
        <w:tc>
          <w:tcPr>
            <w:tcW w:w="280" w:type="dxa"/>
            <w:gridSpan w:val="2"/>
            <w:tcBorders>
              <w:top w:val="single" w:color="7030A0" w:sz="8" w:space="0"/>
              <w:right w:val="single" w:color="7030A0" w:sz="8" w:space="0"/>
            </w:tcBorders>
            <w:vAlign w:val="bottom"/>
          </w:tcPr>
          <w:p w14:paraId="7F99FE5A">
            <w:pPr>
              <w:spacing w:line="0" w:lineRule="atLeast"/>
              <w:jc w:val="right"/>
              <w:rPr>
                <w:rFonts w:ascii="Arial Narrow" w:hAnsi="Arial Narrow" w:eastAsia="Arial Narrow" w:cs="Arial"/>
                <w:sz w:val="16"/>
              </w:rPr>
            </w:pPr>
            <w:r>
              <w:rPr>
                <w:rFonts w:ascii="Arial Narrow" w:hAnsi="Arial Narrow" w:eastAsia="Arial Narrow" w:cs="Arial"/>
                <w:sz w:val="16"/>
              </w:rPr>
              <w:t>6.0</w:t>
            </w:r>
          </w:p>
        </w:tc>
        <w:tc>
          <w:tcPr>
            <w:tcW w:w="280" w:type="dxa"/>
            <w:gridSpan w:val="2"/>
            <w:tcBorders>
              <w:top w:val="single" w:color="7030A0" w:sz="8" w:space="0"/>
              <w:right w:val="single" w:color="7030A0" w:sz="8" w:space="0"/>
            </w:tcBorders>
            <w:vAlign w:val="bottom"/>
          </w:tcPr>
          <w:p w14:paraId="548BE966">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top w:val="single" w:color="7030A0" w:sz="8" w:space="0"/>
              <w:right w:val="single" w:color="7030A0" w:sz="8" w:space="0"/>
            </w:tcBorders>
            <w:vAlign w:val="bottom"/>
          </w:tcPr>
          <w:p w14:paraId="19468F52">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top w:val="single" w:color="7030A0" w:sz="8" w:space="0"/>
              <w:right w:val="single" w:color="7030A0" w:sz="8" w:space="0"/>
            </w:tcBorders>
            <w:vAlign w:val="bottom"/>
          </w:tcPr>
          <w:p w14:paraId="58CBB91F">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57" w:type="dxa"/>
            <w:tcBorders>
              <w:top w:val="single" w:color="7030A0" w:sz="8" w:space="0"/>
              <w:right w:val="single" w:color="7030A0" w:sz="8" w:space="0"/>
            </w:tcBorders>
            <w:vAlign w:val="bottom"/>
          </w:tcPr>
          <w:p w14:paraId="7D264B05">
            <w:pPr>
              <w:spacing w:line="0" w:lineRule="atLeast"/>
              <w:jc w:val="right"/>
              <w:rPr>
                <w:rFonts w:ascii="Arial Narrow" w:hAnsi="Arial Narrow" w:eastAsia="Arial Narrow" w:cs="Arial"/>
                <w:sz w:val="16"/>
              </w:rPr>
            </w:pPr>
            <w:r>
              <w:rPr>
                <w:rFonts w:ascii="Arial Narrow" w:hAnsi="Arial Narrow" w:eastAsia="Arial Narrow" w:cs="Arial"/>
                <w:sz w:val="16"/>
              </w:rPr>
              <w:t>16</w:t>
            </w:r>
          </w:p>
        </w:tc>
        <w:tc>
          <w:tcPr>
            <w:tcW w:w="380" w:type="dxa"/>
            <w:gridSpan w:val="2"/>
            <w:tcBorders>
              <w:top w:val="single" w:color="7030A0" w:sz="8" w:space="0"/>
              <w:right w:val="single" w:color="7030A0" w:sz="8" w:space="0"/>
            </w:tcBorders>
            <w:vAlign w:val="bottom"/>
          </w:tcPr>
          <w:p w14:paraId="71949148">
            <w:pPr>
              <w:spacing w:line="0" w:lineRule="atLeast"/>
              <w:jc w:val="right"/>
              <w:rPr>
                <w:rFonts w:ascii="Arial Narrow" w:hAnsi="Arial Narrow" w:eastAsia="Arial Narrow" w:cs="Arial"/>
                <w:b/>
                <w:sz w:val="16"/>
              </w:rPr>
            </w:pPr>
            <w:r>
              <w:rPr>
                <w:rFonts w:ascii="Arial Narrow" w:hAnsi="Arial Narrow" w:eastAsia="Arial Narrow" w:cs="Arial"/>
                <w:b/>
                <w:sz w:val="16"/>
              </w:rPr>
              <w:t>22</w:t>
            </w:r>
          </w:p>
        </w:tc>
        <w:tc>
          <w:tcPr>
            <w:tcW w:w="340" w:type="dxa"/>
            <w:tcBorders>
              <w:top w:val="single" w:color="7030A0" w:sz="8" w:space="0"/>
              <w:right w:val="single" w:color="7030A0" w:sz="8" w:space="0"/>
            </w:tcBorders>
            <w:vAlign w:val="bottom"/>
          </w:tcPr>
          <w:p w14:paraId="426A50A3">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top w:val="single" w:color="7030A0" w:sz="8" w:space="0"/>
              <w:right w:val="single" w:color="7030A0" w:sz="8" w:space="0"/>
            </w:tcBorders>
            <w:vAlign w:val="bottom"/>
          </w:tcPr>
          <w:p w14:paraId="48B671E3">
            <w:pPr>
              <w:spacing w:line="0" w:lineRule="atLeast"/>
              <w:rPr>
                <w:rFonts w:eastAsia="Calibri" w:cs="Arial"/>
                <w:sz w:val="12"/>
              </w:rPr>
            </w:pPr>
            <w:r>
              <w:rPr>
                <w:rFonts w:eastAsia="Calibri" w:cs="Arial"/>
                <w:sz w:val="12"/>
              </w:rPr>
              <w:t>puno</w:t>
            </w:r>
          </w:p>
        </w:tc>
      </w:tr>
      <w:tr w14:paraId="4A95EF20">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2CF8BCE4">
            <w:pPr>
              <w:spacing w:line="0" w:lineRule="atLeast"/>
              <w:rPr>
                <w:rFonts w:cs="Arial"/>
                <w:sz w:val="17"/>
              </w:rPr>
            </w:pPr>
          </w:p>
        </w:tc>
        <w:tc>
          <w:tcPr>
            <w:tcW w:w="1100" w:type="dxa"/>
            <w:tcBorders>
              <w:top w:val="single" w:color="7030A0" w:sz="8" w:space="0"/>
              <w:right w:val="single" w:color="7030A0" w:sz="8" w:space="0"/>
            </w:tcBorders>
            <w:vAlign w:val="bottom"/>
          </w:tcPr>
          <w:p w14:paraId="4D27A579">
            <w:pPr>
              <w:spacing w:line="0" w:lineRule="atLeast"/>
              <w:rPr>
                <w:rFonts w:eastAsia="Calibri" w:cs="Arial"/>
                <w:sz w:val="12"/>
              </w:rPr>
            </w:pPr>
          </w:p>
        </w:tc>
        <w:tc>
          <w:tcPr>
            <w:tcW w:w="840" w:type="dxa"/>
            <w:tcBorders>
              <w:top w:val="single" w:color="7030A0" w:sz="8" w:space="0"/>
              <w:right w:val="single" w:color="7030A0" w:sz="8" w:space="0"/>
            </w:tcBorders>
            <w:vAlign w:val="bottom"/>
          </w:tcPr>
          <w:p w14:paraId="7324953D">
            <w:pPr>
              <w:spacing w:line="0" w:lineRule="atLeast"/>
              <w:rPr>
                <w:rFonts w:cs="Arial"/>
                <w:sz w:val="17"/>
              </w:rPr>
            </w:pPr>
          </w:p>
        </w:tc>
        <w:tc>
          <w:tcPr>
            <w:tcW w:w="240" w:type="dxa"/>
            <w:tcBorders>
              <w:top w:val="single" w:color="7030A0" w:sz="8" w:space="0"/>
              <w:right w:val="single" w:color="7030A0" w:sz="8" w:space="0"/>
            </w:tcBorders>
            <w:vAlign w:val="bottom"/>
          </w:tcPr>
          <w:p w14:paraId="7821EBC9">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48E6EA8B">
            <w:pPr>
              <w:spacing w:line="0" w:lineRule="atLeast"/>
              <w:jc w:val="right"/>
              <w:rPr>
                <w:rFonts w:ascii="Arial Narrow" w:hAnsi="Arial Narrow" w:eastAsia="Arial Narrow" w:cs="Arial"/>
                <w:b/>
                <w:sz w:val="16"/>
              </w:rPr>
            </w:pPr>
          </w:p>
        </w:tc>
        <w:tc>
          <w:tcPr>
            <w:tcW w:w="320" w:type="dxa"/>
            <w:tcBorders>
              <w:top w:val="single" w:color="7030A0" w:sz="8" w:space="0"/>
              <w:right w:val="single" w:color="7030A0" w:sz="8" w:space="0"/>
            </w:tcBorders>
            <w:vAlign w:val="bottom"/>
          </w:tcPr>
          <w:p w14:paraId="78A85FBA">
            <w:pPr>
              <w:spacing w:line="0" w:lineRule="atLeast"/>
              <w:rPr>
                <w:rFonts w:cs="Arial"/>
                <w:sz w:val="17"/>
              </w:rPr>
            </w:pPr>
          </w:p>
        </w:tc>
        <w:tc>
          <w:tcPr>
            <w:tcW w:w="280" w:type="dxa"/>
            <w:tcBorders>
              <w:top w:val="single" w:color="7030A0" w:sz="8" w:space="0"/>
              <w:right w:val="single" w:color="7030A0" w:sz="8" w:space="0"/>
            </w:tcBorders>
            <w:vAlign w:val="bottom"/>
          </w:tcPr>
          <w:p w14:paraId="1A04D4BF">
            <w:pPr>
              <w:spacing w:line="0" w:lineRule="atLeast"/>
              <w:rPr>
                <w:rFonts w:cs="Arial"/>
                <w:sz w:val="17"/>
              </w:rPr>
            </w:pPr>
          </w:p>
        </w:tc>
        <w:tc>
          <w:tcPr>
            <w:tcW w:w="280" w:type="dxa"/>
            <w:tcBorders>
              <w:top w:val="single" w:color="7030A0" w:sz="8" w:space="0"/>
              <w:right w:val="single" w:color="7030A0" w:sz="8" w:space="0"/>
            </w:tcBorders>
            <w:vAlign w:val="bottom"/>
          </w:tcPr>
          <w:p w14:paraId="08ADD1CE">
            <w:pPr>
              <w:spacing w:line="0" w:lineRule="atLeast"/>
              <w:rPr>
                <w:rFonts w:cs="Arial"/>
                <w:sz w:val="17"/>
              </w:rPr>
            </w:pPr>
          </w:p>
        </w:tc>
        <w:tc>
          <w:tcPr>
            <w:tcW w:w="280" w:type="dxa"/>
            <w:tcBorders>
              <w:top w:val="single" w:color="7030A0" w:sz="8" w:space="0"/>
              <w:right w:val="single" w:color="7030A0" w:sz="8" w:space="0"/>
            </w:tcBorders>
            <w:vAlign w:val="bottom"/>
          </w:tcPr>
          <w:p w14:paraId="7E8EB265">
            <w:pPr>
              <w:spacing w:line="0" w:lineRule="atLeast"/>
              <w:rPr>
                <w:rFonts w:cs="Arial"/>
                <w:sz w:val="17"/>
              </w:rPr>
            </w:pPr>
          </w:p>
        </w:tc>
        <w:tc>
          <w:tcPr>
            <w:tcW w:w="280" w:type="dxa"/>
            <w:tcBorders>
              <w:top w:val="single" w:color="7030A0" w:sz="8" w:space="0"/>
              <w:right w:val="single" w:color="7030A0" w:sz="8" w:space="0"/>
            </w:tcBorders>
            <w:vAlign w:val="bottom"/>
          </w:tcPr>
          <w:p w14:paraId="3E65A136">
            <w:pPr>
              <w:spacing w:line="0" w:lineRule="atLeast"/>
              <w:rPr>
                <w:rFonts w:cs="Arial"/>
                <w:sz w:val="17"/>
              </w:rPr>
            </w:pPr>
          </w:p>
        </w:tc>
        <w:tc>
          <w:tcPr>
            <w:tcW w:w="280" w:type="dxa"/>
            <w:tcBorders>
              <w:top w:val="single" w:color="7030A0" w:sz="8" w:space="0"/>
              <w:right w:val="single" w:color="7030A0" w:sz="8" w:space="0"/>
            </w:tcBorders>
            <w:vAlign w:val="bottom"/>
          </w:tcPr>
          <w:p w14:paraId="59A6DEFB">
            <w:pPr>
              <w:spacing w:line="0" w:lineRule="atLeast"/>
              <w:rPr>
                <w:rFonts w:cs="Arial"/>
                <w:sz w:val="17"/>
              </w:rPr>
            </w:pPr>
          </w:p>
        </w:tc>
        <w:tc>
          <w:tcPr>
            <w:tcW w:w="260" w:type="dxa"/>
            <w:tcBorders>
              <w:top w:val="single" w:color="7030A0" w:sz="8" w:space="0"/>
              <w:right w:val="single" w:color="7030A0" w:sz="8" w:space="0"/>
            </w:tcBorders>
            <w:vAlign w:val="bottom"/>
          </w:tcPr>
          <w:p w14:paraId="34666265">
            <w:pPr>
              <w:spacing w:line="0" w:lineRule="atLeast"/>
              <w:rPr>
                <w:rFonts w:cs="Arial"/>
                <w:sz w:val="17"/>
              </w:rPr>
            </w:pPr>
          </w:p>
        </w:tc>
        <w:tc>
          <w:tcPr>
            <w:tcW w:w="400" w:type="dxa"/>
            <w:tcBorders>
              <w:top w:val="single" w:color="7030A0" w:sz="8" w:space="0"/>
              <w:right w:val="single" w:color="7030A0" w:sz="8" w:space="0"/>
            </w:tcBorders>
            <w:vAlign w:val="bottom"/>
          </w:tcPr>
          <w:p w14:paraId="6060C218">
            <w:pPr>
              <w:spacing w:line="0" w:lineRule="atLeast"/>
              <w:rPr>
                <w:rFonts w:cs="Arial"/>
                <w:sz w:val="17"/>
              </w:rPr>
            </w:pPr>
          </w:p>
        </w:tc>
        <w:tc>
          <w:tcPr>
            <w:tcW w:w="300" w:type="dxa"/>
            <w:tcBorders>
              <w:top w:val="single" w:color="7030A0" w:sz="8" w:space="0"/>
              <w:right w:val="single" w:color="7030A0" w:sz="8" w:space="0"/>
            </w:tcBorders>
            <w:vAlign w:val="bottom"/>
          </w:tcPr>
          <w:p w14:paraId="0207263D">
            <w:pPr>
              <w:spacing w:line="0" w:lineRule="atLeast"/>
              <w:rPr>
                <w:rFonts w:cs="Arial"/>
                <w:sz w:val="17"/>
              </w:rPr>
            </w:pPr>
          </w:p>
        </w:tc>
        <w:tc>
          <w:tcPr>
            <w:tcW w:w="300" w:type="dxa"/>
            <w:tcBorders>
              <w:top w:val="single" w:color="7030A0" w:sz="8" w:space="0"/>
              <w:right w:val="single" w:color="7030A0" w:sz="8" w:space="0"/>
            </w:tcBorders>
            <w:vAlign w:val="bottom"/>
          </w:tcPr>
          <w:p w14:paraId="482238BC">
            <w:pPr>
              <w:spacing w:line="0" w:lineRule="atLeast"/>
              <w:rPr>
                <w:rFonts w:cs="Arial"/>
                <w:sz w:val="17"/>
              </w:rPr>
            </w:pPr>
          </w:p>
        </w:tc>
        <w:tc>
          <w:tcPr>
            <w:tcW w:w="380" w:type="dxa"/>
            <w:gridSpan w:val="2"/>
            <w:tcBorders>
              <w:top w:val="single" w:color="7030A0" w:sz="8" w:space="0"/>
              <w:right w:val="single" w:color="7030A0" w:sz="8" w:space="0"/>
            </w:tcBorders>
            <w:vAlign w:val="bottom"/>
          </w:tcPr>
          <w:p w14:paraId="71496692">
            <w:pPr>
              <w:spacing w:line="0" w:lineRule="atLeast"/>
              <w:jc w:val="right"/>
              <w:rPr>
                <w:rFonts w:ascii="Arial Narrow" w:hAnsi="Arial Narrow" w:eastAsia="Arial Narrow" w:cs="Arial"/>
                <w:b/>
                <w:color w:val="C00000"/>
                <w:sz w:val="16"/>
              </w:rPr>
            </w:pPr>
          </w:p>
        </w:tc>
        <w:tc>
          <w:tcPr>
            <w:tcW w:w="280" w:type="dxa"/>
            <w:gridSpan w:val="2"/>
            <w:tcBorders>
              <w:top w:val="single" w:color="7030A0" w:sz="8" w:space="0"/>
              <w:right w:val="single" w:color="7030A0" w:sz="8" w:space="0"/>
            </w:tcBorders>
            <w:vAlign w:val="bottom"/>
          </w:tcPr>
          <w:p w14:paraId="17AA75E5">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55D80DB4">
            <w:pPr>
              <w:spacing w:line="0" w:lineRule="atLeast"/>
              <w:rPr>
                <w:rFonts w:cs="Arial"/>
                <w:sz w:val="17"/>
              </w:rPr>
            </w:pPr>
          </w:p>
        </w:tc>
        <w:tc>
          <w:tcPr>
            <w:tcW w:w="260" w:type="dxa"/>
            <w:tcBorders>
              <w:top w:val="single" w:color="7030A0" w:sz="8" w:space="0"/>
              <w:right w:val="single" w:color="7030A0" w:sz="8" w:space="0"/>
            </w:tcBorders>
            <w:vAlign w:val="bottom"/>
          </w:tcPr>
          <w:p w14:paraId="09294263">
            <w:pPr>
              <w:spacing w:line="0" w:lineRule="atLeast"/>
              <w:rPr>
                <w:rFonts w:cs="Arial"/>
                <w:sz w:val="17"/>
              </w:rPr>
            </w:pPr>
          </w:p>
        </w:tc>
        <w:tc>
          <w:tcPr>
            <w:tcW w:w="260" w:type="dxa"/>
            <w:tcBorders>
              <w:top w:val="single" w:color="7030A0" w:sz="8" w:space="0"/>
              <w:right w:val="single" w:color="7030A0" w:sz="8" w:space="0"/>
            </w:tcBorders>
            <w:vAlign w:val="bottom"/>
          </w:tcPr>
          <w:p w14:paraId="367FAFCC">
            <w:pPr>
              <w:spacing w:line="0" w:lineRule="atLeast"/>
              <w:rPr>
                <w:rFonts w:cs="Arial"/>
                <w:sz w:val="17"/>
              </w:rPr>
            </w:pPr>
          </w:p>
        </w:tc>
        <w:tc>
          <w:tcPr>
            <w:tcW w:w="260" w:type="dxa"/>
            <w:tcBorders>
              <w:top w:val="single" w:color="7030A0" w:sz="8" w:space="0"/>
              <w:right w:val="single" w:color="7030A0" w:sz="8" w:space="0"/>
            </w:tcBorders>
            <w:vAlign w:val="bottom"/>
          </w:tcPr>
          <w:p w14:paraId="450FDDCC">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532FC469">
            <w:pPr>
              <w:spacing w:line="0" w:lineRule="atLeast"/>
              <w:rPr>
                <w:rFonts w:cs="Arial"/>
                <w:sz w:val="17"/>
              </w:rPr>
            </w:pPr>
          </w:p>
        </w:tc>
        <w:tc>
          <w:tcPr>
            <w:tcW w:w="260" w:type="dxa"/>
            <w:tcBorders>
              <w:top w:val="single" w:color="7030A0" w:sz="8" w:space="0"/>
              <w:right w:val="single" w:color="7030A0" w:sz="8" w:space="0"/>
            </w:tcBorders>
            <w:vAlign w:val="bottom"/>
          </w:tcPr>
          <w:p w14:paraId="0AB945D6">
            <w:pPr>
              <w:spacing w:line="0" w:lineRule="atLeast"/>
              <w:rPr>
                <w:rFonts w:cs="Arial"/>
                <w:sz w:val="17"/>
              </w:rPr>
            </w:pPr>
          </w:p>
        </w:tc>
        <w:tc>
          <w:tcPr>
            <w:tcW w:w="260" w:type="dxa"/>
            <w:tcBorders>
              <w:top w:val="single" w:color="7030A0" w:sz="8" w:space="0"/>
              <w:right w:val="single" w:color="7030A0" w:sz="8" w:space="0"/>
            </w:tcBorders>
            <w:vAlign w:val="bottom"/>
          </w:tcPr>
          <w:p w14:paraId="6B13B147">
            <w:pPr>
              <w:spacing w:line="0" w:lineRule="atLeast"/>
              <w:rPr>
                <w:rFonts w:cs="Arial"/>
                <w:sz w:val="17"/>
              </w:rPr>
            </w:pPr>
          </w:p>
        </w:tc>
        <w:tc>
          <w:tcPr>
            <w:tcW w:w="300" w:type="dxa"/>
            <w:tcBorders>
              <w:top w:val="single" w:color="7030A0" w:sz="8" w:space="0"/>
              <w:right w:val="single" w:color="7030A0" w:sz="8" w:space="0"/>
            </w:tcBorders>
            <w:vAlign w:val="bottom"/>
          </w:tcPr>
          <w:p w14:paraId="17349ADF">
            <w:pPr>
              <w:spacing w:line="0" w:lineRule="atLeast"/>
              <w:rPr>
                <w:rFonts w:cs="Arial"/>
                <w:sz w:val="17"/>
              </w:rPr>
            </w:pPr>
          </w:p>
        </w:tc>
        <w:tc>
          <w:tcPr>
            <w:tcW w:w="280" w:type="dxa"/>
            <w:tcBorders>
              <w:top w:val="single" w:color="7030A0" w:sz="8" w:space="0"/>
              <w:right w:val="single" w:color="7030A0" w:sz="8" w:space="0"/>
            </w:tcBorders>
            <w:vAlign w:val="bottom"/>
          </w:tcPr>
          <w:p w14:paraId="090990D5">
            <w:pPr>
              <w:spacing w:line="0" w:lineRule="atLeast"/>
              <w:rPr>
                <w:rFonts w:cs="Arial"/>
                <w:sz w:val="17"/>
              </w:rPr>
            </w:pPr>
          </w:p>
        </w:tc>
        <w:tc>
          <w:tcPr>
            <w:tcW w:w="300" w:type="dxa"/>
            <w:tcBorders>
              <w:top w:val="single" w:color="7030A0" w:sz="8" w:space="0"/>
              <w:right w:val="single" w:color="7030A0" w:sz="8" w:space="0"/>
            </w:tcBorders>
            <w:vAlign w:val="bottom"/>
          </w:tcPr>
          <w:p w14:paraId="5238DB9C">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2DD14FF1">
            <w:pPr>
              <w:spacing w:line="0" w:lineRule="atLeast"/>
              <w:rPr>
                <w:rFonts w:cs="Arial"/>
                <w:sz w:val="17"/>
              </w:rPr>
            </w:pPr>
          </w:p>
        </w:tc>
        <w:tc>
          <w:tcPr>
            <w:tcW w:w="280" w:type="dxa"/>
            <w:tcBorders>
              <w:top w:val="single" w:color="7030A0" w:sz="8" w:space="0"/>
              <w:right w:val="single" w:color="7030A0" w:sz="8" w:space="0"/>
            </w:tcBorders>
            <w:vAlign w:val="bottom"/>
          </w:tcPr>
          <w:p w14:paraId="0550EBD5">
            <w:pPr>
              <w:spacing w:line="0" w:lineRule="atLeast"/>
              <w:rPr>
                <w:rFonts w:cs="Arial"/>
                <w:sz w:val="17"/>
              </w:rPr>
            </w:pPr>
          </w:p>
        </w:tc>
        <w:tc>
          <w:tcPr>
            <w:tcW w:w="300" w:type="dxa"/>
            <w:tcBorders>
              <w:top w:val="single" w:color="7030A0" w:sz="8" w:space="0"/>
              <w:right w:val="single" w:color="7030A0" w:sz="8" w:space="0"/>
            </w:tcBorders>
            <w:vAlign w:val="bottom"/>
          </w:tcPr>
          <w:p w14:paraId="7B6CB24E">
            <w:pPr>
              <w:spacing w:line="0" w:lineRule="atLeast"/>
              <w:rPr>
                <w:rFonts w:cs="Arial"/>
                <w:sz w:val="17"/>
              </w:rPr>
            </w:pPr>
          </w:p>
        </w:tc>
        <w:tc>
          <w:tcPr>
            <w:tcW w:w="300" w:type="dxa"/>
            <w:tcBorders>
              <w:top w:val="single" w:color="7030A0" w:sz="8" w:space="0"/>
              <w:right w:val="single" w:color="7030A0" w:sz="8" w:space="0"/>
            </w:tcBorders>
            <w:vAlign w:val="bottom"/>
          </w:tcPr>
          <w:p w14:paraId="2ED7426F">
            <w:pPr>
              <w:spacing w:line="0" w:lineRule="atLeast"/>
              <w:rPr>
                <w:rFonts w:cs="Arial"/>
                <w:sz w:val="17"/>
              </w:rPr>
            </w:pPr>
          </w:p>
        </w:tc>
        <w:tc>
          <w:tcPr>
            <w:tcW w:w="300" w:type="dxa"/>
            <w:tcBorders>
              <w:top w:val="single" w:color="7030A0" w:sz="8" w:space="0"/>
              <w:right w:val="single" w:color="7030A0" w:sz="8" w:space="0"/>
            </w:tcBorders>
            <w:vAlign w:val="bottom"/>
          </w:tcPr>
          <w:p w14:paraId="10A3148C">
            <w:pPr>
              <w:spacing w:line="0" w:lineRule="atLeast"/>
              <w:jc w:val="right"/>
              <w:rPr>
                <w:rFonts w:ascii="Arial Narrow" w:hAnsi="Arial Narrow" w:eastAsia="Arial Narrow" w:cs="Arial"/>
                <w:b/>
                <w:sz w:val="16"/>
              </w:rPr>
            </w:pPr>
          </w:p>
        </w:tc>
        <w:tc>
          <w:tcPr>
            <w:tcW w:w="360" w:type="dxa"/>
            <w:gridSpan w:val="2"/>
            <w:tcBorders>
              <w:top w:val="single" w:color="7030A0" w:sz="8" w:space="0"/>
              <w:right w:val="single" w:color="7030A0" w:sz="8" w:space="0"/>
            </w:tcBorders>
            <w:vAlign w:val="bottom"/>
          </w:tcPr>
          <w:p w14:paraId="0EC5428E">
            <w:pPr>
              <w:spacing w:line="0" w:lineRule="atLeast"/>
              <w:jc w:val="right"/>
              <w:rPr>
                <w:rFonts w:ascii="Arial Narrow" w:hAnsi="Arial Narrow" w:eastAsia="Arial Narrow" w:cs="Arial"/>
                <w:b/>
                <w:color w:val="FF0000"/>
                <w:sz w:val="16"/>
              </w:rPr>
            </w:pPr>
          </w:p>
        </w:tc>
        <w:tc>
          <w:tcPr>
            <w:tcW w:w="280" w:type="dxa"/>
            <w:gridSpan w:val="2"/>
            <w:tcBorders>
              <w:top w:val="single" w:color="7030A0" w:sz="8" w:space="0"/>
              <w:right w:val="single" w:color="7030A0" w:sz="8" w:space="0"/>
            </w:tcBorders>
            <w:vAlign w:val="bottom"/>
          </w:tcPr>
          <w:p w14:paraId="22C369E2">
            <w:pPr>
              <w:spacing w:line="0" w:lineRule="atLeast"/>
              <w:jc w:val="right"/>
              <w:rPr>
                <w:rFonts w:ascii="Arial Narrow" w:hAnsi="Arial Narrow" w:eastAsia="Arial Narrow" w:cs="Arial"/>
                <w:sz w:val="16"/>
              </w:rPr>
            </w:pPr>
          </w:p>
        </w:tc>
        <w:tc>
          <w:tcPr>
            <w:tcW w:w="280" w:type="dxa"/>
            <w:gridSpan w:val="2"/>
            <w:tcBorders>
              <w:top w:val="single" w:color="7030A0" w:sz="8" w:space="0"/>
              <w:right w:val="single" w:color="7030A0" w:sz="8" w:space="0"/>
            </w:tcBorders>
            <w:vAlign w:val="bottom"/>
          </w:tcPr>
          <w:p w14:paraId="4ED96018">
            <w:pPr>
              <w:spacing w:line="0" w:lineRule="atLeast"/>
              <w:ind w:right="21"/>
              <w:jc w:val="right"/>
              <w:rPr>
                <w:rFonts w:ascii="Arial Narrow" w:hAnsi="Arial Narrow" w:eastAsia="Arial Narrow" w:cs="Arial"/>
                <w:sz w:val="16"/>
              </w:rPr>
            </w:pPr>
          </w:p>
        </w:tc>
        <w:tc>
          <w:tcPr>
            <w:tcW w:w="280" w:type="dxa"/>
            <w:tcBorders>
              <w:top w:val="single" w:color="7030A0" w:sz="8" w:space="0"/>
              <w:right w:val="single" w:color="7030A0" w:sz="8" w:space="0"/>
            </w:tcBorders>
            <w:vAlign w:val="bottom"/>
          </w:tcPr>
          <w:p w14:paraId="2029E30A">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vAlign w:val="bottom"/>
          </w:tcPr>
          <w:p w14:paraId="30A0766C">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vAlign w:val="bottom"/>
          </w:tcPr>
          <w:p w14:paraId="54AD2F48">
            <w:pPr>
              <w:spacing w:line="0" w:lineRule="atLeast"/>
              <w:jc w:val="right"/>
              <w:rPr>
                <w:rFonts w:ascii="Arial Narrow" w:hAnsi="Arial Narrow" w:eastAsia="Arial Narrow" w:cs="Arial"/>
                <w:sz w:val="16"/>
              </w:rPr>
            </w:pPr>
          </w:p>
        </w:tc>
        <w:tc>
          <w:tcPr>
            <w:tcW w:w="380" w:type="dxa"/>
            <w:gridSpan w:val="2"/>
            <w:tcBorders>
              <w:top w:val="single" w:color="7030A0" w:sz="8" w:space="0"/>
              <w:right w:val="single" w:color="7030A0" w:sz="8" w:space="0"/>
            </w:tcBorders>
            <w:vAlign w:val="bottom"/>
          </w:tcPr>
          <w:p w14:paraId="385CDB53">
            <w:pPr>
              <w:spacing w:line="0" w:lineRule="atLeast"/>
              <w:jc w:val="right"/>
              <w:rPr>
                <w:rFonts w:ascii="Arial Narrow" w:hAnsi="Arial Narrow" w:eastAsia="Arial Narrow" w:cs="Arial"/>
                <w:b/>
                <w:sz w:val="16"/>
              </w:rPr>
            </w:pPr>
          </w:p>
        </w:tc>
        <w:tc>
          <w:tcPr>
            <w:tcW w:w="340" w:type="dxa"/>
            <w:tcBorders>
              <w:top w:val="single" w:color="7030A0" w:sz="8" w:space="0"/>
              <w:right w:val="single" w:color="7030A0" w:sz="8" w:space="0"/>
            </w:tcBorders>
            <w:vAlign w:val="bottom"/>
          </w:tcPr>
          <w:p w14:paraId="74B57C1E">
            <w:pPr>
              <w:spacing w:line="0" w:lineRule="atLeast"/>
              <w:jc w:val="right"/>
              <w:rPr>
                <w:rFonts w:ascii="Arial Narrow" w:hAnsi="Arial Narrow" w:eastAsia="Arial Narrow" w:cs="Arial"/>
                <w:b/>
                <w:color w:val="FF0000"/>
                <w:sz w:val="16"/>
              </w:rPr>
            </w:pPr>
          </w:p>
        </w:tc>
        <w:tc>
          <w:tcPr>
            <w:tcW w:w="520" w:type="dxa"/>
            <w:tcBorders>
              <w:top w:val="single" w:color="7030A0" w:sz="8" w:space="0"/>
              <w:right w:val="single" w:color="7030A0" w:sz="8" w:space="0"/>
            </w:tcBorders>
            <w:vAlign w:val="bottom"/>
          </w:tcPr>
          <w:p w14:paraId="0DBADB3E">
            <w:pPr>
              <w:spacing w:line="0" w:lineRule="atLeast"/>
              <w:rPr>
                <w:rFonts w:eastAsia="Calibri" w:cs="Arial"/>
                <w:sz w:val="12"/>
              </w:rPr>
            </w:pPr>
          </w:p>
        </w:tc>
      </w:tr>
      <w:tr w14:paraId="70EE55E7">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37611C37">
            <w:pPr>
              <w:spacing w:line="0" w:lineRule="atLeast"/>
              <w:rPr>
                <w:rFonts w:cs="Arial"/>
                <w:sz w:val="17"/>
              </w:rPr>
            </w:pPr>
          </w:p>
        </w:tc>
        <w:tc>
          <w:tcPr>
            <w:tcW w:w="1100" w:type="dxa"/>
            <w:tcBorders>
              <w:top w:val="single" w:color="7030A0" w:sz="8" w:space="0"/>
              <w:right w:val="single" w:color="7030A0" w:sz="8" w:space="0"/>
            </w:tcBorders>
            <w:vAlign w:val="bottom"/>
          </w:tcPr>
          <w:p w14:paraId="19A8AF64">
            <w:pPr>
              <w:spacing w:line="0" w:lineRule="atLeast"/>
              <w:rPr>
                <w:rFonts w:eastAsia="Calibri" w:cs="Arial"/>
                <w:sz w:val="12"/>
              </w:rPr>
            </w:pPr>
            <w:r>
              <w:rPr>
                <w:rFonts w:eastAsia="Calibri" w:cs="Arial"/>
                <w:sz w:val="12"/>
              </w:rPr>
              <w:t>Fizika</w:t>
            </w:r>
          </w:p>
        </w:tc>
        <w:tc>
          <w:tcPr>
            <w:tcW w:w="840" w:type="dxa"/>
            <w:tcBorders>
              <w:top w:val="single" w:color="7030A0" w:sz="8" w:space="0"/>
              <w:right w:val="single" w:color="7030A0" w:sz="8" w:space="0"/>
            </w:tcBorders>
            <w:vAlign w:val="bottom"/>
          </w:tcPr>
          <w:p w14:paraId="1F1A366D">
            <w:pPr>
              <w:spacing w:line="0" w:lineRule="atLeast"/>
              <w:rPr>
                <w:rFonts w:cs="Arial"/>
                <w:sz w:val="17"/>
              </w:rPr>
            </w:pPr>
          </w:p>
        </w:tc>
        <w:tc>
          <w:tcPr>
            <w:tcW w:w="240" w:type="dxa"/>
            <w:tcBorders>
              <w:top w:val="single" w:color="7030A0" w:sz="8" w:space="0"/>
              <w:right w:val="single" w:color="7030A0" w:sz="8" w:space="0"/>
            </w:tcBorders>
            <w:vAlign w:val="bottom"/>
          </w:tcPr>
          <w:p w14:paraId="66991CE3">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378B9475">
            <w:pPr>
              <w:spacing w:line="0" w:lineRule="atLeast"/>
              <w:jc w:val="right"/>
              <w:rPr>
                <w:rFonts w:ascii="Arial Narrow" w:hAnsi="Arial Narrow" w:eastAsia="Arial Narrow" w:cs="Arial"/>
                <w:b/>
                <w:sz w:val="16"/>
              </w:rPr>
            </w:pPr>
            <w:r>
              <w:rPr>
                <w:rFonts w:ascii="Arial Narrow" w:hAnsi="Arial Narrow" w:eastAsia="Arial Narrow" w:cs="Arial"/>
                <w:b/>
                <w:sz w:val="16"/>
              </w:rPr>
              <w:t>20</w:t>
            </w:r>
          </w:p>
        </w:tc>
        <w:tc>
          <w:tcPr>
            <w:tcW w:w="320" w:type="dxa"/>
            <w:tcBorders>
              <w:top w:val="single" w:color="7030A0" w:sz="8" w:space="0"/>
              <w:right w:val="single" w:color="7030A0" w:sz="8" w:space="0"/>
            </w:tcBorders>
            <w:vAlign w:val="bottom"/>
          </w:tcPr>
          <w:p w14:paraId="7126871D">
            <w:pPr>
              <w:spacing w:line="0" w:lineRule="atLeast"/>
              <w:rPr>
                <w:rFonts w:cs="Arial"/>
                <w:sz w:val="17"/>
              </w:rPr>
            </w:pPr>
          </w:p>
        </w:tc>
        <w:tc>
          <w:tcPr>
            <w:tcW w:w="280" w:type="dxa"/>
            <w:tcBorders>
              <w:top w:val="single" w:color="7030A0" w:sz="8" w:space="0"/>
              <w:right w:val="single" w:color="7030A0" w:sz="8" w:space="0"/>
            </w:tcBorders>
            <w:vAlign w:val="bottom"/>
          </w:tcPr>
          <w:p w14:paraId="13AD9EA9">
            <w:pPr>
              <w:spacing w:line="0" w:lineRule="atLeast"/>
              <w:rPr>
                <w:rFonts w:cs="Arial"/>
                <w:sz w:val="17"/>
              </w:rPr>
            </w:pPr>
          </w:p>
        </w:tc>
        <w:tc>
          <w:tcPr>
            <w:tcW w:w="280" w:type="dxa"/>
            <w:tcBorders>
              <w:top w:val="single" w:color="7030A0" w:sz="8" w:space="0"/>
              <w:right w:val="single" w:color="7030A0" w:sz="8" w:space="0"/>
            </w:tcBorders>
            <w:vAlign w:val="bottom"/>
          </w:tcPr>
          <w:p w14:paraId="73ACCDCC">
            <w:pPr>
              <w:spacing w:line="0" w:lineRule="atLeast"/>
              <w:rPr>
                <w:rFonts w:cs="Arial"/>
                <w:sz w:val="17"/>
              </w:rPr>
            </w:pPr>
          </w:p>
        </w:tc>
        <w:tc>
          <w:tcPr>
            <w:tcW w:w="280" w:type="dxa"/>
            <w:tcBorders>
              <w:top w:val="single" w:color="7030A0" w:sz="8" w:space="0"/>
              <w:right w:val="single" w:color="7030A0" w:sz="8" w:space="0"/>
            </w:tcBorders>
            <w:vAlign w:val="bottom"/>
          </w:tcPr>
          <w:p w14:paraId="6158A8C3">
            <w:pPr>
              <w:spacing w:line="0" w:lineRule="atLeast"/>
              <w:rPr>
                <w:rFonts w:cs="Arial"/>
                <w:sz w:val="17"/>
              </w:rPr>
            </w:pPr>
          </w:p>
        </w:tc>
        <w:tc>
          <w:tcPr>
            <w:tcW w:w="280" w:type="dxa"/>
            <w:tcBorders>
              <w:top w:val="single" w:color="7030A0" w:sz="8" w:space="0"/>
              <w:right w:val="single" w:color="7030A0" w:sz="8" w:space="0"/>
            </w:tcBorders>
            <w:vAlign w:val="bottom"/>
          </w:tcPr>
          <w:p w14:paraId="13C3EA45">
            <w:pPr>
              <w:spacing w:line="0" w:lineRule="atLeast"/>
              <w:rPr>
                <w:rFonts w:cs="Arial"/>
                <w:sz w:val="17"/>
              </w:rPr>
            </w:pPr>
          </w:p>
        </w:tc>
        <w:tc>
          <w:tcPr>
            <w:tcW w:w="280" w:type="dxa"/>
            <w:tcBorders>
              <w:top w:val="single" w:color="7030A0" w:sz="8" w:space="0"/>
              <w:right w:val="single" w:color="7030A0" w:sz="8" w:space="0"/>
            </w:tcBorders>
            <w:vAlign w:val="bottom"/>
          </w:tcPr>
          <w:p w14:paraId="703D2905">
            <w:pPr>
              <w:spacing w:line="0" w:lineRule="atLeast"/>
              <w:rPr>
                <w:rFonts w:cs="Arial"/>
                <w:sz w:val="17"/>
              </w:rPr>
            </w:pPr>
          </w:p>
        </w:tc>
        <w:tc>
          <w:tcPr>
            <w:tcW w:w="260" w:type="dxa"/>
            <w:tcBorders>
              <w:top w:val="single" w:color="7030A0" w:sz="8" w:space="0"/>
              <w:right w:val="single" w:color="7030A0" w:sz="8" w:space="0"/>
            </w:tcBorders>
            <w:vAlign w:val="bottom"/>
          </w:tcPr>
          <w:p w14:paraId="64082C9C">
            <w:pPr>
              <w:spacing w:line="0" w:lineRule="atLeast"/>
              <w:rPr>
                <w:rFonts w:cs="Arial"/>
                <w:sz w:val="17"/>
              </w:rPr>
            </w:pPr>
          </w:p>
        </w:tc>
        <w:tc>
          <w:tcPr>
            <w:tcW w:w="400" w:type="dxa"/>
            <w:tcBorders>
              <w:top w:val="single" w:color="7030A0" w:sz="8" w:space="0"/>
              <w:right w:val="single" w:color="7030A0" w:sz="8" w:space="0"/>
            </w:tcBorders>
            <w:vAlign w:val="bottom"/>
          </w:tcPr>
          <w:p w14:paraId="0A3AF516">
            <w:pPr>
              <w:spacing w:line="0" w:lineRule="atLeast"/>
              <w:rPr>
                <w:rFonts w:cs="Arial"/>
                <w:sz w:val="17"/>
              </w:rPr>
            </w:pPr>
          </w:p>
        </w:tc>
        <w:tc>
          <w:tcPr>
            <w:tcW w:w="300" w:type="dxa"/>
            <w:tcBorders>
              <w:top w:val="single" w:color="7030A0" w:sz="8" w:space="0"/>
              <w:right w:val="single" w:color="7030A0" w:sz="8" w:space="0"/>
            </w:tcBorders>
            <w:vAlign w:val="bottom"/>
          </w:tcPr>
          <w:p w14:paraId="341A3B17">
            <w:pPr>
              <w:spacing w:line="0" w:lineRule="atLeast"/>
              <w:rPr>
                <w:rFonts w:cs="Arial"/>
                <w:sz w:val="17"/>
              </w:rPr>
            </w:pPr>
          </w:p>
        </w:tc>
        <w:tc>
          <w:tcPr>
            <w:tcW w:w="300" w:type="dxa"/>
            <w:tcBorders>
              <w:top w:val="single" w:color="7030A0" w:sz="8" w:space="0"/>
              <w:right w:val="single" w:color="7030A0" w:sz="8" w:space="0"/>
            </w:tcBorders>
            <w:vAlign w:val="bottom"/>
          </w:tcPr>
          <w:p w14:paraId="5D70E25D">
            <w:pPr>
              <w:spacing w:line="0" w:lineRule="atLeast"/>
              <w:rPr>
                <w:rFonts w:cs="Arial"/>
                <w:sz w:val="17"/>
              </w:rPr>
            </w:pPr>
          </w:p>
        </w:tc>
        <w:tc>
          <w:tcPr>
            <w:tcW w:w="380" w:type="dxa"/>
            <w:gridSpan w:val="2"/>
            <w:tcBorders>
              <w:top w:val="single" w:color="7030A0" w:sz="8" w:space="0"/>
              <w:right w:val="single" w:color="7030A0" w:sz="8" w:space="0"/>
            </w:tcBorders>
            <w:vAlign w:val="bottom"/>
          </w:tcPr>
          <w:p w14:paraId="5812280F">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20</w:t>
            </w:r>
          </w:p>
        </w:tc>
        <w:tc>
          <w:tcPr>
            <w:tcW w:w="280" w:type="dxa"/>
            <w:gridSpan w:val="2"/>
            <w:tcBorders>
              <w:top w:val="single" w:color="7030A0" w:sz="8" w:space="0"/>
              <w:right w:val="single" w:color="7030A0" w:sz="8" w:space="0"/>
            </w:tcBorders>
            <w:vAlign w:val="bottom"/>
          </w:tcPr>
          <w:p w14:paraId="44060C62">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366F0D00">
            <w:pPr>
              <w:spacing w:line="0" w:lineRule="atLeast"/>
              <w:rPr>
                <w:rFonts w:cs="Arial"/>
                <w:sz w:val="17"/>
              </w:rPr>
            </w:pPr>
          </w:p>
        </w:tc>
        <w:tc>
          <w:tcPr>
            <w:tcW w:w="260" w:type="dxa"/>
            <w:tcBorders>
              <w:top w:val="single" w:color="7030A0" w:sz="8" w:space="0"/>
              <w:right w:val="single" w:color="7030A0" w:sz="8" w:space="0"/>
            </w:tcBorders>
            <w:vAlign w:val="bottom"/>
          </w:tcPr>
          <w:p w14:paraId="16AE835B">
            <w:pPr>
              <w:spacing w:line="0" w:lineRule="atLeast"/>
              <w:rPr>
                <w:rFonts w:cs="Arial"/>
                <w:sz w:val="17"/>
              </w:rPr>
            </w:pPr>
          </w:p>
        </w:tc>
        <w:tc>
          <w:tcPr>
            <w:tcW w:w="260" w:type="dxa"/>
            <w:tcBorders>
              <w:top w:val="single" w:color="7030A0" w:sz="8" w:space="0"/>
              <w:right w:val="single" w:color="7030A0" w:sz="8" w:space="0"/>
            </w:tcBorders>
            <w:vAlign w:val="bottom"/>
          </w:tcPr>
          <w:p w14:paraId="7083E48C">
            <w:pPr>
              <w:spacing w:line="0" w:lineRule="atLeast"/>
              <w:rPr>
                <w:rFonts w:cs="Arial"/>
                <w:sz w:val="17"/>
              </w:rPr>
            </w:pPr>
          </w:p>
        </w:tc>
        <w:tc>
          <w:tcPr>
            <w:tcW w:w="260" w:type="dxa"/>
            <w:tcBorders>
              <w:top w:val="single" w:color="7030A0" w:sz="8" w:space="0"/>
              <w:right w:val="single" w:color="7030A0" w:sz="8" w:space="0"/>
            </w:tcBorders>
            <w:vAlign w:val="bottom"/>
          </w:tcPr>
          <w:p w14:paraId="63303A78">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288CB50D">
            <w:pPr>
              <w:spacing w:line="0" w:lineRule="atLeast"/>
              <w:rPr>
                <w:rFonts w:cs="Arial"/>
                <w:sz w:val="17"/>
              </w:rPr>
            </w:pPr>
          </w:p>
        </w:tc>
        <w:tc>
          <w:tcPr>
            <w:tcW w:w="260" w:type="dxa"/>
            <w:tcBorders>
              <w:top w:val="single" w:color="7030A0" w:sz="8" w:space="0"/>
              <w:right w:val="single" w:color="7030A0" w:sz="8" w:space="0"/>
            </w:tcBorders>
            <w:vAlign w:val="bottom"/>
          </w:tcPr>
          <w:p w14:paraId="4AB6C519">
            <w:pPr>
              <w:spacing w:line="0" w:lineRule="atLeast"/>
              <w:rPr>
                <w:rFonts w:cs="Arial"/>
                <w:sz w:val="17"/>
              </w:rPr>
            </w:pPr>
          </w:p>
        </w:tc>
        <w:tc>
          <w:tcPr>
            <w:tcW w:w="260" w:type="dxa"/>
            <w:tcBorders>
              <w:top w:val="single" w:color="7030A0" w:sz="8" w:space="0"/>
              <w:right w:val="single" w:color="7030A0" w:sz="8" w:space="0"/>
            </w:tcBorders>
            <w:vAlign w:val="bottom"/>
          </w:tcPr>
          <w:p w14:paraId="41BBA5C2">
            <w:pPr>
              <w:spacing w:line="0" w:lineRule="atLeast"/>
              <w:rPr>
                <w:rFonts w:cs="Arial"/>
                <w:sz w:val="17"/>
              </w:rPr>
            </w:pPr>
          </w:p>
        </w:tc>
        <w:tc>
          <w:tcPr>
            <w:tcW w:w="300" w:type="dxa"/>
            <w:tcBorders>
              <w:top w:val="single" w:color="7030A0" w:sz="8" w:space="0"/>
              <w:right w:val="single" w:color="7030A0" w:sz="8" w:space="0"/>
            </w:tcBorders>
            <w:vAlign w:val="bottom"/>
          </w:tcPr>
          <w:p w14:paraId="051672B6">
            <w:pPr>
              <w:spacing w:line="0" w:lineRule="atLeast"/>
              <w:rPr>
                <w:rFonts w:cs="Arial"/>
                <w:sz w:val="17"/>
              </w:rPr>
            </w:pPr>
          </w:p>
        </w:tc>
        <w:tc>
          <w:tcPr>
            <w:tcW w:w="280" w:type="dxa"/>
            <w:tcBorders>
              <w:top w:val="single" w:color="7030A0" w:sz="8" w:space="0"/>
              <w:right w:val="single" w:color="7030A0" w:sz="8" w:space="0"/>
            </w:tcBorders>
            <w:vAlign w:val="bottom"/>
          </w:tcPr>
          <w:p w14:paraId="68C2F38D">
            <w:pPr>
              <w:spacing w:line="0" w:lineRule="atLeast"/>
              <w:rPr>
                <w:rFonts w:cs="Arial"/>
                <w:sz w:val="17"/>
              </w:rPr>
            </w:pPr>
          </w:p>
        </w:tc>
        <w:tc>
          <w:tcPr>
            <w:tcW w:w="300" w:type="dxa"/>
            <w:tcBorders>
              <w:top w:val="single" w:color="7030A0" w:sz="8" w:space="0"/>
              <w:right w:val="single" w:color="7030A0" w:sz="8" w:space="0"/>
            </w:tcBorders>
            <w:vAlign w:val="bottom"/>
          </w:tcPr>
          <w:p w14:paraId="592ADD66">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7DD65035">
            <w:pPr>
              <w:spacing w:line="0" w:lineRule="atLeast"/>
              <w:rPr>
                <w:rFonts w:cs="Arial"/>
                <w:sz w:val="17"/>
              </w:rPr>
            </w:pPr>
          </w:p>
        </w:tc>
        <w:tc>
          <w:tcPr>
            <w:tcW w:w="280" w:type="dxa"/>
            <w:tcBorders>
              <w:top w:val="single" w:color="7030A0" w:sz="8" w:space="0"/>
              <w:right w:val="single" w:color="7030A0" w:sz="8" w:space="0"/>
            </w:tcBorders>
            <w:vAlign w:val="bottom"/>
          </w:tcPr>
          <w:p w14:paraId="6F6479FA">
            <w:pPr>
              <w:spacing w:line="0" w:lineRule="atLeast"/>
              <w:rPr>
                <w:rFonts w:cs="Arial"/>
                <w:sz w:val="17"/>
              </w:rPr>
            </w:pPr>
          </w:p>
        </w:tc>
        <w:tc>
          <w:tcPr>
            <w:tcW w:w="300" w:type="dxa"/>
            <w:tcBorders>
              <w:top w:val="single" w:color="7030A0" w:sz="8" w:space="0"/>
              <w:right w:val="single" w:color="7030A0" w:sz="8" w:space="0"/>
            </w:tcBorders>
            <w:vAlign w:val="bottom"/>
          </w:tcPr>
          <w:p w14:paraId="237101B6">
            <w:pPr>
              <w:spacing w:line="0" w:lineRule="atLeast"/>
              <w:rPr>
                <w:rFonts w:cs="Arial"/>
                <w:sz w:val="17"/>
              </w:rPr>
            </w:pPr>
          </w:p>
        </w:tc>
        <w:tc>
          <w:tcPr>
            <w:tcW w:w="300" w:type="dxa"/>
            <w:tcBorders>
              <w:top w:val="single" w:color="7030A0" w:sz="8" w:space="0"/>
              <w:right w:val="single" w:color="7030A0" w:sz="8" w:space="0"/>
            </w:tcBorders>
            <w:vAlign w:val="bottom"/>
          </w:tcPr>
          <w:p w14:paraId="43F69714">
            <w:pPr>
              <w:spacing w:line="0" w:lineRule="atLeast"/>
              <w:rPr>
                <w:rFonts w:cs="Arial"/>
                <w:sz w:val="17"/>
              </w:rPr>
            </w:pPr>
          </w:p>
        </w:tc>
        <w:tc>
          <w:tcPr>
            <w:tcW w:w="300" w:type="dxa"/>
            <w:tcBorders>
              <w:top w:val="single" w:color="7030A0" w:sz="8" w:space="0"/>
              <w:right w:val="single" w:color="7030A0" w:sz="8" w:space="0"/>
            </w:tcBorders>
            <w:vAlign w:val="bottom"/>
          </w:tcPr>
          <w:p w14:paraId="09C1F230">
            <w:pPr>
              <w:spacing w:line="0" w:lineRule="atLeast"/>
              <w:jc w:val="right"/>
              <w:rPr>
                <w:rFonts w:ascii="Arial Narrow" w:hAnsi="Arial Narrow" w:eastAsia="Arial Narrow" w:cs="Arial"/>
                <w:b/>
                <w:sz w:val="16"/>
              </w:rPr>
            </w:pPr>
            <w:r>
              <w:rPr>
                <w:rFonts w:ascii="Arial Narrow" w:hAnsi="Arial Narrow" w:eastAsia="Arial Narrow" w:cs="Arial"/>
                <w:b/>
                <w:sz w:val="16"/>
              </w:rPr>
              <w:t>0</w:t>
            </w:r>
          </w:p>
        </w:tc>
        <w:tc>
          <w:tcPr>
            <w:tcW w:w="360" w:type="dxa"/>
            <w:gridSpan w:val="2"/>
            <w:tcBorders>
              <w:top w:val="single" w:color="7030A0" w:sz="8" w:space="0"/>
              <w:right w:val="single" w:color="7030A0" w:sz="8" w:space="0"/>
            </w:tcBorders>
            <w:vAlign w:val="bottom"/>
          </w:tcPr>
          <w:p w14:paraId="1A8C66C8">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20</w:t>
            </w:r>
          </w:p>
        </w:tc>
        <w:tc>
          <w:tcPr>
            <w:tcW w:w="280" w:type="dxa"/>
            <w:gridSpan w:val="2"/>
            <w:tcBorders>
              <w:top w:val="single" w:color="7030A0" w:sz="8" w:space="0"/>
              <w:right w:val="single" w:color="7030A0" w:sz="8" w:space="0"/>
            </w:tcBorders>
            <w:vAlign w:val="bottom"/>
          </w:tcPr>
          <w:p w14:paraId="45125188">
            <w:pPr>
              <w:spacing w:line="0" w:lineRule="atLeast"/>
              <w:jc w:val="right"/>
              <w:rPr>
                <w:rFonts w:ascii="Arial Narrow" w:hAnsi="Arial Narrow" w:eastAsia="Arial Narrow" w:cs="Arial"/>
                <w:sz w:val="16"/>
              </w:rPr>
            </w:pPr>
            <w:r>
              <w:rPr>
                <w:rFonts w:ascii="Arial Narrow" w:hAnsi="Arial Narrow" w:eastAsia="Arial Narrow" w:cs="Arial"/>
                <w:sz w:val="16"/>
              </w:rPr>
              <w:t>7.0</w:t>
            </w:r>
          </w:p>
        </w:tc>
        <w:tc>
          <w:tcPr>
            <w:tcW w:w="280" w:type="dxa"/>
            <w:gridSpan w:val="2"/>
            <w:tcBorders>
              <w:top w:val="single" w:color="7030A0" w:sz="8" w:space="0"/>
              <w:right w:val="single" w:color="7030A0" w:sz="8" w:space="0"/>
            </w:tcBorders>
            <w:vAlign w:val="bottom"/>
          </w:tcPr>
          <w:p w14:paraId="253FB241">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top w:val="single" w:color="7030A0" w:sz="8" w:space="0"/>
              <w:right w:val="single" w:color="7030A0" w:sz="8" w:space="0"/>
            </w:tcBorders>
            <w:vAlign w:val="bottom"/>
          </w:tcPr>
          <w:p w14:paraId="58D8E8E2">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263" w:type="dxa"/>
            <w:gridSpan w:val="2"/>
            <w:tcBorders>
              <w:top w:val="single" w:color="7030A0" w:sz="8" w:space="0"/>
              <w:right w:val="single" w:color="7030A0" w:sz="8" w:space="0"/>
            </w:tcBorders>
            <w:vAlign w:val="bottom"/>
          </w:tcPr>
          <w:p w14:paraId="1A00ADCF">
            <w:pPr>
              <w:spacing w:line="0" w:lineRule="atLeast"/>
              <w:jc w:val="right"/>
              <w:rPr>
                <w:rFonts w:ascii="Arial Narrow" w:hAnsi="Arial Narrow" w:eastAsia="Arial Narrow" w:cs="Arial"/>
                <w:sz w:val="16"/>
              </w:rPr>
            </w:pPr>
            <w:r>
              <w:rPr>
                <w:rFonts w:ascii="Arial Narrow" w:hAnsi="Arial Narrow" w:eastAsia="Arial Narrow" w:cs="Arial"/>
                <w:sz w:val="16"/>
              </w:rPr>
              <w:t>0</w:t>
            </w:r>
          </w:p>
        </w:tc>
        <w:tc>
          <w:tcPr>
            <w:tcW w:w="457" w:type="dxa"/>
            <w:tcBorders>
              <w:top w:val="single" w:color="7030A0" w:sz="8" w:space="0"/>
              <w:right w:val="single" w:color="7030A0" w:sz="8" w:space="0"/>
            </w:tcBorders>
            <w:vAlign w:val="bottom"/>
          </w:tcPr>
          <w:p w14:paraId="32788680">
            <w:pPr>
              <w:spacing w:line="0" w:lineRule="atLeast"/>
              <w:jc w:val="right"/>
              <w:rPr>
                <w:rFonts w:ascii="Arial Narrow" w:hAnsi="Arial Narrow" w:eastAsia="Arial Narrow" w:cs="Arial"/>
                <w:sz w:val="16"/>
              </w:rPr>
            </w:pPr>
            <w:r>
              <w:rPr>
                <w:rFonts w:ascii="Arial Narrow" w:hAnsi="Arial Narrow" w:eastAsia="Arial Narrow" w:cs="Arial"/>
                <w:sz w:val="16"/>
              </w:rPr>
              <w:t>13</w:t>
            </w:r>
          </w:p>
        </w:tc>
        <w:tc>
          <w:tcPr>
            <w:tcW w:w="380" w:type="dxa"/>
            <w:gridSpan w:val="2"/>
            <w:tcBorders>
              <w:top w:val="single" w:color="7030A0" w:sz="8" w:space="0"/>
              <w:right w:val="single" w:color="7030A0" w:sz="8" w:space="0"/>
            </w:tcBorders>
            <w:vAlign w:val="bottom"/>
          </w:tcPr>
          <w:p w14:paraId="7C953CBC">
            <w:pPr>
              <w:spacing w:line="0" w:lineRule="atLeast"/>
              <w:jc w:val="right"/>
              <w:rPr>
                <w:rFonts w:ascii="Arial Narrow" w:hAnsi="Arial Narrow" w:eastAsia="Arial Narrow" w:cs="Arial"/>
                <w:b/>
                <w:sz w:val="16"/>
              </w:rPr>
            </w:pPr>
            <w:r>
              <w:rPr>
                <w:rFonts w:ascii="Arial Narrow" w:hAnsi="Arial Narrow" w:eastAsia="Arial Narrow" w:cs="Arial"/>
                <w:b/>
                <w:sz w:val="16"/>
              </w:rPr>
              <w:t>20</w:t>
            </w:r>
          </w:p>
        </w:tc>
        <w:tc>
          <w:tcPr>
            <w:tcW w:w="340" w:type="dxa"/>
            <w:tcBorders>
              <w:top w:val="single" w:color="7030A0" w:sz="8" w:space="0"/>
              <w:right w:val="single" w:color="7030A0" w:sz="8" w:space="0"/>
            </w:tcBorders>
            <w:vAlign w:val="bottom"/>
          </w:tcPr>
          <w:p w14:paraId="4BD7D595">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top w:val="single" w:color="7030A0" w:sz="8" w:space="0"/>
              <w:right w:val="single" w:color="7030A0" w:sz="8" w:space="0"/>
            </w:tcBorders>
            <w:vAlign w:val="bottom"/>
          </w:tcPr>
          <w:p w14:paraId="0D19A402">
            <w:pPr>
              <w:spacing w:line="0" w:lineRule="atLeast"/>
              <w:rPr>
                <w:rFonts w:eastAsia="Calibri" w:cs="Arial"/>
                <w:sz w:val="12"/>
              </w:rPr>
            </w:pPr>
            <w:r>
              <w:rPr>
                <w:rFonts w:eastAsia="Calibri" w:cs="Arial"/>
                <w:sz w:val="12"/>
              </w:rPr>
              <w:t>puno</w:t>
            </w:r>
          </w:p>
        </w:tc>
      </w:tr>
      <w:tr w14:paraId="1FE7A685">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29410C54">
            <w:pPr>
              <w:spacing w:line="0" w:lineRule="atLeast"/>
              <w:rPr>
                <w:rFonts w:cs="Arial"/>
                <w:sz w:val="17"/>
              </w:rPr>
            </w:pPr>
          </w:p>
        </w:tc>
        <w:tc>
          <w:tcPr>
            <w:tcW w:w="1100" w:type="dxa"/>
            <w:tcBorders>
              <w:top w:val="single" w:color="7030A0" w:sz="8" w:space="0"/>
              <w:right w:val="single" w:color="7030A0" w:sz="8" w:space="0"/>
            </w:tcBorders>
            <w:vAlign w:val="bottom"/>
          </w:tcPr>
          <w:p w14:paraId="1B622BC8">
            <w:pPr>
              <w:spacing w:line="0" w:lineRule="atLeast"/>
              <w:rPr>
                <w:rFonts w:eastAsia="Calibri" w:cs="Arial"/>
                <w:sz w:val="12"/>
              </w:rPr>
            </w:pPr>
          </w:p>
        </w:tc>
        <w:tc>
          <w:tcPr>
            <w:tcW w:w="840" w:type="dxa"/>
            <w:tcBorders>
              <w:top w:val="single" w:color="7030A0" w:sz="8" w:space="0"/>
              <w:right w:val="single" w:color="7030A0" w:sz="8" w:space="0"/>
            </w:tcBorders>
            <w:vAlign w:val="bottom"/>
          </w:tcPr>
          <w:p w14:paraId="56DE8187">
            <w:pPr>
              <w:spacing w:line="0" w:lineRule="atLeast"/>
              <w:rPr>
                <w:rFonts w:cs="Arial"/>
                <w:sz w:val="17"/>
              </w:rPr>
            </w:pPr>
          </w:p>
        </w:tc>
        <w:tc>
          <w:tcPr>
            <w:tcW w:w="240" w:type="dxa"/>
            <w:tcBorders>
              <w:top w:val="single" w:color="7030A0" w:sz="8" w:space="0"/>
              <w:right w:val="single" w:color="7030A0" w:sz="8" w:space="0"/>
            </w:tcBorders>
            <w:vAlign w:val="bottom"/>
          </w:tcPr>
          <w:p w14:paraId="3108CC0F">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1CD82F51">
            <w:pPr>
              <w:spacing w:line="0" w:lineRule="atLeast"/>
              <w:jc w:val="right"/>
              <w:rPr>
                <w:rFonts w:ascii="Arial Narrow" w:hAnsi="Arial Narrow" w:eastAsia="Arial Narrow" w:cs="Arial"/>
                <w:b/>
                <w:sz w:val="16"/>
              </w:rPr>
            </w:pPr>
          </w:p>
        </w:tc>
        <w:tc>
          <w:tcPr>
            <w:tcW w:w="320" w:type="dxa"/>
            <w:tcBorders>
              <w:top w:val="single" w:color="7030A0" w:sz="8" w:space="0"/>
              <w:right w:val="single" w:color="7030A0" w:sz="8" w:space="0"/>
            </w:tcBorders>
            <w:vAlign w:val="bottom"/>
          </w:tcPr>
          <w:p w14:paraId="393EC4AE">
            <w:pPr>
              <w:spacing w:line="0" w:lineRule="atLeast"/>
              <w:rPr>
                <w:rFonts w:cs="Arial"/>
                <w:sz w:val="17"/>
              </w:rPr>
            </w:pPr>
          </w:p>
        </w:tc>
        <w:tc>
          <w:tcPr>
            <w:tcW w:w="280" w:type="dxa"/>
            <w:tcBorders>
              <w:top w:val="single" w:color="7030A0" w:sz="8" w:space="0"/>
              <w:right w:val="single" w:color="7030A0" w:sz="8" w:space="0"/>
            </w:tcBorders>
            <w:vAlign w:val="bottom"/>
          </w:tcPr>
          <w:p w14:paraId="42EE54C0">
            <w:pPr>
              <w:spacing w:line="0" w:lineRule="atLeast"/>
              <w:rPr>
                <w:rFonts w:cs="Arial"/>
                <w:sz w:val="17"/>
              </w:rPr>
            </w:pPr>
          </w:p>
        </w:tc>
        <w:tc>
          <w:tcPr>
            <w:tcW w:w="280" w:type="dxa"/>
            <w:tcBorders>
              <w:top w:val="single" w:color="7030A0" w:sz="8" w:space="0"/>
              <w:right w:val="single" w:color="7030A0" w:sz="8" w:space="0"/>
            </w:tcBorders>
            <w:vAlign w:val="bottom"/>
          </w:tcPr>
          <w:p w14:paraId="0B4829BF">
            <w:pPr>
              <w:spacing w:line="0" w:lineRule="atLeast"/>
              <w:rPr>
                <w:rFonts w:cs="Arial"/>
                <w:sz w:val="17"/>
              </w:rPr>
            </w:pPr>
          </w:p>
        </w:tc>
        <w:tc>
          <w:tcPr>
            <w:tcW w:w="280" w:type="dxa"/>
            <w:tcBorders>
              <w:top w:val="single" w:color="7030A0" w:sz="8" w:space="0"/>
              <w:right w:val="single" w:color="7030A0" w:sz="8" w:space="0"/>
            </w:tcBorders>
            <w:vAlign w:val="bottom"/>
          </w:tcPr>
          <w:p w14:paraId="0762C3DF">
            <w:pPr>
              <w:spacing w:line="0" w:lineRule="atLeast"/>
              <w:rPr>
                <w:rFonts w:cs="Arial"/>
                <w:sz w:val="17"/>
              </w:rPr>
            </w:pPr>
          </w:p>
        </w:tc>
        <w:tc>
          <w:tcPr>
            <w:tcW w:w="280" w:type="dxa"/>
            <w:tcBorders>
              <w:top w:val="single" w:color="7030A0" w:sz="8" w:space="0"/>
              <w:right w:val="single" w:color="7030A0" w:sz="8" w:space="0"/>
            </w:tcBorders>
            <w:vAlign w:val="bottom"/>
          </w:tcPr>
          <w:p w14:paraId="4875A146">
            <w:pPr>
              <w:spacing w:line="0" w:lineRule="atLeast"/>
              <w:rPr>
                <w:rFonts w:cs="Arial"/>
                <w:sz w:val="17"/>
              </w:rPr>
            </w:pPr>
          </w:p>
        </w:tc>
        <w:tc>
          <w:tcPr>
            <w:tcW w:w="280" w:type="dxa"/>
            <w:tcBorders>
              <w:top w:val="single" w:color="7030A0" w:sz="8" w:space="0"/>
              <w:right w:val="single" w:color="7030A0" w:sz="8" w:space="0"/>
            </w:tcBorders>
            <w:vAlign w:val="bottom"/>
          </w:tcPr>
          <w:p w14:paraId="16D16816">
            <w:pPr>
              <w:spacing w:line="0" w:lineRule="atLeast"/>
              <w:rPr>
                <w:rFonts w:cs="Arial"/>
                <w:sz w:val="17"/>
              </w:rPr>
            </w:pPr>
          </w:p>
        </w:tc>
        <w:tc>
          <w:tcPr>
            <w:tcW w:w="260" w:type="dxa"/>
            <w:tcBorders>
              <w:top w:val="single" w:color="7030A0" w:sz="8" w:space="0"/>
              <w:right w:val="single" w:color="7030A0" w:sz="8" w:space="0"/>
            </w:tcBorders>
            <w:vAlign w:val="bottom"/>
          </w:tcPr>
          <w:p w14:paraId="5FD68CCE">
            <w:pPr>
              <w:spacing w:line="0" w:lineRule="atLeast"/>
              <w:rPr>
                <w:rFonts w:cs="Arial"/>
                <w:sz w:val="17"/>
              </w:rPr>
            </w:pPr>
          </w:p>
        </w:tc>
        <w:tc>
          <w:tcPr>
            <w:tcW w:w="400" w:type="dxa"/>
            <w:tcBorders>
              <w:top w:val="single" w:color="7030A0" w:sz="8" w:space="0"/>
              <w:right w:val="single" w:color="7030A0" w:sz="8" w:space="0"/>
            </w:tcBorders>
            <w:vAlign w:val="bottom"/>
          </w:tcPr>
          <w:p w14:paraId="267D133E">
            <w:pPr>
              <w:spacing w:line="0" w:lineRule="atLeast"/>
              <w:rPr>
                <w:rFonts w:cs="Arial"/>
                <w:sz w:val="17"/>
              </w:rPr>
            </w:pPr>
          </w:p>
        </w:tc>
        <w:tc>
          <w:tcPr>
            <w:tcW w:w="300" w:type="dxa"/>
            <w:tcBorders>
              <w:top w:val="single" w:color="7030A0" w:sz="8" w:space="0"/>
              <w:right w:val="single" w:color="7030A0" w:sz="8" w:space="0"/>
            </w:tcBorders>
            <w:vAlign w:val="bottom"/>
          </w:tcPr>
          <w:p w14:paraId="23D2A566">
            <w:pPr>
              <w:spacing w:line="0" w:lineRule="atLeast"/>
              <w:rPr>
                <w:rFonts w:cs="Arial"/>
                <w:sz w:val="17"/>
              </w:rPr>
            </w:pPr>
          </w:p>
        </w:tc>
        <w:tc>
          <w:tcPr>
            <w:tcW w:w="300" w:type="dxa"/>
            <w:tcBorders>
              <w:top w:val="single" w:color="7030A0" w:sz="8" w:space="0"/>
              <w:right w:val="single" w:color="7030A0" w:sz="8" w:space="0"/>
            </w:tcBorders>
            <w:vAlign w:val="bottom"/>
          </w:tcPr>
          <w:p w14:paraId="2A9416DB">
            <w:pPr>
              <w:spacing w:line="0" w:lineRule="atLeast"/>
              <w:rPr>
                <w:rFonts w:cs="Arial"/>
                <w:sz w:val="17"/>
              </w:rPr>
            </w:pPr>
          </w:p>
        </w:tc>
        <w:tc>
          <w:tcPr>
            <w:tcW w:w="380" w:type="dxa"/>
            <w:gridSpan w:val="2"/>
            <w:tcBorders>
              <w:top w:val="single" w:color="7030A0" w:sz="8" w:space="0"/>
              <w:right w:val="single" w:color="7030A0" w:sz="8" w:space="0"/>
            </w:tcBorders>
            <w:vAlign w:val="bottom"/>
          </w:tcPr>
          <w:p w14:paraId="3AC0C6ED">
            <w:pPr>
              <w:spacing w:line="0" w:lineRule="atLeast"/>
              <w:jc w:val="right"/>
              <w:rPr>
                <w:rFonts w:ascii="Arial Narrow" w:hAnsi="Arial Narrow" w:eastAsia="Arial Narrow" w:cs="Arial"/>
                <w:b/>
                <w:color w:val="C00000"/>
                <w:sz w:val="16"/>
              </w:rPr>
            </w:pPr>
          </w:p>
        </w:tc>
        <w:tc>
          <w:tcPr>
            <w:tcW w:w="280" w:type="dxa"/>
            <w:gridSpan w:val="2"/>
            <w:tcBorders>
              <w:top w:val="single" w:color="7030A0" w:sz="8" w:space="0"/>
              <w:right w:val="single" w:color="7030A0" w:sz="8" w:space="0"/>
            </w:tcBorders>
            <w:vAlign w:val="bottom"/>
          </w:tcPr>
          <w:p w14:paraId="7295A53E">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18837443">
            <w:pPr>
              <w:spacing w:line="0" w:lineRule="atLeast"/>
              <w:rPr>
                <w:rFonts w:cs="Arial"/>
                <w:sz w:val="17"/>
              </w:rPr>
            </w:pPr>
          </w:p>
        </w:tc>
        <w:tc>
          <w:tcPr>
            <w:tcW w:w="260" w:type="dxa"/>
            <w:tcBorders>
              <w:top w:val="single" w:color="7030A0" w:sz="8" w:space="0"/>
              <w:right w:val="single" w:color="7030A0" w:sz="8" w:space="0"/>
            </w:tcBorders>
            <w:vAlign w:val="bottom"/>
          </w:tcPr>
          <w:p w14:paraId="3924BEB4">
            <w:pPr>
              <w:spacing w:line="0" w:lineRule="atLeast"/>
              <w:rPr>
                <w:rFonts w:cs="Arial"/>
                <w:sz w:val="17"/>
              </w:rPr>
            </w:pPr>
          </w:p>
        </w:tc>
        <w:tc>
          <w:tcPr>
            <w:tcW w:w="260" w:type="dxa"/>
            <w:tcBorders>
              <w:top w:val="single" w:color="7030A0" w:sz="8" w:space="0"/>
              <w:right w:val="single" w:color="7030A0" w:sz="8" w:space="0"/>
            </w:tcBorders>
            <w:vAlign w:val="bottom"/>
          </w:tcPr>
          <w:p w14:paraId="16C1698E">
            <w:pPr>
              <w:spacing w:line="0" w:lineRule="atLeast"/>
              <w:rPr>
                <w:rFonts w:cs="Arial"/>
                <w:sz w:val="17"/>
              </w:rPr>
            </w:pPr>
          </w:p>
        </w:tc>
        <w:tc>
          <w:tcPr>
            <w:tcW w:w="260" w:type="dxa"/>
            <w:tcBorders>
              <w:top w:val="single" w:color="7030A0" w:sz="8" w:space="0"/>
              <w:right w:val="single" w:color="7030A0" w:sz="8" w:space="0"/>
            </w:tcBorders>
            <w:vAlign w:val="bottom"/>
          </w:tcPr>
          <w:p w14:paraId="0662AC66">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0CB168D9">
            <w:pPr>
              <w:spacing w:line="0" w:lineRule="atLeast"/>
              <w:rPr>
                <w:rFonts w:cs="Arial"/>
                <w:sz w:val="17"/>
              </w:rPr>
            </w:pPr>
          </w:p>
        </w:tc>
        <w:tc>
          <w:tcPr>
            <w:tcW w:w="260" w:type="dxa"/>
            <w:tcBorders>
              <w:top w:val="single" w:color="7030A0" w:sz="8" w:space="0"/>
              <w:right w:val="single" w:color="7030A0" w:sz="8" w:space="0"/>
            </w:tcBorders>
            <w:vAlign w:val="bottom"/>
          </w:tcPr>
          <w:p w14:paraId="7690DF5B">
            <w:pPr>
              <w:spacing w:line="0" w:lineRule="atLeast"/>
              <w:rPr>
                <w:rFonts w:cs="Arial"/>
                <w:sz w:val="17"/>
              </w:rPr>
            </w:pPr>
          </w:p>
        </w:tc>
        <w:tc>
          <w:tcPr>
            <w:tcW w:w="260" w:type="dxa"/>
            <w:tcBorders>
              <w:top w:val="single" w:color="7030A0" w:sz="8" w:space="0"/>
              <w:right w:val="single" w:color="7030A0" w:sz="8" w:space="0"/>
            </w:tcBorders>
            <w:vAlign w:val="bottom"/>
          </w:tcPr>
          <w:p w14:paraId="003583FD">
            <w:pPr>
              <w:spacing w:line="0" w:lineRule="atLeast"/>
              <w:rPr>
                <w:rFonts w:cs="Arial"/>
                <w:sz w:val="17"/>
              </w:rPr>
            </w:pPr>
          </w:p>
        </w:tc>
        <w:tc>
          <w:tcPr>
            <w:tcW w:w="300" w:type="dxa"/>
            <w:tcBorders>
              <w:top w:val="single" w:color="7030A0" w:sz="8" w:space="0"/>
              <w:right w:val="single" w:color="7030A0" w:sz="8" w:space="0"/>
            </w:tcBorders>
            <w:vAlign w:val="bottom"/>
          </w:tcPr>
          <w:p w14:paraId="5AC02E33">
            <w:pPr>
              <w:spacing w:line="0" w:lineRule="atLeast"/>
              <w:rPr>
                <w:rFonts w:cs="Arial"/>
                <w:sz w:val="17"/>
              </w:rPr>
            </w:pPr>
          </w:p>
        </w:tc>
        <w:tc>
          <w:tcPr>
            <w:tcW w:w="280" w:type="dxa"/>
            <w:tcBorders>
              <w:top w:val="single" w:color="7030A0" w:sz="8" w:space="0"/>
              <w:right w:val="single" w:color="7030A0" w:sz="8" w:space="0"/>
            </w:tcBorders>
            <w:vAlign w:val="bottom"/>
          </w:tcPr>
          <w:p w14:paraId="2852CB9A">
            <w:pPr>
              <w:spacing w:line="0" w:lineRule="atLeast"/>
              <w:rPr>
                <w:rFonts w:cs="Arial"/>
                <w:sz w:val="17"/>
              </w:rPr>
            </w:pPr>
          </w:p>
        </w:tc>
        <w:tc>
          <w:tcPr>
            <w:tcW w:w="300" w:type="dxa"/>
            <w:tcBorders>
              <w:top w:val="single" w:color="7030A0" w:sz="8" w:space="0"/>
              <w:right w:val="single" w:color="7030A0" w:sz="8" w:space="0"/>
            </w:tcBorders>
            <w:vAlign w:val="bottom"/>
          </w:tcPr>
          <w:p w14:paraId="78AABC1E">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6B3B7B0E">
            <w:pPr>
              <w:spacing w:line="0" w:lineRule="atLeast"/>
              <w:rPr>
                <w:rFonts w:cs="Arial"/>
                <w:sz w:val="17"/>
              </w:rPr>
            </w:pPr>
          </w:p>
        </w:tc>
        <w:tc>
          <w:tcPr>
            <w:tcW w:w="280" w:type="dxa"/>
            <w:tcBorders>
              <w:top w:val="single" w:color="7030A0" w:sz="8" w:space="0"/>
              <w:right w:val="single" w:color="7030A0" w:sz="8" w:space="0"/>
            </w:tcBorders>
            <w:vAlign w:val="bottom"/>
          </w:tcPr>
          <w:p w14:paraId="44499796">
            <w:pPr>
              <w:spacing w:line="0" w:lineRule="atLeast"/>
              <w:rPr>
                <w:rFonts w:cs="Arial"/>
                <w:sz w:val="17"/>
              </w:rPr>
            </w:pPr>
          </w:p>
        </w:tc>
        <w:tc>
          <w:tcPr>
            <w:tcW w:w="300" w:type="dxa"/>
            <w:tcBorders>
              <w:top w:val="single" w:color="7030A0" w:sz="8" w:space="0"/>
              <w:right w:val="single" w:color="7030A0" w:sz="8" w:space="0"/>
            </w:tcBorders>
            <w:vAlign w:val="bottom"/>
          </w:tcPr>
          <w:p w14:paraId="6CC20339">
            <w:pPr>
              <w:spacing w:line="0" w:lineRule="atLeast"/>
              <w:rPr>
                <w:rFonts w:cs="Arial"/>
                <w:sz w:val="17"/>
              </w:rPr>
            </w:pPr>
          </w:p>
        </w:tc>
        <w:tc>
          <w:tcPr>
            <w:tcW w:w="300" w:type="dxa"/>
            <w:tcBorders>
              <w:top w:val="single" w:color="7030A0" w:sz="8" w:space="0"/>
              <w:right w:val="single" w:color="7030A0" w:sz="8" w:space="0"/>
            </w:tcBorders>
            <w:vAlign w:val="bottom"/>
          </w:tcPr>
          <w:p w14:paraId="4FF92069">
            <w:pPr>
              <w:spacing w:line="0" w:lineRule="atLeast"/>
              <w:rPr>
                <w:rFonts w:cs="Arial"/>
                <w:sz w:val="17"/>
              </w:rPr>
            </w:pPr>
          </w:p>
        </w:tc>
        <w:tc>
          <w:tcPr>
            <w:tcW w:w="300" w:type="dxa"/>
            <w:tcBorders>
              <w:top w:val="single" w:color="7030A0" w:sz="8" w:space="0"/>
              <w:right w:val="single" w:color="7030A0" w:sz="8" w:space="0"/>
            </w:tcBorders>
            <w:vAlign w:val="bottom"/>
          </w:tcPr>
          <w:p w14:paraId="52A32F6F">
            <w:pPr>
              <w:spacing w:line="0" w:lineRule="atLeast"/>
              <w:jc w:val="right"/>
              <w:rPr>
                <w:rFonts w:ascii="Arial Narrow" w:hAnsi="Arial Narrow" w:eastAsia="Arial Narrow" w:cs="Arial"/>
                <w:b/>
                <w:sz w:val="16"/>
              </w:rPr>
            </w:pPr>
          </w:p>
        </w:tc>
        <w:tc>
          <w:tcPr>
            <w:tcW w:w="360" w:type="dxa"/>
            <w:gridSpan w:val="2"/>
            <w:tcBorders>
              <w:top w:val="single" w:color="7030A0" w:sz="8" w:space="0"/>
              <w:right w:val="single" w:color="7030A0" w:sz="8" w:space="0"/>
            </w:tcBorders>
            <w:vAlign w:val="bottom"/>
          </w:tcPr>
          <w:p w14:paraId="360E019D">
            <w:pPr>
              <w:spacing w:line="0" w:lineRule="atLeast"/>
              <w:jc w:val="right"/>
              <w:rPr>
                <w:rFonts w:ascii="Arial Narrow" w:hAnsi="Arial Narrow" w:eastAsia="Arial Narrow" w:cs="Arial"/>
                <w:b/>
                <w:color w:val="FF0000"/>
                <w:sz w:val="16"/>
              </w:rPr>
            </w:pPr>
          </w:p>
        </w:tc>
        <w:tc>
          <w:tcPr>
            <w:tcW w:w="280" w:type="dxa"/>
            <w:gridSpan w:val="2"/>
            <w:tcBorders>
              <w:top w:val="single" w:color="7030A0" w:sz="8" w:space="0"/>
              <w:right w:val="single" w:color="7030A0" w:sz="8" w:space="0"/>
            </w:tcBorders>
            <w:vAlign w:val="bottom"/>
          </w:tcPr>
          <w:p w14:paraId="67ED8319">
            <w:pPr>
              <w:spacing w:line="0" w:lineRule="atLeast"/>
              <w:jc w:val="right"/>
              <w:rPr>
                <w:rFonts w:ascii="Arial Narrow" w:hAnsi="Arial Narrow" w:eastAsia="Arial Narrow" w:cs="Arial"/>
                <w:sz w:val="16"/>
              </w:rPr>
            </w:pPr>
          </w:p>
        </w:tc>
        <w:tc>
          <w:tcPr>
            <w:tcW w:w="280" w:type="dxa"/>
            <w:gridSpan w:val="2"/>
            <w:tcBorders>
              <w:top w:val="single" w:color="7030A0" w:sz="8" w:space="0"/>
              <w:right w:val="single" w:color="7030A0" w:sz="8" w:space="0"/>
            </w:tcBorders>
            <w:vAlign w:val="bottom"/>
          </w:tcPr>
          <w:p w14:paraId="1C9B9B18">
            <w:pPr>
              <w:spacing w:line="0" w:lineRule="atLeast"/>
              <w:ind w:right="21"/>
              <w:jc w:val="right"/>
              <w:rPr>
                <w:rFonts w:ascii="Arial Narrow" w:hAnsi="Arial Narrow" w:eastAsia="Arial Narrow" w:cs="Arial"/>
                <w:sz w:val="16"/>
              </w:rPr>
            </w:pPr>
          </w:p>
        </w:tc>
        <w:tc>
          <w:tcPr>
            <w:tcW w:w="280" w:type="dxa"/>
            <w:tcBorders>
              <w:top w:val="single" w:color="7030A0" w:sz="8" w:space="0"/>
              <w:right w:val="single" w:color="7030A0" w:sz="8" w:space="0"/>
            </w:tcBorders>
            <w:vAlign w:val="bottom"/>
          </w:tcPr>
          <w:p w14:paraId="498ECF5E">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vAlign w:val="bottom"/>
          </w:tcPr>
          <w:p w14:paraId="787D47E1">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vAlign w:val="bottom"/>
          </w:tcPr>
          <w:p w14:paraId="698583E3">
            <w:pPr>
              <w:spacing w:line="0" w:lineRule="atLeast"/>
              <w:jc w:val="right"/>
              <w:rPr>
                <w:rFonts w:ascii="Arial Narrow" w:hAnsi="Arial Narrow" w:eastAsia="Arial Narrow" w:cs="Arial"/>
                <w:sz w:val="16"/>
              </w:rPr>
            </w:pPr>
          </w:p>
        </w:tc>
        <w:tc>
          <w:tcPr>
            <w:tcW w:w="380" w:type="dxa"/>
            <w:gridSpan w:val="2"/>
            <w:tcBorders>
              <w:top w:val="single" w:color="7030A0" w:sz="8" w:space="0"/>
              <w:right w:val="single" w:color="7030A0" w:sz="8" w:space="0"/>
            </w:tcBorders>
            <w:vAlign w:val="bottom"/>
          </w:tcPr>
          <w:p w14:paraId="79847A79">
            <w:pPr>
              <w:spacing w:line="0" w:lineRule="atLeast"/>
              <w:jc w:val="right"/>
              <w:rPr>
                <w:rFonts w:ascii="Arial Narrow" w:hAnsi="Arial Narrow" w:eastAsia="Arial Narrow" w:cs="Arial"/>
                <w:b/>
                <w:sz w:val="16"/>
              </w:rPr>
            </w:pPr>
          </w:p>
        </w:tc>
        <w:tc>
          <w:tcPr>
            <w:tcW w:w="340" w:type="dxa"/>
            <w:tcBorders>
              <w:top w:val="single" w:color="7030A0" w:sz="8" w:space="0"/>
              <w:right w:val="single" w:color="7030A0" w:sz="8" w:space="0"/>
            </w:tcBorders>
            <w:vAlign w:val="bottom"/>
          </w:tcPr>
          <w:p w14:paraId="36AD7B58">
            <w:pPr>
              <w:spacing w:line="0" w:lineRule="atLeast"/>
              <w:jc w:val="right"/>
              <w:rPr>
                <w:rFonts w:ascii="Arial Narrow" w:hAnsi="Arial Narrow" w:eastAsia="Arial Narrow" w:cs="Arial"/>
                <w:b/>
                <w:color w:val="FF0000"/>
                <w:sz w:val="16"/>
              </w:rPr>
            </w:pPr>
          </w:p>
        </w:tc>
        <w:tc>
          <w:tcPr>
            <w:tcW w:w="520" w:type="dxa"/>
            <w:tcBorders>
              <w:top w:val="single" w:color="7030A0" w:sz="8" w:space="0"/>
              <w:right w:val="single" w:color="7030A0" w:sz="8" w:space="0"/>
            </w:tcBorders>
            <w:vAlign w:val="bottom"/>
          </w:tcPr>
          <w:p w14:paraId="1E66837A">
            <w:pPr>
              <w:spacing w:line="0" w:lineRule="atLeast"/>
              <w:rPr>
                <w:rFonts w:eastAsia="Calibri" w:cs="Arial"/>
                <w:sz w:val="12"/>
              </w:rPr>
            </w:pPr>
          </w:p>
        </w:tc>
      </w:tr>
      <w:tr w14:paraId="50B86159">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shd w:val="clear" w:color="auto" w:fill="FFFF00"/>
            <w:vAlign w:val="bottom"/>
          </w:tcPr>
          <w:p w14:paraId="4D8D5F59">
            <w:pPr>
              <w:spacing w:line="0" w:lineRule="atLeast"/>
              <w:rPr>
                <w:rFonts w:cs="Arial"/>
                <w:sz w:val="17"/>
              </w:rPr>
            </w:pPr>
            <w:r>
              <w:rPr>
                <w:rFonts w:cs="Arial"/>
                <w:sz w:val="17"/>
              </w:rPr>
              <w:t>Ana Podrug,</w:t>
            </w:r>
          </w:p>
          <w:p w14:paraId="273E7ADB">
            <w:pPr>
              <w:spacing w:line="0" w:lineRule="atLeast"/>
              <w:rPr>
                <w:rFonts w:cs="Arial"/>
                <w:sz w:val="17"/>
              </w:rPr>
            </w:pPr>
            <w:r>
              <w:rPr>
                <w:rFonts w:cs="Arial"/>
                <w:sz w:val="17"/>
              </w:rPr>
              <w:t>Ana Balajić, zamjena</w:t>
            </w:r>
          </w:p>
          <w:p w14:paraId="75F44EC0">
            <w:pPr>
              <w:spacing w:line="0" w:lineRule="atLeast"/>
              <w:rPr>
                <w:rFonts w:cs="Arial"/>
                <w:sz w:val="17"/>
                <w:szCs w:val="17"/>
              </w:rPr>
            </w:pPr>
          </w:p>
        </w:tc>
        <w:tc>
          <w:tcPr>
            <w:tcW w:w="1100" w:type="dxa"/>
            <w:tcBorders>
              <w:top w:val="single" w:color="7030A0" w:sz="8" w:space="0"/>
              <w:right w:val="single" w:color="7030A0" w:sz="8" w:space="0"/>
            </w:tcBorders>
            <w:shd w:val="clear" w:color="auto" w:fill="FFFF00"/>
            <w:vAlign w:val="bottom"/>
          </w:tcPr>
          <w:p w14:paraId="68E2B195">
            <w:pPr>
              <w:spacing w:line="0" w:lineRule="atLeast"/>
              <w:rPr>
                <w:rFonts w:eastAsia="Calibri" w:cs="Arial"/>
                <w:sz w:val="12"/>
              </w:rPr>
            </w:pPr>
            <w:r>
              <w:rPr>
                <w:rFonts w:eastAsia="Calibri" w:cs="Arial"/>
                <w:sz w:val="12"/>
              </w:rPr>
              <w:t>K + P+B</w:t>
            </w:r>
          </w:p>
        </w:tc>
        <w:tc>
          <w:tcPr>
            <w:tcW w:w="840" w:type="dxa"/>
            <w:tcBorders>
              <w:top w:val="single" w:color="7030A0" w:sz="8" w:space="0"/>
              <w:right w:val="single" w:color="7030A0" w:sz="8" w:space="0"/>
            </w:tcBorders>
            <w:shd w:val="clear" w:color="auto" w:fill="FFFF00"/>
            <w:vAlign w:val="bottom"/>
          </w:tcPr>
          <w:p w14:paraId="7EF4091B">
            <w:pPr>
              <w:spacing w:line="0" w:lineRule="atLeast"/>
              <w:rPr>
                <w:rFonts w:cs="Arial"/>
                <w:sz w:val="17"/>
              </w:rPr>
            </w:pPr>
          </w:p>
        </w:tc>
        <w:tc>
          <w:tcPr>
            <w:tcW w:w="240" w:type="dxa"/>
            <w:tcBorders>
              <w:top w:val="single" w:color="7030A0" w:sz="8" w:space="0"/>
              <w:right w:val="single" w:color="7030A0" w:sz="8" w:space="0"/>
            </w:tcBorders>
            <w:shd w:val="clear" w:color="auto" w:fill="FFFF00"/>
            <w:vAlign w:val="bottom"/>
          </w:tcPr>
          <w:p w14:paraId="2301C103">
            <w:pPr>
              <w:spacing w:line="0" w:lineRule="atLeast"/>
              <w:rPr>
                <w:rFonts w:cs="Arial"/>
                <w:sz w:val="17"/>
              </w:rPr>
            </w:pPr>
          </w:p>
        </w:tc>
        <w:tc>
          <w:tcPr>
            <w:tcW w:w="360" w:type="dxa"/>
            <w:gridSpan w:val="2"/>
            <w:tcBorders>
              <w:top w:val="single" w:color="7030A0" w:sz="8" w:space="0"/>
              <w:right w:val="single" w:color="7030A0" w:sz="8" w:space="0"/>
            </w:tcBorders>
            <w:shd w:val="clear" w:color="auto" w:fill="FFFF00"/>
            <w:vAlign w:val="bottom"/>
          </w:tcPr>
          <w:p w14:paraId="6850C47A">
            <w:pPr>
              <w:spacing w:line="0" w:lineRule="atLeast"/>
              <w:jc w:val="right"/>
              <w:rPr>
                <w:rFonts w:ascii="Arial Narrow" w:hAnsi="Arial Narrow" w:eastAsia="Arial Narrow" w:cs="Arial"/>
                <w:b/>
                <w:sz w:val="16"/>
              </w:rPr>
            </w:pPr>
            <w:r>
              <w:rPr>
                <w:rFonts w:ascii="Arial Narrow" w:hAnsi="Arial Narrow" w:eastAsia="Arial Narrow" w:cs="Arial"/>
                <w:b/>
                <w:sz w:val="16"/>
              </w:rPr>
              <w:t>11.5</w:t>
            </w:r>
          </w:p>
        </w:tc>
        <w:tc>
          <w:tcPr>
            <w:tcW w:w="320" w:type="dxa"/>
            <w:tcBorders>
              <w:top w:val="single" w:color="7030A0" w:sz="8" w:space="0"/>
              <w:right w:val="single" w:color="7030A0" w:sz="8" w:space="0"/>
            </w:tcBorders>
            <w:shd w:val="clear" w:color="auto" w:fill="FFFF00"/>
            <w:vAlign w:val="bottom"/>
          </w:tcPr>
          <w:p w14:paraId="78FECB7D">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03131CA6">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2F0DEC50">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0733D744">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30384BFA">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5475736A">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30E6D73A">
            <w:pPr>
              <w:spacing w:line="0" w:lineRule="atLeast"/>
              <w:rPr>
                <w:rFonts w:cs="Arial"/>
                <w:sz w:val="17"/>
              </w:rPr>
            </w:pPr>
          </w:p>
        </w:tc>
        <w:tc>
          <w:tcPr>
            <w:tcW w:w="400" w:type="dxa"/>
            <w:tcBorders>
              <w:top w:val="single" w:color="7030A0" w:sz="8" w:space="0"/>
              <w:right w:val="single" w:color="7030A0" w:sz="8" w:space="0"/>
            </w:tcBorders>
            <w:shd w:val="clear" w:color="auto" w:fill="FFFF00"/>
            <w:vAlign w:val="bottom"/>
          </w:tcPr>
          <w:p w14:paraId="27C45534">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631EA335">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14CE1BC7">
            <w:pPr>
              <w:spacing w:line="0" w:lineRule="atLeast"/>
              <w:rPr>
                <w:rFonts w:cs="Arial"/>
                <w:sz w:val="17"/>
              </w:rPr>
            </w:pPr>
          </w:p>
        </w:tc>
        <w:tc>
          <w:tcPr>
            <w:tcW w:w="380" w:type="dxa"/>
            <w:gridSpan w:val="2"/>
            <w:tcBorders>
              <w:top w:val="single" w:color="7030A0" w:sz="8" w:space="0"/>
              <w:right w:val="single" w:color="7030A0" w:sz="8" w:space="0"/>
            </w:tcBorders>
            <w:shd w:val="clear" w:color="auto" w:fill="FFFF00"/>
            <w:vAlign w:val="bottom"/>
          </w:tcPr>
          <w:p w14:paraId="42510E2A">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11.5</w:t>
            </w:r>
          </w:p>
        </w:tc>
        <w:tc>
          <w:tcPr>
            <w:tcW w:w="280" w:type="dxa"/>
            <w:gridSpan w:val="2"/>
            <w:tcBorders>
              <w:top w:val="single" w:color="7030A0" w:sz="8" w:space="0"/>
              <w:right w:val="single" w:color="7030A0" w:sz="8" w:space="0"/>
            </w:tcBorders>
            <w:shd w:val="clear" w:color="auto" w:fill="FFFF00"/>
            <w:vAlign w:val="bottom"/>
          </w:tcPr>
          <w:p w14:paraId="3D856809">
            <w:pPr>
              <w:spacing w:line="0" w:lineRule="atLeast"/>
              <w:rPr>
                <w:rFonts w:cs="Arial"/>
                <w:sz w:val="17"/>
              </w:rPr>
            </w:pPr>
          </w:p>
        </w:tc>
        <w:tc>
          <w:tcPr>
            <w:tcW w:w="260" w:type="dxa"/>
            <w:gridSpan w:val="2"/>
            <w:tcBorders>
              <w:top w:val="single" w:color="7030A0" w:sz="8" w:space="0"/>
              <w:right w:val="single" w:color="7030A0" w:sz="8" w:space="0"/>
            </w:tcBorders>
            <w:shd w:val="clear" w:color="auto" w:fill="FFFF00"/>
            <w:vAlign w:val="bottom"/>
          </w:tcPr>
          <w:p w14:paraId="23CA4ACB">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34CBFBDF">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4DADE599">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0A1EB211">
            <w:pPr>
              <w:spacing w:line="0" w:lineRule="atLeast"/>
              <w:rPr>
                <w:rFonts w:cs="Arial"/>
                <w:sz w:val="17"/>
              </w:rPr>
            </w:pPr>
          </w:p>
        </w:tc>
        <w:tc>
          <w:tcPr>
            <w:tcW w:w="280" w:type="dxa"/>
            <w:gridSpan w:val="3"/>
            <w:tcBorders>
              <w:top w:val="single" w:color="7030A0" w:sz="8" w:space="0"/>
              <w:right w:val="single" w:color="7030A0" w:sz="8" w:space="0"/>
            </w:tcBorders>
            <w:shd w:val="clear" w:color="auto" w:fill="FFFF00"/>
            <w:vAlign w:val="bottom"/>
          </w:tcPr>
          <w:p w14:paraId="43139702">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7F58C8DD">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7F2D511C">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5F6F893F">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3E72AF4B">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21DE8346">
            <w:pPr>
              <w:spacing w:line="0" w:lineRule="atLeast"/>
              <w:rPr>
                <w:rFonts w:cs="Arial"/>
                <w:sz w:val="17"/>
              </w:rPr>
            </w:pPr>
          </w:p>
        </w:tc>
        <w:tc>
          <w:tcPr>
            <w:tcW w:w="300" w:type="dxa"/>
            <w:gridSpan w:val="2"/>
            <w:tcBorders>
              <w:top w:val="single" w:color="7030A0" w:sz="8" w:space="0"/>
              <w:right w:val="single" w:color="7030A0" w:sz="8" w:space="0"/>
            </w:tcBorders>
            <w:shd w:val="clear" w:color="auto" w:fill="FFFF00"/>
            <w:vAlign w:val="bottom"/>
          </w:tcPr>
          <w:p w14:paraId="38357FE4">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56346D64">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0AE89C5B">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7DC1C322">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1AEC5520">
            <w:pPr>
              <w:spacing w:line="0" w:lineRule="atLeast"/>
              <w:jc w:val="right"/>
              <w:rPr>
                <w:rFonts w:ascii="Arial Narrow" w:hAnsi="Arial Narrow" w:eastAsia="Arial Narrow" w:cs="Arial"/>
                <w:b/>
                <w:sz w:val="16"/>
              </w:rPr>
            </w:pPr>
            <w:r>
              <w:rPr>
                <w:rFonts w:ascii="Arial Narrow" w:hAnsi="Arial Narrow" w:eastAsia="Arial Narrow" w:cs="Arial"/>
                <w:b/>
                <w:sz w:val="16"/>
              </w:rPr>
              <w:t>0</w:t>
            </w:r>
          </w:p>
        </w:tc>
        <w:tc>
          <w:tcPr>
            <w:tcW w:w="360" w:type="dxa"/>
            <w:gridSpan w:val="2"/>
            <w:tcBorders>
              <w:top w:val="single" w:color="7030A0" w:sz="8" w:space="0"/>
              <w:right w:val="single" w:color="7030A0" w:sz="8" w:space="0"/>
            </w:tcBorders>
            <w:shd w:val="clear" w:color="auto" w:fill="FFFF00"/>
            <w:vAlign w:val="bottom"/>
          </w:tcPr>
          <w:p w14:paraId="17B69959">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11,5</w:t>
            </w:r>
          </w:p>
        </w:tc>
        <w:tc>
          <w:tcPr>
            <w:tcW w:w="280" w:type="dxa"/>
            <w:gridSpan w:val="2"/>
            <w:tcBorders>
              <w:top w:val="single" w:color="7030A0" w:sz="8" w:space="0"/>
              <w:right w:val="single" w:color="7030A0" w:sz="8" w:space="0"/>
            </w:tcBorders>
            <w:shd w:val="clear" w:color="auto" w:fill="FFFF00"/>
            <w:vAlign w:val="bottom"/>
          </w:tcPr>
          <w:p w14:paraId="3677E62B">
            <w:pPr>
              <w:spacing w:line="0" w:lineRule="atLeast"/>
              <w:jc w:val="right"/>
              <w:rPr>
                <w:rFonts w:ascii="Arial Narrow" w:hAnsi="Arial Narrow" w:eastAsia="Arial Narrow" w:cs="Arial"/>
                <w:sz w:val="16"/>
              </w:rPr>
            </w:pPr>
            <w:r>
              <w:rPr>
                <w:rFonts w:ascii="Arial Narrow" w:hAnsi="Arial Narrow" w:eastAsia="Arial Narrow" w:cs="Arial"/>
                <w:sz w:val="16"/>
              </w:rPr>
              <w:t>4.0</w:t>
            </w:r>
          </w:p>
        </w:tc>
        <w:tc>
          <w:tcPr>
            <w:tcW w:w="280" w:type="dxa"/>
            <w:gridSpan w:val="2"/>
            <w:tcBorders>
              <w:top w:val="single" w:color="7030A0" w:sz="8" w:space="0"/>
              <w:right w:val="single" w:color="7030A0" w:sz="8" w:space="0"/>
            </w:tcBorders>
            <w:shd w:val="clear" w:color="auto" w:fill="FFFF00"/>
            <w:vAlign w:val="bottom"/>
          </w:tcPr>
          <w:p w14:paraId="70096A1A">
            <w:pPr>
              <w:spacing w:line="0" w:lineRule="atLeast"/>
              <w:ind w:right="21"/>
              <w:jc w:val="right"/>
              <w:rPr>
                <w:rFonts w:ascii="Arial Narrow" w:hAnsi="Arial Narrow" w:eastAsia="Arial Narrow" w:cs="Arial"/>
                <w:sz w:val="16"/>
              </w:rPr>
            </w:pPr>
            <w:r>
              <w:rPr>
                <w:rFonts w:ascii="Arial Narrow" w:hAnsi="Arial Narrow" w:eastAsia="Arial Narrow" w:cs="Arial"/>
                <w:sz w:val="16"/>
              </w:rPr>
              <w:t>2</w:t>
            </w:r>
          </w:p>
        </w:tc>
        <w:tc>
          <w:tcPr>
            <w:tcW w:w="280" w:type="dxa"/>
            <w:tcBorders>
              <w:top w:val="single" w:color="7030A0" w:sz="8" w:space="0"/>
              <w:right w:val="single" w:color="7030A0" w:sz="8" w:space="0"/>
            </w:tcBorders>
            <w:shd w:val="clear" w:color="auto" w:fill="FFFF00"/>
            <w:vAlign w:val="bottom"/>
          </w:tcPr>
          <w:p w14:paraId="01EDBCB9">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shd w:val="clear" w:color="auto" w:fill="FFFF00"/>
            <w:vAlign w:val="bottom"/>
          </w:tcPr>
          <w:p w14:paraId="24963765">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shd w:val="clear" w:color="auto" w:fill="FFFF00"/>
            <w:vAlign w:val="bottom"/>
          </w:tcPr>
          <w:p w14:paraId="1C4064BA">
            <w:pPr>
              <w:spacing w:line="0" w:lineRule="atLeast"/>
              <w:jc w:val="right"/>
              <w:rPr>
                <w:rFonts w:ascii="Arial Narrow" w:hAnsi="Arial Narrow" w:eastAsia="Arial Narrow" w:cs="Arial"/>
                <w:sz w:val="16"/>
              </w:rPr>
            </w:pPr>
            <w:r>
              <w:rPr>
                <w:rFonts w:ascii="Arial Narrow" w:hAnsi="Arial Narrow" w:eastAsia="Arial Narrow" w:cs="Arial"/>
                <w:sz w:val="16"/>
              </w:rPr>
              <w:t>5,5</w:t>
            </w:r>
          </w:p>
        </w:tc>
        <w:tc>
          <w:tcPr>
            <w:tcW w:w="380" w:type="dxa"/>
            <w:gridSpan w:val="2"/>
            <w:tcBorders>
              <w:top w:val="single" w:color="7030A0" w:sz="8" w:space="0"/>
              <w:right w:val="single" w:color="7030A0" w:sz="8" w:space="0"/>
            </w:tcBorders>
            <w:shd w:val="clear" w:color="auto" w:fill="FFFF00"/>
            <w:vAlign w:val="bottom"/>
          </w:tcPr>
          <w:p w14:paraId="35682786">
            <w:pPr>
              <w:spacing w:line="0" w:lineRule="atLeast"/>
              <w:jc w:val="center"/>
              <w:rPr>
                <w:rFonts w:ascii="Arial Narrow" w:hAnsi="Arial Narrow" w:eastAsia="Arial Narrow" w:cs="Arial"/>
                <w:b/>
                <w:sz w:val="16"/>
              </w:rPr>
            </w:pPr>
            <w:r>
              <w:rPr>
                <w:rFonts w:ascii="Arial Narrow" w:hAnsi="Arial Narrow" w:eastAsia="Arial Narrow" w:cs="Arial"/>
                <w:b/>
                <w:sz w:val="16"/>
              </w:rPr>
              <w:t>11,5</w:t>
            </w:r>
          </w:p>
        </w:tc>
        <w:tc>
          <w:tcPr>
            <w:tcW w:w="340" w:type="dxa"/>
            <w:tcBorders>
              <w:top w:val="single" w:color="7030A0" w:sz="8" w:space="0"/>
              <w:right w:val="single" w:color="7030A0" w:sz="8" w:space="0"/>
            </w:tcBorders>
            <w:shd w:val="clear" w:color="auto" w:fill="FFFF00"/>
            <w:vAlign w:val="bottom"/>
          </w:tcPr>
          <w:p w14:paraId="6CAAFF69">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23</w:t>
            </w:r>
          </w:p>
        </w:tc>
        <w:tc>
          <w:tcPr>
            <w:tcW w:w="520" w:type="dxa"/>
            <w:tcBorders>
              <w:top w:val="single" w:color="7030A0" w:sz="8" w:space="0"/>
              <w:right w:val="single" w:color="7030A0" w:sz="8" w:space="0"/>
            </w:tcBorders>
            <w:shd w:val="clear" w:color="auto" w:fill="FFFF00"/>
            <w:vAlign w:val="bottom"/>
          </w:tcPr>
          <w:p w14:paraId="3C872E7F">
            <w:pPr>
              <w:spacing w:line="0" w:lineRule="atLeast"/>
              <w:rPr>
                <w:rFonts w:eastAsia="Calibri" w:cs="Arial"/>
                <w:sz w:val="12"/>
              </w:rPr>
            </w:pPr>
            <w:r>
              <w:rPr>
                <w:rFonts w:eastAsia="Calibri" w:cs="Arial"/>
                <w:sz w:val="12"/>
              </w:rPr>
              <w:t>nepuno</w:t>
            </w:r>
          </w:p>
        </w:tc>
      </w:tr>
      <w:tr w14:paraId="7E39F00E">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1C1D07AF">
            <w:pPr>
              <w:spacing w:line="0" w:lineRule="atLeast"/>
              <w:rPr>
                <w:rFonts w:cs="Arial"/>
                <w:sz w:val="17"/>
              </w:rPr>
            </w:pPr>
          </w:p>
        </w:tc>
        <w:tc>
          <w:tcPr>
            <w:tcW w:w="1100" w:type="dxa"/>
            <w:tcBorders>
              <w:top w:val="single" w:color="7030A0" w:sz="8" w:space="0"/>
              <w:right w:val="single" w:color="7030A0" w:sz="8" w:space="0"/>
            </w:tcBorders>
            <w:vAlign w:val="bottom"/>
          </w:tcPr>
          <w:p w14:paraId="4034E044">
            <w:pPr>
              <w:spacing w:line="0" w:lineRule="atLeast"/>
              <w:rPr>
                <w:rFonts w:eastAsia="Calibri" w:cs="Arial"/>
                <w:sz w:val="12"/>
              </w:rPr>
            </w:pPr>
            <w:r>
              <w:rPr>
                <w:rFonts w:eastAsia="Calibri" w:cs="Arial"/>
                <w:sz w:val="12"/>
              </w:rPr>
              <w:t>Kemija</w:t>
            </w:r>
          </w:p>
        </w:tc>
        <w:tc>
          <w:tcPr>
            <w:tcW w:w="840" w:type="dxa"/>
            <w:tcBorders>
              <w:top w:val="single" w:color="7030A0" w:sz="8" w:space="0"/>
              <w:right w:val="single" w:color="7030A0" w:sz="8" w:space="0"/>
            </w:tcBorders>
            <w:vAlign w:val="bottom"/>
          </w:tcPr>
          <w:p w14:paraId="0CBAC330">
            <w:pPr>
              <w:spacing w:line="0" w:lineRule="atLeast"/>
              <w:rPr>
                <w:rFonts w:cs="Arial"/>
                <w:sz w:val="17"/>
              </w:rPr>
            </w:pPr>
          </w:p>
        </w:tc>
        <w:tc>
          <w:tcPr>
            <w:tcW w:w="240" w:type="dxa"/>
            <w:tcBorders>
              <w:top w:val="single" w:color="7030A0" w:sz="8" w:space="0"/>
              <w:right w:val="single" w:color="7030A0" w:sz="8" w:space="0"/>
            </w:tcBorders>
            <w:vAlign w:val="bottom"/>
          </w:tcPr>
          <w:p w14:paraId="2F6A06F7">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050E1647">
            <w:pPr>
              <w:spacing w:line="0" w:lineRule="atLeast"/>
              <w:jc w:val="right"/>
              <w:rPr>
                <w:rFonts w:ascii="Arial Narrow" w:hAnsi="Arial Narrow" w:eastAsia="Arial Narrow" w:cs="Arial"/>
                <w:b/>
                <w:sz w:val="16"/>
              </w:rPr>
            </w:pPr>
            <w:r>
              <w:rPr>
                <w:rFonts w:ascii="Arial Narrow" w:hAnsi="Arial Narrow" w:eastAsia="Arial Narrow" w:cs="Arial"/>
                <w:b/>
                <w:sz w:val="16"/>
              </w:rPr>
              <w:t>4</w:t>
            </w:r>
          </w:p>
        </w:tc>
        <w:tc>
          <w:tcPr>
            <w:tcW w:w="320" w:type="dxa"/>
            <w:tcBorders>
              <w:top w:val="single" w:color="7030A0" w:sz="8" w:space="0"/>
              <w:right w:val="single" w:color="7030A0" w:sz="8" w:space="0"/>
            </w:tcBorders>
            <w:vAlign w:val="bottom"/>
          </w:tcPr>
          <w:p w14:paraId="0E174B30">
            <w:pPr>
              <w:spacing w:line="0" w:lineRule="atLeast"/>
              <w:rPr>
                <w:rFonts w:cs="Arial"/>
                <w:sz w:val="17"/>
              </w:rPr>
            </w:pPr>
          </w:p>
        </w:tc>
        <w:tc>
          <w:tcPr>
            <w:tcW w:w="280" w:type="dxa"/>
            <w:tcBorders>
              <w:top w:val="single" w:color="7030A0" w:sz="8" w:space="0"/>
              <w:right w:val="single" w:color="7030A0" w:sz="8" w:space="0"/>
            </w:tcBorders>
            <w:vAlign w:val="bottom"/>
          </w:tcPr>
          <w:p w14:paraId="7457FB84">
            <w:pPr>
              <w:spacing w:line="0" w:lineRule="atLeast"/>
              <w:rPr>
                <w:rFonts w:cs="Arial"/>
                <w:sz w:val="17"/>
              </w:rPr>
            </w:pPr>
          </w:p>
        </w:tc>
        <w:tc>
          <w:tcPr>
            <w:tcW w:w="280" w:type="dxa"/>
            <w:tcBorders>
              <w:top w:val="single" w:color="7030A0" w:sz="8" w:space="0"/>
              <w:right w:val="single" w:color="7030A0" w:sz="8" w:space="0"/>
            </w:tcBorders>
            <w:vAlign w:val="bottom"/>
          </w:tcPr>
          <w:p w14:paraId="7E360750">
            <w:pPr>
              <w:spacing w:line="0" w:lineRule="atLeast"/>
              <w:rPr>
                <w:rFonts w:cs="Arial"/>
                <w:sz w:val="17"/>
              </w:rPr>
            </w:pPr>
          </w:p>
        </w:tc>
        <w:tc>
          <w:tcPr>
            <w:tcW w:w="280" w:type="dxa"/>
            <w:tcBorders>
              <w:top w:val="single" w:color="7030A0" w:sz="8" w:space="0"/>
              <w:right w:val="single" w:color="7030A0" w:sz="8" w:space="0"/>
            </w:tcBorders>
            <w:vAlign w:val="bottom"/>
          </w:tcPr>
          <w:p w14:paraId="4F91F55A">
            <w:pPr>
              <w:spacing w:line="0" w:lineRule="atLeast"/>
              <w:rPr>
                <w:rFonts w:cs="Arial"/>
                <w:sz w:val="17"/>
              </w:rPr>
            </w:pPr>
          </w:p>
        </w:tc>
        <w:tc>
          <w:tcPr>
            <w:tcW w:w="280" w:type="dxa"/>
            <w:tcBorders>
              <w:top w:val="single" w:color="7030A0" w:sz="8" w:space="0"/>
              <w:right w:val="single" w:color="7030A0" w:sz="8" w:space="0"/>
            </w:tcBorders>
            <w:vAlign w:val="bottom"/>
          </w:tcPr>
          <w:p w14:paraId="5D0BCC38">
            <w:pPr>
              <w:spacing w:line="0" w:lineRule="atLeast"/>
              <w:rPr>
                <w:rFonts w:cs="Arial"/>
                <w:sz w:val="17"/>
              </w:rPr>
            </w:pPr>
          </w:p>
        </w:tc>
        <w:tc>
          <w:tcPr>
            <w:tcW w:w="280" w:type="dxa"/>
            <w:tcBorders>
              <w:top w:val="single" w:color="7030A0" w:sz="8" w:space="0"/>
              <w:right w:val="single" w:color="7030A0" w:sz="8" w:space="0"/>
            </w:tcBorders>
            <w:vAlign w:val="bottom"/>
          </w:tcPr>
          <w:p w14:paraId="71E411A5">
            <w:pPr>
              <w:spacing w:line="0" w:lineRule="atLeast"/>
              <w:rPr>
                <w:rFonts w:cs="Arial"/>
                <w:sz w:val="17"/>
              </w:rPr>
            </w:pPr>
          </w:p>
        </w:tc>
        <w:tc>
          <w:tcPr>
            <w:tcW w:w="260" w:type="dxa"/>
            <w:tcBorders>
              <w:top w:val="single" w:color="7030A0" w:sz="8" w:space="0"/>
              <w:right w:val="single" w:color="7030A0" w:sz="8" w:space="0"/>
            </w:tcBorders>
            <w:vAlign w:val="bottom"/>
          </w:tcPr>
          <w:p w14:paraId="29B589A7">
            <w:pPr>
              <w:spacing w:line="0" w:lineRule="atLeast"/>
              <w:rPr>
                <w:rFonts w:cs="Arial"/>
                <w:sz w:val="17"/>
              </w:rPr>
            </w:pPr>
          </w:p>
        </w:tc>
        <w:tc>
          <w:tcPr>
            <w:tcW w:w="400" w:type="dxa"/>
            <w:tcBorders>
              <w:top w:val="single" w:color="7030A0" w:sz="8" w:space="0"/>
              <w:right w:val="single" w:color="7030A0" w:sz="8" w:space="0"/>
            </w:tcBorders>
            <w:vAlign w:val="bottom"/>
          </w:tcPr>
          <w:p w14:paraId="6902C065">
            <w:pPr>
              <w:spacing w:line="0" w:lineRule="atLeast"/>
              <w:rPr>
                <w:rFonts w:cs="Arial"/>
                <w:sz w:val="17"/>
              </w:rPr>
            </w:pPr>
          </w:p>
        </w:tc>
        <w:tc>
          <w:tcPr>
            <w:tcW w:w="300" w:type="dxa"/>
            <w:tcBorders>
              <w:top w:val="single" w:color="7030A0" w:sz="8" w:space="0"/>
              <w:right w:val="single" w:color="7030A0" w:sz="8" w:space="0"/>
            </w:tcBorders>
            <w:vAlign w:val="bottom"/>
          </w:tcPr>
          <w:p w14:paraId="0750CD73">
            <w:pPr>
              <w:spacing w:line="0" w:lineRule="atLeast"/>
              <w:rPr>
                <w:rFonts w:cs="Arial"/>
                <w:sz w:val="17"/>
              </w:rPr>
            </w:pPr>
          </w:p>
        </w:tc>
        <w:tc>
          <w:tcPr>
            <w:tcW w:w="300" w:type="dxa"/>
            <w:tcBorders>
              <w:top w:val="single" w:color="7030A0" w:sz="8" w:space="0"/>
              <w:right w:val="single" w:color="7030A0" w:sz="8" w:space="0"/>
            </w:tcBorders>
            <w:vAlign w:val="bottom"/>
          </w:tcPr>
          <w:p w14:paraId="16F048F8">
            <w:pPr>
              <w:spacing w:line="0" w:lineRule="atLeast"/>
              <w:rPr>
                <w:rFonts w:cs="Arial"/>
                <w:sz w:val="17"/>
              </w:rPr>
            </w:pPr>
          </w:p>
        </w:tc>
        <w:tc>
          <w:tcPr>
            <w:tcW w:w="380" w:type="dxa"/>
            <w:gridSpan w:val="2"/>
            <w:tcBorders>
              <w:top w:val="single" w:color="7030A0" w:sz="8" w:space="0"/>
              <w:right w:val="single" w:color="7030A0" w:sz="8" w:space="0"/>
            </w:tcBorders>
            <w:vAlign w:val="bottom"/>
          </w:tcPr>
          <w:p w14:paraId="29B41E61">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4</w:t>
            </w:r>
          </w:p>
        </w:tc>
        <w:tc>
          <w:tcPr>
            <w:tcW w:w="280" w:type="dxa"/>
            <w:gridSpan w:val="2"/>
            <w:tcBorders>
              <w:top w:val="single" w:color="7030A0" w:sz="8" w:space="0"/>
              <w:right w:val="single" w:color="7030A0" w:sz="8" w:space="0"/>
            </w:tcBorders>
            <w:vAlign w:val="bottom"/>
          </w:tcPr>
          <w:p w14:paraId="743B9AEA">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69083E2B">
            <w:pPr>
              <w:spacing w:line="0" w:lineRule="atLeast"/>
              <w:rPr>
                <w:rFonts w:cs="Arial"/>
                <w:sz w:val="17"/>
              </w:rPr>
            </w:pPr>
            <w:r>
              <w:rPr>
                <w:rFonts w:cs="Arial"/>
                <w:sz w:val="17"/>
              </w:rPr>
              <w:t>1</w:t>
            </w:r>
          </w:p>
        </w:tc>
        <w:tc>
          <w:tcPr>
            <w:tcW w:w="260" w:type="dxa"/>
            <w:tcBorders>
              <w:top w:val="single" w:color="7030A0" w:sz="8" w:space="0"/>
              <w:right w:val="single" w:color="7030A0" w:sz="8" w:space="0"/>
            </w:tcBorders>
            <w:vAlign w:val="bottom"/>
          </w:tcPr>
          <w:p w14:paraId="4A2AD2C6">
            <w:pPr>
              <w:spacing w:line="0" w:lineRule="atLeast"/>
              <w:rPr>
                <w:rFonts w:cs="Arial"/>
                <w:sz w:val="17"/>
              </w:rPr>
            </w:pPr>
          </w:p>
        </w:tc>
        <w:tc>
          <w:tcPr>
            <w:tcW w:w="260" w:type="dxa"/>
            <w:tcBorders>
              <w:top w:val="single" w:color="7030A0" w:sz="8" w:space="0"/>
              <w:right w:val="single" w:color="7030A0" w:sz="8" w:space="0"/>
            </w:tcBorders>
            <w:vAlign w:val="bottom"/>
          </w:tcPr>
          <w:p w14:paraId="46FE3674">
            <w:pPr>
              <w:spacing w:line="0" w:lineRule="atLeast"/>
              <w:rPr>
                <w:rFonts w:cs="Arial"/>
                <w:sz w:val="17"/>
              </w:rPr>
            </w:pPr>
          </w:p>
        </w:tc>
        <w:tc>
          <w:tcPr>
            <w:tcW w:w="260" w:type="dxa"/>
            <w:tcBorders>
              <w:top w:val="single" w:color="7030A0" w:sz="8" w:space="0"/>
              <w:right w:val="single" w:color="7030A0" w:sz="8" w:space="0"/>
            </w:tcBorders>
            <w:vAlign w:val="bottom"/>
          </w:tcPr>
          <w:p w14:paraId="494C2F74">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73D74519">
            <w:pPr>
              <w:spacing w:line="0" w:lineRule="atLeast"/>
              <w:rPr>
                <w:rFonts w:cs="Arial"/>
                <w:sz w:val="17"/>
              </w:rPr>
            </w:pPr>
          </w:p>
        </w:tc>
        <w:tc>
          <w:tcPr>
            <w:tcW w:w="260" w:type="dxa"/>
            <w:tcBorders>
              <w:top w:val="single" w:color="7030A0" w:sz="8" w:space="0"/>
              <w:right w:val="single" w:color="7030A0" w:sz="8" w:space="0"/>
            </w:tcBorders>
            <w:vAlign w:val="bottom"/>
          </w:tcPr>
          <w:p w14:paraId="66D798FD">
            <w:pPr>
              <w:spacing w:line="0" w:lineRule="atLeast"/>
              <w:rPr>
                <w:rFonts w:cs="Arial"/>
                <w:sz w:val="17"/>
              </w:rPr>
            </w:pPr>
          </w:p>
        </w:tc>
        <w:tc>
          <w:tcPr>
            <w:tcW w:w="260" w:type="dxa"/>
            <w:tcBorders>
              <w:top w:val="single" w:color="7030A0" w:sz="8" w:space="0"/>
              <w:right w:val="single" w:color="7030A0" w:sz="8" w:space="0"/>
            </w:tcBorders>
            <w:vAlign w:val="bottom"/>
          </w:tcPr>
          <w:p w14:paraId="1AEF936B">
            <w:pPr>
              <w:spacing w:line="0" w:lineRule="atLeast"/>
              <w:rPr>
                <w:rFonts w:cs="Arial"/>
                <w:sz w:val="17"/>
              </w:rPr>
            </w:pPr>
          </w:p>
        </w:tc>
        <w:tc>
          <w:tcPr>
            <w:tcW w:w="300" w:type="dxa"/>
            <w:tcBorders>
              <w:top w:val="single" w:color="7030A0" w:sz="8" w:space="0"/>
              <w:right w:val="single" w:color="7030A0" w:sz="8" w:space="0"/>
            </w:tcBorders>
            <w:vAlign w:val="bottom"/>
          </w:tcPr>
          <w:p w14:paraId="3CADD7CD">
            <w:pPr>
              <w:spacing w:line="0" w:lineRule="atLeast"/>
              <w:rPr>
                <w:rFonts w:cs="Arial"/>
                <w:sz w:val="17"/>
              </w:rPr>
            </w:pPr>
          </w:p>
        </w:tc>
        <w:tc>
          <w:tcPr>
            <w:tcW w:w="280" w:type="dxa"/>
            <w:tcBorders>
              <w:top w:val="single" w:color="7030A0" w:sz="8" w:space="0"/>
              <w:right w:val="single" w:color="7030A0" w:sz="8" w:space="0"/>
            </w:tcBorders>
            <w:vAlign w:val="bottom"/>
          </w:tcPr>
          <w:p w14:paraId="1BE46263">
            <w:pPr>
              <w:spacing w:line="0" w:lineRule="atLeast"/>
              <w:rPr>
                <w:rFonts w:cs="Arial"/>
                <w:sz w:val="17"/>
              </w:rPr>
            </w:pPr>
          </w:p>
        </w:tc>
        <w:tc>
          <w:tcPr>
            <w:tcW w:w="300" w:type="dxa"/>
            <w:tcBorders>
              <w:top w:val="single" w:color="7030A0" w:sz="8" w:space="0"/>
              <w:right w:val="single" w:color="7030A0" w:sz="8" w:space="0"/>
            </w:tcBorders>
            <w:vAlign w:val="bottom"/>
          </w:tcPr>
          <w:p w14:paraId="5EF2A258">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1F2E8A94">
            <w:pPr>
              <w:spacing w:line="0" w:lineRule="atLeast"/>
              <w:rPr>
                <w:rFonts w:cs="Arial"/>
                <w:sz w:val="17"/>
              </w:rPr>
            </w:pPr>
          </w:p>
        </w:tc>
        <w:tc>
          <w:tcPr>
            <w:tcW w:w="280" w:type="dxa"/>
            <w:tcBorders>
              <w:top w:val="single" w:color="7030A0" w:sz="8" w:space="0"/>
              <w:right w:val="single" w:color="7030A0" w:sz="8" w:space="0"/>
            </w:tcBorders>
            <w:vAlign w:val="bottom"/>
          </w:tcPr>
          <w:p w14:paraId="078325DA">
            <w:pPr>
              <w:spacing w:line="0" w:lineRule="atLeast"/>
              <w:rPr>
                <w:rFonts w:cs="Arial"/>
                <w:sz w:val="17"/>
              </w:rPr>
            </w:pPr>
          </w:p>
        </w:tc>
        <w:tc>
          <w:tcPr>
            <w:tcW w:w="300" w:type="dxa"/>
            <w:tcBorders>
              <w:top w:val="single" w:color="7030A0" w:sz="8" w:space="0"/>
              <w:right w:val="single" w:color="7030A0" w:sz="8" w:space="0"/>
            </w:tcBorders>
            <w:vAlign w:val="bottom"/>
          </w:tcPr>
          <w:p w14:paraId="3A89008F">
            <w:pPr>
              <w:spacing w:line="0" w:lineRule="atLeast"/>
              <w:rPr>
                <w:rFonts w:cs="Arial"/>
                <w:sz w:val="17"/>
              </w:rPr>
            </w:pPr>
          </w:p>
        </w:tc>
        <w:tc>
          <w:tcPr>
            <w:tcW w:w="300" w:type="dxa"/>
            <w:tcBorders>
              <w:top w:val="single" w:color="7030A0" w:sz="8" w:space="0"/>
              <w:right w:val="single" w:color="7030A0" w:sz="8" w:space="0"/>
            </w:tcBorders>
            <w:vAlign w:val="bottom"/>
          </w:tcPr>
          <w:p w14:paraId="1697A909">
            <w:pPr>
              <w:spacing w:line="0" w:lineRule="atLeast"/>
              <w:rPr>
                <w:rFonts w:cs="Arial"/>
                <w:sz w:val="17"/>
              </w:rPr>
            </w:pPr>
          </w:p>
        </w:tc>
        <w:tc>
          <w:tcPr>
            <w:tcW w:w="300" w:type="dxa"/>
            <w:tcBorders>
              <w:top w:val="single" w:color="7030A0" w:sz="8" w:space="0"/>
              <w:right w:val="single" w:color="7030A0" w:sz="8" w:space="0"/>
            </w:tcBorders>
            <w:vAlign w:val="bottom"/>
          </w:tcPr>
          <w:p w14:paraId="2AF3FF23">
            <w:pPr>
              <w:spacing w:line="0" w:lineRule="atLeast"/>
              <w:jc w:val="right"/>
              <w:rPr>
                <w:rFonts w:ascii="Arial Narrow" w:hAnsi="Arial Narrow" w:eastAsia="Arial Narrow" w:cs="Arial"/>
                <w:b/>
                <w:sz w:val="16"/>
              </w:rPr>
            </w:pPr>
            <w:r>
              <w:rPr>
                <w:rFonts w:ascii="Arial Narrow" w:hAnsi="Arial Narrow" w:eastAsia="Arial Narrow" w:cs="Arial"/>
                <w:b/>
                <w:sz w:val="16"/>
              </w:rPr>
              <w:t>1</w:t>
            </w:r>
          </w:p>
        </w:tc>
        <w:tc>
          <w:tcPr>
            <w:tcW w:w="360" w:type="dxa"/>
            <w:gridSpan w:val="2"/>
            <w:tcBorders>
              <w:top w:val="single" w:color="7030A0" w:sz="8" w:space="0"/>
              <w:right w:val="single" w:color="7030A0" w:sz="8" w:space="0"/>
            </w:tcBorders>
            <w:vAlign w:val="bottom"/>
          </w:tcPr>
          <w:p w14:paraId="078E9CE5">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5</w:t>
            </w:r>
          </w:p>
        </w:tc>
        <w:tc>
          <w:tcPr>
            <w:tcW w:w="280" w:type="dxa"/>
            <w:gridSpan w:val="2"/>
            <w:tcBorders>
              <w:top w:val="single" w:color="7030A0" w:sz="8" w:space="0"/>
              <w:right w:val="single" w:color="7030A0" w:sz="8" w:space="0"/>
            </w:tcBorders>
            <w:vAlign w:val="bottom"/>
          </w:tcPr>
          <w:p w14:paraId="51504941">
            <w:pPr>
              <w:spacing w:line="0" w:lineRule="atLeast"/>
              <w:jc w:val="right"/>
              <w:rPr>
                <w:rFonts w:ascii="Arial Narrow" w:hAnsi="Arial Narrow" w:eastAsia="Arial Narrow" w:cs="Arial"/>
                <w:sz w:val="16"/>
              </w:rPr>
            </w:pPr>
            <w:r>
              <w:rPr>
                <w:rFonts w:ascii="Arial Narrow" w:hAnsi="Arial Narrow" w:eastAsia="Arial Narrow" w:cs="Arial"/>
                <w:sz w:val="16"/>
              </w:rPr>
              <w:t>1.5</w:t>
            </w:r>
          </w:p>
        </w:tc>
        <w:tc>
          <w:tcPr>
            <w:tcW w:w="280" w:type="dxa"/>
            <w:gridSpan w:val="2"/>
            <w:tcBorders>
              <w:top w:val="single" w:color="7030A0" w:sz="8" w:space="0"/>
              <w:right w:val="single" w:color="7030A0" w:sz="8" w:space="0"/>
            </w:tcBorders>
            <w:vAlign w:val="bottom"/>
          </w:tcPr>
          <w:p w14:paraId="148577A2">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top w:val="single" w:color="7030A0" w:sz="8" w:space="0"/>
              <w:right w:val="single" w:color="7030A0" w:sz="8" w:space="0"/>
            </w:tcBorders>
            <w:vAlign w:val="bottom"/>
          </w:tcPr>
          <w:p w14:paraId="444737B3">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vAlign w:val="bottom"/>
          </w:tcPr>
          <w:p w14:paraId="422F50E0">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vAlign w:val="bottom"/>
          </w:tcPr>
          <w:p w14:paraId="5B350114">
            <w:pPr>
              <w:spacing w:line="0" w:lineRule="atLeast"/>
              <w:jc w:val="right"/>
              <w:rPr>
                <w:rFonts w:ascii="Arial Narrow" w:hAnsi="Arial Narrow" w:eastAsia="Arial Narrow" w:cs="Arial"/>
                <w:sz w:val="16"/>
              </w:rPr>
            </w:pPr>
            <w:r>
              <w:rPr>
                <w:rFonts w:ascii="Arial Narrow" w:hAnsi="Arial Narrow" w:eastAsia="Arial Narrow" w:cs="Arial"/>
                <w:sz w:val="16"/>
              </w:rPr>
              <w:t>1.5</w:t>
            </w:r>
          </w:p>
        </w:tc>
        <w:tc>
          <w:tcPr>
            <w:tcW w:w="380" w:type="dxa"/>
            <w:gridSpan w:val="2"/>
            <w:tcBorders>
              <w:top w:val="single" w:color="7030A0" w:sz="8" w:space="0"/>
              <w:right w:val="single" w:color="7030A0" w:sz="8" w:space="0"/>
            </w:tcBorders>
            <w:vAlign w:val="bottom"/>
          </w:tcPr>
          <w:p w14:paraId="3EDA9CCF">
            <w:pPr>
              <w:spacing w:line="0" w:lineRule="atLeast"/>
              <w:jc w:val="right"/>
              <w:rPr>
                <w:rFonts w:ascii="Arial Narrow" w:hAnsi="Arial Narrow" w:eastAsia="Arial Narrow" w:cs="Arial"/>
                <w:b/>
                <w:sz w:val="16"/>
              </w:rPr>
            </w:pPr>
            <w:r>
              <w:rPr>
                <w:rFonts w:ascii="Arial Narrow" w:hAnsi="Arial Narrow" w:eastAsia="Arial Narrow" w:cs="Arial"/>
                <w:b/>
                <w:sz w:val="16"/>
              </w:rPr>
              <w:t>3</w:t>
            </w:r>
          </w:p>
        </w:tc>
        <w:tc>
          <w:tcPr>
            <w:tcW w:w="340" w:type="dxa"/>
            <w:tcBorders>
              <w:top w:val="single" w:color="7030A0" w:sz="8" w:space="0"/>
              <w:right w:val="single" w:color="7030A0" w:sz="8" w:space="0"/>
            </w:tcBorders>
            <w:vAlign w:val="bottom"/>
          </w:tcPr>
          <w:p w14:paraId="0EDA2C4D">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8</w:t>
            </w:r>
          </w:p>
        </w:tc>
        <w:tc>
          <w:tcPr>
            <w:tcW w:w="520" w:type="dxa"/>
            <w:tcBorders>
              <w:top w:val="single" w:color="7030A0" w:sz="8" w:space="0"/>
              <w:right w:val="single" w:color="7030A0" w:sz="8" w:space="0"/>
            </w:tcBorders>
            <w:vAlign w:val="bottom"/>
          </w:tcPr>
          <w:p w14:paraId="08A9A954">
            <w:pPr>
              <w:spacing w:line="0" w:lineRule="atLeast"/>
              <w:rPr>
                <w:rFonts w:eastAsia="Calibri" w:cs="Arial"/>
                <w:sz w:val="12"/>
              </w:rPr>
            </w:pPr>
            <w:r>
              <w:rPr>
                <w:rFonts w:eastAsia="Calibri" w:cs="Arial"/>
                <w:sz w:val="12"/>
              </w:rPr>
              <w:t>nepuno</w:t>
            </w:r>
          </w:p>
        </w:tc>
      </w:tr>
      <w:tr w14:paraId="2D92B5BB">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474E5DD1">
            <w:pPr>
              <w:spacing w:line="0" w:lineRule="atLeast"/>
              <w:rPr>
                <w:rFonts w:cs="Arial"/>
                <w:sz w:val="17"/>
              </w:rPr>
            </w:pPr>
          </w:p>
        </w:tc>
        <w:tc>
          <w:tcPr>
            <w:tcW w:w="1100" w:type="dxa"/>
            <w:tcBorders>
              <w:top w:val="single" w:color="7030A0" w:sz="8" w:space="0"/>
              <w:right w:val="single" w:color="7030A0" w:sz="8" w:space="0"/>
            </w:tcBorders>
            <w:vAlign w:val="bottom"/>
          </w:tcPr>
          <w:p w14:paraId="29B03851">
            <w:pPr>
              <w:spacing w:line="0" w:lineRule="atLeast"/>
              <w:rPr>
                <w:rFonts w:eastAsia="Calibri" w:cs="Arial"/>
                <w:sz w:val="12"/>
              </w:rPr>
            </w:pPr>
            <w:r>
              <w:rPr>
                <w:rFonts w:eastAsia="Calibri" w:cs="Arial"/>
                <w:sz w:val="12"/>
              </w:rPr>
              <w:t>Priroda i Biologija</w:t>
            </w:r>
          </w:p>
        </w:tc>
        <w:tc>
          <w:tcPr>
            <w:tcW w:w="840" w:type="dxa"/>
            <w:tcBorders>
              <w:top w:val="single" w:color="7030A0" w:sz="8" w:space="0"/>
              <w:right w:val="single" w:color="7030A0" w:sz="8" w:space="0"/>
            </w:tcBorders>
            <w:vAlign w:val="bottom"/>
          </w:tcPr>
          <w:p w14:paraId="19E8263B">
            <w:pPr>
              <w:spacing w:line="0" w:lineRule="atLeast"/>
              <w:rPr>
                <w:rFonts w:cs="Arial"/>
                <w:sz w:val="17"/>
              </w:rPr>
            </w:pPr>
          </w:p>
        </w:tc>
        <w:tc>
          <w:tcPr>
            <w:tcW w:w="240" w:type="dxa"/>
            <w:tcBorders>
              <w:top w:val="single" w:color="7030A0" w:sz="8" w:space="0"/>
              <w:right w:val="single" w:color="7030A0" w:sz="8" w:space="0"/>
            </w:tcBorders>
            <w:vAlign w:val="bottom"/>
          </w:tcPr>
          <w:p w14:paraId="007550D7">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0A366BB8">
            <w:pPr>
              <w:spacing w:line="0" w:lineRule="atLeast"/>
              <w:jc w:val="right"/>
              <w:rPr>
                <w:rFonts w:ascii="Arial Narrow" w:hAnsi="Arial Narrow" w:eastAsia="Arial Narrow" w:cs="Arial"/>
                <w:b/>
                <w:sz w:val="16"/>
              </w:rPr>
            </w:pPr>
            <w:r>
              <w:rPr>
                <w:rFonts w:ascii="Arial Narrow" w:hAnsi="Arial Narrow" w:eastAsia="Arial Narrow" w:cs="Arial"/>
                <w:b/>
                <w:sz w:val="16"/>
              </w:rPr>
              <w:t>7.5</w:t>
            </w:r>
          </w:p>
        </w:tc>
        <w:tc>
          <w:tcPr>
            <w:tcW w:w="320" w:type="dxa"/>
            <w:tcBorders>
              <w:top w:val="single" w:color="7030A0" w:sz="8" w:space="0"/>
              <w:right w:val="single" w:color="7030A0" w:sz="8" w:space="0"/>
            </w:tcBorders>
            <w:vAlign w:val="bottom"/>
          </w:tcPr>
          <w:p w14:paraId="4E9E5FF4">
            <w:pPr>
              <w:spacing w:line="0" w:lineRule="atLeast"/>
              <w:rPr>
                <w:rFonts w:cs="Arial"/>
                <w:sz w:val="17"/>
              </w:rPr>
            </w:pPr>
          </w:p>
        </w:tc>
        <w:tc>
          <w:tcPr>
            <w:tcW w:w="280" w:type="dxa"/>
            <w:tcBorders>
              <w:top w:val="single" w:color="7030A0" w:sz="8" w:space="0"/>
              <w:right w:val="single" w:color="7030A0" w:sz="8" w:space="0"/>
            </w:tcBorders>
            <w:vAlign w:val="bottom"/>
          </w:tcPr>
          <w:p w14:paraId="380132D0">
            <w:pPr>
              <w:spacing w:line="0" w:lineRule="atLeast"/>
              <w:rPr>
                <w:rFonts w:cs="Arial"/>
                <w:sz w:val="17"/>
              </w:rPr>
            </w:pPr>
          </w:p>
        </w:tc>
        <w:tc>
          <w:tcPr>
            <w:tcW w:w="280" w:type="dxa"/>
            <w:tcBorders>
              <w:top w:val="single" w:color="7030A0" w:sz="8" w:space="0"/>
              <w:right w:val="single" w:color="7030A0" w:sz="8" w:space="0"/>
            </w:tcBorders>
            <w:vAlign w:val="bottom"/>
          </w:tcPr>
          <w:p w14:paraId="3458C903">
            <w:pPr>
              <w:spacing w:line="0" w:lineRule="atLeast"/>
              <w:rPr>
                <w:rFonts w:cs="Arial"/>
                <w:sz w:val="17"/>
              </w:rPr>
            </w:pPr>
          </w:p>
        </w:tc>
        <w:tc>
          <w:tcPr>
            <w:tcW w:w="280" w:type="dxa"/>
            <w:tcBorders>
              <w:top w:val="single" w:color="7030A0" w:sz="8" w:space="0"/>
              <w:right w:val="single" w:color="7030A0" w:sz="8" w:space="0"/>
            </w:tcBorders>
            <w:vAlign w:val="bottom"/>
          </w:tcPr>
          <w:p w14:paraId="17FE0BC7">
            <w:pPr>
              <w:spacing w:line="0" w:lineRule="atLeast"/>
              <w:rPr>
                <w:rFonts w:cs="Arial"/>
                <w:sz w:val="17"/>
              </w:rPr>
            </w:pPr>
          </w:p>
        </w:tc>
        <w:tc>
          <w:tcPr>
            <w:tcW w:w="280" w:type="dxa"/>
            <w:tcBorders>
              <w:top w:val="single" w:color="7030A0" w:sz="8" w:space="0"/>
              <w:right w:val="single" w:color="7030A0" w:sz="8" w:space="0"/>
            </w:tcBorders>
            <w:vAlign w:val="bottom"/>
          </w:tcPr>
          <w:p w14:paraId="40403E29">
            <w:pPr>
              <w:spacing w:line="0" w:lineRule="atLeast"/>
              <w:rPr>
                <w:rFonts w:cs="Arial"/>
                <w:sz w:val="17"/>
              </w:rPr>
            </w:pPr>
          </w:p>
        </w:tc>
        <w:tc>
          <w:tcPr>
            <w:tcW w:w="280" w:type="dxa"/>
            <w:tcBorders>
              <w:top w:val="single" w:color="7030A0" w:sz="8" w:space="0"/>
              <w:right w:val="single" w:color="7030A0" w:sz="8" w:space="0"/>
            </w:tcBorders>
            <w:vAlign w:val="bottom"/>
          </w:tcPr>
          <w:p w14:paraId="245CAD9E">
            <w:pPr>
              <w:spacing w:line="0" w:lineRule="atLeast"/>
              <w:rPr>
                <w:rFonts w:cs="Arial"/>
                <w:sz w:val="17"/>
              </w:rPr>
            </w:pPr>
          </w:p>
        </w:tc>
        <w:tc>
          <w:tcPr>
            <w:tcW w:w="260" w:type="dxa"/>
            <w:tcBorders>
              <w:top w:val="single" w:color="7030A0" w:sz="8" w:space="0"/>
              <w:right w:val="single" w:color="7030A0" w:sz="8" w:space="0"/>
            </w:tcBorders>
            <w:vAlign w:val="bottom"/>
          </w:tcPr>
          <w:p w14:paraId="70417A2C">
            <w:pPr>
              <w:spacing w:line="0" w:lineRule="atLeast"/>
              <w:rPr>
                <w:rFonts w:cs="Arial"/>
                <w:sz w:val="17"/>
              </w:rPr>
            </w:pPr>
          </w:p>
        </w:tc>
        <w:tc>
          <w:tcPr>
            <w:tcW w:w="400" w:type="dxa"/>
            <w:tcBorders>
              <w:top w:val="single" w:color="7030A0" w:sz="8" w:space="0"/>
              <w:right w:val="single" w:color="7030A0" w:sz="8" w:space="0"/>
            </w:tcBorders>
            <w:vAlign w:val="bottom"/>
          </w:tcPr>
          <w:p w14:paraId="49CFBDAE">
            <w:pPr>
              <w:spacing w:line="0" w:lineRule="atLeast"/>
              <w:rPr>
                <w:rFonts w:cs="Arial"/>
                <w:sz w:val="17"/>
              </w:rPr>
            </w:pPr>
          </w:p>
        </w:tc>
        <w:tc>
          <w:tcPr>
            <w:tcW w:w="300" w:type="dxa"/>
            <w:tcBorders>
              <w:top w:val="single" w:color="7030A0" w:sz="8" w:space="0"/>
              <w:right w:val="single" w:color="7030A0" w:sz="8" w:space="0"/>
            </w:tcBorders>
            <w:vAlign w:val="bottom"/>
          </w:tcPr>
          <w:p w14:paraId="7FF32B14">
            <w:pPr>
              <w:spacing w:line="0" w:lineRule="atLeast"/>
              <w:rPr>
                <w:rFonts w:cs="Arial"/>
                <w:sz w:val="17"/>
              </w:rPr>
            </w:pPr>
          </w:p>
        </w:tc>
        <w:tc>
          <w:tcPr>
            <w:tcW w:w="300" w:type="dxa"/>
            <w:tcBorders>
              <w:top w:val="single" w:color="7030A0" w:sz="8" w:space="0"/>
              <w:right w:val="single" w:color="7030A0" w:sz="8" w:space="0"/>
            </w:tcBorders>
            <w:vAlign w:val="bottom"/>
          </w:tcPr>
          <w:p w14:paraId="7C893083">
            <w:pPr>
              <w:spacing w:line="0" w:lineRule="atLeast"/>
              <w:rPr>
                <w:rFonts w:cs="Arial"/>
                <w:sz w:val="17"/>
              </w:rPr>
            </w:pPr>
          </w:p>
        </w:tc>
        <w:tc>
          <w:tcPr>
            <w:tcW w:w="380" w:type="dxa"/>
            <w:gridSpan w:val="2"/>
            <w:tcBorders>
              <w:top w:val="single" w:color="7030A0" w:sz="8" w:space="0"/>
              <w:right w:val="single" w:color="7030A0" w:sz="8" w:space="0"/>
            </w:tcBorders>
            <w:vAlign w:val="bottom"/>
          </w:tcPr>
          <w:p w14:paraId="4E923500">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7.5</w:t>
            </w:r>
          </w:p>
        </w:tc>
        <w:tc>
          <w:tcPr>
            <w:tcW w:w="280" w:type="dxa"/>
            <w:gridSpan w:val="2"/>
            <w:tcBorders>
              <w:top w:val="single" w:color="7030A0" w:sz="8" w:space="0"/>
              <w:right w:val="single" w:color="7030A0" w:sz="8" w:space="0"/>
            </w:tcBorders>
            <w:vAlign w:val="bottom"/>
          </w:tcPr>
          <w:p w14:paraId="764FBF94">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6BC283A5">
            <w:pPr>
              <w:spacing w:line="0" w:lineRule="atLeast"/>
              <w:rPr>
                <w:rFonts w:cs="Arial"/>
                <w:sz w:val="17"/>
              </w:rPr>
            </w:pPr>
          </w:p>
        </w:tc>
        <w:tc>
          <w:tcPr>
            <w:tcW w:w="260" w:type="dxa"/>
            <w:tcBorders>
              <w:top w:val="single" w:color="7030A0" w:sz="8" w:space="0"/>
              <w:right w:val="single" w:color="7030A0" w:sz="8" w:space="0"/>
            </w:tcBorders>
            <w:vAlign w:val="bottom"/>
          </w:tcPr>
          <w:p w14:paraId="58D835D8">
            <w:pPr>
              <w:spacing w:line="0" w:lineRule="atLeast"/>
              <w:rPr>
                <w:rFonts w:cs="Arial"/>
                <w:sz w:val="17"/>
              </w:rPr>
            </w:pPr>
          </w:p>
        </w:tc>
        <w:tc>
          <w:tcPr>
            <w:tcW w:w="260" w:type="dxa"/>
            <w:tcBorders>
              <w:top w:val="single" w:color="7030A0" w:sz="8" w:space="0"/>
              <w:right w:val="single" w:color="7030A0" w:sz="8" w:space="0"/>
            </w:tcBorders>
            <w:vAlign w:val="bottom"/>
          </w:tcPr>
          <w:p w14:paraId="017DEAE8">
            <w:pPr>
              <w:spacing w:line="0" w:lineRule="atLeast"/>
              <w:rPr>
                <w:rFonts w:cs="Arial"/>
                <w:sz w:val="17"/>
              </w:rPr>
            </w:pPr>
          </w:p>
        </w:tc>
        <w:tc>
          <w:tcPr>
            <w:tcW w:w="260" w:type="dxa"/>
            <w:tcBorders>
              <w:top w:val="single" w:color="7030A0" w:sz="8" w:space="0"/>
              <w:right w:val="single" w:color="7030A0" w:sz="8" w:space="0"/>
            </w:tcBorders>
            <w:vAlign w:val="bottom"/>
          </w:tcPr>
          <w:p w14:paraId="56589110">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068D1410">
            <w:pPr>
              <w:spacing w:line="0" w:lineRule="atLeast"/>
              <w:rPr>
                <w:rFonts w:cs="Arial"/>
                <w:sz w:val="17"/>
              </w:rPr>
            </w:pPr>
          </w:p>
        </w:tc>
        <w:tc>
          <w:tcPr>
            <w:tcW w:w="260" w:type="dxa"/>
            <w:tcBorders>
              <w:top w:val="single" w:color="7030A0" w:sz="8" w:space="0"/>
              <w:right w:val="single" w:color="7030A0" w:sz="8" w:space="0"/>
            </w:tcBorders>
            <w:vAlign w:val="bottom"/>
          </w:tcPr>
          <w:p w14:paraId="0EA1344E">
            <w:pPr>
              <w:spacing w:line="0" w:lineRule="atLeast"/>
              <w:rPr>
                <w:rFonts w:cs="Arial"/>
                <w:sz w:val="17"/>
              </w:rPr>
            </w:pPr>
          </w:p>
        </w:tc>
        <w:tc>
          <w:tcPr>
            <w:tcW w:w="260" w:type="dxa"/>
            <w:tcBorders>
              <w:top w:val="single" w:color="7030A0" w:sz="8" w:space="0"/>
              <w:right w:val="single" w:color="7030A0" w:sz="8" w:space="0"/>
            </w:tcBorders>
            <w:vAlign w:val="bottom"/>
          </w:tcPr>
          <w:p w14:paraId="0362FE31">
            <w:pPr>
              <w:spacing w:line="0" w:lineRule="atLeast"/>
              <w:rPr>
                <w:rFonts w:cs="Arial"/>
                <w:sz w:val="17"/>
              </w:rPr>
            </w:pPr>
          </w:p>
        </w:tc>
        <w:tc>
          <w:tcPr>
            <w:tcW w:w="300" w:type="dxa"/>
            <w:tcBorders>
              <w:top w:val="single" w:color="7030A0" w:sz="8" w:space="0"/>
              <w:right w:val="single" w:color="7030A0" w:sz="8" w:space="0"/>
            </w:tcBorders>
            <w:vAlign w:val="bottom"/>
          </w:tcPr>
          <w:p w14:paraId="181F663F">
            <w:pPr>
              <w:spacing w:line="0" w:lineRule="atLeast"/>
              <w:rPr>
                <w:rFonts w:cs="Arial"/>
                <w:sz w:val="17"/>
              </w:rPr>
            </w:pPr>
          </w:p>
        </w:tc>
        <w:tc>
          <w:tcPr>
            <w:tcW w:w="280" w:type="dxa"/>
            <w:tcBorders>
              <w:top w:val="single" w:color="7030A0" w:sz="8" w:space="0"/>
              <w:right w:val="single" w:color="7030A0" w:sz="8" w:space="0"/>
            </w:tcBorders>
            <w:vAlign w:val="bottom"/>
          </w:tcPr>
          <w:p w14:paraId="68252176">
            <w:pPr>
              <w:spacing w:line="0" w:lineRule="atLeast"/>
              <w:rPr>
                <w:rFonts w:cs="Arial"/>
                <w:sz w:val="17"/>
              </w:rPr>
            </w:pPr>
          </w:p>
        </w:tc>
        <w:tc>
          <w:tcPr>
            <w:tcW w:w="300" w:type="dxa"/>
            <w:tcBorders>
              <w:top w:val="single" w:color="7030A0" w:sz="8" w:space="0"/>
              <w:right w:val="single" w:color="7030A0" w:sz="8" w:space="0"/>
            </w:tcBorders>
            <w:vAlign w:val="bottom"/>
          </w:tcPr>
          <w:p w14:paraId="7842E143">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58AC0064">
            <w:pPr>
              <w:spacing w:line="0" w:lineRule="atLeast"/>
              <w:rPr>
                <w:rFonts w:cs="Arial"/>
                <w:sz w:val="17"/>
              </w:rPr>
            </w:pPr>
          </w:p>
        </w:tc>
        <w:tc>
          <w:tcPr>
            <w:tcW w:w="280" w:type="dxa"/>
            <w:tcBorders>
              <w:top w:val="single" w:color="7030A0" w:sz="8" w:space="0"/>
              <w:right w:val="single" w:color="7030A0" w:sz="8" w:space="0"/>
            </w:tcBorders>
            <w:vAlign w:val="bottom"/>
          </w:tcPr>
          <w:p w14:paraId="4C398661">
            <w:pPr>
              <w:spacing w:line="0" w:lineRule="atLeast"/>
              <w:rPr>
                <w:rFonts w:cs="Arial"/>
                <w:sz w:val="17"/>
              </w:rPr>
            </w:pPr>
          </w:p>
        </w:tc>
        <w:tc>
          <w:tcPr>
            <w:tcW w:w="300" w:type="dxa"/>
            <w:tcBorders>
              <w:top w:val="single" w:color="7030A0" w:sz="8" w:space="0"/>
              <w:right w:val="single" w:color="7030A0" w:sz="8" w:space="0"/>
            </w:tcBorders>
            <w:vAlign w:val="bottom"/>
          </w:tcPr>
          <w:p w14:paraId="25CB9FE4">
            <w:pPr>
              <w:spacing w:line="0" w:lineRule="atLeast"/>
              <w:rPr>
                <w:rFonts w:cs="Arial"/>
                <w:sz w:val="17"/>
              </w:rPr>
            </w:pPr>
          </w:p>
        </w:tc>
        <w:tc>
          <w:tcPr>
            <w:tcW w:w="300" w:type="dxa"/>
            <w:tcBorders>
              <w:top w:val="single" w:color="7030A0" w:sz="8" w:space="0"/>
              <w:right w:val="single" w:color="7030A0" w:sz="8" w:space="0"/>
            </w:tcBorders>
            <w:vAlign w:val="bottom"/>
          </w:tcPr>
          <w:p w14:paraId="133A0025">
            <w:pPr>
              <w:spacing w:line="0" w:lineRule="atLeast"/>
              <w:rPr>
                <w:rFonts w:cs="Arial"/>
                <w:sz w:val="17"/>
              </w:rPr>
            </w:pPr>
          </w:p>
        </w:tc>
        <w:tc>
          <w:tcPr>
            <w:tcW w:w="300" w:type="dxa"/>
            <w:tcBorders>
              <w:top w:val="single" w:color="7030A0" w:sz="8" w:space="0"/>
              <w:right w:val="single" w:color="7030A0" w:sz="8" w:space="0"/>
            </w:tcBorders>
            <w:vAlign w:val="bottom"/>
          </w:tcPr>
          <w:p w14:paraId="7BFF3B20">
            <w:pPr>
              <w:spacing w:line="0" w:lineRule="atLeast"/>
              <w:jc w:val="right"/>
              <w:rPr>
                <w:rFonts w:ascii="Arial Narrow" w:hAnsi="Arial Narrow" w:eastAsia="Arial Narrow" w:cs="Arial"/>
                <w:b/>
                <w:sz w:val="16"/>
              </w:rPr>
            </w:pPr>
            <w:r>
              <w:rPr>
                <w:rFonts w:ascii="Arial Narrow" w:hAnsi="Arial Narrow" w:eastAsia="Arial Narrow" w:cs="Arial"/>
                <w:b/>
                <w:sz w:val="16"/>
              </w:rPr>
              <w:t>0</w:t>
            </w:r>
          </w:p>
        </w:tc>
        <w:tc>
          <w:tcPr>
            <w:tcW w:w="360" w:type="dxa"/>
            <w:gridSpan w:val="2"/>
            <w:tcBorders>
              <w:top w:val="single" w:color="7030A0" w:sz="8" w:space="0"/>
              <w:right w:val="single" w:color="7030A0" w:sz="8" w:space="0"/>
            </w:tcBorders>
            <w:vAlign w:val="bottom"/>
          </w:tcPr>
          <w:p w14:paraId="4DE9F1EB">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8</w:t>
            </w:r>
          </w:p>
        </w:tc>
        <w:tc>
          <w:tcPr>
            <w:tcW w:w="280" w:type="dxa"/>
            <w:gridSpan w:val="2"/>
            <w:tcBorders>
              <w:top w:val="single" w:color="7030A0" w:sz="8" w:space="0"/>
              <w:right w:val="single" w:color="7030A0" w:sz="8" w:space="0"/>
            </w:tcBorders>
            <w:vAlign w:val="bottom"/>
          </w:tcPr>
          <w:p w14:paraId="5947344E">
            <w:pPr>
              <w:spacing w:line="0" w:lineRule="atLeast"/>
              <w:jc w:val="right"/>
              <w:rPr>
                <w:rFonts w:ascii="Arial Narrow" w:hAnsi="Arial Narrow" w:eastAsia="Arial Narrow" w:cs="Arial"/>
                <w:sz w:val="16"/>
              </w:rPr>
            </w:pPr>
            <w:r>
              <w:rPr>
                <w:rFonts w:ascii="Arial Narrow" w:hAnsi="Arial Narrow" w:eastAsia="Arial Narrow" w:cs="Arial"/>
                <w:sz w:val="16"/>
              </w:rPr>
              <w:t>2.5</w:t>
            </w:r>
          </w:p>
        </w:tc>
        <w:tc>
          <w:tcPr>
            <w:tcW w:w="280" w:type="dxa"/>
            <w:gridSpan w:val="2"/>
            <w:tcBorders>
              <w:top w:val="single" w:color="7030A0" w:sz="8" w:space="0"/>
              <w:right w:val="single" w:color="7030A0" w:sz="8" w:space="0"/>
            </w:tcBorders>
            <w:vAlign w:val="bottom"/>
          </w:tcPr>
          <w:p w14:paraId="2635F073">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top w:val="single" w:color="7030A0" w:sz="8" w:space="0"/>
              <w:right w:val="single" w:color="7030A0" w:sz="8" w:space="0"/>
            </w:tcBorders>
            <w:vAlign w:val="bottom"/>
          </w:tcPr>
          <w:p w14:paraId="48B2C2DD">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vAlign w:val="bottom"/>
          </w:tcPr>
          <w:p w14:paraId="5C527AB1">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vAlign w:val="bottom"/>
          </w:tcPr>
          <w:p w14:paraId="16A76796">
            <w:pPr>
              <w:spacing w:line="0" w:lineRule="atLeast"/>
              <w:jc w:val="right"/>
              <w:rPr>
                <w:rFonts w:ascii="Arial Narrow" w:hAnsi="Arial Narrow" w:eastAsia="Arial Narrow" w:cs="Arial"/>
                <w:sz w:val="16"/>
              </w:rPr>
            </w:pPr>
            <w:r>
              <w:rPr>
                <w:rFonts w:ascii="Arial Narrow" w:hAnsi="Arial Narrow" w:eastAsia="Arial Narrow" w:cs="Arial"/>
                <w:sz w:val="16"/>
              </w:rPr>
              <w:t>5.0</w:t>
            </w:r>
          </w:p>
        </w:tc>
        <w:tc>
          <w:tcPr>
            <w:tcW w:w="380" w:type="dxa"/>
            <w:gridSpan w:val="2"/>
            <w:tcBorders>
              <w:top w:val="single" w:color="7030A0" w:sz="8" w:space="0"/>
              <w:right w:val="single" w:color="7030A0" w:sz="8" w:space="0"/>
            </w:tcBorders>
            <w:vAlign w:val="bottom"/>
          </w:tcPr>
          <w:p w14:paraId="5D015014">
            <w:pPr>
              <w:spacing w:line="0" w:lineRule="atLeast"/>
              <w:jc w:val="right"/>
              <w:rPr>
                <w:rFonts w:ascii="Arial Narrow" w:hAnsi="Arial Narrow" w:eastAsia="Arial Narrow" w:cs="Arial"/>
                <w:b/>
                <w:sz w:val="16"/>
              </w:rPr>
            </w:pPr>
            <w:r>
              <w:rPr>
                <w:rFonts w:ascii="Arial Narrow" w:hAnsi="Arial Narrow" w:eastAsia="Arial Narrow" w:cs="Arial"/>
                <w:b/>
                <w:sz w:val="16"/>
              </w:rPr>
              <w:t>8</w:t>
            </w:r>
          </w:p>
        </w:tc>
        <w:tc>
          <w:tcPr>
            <w:tcW w:w="340" w:type="dxa"/>
            <w:tcBorders>
              <w:top w:val="single" w:color="7030A0" w:sz="8" w:space="0"/>
              <w:right w:val="single" w:color="7030A0" w:sz="8" w:space="0"/>
            </w:tcBorders>
            <w:vAlign w:val="bottom"/>
          </w:tcPr>
          <w:p w14:paraId="34E5FF4C">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15</w:t>
            </w:r>
          </w:p>
        </w:tc>
        <w:tc>
          <w:tcPr>
            <w:tcW w:w="520" w:type="dxa"/>
            <w:tcBorders>
              <w:top w:val="single" w:color="7030A0" w:sz="8" w:space="0"/>
              <w:right w:val="single" w:color="7030A0" w:sz="8" w:space="0"/>
            </w:tcBorders>
            <w:vAlign w:val="bottom"/>
          </w:tcPr>
          <w:p w14:paraId="36210B4A">
            <w:pPr>
              <w:spacing w:line="0" w:lineRule="atLeast"/>
              <w:rPr>
                <w:rFonts w:eastAsia="Calibri" w:cs="Arial"/>
                <w:sz w:val="12"/>
              </w:rPr>
            </w:pPr>
            <w:r>
              <w:rPr>
                <w:rFonts w:eastAsia="Calibri" w:cs="Arial"/>
                <w:sz w:val="12"/>
              </w:rPr>
              <w:t>nepuno</w:t>
            </w:r>
          </w:p>
        </w:tc>
      </w:tr>
      <w:tr w14:paraId="6FCF10C2">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shd w:val="clear" w:color="auto" w:fill="FFFF00"/>
            <w:vAlign w:val="bottom"/>
          </w:tcPr>
          <w:p w14:paraId="08083CAB">
            <w:pPr>
              <w:spacing w:line="0" w:lineRule="atLeast"/>
              <w:rPr>
                <w:rFonts w:cs="Arial"/>
                <w:sz w:val="17"/>
              </w:rPr>
            </w:pPr>
            <w:r>
              <w:rPr>
                <w:rFonts w:cs="Arial"/>
                <w:sz w:val="17"/>
              </w:rPr>
              <w:t>Ivana Radman</w:t>
            </w:r>
          </w:p>
        </w:tc>
        <w:tc>
          <w:tcPr>
            <w:tcW w:w="1100" w:type="dxa"/>
            <w:tcBorders>
              <w:top w:val="single" w:color="7030A0" w:sz="8" w:space="0"/>
              <w:right w:val="single" w:color="7030A0" w:sz="8" w:space="0"/>
            </w:tcBorders>
            <w:shd w:val="clear" w:color="auto" w:fill="FFFF00"/>
            <w:vAlign w:val="bottom"/>
          </w:tcPr>
          <w:p w14:paraId="2BD04272">
            <w:pPr>
              <w:spacing w:line="0" w:lineRule="atLeast"/>
              <w:rPr>
                <w:rFonts w:eastAsia="Calibri" w:cs="Arial"/>
                <w:sz w:val="12"/>
              </w:rPr>
            </w:pPr>
            <w:r>
              <w:rPr>
                <w:rFonts w:eastAsia="Calibri" w:cs="Arial"/>
                <w:sz w:val="12"/>
              </w:rPr>
              <w:t>Fizika</w:t>
            </w:r>
          </w:p>
        </w:tc>
        <w:tc>
          <w:tcPr>
            <w:tcW w:w="840" w:type="dxa"/>
            <w:tcBorders>
              <w:top w:val="single" w:color="7030A0" w:sz="8" w:space="0"/>
              <w:right w:val="single" w:color="7030A0" w:sz="8" w:space="0"/>
            </w:tcBorders>
            <w:shd w:val="clear" w:color="auto" w:fill="FFFF00"/>
            <w:vAlign w:val="bottom"/>
          </w:tcPr>
          <w:p w14:paraId="300539FE">
            <w:pPr>
              <w:spacing w:line="0" w:lineRule="atLeast"/>
              <w:rPr>
                <w:rFonts w:cs="Arial"/>
                <w:sz w:val="17"/>
              </w:rPr>
            </w:pPr>
          </w:p>
        </w:tc>
        <w:tc>
          <w:tcPr>
            <w:tcW w:w="240" w:type="dxa"/>
            <w:tcBorders>
              <w:top w:val="single" w:color="7030A0" w:sz="8" w:space="0"/>
              <w:right w:val="single" w:color="7030A0" w:sz="8" w:space="0"/>
            </w:tcBorders>
            <w:shd w:val="clear" w:color="auto" w:fill="FFFF00"/>
            <w:vAlign w:val="bottom"/>
          </w:tcPr>
          <w:p w14:paraId="16B09C45">
            <w:pPr>
              <w:spacing w:line="0" w:lineRule="atLeast"/>
              <w:rPr>
                <w:rFonts w:cs="Arial"/>
                <w:sz w:val="17"/>
              </w:rPr>
            </w:pPr>
          </w:p>
        </w:tc>
        <w:tc>
          <w:tcPr>
            <w:tcW w:w="360" w:type="dxa"/>
            <w:gridSpan w:val="2"/>
            <w:tcBorders>
              <w:top w:val="single" w:color="7030A0" w:sz="8" w:space="0"/>
              <w:right w:val="single" w:color="7030A0" w:sz="8" w:space="0"/>
            </w:tcBorders>
            <w:shd w:val="clear" w:color="auto" w:fill="FFFF00"/>
            <w:vAlign w:val="bottom"/>
          </w:tcPr>
          <w:p w14:paraId="15E3E42A">
            <w:pPr>
              <w:spacing w:line="0" w:lineRule="atLeast"/>
              <w:jc w:val="right"/>
              <w:rPr>
                <w:rFonts w:ascii="Arial Narrow" w:hAnsi="Arial Narrow" w:eastAsia="Arial Narrow" w:cs="Arial"/>
                <w:b/>
                <w:sz w:val="16"/>
              </w:rPr>
            </w:pPr>
            <w:r>
              <w:rPr>
                <w:rFonts w:ascii="Arial Narrow" w:hAnsi="Arial Narrow" w:eastAsia="Arial Narrow" w:cs="Arial"/>
                <w:b/>
                <w:sz w:val="16"/>
              </w:rPr>
              <w:t>4</w:t>
            </w:r>
          </w:p>
        </w:tc>
        <w:tc>
          <w:tcPr>
            <w:tcW w:w="320" w:type="dxa"/>
            <w:tcBorders>
              <w:top w:val="single" w:color="7030A0" w:sz="8" w:space="0"/>
              <w:right w:val="single" w:color="7030A0" w:sz="8" w:space="0"/>
            </w:tcBorders>
            <w:shd w:val="clear" w:color="auto" w:fill="FFFF00"/>
            <w:vAlign w:val="bottom"/>
          </w:tcPr>
          <w:p w14:paraId="42A0D950">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0006ED59">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4B705C41">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6946A13D">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1C808D77">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0CBD6D00">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7235CE99">
            <w:pPr>
              <w:spacing w:line="0" w:lineRule="atLeast"/>
              <w:rPr>
                <w:rFonts w:cs="Arial"/>
                <w:sz w:val="17"/>
              </w:rPr>
            </w:pPr>
          </w:p>
        </w:tc>
        <w:tc>
          <w:tcPr>
            <w:tcW w:w="400" w:type="dxa"/>
            <w:tcBorders>
              <w:top w:val="single" w:color="7030A0" w:sz="8" w:space="0"/>
              <w:right w:val="single" w:color="7030A0" w:sz="8" w:space="0"/>
            </w:tcBorders>
            <w:shd w:val="clear" w:color="auto" w:fill="FFFF00"/>
            <w:vAlign w:val="bottom"/>
          </w:tcPr>
          <w:p w14:paraId="43EC3476">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6208DDC6">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028837B4">
            <w:pPr>
              <w:spacing w:line="0" w:lineRule="atLeast"/>
              <w:rPr>
                <w:rFonts w:cs="Arial"/>
                <w:sz w:val="17"/>
              </w:rPr>
            </w:pPr>
          </w:p>
        </w:tc>
        <w:tc>
          <w:tcPr>
            <w:tcW w:w="380" w:type="dxa"/>
            <w:gridSpan w:val="2"/>
            <w:tcBorders>
              <w:top w:val="single" w:color="7030A0" w:sz="8" w:space="0"/>
              <w:right w:val="single" w:color="7030A0" w:sz="8" w:space="0"/>
            </w:tcBorders>
            <w:shd w:val="clear" w:color="auto" w:fill="FFFF00"/>
            <w:vAlign w:val="bottom"/>
          </w:tcPr>
          <w:p w14:paraId="2EC449A9">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4</w:t>
            </w:r>
          </w:p>
        </w:tc>
        <w:tc>
          <w:tcPr>
            <w:tcW w:w="280" w:type="dxa"/>
            <w:gridSpan w:val="2"/>
            <w:tcBorders>
              <w:top w:val="single" w:color="7030A0" w:sz="8" w:space="0"/>
              <w:right w:val="single" w:color="7030A0" w:sz="8" w:space="0"/>
            </w:tcBorders>
            <w:shd w:val="clear" w:color="auto" w:fill="FFFF00"/>
            <w:vAlign w:val="bottom"/>
          </w:tcPr>
          <w:p w14:paraId="7F2F88CB">
            <w:pPr>
              <w:spacing w:line="0" w:lineRule="atLeast"/>
              <w:rPr>
                <w:rFonts w:cs="Arial"/>
                <w:sz w:val="17"/>
              </w:rPr>
            </w:pPr>
          </w:p>
        </w:tc>
        <w:tc>
          <w:tcPr>
            <w:tcW w:w="260" w:type="dxa"/>
            <w:gridSpan w:val="2"/>
            <w:tcBorders>
              <w:top w:val="single" w:color="7030A0" w:sz="8" w:space="0"/>
              <w:right w:val="single" w:color="7030A0" w:sz="8" w:space="0"/>
            </w:tcBorders>
            <w:shd w:val="clear" w:color="auto" w:fill="FFFF00"/>
            <w:vAlign w:val="bottom"/>
          </w:tcPr>
          <w:p w14:paraId="6A13FE93">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7068F145">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678FD1EE">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0FAA2078">
            <w:pPr>
              <w:spacing w:line="0" w:lineRule="atLeast"/>
              <w:rPr>
                <w:rFonts w:cs="Arial"/>
                <w:sz w:val="17"/>
              </w:rPr>
            </w:pPr>
          </w:p>
        </w:tc>
        <w:tc>
          <w:tcPr>
            <w:tcW w:w="280" w:type="dxa"/>
            <w:gridSpan w:val="3"/>
            <w:tcBorders>
              <w:top w:val="single" w:color="7030A0" w:sz="8" w:space="0"/>
              <w:right w:val="single" w:color="7030A0" w:sz="8" w:space="0"/>
            </w:tcBorders>
            <w:shd w:val="clear" w:color="auto" w:fill="FFFF00"/>
            <w:vAlign w:val="bottom"/>
          </w:tcPr>
          <w:p w14:paraId="474F4C04">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3EA55FD0">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10342A97">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52E6AA0A">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5816A1B7">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5C5727A3">
            <w:pPr>
              <w:spacing w:line="0" w:lineRule="atLeast"/>
              <w:rPr>
                <w:rFonts w:cs="Arial"/>
                <w:sz w:val="17"/>
              </w:rPr>
            </w:pPr>
          </w:p>
        </w:tc>
        <w:tc>
          <w:tcPr>
            <w:tcW w:w="300" w:type="dxa"/>
            <w:gridSpan w:val="2"/>
            <w:tcBorders>
              <w:top w:val="single" w:color="7030A0" w:sz="8" w:space="0"/>
              <w:right w:val="single" w:color="7030A0" w:sz="8" w:space="0"/>
            </w:tcBorders>
            <w:shd w:val="clear" w:color="auto" w:fill="FFFF00"/>
            <w:vAlign w:val="bottom"/>
          </w:tcPr>
          <w:p w14:paraId="350B78F8">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62477C76">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32B4CA4E">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4722DEF4">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77169F44">
            <w:pPr>
              <w:spacing w:line="0" w:lineRule="atLeast"/>
              <w:jc w:val="right"/>
              <w:rPr>
                <w:rFonts w:ascii="Arial Narrow" w:hAnsi="Arial Narrow" w:eastAsia="Arial Narrow" w:cs="Arial"/>
                <w:b/>
                <w:sz w:val="16"/>
              </w:rPr>
            </w:pPr>
            <w:r>
              <w:rPr>
                <w:rFonts w:ascii="Arial Narrow" w:hAnsi="Arial Narrow" w:eastAsia="Arial Narrow" w:cs="Arial"/>
                <w:b/>
                <w:sz w:val="16"/>
              </w:rPr>
              <w:t>0</w:t>
            </w:r>
          </w:p>
        </w:tc>
        <w:tc>
          <w:tcPr>
            <w:tcW w:w="360" w:type="dxa"/>
            <w:gridSpan w:val="2"/>
            <w:tcBorders>
              <w:top w:val="single" w:color="7030A0" w:sz="8" w:space="0"/>
              <w:right w:val="single" w:color="7030A0" w:sz="8" w:space="0"/>
            </w:tcBorders>
            <w:shd w:val="clear" w:color="auto" w:fill="FFFF00"/>
            <w:vAlign w:val="bottom"/>
          </w:tcPr>
          <w:p w14:paraId="6C7929D5">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w:t>
            </w:r>
          </w:p>
        </w:tc>
        <w:tc>
          <w:tcPr>
            <w:tcW w:w="280" w:type="dxa"/>
            <w:gridSpan w:val="2"/>
            <w:tcBorders>
              <w:top w:val="single" w:color="7030A0" w:sz="8" w:space="0"/>
              <w:right w:val="single" w:color="7030A0" w:sz="8" w:space="0"/>
            </w:tcBorders>
            <w:shd w:val="clear" w:color="auto" w:fill="FFFF00"/>
            <w:vAlign w:val="bottom"/>
          </w:tcPr>
          <w:p w14:paraId="2D5C3746">
            <w:pPr>
              <w:spacing w:line="0" w:lineRule="atLeast"/>
              <w:jc w:val="right"/>
              <w:rPr>
                <w:rFonts w:ascii="Arial Narrow" w:hAnsi="Arial Narrow" w:eastAsia="Arial Narrow" w:cs="Arial"/>
                <w:sz w:val="16"/>
              </w:rPr>
            </w:pPr>
            <w:r>
              <w:rPr>
                <w:rFonts w:ascii="Arial Narrow" w:hAnsi="Arial Narrow" w:eastAsia="Arial Narrow" w:cs="Arial"/>
                <w:sz w:val="16"/>
              </w:rPr>
              <w:t>1.5</w:t>
            </w:r>
          </w:p>
        </w:tc>
        <w:tc>
          <w:tcPr>
            <w:tcW w:w="280" w:type="dxa"/>
            <w:gridSpan w:val="2"/>
            <w:tcBorders>
              <w:top w:val="single" w:color="7030A0" w:sz="8" w:space="0"/>
              <w:right w:val="single" w:color="7030A0" w:sz="8" w:space="0"/>
            </w:tcBorders>
            <w:shd w:val="clear" w:color="auto" w:fill="FFFF00"/>
            <w:vAlign w:val="bottom"/>
          </w:tcPr>
          <w:p w14:paraId="264C0C88">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top w:val="single" w:color="7030A0" w:sz="8" w:space="0"/>
              <w:right w:val="single" w:color="7030A0" w:sz="8" w:space="0"/>
            </w:tcBorders>
            <w:shd w:val="clear" w:color="auto" w:fill="FFFF00"/>
            <w:vAlign w:val="bottom"/>
          </w:tcPr>
          <w:p w14:paraId="7A8C37C7">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shd w:val="clear" w:color="auto" w:fill="FFFF00"/>
            <w:vAlign w:val="bottom"/>
          </w:tcPr>
          <w:p w14:paraId="53BC7391">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shd w:val="clear" w:color="auto" w:fill="FFFF00"/>
            <w:vAlign w:val="bottom"/>
          </w:tcPr>
          <w:p w14:paraId="1186E120">
            <w:pPr>
              <w:spacing w:line="0" w:lineRule="atLeast"/>
              <w:jc w:val="right"/>
              <w:rPr>
                <w:rFonts w:ascii="Arial Narrow" w:hAnsi="Arial Narrow" w:eastAsia="Arial Narrow" w:cs="Arial"/>
                <w:sz w:val="16"/>
              </w:rPr>
            </w:pPr>
            <w:r>
              <w:rPr>
                <w:rFonts w:ascii="Arial Narrow" w:hAnsi="Arial Narrow" w:eastAsia="Arial Narrow" w:cs="Arial"/>
                <w:sz w:val="16"/>
              </w:rPr>
              <w:t>1.5</w:t>
            </w:r>
          </w:p>
        </w:tc>
        <w:tc>
          <w:tcPr>
            <w:tcW w:w="380" w:type="dxa"/>
            <w:gridSpan w:val="2"/>
            <w:tcBorders>
              <w:top w:val="single" w:color="7030A0" w:sz="8" w:space="0"/>
              <w:right w:val="single" w:color="7030A0" w:sz="8" w:space="0"/>
            </w:tcBorders>
            <w:shd w:val="clear" w:color="auto" w:fill="FFFF00"/>
            <w:vAlign w:val="bottom"/>
          </w:tcPr>
          <w:p w14:paraId="0E1A2495">
            <w:pPr>
              <w:spacing w:line="0" w:lineRule="atLeast"/>
              <w:jc w:val="right"/>
              <w:rPr>
                <w:rFonts w:ascii="Arial Narrow" w:hAnsi="Arial Narrow" w:eastAsia="Arial Narrow" w:cs="Arial"/>
                <w:b/>
                <w:sz w:val="16"/>
              </w:rPr>
            </w:pPr>
            <w:r>
              <w:rPr>
                <w:rFonts w:ascii="Arial Narrow" w:hAnsi="Arial Narrow" w:eastAsia="Arial Narrow" w:cs="Arial"/>
                <w:b/>
                <w:sz w:val="16"/>
              </w:rPr>
              <w:t>3</w:t>
            </w:r>
          </w:p>
        </w:tc>
        <w:tc>
          <w:tcPr>
            <w:tcW w:w="340" w:type="dxa"/>
            <w:tcBorders>
              <w:top w:val="single" w:color="7030A0" w:sz="8" w:space="0"/>
              <w:right w:val="single" w:color="7030A0" w:sz="8" w:space="0"/>
            </w:tcBorders>
            <w:shd w:val="clear" w:color="auto" w:fill="FFFF00"/>
            <w:vAlign w:val="bottom"/>
          </w:tcPr>
          <w:p w14:paraId="2ADF62E0">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8</w:t>
            </w:r>
          </w:p>
        </w:tc>
        <w:tc>
          <w:tcPr>
            <w:tcW w:w="520" w:type="dxa"/>
            <w:tcBorders>
              <w:top w:val="single" w:color="7030A0" w:sz="8" w:space="0"/>
              <w:right w:val="single" w:color="7030A0" w:sz="8" w:space="0"/>
            </w:tcBorders>
            <w:shd w:val="clear" w:color="auto" w:fill="FFFF00"/>
            <w:vAlign w:val="bottom"/>
          </w:tcPr>
          <w:p w14:paraId="4759BB40">
            <w:pPr>
              <w:spacing w:line="0" w:lineRule="atLeast"/>
              <w:rPr>
                <w:rFonts w:eastAsia="Calibri" w:cs="Arial"/>
                <w:sz w:val="12"/>
              </w:rPr>
            </w:pPr>
            <w:r>
              <w:rPr>
                <w:rFonts w:eastAsia="Calibri" w:cs="Arial"/>
                <w:sz w:val="12"/>
              </w:rPr>
              <w:t>nepuno</w:t>
            </w:r>
          </w:p>
        </w:tc>
      </w:tr>
      <w:tr w14:paraId="34FE9300">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3EA41406">
            <w:pPr>
              <w:spacing w:line="0" w:lineRule="atLeast"/>
              <w:rPr>
                <w:rFonts w:cs="Arial"/>
                <w:sz w:val="17"/>
              </w:rPr>
            </w:pPr>
            <w:r>
              <w:rPr>
                <w:rFonts w:cs="Arial"/>
                <w:sz w:val="17"/>
                <w:highlight w:val="yellow"/>
              </w:rPr>
              <w:t>Katarina Vuković</w:t>
            </w:r>
          </w:p>
          <w:p w14:paraId="596391FE">
            <w:pPr>
              <w:spacing w:line="0" w:lineRule="atLeast"/>
              <w:rPr>
                <w:rFonts w:cs="Arial"/>
                <w:sz w:val="17"/>
                <w:szCs w:val="17"/>
              </w:rPr>
            </w:pPr>
            <w:r>
              <w:rPr>
                <w:rFonts w:cs="Arial"/>
                <w:sz w:val="17"/>
                <w:szCs w:val="17"/>
              </w:rPr>
              <w:t>Diana Silić zamjena</w:t>
            </w:r>
          </w:p>
        </w:tc>
        <w:tc>
          <w:tcPr>
            <w:tcW w:w="1100" w:type="dxa"/>
            <w:tcBorders>
              <w:top w:val="single" w:color="7030A0" w:sz="8" w:space="0"/>
              <w:right w:val="single" w:color="7030A0" w:sz="8" w:space="0"/>
            </w:tcBorders>
            <w:vAlign w:val="bottom"/>
          </w:tcPr>
          <w:p w14:paraId="6D631BEF">
            <w:pPr>
              <w:spacing w:line="0" w:lineRule="atLeast"/>
              <w:rPr>
                <w:rFonts w:eastAsia="Calibri" w:cs="Arial"/>
                <w:sz w:val="12"/>
              </w:rPr>
            </w:pPr>
            <w:r>
              <w:rPr>
                <w:rFonts w:eastAsia="Calibri" w:cs="Arial"/>
                <w:sz w:val="12"/>
              </w:rPr>
              <w:t>Tehnička kultura</w:t>
            </w:r>
          </w:p>
        </w:tc>
        <w:tc>
          <w:tcPr>
            <w:tcW w:w="840" w:type="dxa"/>
            <w:tcBorders>
              <w:top w:val="single" w:color="7030A0" w:sz="8" w:space="0"/>
              <w:right w:val="single" w:color="7030A0" w:sz="8" w:space="0"/>
            </w:tcBorders>
            <w:vAlign w:val="bottom"/>
          </w:tcPr>
          <w:p w14:paraId="7B169C6D">
            <w:pPr>
              <w:spacing w:line="0" w:lineRule="atLeast"/>
              <w:rPr>
                <w:rFonts w:cs="Arial"/>
                <w:sz w:val="17"/>
              </w:rPr>
            </w:pPr>
          </w:p>
        </w:tc>
        <w:tc>
          <w:tcPr>
            <w:tcW w:w="240" w:type="dxa"/>
            <w:tcBorders>
              <w:top w:val="single" w:color="7030A0" w:sz="8" w:space="0"/>
              <w:right w:val="single" w:color="7030A0" w:sz="8" w:space="0"/>
            </w:tcBorders>
            <w:vAlign w:val="bottom"/>
          </w:tcPr>
          <w:p w14:paraId="519FC55C">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730F246F">
            <w:pPr>
              <w:spacing w:line="0" w:lineRule="atLeast"/>
              <w:jc w:val="right"/>
              <w:rPr>
                <w:rFonts w:ascii="Arial Narrow" w:hAnsi="Arial Narrow" w:eastAsia="Arial Narrow" w:cs="Arial"/>
                <w:b/>
                <w:sz w:val="16"/>
              </w:rPr>
            </w:pPr>
            <w:r>
              <w:rPr>
                <w:rFonts w:ascii="Arial Narrow" w:hAnsi="Arial Narrow" w:eastAsia="Arial Narrow" w:cs="Arial"/>
                <w:b/>
                <w:sz w:val="16"/>
              </w:rPr>
              <w:t xml:space="preserve">      4</w:t>
            </w:r>
          </w:p>
        </w:tc>
        <w:tc>
          <w:tcPr>
            <w:tcW w:w="320" w:type="dxa"/>
            <w:tcBorders>
              <w:top w:val="single" w:color="7030A0" w:sz="8" w:space="0"/>
              <w:right w:val="single" w:color="7030A0" w:sz="8" w:space="0"/>
            </w:tcBorders>
            <w:vAlign w:val="bottom"/>
          </w:tcPr>
          <w:p w14:paraId="70092D2E">
            <w:pPr>
              <w:spacing w:line="0" w:lineRule="atLeast"/>
              <w:rPr>
                <w:rFonts w:cs="Arial"/>
                <w:sz w:val="17"/>
              </w:rPr>
            </w:pPr>
          </w:p>
        </w:tc>
        <w:tc>
          <w:tcPr>
            <w:tcW w:w="280" w:type="dxa"/>
            <w:tcBorders>
              <w:top w:val="single" w:color="7030A0" w:sz="8" w:space="0"/>
              <w:right w:val="single" w:color="7030A0" w:sz="8" w:space="0"/>
            </w:tcBorders>
            <w:vAlign w:val="bottom"/>
          </w:tcPr>
          <w:p w14:paraId="363A9916">
            <w:pPr>
              <w:spacing w:line="0" w:lineRule="atLeast"/>
              <w:rPr>
                <w:rFonts w:cs="Arial"/>
                <w:sz w:val="17"/>
              </w:rPr>
            </w:pPr>
          </w:p>
        </w:tc>
        <w:tc>
          <w:tcPr>
            <w:tcW w:w="280" w:type="dxa"/>
            <w:tcBorders>
              <w:top w:val="single" w:color="7030A0" w:sz="8" w:space="0"/>
              <w:right w:val="single" w:color="7030A0" w:sz="8" w:space="0"/>
            </w:tcBorders>
            <w:vAlign w:val="bottom"/>
          </w:tcPr>
          <w:p w14:paraId="0E8825E7">
            <w:pPr>
              <w:spacing w:line="0" w:lineRule="atLeast"/>
              <w:rPr>
                <w:rFonts w:cs="Arial"/>
                <w:sz w:val="17"/>
              </w:rPr>
            </w:pPr>
          </w:p>
        </w:tc>
        <w:tc>
          <w:tcPr>
            <w:tcW w:w="280" w:type="dxa"/>
            <w:tcBorders>
              <w:top w:val="single" w:color="7030A0" w:sz="8" w:space="0"/>
              <w:right w:val="single" w:color="7030A0" w:sz="8" w:space="0"/>
            </w:tcBorders>
            <w:vAlign w:val="bottom"/>
          </w:tcPr>
          <w:p w14:paraId="431D63BE">
            <w:pPr>
              <w:spacing w:line="0" w:lineRule="atLeast"/>
              <w:rPr>
                <w:rFonts w:cs="Arial"/>
                <w:sz w:val="17"/>
              </w:rPr>
            </w:pPr>
          </w:p>
        </w:tc>
        <w:tc>
          <w:tcPr>
            <w:tcW w:w="280" w:type="dxa"/>
            <w:tcBorders>
              <w:top w:val="single" w:color="7030A0" w:sz="8" w:space="0"/>
              <w:right w:val="single" w:color="7030A0" w:sz="8" w:space="0"/>
            </w:tcBorders>
            <w:vAlign w:val="bottom"/>
          </w:tcPr>
          <w:p w14:paraId="2DCCCD39">
            <w:pPr>
              <w:spacing w:line="0" w:lineRule="atLeast"/>
              <w:rPr>
                <w:rFonts w:cs="Arial"/>
                <w:sz w:val="17"/>
              </w:rPr>
            </w:pPr>
          </w:p>
        </w:tc>
        <w:tc>
          <w:tcPr>
            <w:tcW w:w="280" w:type="dxa"/>
            <w:tcBorders>
              <w:top w:val="single" w:color="7030A0" w:sz="8" w:space="0"/>
              <w:right w:val="single" w:color="7030A0" w:sz="8" w:space="0"/>
            </w:tcBorders>
            <w:vAlign w:val="bottom"/>
          </w:tcPr>
          <w:p w14:paraId="608A6A3D">
            <w:pPr>
              <w:spacing w:line="0" w:lineRule="atLeast"/>
              <w:rPr>
                <w:rFonts w:cs="Arial"/>
                <w:sz w:val="17"/>
              </w:rPr>
            </w:pPr>
          </w:p>
        </w:tc>
        <w:tc>
          <w:tcPr>
            <w:tcW w:w="260" w:type="dxa"/>
            <w:tcBorders>
              <w:top w:val="single" w:color="7030A0" w:sz="8" w:space="0"/>
              <w:right w:val="single" w:color="7030A0" w:sz="8" w:space="0"/>
            </w:tcBorders>
            <w:vAlign w:val="bottom"/>
          </w:tcPr>
          <w:p w14:paraId="2A9CB6C0">
            <w:pPr>
              <w:spacing w:line="0" w:lineRule="atLeast"/>
              <w:rPr>
                <w:rFonts w:cs="Arial"/>
                <w:sz w:val="17"/>
              </w:rPr>
            </w:pPr>
          </w:p>
        </w:tc>
        <w:tc>
          <w:tcPr>
            <w:tcW w:w="400" w:type="dxa"/>
            <w:tcBorders>
              <w:top w:val="single" w:color="7030A0" w:sz="8" w:space="0"/>
              <w:right w:val="single" w:color="7030A0" w:sz="8" w:space="0"/>
            </w:tcBorders>
            <w:vAlign w:val="bottom"/>
          </w:tcPr>
          <w:p w14:paraId="64935ADD">
            <w:pPr>
              <w:spacing w:line="0" w:lineRule="atLeast"/>
              <w:rPr>
                <w:rFonts w:cs="Arial"/>
                <w:sz w:val="17"/>
              </w:rPr>
            </w:pPr>
          </w:p>
        </w:tc>
        <w:tc>
          <w:tcPr>
            <w:tcW w:w="300" w:type="dxa"/>
            <w:tcBorders>
              <w:top w:val="single" w:color="7030A0" w:sz="8" w:space="0"/>
              <w:right w:val="single" w:color="7030A0" w:sz="8" w:space="0"/>
            </w:tcBorders>
            <w:vAlign w:val="bottom"/>
          </w:tcPr>
          <w:p w14:paraId="1F057872">
            <w:pPr>
              <w:spacing w:line="0" w:lineRule="atLeast"/>
              <w:rPr>
                <w:rFonts w:cs="Arial"/>
                <w:sz w:val="17"/>
              </w:rPr>
            </w:pPr>
          </w:p>
        </w:tc>
        <w:tc>
          <w:tcPr>
            <w:tcW w:w="300" w:type="dxa"/>
            <w:tcBorders>
              <w:top w:val="single" w:color="7030A0" w:sz="8" w:space="0"/>
              <w:right w:val="single" w:color="7030A0" w:sz="8" w:space="0"/>
            </w:tcBorders>
            <w:vAlign w:val="bottom"/>
          </w:tcPr>
          <w:p w14:paraId="5D7C853B">
            <w:pPr>
              <w:spacing w:line="0" w:lineRule="atLeast"/>
              <w:rPr>
                <w:rFonts w:cs="Arial"/>
                <w:sz w:val="17"/>
              </w:rPr>
            </w:pPr>
          </w:p>
        </w:tc>
        <w:tc>
          <w:tcPr>
            <w:tcW w:w="380" w:type="dxa"/>
            <w:gridSpan w:val="2"/>
            <w:tcBorders>
              <w:top w:val="single" w:color="7030A0" w:sz="8" w:space="0"/>
              <w:right w:val="single" w:color="7030A0" w:sz="8" w:space="0"/>
            </w:tcBorders>
            <w:vAlign w:val="bottom"/>
          </w:tcPr>
          <w:p w14:paraId="495B5AFB">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 xml:space="preserve">       4</w:t>
            </w:r>
          </w:p>
        </w:tc>
        <w:tc>
          <w:tcPr>
            <w:tcW w:w="280" w:type="dxa"/>
            <w:gridSpan w:val="2"/>
            <w:tcBorders>
              <w:top w:val="single" w:color="7030A0" w:sz="8" w:space="0"/>
              <w:right w:val="single" w:color="7030A0" w:sz="8" w:space="0"/>
            </w:tcBorders>
            <w:vAlign w:val="bottom"/>
          </w:tcPr>
          <w:p w14:paraId="2A52A5A7">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5F7E0510">
            <w:pPr>
              <w:spacing w:line="0" w:lineRule="atLeast"/>
              <w:rPr>
                <w:rFonts w:cs="Arial"/>
                <w:sz w:val="17"/>
              </w:rPr>
            </w:pPr>
          </w:p>
        </w:tc>
        <w:tc>
          <w:tcPr>
            <w:tcW w:w="260" w:type="dxa"/>
            <w:tcBorders>
              <w:top w:val="single" w:color="7030A0" w:sz="8" w:space="0"/>
              <w:right w:val="single" w:color="7030A0" w:sz="8" w:space="0"/>
            </w:tcBorders>
            <w:vAlign w:val="bottom"/>
          </w:tcPr>
          <w:p w14:paraId="546FF8B0">
            <w:pPr>
              <w:spacing w:line="0" w:lineRule="atLeast"/>
              <w:rPr>
                <w:rFonts w:cs="Arial"/>
                <w:sz w:val="17"/>
              </w:rPr>
            </w:pPr>
          </w:p>
        </w:tc>
        <w:tc>
          <w:tcPr>
            <w:tcW w:w="260" w:type="dxa"/>
            <w:tcBorders>
              <w:top w:val="single" w:color="7030A0" w:sz="8" w:space="0"/>
              <w:right w:val="single" w:color="7030A0" w:sz="8" w:space="0"/>
            </w:tcBorders>
            <w:vAlign w:val="bottom"/>
          </w:tcPr>
          <w:p w14:paraId="19E4D388">
            <w:pPr>
              <w:spacing w:line="0" w:lineRule="atLeast"/>
              <w:rPr>
                <w:rFonts w:cs="Arial"/>
                <w:sz w:val="17"/>
              </w:rPr>
            </w:pPr>
          </w:p>
        </w:tc>
        <w:tc>
          <w:tcPr>
            <w:tcW w:w="260" w:type="dxa"/>
            <w:tcBorders>
              <w:top w:val="single" w:color="7030A0" w:sz="8" w:space="0"/>
              <w:right w:val="single" w:color="7030A0" w:sz="8" w:space="0"/>
            </w:tcBorders>
            <w:vAlign w:val="bottom"/>
          </w:tcPr>
          <w:p w14:paraId="319F5600">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30583A36">
            <w:pPr>
              <w:spacing w:line="0" w:lineRule="atLeast"/>
              <w:rPr>
                <w:rFonts w:cs="Arial"/>
                <w:sz w:val="17"/>
              </w:rPr>
            </w:pPr>
          </w:p>
        </w:tc>
        <w:tc>
          <w:tcPr>
            <w:tcW w:w="260" w:type="dxa"/>
            <w:tcBorders>
              <w:top w:val="single" w:color="7030A0" w:sz="8" w:space="0"/>
              <w:right w:val="single" w:color="7030A0" w:sz="8" w:space="0"/>
            </w:tcBorders>
            <w:vAlign w:val="bottom"/>
          </w:tcPr>
          <w:p w14:paraId="6E8CC0A5">
            <w:pPr>
              <w:spacing w:line="0" w:lineRule="atLeast"/>
              <w:rPr>
                <w:rFonts w:cs="Arial"/>
                <w:sz w:val="17"/>
              </w:rPr>
            </w:pPr>
          </w:p>
        </w:tc>
        <w:tc>
          <w:tcPr>
            <w:tcW w:w="260" w:type="dxa"/>
            <w:tcBorders>
              <w:top w:val="single" w:color="7030A0" w:sz="8" w:space="0"/>
              <w:right w:val="single" w:color="7030A0" w:sz="8" w:space="0"/>
            </w:tcBorders>
            <w:vAlign w:val="bottom"/>
          </w:tcPr>
          <w:p w14:paraId="79BFBA59">
            <w:pPr>
              <w:spacing w:line="0" w:lineRule="atLeast"/>
              <w:rPr>
                <w:rFonts w:cs="Arial"/>
                <w:sz w:val="17"/>
              </w:rPr>
            </w:pPr>
          </w:p>
        </w:tc>
        <w:tc>
          <w:tcPr>
            <w:tcW w:w="300" w:type="dxa"/>
            <w:tcBorders>
              <w:top w:val="single" w:color="7030A0" w:sz="8" w:space="0"/>
              <w:right w:val="single" w:color="7030A0" w:sz="8" w:space="0"/>
            </w:tcBorders>
            <w:vAlign w:val="bottom"/>
          </w:tcPr>
          <w:p w14:paraId="5F25E35B">
            <w:pPr>
              <w:spacing w:line="0" w:lineRule="atLeast"/>
              <w:rPr>
                <w:rFonts w:cs="Arial"/>
                <w:sz w:val="17"/>
              </w:rPr>
            </w:pPr>
          </w:p>
        </w:tc>
        <w:tc>
          <w:tcPr>
            <w:tcW w:w="280" w:type="dxa"/>
            <w:tcBorders>
              <w:top w:val="single" w:color="7030A0" w:sz="8" w:space="0"/>
              <w:right w:val="single" w:color="7030A0" w:sz="8" w:space="0"/>
            </w:tcBorders>
            <w:vAlign w:val="bottom"/>
          </w:tcPr>
          <w:p w14:paraId="5C7AAF88">
            <w:pPr>
              <w:spacing w:line="0" w:lineRule="atLeast"/>
              <w:rPr>
                <w:rFonts w:cs="Arial"/>
                <w:sz w:val="17"/>
              </w:rPr>
            </w:pPr>
          </w:p>
        </w:tc>
        <w:tc>
          <w:tcPr>
            <w:tcW w:w="300" w:type="dxa"/>
            <w:tcBorders>
              <w:top w:val="single" w:color="7030A0" w:sz="8" w:space="0"/>
              <w:right w:val="single" w:color="7030A0" w:sz="8" w:space="0"/>
            </w:tcBorders>
            <w:vAlign w:val="bottom"/>
          </w:tcPr>
          <w:p w14:paraId="6F54E0E8">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39B39FAF">
            <w:pPr>
              <w:spacing w:line="0" w:lineRule="atLeast"/>
              <w:rPr>
                <w:rFonts w:cs="Arial"/>
                <w:sz w:val="17"/>
              </w:rPr>
            </w:pPr>
          </w:p>
        </w:tc>
        <w:tc>
          <w:tcPr>
            <w:tcW w:w="280" w:type="dxa"/>
            <w:tcBorders>
              <w:top w:val="single" w:color="7030A0" w:sz="8" w:space="0"/>
              <w:right w:val="single" w:color="7030A0" w:sz="8" w:space="0"/>
            </w:tcBorders>
            <w:vAlign w:val="bottom"/>
          </w:tcPr>
          <w:p w14:paraId="049CF982">
            <w:pPr>
              <w:spacing w:line="0" w:lineRule="atLeast"/>
              <w:rPr>
                <w:rFonts w:cs="Arial"/>
                <w:sz w:val="17"/>
              </w:rPr>
            </w:pPr>
          </w:p>
        </w:tc>
        <w:tc>
          <w:tcPr>
            <w:tcW w:w="300" w:type="dxa"/>
            <w:tcBorders>
              <w:top w:val="single" w:color="7030A0" w:sz="8" w:space="0"/>
              <w:right w:val="single" w:color="7030A0" w:sz="8" w:space="0"/>
            </w:tcBorders>
            <w:vAlign w:val="bottom"/>
          </w:tcPr>
          <w:p w14:paraId="58279286">
            <w:pPr>
              <w:spacing w:line="0" w:lineRule="atLeast"/>
              <w:rPr>
                <w:rFonts w:cs="Arial"/>
                <w:sz w:val="17"/>
              </w:rPr>
            </w:pPr>
          </w:p>
        </w:tc>
        <w:tc>
          <w:tcPr>
            <w:tcW w:w="300" w:type="dxa"/>
            <w:tcBorders>
              <w:top w:val="single" w:color="7030A0" w:sz="8" w:space="0"/>
              <w:right w:val="single" w:color="7030A0" w:sz="8" w:space="0"/>
            </w:tcBorders>
            <w:vAlign w:val="bottom"/>
          </w:tcPr>
          <w:p w14:paraId="38AB84DA">
            <w:pPr>
              <w:spacing w:line="0" w:lineRule="atLeast"/>
              <w:rPr>
                <w:rFonts w:cs="Arial"/>
                <w:sz w:val="17"/>
              </w:rPr>
            </w:pPr>
          </w:p>
        </w:tc>
        <w:tc>
          <w:tcPr>
            <w:tcW w:w="300" w:type="dxa"/>
            <w:tcBorders>
              <w:top w:val="single" w:color="7030A0" w:sz="8" w:space="0"/>
              <w:right w:val="single" w:color="7030A0" w:sz="8" w:space="0"/>
            </w:tcBorders>
            <w:vAlign w:val="bottom"/>
          </w:tcPr>
          <w:p w14:paraId="42D9B186">
            <w:pPr>
              <w:spacing w:line="0" w:lineRule="atLeast"/>
              <w:jc w:val="right"/>
              <w:rPr>
                <w:rFonts w:ascii="Arial Narrow" w:hAnsi="Arial Narrow" w:eastAsia="Arial Narrow" w:cs="Arial"/>
                <w:b/>
                <w:sz w:val="16"/>
              </w:rPr>
            </w:pPr>
            <w:r>
              <w:rPr>
                <w:rFonts w:ascii="Arial Narrow" w:hAnsi="Arial Narrow" w:eastAsia="Arial Narrow" w:cs="Arial"/>
                <w:b/>
                <w:sz w:val="16"/>
              </w:rPr>
              <w:t xml:space="preserve">     4</w:t>
            </w:r>
          </w:p>
        </w:tc>
        <w:tc>
          <w:tcPr>
            <w:tcW w:w="360" w:type="dxa"/>
            <w:gridSpan w:val="2"/>
            <w:tcBorders>
              <w:top w:val="single" w:color="7030A0" w:sz="8" w:space="0"/>
              <w:right w:val="single" w:color="7030A0" w:sz="8" w:space="0"/>
            </w:tcBorders>
            <w:vAlign w:val="bottom"/>
          </w:tcPr>
          <w:p w14:paraId="2D72D3CF">
            <w:pPr>
              <w:spacing w:line="0" w:lineRule="atLeast"/>
              <w:jc w:val="right"/>
              <w:rPr>
                <w:rFonts w:ascii="Arial Narrow" w:hAnsi="Arial Narrow" w:eastAsia="Arial Narrow" w:cs="Arial"/>
                <w:b/>
                <w:color w:val="FF0000"/>
                <w:sz w:val="16"/>
              </w:rPr>
            </w:pPr>
          </w:p>
        </w:tc>
        <w:tc>
          <w:tcPr>
            <w:tcW w:w="280" w:type="dxa"/>
            <w:gridSpan w:val="2"/>
            <w:tcBorders>
              <w:top w:val="single" w:color="7030A0" w:sz="8" w:space="0"/>
              <w:right w:val="single" w:color="7030A0" w:sz="8" w:space="0"/>
            </w:tcBorders>
            <w:vAlign w:val="bottom"/>
          </w:tcPr>
          <w:p w14:paraId="10D71222">
            <w:pPr>
              <w:spacing w:line="0" w:lineRule="atLeast"/>
              <w:jc w:val="right"/>
              <w:rPr>
                <w:rFonts w:ascii="Arial Narrow" w:hAnsi="Arial Narrow" w:eastAsia="Arial Narrow" w:cs="Arial"/>
                <w:sz w:val="16"/>
              </w:rPr>
            </w:pPr>
            <w:r>
              <w:rPr>
                <w:rFonts w:ascii="Arial Narrow" w:hAnsi="Arial Narrow" w:eastAsia="Arial Narrow" w:cs="Arial"/>
                <w:sz w:val="16"/>
              </w:rPr>
              <w:t>4</w:t>
            </w:r>
          </w:p>
        </w:tc>
        <w:tc>
          <w:tcPr>
            <w:tcW w:w="280" w:type="dxa"/>
            <w:gridSpan w:val="2"/>
            <w:tcBorders>
              <w:top w:val="single" w:color="7030A0" w:sz="8" w:space="0"/>
              <w:right w:val="single" w:color="7030A0" w:sz="8" w:space="0"/>
            </w:tcBorders>
            <w:vAlign w:val="bottom"/>
          </w:tcPr>
          <w:p w14:paraId="4589151D">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top w:val="single" w:color="7030A0" w:sz="8" w:space="0"/>
              <w:right w:val="single" w:color="7030A0" w:sz="8" w:space="0"/>
            </w:tcBorders>
            <w:vAlign w:val="bottom"/>
          </w:tcPr>
          <w:p w14:paraId="46128390">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vAlign w:val="bottom"/>
          </w:tcPr>
          <w:p w14:paraId="2F8F3395">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vAlign w:val="bottom"/>
          </w:tcPr>
          <w:p w14:paraId="055773E1">
            <w:pPr>
              <w:spacing w:line="0" w:lineRule="atLeast"/>
              <w:jc w:val="right"/>
              <w:rPr>
                <w:rFonts w:ascii="Arial Narrow" w:hAnsi="Arial Narrow" w:eastAsia="Arial Narrow" w:cs="Arial"/>
                <w:sz w:val="16"/>
              </w:rPr>
            </w:pPr>
          </w:p>
        </w:tc>
        <w:tc>
          <w:tcPr>
            <w:tcW w:w="380" w:type="dxa"/>
            <w:gridSpan w:val="2"/>
            <w:tcBorders>
              <w:top w:val="single" w:color="7030A0" w:sz="8" w:space="0"/>
              <w:right w:val="single" w:color="7030A0" w:sz="8" w:space="0"/>
            </w:tcBorders>
            <w:vAlign w:val="bottom"/>
          </w:tcPr>
          <w:p w14:paraId="485C9E5E">
            <w:pPr>
              <w:spacing w:line="0" w:lineRule="atLeast"/>
              <w:jc w:val="right"/>
              <w:rPr>
                <w:rFonts w:ascii="Arial Narrow" w:hAnsi="Arial Narrow" w:eastAsia="Arial Narrow" w:cs="Arial"/>
                <w:b/>
                <w:sz w:val="16"/>
              </w:rPr>
            </w:pPr>
          </w:p>
        </w:tc>
        <w:tc>
          <w:tcPr>
            <w:tcW w:w="340" w:type="dxa"/>
            <w:tcBorders>
              <w:top w:val="single" w:color="7030A0" w:sz="8" w:space="0"/>
              <w:right w:val="single" w:color="7030A0" w:sz="8" w:space="0"/>
            </w:tcBorders>
            <w:vAlign w:val="bottom"/>
          </w:tcPr>
          <w:p w14:paraId="1498C5A7">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13</w:t>
            </w:r>
          </w:p>
        </w:tc>
        <w:tc>
          <w:tcPr>
            <w:tcW w:w="520" w:type="dxa"/>
            <w:tcBorders>
              <w:top w:val="single" w:color="7030A0" w:sz="8" w:space="0"/>
              <w:right w:val="single" w:color="7030A0" w:sz="8" w:space="0"/>
            </w:tcBorders>
            <w:vAlign w:val="bottom"/>
          </w:tcPr>
          <w:p w14:paraId="4A5F9CE2">
            <w:pPr>
              <w:spacing w:line="0" w:lineRule="atLeast"/>
              <w:rPr>
                <w:rFonts w:eastAsia="Calibri" w:cs="Arial"/>
                <w:sz w:val="12"/>
              </w:rPr>
            </w:pPr>
            <w:r>
              <w:rPr>
                <w:rFonts w:eastAsia="Calibri" w:cs="Arial"/>
                <w:sz w:val="12"/>
              </w:rPr>
              <w:t>nepuno</w:t>
            </w:r>
          </w:p>
        </w:tc>
      </w:tr>
      <w:tr w14:paraId="4156B294">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74A4F82E">
            <w:pPr>
              <w:spacing w:line="0" w:lineRule="atLeast"/>
              <w:rPr>
                <w:rFonts w:cs="Arial"/>
                <w:sz w:val="17"/>
              </w:rPr>
            </w:pPr>
          </w:p>
        </w:tc>
        <w:tc>
          <w:tcPr>
            <w:tcW w:w="1100" w:type="dxa"/>
            <w:tcBorders>
              <w:top w:val="single" w:color="7030A0" w:sz="8" w:space="0"/>
              <w:right w:val="single" w:color="7030A0" w:sz="8" w:space="0"/>
            </w:tcBorders>
            <w:vAlign w:val="bottom"/>
          </w:tcPr>
          <w:p w14:paraId="2DD54F51">
            <w:pPr>
              <w:spacing w:line="0" w:lineRule="atLeast"/>
              <w:rPr>
                <w:rFonts w:eastAsia="Calibri" w:cs="Arial"/>
                <w:sz w:val="12"/>
              </w:rPr>
            </w:pPr>
          </w:p>
        </w:tc>
        <w:tc>
          <w:tcPr>
            <w:tcW w:w="840" w:type="dxa"/>
            <w:tcBorders>
              <w:top w:val="single" w:color="7030A0" w:sz="8" w:space="0"/>
              <w:right w:val="single" w:color="7030A0" w:sz="8" w:space="0"/>
            </w:tcBorders>
            <w:vAlign w:val="bottom"/>
          </w:tcPr>
          <w:p w14:paraId="351E996D">
            <w:pPr>
              <w:spacing w:line="0" w:lineRule="atLeast"/>
              <w:rPr>
                <w:rFonts w:cs="Arial"/>
                <w:sz w:val="17"/>
              </w:rPr>
            </w:pPr>
          </w:p>
        </w:tc>
        <w:tc>
          <w:tcPr>
            <w:tcW w:w="240" w:type="dxa"/>
            <w:tcBorders>
              <w:top w:val="single" w:color="7030A0" w:sz="8" w:space="0"/>
              <w:right w:val="single" w:color="7030A0" w:sz="8" w:space="0"/>
            </w:tcBorders>
            <w:vAlign w:val="bottom"/>
          </w:tcPr>
          <w:p w14:paraId="4BE0E9A9">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0E21B47E">
            <w:pPr>
              <w:spacing w:line="0" w:lineRule="atLeast"/>
              <w:jc w:val="right"/>
              <w:rPr>
                <w:rFonts w:ascii="Arial Narrow" w:hAnsi="Arial Narrow" w:eastAsia="Arial Narrow" w:cs="Arial"/>
                <w:b/>
                <w:sz w:val="16"/>
              </w:rPr>
            </w:pPr>
          </w:p>
        </w:tc>
        <w:tc>
          <w:tcPr>
            <w:tcW w:w="320" w:type="dxa"/>
            <w:tcBorders>
              <w:top w:val="single" w:color="7030A0" w:sz="8" w:space="0"/>
              <w:right w:val="single" w:color="7030A0" w:sz="8" w:space="0"/>
            </w:tcBorders>
            <w:vAlign w:val="bottom"/>
          </w:tcPr>
          <w:p w14:paraId="794EE917">
            <w:pPr>
              <w:spacing w:line="0" w:lineRule="atLeast"/>
              <w:rPr>
                <w:rFonts w:cs="Arial"/>
                <w:sz w:val="17"/>
              </w:rPr>
            </w:pPr>
          </w:p>
        </w:tc>
        <w:tc>
          <w:tcPr>
            <w:tcW w:w="280" w:type="dxa"/>
            <w:tcBorders>
              <w:top w:val="single" w:color="7030A0" w:sz="8" w:space="0"/>
              <w:right w:val="single" w:color="7030A0" w:sz="8" w:space="0"/>
            </w:tcBorders>
            <w:vAlign w:val="bottom"/>
          </w:tcPr>
          <w:p w14:paraId="6F3D8854">
            <w:pPr>
              <w:spacing w:line="0" w:lineRule="atLeast"/>
              <w:rPr>
                <w:rFonts w:cs="Arial"/>
                <w:sz w:val="17"/>
              </w:rPr>
            </w:pPr>
          </w:p>
        </w:tc>
        <w:tc>
          <w:tcPr>
            <w:tcW w:w="280" w:type="dxa"/>
            <w:tcBorders>
              <w:top w:val="single" w:color="7030A0" w:sz="8" w:space="0"/>
              <w:right w:val="single" w:color="7030A0" w:sz="8" w:space="0"/>
            </w:tcBorders>
            <w:vAlign w:val="bottom"/>
          </w:tcPr>
          <w:p w14:paraId="33AC8E66">
            <w:pPr>
              <w:spacing w:line="0" w:lineRule="atLeast"/>
              <w:rPr>
                <w:rFonts w:cs="Arial"/>
                <w:sz w:val="17"/>
              </w:rPr>
            </w:pPr>
          </w:p>
        </w:tc>
        <w:tc>
          <w:tcPr>
            <w:tcW w:w="280" w:type="dxa"/>
            <w:tcBorders>
              <w:top w:val="single" w:color="7030A0" w:sz="8" w:space="0"/>
              <w:right w:val="single" w:color="7030A0" w:sz="8" w:space="0"/>
            </w:tcBorders>
            <w:vAlign w:val="bottom"/>
          </w:tcPr>
          <w:p w14:paraId="4110BC67">
            <w:pPr>
              <w:spacing w:line="0" w:lineRule="atLeast"/>
              <w:rPr>
                <w:rFonts w:cs="Arial"/>
                <w:sz w:val="17"/>
              </w:rPr>
            </w:pPr>
          </w:p>
        </w:tc>
        <w:tc>
          <w:tcPr>
            <w:tcW w:w="280" w:type="dxa"/>
            <w:tcBorders>
              <w:top w:val="single" w:color="7030A0" w:sz="8" w:space="0"/>
              <w:right w:val="single" w:color="7030A0" w:sz="8" w:space="0"/>
            </w:tcBorders>
            <w:vAlign w:val="bottom"/>
          </w:tcPr>
          <w:p w14:paraId="55D51CF3">
            <w:pPr>
              <w:spacing w:line="0" w:lineRule="atLeast"/>
              <w:rPr>
                <w:rFonts w:cs="Arial"/>
                <w:sz w:val="17"/>
              </w:rPr>
            </w:pPr>
          </w:p>
        </w:tc>
        <w:tc>
          <w:tcPr>
            <w:tcW w:w="280" w:type="dxa"/>
            <w:tcBorders>
              <w:top w:val="single" w:color="7030A0" w:sz="8" w:space="0"/>
              <w:right w:val="single" w:color="7030A0" w:sz="8" w:space="0"/>
            </w:tcBorders>
            <w:vAlign w:val="bottom"/>
          </w:tcPr>
          <w:p w14:paraId="31E83EA6">
            <w:pPr>
              <w:spacing w:line="0" w:lineRule="atLeast"/>
              <w:rPr>
                <w:rFonts w:cs="Arial"/>
                <w:sz w:val="17"/>
              </w:rPr>
            </w:pPr>
          </w:p>
        </w:tc>
        <w:tc>
          <w:tcPr>
            <w:tcW w:w="260" w:type="dxa"/>
            <w:tcBorders>
              <w:top w:val="single" w:color="7030A0" w:sz="8" w:space="0"/>
              <w:right w:val="single" w:color="7030A0" w:sz="8" w:space="0"/>
            </w:tcBorders>
            <w:vAlign w:val="bottom"/>
          </w:tcPr>
          <w:p w14:paraId="15CC1561">
            <w:pPr>
              <w:spacing w:line="0" w:lineRule="atLeast"/>
              <w:rPr>
                <w:rFonts w:cs="Arial"/>
                <w:sz w:val="17"/>
              </w:rPr>
            </w:pPr>
          </w:p>
        </w:tc>
        <w:tc>
          <w:tcPr>
            <w:tcW w:w="400" w:type="dxa"/>
            <w:tcBorders>
              <w:top w:val="single" w:color="7030A0" w:sz="8" w:space="0"/>
              <w:right w:val="single" w:color="7030A0" w:sz="8" w:space="0"/>
            </w:tcBorders>
            <w:vAlign w:val="bottom"/>
          </w:tcPr>
          <w:p w14:paraId="76D913CF">
            <w:pPr>
              <w:spacing w:line="0" w:lineRule="atLeast"/>
              <w:rPr>
                <w:rFonts w:cs="Arial"/>
                <w:sz w:val="17"/>
              </w:rPr>
            </w:pPr>
          </w:p>
        </w:tc>
        <w:tc>
          <w:tcPr>
            <w:tcW w:w="300" w:type="dxa"/>
            <w:tcBorders>
              <w:top w:val="single" w:color="7030A0" w:sz="8" w:space="0"/>
              <w:right w:val="single" w:color="7030A0" w:sz="8" w:space="0"/>
            </w:tcBorders>
            <w:vAlign w:val="bottom"/>
          </w:tcPr>
          <w:p w14:paraId="3DBD6A69">
            <w:pPr>
              <w:spacing w:line="0" w:lineRule="atLeast"/>
              <w:rPr>
                <w:rFonts w:cs="Arial"/>
                <w:sz w:val="17"/>
              </w:rPr>
            </w:pPr>
          </w:p>
        </w:tc>
        <w:tc>
          <w:tcPr>
            <w:tcW w:w="300" w:type="dxa"/>
            <w:tcBorders>
              <w:top w:val="single" w:color="7030A0" w:sz="8" w:space="0"/>
              <w:right w:val="single" w:color="7030A0" w:sz="8" w:space="0"/>
            </w:tcBorders>
            <w:vAlign w:val="bottom"/>
          </w:tcPr>
          <w:p w14:paraId="1F162E49">
            <w:pPr>
              <w:spacing w:line="0" w:lineRule="atLeast"/>
              <w:rPr>
                <w:rFonts w:cs="Arial"/>
                <w:sz w:val="17"/>
              </w:rPr>
            </w:pPr>
          </w:p>
        </w:tc>
        <w:tc>
          <w:tcPr>
            <w:tcW w:w="380" w:type="dxa"/>
            <w:gridSpan w:val="2"/>
            <w:tcBorders>
              <w:top w:val="single" w:color="7030A0" w:sz="8" w:space="0"/>
              <w:right w:val="single" w:color="7030A0" w:sz="8" w:space="0"/>
            </w:tcBorders>
            <w:vAlign w:val="bottom"/>
          </w:tcPr>
          <w:p w14:paraId="6D11F2DF">
            <w:pPr>
              <w:spacing w:line="0" w:lineRule="atLeast"/>
              <w:jc w:val="right"/>
              <w:rPr>
                <w:rFonts w:ascii="Arial Narrow" w:hAnsi="Arial Narrow" w:eastAsia="Arial Narrow" w:cs="Arial"/>
                <w:b/>
                <w:color w:val="C00000"/>
                <w:sz w:val="16"/>
              </w:rPr>
            </w:pPr>
          </w:p>
        </w:tc>
        <w:tc>
          <w:tcPr>
            <w:tcW w:w="280" w:type="dxa"/>
            <w:gridSpan w:val="2"/>
            <w:tcBorders>
              <w:top w:val="single" w:color="7030A0" w:sz="8" w:space="0"/>
              <w:right w:val="single" w:color="7030A0" w:sz="8" w:space="0"/>
            </w:tcBorders>
            <w:vAlign w:val="bottom"/>
          </w:tcPr>
          <w:p w14:paraId="3E9294F3">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6339E7D5">
            <w:pPr>
              <w:spacing w:line="0" w:lineRule="atLeast"/>
              <w:rPr>
                <w:rFonts w:cs="Arial"/>
                <w:sz w:val="17"/>
              </w:rPr>
            </w:pPr>
          </w:p>
        </w:tc>
        <w:tc>
          <w:tcPr>
            <w:tcW w:w="260" w:type="dxa"/>
            <w:tcBorders>
              <w:top w:val="single" w:color="7030A0" w:sz="8" w:space="0"/>
              <w:right w:val="single" w:color="7030A0" w:sz="8" w:space="0"/>
            </w:tcBorders>
            <w:vAlign w:val="bottom"/>
          </w:tcPr>
          <w:p w14:paraId="09B0217F">
            <w:pPr>
              <w:spacing w:line="0" w:lineRule="atLeast"/>
              <w:rPr>
                <w:rFonts w:cs="Arial"/>
                <w:sz w:val="17"/>
              </w:rPr>
            </w:pPr>
          </w:p>
        </w:tc>
        <w:tc>
          <w:tcPr>
            <w:tcW w:w="260" w:type="dxa"/>
            <w:tcBorders>
              <w:top w:val="single" w:color="7030A0" w:sz="8" w:space="0"/>
              <w:right w:val="single" w:color="7030A0" w:sz="8" w:space="0"/>
            </w:tcBorders>
            <w:vAlign w:val="bottom"/>
          </w:tcPr>
          <w:p w14:paraId="259CCB99">
            <w:pPr>
              <w:spacing w:line="0" w:lineRule="atLeast"/>
              <w:rPr>
                <w:rFonts w:cs="Arial"/>
                <w:sz w:val="17"/>
              </w:rPr>
            </w:pPr>
          </w:p>
        </w:tc>
        <w:tc>
          <w:tcPr>
            <w:tcW w:w="260" w:type="dxa"/>
            <w:tcBorders>
              <w:top w:val="single" w:color="7030A0" w:sz="8" w:space="0"/>
              <w:right w:val="single" w:color="7030A0" w:sz="8" w:space="0"/>
            </w:tcBorders>
            <w:vAlign w:val="bottom"/>
          </w:tcPr>
          <w:p w14:paraId="3E83A5B1">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311ACA7E">
            <w:pPr>
              <w:spacing w:line="0" w:lineRule="atLeast"/>
              <w:rPr>
                <w:rFonts w:cs="Arial"/>
                <w:sz w:val="17"/>
              </w:rPr>
            </w:pPr>
          </w:p>
        </w:tc>
        <w:tc>
          <w:tcPr>
            <w:tcW w:w="260" w:type="dxa"/>
            <w:tcBorders>
              <w:top w:val="single" w:color="7030A0" w:sz="8" w:space="0"/>
              <w:right w:val="single" w:color="7030A0" w:sz="8" w:space="0"/>
            </w:tcBorders>
            <w:vAlign w:val="bottom"/>
          </w:tcPr>
          <w:p w14:paraId="4EBAAFB0">
            <w:pPr>
              <w:spacing w:line="0" w:lineRule="atLeast"/>
              <w:rPr>
                <w:rFonts w:cs="Arial"/>
                <w:sz w:val="17"/>
              </w:rPr>
            </w:pPr>
          </w:p>
        </w:tc>
        <w:tc>
          <w:tcPr>
            <w:tcW w:w="260" w:type="dxa"/>
            <w:tcBorders>
              <w:top w:val="single" w:color="7030A0" w:sz="8" w:space="0"/>
              <w:right w:val="single" w:color="7030A0" w:sz="8" w:space="0"/>
            </w:tcBorders>
            <w:vAlign w:val="bottom"/>
          </w:tcPr>
          <w:p w14:paraId="76CF9D24">
            <w:pPr>
              <w:spacing w:line="0" w:lineRule="atLeast"/>
              <w:rPr>
                <w:rFonts w:cs="Arial"/>
                <w:sz w:val="17"/>
              </w:rPr>
            </w:pPr>
          </w:p>
        </w:tc>
        <w:tc>
          <w:tcPr>
            <w:tcW w:w="300" w:type="dxa"/>
            <w:tcBorders>
              <w:top w:val="single" w:color="7030A0" w:sz="8" w:space="0"/>
              <w:right w:val="single" w:color="7030A0" w:sz="8" w:space="0"/>
            </w:tcBorders>
            <w:vAlign w:val="bottom"/>
          </w:tcPr>
          <w:p w14:paraId="72B12056">
            <w:pPr>
              <w:spacing w:line="0" w:lineRule="atLeast"/>
              <w:rPr>
                <w:rFonts w:cs="Arial"/>
                <w:sz w:val="17"/>
              </w:rPr>
            </w:pPr>
          </w:p>
        </w:tc>
        <w:tc>
          <w:tcPr>
            <w:tcW w:w="280" w:type="dxa"/>
            <w:tcBorders>
              <w:top w:val="single" w:color="7030A0" w:sz="8" w:space="0"/>
              <w:right w:val="single" w:color="7030A0" w:sz="8" w:space="0"/>
            </w:tcBorders>
            <w:vAlign w:val="bottom"/>
          </w:tcPr>
          <w:p w14:paraId="6687146B">
            <w:pPr>
              <w:spacing w:line="0" w:lineRule="atLeast"/>
              <w:rPr>
                <w:rFonts w:cs="Arial"/>
                <w:sz w:val="17"/>
              </w:rPr>
            </w:pPr>
          </w:p>
        </w:tc>
        <w:tc>
          <w:tcPr>
            <w:tcW w:w="300" w:type="dxa"/>
            <w:tcBorders>
              <w:top w:val="single" w:color="7030A0" w:sz="8" w:space="0"/>
              <w:right w:val="single" w:color="7030A0" w:sz="8" w:space="0"/>
            </w:tcBorders>
            <w:vAlign w:val="bottom"/>
          </w:tcPr>
          <w:p w14:paraId="03390F80">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26F9CA61">
            <w:pPr>
              <w:spacing w:line="0" w:lineRule="atLeast"/>
              <w:rPr>
                <w:rFonts w:cs="Arial"/>
                <w:sz w:val="17"/>
              </w:rPr>
            </w:pPr>
          </w:p>
        </w:tc>
        <w:tc>
          <w:tcPr>
            <w:tcW w:w="280" w:type="dxa"/>
            <w:tcBorders>
              <w:top w:val="single" w:color="7030A0" w:sz="8" w:space="0"/>
              <w:right w:val="single" w:color="7030A0" w:sz="8" w:space="0"/>
            </w:tcBorders>
            <w:vAlign w:val="bottom"/>
          </w:tcPr>
          <w:p w14:paraId="4E7499ED">
            <w:pPr>
              <w:spacing w:line="0" w:lineRule="atLeast"/>
              <w:rPr>
                <w:rFonts w:cs="Arial"/>
                <w:sz w:val="17"/>
              </w:rPr>
            </w:pPr>
          </w:p>
        </w:tc>
        <w:tc>
          <w:tcPr>
            <w:tcW w:w="300" w:type="dxa"/>
            <w:tcBorders>
              <w:top w:val="single" w:color="7030A0" w:sz="8" w:space="0"/>
              <w:right w:val="single" w:color="7030A0" w:sz="8" w:space="0"/>
            </w:tcBorders>
            <w:vAlign w:val="bottom"/>
          </w:tcPr>
          <w:p w14:paraId="245068B2">
            <w:pPr>
              <w:spacing w:line="0" w:lineRule="atLeast"/>
              <w:rPr>
                <w:rFonts w:cs="Arial"/>
                <w:sz w:val="17"/>
              </w:rPr>
            </w:pPr>
          </w:p>
        </w:tc>
        <w:tc>
          <w:tcPr>
            <w:tcW w:w="300" w:type="dxa"/>
            <w:tcBorders>
              <w:top w:val="single" w:color="7030A0" w:sz="8" w:space="0"/>
              <w:right w:val="single" w:color="7030A0" w:sz="8" w:space="0"/>
            </w:tcBorders>
            <w:vAlign w:val="bottom"/>
          </w:tcPr>
          <w:p w14:paraId="4C1B485B">
            <w:pPr>
              <w:spacing w:line="0" w:lineRule="atLeast"/>
              <w:rPr>
                <w:rFonts w:cs="Arial"/>
                <w:sz w:val="17"/>
              </w:rPr>
            </w:pPr>
          </w:p>
        </w:tc>
        <w:tc>
          <w:tcPr>
            <w:tcW w:w="300" w:type="dxa"/>
            <w:tcBorders>
              <w:top w:val="single" w:color="7030A0" w:sz="8" w:space="0"/>
              <w:right w:val="single" w:color="7030A0" w:sz="8" w:space="0"/>
            </w:tcBorders>
            <w:vAlign w:val="bottom"/>
          </w:tcPr>
          <w:p w14:paraId="29B356B7">
            <w:pPr>
              <w:spacing w:line="0" w:lineRule="atLeast"/>
              <w:jc w:val="right"/>
              <w:rPr>
                <w:rFonts w:ascii="Arial Narrow" w:hAnsi="Arial Narrow" w:eastAsia="Arial Narrow" w:cs="Arial"/>
                <w:b/>
                <w:sz w:val="16"/>
              </w:rPr>
            </w:pPr>
          </w:p>
        </w:tc>
        <w:tc>
          <w:tcPr>
            <w:tcW w:w="360" w:type="dxa"/>
            <w:gridSpan w:val="2"/>
            <w:tcBorders>
              <w:top w:val="single" w:color="7030A0" w:sz="8" w:space="0"/>
              <w:right w:val="single" w:color="7030A0" w:sz="8" w:space="0"/>
            </w:tcBorders>
            <w:vAlign w:val="bottom"/>
          </w:tcPr>
          <w:p w14:paraId="11849575">
            <w:pPr>
              <w:spacing w:line="0" w:lineRule="atLeast"/>
              <w:jc w:val="right"/>
              <w:rPr>
                <w:rFonts w:ascii="Arial Narrow" w:hAnsi="Arial Narrow" w:eastAsia="Arial Narrow" w:cs="Arial"/>
                <w:b/>
                <w:color w:val="FF0000"/>
                <w:sz w:val="16"/>
              </w:rPr>
            </w:pPr>
          </w:p>
        </w:tc>
        <w:tc>
          <w:tcPr>
            <w:tcW w:w="280" w:type="dxa"/>
            <w:gridSpan w:val="2"/>
            <w:tcBorders>
              <w:top w:val="single" w:color="7030A0" w:sz="8" w:space="0"/>
              <w:right w:val="single" w:color="7030A0" w:sz="8" w:space="0"/>
            </w:tcBorders>
            <w:vAlign w:val="bottom"/>
          </w:tcPr>
          <w:p w14:paraId="02E8E675">
            <w:pPr>
              <w:spacing w:line="0" w:lineRule="atLeast"/>
              <w:jc w:val="right"/>
              <w:rPr>
                <w:rFonts w:ascii="Arial Narrow" w:hAnsi="Arial Narrow" w:eastAsia="Arial Narrow" w:cs="Arial"/>
                <w:sz w:val="16"/>
              </w:rPr>
            </w:pPr>
          </w:p>
        </w:tc>
        <w:tc>
          <w:tcPr>
            <w:tcW w:w="280" w:type="dxa"/>
            <w:gridSpan w:val="2"/>
            <w:tcBorders>
              <w:top w:val="single" w:color="7030A0" w:sz="8" w:space="0"/>
              <w:right w:val="single" w:color="7030A0" w:sz="8" w:space="0"/>
            </w:tcBorders>
            <w:vAlign w:val="bottom"/>
          </w:tcPr>
          <w:p w14:paraId="15BB63F8">
            <w:pPr>
              <w:spacing w:line="0" w:lineRule="atLeast"/>
              <w:ind w:right="21"/>
              <w:jc w:val="right"/>
              <w:rPr>
                <w:rFonts w:ascii="Arial Narrow" w:hAnsi="Arial Narrow" w:eastAsia="Arial Narrow" w:cs="Arial"/>
                <w:sz w:val="16"/>
              </w:rPr>
            </w:pPr>
          </w:p>
        </w:tc>
        <w:tc>
          <w:tcPr>
            <w:tcW w:w="280" w:type="dxa"/>
            <w:tcBorders>
              <w:top w:val="single" w:color="7030A0" w:sz="8" w:space="0"/>
              <w:right w:val="single" w:color="7030A0" w:sz="8" w:space="0"/>
            </w:tcBorders>
            <w:vAlign w:val="bottom"/>
          </w:tcPr>
          <w:p w14:paraId="28E31A20">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vAlign w:val="bottom"/>
          </w:tcPr>
          <w:p w14:paraId="2C408108">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vAlign w:val="bottom"/>
          </w:tcPr>
          <w:p w14:paraId="3FB592D6">
            <w:pPr>
              <w:spacing w:line="0" w:lineRule="atLeast"/>
              <w:jc w:val="right"/>
              <w:rPr>
                <w:rFonts w:ascii="Arial Narrow" w:hAnsi="Arial Narrow" w:eastAsia="Arial Narrow" w:cs="Arial"/>
                <w:sz w:val="16"/>
              </w:rPr>
            </w:pPr>
          </w:p>
        </w:tc>
        <w:tc>
          <w:tcPr>
            <w:tcW w:w="380" w:type="dxa"/>
            <w:gridSpan w:val="2"/>
            <w:tcBorders>
              <w:top w:val="single" w:color="7030A0" w:sz="8" w:space="0"/>
              <w:right w:val="single" w:color="7030A0" w:sz="8" w:space="0"/>
            </w:tcBorders>
            <w:vAlign w:val="bottom"/>
          </w:tcPr>
          <w:p w14:paraId="6187754F">
            <w:pPr>
              <w:spacing w:line="0" w:lineRule="atLeast"/>
              <w:jc w:val="right"/>
              <w:rPr>
                <w:rFonts w:ascii="Arial Narrow" w:hAnsi="Arial Narrow" w:eastAsia="Arial Narrow" w:cs="Arial"/>
                <w:b/>
                <w:sz w:val="16"/>
              </w:rPr>
            </w:pPr>
          </w:p>
        </w:tc>
        <w:tc>
          <w:tcPr>
            <w:tcW w:w="340" w:type="dxa"/>
            <w:tcBorders>
              <w:top w:val="single" w:color="7030A0" w:sz="8" w:space="0"/>
              <w:right w:val="single" w:color="7030A0" w:sz="8" w:space="0"/>
            </w:tcBorders>
            <w:vAlign w:val="bottom"/>
          </w:tcPr>
          <w:p w14:paraId="1FA70FB1">
            <w:pPr>
              <w:spacing w:line="0" w:lineRule="atLeast"/>
              <w:jc w:val="right"/>
              <w:rPr>
                <w:rFonts w:ascii="Arial Narrow" w:hAnsi="Arial Narrow" w:eastAsia="Arial Narrow" w:cs="Arial"/>
                <w:b/>
                <w:color w:val="FF0000"/>
                <w:sz w:val="16"/>
              </w:rPr>
            </w:pPr>
          </w:p>
        </w:tc>
        <w:tc>
          <w:tcPr>
            <w:tcW w:w="520" w:type="dxa"/>
            <w:tcBorders>
              <w:top w:val="single" w:color="7030A0" w:sz="8" w:space="0"/>
              <w:right w:val="single" w:color="7030A0" w:sz="8" w:space="0"/>
            </w:tcBorders>
            <w:vAlign w:val="bottom"/>
          </w:tcPr>
          <w:p w14:paraId="47F7DF3D">
            <w:pPr>
              <w:spacing w:line="0" w:lineRule="atLeast"/>
              <w:rPr>
                <w:rFonts w:eastAsia="Calibri" w:cs="Arial"/>
                <w:sz w:val="12"/>
              </w:rPr>
            </w:pPr>
          </w:p>
        </w:tc>
      </w:tr>
      <w:tr w14:paraId="3F440DC1">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51794A9C">
            <w:pPr>
              <w:spacing w:line="0" w:lineRule="atLeast"/>
              <w:rPr>
                <w:rFonts w:cs="Arial"/>
                <w:sz w:val="17"/>
              </w:rPr>
            </w:pPr>
          </w:p>
        </w:tc>
        <w:tc>
          <w:tcPr>
            <w:tcW w:w="1100" w:type="dxa"/>
            <w:tcBorders>
              <w:top w:val="single" w:color="7030A0" w:sz="8" w:space="0"/>
              <w:right w:val="single" w:color="7030A0" w:sz="8" w:space="0"/>
            </w:tcBorders>
            <w:vAlign w:val="bottom"/>
          </w:tcPr>
          <w:p w14:paraId="44ED988F">
            <w:pPr>
              <w:spacing w:line="0" w:lineRule="atLeast"/>
              <w:rPr>
                <w:rFonts w:eastAsia="Calibri" w:cs="Arial"/>
                <w:sz w:val="12"/>
              </w:rPr>
            </w:pPr>
            <w:r>
              <w:rPr>
                <w:rFonts w:eastAsia="Calibri" w:cs="Arial"/>
                <w:sz w:val="12"/>
              </w:rPr>
              <w:t>Povijest</w:t>
            </w:r>
          </w:p>
        </w:tc>
        <w:tc>
          <w:tcPr>
            <w:tcW w:w="840" w:type="dxa"/>
            <w:tcBorders>
              <w:top w:val="single" w:color="7030A0" w:sz="8" w:space="0"/>
              <w:right w:val="single" w:color="7030A0" w:sz="8" w:space="0"/>
            </w:tcBorders>
            <w:vAlign w:val="bottom"/>
          </w:tcPr>
          <w:p w14:paraId="443539E9">
            <w:pPr>
              <w:spacing w:line="0" w:lineRule="atLeast"/>
              <w:rPr>
                <w:rFonts w:cs="Arial"/>
                <w:sz w:val="17"/>
              </w:rPr>
            </w:pPr>
          </w:p>
        </w:tc>
        <w:tc>
          <w:tcPr>
            <w:tcW w:w="240" w:type="dxa"/>
            <w:tcBorders>
              <w:top w:val="single" w:color="7030A0" w:sz="8" w:space="0"/>
              <w:right w:val="single" w:color="7030A0" w:sz="8" w:space="0"/>
            </w:tcBorders>
            <w:vAlign w:val="bottom"/>
          </w:tcPr>
          <w:p w14:paraId="5B0F5B8F">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2CF9DBE2">
            <w:pPr>
              <w:spacing w:line="0" w:lineRule="atLeast"/>
              <w:jc w:val="right"/>
              <w:rPr>
                <w:rFonts w:ascii="Arial Narrow" w:hAnsi="Arial Narrow" w:eastAsia="Arial Narrow" w:cs="Arial"/>
                <w:b/>
                <w:sz w:val="16"/>
              </w:rPr>
            </w:pPr>
            <w:r>
              <w:rPr>
                <w:rFonts w:ascii="Arial Narrow" w:hAnsi="Arial Narrow" w:eastAsia="Arial Narrow" w:cs="Arial"/>
                <w:b/>
                <w:sz w:val="16"/>
              </w:rPr>
              <w:t>19</w:t>
            </w:r>
          </w:p>
        </w:tc>
        <w:tc>
          <w:tcPr>
            <w:tcW w:w="320" w:type="dxa"/>
            <w:tcBorders>
              <w:top w:val="single" w:color="7030A0" w:sz="8" w:space="0"/>
              <w:right w:val="single" w:color="7030A0" w:sz="8" w:space="0"/>
            </w:tcBorders>
            <w:vAlign w:val="bottom"/>
          </w:tcPr>
          <w:p w14:paraId="39248195">
            <w:pPr>
              <w:spacing w:line="0" w:lineRule="atLeast"/>
              <w:rPr>
                <w:rFonts w:cs="Arial"/>
                <w:sz w:val="17"/>
              </w:rPr>
            </w:pPr>
          </w:p>
        </w:tc>
        <w:tc>
          <w:tcPr>
            <w:tcW w:w="280" w:type="dxa"/>
            <w:tcBorders>
              <w:top w:val="single" w:color="7030A0" w:sz="8" w:space="0"/>
              <w:right w:val="single" w:color="7030A0" w:sz="8" w:space="0"/>
            </w:tcBorders>
            <w:vAlign w:val="bottom"/>
          </w:tcPr>
          <w:p w14:paraId="304774E7">
            <w:pPr>
              <w:spacing w:line="0" w:lineRule="atLeast"/>
              <w:rPr>
                <w:rFonts w:cs="Arial"/>
                <w:sz w:val="17"/>
              </w:rPr>
            </w:pPr>
          </w:p>
        </w:tc>
        <w:tc>
          <w:tcPr>
            <w:tcW w:w="280" w:type="dxa"/>
            <w:tcBorders>
              <w:top w:val="single" w:color="7030A0" w:sz="8" w:space="0"/>
              <w:right w:val="single" w:color="7030A0" w:sz="8" w:space="0"/>
            </w:tcBorders>
            <w:vAlign w:val="bottom"/>
          </w:tcPr>
          <w:p w14:paraId="6A61A30A">
            <w:pPr>
              <w:spacing w:line="0" w:lineRule="atLeast"/>
              <w:rPr>
                <w:rFonts w:cs="Arial"/>
                <w:sz w:val="17"/>
              </w:rPr>
            </w:pPr>
          </w:p>
        </w:tc>
        <w:tc>
          <w:tcPr>
            <w:tcW w:w="280" w:type="dxa"/>
            <w:tcBorders>
              <w:top w:val="single" w:color="7030A0" w:sz="8" w:space="0"/>
              <w:right w:val="single" w:color="7030A0" w:sz="8" w:space="0"/>
            </w:tcBorders>
            <w:vAlign w:val="bottom"/>
          </w:tcPr>
          <w:p w14:paraId="7019C794">
            <w:pPr>
              <w:spacing w:line="0" w:lineRule="atLeast"/>
              <w:rPr>
                <w:rFonts w:cs="Arial"/>
                <w:sz w:val="17"/>
              </w:rPr>
            </w:pPr>
          </w:p>
        </w:tc>
        <w:tc>
          <w:tcPr>
            <w:tcW w:w="280" w:type="dxa"/>
            <w:tcBorders>
              <w:top w:val="single" w:color="7030A0" w:sz="8" w:space="0"/>
              <w:right w:val="single" w:color="7030A0" w:sz="8" w:space="0"/>
            </w:tcBorders>
            <w:vAlign w:val="bottom"/>
          </w:tcPr>
          <w:p w14:paraId="4D36FA53">
            <w:pPr>
              <w:spacing w:line="0" w:lineRule="atLeast"/>
              <w:rPr>
                <w:rFonts w:cs="Arial"/>
                <w:sz w:val="17"/>
              </w:rPr>
            </w:pPr>
          </w:p>
        </w:tc>
        <w:tc>
          <w:tcPr>
            <w:tcW w:w="280" w:type="dxa"/>
            <w:tcBorders>
              <w:top w:val="single" w:color="7030A0" w:sz="8" w:space="0"/>
              <w:right w:val="single" w:color="7030A0" w:sz="8" w:space="0"/>
            </w:tcBorders>
            <w:vAlign w:val="bottom"/>
          </w:tcPr>
          <w:p w14:paraId="1165A9CD">
            <w:pPr>
              <w:spacing w:line="0" w:lineRule="atLeast"/>
              <w:rPr>
                <w:rFonts w:cs="Arial"/>
                <w:sz w:val="17"/>
              </w:rPr>
            </w:pPr>
          </w:p>
        </w:tc>
        <w:tc>
          <w:tcPr>
            <w:tcW w:w="260" w:type="dxa"/>
            <w:tcBorders>
              <w:top w:val="single" w:color="7030A0" w:sz="8" w:space="0"/>
              <w:right w:val="single" w:color="7030A0" w:sz="8" w:space="0"/>
            </w:tcBorders>
            <w:vAlign w:val="bottom"/>
          </w:tcPr>
          <w:p w14:paraId="47EE9759">
            <w:pPr>
              <w:spacing w:line="0" w:lineRule="atLeast"/>
              <w:rPr>
                <w:rFonts w:cs="Arial"/>
                <w:sz w:val="17"/>
              </w:rPr>
            </w:pPr>
          </w:p>
        </w:tc>
        <w:tc>
          <w:tcPr>
            <w:tcW w:w="400" w:type="dxa"/>
            <w:tcBorders>
              <w:top w:val="single" w:color="7030A0" w:sz="8" w:space="0"/>
              <w:right w:val="single" w:color="7030A0" w:sz="8" w:space="0"/>
            </w:tcBorders>
            <w:vAlign w:val="bottom"/>
          </w:tcPr>
          <w:p w14:paraId="32E0B43B">
            <w:pPr>
              <w:spacing w:line="0" w:lineRule="atLeast"/>
              <w:rPr>
                <w:rFonts w:cs="Arial"/>
                <w:sz w:val="17"/>
              </w:rPr>
            </w:pPr>
          </w:p>
        </w:tc>
        <w:tc>
          <w:tcPr>
            <w:tcW w:w="300" w:type="dxa"/>
            <w:tcBorders>
              <w:top w:val="single" w:color="7030A0" w:sz="8" w:space="0"/>
              <w:right w:val="single" w:color="7030A0" w:sz="8" w:space="0"/>
            </w:tcBorders>
            <w:vAlign w:val="bottom"/>
          </w:tcPr>
          <w:p w14:paraId="1EE0E986">
            <w:pPr>
              <w:spacing w:line="0" w:lineRule="atLeast"/>
              <w:rPr>
                <w:rFonts w:cs="Arial"/>
                <w:sz w:val="17"/>
              </w:rPr>
            </w:pPr>
          </w:p>
        </w:tc>
        <w:tc>
          <w:tcPr>
            <w:tcW w:w="300" w:type="dxa"/>
            <w:tcBorders>
              <w:top w:val="single" w:color="7030A0" w:sz="8" w:space="0"/>
              <w:right w:val="single" w:color="7030A0" w:sz="8" w:space="0"/>
            </w:tcBorders>
            <w:vAlign w:val="bottom"/>
          </w:tcPr>
          <w:p w14:paraId="62D36E75">
            <w:pPr>
              <w:spacing w:line="0" w:lineRule="atLeast"/>
              <w:rPr>
                <w:rFonts w:cs="Arial"/>
                <w:sz w:val="17"/>
              </w:rPr>
            </w:pPr>
          </w:p>
        </w:tc>
        <w:tc>
          <w:tcPr>
            <w:tcW w:w="380" w:type="dxa"/>
            <w:gridSpan w:val="2"/>
            <w:tcBorders>
              <w:top w:val="single" w:color="7030A0" w:sz="8" w:space="0"/>
              <w:right w:val="single" w:color="7030A0" w:sz="8" w:space="0"/>
            </w:tcBorders>
            <w:vAlign w:val="bottom"/>
          </w:tcPr>
          <w:p w14:paraId="71F4B866">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19</w:t>
            </w:r>
          </w:p>
        </w:tc>
        <w:tc>
          <w:tcPr>
            <w:tcW w:w="280" w:type="dxa"/>
            <w:gridSpan w:val="2"/>
            <w:tcBorders>
              <w:top w:val="single" w:color="7030A0" w:sz="8" w:space="0"/>
              <w:right w:val="single" w:color="7030A0" w:sz="8" w:space="0"/>
            </w:tcBorders>
            <w:vAlign w:val="bottom"/>
          </w:tcPr>
          <w:p w14:paraId="06008F87">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0E9DA47B">
            <w:pPr>
              <w:spacing w:line="0" w:lineRule="atLeast"/>
              <w:rPr>
                <w:rFonts w:cs="Arial"/>
                <w:sz w:val="17"/>
              </w:rPr>
            </w:pPr>
          </w:p>
        </w:tc>
        <w:tc>
          <w:tcPr>
            <w:tcW w:w="260" w:type="dxa"/>
            <w:tcBorders>
              <w:top w:val="single" w:color="7030A0" w:sz="8" w:space="0"/>
              <w:right w:val="single" w:color="7030A0" w:sz="8" w:space="0"/>
            </w:tcBorders>
            <w:vAlign w:val="bottom"/>
          </w:tcPr>
          <w:p w14:paraId="3C94CE99">
            <w:pPr>
              <w:spacing w:line="0" w:lineRule="atLeast"/>
              <w:rPr>
                <w:rFonts w:cs="Arial"/>
                <w:sz w:val="17"/>
              </w:rPr>
            </w:pPr>
          </w:p>
        </w:tc>
        <w:tc>
          <w:tcPr>
            <w:tcW w:w="260" w:type="dxa"/>
            <w:tcBorders>
              <w:top w:val="single" w:color="7030A0" w:sz="8" w:space="0"/>
              <w:right w:val="single" w:color="7030A0" w:sz="8" w:space="0"/>
            </w:tcBorders>
            <w:vAlign w:val="bottom"/>
          </w:tcPr>
          <w:p w14:paraId="1587AFA6">
            <w:pPr>
              <w:spacing w:line="0" w:lineRule="atLeast"/>
              <w:rPr>
                <w:rFonts w:cs="Arial"/>
                <w:sz w:val="17"/>
              </w:rPr>
            </w:pPr>
          </w:p>
        </w:tc>
        <w:tc>
          <w:tcPr>
            <w:tcW w:w="260" w:type="dxa"/>
            <w:tcBorders>
              <w:top w:val="single" w:color="7030A0" w:sz="8" w:space="0"/>
              <w:right w:val="single" w:color="7030A0" w:sz="8" w:space="0"/>
            </w:tcBorders>
            <w:vAlign w:val="bottom"/>
          </w:tcPr>
          <w:p w14:paraId="0818AC62">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07EEE136">
            <w:pPr>
              <w:spacing w:line="0" w:lineRule="atLeast"/>
              <w:rPr>
                <w:rFonts w:cs="Arial"/>
                <w:sz w:val="17"/>
              </w:rPr>
            </w:pPr>
          </w:p>
        </w:tc>
        <w:tc>
          <w:tcPr>
            <w:tcW w:w="260" w:type="dxa"/>
            <w:tcBorders>
              <w:top w:val="single" w:color="7030A0" w:sz="8" w:space="0"/>
              <w:right w:val="single" w:color="7030A0" w:sz="8" w:space="0"/>
            </w:tcBorders>
            <w:vAlign w:val="bottom"/>
          </w:tcPr>
          <w:p w14:paraId="34EDBD16">
            <w:pPr>
              <w:spacing w:line="0" w:lineRule="atLeast"/>
              <w:rPr>
                <w:rFonts w:cs="Arial"/>
                <w:sz w:val="17"/>
              </w:rPr>
            </w:pPr>
          </w:p>
        </w:tc>
        <w:tc>
          <w:tcPr>
            <w:tcW w:w="260" w:type="dxa"/>
            <w:tcBorders>
              <w:top w:val="single" w:color="7030A0" w:sz="8" w:space="0"/>
              <w:right w:val="single" w:color="7030A0" w:sz="8" w:space="0"/>
            </w:tcBorders>
            <w:vAlign w:val="bottom"/>
          </w:tcPr>
          <w:p w14:paraId="10FFE4BC">
            <w:pPr>
              <w:spacing w:line="0" w:lineRule="atLeast"/>
              <w:rPr>
                <w:rFonts w:cs="Arial"/>
                <w:sz w:val="17"/>
              </w:rPr>
            </w:pPr>
          </w:p>
        </w:tc>
        <w:tc>
          <w:tcPr>
            <w:tcW w:w="300" w:type="dxa"/>
            <w:tcBorders>
              <w:top w:val="single" w:color="7030A0" w:sz="8" w:space="0"/>
              <w:right w:val="single" w:color="7030A0" w:sz="8" w:space="0"/>
            </w:tcBorders>
            <w:vAlign w:val="bottom"/>
          </w:tcPr>
          <w:p w14:paraId="25BFC362">
            <w:pPr>
              <w:spacing w:line="0" w:lineRule="atLeast"/>
              <w:rPr>
                <w:rFonts w:cs="Arial"/>
                <w:sz w:val="17"/>
              </w:rPr>
            </w:pPr>
          </w:p>
        </w:tc>
        <w:tc>
          <w:tcPr>
            <w:tcW w:w="280" w:type="dxa"/>
            <w:tcBorders>
              <w:top w:val="single" w:color="7030A0" w:sz="8" w:space="0"/>
              <w:right w:val="single" w:color="7030A0" w:sz="8" w:space="0"/>
            </w:tcBorders>
            <w:vAlign w:val="bottom"/>
          </w:tcPr>
          <w:p w14:paraId="14134195">
            <w:pPr>
              <w:spacing w:line="0" w:lineRule="atLeast"/>
              <w:rPr>
                <w:rFonts w:cs="Arial"/>
                <w:sz w:val="17"/>
              </w:rPr>
            </w:pPr>
          </w:p>
        </w:tc>
        <w:tc>
          <w:tcPr>
            <w:tcW w:w="300" w:type="dxa"/>
            <w:tcBorders>
              <w:top w:val="single" w:color="7030A0" w:sz="8" w:space="0"/>
              <w:right w:val="single" w:color="7030A0" w:sz="8" w:space="0"/>
            </w:tcBorders>
            <w:vAlign w:val="bottom"/>
          </w:tcPr>
          <w:p w14:paraId="31F5E362">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3A9AE523">
            <w:pPr>
              <w:spacing w:line="0" w:lineRule="atLeast"/>
              <w:rPr>
                <w:rFonts w:cs="Arial"/>
                <w:sz w:val="17"/>
              </w:rPr>
            </w:pPr>
          </w:p>
        </w:tc>
        <w:tc>
          <w:tcPr>
            <w:tcW w:w="280" w:type="dxa"/>
            <w:tcBorders>
              <w:top w:val="single" w:color="7030A0" w:sz="8" w:space="0"/>
              <w:right w:val="single" w:color="7030A0" w:sz="8" w:space="0"/>
            </w:tcBorders>
            <w:vAlign w:val="bottom"/>
          </w:tcPr>
          <w:p w14:paraId="3BD4C13C">
            <w:pPr>
              <w:spacing w:line="0" w:lineRule="atLeast"/>
              <w:rPr>
                <w:rFonts w:cs="Arial"/>
                <w:sz w:val="17"/>
              </w:rPr>
            </w:pPr>
          </w:p>
        </w:tc>
        <w:tc>
          <w:tcPr>
            <w:tcW w:w="300" w:type="dxa"/>
            <w:tcBorders>
              <w:top w:val="single" w:color="7030A0" w:sz="8" w:space="0"/>
              <w:right w:val="single" w:color="7030A0" w:sz="8" w:space="0"/>
            </w:tcBorders>
            <w:vAlign w:val="bottom"/>
          </w:tcPr>
          <w:p w14:paraId="2ABE9C30">
            <w:pPr>
              <w:spacing w:line="0" w:lineRule="atLeast"/>
              <w:rPr>
                <w:rFonts w:cs="Arial"/>
                <w:sz w:val="17"/>
              </w:rPr>
            </w:pPr>
          </w:p>
        </w:tc>
        <w:tc>
          <w:tcPr>
            <w:tcW w:w="300" w:type="dxa"/>
            <w:tcBorders>
              <w:top w:val="single" w:color="7030A0" w:sz="8" w:space="0"/>
              <w:right w:val="single" w:color="7030A0" w:sz="8" w:space="0"/>
            </w:tcBorders>
            <w:vAlign w:val="bottom"/>
          </w:tcPr>
          <w:p w14:paraId="73876053">
            <w:pPr>
              <w:spacing w:line="0" w:lineRule="atLeast"/>
              <w:rPr>
                <w:rFonts w:cs="Arial"/>
                <w:sz w:val="17"/>
              </w:rPr>
            </w:pPr>
          </w:p>
        </w:tc>
        <w:tc>
          <w:tcPr>
            <w:tcW w:w="300" w:type="dxa"/>
            <w:tcBorders>
              <w:top w:val="single" w:color="7030A0" w:sz="8" w:space="0"/>
              <w:right w:val="single" w:color="7030A0" w:sz="8" w:space="0"/>
            </w:tcBorders>
            <w:vAlign w:val="bottom"/>
          </w:tcPr>
          <w:p w14:paraId="65C7AF54">
            <w:pPr>
              <w:spacing w:line="0" w:lineRule="atLeast"/>
              <w:jc w:val="right"/>
              <w:rPr>
                <w:rFonts w:ascii="Arial Narrow" w:hAnsi="Arial Narrow" w:eastAsia="Arial Narrow" w:cs="Arial"/>
                <w:b/>
                <w:sz w:val="16"/>
              </w:rPr>
            </w:pPr>
            <w:r>
              <w:rPr>
                <w:rFonts w:ascii="Arial Narrow" w:hAnsi="Arial Narrow" w:eastAsia="Arial Narrow" w:cs="Arial"/>
                <w:b/>
                <w:sz w:val="16"/>
              </w:rPr>
              <w:t>0</w:t>
            </w:r>
          </w:p>
        </w:tc>
        <w:tc>
          <w:tcPr>
            <w:tcW w:w="360" w:type="dxa"/>
            <w:gridSpan w:val="2"/>
            <w:tcBorders>
              <w:top w:val="single" w:color="7030A0" w:sz="8" w:space="0"/>
              <w:right w:val="single" w:color="7030A0" w:sz="8" w:space="0"/>
            </w:tcBorders>
            <w:vAlign w:val="bottom"/>
          </w:tcPr>
          <w:p w14:paraId="64AA29FD">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19</w:t>
            </w:r>
          </w:p>
        </w:tc>
        <w:tc>
          <w:tcPr>
            <w:tcW w:w="280" w:type="dxa"/>
            <w:gridSpan w:val="2"/>
            <w:tcBorders>
              <w:top w:val="single" w:color="7030A0" w:sz="8" w:space="0"/>
              <w:right w:val="single" w:color="7030A0" w:sz="8" w:space="0"/>
            </w:tcBorders>
            <w:vAlign w:val="bottom"/>
          </w:tcPr>
          <w:p w14:paraId="710AF02D">
            <w:pPr>
              <w:spacing w:line="0" w:lineRule="atLeast"/>
              <w:jc w:val="right"/>
              <w:rPr>
                <w:rFonts w:ascii="Arial Narrow" w:hAnsi="Arial Narrow" w:eastAsia="Arial Narrow" w:cs="Arial"/>
                <w:sz w:val="16"/>
              </w:rPr>
            </w:pPr>
            <w:r>
              <w:rPr>
                <w:rFonts w:ascii="Arial Narrow" w:hAnsi="Arial Narrow" w:eastAsia="Arial Narrow" w:cs="Arial"/>
                <w:sz w:val="16"/>
              </w:rPr>
              <w:t>6.5</w:t>
            </w:r>
          </w:p>
        </w:tc>
        <w:tc>
          <w:tcPr>
            <w:tcW w:w="280" w:type="dxa"/>
            <w:gridSpan w:val="2"/>
            <w:tcBorders>
              <w:top w:val="single" w:color="7030A0" w:sz="8" w:space="0"/>
              <w:right w:val="single" w:color="7030A0" w:sz="8" w:space="0"/>
            </w:tcBorders>
            <w:vAlign w:val="bottom"/>
          </w:tcPr>
          <w:p w14:paraId="12E7B7CC">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top w:val="single" w:color="7030A0" w:sz="8" w:space="0"/>
              <w:right w:val="single" w:color="7030A0" w:sz="8" w:space="0"/>
            </w:tcBorders>
            <w:vAlign w:val="bottom"/>
          </w:tcPr>
          <w:p w14:paraId="2D0FB603">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vAlign w:val="bottom"/>
          </w:tcPr>
          <w:p w14:paraId="233EA760">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vAlign w:val="bottom"/>
          </w:tcPr>
          <w:p w14:paraId="1045AB72">
            <w:pPr>
              <w:spacing w:line="0" w:lineRule="atLeast"/>
              <w:jc w:val="right"/>
              <w:rPr>
                <w:rFonts w:ascii="Arial Narrow" w:hAnsi="Arial Narrow" w:eastAsia="Arial Narrow" w:cs="Arial"/>
                <w:sz w:val="16"/>
              </w:rPr>
            </w:pPr>
            <w:r>
              <w:rPr>
                <w:rFonts w:ascii="Arial Narrow" w:hAnsi="Arial Narrow" w:eastAsia="Arial Narrow" w:cs="Arial"/>
                <w:sz w:val="16"/>
              </w:rPr>
              <w:t>15</w:t>
            </w:r>
          </w:p>
        </w:tc>
        <w:tc>
          <w:tcPr>
            <w:tcW w:w="380" w:type="dxa"/>
            <w:gridSpan w:val="2"/>
            <w:tcBorders>
              <w:top w:val="single" w:color="7030A0" w:sz="8" w:space="0"/>
              <w:right w:val="single" w:color="7030A0" w:sz="8" w:space="0"/>
            </w:tcBorders>
            <w:vAlign w:val="bottom"/>
          </w:tcPr>
          <w:p w14:paraId="69BF7356">
            <w:pPr>
              <w:spacing w:line="0" w:lineRule="atLeast"/>
              <w:jc w:val="right"/>
              <w:rPr>
                <w:rFonts w:ascii="Arial Narrow" w:hAnsi="Arial Narrow" w:eastAsia="Arial Narrow" w:cs="Arial"/>
                <w:b/>
                <w:sz w:val="16"/>
              </w:rPr>
            </w:pPr>
            <w:r>
              <w:rPr>
                <w:rFonts w:ascii="Arial Narrow" w:hAnsi="Arial Narrow" w:eastAsia="Arial Narrow" w:cs="Arial"/>
                <w:b/>
                <w:sz w:val="16"/>
              </w:rPr>
              <w:t>21</w:t>
            </w:r>
          </w:p>
        </w:tc>
        <w:tc>
          <w:tcPr>
            <w:tcW w:w="340" w:type="dxa"/>
            <w:tcBorders>
              <w:top w:val="single" w:color="7030A0" w:sz="8" w:space="0"/>
              <w:right w:val="single" w:color="7030A0" w:sz="8" w:space="0"/>
            </w:tcBorders>
            <w:vAlign w:val="bottom"/>
          </w:tcPr>
          <w:p w14:paraId="3D517A76">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top w:val="single" w:color="7030A0" w:sz="8" w:space="0"/>
              <w:right w:val="single" w:color="7030A0" w:sz="8" w:space="0"/>
            </w:tcBorders>
            <w:vAlign w:val="bottom"/>
          </w:tcPr>
          <w:p w14:paraId="255916D9">
            <w:pPr>
              <w:spacing w:line="0" w:lineRule="atLeast"/>
              <w:rPr>
                <w:rFonts w:eastAsia="Calibri" w:cs="Arial"/>
                <w:sz w:val="12"/>
              </w:rPr>
            </w:pPr>
            <w:r>
              <w:rPr>
                <w:rFonts w:eastAsia="Calibri" w:cs="Arial"/>
                <w:sz w:val="12"/>
              </w:rPr>
              <w:t>puno</w:t>
            </w:r>
          </w:p>
        </w:tc>
      </w:tr>
      <w:tr w14:paraId="65DEC985">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7A156CDC">
            <w:pPr>
              <w:spacing w:line="0" w:lineRule="atLeast"/>
              <w:rPr>
                <w:rFonts w:cs="Arial"/>
                <w:sz w:val="17"/>
              </w:rPr>
            </w:pPr>
          </w:p>
        </w:tc>
        <w:tc>
          <w:tcPr>
            <w:tcW w:w="1100" w:type="dxa"/>
            <w:tcBorders>
              <w:top w:val="single" w:color="7030A0" w:sz="8" w:space="0"/>
              <w:right w:val="single" w:color="7030A0" w:sz="8" w:space="0"/>
            </w:tcBorders>
            <w:vAlign w:val="bottom"/>
          </w:tcPr>
          <w:p w14:paraId="09479430">
            <w:pPr>
              <w:spacing w:line="0" w:lineRule="atLeast"/>
              <w:rPr>
                <w:rFonts w:eastAsia="Calibri" w:cs="Arial"/>
                <w:sz w:val="12"/>
              </w:rPr>
            </w:pPr>
          </w:p>
        </w:tc>
        <w:tc>
          <w:tcPr>
            <w:tcW w:w="840" w:type="dxa"/>
            <w:tcBorders>
              <w:top w:val="single" w:color="7030A0" w:sz="8" w:space="0"/>
              <w:right w:val="single" w:color="7030A0" w:sz="8" w:space="0"/>
            </w:tcBorders>
            <w:vAlign w:val="bottom"/>
          </w:tcPr>
          <w:p w14:paraId="1C1CA339">
            <w:pPr>
              <w:spacing w:line="0" w:lineRule="atLeast"/>
              <w:rPr>
                <w:rFonts w:cs="Arial"/>
                <w:sz w:val="17"/>
              </w:rPr>
            </w:pPr>
          </w:p>
        </w:tc>
        <w:tc>
          <w:tcPr>
            <w:tcW w:w="240" w:type="dxa"/>
            <w:tcBorders>
              <w:top w:val="single" w:color="7030A0" w:sz="8" w:space="0"/>
              <w:right w:val="single" w:color="7030A0" w:sz="8" w:space="0"/>
            </w:tcBorders>
            <w:vAlign w:val="bottom"/>
          </w:tcPr>
          <w:p w14:paraId="7961EE79">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5E9B783D">
            <w:pPr>
              <w:spacing w:line="0" w:lineRule="atLeast"/>
              <w:jc w:val="right"/>
              <w:rPr>
                <w:rFonts w:ascii="Arial Narrow" w:hAnsi="Arial Narrow" w:eastAsia="Arial Narrow" w:cs="Arial"/>
                <w:b/>
                <w:sz w:val="16"/>
              </w:rPr>
            </w:pPr>
          </w:p>
        </w:tc>
        <w:tc>
          <w:tcPr>
            <w:tcW w:w="320" w:type="dxa"/>
            <w:tcBorders>
              <w:top w:val="single" w:color="7030A0" w:sz="8" w:space="0"/>
              <w:right w:val="single" w:color="7030A0" w:sz="8" w:space="0"/>
            </w:tcBorders>
            <w:vAlign w:val="bottom"/>
          </w:tcPr>
          <w:p w14:paraId="00476F72">
            <w:pPr>
              <w:spacing w:line="0" w:lineRule="atLeast"/>
              <w:rPr>
                <w:rFonts w:cs="Arial"/>
                <w:sz w:val="17"/>
              </w:rPr>
            </w:pPr>
          </w:p>
        </w:tc>
        <w:tc>
          <w:tcPr>
            <w:tcW w:w="280" w:type="dxa"/>
            <w:tcBorders>
              <w:top w:val="single" w:color="7030A0" w:sz="8" w:space="0"/>
              <w:right w:val="single" w:color="7030A0" w:sz="8" w:space="0"/>
            </w:tcBorders>
            <w:vAlign w:val="bottom"/>
          </w:tcPr>
          <w:p w14:paraId="4CCD1CD8">
            <w:pPr>
              <w:spacing w:line="0" w:lineRule="atLeast"/>
              <w:rPr>
                <w:rFonts w:cs="Arial"/>
                <w:sz w:val="17"/>
              </w:rPr>
            </w:pPr>
          </w:p>
        </w:tc>
        <w:tc>
          <w:tcPr>
            <w:tcW w:w="280" w:type="dxa"/>
            <w:tcBorders>
              <w:top w:val="single" w:color="7030A0" w:sz="8" w:space="0"/>
              <w:right w:val="single" w:color="7030A0" w:sz="8" w:space="0"/>
            </w:tcBorders>
            <w:vAlign w:val="bottom"/>
          </w:tcPr>
          <w:p w14:paraId="4DF7F848">
            <w:pPr>
              <w:spacing w:line="0" w:lineRule="atLeast"/>
              <w:rPr>
                <w:rFonts w:cs="Arial"/>
                <w:sz w:val="17"/>
              </w:rPr>
            </w:pPr>
          </w:p>
        </w:tc>
        <w:tc>
          <w:tcPr>
            <w:tcW w:w="280" w:type="dxa"/>
            <w:tcBorders>
              <w:top w:val="single" w:color="7030A0" w:sz="8" w:space="0"/>
              <w:right w:val="single" w:color="7030A0" w:sz="8" w:space="0"/>
            </w:tcBorders>
            <w:vAlign w:val="bottom"/>
          </w:tcPr>
          <w:p w14:paraId="45989B14">
            <w:pPr>
              <w:spacing w:line="0" w:lineRule="atLeast"/>
              <w:rPr>
                <w:rFonts w:cs="Arial"/>
                <w:sz w:val="17"/>
              </w:rPr>
            </w:pPr>
          </w:p>
        </w:tc>
        <w:tc>
          <w:tcPr>
            <w:tcW w:w="280" w:type="dxa"/>
            <w:tcBorders>
              <w:top w:val="single" w:color="7030A0" w:sz="8" w:space="0"/>
              <w:right w:val="single" w:color="7030A0" w:sz="8" w:space="0"/>
            </w:tcBorders>
            <w:vAlign w:val="bottom"/>
          </w:tcPr>
          <w:p w14:paraId="023A811E">
            <w:pPr>
              <w:spacing w:line="0" w:lineRule="atLeast"/>
              <w:rPr>
                <w:rFonts w:cs="Arial"/>
                <w:sz w:val="17"/>
              </w:rPr>
            </w:pPr>
          </w:p>
        </w:tc>
        <w:tc>
          <w:tcPr>
            <w:tcW w:w="280" w:type="dxa"/>
            <w:tcBorders>
              <w:top w:val="single" w:color="7030A0" w:sz="8" w:space="0"/>
              <w:right w:val="single" w:color="7030A0" w:sz="8" w:space="0"/>
            </w:tcBorders>
            <w:vAlign w:val="bottom"/>
          </w:tcPr>
          <w:p w14:paraId="5B2834B1">
            <w:pPr>
              <w:spacing w:line="0" w:lineRule="atLeast"/>
              <w:rPr>
                <w:rFonts w:cs="Arial"/>
                <w:sz w:val="17"/>
              </w:rPr>
            </w:pPr>
          </w:p>
        </w:tc>
        <w:tc>
          <w:tcPr>
            <w:tcW w:w="260" w:type="dxa"/>
            <w:tcBorders>
              <w:top w:val="single" w:color="7030A0" w:sz="8" w:space="0"/>
              <w:right w:val="single" w:color="7030A0" w:sz="8" w:space="0"/>
            </w:tcBorders>
            <w:vAlign w:val="bottom"/>
          </w:tcPr>
          <w:p w14:paraId="682EA739">
            <w:pPr>
              <w:spacing w:line="0" w:lineRule="atLeast"/>
              <w:rPr>
                <w:rFonts w:cs="Arial"/>
                <w:sz w:val="17"/>
              </w:rPr>
            </w:pPr>
          </w:p>
        </w:tc>
        <w:tc>
          <w:tcPr>
            <w:tcW w:w="400" w:type="dxa"/>
            <w:tcBorders>
              <w:top w:val="single" w:color="7030A0" w:sz="8" w:space="0"/>
              <w:right w:val="single" w:color="7030A0" w:sz="8" w:space="0"/>
            </w:tcBorders>
            <w:vAlign w:val="bottom"/>
          </w:tcPr>
          <w:p w14:paraId="69E6B206">
            <w:pPr>
              <w:spacing w:line="0" w:lineRule="atLeast"/>
              <w:rPr>
                <w:rFonts w:cs="Arial"/>
                <w:sz w:val="17"/>
              </w:rPr>
            </w:pPr>
          </w:p>
        </w:tc>
        <w:tc>
          <w:tcPr>
            <w:tcW w:w="300" w:type="dxa"/>
            <w:tcBorders>
              <w:top w:val="single" w:color="7030A0" w:sz="8" w:space="0"/>
              <w:right w:val="single" w:color="7030A0" w:sz="8" w:space="0"/>
            </w:tcBorders>
            <w:vAlign w:val="bottom"/>
          </w:tcPr>
          <w:p w14:paraId="4615DA40">
            <w:pPr>
              <w:spacing w:line="0" w:lineRule="atLeast"/>
              <w:rPr>
                <w:rFonts w:cs="Arial"/>
                <w:sz w:val="17"/>
              </w:rPr>
            </w:pPr>
          </w:p>
        </w:tc>
        <w:tc>
          <w:tcPr>
            <w:tcW w:w="300" w:type="dxa"/>
            <w:tcBorders>
              <w:top w:val="single" w:color="7030A0" w:sz="8" w:space="0"/>
              <w:right w:val="single" w:color="7030A0" w:sz="8" w:space="0"/>
            </w:tcBorders>
            <w:vAlign w:val="bottom"/>
          </w:tcPr>
          <w:p w14:paraId="12E0EA14">
            <w:pPr>
              <w:spacing w:line="0" w:lineRule="atLeast"/>
              <w:rPr>
                <w:rFonts w:cs="Arial"/>
                <w:sz w:val="17"/>
              </w:rPr>
            </w:pPr>
          </w:p>
        </w:tc>
        <w:tc>
          <w:tcPr>
            <w:tcW w:w="380" w:type="dxa"/>
            <w:gridSpan w:val="2"/>
            <w:tcBorders>
              <w:top w:val="single" w:color="7030A0" w:sz="8" w:space="0"/>
              <w:right w:val="single" w:color="7030A0" w:sz="8" w:space="0"/>
            </w:tcBorders>
            <w:vAlign w:val="bottom"/>
          </w:tcPr>
          <w:p w14:paraId="3552B388">
            <w:pPr>
              <w:spacing w:line="0" w:lineRule="atLeast"/>
              <w:jc w:val="right"/>
              <w:rPr>
                <w:rFonts w:ascii="Arial Narrow" w:hAnsi="Arial Narrow" w:eastAsia="Arial Narrow" w:cs="Arial"/>
                <w:b/>
                <w:color w:val="C00000"/>
                <w:sz w:val="16"/>
              </w:rPr>
            </w:pPr>
          </w:p>
        </w:tc>
        <w:tc>
          <w:tcPr>
            <w:tcW w:w="280" w:type="dxa"/>
            <w:gridSpan w:val="2"/>
            <w:tcBorders>
              <w:top w:val="single" w:color="7030A0" w:sz="8" w:space="0"/>
              <w:right w:val="single" w:color="7030A0" w:sz="8" w:space="0"/>
            </w:tcBorders>
            <w:vAlign w:val="bottom"/>
          </w:tcPr>
          <w:p w14:paraId="5AAF6D5D">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6E1D9165">
            <w:pPr>
              <w:spacing w:line="0" w:lineRule="atLeast"/>
              <w:rPr>
                <w:rFonts w:cs="Arial"/>
                <w:sz w:val="17"/>
              </w:rPr>
            </w:pPr>
          </w:p>
        </w:tc>
        <w:tc>
          <w:tcPr>
            <w:tcW w:w="260" w:type="dxa"/>
            <w:tcBorders>
              <w:top w:val="single" w:color="7030A0" w:sz="8" w:space="0"/>
              <w:right w:val="single" w:color="7030A0" w:sz="8" w:space="0"/>
            </w:tcBorders>
            <w:vAlign w:val="bottom"/>
          </w:tcPr>
          <w:p w14:paraId="634020DC">
            <w:pPr>
              <w:spacing w:line="0" w:lineRule="atLeast"/>
              <w:rPr>
                <w:rFonts w:cs="Arial"/>
                <w:sz w:val="17"/>
              </w:rPr>
            </w:pPr>
          </w:p>
        </w:tc>
        <w:tc>
          <w:tcPr>
            <w:tcW w:w="260" w:type="dxa"/>
            <w:tcBorders>
              <w:top w:val="single" w:color="7030A0" w:sz="8" w:space="0"/>
              <w:right w:val="single" w:color="7030A0" w:sz="8" w:space="0"/>
            </w:tcBorders>
            <w:vAlign w:val="bottom"/>
          </w:tcPr>
          <w:p w14:paraId="366972D7">
            <w:pPr>
              <w:spacing w:line="0" w:lineRule="atLeast"/>
              <w:rPr>
                <w:rFonts w:cs="Arial"/>
                <w:sz w:val="17"/>
              </w:rPr>
            </w:pPr>
          </w:p>
        </w:tc>
        <w:tc>
          <w:tcPr>
            <w:tcW w:w="260" w:type="dxa"/>
            <w:tcBorders>
              <w:top w:val="single" w:color="7030A0" w:sz="8" w:space="0"/>
              <w:right w:val="single" w:color="7030A0" w:sz="8" w:space="0"/>
            </w:tcBorders>
            <w:vAlign w:val="bottom"/>
          </w:tcPr>
          <w:p w14:paraId="4058E053">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15015151">
            <w:pPr>
              <w:spacing w:line="0" w:lineRule="atLeast"/>
              <w:rPr>
                <w:rFonts w:cs="Arial"/>
                <w:sz w:val="17"/>
              </w:rPr>
            </w:pPr>
          </w:p>
        </w:tc>
        <w:tc>
          <w:tcPr>
            <w:tcW w:w="260" w:type="dxa"/>
            <w:tcBorders>
              <w:top w:val="single" w:color="7030A0" w:sz="8" w:space="0"/>
              <w:right w:val="single" w:color="7030A0" w:sz="8" w:space="0"/>
            </w:tcBorders>
            <w:vAlign w:val="bottom"/>
          </w:tcPr>
          <w:p w14:paraId="3164B4CD">
            <w:pPr>
              <w:spacing w:line="0" w:lineRule="atLeast"/>
              <w:rPr>
                <w:rFonts w:cs="Arial"/>
                <w:sz w:val="17"/>
              </w:rPr>
            </w:pPr>
          </w:p>
        </w:tc>
        <w:tc>
          <w:tcPr>
            <w:tcW w:w="260" w:type="dxa"/>
            <w:tcBorders>
              <w:top w:val="single" w:color="7030A0" w:sz="8" w:space="0"/>
              <w:right w:val="single" w:color="7030A0" w:sz="8" w:space="0"/>
            </w:tcBorders>
            <w:vAlign w:val="bottom"/>
          </w:tcPr>
          <w:p w14:paraId="3536CDE7">
            <w:pPr>
              <w:spacing w:line="0" w:lineRule="atLeast"/>
              <w:rPr>
                <w:rFonts w:cs="Arial"/>
                <w:sz w:val="17"/>
              </w:rPr>
            </w:pPr>
          </w:p>
        </w:tc>
        <w:tc>
          <w:tcPr>
            <w:tcW w:w="300" w:type="dxa"/>
            <w:tcBorders>
              <w:top w:val="single" w:color="7030A0" w:sz="8" w:space="0"/>
              <w:right w:val="single" w:color="7030A0" w:sz="8" w:space="0"/>
            </w:tcBorders>
            <w:vAlign w:val="bottom"/>
          </w:tcPr>
          <w:p w14:paraId="5F7E664C">
            <w:pPr>
              <w:spacing w:line="0" w:lineRule="atLeast"/>
              <w:rPr>
                <w:rFonts w:cs="Arial"/>
                <w:sz w:val="17"/>
              </w:rPr>
            </w:pPr>
          </w:p>
        </w:tc>
        <w:tc>
          <w:tcPr>
            <w:tcW w:w="280" w:type="dxa"/>
            <w:tcBorders>
              <w:top w:val="single" w:color="7030A0" w:sz="8" w:space="0"/>
              <w:right w:val="single" w:color="7030A0" w:sz="8" w:space="0"/>
            </w:tcBorders>
            <w:vAlign w:val="bottom"/>
          </w:tcPr>
          <w:p w14:paraId="7D8FF93C">
            <w:pPr>
              <w:spacing w:line="0" w:lineRule="atLeast"/>
              <w:rPr>
                <w:rFonts w:cs="Arial"/>
                <w:sz w:val="17"/>
              </w:rPr>
            </w:pPr>
          </w:p>
        </w:tc>
        <w:tc>
          <w:tcPr>
            <w:tcW w:w="300" w:type="dxa"/>
            <w:tcBorders>
              <w:top w:val="single" w:color="7030A0" w:sz="8" w:space="0"/>
              <w:right w:val="single" w:color="7030A0" w:sz="8" w:space="0"/>
            </w:tcBorders>
            <w:vAlign w:val="bottom"/>
          </w:tcPr>
          <w:p w14:paraId="338C7375">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707672CE">
            <w:pPr>
              <w:spacing w:line="0" w:lineRule="atLeast"/>
              <w:rPr>
                <w:rFonts w:cs="Arial"/>
                <w:sz w:val="17"/>
              </w:rPr>
            </w:pPr>
          </w:p>
        </w:tc>
        <w:tc>
          <w:tcPr>
            <w:tcW w:w="280" w:type="dxa"/>
            <w:tcBorders>
              <w:top w:val="single" w:color="7030A0" w:sz="8" w:space="0"/>
              <w:right w:val="single" w:color="7030A0" w:sz="8" w:space="0"/>
            </w:tcBorders>
            <w:vAlign w:val="bottom"/>
          </w:tcPr>
          <w:p w14:paraId="5D126084">
            <w:pPr>
              <w:spacing w:line="0" w:lineRule="atLeast"/>
              <w:rPr>
                <w:rFonts w:cs="Arial"/>
                <w:sz w:val="17"/>
              </w:rPr>
            </w:pPr>
          </w:p>
        </w:tc>
        <w:tc>
          <w:tcPr>
            <w:tcW w:w="300" w:type="dxa"/>
            <w:tcBorders>
              <w:top w:val="single" w:color="7030A0" w:sz="8" w:space="0"/>
              <w:right w:val="single" w:color="7030A0" w:sz="8" w:space="0"/>
            </w:tcBorders>
            <w:vAlign w:val="bottom"/>
          </w:tcPr>
          <w:p w14:paraId="6BFD58CE">
            <w:pPr>
              <w:spacing w:line="0" w:lineRule="atLeast"/>
              <w:rPr>
                <w:rFonts w:cs="Arial"/>
                <w:sz w:val="17"/>
              </w:rPr>
            </w:pPr>
          </w:p>
        </w:tc>
        <w:tc>
          <w:tcPr>
            <w:tcW w:w="300" w:type="dxa"/>
            <w:tcBorders>
              <w:top w:val="single" w:color="7030A0" w:sz="8" w:space="0"/>
              <w:right w:val="single" w:color="7030A0" w:sz="8" w:space="0"/>
            </w:tcBorders>
            <w:vAlign w:val="bottom"/>
          </w:tcPr>
          <w:p w14:paraId="02D32B91">
            <w:pPr>
              <w:spacing w:line="0" w:lineRule="atLeast"/>
              <w:rPr>
                <w:rFonts w:cs="Arial"/>
                <w:sz w:val="17"/>
              </w:rPr>
            </w:pPr>
          </w:p>
        </w:tc>
        <w:tc>
          <w:tcPr>
            <w:tcW w:w="300" w:type="dxa"/>
            <w:tcBorders>
              <w:top w:val="single" w:color="7030A0" w:sz="8" w:space="0"/>
              <w:right w:val="single" w:color="7030A0" w:sz="8" w:space="0"/>
            </w:tcBorders>
            <w:vAlign w:val="bottom"/>
          </w:tcPr>
          <w:p w14:paraId="17F0F8FB">
            <w:pPr>
              <w:spacing w:line="0" w:lineRule="atLeast"/>
              <w:jc w:val="right"/>
              <w:rPr>
                <w:rFonts w:ascii="Arial Narrow" w:hAnsi="Arial Narrow" w:eastAsia="Arial Narrow" w:cs="Arial"/>
                <w:b/>
                <w:sz w:val="16"/>
              </w:rPr>
            </w:pPr>
          </w:p>
        </w:tc>
        <w:tc>
          <w:tcPr>
            <w:tcW w:w="360" w:type="dxa"/>
            <w:gridSpan w:val="2"/>
            <w:tcBorders>
              <w:top w:val="single" w:color="7030A0" w:sz="8" w:space="0"/>
              <w:right w:val="single" w:color="7030A0" w:sz="8" w:space="0"/>
            </w:tcBorders>
            <w:vAlign w:val="bottom"/>
          </w:tcPr>
          <w:p w14:paraId="7C8D8184">
            <w:pPr>
              <w:spacing w:line="0" w:lineRule="atLeast"/>
              <w:jc w:val="right"/>
              <w:rPr>
                <w:rFonts w:ascii="Arial Narrow" w:hAnsi="Arial Narrow" w:eastAsia="Arial Narrow" w:cs="Arial"/>
                <w:b/>
                <w:color w:val="FF0000"/>
                <w:sz w:val="16"/>
              </w:rPr>
            </w:pPr>
          </w:p>
        </w:tc>
        <w:tc>
          <w:tcPr>
            <w:tcW w:w="280" w:type="dxa"/>
            <w:gridSpan w:val="2"/>
            <w:tcBorders>
              <w:top w:val="single" w:color="7030A0" w:sz="8" w:space="0"/>
              <w:right w:val="single" w:color="7030A0" w:sz="8" w:space="0"/>
            </w:tcBorders>
            <w:vAlign w:val="bottom"/>
          </w:tcPr>
          <w:p w14:paraId="1370013D">
            <w:pPr>
              <w:spacing w:line="0" w:lineRule="atLeast"/>
              <w:jc w:val="right"/>
              <w:rPr>
                <w:rFonts w:ascii="Arial Narrow" w:hAnsi="Arial Narrow" w:eastAsia="Arial Narrow" w:cs="Arial"/>
                <w:sz w:val="16"/>
              </w:rPr>
            </w:pPr>
          </w:p>
        </w:tc>
        <w:tc>
          <w:tcPr>
            <w:tcW w:w="280" w:type="dxa"/>
            <w:gridSpan w:val="2"/>
            <w:tcBorders>
              <w:top w:val="single" w:color="7030A0" w:sz="8" w:space="0"/>
              <w:right w:val="single" w:color="7030A0" w:sz="8" w:space="0"/>
            </w:tcBorders>
            <w:vAlign w:val="bottom"/>
          </w:tcPr>
          <w:p w14:paraId="6CDA0E08">
            <w:pPr>
              <w:spacing w:line="0" w:lineRule="atLeast"/>
              <w:ind w:right="21"/>
              <w:jc w:val="right"/>
              <w:rPr>
                <w:rFonts w:ascii="Arial Narrow" w:hAnsi="Arial Narrow" w:eastAsia="Arial Narrow" w:cs="Arial"/>
                <w:sz w:val="16"/>
              </w:rPr>
            </w:pPr>
          </w:p>
        </w:tc>
        <w:tc>
          <w:tcPr>
            <w:tcW w:w="280" w:type="dxa"/>
            <w:tcBorders>
              <w:top w:val="single" w:color="7030A0" w:sz="8" w:space="0"/>
              <w:right w:val="single" w:color="7030A0" w:sz="8" w:space="0"/>
            </w:tcBorders>
            <w:vAlign w:val="bottom"/>
          </w:tcPr>
          <w:p w14:paraId="296664B1">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vAlign w:val="bottom"/>
          </w:tcPr>
          <w:p w14:paraId="1D28410B">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vAlign w:val="bottom"/>
          </w:tcPr>
          <w:p w14:paraId="0EBF9BC7">
            <w:pPr>
              <w:spacing w:line="0" w:lineRule="atLeast"/>
              <w:jc w:val="right"/>
              <w:rPr>
                <w:rFonts w:ascii="Arial Narrow" w:hAnsi="Arial Narrow" w:eastAsia="Arial Narrow" w:cs="Arial"/>
                <w:sz w:val="16"/>
              </w:rPr>
            </w:pPr>
          </w:p>
        </w:tc>
        <w:tc>
          <w:tcPr>
            <w:tcW w:w="380" w:type="dxa"/>
            <w:gridSpan w:val="2"/>
            <w:tcBorders>
              <w:top w:val="single" w:color="7030A0" w:sz="8" w:space="0"/>
              <w:right w:val="single" w:color="7030A0" w:sz="8" w:space="0"/>
            </w:tcBorders>
            <w:vAlign w:val="bottom"/>
          </w:tcPr>
          <w:p w14:paraId="7F58C3D0">
            <w:pPr>
              <w:spacing w:line="0" w:lineRule="atLeast"/>
              <w:jc w:val="right"/>
              <w:rPr>
                <w:rFonts w:ascii="Arial Narrow" w:hAnsi="Arial Narrow" w:eastAsia="Arial Narrow" w:cs="Arial"/>
                <w:b/>
                <w:sz w:val="16"/>
              </w:rPr>
            </w:pPr>
          </w:p>
        </w:tc>
        <w:tc>
          <w:tcPr>
            <w:tcW w:w="340" w:type="dxa"/>
            <w:tcBorders>
              <w:top w:val="single" w:color="7030A0" w:sz="8" w:space="0"/>
              <w:right w:val="single" w:color="7030A0" w:sz="8" w:space="0"/>
            </w:tcBorders>
            <w:vAlign w:val="bottom"/>
          </w:tcPr>
          <w:p w14:paraId="13948246">
            <w:pPr>
              <w:spacing w:line="0" w:lineRule="atLeast"/>
              <w:jc w:val="right"/>
              <w:rPr>
                <w:rFonts w:ascii="Arial Narrow" w:hAnsi="Arial Narrow" w:eastAsia="Arial Narrow" w:cs="Arial"/>
                <w:b/>
                <w:color w:val="FF0000"/>
                <w:sz w:val="16"/>
              </w:rPr>
            </w:pPr>
          </w:p>
        </w:tc>
        <w:tc>
          <w:tcPr>
            <w:tcW w:w="520" w:type="dxa"/>
            <w:tcBorders>
              <w:top w:val="single" w:color="7030A0" w:sz="8" w:space="0"/>
              <w:right w:val="single" w:color="7030A0" w:sz="8" w:space="0"/>
            </w:tcBorders>
            <w:vAlign w:val="bottom"/>
          </w:tcPr>
          <w:p w14:paraId="3ACAABFA">
            <w:pPr>
              <w:spacing w:line="0" w:lineRule="atLeast"/>
              <w:rPr>
                <w:rFonts w:eastAsia="Calibri" w:cs="Arial"/>
                <w:sz w:val="12"/>
              </w:rPr>
            </w:pPr>
          </w:p>
        </w:tc>
      </w:tr>
      <w:tr w14:paraId="7F3665DD">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743DB3A4">
            <w:pPr>
              <w:spacing w:line="0" w:lineRule="atLeast"/>
              <w:rPr>
                <w:rFonts w:cs="Arial"/>
                <w:sz w:val="17"/>
              </w:rPr>
            </w:pPr>
          </w:p>
        </w:tc>
        <w:tc>
          <w:tcPr>
            <w:tcW w:w="1100" w:type="dxa"/>
            <w:tcBorders>
              <w:top w:val="single" w:color="7030A0" w:sz="8" w:space="0"/>
              <w:right w:val="single" w:color="7030A0" w:sz="8" w:space="0"/>
            </w:tcBorders>
            <w:vAlign w:val="bottom"/>
          </w:tcPr>
          <w:p w14:paraId="3C0C0C74">
            <w:pPr>
              <w:spacing w:line="0" w:lineRule="atLeast"/>
              <w:rPr>
                <w:rFonts w:eastAsia="Calibri" w:cs="Arial"/>
                <w:sz w:val="12"/>
              </w:rPr>
            </w:pPr>
            <w:r>
              <w:rPr>
                <w:rFonts w:eastAsia="Calibri" w:cs="Arial"/>
                <w:sz w:val="12"/>
              </w:rPr>
              <w:t>Geografija</w:t>
            </w:r>
          </w:p>
        </w:tc>
        <w:tc>
          <w:tcPr>
            <w:tcW w:w="840" w:type="dxa"/>
            <w:tcBorders>
              <w:top w:val="single" w:color="7030A0" w:sz="8" w:space="0"/>
              <w:right w:val="single" w:color="7030A0" w:sz="8" w:space="0"/>
            </w:tcBorders>
            <w:vAlign w:val="bottom"/>
          </w:tcPr>
          <w:p w14:paraId="2A99137B">
            <w:pPr>
              <w:spacing w:line="0" w:lineRule="atLeast"/>
              <w:rPr>
                <w:rFonts w:cs="Arial"/>
                <w:sz w:val="17"/>
              </w:rPr>
            </w:pPr>
          </w:p>
        </w:tc>
        <w:tc>
          <w:tcPr>
            <w:tcW w:w="240" w:type="dxa"/>
            <w:tcBorders>
              <w:top w:val="single" w:color="7030A0" w:sz="8" w:space="0"/>
              <w:right w:val="single" w:color="7030A0" w:sz="8" w:space="0"/>
            </w:tcBorders>
            <w:vAlign w:val="bottom"/>
          </w:tcPr>
          <w:p w14:paraId="174384CD">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743651B2">
            <w:pPr>
              <w:spacing w:line="0" w:lineRule="atLeast"/>
              <w:jc w:val="right"/>
              <w:rPr>
                <w:rFonts w:ascii="Arial Narrow" w:hAnsi="Arial Narrow" w:eastAsia="Arial Narrow" w:cs="Arial"/>
                <w:b/>
                <w:sz w:val="16"/>
              </w:rPr>
            </w:pPr>
            <w:r>
              <w:rPr>
                <w:rFonts w:ascii="Arial Narrow" w:hAnsi="Arial Narrow" w:eastAsia="Arial Narrow" w:cs="Arial"/>
                <w:b/>
                <w:sz w:val="16"/>
              </w:rPr>
              <w:t>19</w:t>
            </w:r>
          </w:p>
        </w:tc>
        <w:tc>
          <w:tcPr>
            <w:tcW w:w="320" w:type="dxa"/>
            <w:tcBorders>
              <w:top w:val="single" w:color="7030A0" w:sz="8" w:space="0"/>
              <w:right w:val="single" w:color="7030A0" w:sz="8" w:space="0"/>
            </w:tcBorders>
            <w:vAlign w:val="bottom"/>
          </w:tcPr>
          <w:p w14:paraId="39C283AF">
            <w:pPr>
              <w:spacing w:line="0" w:lineRule="atLeast"/>
              <w:rPr>
                <w:rFonts w:cs="Arial"/>
                <w:sz w:val="17"/>
              </w:rPr>
            </w:pPr>
          </w:p>
        </w:tc>
        <w:tc>
          <w:tcPr>
            <w:tcW w:w="280" w:type="dxa"/>
            <w:tcBorders>
              <w:top w:val="single" w:color="7030A0" w:sz="8" w:space="0"/>
              <w:right w:val="single" w:color="7030A0" w:sz="8" w:space="0"/>
            </w:tcBorders>
            <w:vAlign w:val="bottom"/>
          </w:tcPr>
          <w:p w14:paraId="035CC9AB">
            <w:pPr>
              <w:spacing w:line="0" w:lineRule="atLeast"/>
              <w:rPr>
                <w:rFonts w:cs="Arial"/>
                <w:sz w:val="17"/>
              </w:rPr>
            </w:pPr>
          </w:p>
        </w:tc>
        <w:tc>
          <w:tcPr>
            <w:tcW w:w="280" w:type="dxa"/>
            <w:tcBorders>
              <w:top w:val="single" w:color="7030A0" w:sz="8" w:space="0"/>
              <w:right w:val="single" w:color="7030A0" w:sz="8" w:space="0"/>
            </w:tcBorders>
            <w:vAlign w:val="bottom"/>
          </w:tcPr>
          <w:p w14:paraId="76B215E4">
            <w:pPr>
              <w:spacing w:line="0" w:lineRule="atLeast"/>
              <w:rPr>
                <w:rFonts w:cs="Arial"/>
                <w:sz w:val="17"/>
              </w:rPr>
            </w:pPr>
          </w:p>
        </w:tc>
        <w:tc>
          <w:tcPr>
            <w:tcW w:w="280" w:type="dxa"/>
            <w:tcBorders>
              <w:top w:val="single" w:color="7030A0" w:sz="8" w:space="0"/>
              <w:right w:val="single" w:color="7030A0" w:sz="8" w:space="0"/>
            </w:tcBorders>
            <w:vAlign w:val="bottom"/>
          </w:tcPr>
          <w:p w14:paraId="3975EF97">
            <w:pPr>
              <w:spacing w:line="0" w:lineRule="atLeast"/>
              <w:rPr>
                <w:rFonts w:cs="Arial"/>
                <w:sz w:val="17"/>
              </w:rPr>
            </w:pPr>
          </w:p>
        </w:tc>
        <w:tc>
          <w:tcPr>
            <w:tcW w:w="280" w:type="dxa"/>
            <w:tcBorders>
              <w:top w:val="single" w:color="7030A0" w:sz="8" w:space="0"/>
              <w:right w:val="single" w:color="7030A0" w:sz="8" w:space="0"/>
            </w:tcBorders>
            <w:vAlign w:val="bottom"/>
          </w:tcPr>
          <w:p w14:paraId="11170D5F">
            <w:pPr>
              <w:spacing w:line="0" w:lineRule="atLeast"/>
              <w:rPr>
                <w:rFonts w:cs="Arial"/>
                <w:sz w:val="17"/>
              </w:rPr>
            </w:pPr>
          </w:p>
        </w:tc>
        <w:tc>
          <w:tcPr>
            <w:tcW w:w="280" w:type="dxa"/>
            <w:tcBorders>
              <w:top w:val="single" w:color="7030A0" w:sz="8" w:space="0"/>
              <w:right w:val="single" w:color="7030A0" w:sz="8" w:space="0"/>
            </w:tcBorders>
            <w:vAlign w:val="bottom"/>
          </w:tcPr>
          <w:p w14:paraId="45D71465">
            <w:pPr>
              <w:spacing w:line="0" w:lineRule="atLeast"/>
              <w:rPr>
                <w:rFonts w:cs="Arial"/>
                <w:sz w:val="17"/>
              </w:rPr>
            </w:pPr>
          </w:p>
        </w:tc>
        <w:tc>
          <w:tcPr>
            <w:tcW w:w="260" w:type="dxa"/>
            <w:tcBorders>
              <w:top w:val="single" w:color="7030A0" w:sz="8" w:space="0"/>
              <w:right w:val="single" w:color="7030A0" w:sz="8" w:space="0"/>
            </w:tcBorders>
            <w:vAlign w:val="bottom"/>
          </w:tcPr>
          <w:p w14:paraId="53E688C0">
            <w:pPr>
              <w:spacing w:line="0" w:lineRule="atLeast"/>
              <w:rPr>
                <w:rFonts w:cs="Arial"/>
                <w:sz w:val="17"/>
              </w:rPr>
            </w:pPr>
          </w:p>
        </w:tc>
        <w:tc>
          <w:tcPr>
            <w:tcW w:w="400" w:type="dxa"/>
            <w:tcBorders>
              <w:top w:val="single" w:color="7030A0" w:sz="8" w:space="0"/>
              <w:right w:val="single" w:color="7030A0" w:sz="8" w:space="0"/>
            </w:tcBorders>
            <w:vAlign w:val="bottom"/>
          </w:tcPr>
          <w:p w14:paraId="1D13453E">
            <w:pPr>
              <w:spacing w:line="0" w:lineRule="atLeast"/>
              <w:rPr>
                <w:rFonts w:cs="Arial"/>
                <w:sz w:val="17"/>
              </w:rPr>
            </w:pPr>
          </w:p>
        </w:tc>
        <w:tc>
          <w:tcPr>
            <w:tcW w:w="300" w:type="dxa"/>
            <w:tcBorders>
              <w:top w:val="single" w:color="7030A0" w:sz="8" w:space="0"/>
              <w:right w:val="single" w:color="7030A0" w:sz="8" w:space="0"/>
            </w:tcBorders>
            <w:vAlign w:val="bottom"/>
          </w:tcPr>
          <w:p w14:paraId="178A3C57">
            <w:pPr>
              <w:spacing w:line="0" w:lineRule="atLeast"/>
              <w:rPr>
                <w:rFonts w:cs="Arial"/>
                <w:sz w:val="17"/>
              </w:rPr>
            </w:pPr>
          </w:p>
        </w:tc>
        <w:tc>
          <w:tcPr>
            <w:tcW w:w="300" w:type="dxa"/>
            <w:tcBorders>
              <w:top w:val="single" w:color="7030A0" w:sz="8" w:space="0"/>
              <w:right w:val="single" w:color="7030A0" w:sz="8" w:space="0"/>
            </w:tcBorders>
            <w:vAlign w:val="bottom"/>
          </w:tcPr>
          <w:p w14:paraId="48821F79">
            <w:pPr>
              <w:spacing w:line="0" w:lineRule="atLeast"/>
              <w:rPr>
                <w:rFonts w:cs="Arial"/>
                <w:sz w:val="17"/>
              </w:rPr>
            </w:pPr>
          </w:p>
        </w:tc>
        <w:tc>
          <w:tcPr>
            <w:tcW w:w="380" w:type="dxa"/>
            <w:gridSpan w:val="2"/>
            <w:tcBorders>
              <w:top w:val="single" w:color="7030A0" w:sz="8" w:space="0"/>
              <w:right w:val="single" w:color="7030A0" w:sz="8" w:space="0"/>
            </w:tcBorders>
            <w:vAlign w:val="bottom"/>
          </w:tcPr>
          <w:p w14:paraId="461859FC">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19</w:t>
            </w:r>
          </w:p>
        </w:tc>
        <w:tc>
          <w:tcPr>
            <w:tcW w:w="280" w:type="dxa"/>
            <w:gridSpan w:val="2"/>
            <w:tcBorders>
              <w:top w:val="single" w:color="7030A0" w:sz="8" w:space="0"/>
              <w:right w:val="single" w:color="7030A0" w:sz="8" w:space="0"/>
            </w:tcBorders>
            <w:vAlign w:val="bottom"/>
          </w:tcPr>
          <w:p w14:paraId="48DCC230">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458F6508">
            <w:pPr>
              <w:spacing w:line="0" w:lineRule="atLeast"/>
              <w:rPr>
                <w:rFonts w:cs="Arial"/>
                <w:sz w:val="17"/>
              </w:rPr>
            </w:pPr>
          </w:p>
        </w:tc>
        <w:tc>
          <w:tcPr>
            <w:tcW w:w="260" w:type="dxa"/>
            <w:tcBorders>
              <w:top w:val="single" w:color="7030A0" w:sz="8" w:space="0"/>
              <w:right w:val="single" w:color="7030A0" w:sz="8" w:space="0"/>
            </w:tcBorders>
            <w:vAlign w:val="bottom"/>
          </w:tcPr>
          <w:p w14:paraId="0C5025AD">
            <w:pPr>
              <w:spacing w:line="0" w:lineRule="atLeast"/>
              <w:rPr>
                <w:rFonts w:cs="Arial"/>
                <w:sz w:val="17"/>
              </w:rPr>
            </w:pPr>
          </w:p>
        </w:tc>
        <w:tc>
          <w:tcPr>
            <w:tcW w:w="260" w:type="dxa"/>
            <w:tcBorders>
              <w:top w:val="single" w:color="7030A0" w:sz="8" w:space="0"/>
              <w:right w:val="single" w:color="7030A0" w:sz="8" w:space="0"/>
            </w:tcBorders>
            <w:vAlign w:val="bottom"/>
          </w:tcPr>
          <w:p w14:paraId="1EB93A75">
            <w:pPr>
              <w:spacing w:line="0" w:lineRule="atLeast"/>
              <w:rPr>
                <w:rFonts w:cs="Arial"/>
                <w:sz w:val="17"/>
              </w:rPr>
            </w:pPr>
          </w:p>
        </w:tc>
        <w:tc>
          <w:tcPr>
            <w:tcW w:w="260" w:type="dxa"/>
            <w:tcBorders>
              <w:top w:val="single" w:color="7030A0" w:sz="8" w:space="0"/>
              <w:right w:val="single" w:color="7030A0" w:sz="8" w:space="0"/>
            </w:tcBorders>
            <w:vAlign w:val="bottom"/>
          </w:tcPr>
          <w:p w14:paraId="00D8E80D">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6A555BBF">
            <w:pPr>
              <w:spacing w:line="0" w:lineRule="atLeast"/>
              <w:rPr>
                <w:rFonts w:cs="Arial"/>
                <w:sz w:val="17"/>
              </w:rPr>
            </w:pPr>
          </w:p>
        </w:tc>
        <w:tc>
          <w:tcPr>
            <w:tcW w:w="260" w:type="dxa"/>
            <w:tcBorders>
              <w:top w:val="single" w:color="7030A0" w:sz="8" w:space="0"/>
              <w:right w:val="single" w:color="7030A0" w:sz="8" w:space="0"/>
            </w:tcBorders>
            <w:vAlign w:val="bottom"/>
          </w:tcPr>
          <w:p w14:paraId="383607D2">
            <w:pPr>
              <w:spacing w:line="0" w:lineRule="atLeast"/>
              <w:rPr>
                <w:rFonts w:cs="Arial"/>
                <w:sz w:val="17"/>
              </w:rPr>
            </w:pPr>
          </w:p>
        </w:tc>
        <w:tc>
          <w:tcPr>
            <w:tcW w:w="260" w:type="dxa"/>
            <w:tcBorders>
              <w:top w:val="single" w:color="7030A0" w:sz="8" w:space="0"/>
              <w:right w:val="single" w:color="7030A0" w:sz="8" w:space="0"/>
            </w:tcBorders>
            <w:vAlign w:val="bottom"/>
          </w:tcPr>
          <w:p w14:paraId="5FAD9204">
            <w:pPr>
              <w:spacing w:line="0" w:lineRule="atLeast"/>
              <w:rPr>
                <w:rFonts w:cs="Arial"/>
                <w:sz w:val="17"/>
              </w:rPr>
            </w:pPr>
          </w:p>
        </w:tc>
        <w:tc>
          <w:tcPr>
            <w:tcW w:w="300" w:type="dxa"/>
            <w:tcBorders>
              <w:top w:val="single" w:color="7030A0" w:sz="8" w:space="0"/>
              <w:right w:val="single" w:color="7030A0" w:sz="8" w:space="0"/>
            </w:tcBorders>
            <w:vAlign w:val="bottom"/>
          </w:tcPr>
          <w:p w14:paraId="24321145">
            <w:pPr>
              <w:spacing w:line="0" w:lineRule="atLeast"/>
              <w:rPr>
                <w:rFonts w:cs="Arial"/>
                <w:sz w:val="17"/>
              </w:rPr>
            </w:pPr>
          </w:p>
        </w:tc>
        <w:tc>
          <w:tcPr>
            <w:tcW w:w="280" w:type="dxa"/>
            <w:tcBorders>
              <w:top w:val="single" w:color="7030A0" w:sz="8" w:space="0"/>
              <w:right w:val="single" w:color="7030A0" w:sz="8" w:space="0"/>
            </w:tcBorders>
            <w:vAlign w:val="bottom"/>
          </w:tcPr>
          <w:p w14:paraId="062B9EF6">
            <w:pPr>
              <w:spacing w:line="0" w:lineRule="atLeast"/>
              <w:rPr>
                <w:rFonts w:cs="Arial"/>
                <w:sz w:val="17"/>
              </w:rPr>
            </w:pPr>
          </w:p>
        </w:tc>
        <w:tc>
          <w:tcPr>
            <w:tcW w:w="300" w:type="dxa"/>
            <w:tcBorders>
              <w:top w:val="single" w:color="7030A0" w:sz="8" w:space="0"/>
              <w:right w:val="single" w:color="7030A0" w:sz="8" w:space="0"/>
            </w:tcBorders>
            <w:vAlign w:val="bottom"/>
          </w:tcPr>
          <w:p w14:paraId="43FDF3A7">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24345044">
            <w:pPr>
              <w:spacing w:line="0" w:lineRule="atLeast"/>
              <w:rPr>
                <w:rFonts w:cs="Arial"/>
                <w:sz w:val="17"/>
              </w:rPr>
            </w:pPr>
          </w:p>
        </w:tc>
        <w:tc>
          <w:tcPr>
            <w:tcW w:w="280" w:type="dxa"/>
            <w:tcBorders>
              <w:top w:val="single" w:color="7030A0" w:sz="8" w:space="0"/>
              <w:right w:val="single" w:color="7030A0" w:sz="8" w:space="0"/>
            </w:tcBorders>
            <w:vAlign w:val="bottom"/>
          </w:tcPr>
          <w:p w14:paraId="0D6457FE">
            <w:pPr>
              <w:spacing w:line="0" w:lineRule="atLeast"/>
              <w:rPr>
                <w:rFonts w:cs="Arial"/>
                <w:sz w:val="17"/>
              </w:rPr>
            </w:pPr>
          </w:p>
        </w:tc>
        <w:tc>
          <w:tcPr>
            <w:tcW w:w="300" w:type="dxa"/>
            <w:tcBorders>
              <w:top w:val="single" w:color="7030A0" w:sz="8" w:space="0"/>
              <w:right w:val="single" w:color="7030A0" w:sz="8" w:space="0"/>
            </w:tcBorders>
            <w:vAlign w:val="bottom"/>
          </w:tcPr>
          <w:p w14:paraId="350AD817">
            <w:pPr>
              <w:spacing w:line="0" w:lineRule="atLeast"/>
              <w:rPr>
                <w:rFonts w:cs="Arial"/>
                <w:sz w:val="17"/>
              </w:rPr>
            </w:pPr>
          </w:p>
        </w:tc>
        <w:tc>
          <w:tcPr>
            <w:tcW w:w="300" w:type="dxa"/>
            <w:tcBorders>
              <w:top w:val="single" w:color="7030A0" w:sz="8" w:space="0"/>
              <w:right w:val="single" w:color="7030A0" w:sz="8" w:space="0"/>
            </w:tcBorders>
            <w:vAlign w:val="bottom"/>
          </w:tcPr>
          <w:p w14:paraId="60C5DC0B">
            <w:pPr>
              <w:spacing w:line="0" w:lineRule="atLeast"/>
              <w:rPr>
                <w:rFonts w:cs="Arial"/>
                <w:sz w:val="17"/>
              </w:rPr>
            </w:pPr>
          </w:p>
        </w:tc>
        <w:tc>
          <w:tcPr>
            <w:tcW w:w="300" w:type="dxa"/>
            <w:tcBorders>
              <w:top w:val="single" w:color="7030A0" w:sz="8" w:space="0"/>
              <w:right w:val="single" w:color="7030A0" w:sz="8" w:space="0"/>
            </w:tcBorders>
            <w:vAlign w:val="bottom"/>
          </w:tcPr>
          <w:p w14:paraId="5E6930A3">
            <w:pPr>
              <w:spacing w:line="0" w:lineRule="atLeast"/>
              <w:jc w:val="right"/>
              <w:rPr>
                <w:rFonts w:ascii="Arial Narrow" w:hAnsi="Arial Narrow" w:eastAsia="Arial Narrow" w:cs="Arial"/>
                <w:b/>
                <w:sz w:val="16"/>
              </w:rPr>
            </w:pPr>
            <w:r>
              <w:rPr>
                <w:rFonts w:ascii="Arial Narrow" w:hAnsi="Arial Narrow" w:eastAsia="Arial Narrow" w:cs="Arial"/>
                <w:b/>
                <w:sz w:val="16"/>
              </w:rPr>
              <w:t>0</w:t>
            </w:r>
          </w:p>
        </w:tc>
        <w:tc>
          <w:tcPr>
            <w:tcW w:w="360" w:type="dxa"/>
            <w:gridSpan w:val="2"/>
            <w:tcBorders>
              <w:top w:val="single" w:color="7030A0" w:sz="8" w:space="0"/>
              <w:right w:val="single" w:color="7030A0" w:sz="8" w:space="0"/>
            </w:tcBorders>
            <w:vAlign w:val="bottom"/>
          </w:tcPr>
          <w:p w14:paraId="0D9BC1B1">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19</w:t>
            </w:r>
          </w:p>
        </w:tc>
        <w:tc>
          <w:tcPr>
            <w:tcW w:w="280" w:type="dxa"/>
            <w:gridSpan w:val="2"/>
            <w:tcBorders>
              <w:top w:val="single" w:color="7030A0" w:sz="8" w:space="0"/>
              <w:right w:val="single" w:color="7030A0" w:sz="8" w:space="0"/>
            </w:tcBorders>
            <w:vAlign w:val="bottom"/>
          </w:tcPr>
          <w:p w14:paraId="3AE43599">
            <w:pPr>
              <w:spacing w:line="0" w:lineRule="atLeast"/>
              <w:jc w:val="right"/>
              <w:rPr>
                <w:rFonts w:ascii="Arial Narrow" w:hAnsi="Arial Narrow" w:eastAsia="Arial Narrow" w:cs="Arial"/>
                <w:sz w:val="16"/>
              </w:rPr>
            </w:pPr>
            <w:r>
              <w:rPr>
                <w:rFonts w:ascii="Arial Narrow" w:hAnsi="Arial Narrow" w:eastAsia="Arial Narrow" w:cs="Arial"/>
                <w:sz w:val="16"/>
              </w:rPr>
              <w:t>6.5</w:t>
            </w:r>
          </w:p>
        </w:tc>
        <w:tc>
          <w:tcPr>
            <w:tcW w:w="280" w:type="dxa"/>
            <w:gridSpan w:val="2"/>
            <w:tcBorders>
              <w:top w:val="single" w:color="7030A0" w:sz="8" w:space="0"/>
              <w:right w:val="single" w:color="7030A0" w:sz="8" w:space="0"/>
            </w:tcBorders>
            <w:vAlign w:val="bottom"/>
          </w:tcPr>
          <w:p w14:paraId="2469473A">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top w:val="single" w:color="7030A0" w:sz="8" w:space="0"/>
              <w:right w:val="single" w:color="7030A0" w:sz="8" w:space="0"/>
            </w:tcBorders>
            <w:vAlign w:val="bottom"/>
          </w:tcPr>
          <w:p w14:paraId="3F88D64D">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vAlign w:val="bottom"/>
          </w:tcPr>
          <w:p w14:paraId="796C3C22">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vAlign w:val="bottom"/>
          </w:tcPr>
          <w:p w14:paraId="4595FEBF">
            <w:pPr>
              <w:spacing w:line="0" w:lineRule="atLeast"/>
              <w:jc w:val="right"/>
              <w:rPr>
                <w:rFonts w:ascii="Arial Narrow" w:hAnsi="Arial Narrow" w:eastAsia="Arial Narrow" w:cs="Arial"/>
                <w:sz w:val="16"/>
              </w:rPr>
            </w:pPr>
            <w:r>
              <w:rPr>
                <w:rFonts w:ascii="Arial Narrow" w:hAnsi="Arial Narrow" w:eastAsia="Arial Narrow" w:cs="Arial"/>
                <w:sz w:val="16"/>
              </w:rPr>
              <w:t>15</w:t>
            </w:r>
          </w:p>
        </w:tc>
        <w:tc>
          <w:tcPr>
            <w:tcW w:w="380" w:type="dxa"/>
            <w:gridSpan w:val="2"/>
            <w:tcBorders>
              <w:top w:val="single" w:color="7030A0" w:sz="8" w:space="0"/>
              <w:right w:val="single" w:color="7030A0" w:sz="8" w:space="0"/>
            </w:tcBorders>
            <w:vAlign w:val="bottom"/>
          </w:tcPr>
          <w:p w14:paraId="1C02CA23">
            <w:pPr>
              <w:spacing w:line="0" w:lineRule="atLeast"/>
              <w:jc w:val="right"/>
              <w:rPr>
                <w:rFonts w:ascii="Arial Narrow" w:hAnsi="Arial Narrow" w:eastAsia="Arial Narrow" w:cs="Arial"/>
                <w:b/>
                <w:sz w:val="16"/>
              </w:rPr>
            </w:pPr>
            <w:r>
              <w:rPr>
                <w:rFonts w:ascii="Arial Narrow" w:hAnsi="Arial Narrow" w:eastAsia="Arial Narrow" w:cs="Arial"/>
                <w:b/>
                <w:sz w:val="16"/>
              </w:rPr>
              <w:t>21</w:t>
            </w:r>
          </w:p>
        </w:tc>
        <w:tc>
          <w:tcPr>
            <w:tcW w:w="340" w:type="dxa"/>
            <w:tcBorders>
              <w:top w:val="single" w:color="7030A0" w:sz="8" w:space="0"/>
              <w:right w:val="single" w:color="7030A0" w:sz="8" w:space="0"/>
            </w:tcBorders>
            <w:vAlign w:val="bottom"/>
          </w:tcPr>
          <w:p w14:paraId="42AB54A7">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top w:val="single" w:color="7030A0" w:sz="8" w:space="0"/>
              <w:right w:val="single" w:color="7030A0" w:sz="8" w:space="0"/>
            </w:tcBorders>
            <w:vAlign w:val="bottom"/>
          </w:tcPr>
          <w:p w14:paraId="2A42065F">
            <w:pPr>
              <w:spacing w:line="0" w:lineRule="atLeast"/>
              <w:rPr>
                <w:rFonts w:eastAsia="Calibri" w:cs="Arial"/>
                <w:sz w:val="12"/>
              </w:rPr>
            </w:pPr>
            <w:r>
              <w:rPr>
                <w:rFonts w:eastAsia="Calibri" w:cs="Arial"/>
                <w:sz w:val="12"/>
              </w:rPr>
              <w:t>puno</w:t>
            </w:r>
          </w:p>
        </w:tc>
      </w:tr>
      <w:tr w14:paraId="16D18EFC">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619E54BD">
            <w:pPr>
              <w:spacing w:line="0" w:lineRule="atLeast"/>
              <w:rPr>
                <w:rFonts w:cs="Arial"/>
                <w:sz w:val="17"/>
              </w:rPr>
            </w:pPr>
          </w:p>
        </w:tc>
        <w:tc>
          <w:tcPr>
            <w:tcW w:w="1100" w:type="dxa"/>
            <w:tcBorders>
              <w:top w:val="single" w:color="7030A0" w:sz="8" w:space="0"/>
              <w:right w:val="single" w:color="7030A0" w:sz="8" w:space="0"/>
            </w:tcBorders>
            <w:vAlign w:val="bottom"/>
          </w:tcPr>
          <w:p w14:paraId="2FBC2F38">
            <w:pPr>
              <w:spacing w:line="0" w:lineRule="atLeast"/>
              <w:rPr>
                <w:rFonts w:eastAsia="Calibri" w:cs="Arial"/>
                <w:sz w:val="12"/>
              </w:rPr>
            </w:pPr>
          </w:p>
        </w:tc>
        <w:tc>
          <w:tcPr>
            <w:tcW w:w="840" w:type="dxa"/>
            <w:tcBorders>
              <w:top w:val="single" w:color="7030A0" w:sz="8" w:space="0"/>
              <w:right w:val="single" w:color="7030A0" w:sz="8" w:space="0"/>
            </w:tcBorders>
            <w:vAlign w:val="bottom"/>
          </w:tcPr>
          <w:p w14:paraId="4CB3FFE4">
            <w:pPr>
              <w:spacing w:line="0" w:lineRule="atLeast"/>
              <w:rPr>
                <w:rFonts w:cs="Arial"/>
                <w:sz w:val="17"/>
              </w:rPr>
            </w:pPr>
          </w:p>
        </w:tc>
        <w:tc>
          <w:tcPr>
            <w:tcW w:w="240" w:type="dxa"/>
            <w:tcBorders>
              <w:top w:val="single" w:color="7030A0" w:sz="8" w:space="0"/>
              <w:right w:val="single" w:color="7030A0" w:sz="8" w:space="0"/>
            </w:tcBorders>
            <w:vAlign w:val="bottom"/>
          </w:tcPr>
          <w:p w14:paraId="408A9A6B">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3121FA71">
            <w:pPr>
              <w:spacing w:line="0" w:lineRule="atLeast"/>
              <w:jc w:val="right"/>
              <w:rPr>
                <w:rFonts w:ascii="Arial Narrow" w:hAnsi="Arial Narrow" w:eastAsia="Arial Narrow" w:cs="Arial"/>
                <w:b/>
                <w:sz w:val="16"/>
              </w:rPr>
            </w:pPr>
          </w:p>
        </w:tc>
        <w:tc>
          <w:tcPr>
            <w:tcW w:w="320" w:type="dxa"/>
            <w:tcBorders>
              <w:top w:val="single" w:color="7030A0" w:sz="8" w:space="0"/>
              <w:right w:val="single" w:color="7030A0" w:sz="8" w:space="0"/>
            </w:tcBorders>
            <w:vAlign w:val="bottom"/>
          </w:tcPr>
          <w:p w14:paraId="1610EA3A">
            <w:pPr>
              <w:spacing w:line="0" w:lineRule="atLeast"/>
              <w:rPr>
                <w:rFonts w:cs="Arial"/>
                <w:sz w:val="17"/>
              </w:rPr>
            </w:pPr>
          </w:p>
        </w:tc>
        <w:tc>
          <w:tcPr>
            <w:tcW w:w="280" w:type="dxa"/>
            <w:tcBorders>
              <w:top w:val="single" w:color="7030A0" w:sz="8" w:space="0"/>
              <w:right w:val="single" w:color="7030A0" w:sz="8" w:space="0"/>
            </w:tcBorders>
            <w:vAlign w:val="bottom"/>
          </w:tcPr>
          <w:p w14:paraId="2F2B4A87">
            <w:pPr>
              <w:spacing w:line="0" w:lineRule="atLeast"/>
              <w:rPr>
                <w:rFonts w:cs="Arial"/>
                <w:sz w:val="17"/>
              </w:rPr>
            </w:pPr>
          </w:p>
        </w:tc>
        <w:tc>
          <w:tcPr>
            <w:tcW w:w="280" w:type="dxa"/>
            <w:tcBorders>
              <w:top w:val="single" w:color="7030A0" w:sz="8" w:space="0"/>
              <w:right w:val="single" w:color="7030A0" w:sz="8" w:space="0"/>
            </w:tcBorders>
            <w:vAlign w:val="bottom"/>
          </w:tcPr>
          <w:p w14:paraId="1D9E6C0C">
            <w:pPr>
              <w:spacing w:line="0" w:lineRule="atLeast"/>
              <w:rPr>
                <w:rFonts w:cs="Arial"/>
                <w:sz w:val="17"/>
              </w:rPr>
            </w:pPr>
          </w:p>
        </w:tc>
        <w:tc>
          <w:tcPr>
            <w:tcW w:w="280" w:type="dxa"/>
            <w:tcBorders>
              <w:top w:val="single" w:color="7030A0" w:sz="8" w:space="0"/>
              <w:right w:val="single" w:color="7030A0" w:sz="8" w:space="0"/>
            </w:tcBorders>
            <w:vAlign w:val="bottom"/>
          </w:tcPr>
          <w:p w14:paraId="55EEF114">
            <w:pPr>
              <w:spacing w:line="0" w:lineRule="atLeast"/>
              <w:rPr>
                <w:rFonts w:cs="Arial"/>
                <w:sz w:val="17"/>
              </w:rPr>
            </w:pPr>
          </w:p>
        </w:tc>
        <w:tc>
          <w:tcPr>
            <w:tcW w:w="280" w:type="dxa"/>
            <w:tcBorders>
              <w:top w:val="single" w:color="7030A0" w:sz="8" w:space="0"/>
              <w:right w:val="single" w:color="7030A0" w:sz="8" w:space="0"/>
            </w:tcBorders>
            <w:vAlign w:val="bottom"/>
          </w:tcPr>
          <w:p w14:paraId="4A910D63">
            <w:pPr>
              <w:spacing w:line="0" w:lineRule="atLeast"/>
              <w:rPr>
                <w:rFonts w:cs="Arial"/>
                <w:sz w:val="17"/>
              </w:rPr>
            </w:pPr>
          </w:p>
        </w:tc>
        <w:tc>
          <w:tcPr>
            <w:tcW w:w="280" w:type="dxa"/>
            <w:tcBorders>
              <w:top w:val="single" w:color="7030A0" w:sz="8" w:space="0"/>
              <w:right w:val="single" w:color="7030A0" w:sz="8" w:space="0"/>
            </w:tcBorders>
            <w:vAlign w:val="bottom"/>
          </w:tcPr>
          <w:p w14:paraId="406FD6C7">
            <w:pPr>
              <w:spacing w:line="0" w:lineRule="atLeast"/>
              <w:rPr>
                <w:rFonts w:cs="Arial"/>
                <w:sz w:val="17"/>
              </w:rPr>
            </w:pPr>
          </w:p>
        </w:tc>
        <w:tc>
          <w:tcPr>
            <w:tcW w:w="260" w:type="dxa"/>
            <w:tcBorders>
              <w:top w:val="single" w:color="7030A0" w:sz="8" w:space="0"/>
              <w:right w:val="single" w:color="7030A0" w:sz="8" w:space="0"/>
            </w:tcBorders>
            <w:vAlign w:val="bottom"/>
          </w:tcPr>
          <w:p w14:paraId="4134DA0A">
            <w:pPr>
              <w:spacing w:line="0" w:lineRule="atLeast"/>
              <w:rPr>
                <w:rFonts w:cs="Arial"/>
                <w:sz w:val="17"/>
              </w:rPr>
            </w:pPr>
          </w:p>
        </w:tc>
        <w:tc>
          <w:tcPr>
            <w:tcW w:w="400" w:type="dxa"/>
            <w:tcBorders>
              <w:top w:val="single" w:color="7030A0" w:sz="8" w:space="0"/>
              <w:right w:val="single" w:color="7030A0" w:sz="8" w:space="0"/>
            </w:tcBorders>
            <w:vAlign w:val="bottom"/>
          </w:tcPr>
          <w:p w14:paraId="5572C530">
            <w:pPr>
              <w:spacing w:line="0" w:lineRule="atLeast"/>
              <w:rPr>
                <w:rFonts w:cs="Arial"/>
                <w:sz w:val="17"/>
              </w:rPr>
            </w:pPr>
          </w:p>
        </w:tc>
        <w:tc>
          <w:tcPr>
            <w:tcW w:w="300" w:type="dxa"/>
            <w:tcBorders>
              <w:top w:val="single" w:color="7030A0" w:sz="8" w:space="0"/>
              <w:right w:val="single" w:color="7030A0" w:sz="8" w:space="0"/>
            </w:tcBorders>
            <w:vAlign w:val="bottom"/>
          </w:tcPr>
          <w:p w14:paraId="68982791">
            <w:pPr>
              <w:spacing w:line="0" w:lineRule="atLeast"/>
              <w:rPr>
                <w:rFonts w:cs="Arial"/>
                <w:sz w:val="17"/>
              </w:rPr>
            </w:pPr>
          </w:p>
        </w:tc>
        <w:tc>
          <w:tcPr>
            <w:tcW w:w="300" w:type="dxa"/>
            <w:tcBorders>
              <w:top w:val="single" w:color="7030A0" w:sz="8" w:space="0"/>
              <w:right w:val="single" w:color="7030A0" w:sz="8" w:space="0"/>
            </w:tcBorders>
            <w:vAlign w:val="bottom"/>
          </w:tcPr>
          <w:p w14:paraId="70B4EB38">
            <w:pPr>
              <w:spacing w:line="0" w:lineRule="atLeast"/>
              <w:rPr>
                <w:rFonts w:cs="Arial"/>
                <w:sz w:val="17"/>
              </w:rPr>
            </w:pPr>
          </w:p>
        </w:tc>
        <w:tc>
          <w:tcPr>
            <w:tcW w:w="380" w:type="dxa"/>
            <w:gridSpan w:val="2"/>
            <w:tcBorders>
              <w:top w:val="single" w:color="7030A0" w:sz="8" w:space="0"/>
              <w:right w:val="single" w:color="7030A0" w:sz="8" w:space="0"/>
            </w:tcBorders>
            <w:vAlign w:val="bottom"/>
          </w:tcPr>
          <w:p w14:paraId="13D69A9C">
            <w:pPr>
              <w:spacing w:line="0" w:lineRule="atLeast"/>
              <w:jc w:val="right"/>
              <w:rPr>
                <w:rFonts w:ascii="Arial Narrow" w:hAnsi="Arial Narrow" w:eastAsia="Arial Narrow" w:cs="Arial"/>
                <w:b/>
                <w:color w:val="C00000"/>
                <w:sz w:val="16"/>
              </w:rPr>
            </w:pPr>
          </w:p>
        </w:tc>
        <w:tc>
          <w:tcPr>
            <w:tcW w:w="280" w:type="dxa"/>
            <w:gridSpan w:val="2"/>
            <w:tcBorders>
              <w:top w:val="single" w:color="7030A0" w:sz="8" w:space="0"/>
              <w:right w:val="single" w:color="7030A0" w:sz="8" w:space="0"/>
            </w:tcBorders>
            <w:vAlign w:val="bottom"/>
          </w:tcPr>
          <w:p w14:paraId="31108945">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214DF030">
            <w:pPr>
              <w:spacing w:line="0" w:lineRule="atLeast"/>
              <w:rPr>
                <w:rFonts w:cs="Arial"/>
                <w:sz w:val="17"/>
              </w:rPr>
            </w:pPr>
          </w:p>
        </w:tc>
        <w:tc>
          <w:tcPr>
            <w:tcW w:w="260" w:type="dxa"/>
            <w:tcBorders>
              <w:top w:val="single" w:color="7030A0" w:sz="8" w:space="0"/>
              <w:right w:val="single" w:color="7030A0" w:sz="8" w:space="0"/>
            </w:tcBorders>
            <w:vAlign w:val="bottom"/>
          </w:tcPr>
          <w:p w14:paraId="5D51BF27">
            <w:pPr>
              <w:spacing w:line="0" w:lineRule="atLeast"/>
              <w:rPr>
                <w:rFonts w:cs="Arial"/>
                <w:sz w:val="17"/>
              </w:rPr>
            </w:pPr>
          </w:p>
        </w:tc>
        <w:tc>
          <w:tcPr>
            <w:tcW w:w="260" w:type="dxa"/>
            <w:tcBorders>
              <w:top w:val="single" w:color="7030A0" w:sz="8" w:space="0"/>
              <w:right w:val="single" w:color="7030A0" w:sz="8" w:space="0"/>
            </w:tcBorders>
            <w:vAlign w:val="bottom"/>
          </w:tcPr>
          <w:p w14:paraId="7C628B9E">
            <w:pPr>
              <w:spacing w:line="0" w:lineRule="atLeast"/>
              <w:rPr>
                <w:rFonts w:cs="Arial"/>
                <w:sz w:val="17"/>
              </w:rPr>
            </w:pPr>
          </w:p>
        </w:tc>
        <w:tc>
          <w:tcPr>
            <w:tcW w:w="260" w:type="dxa"/>
            <w:tcBorders>
              <w:top w:val="single" w:color="7030A0" w:sz="8" w:space="0"/>
              <w:right w:val="single" w:color="7030A0" w:sz="8" w:space="0"/>
            </w:tcBorders>
            <w:vAlign w:val="bottom"/>
          </w:tcPr>
          <w:p w14:paraId="2101888F">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7CB1DFC5">
            <w:pPr>
              <w:spacing w:line="0" w:lineRule="atLeast"/>
              <w:rPr>
                <w:rFonts w:cs="Arial"/>
                <w:sz w:val="17"/>
              </w:rPr>
            </w:pPr>
          </w:p>
        </w:tc>
        <w:tc>
          <w:tcPr>
            <w:tcW w:w="260" w:type="dxa"/>
            <w:tcBorders>
              <w:top w:val="single" w:color="7030A0" w:sz="8" w:space="0"/>
              <w:right w:val="single" w:color="7030A0" w:sz="8" w:space="0"/>
            </w:tcBorders>
            <w:vAlign w:val="bottom"/>
          </w:tcPr>
          <w:p w14:paraId="163CAFC5">
            <w:pPr>
              <w:spacing w:line="0" w:lineRule="atLeast"/>
              <w:rPr>
                <w:rFonts w:cs="Arial"/>
                <w:sz w:val="17"/>
              </w:rPr>
            </w:pPr>
          </w:p>
        </w:tc>
        <w:tc>
          <w:tcPr>
            <w:tcW w:w="260" w:type="dxa"/>
            <w:tcBorders>
              <w:top w:val="single" w:color="7030A0" w:sz="8" w:space="0"/>
              <w:right w:val="single" w:color="7030A0" w:sz="8" w:space="0"/>
            </w:tcBorders>
            <w:vAlign w:val="bottom"/>
          </w:tcPr>
          <w:p w14:paraId="1B30882B">
            <w:pPr>
              <w:spacing w:line="0" w:lineRule="atLeast"/>
              <w:rPr>
                <w:rFonts w:cs="Arial"/>
                <w:sz w:val="17"/>
              </w:rPr>
            </w:pPr>
          </w:p>
        </w:tc>
        <w:tc>
          <w:tcPr>
            <w:tcW w:w="300" w:type="dxa"/>
            <w:tcBorders>
              <w:top w:val="single" w:color="7030A0" w:sz="8" w:space="0"/>
              <w:right w:val="single" w:color="7030A0" w:sz="8" w:space="0"/>
            </w:tcBorders>
            <w:vAlign w:val="bottom"/>
          </w:tcPr>
          <w:p w14:paraId="5EBA2ED3">
            <w:pPr>
              <w:spacing w:line="0" w:lineRule="atLeast"/>
              <w:rPr>
                <w:rFonts w:cs="Arial"/>
                <w:sz w:val="17"/>
              </w:rPr>
            </w:pPr>
          </w:p>
        </w:tc>
        <w:tc>
          <w:tcPr>
            <w:tcW w:w="280" w:type="dxa"/>
            <w:tcBorders>
              <w:top w:val="single" w:color="7030A0" w:sz="8" w:space="0"/>
              <w:right w:val="single" w:color="7030A0" w:sz="8" w:space="0"/>
            </w:tcBorders>
            <w:vAlign w:val="bottom"/>
          </w:tcPr>
          <w:p w14:paraId="37DEC90A">
            <w:pPr>
              <w:spacing w:line="0" w:lineRule="atLeast"/>
              <w:rPr>
                <w:rFonts w:cs="Arial"/>
                <w:sz w:val="17"/>
              </w:rPr>
            </w:pPr>
          </w:p>
        </w:tc>
        <w:tc>
          <w:tcPr>
            <w:tcW w:w="300" w:type="dxa"/>
            <w:tcBorders>
              <w:top w:val="single" w:color="7030A0" w:sz="8" w:space="0"/>
              <w:right w:val="single" w:color="7030A0" w:sz="8" w:space="0"/>
            </w:tcBorders>
            <w:vAlign w:val="bottom"/>
          </w:tcPr>
          <w:p w14:paraId="5AFC2C80">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3B19E510">
            <w:pPr>
              <w:spacing w:line="0" w:lineRule="atLeast"/>
              <w:rPr>
                <w:rFonts w:cs="Arial"/>
                <w:sz w:val="17"/>
              </w:rPr>
            </w:pPr>
          </w:p>
        </w:tc>
        <w:tc>
          <w:tcPr>
            <w:tcW w:w="280" w:type="dxa"/>
            <w:tcBorders>
              <w:top w:val="single" w:color="7030A0" w:sz="8" w:space="0"/>
              <w:right w:val="single" w:color="7030A0" w:sz="8" w:space="0"/>
            </w:tcBorders>
            <w:vAlign w:val="bottom"/>
          </w:tcPr>
          <w:p w14:paraId="2CE15DAE">
            <w:pPr>
              <w:spacing w:line="0" w:lineRule="atLeast"/>
              <w:rPr>
                <w:rFonts w:cs="Arial"/>
                <w:sz w:val="17"/>
              </w:rPr>
            </w:pPr>
          </w:p>
        </w:tc>
        <w:tc>
          <w:tcPr>
            <w:tcW w:w="300" w:type="dxa"/>
            <w:tcBorders>
              <w:top w:val="single" w:color="7030A0" w:sz="8" w:space="0"/>
              <w:right w:val="single" w:color="7030A0" w:sz="8" w:space="0"/>
            </w:tcBorders>
            <w:vAlign w:val="bottom"/>
          </w:tcPr>
          <w:p w14:paraId="605286D2">
            <w:pPr>
              <w:spacing w:line="0" w:lineRule="atLeast"/>
              <w:rPr>
                <w:rFonts w:cs="Arial"/>
                <w:sz w:val="17"/>
              </w:rPr>
            </w:pPr>
          </w:p>
        </w:tc>
        <w:tc>
          <w:tcPr>
            <w:tcW w:w="300" w:type="dxa"/>
            <w:tcBorders>
              <w:top w:val="single" w:color="7030A0" w:sz="8" w:space="0"/>
              <w:right w:val="single" w:color="7030A0" w:sz="8" w:space="0"/>
            </w:tcBorders>
            <w:vAlign w:val="bottom"/>
          </w:tcPr>
          <w:p w14:paraId="65049767">
            <w:pPr>
              <w:spacing w:line="0" w:lineRule="atLeast"/>
              <w:rPr>
                <w:rFonts w:cs="Arial"/>
                <w:sz w:val="17"/>
              </w:rPr>
            </w:pPr>
          </w:p>
        </w:tc>
        <w:tc>
          <w:tcPr>
            <w:tcW w:w="300" w:type="dxa"/>
            <w:tcBorders>
              <w:top w:val="single" w:color="7030A0" w:sz="8" w:space="0"/>
              <w:right w:val="single" w:color="7030A0" w:sz="8" w:space="0"/>
            </w:tcBorders>
            <w:vAlign w:val="bottom"/>
          </w:tcPr>
          <w:p w14:paraId="6E4A05C2">
            <w:pPr>
              <w:spacing w:line="0" w:lineRule="atLeast"/>
              <w:jc w:val="right"/>
              <w:rPr>
                <w:rFonts w:ascii="Arial Narrow" w:hAnsi="Arial Narrow" w:eastAsia="Arial Narrow" w:cs="Arial"/>
                <w:b/>
                <w:sz w:val="16"/>
              </w:rPr>
            </w:pPr>
          </w:p>
        </w:tc>
        <w:tc>
          <w:tcPr>
            <w:tcW w:w="360" w:type="dxa"/>
            <w:gridSpan w:val="2"/>
            <w:tcBorders>
              <w:top w:val="single" w:color="7030A0" w:sz="8" w:space="0"/>
              <w:right w:val="single" w:color="7030A0" w:sz="8" w:space="0"/>
            </w:tcBorders>
            <w:vAlign w:val="bottom"/>
          </w:tcPr>
          <w:p w14:paraId="2C3E58A3">
            <w:pPr>
              <w:spacing w:line="0" w:lineRule="atLeast"/>
              <w:jc w:val="right"/>
              <w:rPr>
                <w:rFonts w:ascii="Arial Narrow" w:hAnsi="Arial Narrow" w:eastAsia="Arial Narrow" w:cs="Arial"/>
                <w:b/>
                <w:color w:val="FF0000"/>
                <w:sz w:val="16"/>
              </w:rPr>
            </w:pPr>
          </w:p>
        </w:tc>
        <w:tc>
          <w:tcPr>
            <w:tcW w:w="280" w:type="dxa"/>
            <w:gridSpan w:val="2"/>
            <w:tcBorders>
              <w:top w:val="single" w:color="7030A0" w:sz="8" w:space="0"/>
              <w:right w:val="single" w:color="7030A0" w:sz="8" w:space="0"/>
            </w:tcBorders>
            <w:vAlign w:val="bottom"/>
          </w:tcPr>
          <w:p w14:paraId="1A7E178F">
            <w:pPr>
              <w:spacing w:line="0" w:lineRule="atLeast"/>
              <w:jc w:val="right"/>
              <w:rPr>
                <w:rFonts w:ascii="Arial Narrow" w:hAnsi="Arial Narrow" w:eastAsia="Arial Narrow" w:cs="Arial"/>
                <w:sz w:val="16"/>
              </w:rPr>
            </w:pPr>
          </w:p>
        </w:tc>
        <w:tc>
          <w:tcPr>
            <w:tcW w:w="280" w:type="dxa"/>
            <w:gridSpan w:val="2"/>
            <w:tcBorders>
              <w:top w:val="single" w:color="7030A0" w:sz="8" w:space="0"/>
              <w:right w:val="single" w:color="7030A0" w:sz="8" w:space="0"/>
            </w:tcBorders>
            <w:vAlign w:val="bottom"/>
          </w:tcPr>
          <w:p w14:paraId="52169512">
            <w:pPr>
              <w:spacing w:line="0" w:lineRule="atLeast"/>
              <w:ind w:right="21"/>
              <w:jc w:val="right"/>
              <w:rPr>
                <w:rFonts w:ascii="Arial Narrow" w:hAnsi="Arial Narrow" w:eastAsia="Arial Narrow" w:cs="Arial"/>
                <w:sz w:val="16"/>
              </w:rPr>
            </w:pPr>
          </w:p>
        </w:tc>
        <w:tc>
          <w:tcPr>
            <w:tcW w:w="280" w:type="dxa"/>
            <w:tcBorders>
              <w:top w:val="single" w:color="7030A0" w:sz="8" w:space="0"/>
              <w:right w:val="single" w:color="7030A0" w:sz="8" w:space="0"/>
            </w:tcBorders>
            <w:vAlign w:val="bottom"/>
          </w:tcPr>
          <w:p w14:paraId="0AE5533C">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vAlign w:val="bottom"/>
          </w:tcPr>
          <w:p w14:paraId="2592A307">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vAlign w:val="bottom"/>
          </w:tcPr>
          <w:p w14:paraId="69DB52DB">
            <w:pPr>
              <w:spacing w:line="0" w:lineRule="atLeast"/>
              <w:jc w:val="right"/>
              <w:rPr>
                <w:rFonts w:ascii="Arial Narrow" w:hAnsi="Arial Narrow" w:eastAsia="Arial Narrow" w:cs="Arial"/>
                <w:sz w:val="16"/>
              </w:rPr>
            </w:pPr>
          </w:p>
        </w:tc>
        <w:tc>
          <w:tcPr>
            <w:tcW w:w="380" w:type="dxa"/>
            <w:gridSpan w:val="2"/>
            <w:tcBorders>
              <w:top w:val="single" w:color="7030A0" w:sz="8" w:space="0"/>
              <w:right w:val="single" w:color="7030A0" w:sz="8" w:space="0"/>
            </w:tcBorders>
            <w:vAlign w:val="bottom"/>
          </w:tcPr>
          <w:p w14:paraId="4554773F">
            <w:pPr>
              <w:spacing w:line="0" w:lineRule="atLeast"/>
              <w:jc w:val="right"/>
              <w:rPr>
                <w:rFonts w:ascii="Arial Narrow" w:hAnsi="Arial Narrow" w:eastAsia="Arial Narrow" w:cs="Arial"/>
                <w:b/>
                <w:sz w:val="16"/>
              </w:rPr>
            </w:pPr>
          </w:p>
        </w:tc>
        <w:tc>
          <w:tcPr>
            <w:tcW w:w="340" w:type="dxa"/>
            <w:tcBorders>
              <w:top w:val="single" w:color="7030A0" w:sz="8" w:space="0"/>
              <w:right w:val="single" w:color="7030A0" w:sz="8" w:space="0"/>
            </w:tcBorders>
            <w:vAlign w:val="bottom"/>
          </w:tcPr>
          <w:p w14:paraId="1C969686">
            <w:pPr>
              <w:spacing w:line="0" w:lineRule="atLeast"/>
              <w:jc w:val="right"/>
              <w:rPr>
                <w:rFonts w:ascii="Arial Narrow" w:hAnsi="Arial Narrow" w:eastAsia="Arial Narrow" w:cs="Arial"/>
                <w:b/>
                <w:color w:val="FF0000"/>
                <w:sz w:val="16"/>
              </w:rPr>
            </w:pPr>
          </w:p>
        </w:tc>
        <w:tc>
          <w:tcPr>
            <w:tcW w:w="520" w:type="dxa"/>
            <w:tcBorders>
              <w:top w:val="single" w:color="7030A0" w:sz="8" w:space="0"/>
              <w:right w:val="single" w:color="7030A0" w:sz="8" w:space="0"/>
            </w:tcBorders>
            <w:vAlign w:val="bottom"/>
          </w:tcPr>
          <w:p w14:paraId="6037E1BE">
            <w:pPr>
              <w:spacing w:line="0" w:lineRule="atLeast"/>
              <w:rPr>
                <w:rFonts w:eastAsia="Calibri" w:cs="Arial"/>
                <w:sz w:val="12"/>
              </w:rPr>
            </w:pPr>
          </w:p>
        </w:tc>
      </w:tr>
      <w:tr w14:paraId="0A951582">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0F4E19EE">
            <w:pPr>
              <w:spacing w:line="0" w:lineRule="atLeast"/>
              <w:rPr>
                <w:rFonts w:cs="Arial"/>
                <w:sz w:val="17"/>
              </w:rPr>
            </w:pPr>
          </w:p>
        </w:tc>
        <w:tc>
          <w:tcPr>
            <w:tcW w:w="1100" w:type="dxa"/>
            <w:tcBorders>
              <w:top w:val="single" w:color="7030A0" w:sz="8" w:space="0"/>
              <w:right w:val="single" w:color="7030A0" w:sz="8" w:space="0"/>
            </w:tcBorders>
            <w:vAlign w:val="bottom"/>
          </w:tcPr>
          <w:p w14:paraId="3916AFDA">
            <w:pPr>
              <w:spacing w:line="0" w:lineRule="atLeast"/>
              <w:rPr>
                <w:rFonts w:eastAsia="Calibri" w:cs="Arial"/>
                <w:sz w:val="12"/>
              </w:rPr>
            </w:pPr>
            <w:r>
              <w:rPr>
                <w:rFonts w:eastAsia="Calibri" w:cs="Arial"/>
                <w:sz w:val="12"/>
              </w:rPr>
              <w:t>Povijest i Geografija</w:t>
            </w:r>
          </w:p>
        </w:tc>
        <w:tc>
          <w:tcPr>
            <w:tcW w:w="840" w:type="dxa"/>
            <w:tcBorders>
              <w:top w:val="single" w:color="7030A0" w:sz="8" w:space="0"/>
              <w:right w:val="single" w:color="7030A0" w:sz="8" w:space="0"/>
            </w:tcBorders>
            <w:vAlign w:val="bottom"/>
          </w:tcPr>
          <w:p w14:paraId="5297533D">
            <w:pPr>
              <w:spacing w:line="0" w:lineRule="atLeast"/>
              <w:rPr>
                <w:rFonts w:cs="Arial"/>
                <w:sz w:val="17"/>
              </w:rPr>
            </w:pPr>
          </w:p>
        </w:tc>
        <w:tc>
          <w:tcPr>
            <w:tcW w:w="240" w:type="dxa"/>
            <w:tcBorders>
              <w:top w:val="single" w:color="7030A0" w:sz="8" w:space="0"/>
              <w:right w:val="single" w:color="7030A0" w:sz="8" w:space="0"/>
            </w:tcBorders>
            <w:vAlign w:val="bottom"/>
          </w:tcPr>
          <w:p w14:paraId="654D1818">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420B9D11">
            <w:pPr>
              <w:spacing w:line="0" w:lineRule="atLeast"/>
              <w:jc w:val="right"/>
              <w:rPr>
                <w:rFonts w:ascii="Arial Narrow" w:hAnsi="Arial Narrow" w:eastAsia="Arial Narrow" w:cs="Arial"/>
                <w:b/>
                <w:sz w:val="16"/>
              </w:rPr>
            </w:pPr>
            <w:r>
              <w:rPr>
                <w:rFonts w:ascii="Arial Narrow" w:hAnsi="Arial Narrow" w:eastAsia="Arial Narrow" w:cs="Arial"/>
                <w:b/>
                <w:sz w:val="16"/>
              </w:rPr>
              <w:t>18</w:t>
            </w:r>
          </w:p>
        </w:tc>
        <w:tc>
          <w:tcPr>
            <w:tcW w:w="320" w:type="dxa"/>
            <w:tcBorders>
              <w:top w:val="single" w:color="7030A0" w:sz="8" w:space="0"/>
              <w:right w:val="single" w:color="7030A0" w:sz="8" w:space="0"/>
            </w:tcBorders>
            <w:vAlign w:val="bottom"/>
          </w:tcPr>
          <w:p w14:paraId="7777F807">
            <w:pPr>
              <w:spacing w:line="0" w:lineRule="atLeast"/>
              <w:rPr>
                <w:rFonts w:cs="Arial"/>
                <w:sz w:val="17"/>
              </w:rPr>
            </w:pPr>
          </w:p>
        </w:tc>
        <w:tc>
          <w:tcPr>
            <w:tcW w:w="280" w:type="dxa"/>
            <w:tcBorders>
              <w:top w:val="single" w:color="7030A0" w:sz="8" w:space="0"/>
              <w:right w:val="single" w:color="7030A0" w:sz="8" w:space="0"/>
            </w:tcBorders>
            <w:vAlign w:val="bottom"/>
          </w:tcPr>
          <w:p w14:paraId="73E67F5B">
            <w:pPr>
              <w:spacing w:line="0" w:lineRule="atLeast"/>
              <w:rPr>
                <w:rFonts w:cs="Arial"/>
                <w:sz w:val="17"/>
              </w:rPr>
            </w:pPr>
          </w:p>
        </w:tc>
        <w:tc>
          <w:tcPr>
            <w:tcW w:w="280" w:type="dxa"/>
            <w:tcBorders>
              <w:top w:val="single" w:color="7030A0" w:sz="8" w:space="0"/>
              <w:right w:val="single" w:color="7030A0" w:sz="8" w:space="0"/>
            </w:tcBorders>
            <w:vAlign w:val="bottom"/>
          </w:tcPr>
          <w:p w14:paraId="2EE8C979">
            <w:pPr>
              <w:spacing w:line="0" w:lineRule="atLeast"/>
              <w:rPr>
                <w:rFonts w:cs="Arial"/>
                <w:sz w:val="17"/>
              </w:rPr>
            </w:pPr>
          </w:p>
        </w:tc>
        <w:tc>
          <w:tcPr>
            <w:tcW w:w="280" w:type="dxa"/>
            <w:tcBorders>
              <w:top w:val="single" w:color="7030A0" w:sz="8" w:space="0"/>
              <w:right w:val="single" w:color="7030A0" w:sz="8" w:space="0"/>
            </w:tcBorders>
            <w:vAlign w:val="bottom"/>
          </w:tcPr>
          <w:p w14:paraId="75F7DC38">
            <w:pPr>
              <w:spacing w:line="0" w:lineRule="atLeast"/>
              <w:rPr>
                <w:rFonts w:cs="Arial"/>
                <w:sz w:val="17"/>
              </w:rPr>
            </w:pPr>
          </w:p>
        </w:tc>
        <w:tc>
          <w:tcPr>
            <w:tcW w:w="280" w:type="dxa"/>
            <w:tcBorders>
              <w:top w:val="single" w:color="7030A0" w:sz="8" w:space="0"/>
              <w:right w:val="single" w:color="7030A0" w:sz="8" w:space="0"/>
            </w:tcBorders>
            <w:vAlign w:val="bottom"/>
          </w:tcPr>
          <w:p w14:paraId="467D78E8">
            <w:pPr>
              <w:spacing w:line="0" w:lineRule="atLeast"/>
              <w:rPr>
                <w:rFonts w:cs="Arial"/>
                <w:sz w:val="17"/>
              </w:rPr>
            </w:pPr>
          </w:p>
        </w:tc>
        <w:tc>
          <w:tcPr>
            <w:tcW w:w="280" w:type="dxa"/>
            <w:tcBorders>
              <w:top w:val="single" w:color="7030A0" w:sz="8" w:space="0"/>
              <w:right w:val="single" w:color="7030A0" w:sz="8" w:space="0"/>
            </w:tcBorders>
            <w:vAlign w:val="bottom"/>
          </w:tcPr>
          <w:p w14:paraId="581A5E62">
            <w:pPr>
              <w:spacing w:line="0" w:lineRule="atLeast"/>
              <w:rPr>
                <w:rFonts w:cs="Arial"/>
                <w:sz w:val="17"/>
              </w:rPr>
            </w:pPr>
          </w:p>
        </w:tc>
        <w:tc>
          <w:tcPr>
            <w:tcW w:w="260" w:type="dxa"/>
            <w:tcBorders>
              <w:top w:val="single" w:color="7030A0" w:sz="8" w:space="0"/>
              <w:right w:val="single" w:color="7030A0" w:sz="8" w:space="0"/>
            </w:tcBorders>
            <w:vAlign w:val="bottom"/>
          </w:tcPr>
          <w:p w14:paraId="65A3F74E">
            <w:pPr>
              <w:spacing w:line="0" w:lineRule="atLeast"/>
              <w:rPr>
                <w:rFonts w:cs="Arial"/>
                <w:sz w:val="17"/>
              </w:rPr>
            </w:pPr>
          </w:p>
        </w:tc>
        <w:tc>
          <w:tcPr>
            <w:tcW w:w="400" w:type="dxa"/>
            <w:tcBorders>
              <w:top w:val="single" w:color="7030A0" w:sz="8" w:space="0"/>
              <w:right w:val="single" w:color="7030A0" w:sz="8" w:space="0"/>
            </w:tcBorders>
            <w:vAlign w:val="bottom"/>
          </w:tcPr>
          <w:p w14:paraId="585AB4A4">
            <w:pPr>
              <w:spacing w:line="0" w:lineRule="atLeast"/>
              <w:rPr>
                <w:rFonts w:cs="Arial"/>
                <w:sz w:val="17"/>
              </w:rPr>
            </w:pPr>
          </w:p>
        </w:tc>
        <w:tc>
          <w:tcPr>
            <w:tcW w:w="300" w:type="dxa"/>
            <w:tcBorders>
              <w:top w:val="single" w:color="7030A0" w:sz="8" w:space="0"/>
              <w:right w:val="single" w:color="7030A0" w:sz="8" w:space="0"/>
            </w:tcBorders>
            <w:vAlign w:val="bottom"/>
          </w:tcPr>
          <w:p w14:paraId="74B0FF5B">
            <w:pPr>
              <w:spacing w:line="0" w:lineRule="atLeast"/>
              <w:rPr>
                <w:rFonts w:cs="Arial"/>
                <w:sz w:val="17"/>
              </w:rPr>
            </w:pPr>
          </w:p>
        </w:tc>
        <w:tc>
          <w:tcPr>
            <w:tcW w:w="300" w:type="dxa"/>
            <w:tcBorders>
              <w:top w:val="single" w:color="7030A0" w:sz="8" w:space="0"/>
              <w:right w:val="single" w:color="7030A0" w:sz="8" w:space="0"/>
            </w:tcBorders>
            <w:vAlign w:val="bottom"/>
          </w:tcPr>
          <w:p w14:paraId="0734E42D">
            <w:pPr>
              <w:spacing w:line="0" w:lineRule="atLeast"/>
              <w:rPr>
                <w:rFonts w:cs="Arial"/>
                <w:sz w:val="17"/>
              </w:rPr>
            </w:pPr>
          </w:p>
        </w:tc>
        <w:tc>
          <w:tcPr>
            <w:tcW w:w="380" w:type="dxa"/>
            <w:gridSpan w:val="2"/>
            <w:tcBorders>
              <w:top w:val="single" w:color="7030A0" w:sz="8" w:space="0"/>
              <w:right w:val="single" w:color="7030A0" w:sz="8" w:space="0"/>
            </w:tcBorders>
            <w:vAlign w:val="bottom"/>
          </w:tcPr>
          <w:p w14:paraId="5CF5CA59">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18</w:t>
            </w:r>
          </w:p>
        </w:tc>
        <w:tc>
          <w:tcPr>
            <w:tcW w:w="280" w:type="dxa"/>
            <w:gridSpan w:val="2"/>
            <w:tcBorders>
              <w:top w:val="single" w:color="7030A0" w:sz="8" w:space="0"/>
              <w:right w:val="single" w:color="7030A0" w:sz="8" w:space="0"/>
            </w:tcBorders>
            <w:vAlign w:val="bottom"/>
          </w:tcPr>
          <w:p w14:paraId="44ECEB63">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10419058">
            <w:pPr>
              <w:spacing w:line="0" w:lineRule="atLeast"/>
              <w:rPr>
                <w:rFonts w:cs="Arial"/>
                <w:sz w:val="17"/>
              </w:rPr>
            </w:pPr>
          </w:p>
        </w:tc>
        <w:tc>
          <w:tcPr>
            <w:tcW w:w="260" w:type="dxa"/>
            <w:tcBorders>
              <w:top w:val="single" w:color="7030A0" w:sz="8" w:space="0"/>
              <w:right w:val="single" w:color="7030A0" w:sz="8" w:space="0"/>
            </w:tcBorders>
            <w:vAlign w:val="bottom"/>
          </w:tcPr>
          <w:p w14:paraId="447C1499">
            <w:pPr>
              <w:spacing w:line="0" w:lineRule="atLeast"/>
              <w:rPr>
                <w:rFonts w:cs="Arial"/>
                <w:sz w:val="17"/>
              </w:rPr>
            </w:pPr>
          </w:p>
        </w:tc>
        <w:tc>
          <w:tcPr>
            <w:tcW w:w="260" w:type="dxa"/>
            <w:tcBorders>
              <w:top w:val="single" w:color="7030A0" w:sz="8" w:space="0"/>
              <w:right w:val="single" w:color="7030A0" w:sz="8" w:space="0"/>
            </w:tcBorders>
            <w:vAlign w:val="bottom"/>
          </w:tcPr>
          <w:p w14:paraId="37C6F15F">
            <w:pPr>
              <w:spacing w:line="0" w:lineRule="atLeast"/>
              <w:rPr>
                <w:rFonts w:cs="Arial"/>
                <w:sz w:val="17"/>
              </w:rPr>
            </w:pPr>
          </w:p>
        </w:tc>
        <w:tc>
          <w:tcPr>
            <w:tcW w:w="260" w:type="dxa"/>
            <w:tcBorders>
              <w:top w:val="single" w:color="7030A0" w:sz="8" w:space="0"/>
              <w:right w:val="single" w:color="7030A0" w:sz="8" w:space="0"/>
            </w:tcBorders>
            <w:vAlign w:val="bottom"/>
          </w:tcPr>
          <w:p w14:paraId="4DE0B483">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28C65A56">
            <w:pPr>
              <w:spacing w:line="0" w:lineRule="atLeast"/>
              <w:rPr>
                <w:rFonts w:cs="Arial"/>
                <w:sz w:val="17"/>
              </w:rPr>
            </w:pPr>
          </w:p>
        </w:tc>
        <w:tc>
          <w:tcPr>
            <w:tcW w:w="260" w:type="dxa"/>
            <w:tcBorders>
              <w:top w:val="single" w:color="7030A0" w:sz="8" w:space="0"/>
              <w:right w:val="single" w:color="7030A0" w:sz="8" w:space="0"/>
            </w:tcBorders>
            <w:vAlign w:val="bottom"/>
          </w:tcPr>
          <w:p w14:paraId="08D69536">
            <w:pPr>
              <w:spacing w:line="0" w:lineRule="atLeast"/>
              <w:rPr>
                <w:rFonts w:cs="Arial"/>
                <w:sz w:val="17"/>
              </w:rPr>
            </w:pPr>
          </w:p>
        </w:tc>
        <w:tc>
          <w:tcPr>
            <w:tcW w:w="260" w:type="dxa"/>
            <w:tcBorders>
              <w:top w:val="single" w:color="7030A0" w:sz="8" w:space="0"/>
              <w:right w:val="single" w:color="7030A0" w:sz="8" w:space="0"/>
            </w:tcBorders>
            <w:vAlign w:val="bottom"/>
          </w:tcPr>
          <w:p w14:paraId="266ADC50">
            <w:pPr>
              <w:spacing w:line="0" w:lineRule="atLeast"/>
              <w:rPr>
                <w:rFonts w:cs="Arial"/>
                <w:sz w:val="17"/>
              </w:rPr>
            </w:pPr>
          </w:p>
        </w:tc>
        <w:tc>
          <w:tcPr>
            <w:tcW w:w="300" w:type="dxa"/>
            <w:tcBorders>
              <w:top w:val="single" w:color="7030A0" w:sz="8" w:space="0"/>
              <w:right w:val="single" w:color="7030A0" w:sz="8" w:space="0"/>
            </w:tcBorders>
            <w:vAlign w:val="bottom"/>
          </w:tcPr>
          <w:p w14:paraId="36F0AC67">
            <w:pPr>
              <w:spacing w:line="0" w:lineRule="atLeast"/>
              <w:rPr>
                <w:rFonts w:cs="Arial"/>
                <w:sz w:val="17"/>
              </w:rPr>
            </w:pPr>
          </w:p>
        </w:tc>
        <w:tc>
          <w:tcPr>
            <w:tcW w:w="280" w:type="dxa"/>
            <w:tcBorders>
              <w:top w:val="single" w:color="7030A0" w:sz="8" w:space="0"/>
              <w:right w:val="single" w:color="7030A0" w:sz="8" w:space="0"/>
            </w:tcBorders>
            <w:vAlign w:val="bottom"/>
          </w:tcPr>
          <w:p w14:paraId="58DA5A18">
            <w:pPr>
              <w:spacing w:line="0" w:lineRule="atLeast"/>
              <w:rPr>
                <w:rFonts w:cs="Arial"/>
                <w:sz w:val="17"/>
              </w:rPr>
            </w:pPr>
          </w:p>
        </w:tc>
        <w:tc>
          <w:tcPr>
            <w:tcW w:w="300" w:type="dxa"/>
            <w:tcBorders>
              <w:top w:val="single" w:color="7030A0" w:sz="8" w:space="0"/>
              <w:right w:val="single" w:color="7030A0" w:sz="8" w:space="0"/>
            </w:tcBorders>
            <w:vAlign w:val="bottom"/>
          </w:tcPr>
          <w:p w14:paraId="28769134">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786A2B1E">
            <w:pPr>
              <w:spacing w:line="0" w:lineRule="atLeast"/>
              <w:rPr>
                <w:rFonts w:cs="Arial"/>
                <w:sz w:val="17"/>
              </w:rPr>
            </w:pPr>
          </w:p>
        </w:tc>
        <w:tc>
          <w:tcPr>
            <w:tcW w:w="280" w:type="dxa"/>
            <w:tcBorders>
              <w:top w:val="single" w:color="7030A0" w:sz="8" w:space="0"/>
              <w:right w:val="single" w:color="7030A0" w:sz="8" w:space="0"/>
            </w:tcBorders>
            <w:vAlign w:val="bottom"/>
          </w:tcPr>
          <w:p w14:paraId="5D5653FE">
            <w:pPr>
              <w:spacing w:line="0" w:lineRule="atLeast"/>
              <w:rPr>
                <w:rFonts w:cs="Arial"/>
                <w:sz w:val="17"/>
              </w:rPr>
            </w:pPr>
          </w:p>
        </w:tc>
        <w:tc>
          <w:tcPr>
            <w:tcW w:w="300" w:type="dxa"/>
            <w:tcBorders>
              <w:top w:val="single" w:color="7030A0" w:sz="8" w:space="0"/>
              <w:right w:val="single" w:color="7030A0" w:sz="8" w:space="0"/>
            </w:tcBorders>
            <w:vAlign w:val="bottom"/>
          </w:tcPr>
          <w:p w14:paraId="289A8F64">
            <w:pPr>
              <w:spacing w:line="0" w:lineRule="atLeast"/>
              <w:rPr>
                <w:rFonts w:cs="Arial"/>
                <w:sz w:val="17"/>
              </w:rPr>
            </w:pPr>
          </w:p>
        </w:tc>
        <w:tc>
          <w:tcPr>
            <w:tcW w:w="300" w:type="dxa"/>
            <w:tcBorders>
              <w:top w:val="single" w:color="7030A0" w:sz="8" w:space="0"/>
              <w:right w:val="single" w:color="7030A0" w:sz="8" w:space="0"/>
            </w:tcBorders>
            <w:vAlign w:val="bottom"/>
          </w:tcPr>
          <w:p w14:paraId="6F66F91D">
            <w:pPr>
              <w:spacing w:line="0" w:lineRule="atLeast"/>
              <w:rPr>
                <w:rFonts w:cs="Arial"/>
                <w:sz w:val="17"/>
              </w:rPr>
            </w:pPr>
          </w:p>
        </w:tc>
        <w:tc>
          <w:tcPr>
            <w:tcW w:w="300" w:type="dxa"/>
            <w:tcBorders>
              <w:top w:val="single" w:color="7030A0" w:sz="8" w:space="0"/>
              <w:right w:val="single" w:color="7030A0" w:sz="8" w:space="0"/>
            </w:tcBorders>
            <w:vAlign w:val="bottom"/>
          </w:tcPr>
          <w:p w14:paraId="491E3DD7">
            <w:pPr>
              <w:spacing w:line="0" w:lineRule="atLeast"/>
              <w:jc w:val="right"/>
              <w:rPr>
                <w:rFonts w:ascii="Arial Narrow" w:hAnsi="Arial Narrow" w:eastAsia="Arial Narrow" w:cs="Arial"/>
                <w:b/>
                <w:sz w:val="16"/>
              </w:rPr>
            </w:pPr>
            <w:r>
              <w:rPr>
                <w:rFonts w:ascii="Arial Narrow" w:hAnsi="Arial Narrow" w:eastAsia="Arial Narrow" w:cs="Arial"/>
                <w:b/>
                <w:sz w:val="16"/>
              </w:rPr>
              <w:t>0</w:t>
            </w:r>
          </w:p>
        </w:tc>
        <w:tc>
          <w:tcPr>
            <w:tcW w:w="360" w:type="dxa"/>
            <w:gridSpan w:val="2"/>
            <w:tcBorders>
              <w:top w:val="single" w:color="7030A0" w:sz="8" w:space="0"/>
              <w:right w:val="single" w:color="7030A0" w:sz="8" w:space="0"/>
            </w:tcBorders>
            <w:vAlign w:val="bottom"/>
          </w:tcPr>
          <w:p w14:paraId="7E851BF6">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18</w:t>
            </w:r>
          </w:p>
        </w:tc>
        <w:tc>
          <w:tcPr>
            <w:tcW w:w="280" w:type="dxa"/>
            <w:gridSpan w:val="2"/>
            <w:tcBorders>
              <w:top w:val="single" w:color="7030A0" w:sz="8" w:space="0"/>
              <w:right w:val="single" w:color="7030A0" w:sz="8" w:space="0"/>
            </w:tcBorders>
            <w:vAlign w:val="bottom"/>
          </w:tcPr>
          <w:p w14:paraId="3FF7DF30">
            <w:pPr>
              <w:spacing w:line="0" w:lineRule="atLeast"/>
              <w:jc w:val="right"/>
              <w:rPr>
                <w:rFonts w:ascii="Arial Narrow" w:hAnsi="Arial Narrow" w:eastAsia="Arial Narrow" w:cs="Arial"/>
                <w:sz w:val="16"/>
              </w:rPr>
            </w:pPr>
            <w:r>
              <w:rPr>
                <w:rFonts w:ascii="Arial Narrow" w:hAnsi="Arial Narrow" w:eastAsia="Arial Narrow" w:cs="Arial"/>
                <w:sz w:val="16"/>
              </w:rPr>
              <w:t>6.0</w:t>
            </w:r>
          </w:p>
        </w:tc>
        <w:tc>
          <w:tcPr>
            <w:tcW w:w="280" w:type="dxa"/>
            <w:gridSpan w:val="2"/>
            <w:tcBorders>
              <w:top w:val="single" w:color="7030A0" w:sz="8" w:space="0"/>
              <w:right w:val="single" w:color="7030A0" w:sz="8" w:space="0"/>
            </w:tcBorders>
            <w:vAlign w:val="bottom"/>
          </w:tcPr>
          <w:p w14:paraId="6867ABC8">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top w:val="single" w:color="7030A0" w:sz="8" w:space="0"/>
              <w:right w:val="single" w:color="7030A0" w:sz="8" w:space="0"/>
            </w:tcBorders>
            <w:vAlign w:val="bottom"/>
          </w:tcPr>
          <w:p w14:paraId="677775FC">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vAlign w:val="bottom"/>
          </w:tcPr>
          <w:p w14:paraId="3D60E240">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vAlign w:val="bottom"/>
          </w:tcPr>
          <w:p w14:paraId="7A35C186">
            <w:pPr>
              <w:spacing w:line="0" w:lineRule="atLeast"/>
              <w:jc w:val="right"/>
              <w:rPr>
                <w:rFonts w:ascii="Arial Narrow" w:hAnsi="Arial Narrow" w:eastAsia="Arial Narrow" w:cs="Arial"/>
                <w:sz w:val="16"/>
              </w:rPr>
            </w:pPr>
            <w:r>
              <w:rPr>
                <w:rFonts w:ascii="Arial Narrow" w:hAnsi="Arial Narrow" w:eastAsia="Arial Narrow" w:cs="Arial"/>
                <w:sz w:val="16"/>
              </w:rPr>
              <w:t>16</w:t>
            </w:r>
          </w:p>
        </w:tc>
        <w:tc>
          <w:tcPr>
            <w:tcW w:w="380" w:type="dxa"/>
            <w:gridSpan w:val="2"/>
            <w:tcBorders>
              <w:top w:val="single" w:color="7030A0" w:sz="8" w:space="0"/>
              <w:right w:val="single" w:color="7030A0" w:sz="8" w:space="0"/>
            </w:tcBorders>
            <w:vAlign w:val="bottom"/>
          </w:tcPr>
          <w:p w14:paraId="146EEDB2">
            <w:pPr>
              <w:spacing w:line="0" w:lineRule="atLeast"/>
              <w:jc w:val="right"/>
              <w:rPr>
                <w:rFonts w:ascii="Arial Narrow" w:hAnsi="Arial Narrow" w:eastAsia="Arial Narrow" w:cs="Arial"/>
                <w:b/>
                <w:sz w:val="16"/>
              </w:rPr>
            </w:pPr>
            <w:r>
              <w:rPr>
                <w:rFonts w:ascii="Arial Narrow" w:hAnsi="Arial Narrow" w:eastAsia="Arial Narrow" w:cs="Arial"/>
                <w:b/>
                <w:sz w:val="16"/>
              </w:rPr>
              <w:t>22</w:t>
            </w:r>
          </w:p>
        </w:tc>
        <w:tc>
          <w:tcPr>
            <w:tcW w:w="340" w:type="dxa"/>
            <w:tcBorders>
              <w:top w:val="single" w:color="7030A0" w:sz="8" w:space="0"/>
              <w:right w:val="single" w:color="7030A0" w:sz="8" w:space="0"/>
            </w:tcBorders>
            <w:vAlign w:val="bottom"/>
          </w:tcPr>
          <w:p w14:paraId="4C9BF244">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top w:val="single" w:color="7030A0" w:sz="8" w:space="0"/>
              <w:right w:val="single" w:color="7030A0" w:sz="8" w:space="0"/>
            </w:tcBorders>
            <w:vAlign w:val="bottom"/>
          </w:tcPr>
          <w:p w14:paraId="5B8AE1FC">
            <w:pPr>
              <w:spacing w:line="0" w:lineRule="atLeast"/>
              <w:rPr>
                <w:rFonts w:eastAsia="Calibri" w:cs="Arial"/>
                <w:sz w:val="12"/>
              </w:rPr>
            </w:pPr>
            <w:r>
              <w:rPr>
                <w:rFonts w:eastAsia="Calibri" w:cs="Arial"/>
                <w:sz w:val="12"/>
              </w:rPr>
              <w:t>puno</w:t>
            </w:r>
          </w:p>
        </w:tc>
      </w:tr>
      <w:tr w14:paraId="1850624B">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64D17C68">
            <w:pPr>
              <w:spacing w:line="0" w:lineRule="atLeast"/>
              <w:rPr>
                <w:rFonts w:cs="Arial"/>
                <w:sz w:val="17"/>
              </w:rPr>
            </w:pPr>
          </w:p>
        </w:tc>
        <w:tc>
          <w:tcPr>
            <w:tcW w:w="1100" w:type="dxa"/>
            <w:tcBorders>
              <w:top w:val="single" w:color="7030A0" w:sz="8" w:space="0"/>
              <w:right w:val="single" w:color="7030A0" w:sz="8" w:space="0"/>
            </w:tcBorders>
            <w:vAlign w:val="bottom"/>
          </w:tcPr>
          <w:p w14:paraId="6E052C50">
            <w:pPr>
              <w:spacing w:line="0" w:lineRule="atLeast"/>
              <w:rPr>
                <w:rFonts w:eastAsia="Calibri" w:cs="Arial"/>
                <w:sz w:val="12"/>
              </w:rPr>
            </w:pPr>
          </w:p>
        </w:tc>
        <w:tc>
          <w:tcPr>
            <w:tcW w:w="840" w:type="dxa"/>
            <w:tcBorders>
              <w:top w:val="single" w:color="7030A0" w:sz="8" w:space="0"/>
              <w:right w:val="single" w:color="7030A0" w:sz="8" w:space="0"/>
            </w:tcBorders>
            <w:vAlign w:val="bottom"/>
          </w:tcPr>
          <w:p w14:paraId="100678ED">
            <w:pPr>
              <w:spacing w:line="0" w:lineRule="atLeast"/>
              <w:rPr>
                <w:rFonts w:cs="Arial"/>
                <w:sz w:val="17"/>
              </w:rPr>
            </w:pPr>
          </w:p>
        </w:tc>
        <w:tc>
          <w:tcPr>
            <w:tcW w:w="240" w:type="dxa"/>
            <w:tcBorders>
              <w:top w:val="single" w:color="7030A0" w:sz="8" w:space="0"/>
              <w:right w:val="single" w:color="7030A0" w:sz="8" w:space="0"/>
            </w:tcBorders>
            <w:vAlign w:val="bottom"/>
          </w:tcPr>
          <w:p w14:paraId="43CB218E">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0566E5D8">
            <w:pPr>
              <w:spacing w:line="0" w:lineRule="atLeast"/>
              <w:jc w:val="right"/>
              <w:rPr>
                <w:rFonts w:ascii="Arial Narrow" w:hAnsi="Arial Narrow" w:eastAsia="Arial Narrow" w:cs="Arial"/>
                <w:b/>
                <w:sz w:val="16"/>
              </w:rPr>
            </w:pPr>
          </w:p>
        </w:tc>
        <w:tc>
          <w:tcPr>
            <w:tcW w:w="320" w:type="dxa"/>
            <w:tcBorders>
              <w:top w:val="single" w:color="7030A0" w:sz="8" w:space="0"/>
              <w:right w:val="single" w:color="7030A0" w:sz="8" w:space="0"/>
            </w:tcBorders>
            <w:vAlign w:val="bottom"/>
          </w:tcPr>
          <w:p w14:paraId="70143CDD">
            <w:pPr>
              <w:spacing w:line="0" w:lineRule="atLeast"/>
              <w:rPr>
                <w:rFonts w:cs="Arial"/>
                <w:sz w:val="17"/>
              </w:rPr>
            </w:pPr>
          </w:p>
        </w:tc>
        <w:tc>
          <w:tcPr>
            <w:tcW w:w="280" w:type="dxa"/>
            <w:tcBorders>
              <w:top w:val="single" w:color="7030A0" w:sz="8" w:space="0"/>
              <w:right w:val="single" w:color="7030A0" w:sz="8" w:space="0"/>
            </w:tcBorders>
            <w:vAlign w:val="bottom"/>
          </w:tcPr>
          <w:p w14:paraId="5F817D4C">
            <w:pPr>
              <w:spacing w:line="0" w:lineRule="atLeast"/>
              <w:rPr>
                <w:rFonts w:cs="Arial"/>
                <w:sz w:val="17"/>
              </w:rPr>
            </w:pPr>
          </w:p>
        </w:tc>
        <w:tc>
          <w:tcPr>
            <w:tcW w:w="280" w:type="dxa"/>
            <w:tcBorders>
              <w:top w:val="single" w:color="7030A0" w:sz="8" w:space="0"/>
              <w:right w:val="single" w:color="7030A0" w:sz="8" w:space="0"/>
            </w:tcBorders>
            <w:vAlign w:val="bottom"/>
          </w:tcPr>
          <w:p w14:paraId="7BF09D1D">
            <w:pPr>
              <w:spacing w:line="0" w:lineRule="atLeast"/>
              <w:rPr>
                <w:rFonts w:cs="Arial"/>
                <w:sz w:val="17"/>
              </w:rPr>
            </w:pPr>
          </w:p>
        </w:tc>
        <w:tc>
          <w:tcPr>
            <w:tcW w:w="280" w:type="dxa"/>
            <w:tcBorders>
              <w:top w:val="single" w:color="7030A0" w:sz="8" w:space="0"/>
              <w:right w:val="single" w:color="7030A0" w:sz="8" w:space="0"/>
            </w:tcBorders>
            <w:vAlign w:val="bottom"/>
          </w:tcPr>
          <w:p w14:paraId="1FBE28C3">
            <w:pPr>
              <w:spacing w:line="0" w:lineRule="atLeast"/>
              <w:rPr>
                <w:rFonts w:cs="Arial"/>
                <w:sz w:val="17"/>
              </w:rPr>
            </w:pPr>
          </w:p>
        </w:tc>
        <w:tc>
          <w:tcPr>
            <w:tcW w:w="280" w:type="dxa"/>
            <w:tcBorders>
              <w:top w:val="single" w:color="7030A0" w:sz="8" w:space="0"/>
              <w:right w:val="single" w:color="7030A0" w:sz="8" w:space="0"/>
            </w:tcBorders>
            <w:vAlign w:val="bottom"/>
          </w:tcPr>
          <w:p w14:paraId="36FBE798">
            <w:pPr>
              <w:spacing w:line="0" w:lineRule="atLeast"/>
              <w:rPr>
                <w:rFonts w:cs="Arial"/>
                <w:sz w:val="17"/>
              </w:rPr>
            </w:pPr>
          </w:p>
        </w:tc>
        <w:tc>
          <w:tcPr>
            <w:tcW w:w="280" w:type="dxa"/>
            <w:tcBorders>
              <w:top w:val="single" w:color="7030A0" w:sz="8" w:space="0"/>
              <w:right w:val="single" w:color="7030A0" w:sz="8" w:space="0"/>
            </w:tcBorders>
            <w:vAlign w:val="bottom"/>
          </w:tcPr>
          <w:p w14:paraId="73B12040">
            <w:pPr>
              <w:spacing w:line="0" w:lineRule="atLeast"/>
              <w:rPr>
                <w:rFonts w:cs="Arial"/>
                <w:sz w:val="17"/>
              </w:rPr>
            </w:pPr>
          </w:p>
        </w:tc>
        <w:tc>
          <w:tcPr>
            <w:tcW w:w="260" w:type="dxa"/>
            <w:tcBorders>
              <w:top w:val="single" w:color="7030A0" w:sz="8" w:space="0"/>
              <w:right w:val="single" w:color="7030A0" w:sz="8" w:space="0"/>
            </w:tcBorders>
            <w:vAlign w:val="bottom"/>
          </w:tcPr>
          <w:p w14:paraId="1C3CA2C7">
            <w:pPr>
              <w:spacing w:line="0" w:lineRule="atLeast"/>
              <w:rPr>
                <w:rFonts w:cs="Arial"/>
                <w:sz w:val="17"/>
              </w:rPr>
            </w:pPr>
          </w:p>
        </w:tc>
        <w:tc>
          <w:tcPr>
            <w:tcW w:w="400" w:type="dxa"/>
            <w:tcBorders>
              <w:top w:val="single" w:color="7030A0" w:sz="8" w:space="0"/>
              <w:right w:val="single" w:color="7030A0" w:sz="8" w:space="0"/>
            </w:tcBorders>
            <w:vAlign w:val="bottom"/>
          </w:tcPr>
          <w:p w14:paraId="5AF9EF42">
            <w:pPr>
              <w:spacing w:line="0" w:lineRule="atLeast"/>
              <w:rPr>
                <w:rFonts w:cs="Arial"/>
                <w:sz w:val="17"/>
              </w:rPr>
            </w:pPr>
          </w:p>
        </w:tc>
        <w:tc>
          <w:tcPr>
            <w:tcW w:w="300" w:type="dxa"/>
            <w:tcBorders>
              <w:top w:val="single" w:color="7030A0" w:sz="8" w:space="0"/>
              <w:right w:val="single" w:color="7030A0" w:sz="8" w:space="0"/>
            </w:tcBorders>
            <w:vAlign w:val="bottom"/>
          </w:tcPr>
          <w:p w14:paraId="650B1DF9">
            <w:pPr>
              <w:spacing w:line="0" w:lineRule="atLeast"/>
              <w:rPr>
                <w:rFonts w:cs="Arial"/>
                <w:sz w:val="17"/>
              </w:rPr>
            </w:pPr>
          </w:p>
        </w:tc>
        <w:tc>
          <w:tcPr>
            <w:tcW w:w="300" w:type="dxa"/>
            <w:tcBorders>
              <w:top w:val="single" w:color="7030A0" w:sz="8" w:space="0"/>
              <w:right w:val="single" w:color="7030A0" w:sz="8" w:space="0"/>
            </w:tcBorders>
            <w:vAlign w:val="bottom"/>
          </w:tcPr>
          <w:p w14:paraId="2133ABB9">
            <w:pPr>
              <w:spacing w:line="0" w:lineRule="atLeast"/>
              <w:rPr>
                <w:rFonts w:cs="Arial"/>
                <w:sz w:val="17"/>
              </w:rPr>
            </w:pPr>
          </w:p>
        </w:tc>
        <w:tc>
          <w:tcPr>
            <w:tcW w:w="380" w:type="dxa"/>
            <w:gridSpan w:val="2"/>
            <w:tcBorders>
              <w:top w:val="single" w:color="7030A0" w:sz="8" w:space="0"/>
              <w:right w:val="single" w:color="7030A0" w:sz="8" w:space="0"/>
            </w:tcBorders>
            <w:vAlign w:val="bottom"/>
          </w:tcPr>
          <w:p w14:paraId="31F63FB2">
            <w:pPr>
              <w:spacing w:line="0" w:lineRule="atLeast"/>
              <w:jc w:val="right"/>
              <w:rPr>
                <w:rFonts w:ascii="Arial Narrow" w:hAnsi="Arial Narrow" w:eastAsia="Arial Narrow" w:cs="Arial"/>
                <w:b/>
                <w:color w:val="C00000"/>
                <w:sz w:val="16"/>
              </w:rPr>
            </w:pPr>
          </w:p>
        </w:tc>
        <w:tc>
          <w:tcPr>
            <w:tcW w:w="280" w:type="dxa"/>
            <w:gridSpan w:val="2"/>
            <w:tcBorders>
              <w:top w:val="single" w:color="7030A0" w:sz="8" w:space="0"/>
              <w:right w:val="single" w:color="7030A0" w:sz="8" w:space="0"/>
            </w:tcBorders>
            <w:vAlign w:val="bottom"/>
          </w:tcPr>
          <w:p w14:paraId="0A36FAF8">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529DB2DE">
            <w:pPr>
              <w:spacing w:line="0" w:lineRule="atLeast"/>
              <w:rPr>
                <w:rFonts w:cs="Arial"/>
                <w:sz w:val="17"/>
              </w:rPr>
            </w:pPr>
          </w:p>
        </w:tc>
        <w:tc>
          <w:tcPr>
            <w:tcW w:w="260" w:type="dxa"/>
            <w:tcBorders>
              <w:top w:val="single" w:color="7030A0" w:sz="8" w:space="0"/>
              <w:right w:val="single" w:color="7030A0" w:sz="8" w:space="0"/>
            </w:tcBorders>
            <w:vAlign w:val="bottom"/>
          </w:tcPr>
          <w:p w14:paraId="5C726226">
            <w:pPr>
              <w:spacing w:line="0" w:lineRule="atLeast"/>
              <w:rPr>
                <w:rFonts w:cs="Arial"/>
                <w:sz w:val="17"/>
              </w:rPr>
            </w:pPr>
          </w:p>
        </w:tc>
        <w:tc>
          <w:tcPr>
            <w:tcW w:w="260" w:type="dxa"/>
            <w:tcBorders>
              <w:top w:val="single" w:color="7030A0" w:sz="8" w:space="0"/>
              <w:right w:val="single" w:color="7030A0" w:sz="8" w:space="0"/>
            </w:tcBorders>
            <w:vAlign w:val="bottom"/>
          </w:tcPr>
          <w:p w14:paraId="05AC9D43">
            <w:pPr>
              <w:spacing w:line="0" w:lineRule="atLeast"/>
              <w:rPr>
                <w:rFonts w:cs="Arial"/>
                <w:sz w:val="17"/>
              </w:rPr>
            </w:pPr>
          </w:p>
        </w:tc>
        <w:tc>
          <w:tcPr>
            <w:tcW w:w="260" w:type="dxa"/>
            <w:tcBorders>
              <w:top w:val="single" w:color="7030A0" w:sz="8" w:space="0"/>
              <w:right w:val="single" w:color="7030A0" w:sz="8" w:space="0"/>
            </w:tcBorders>
            <w:vAlign w:val="bottom"/>
          </w:tcPr>
          <w:p w14:paraId="11582D1B">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2C4878E5">
            <w:pPr>
              <w:spacing w:line="0" w:lineRule="atLeast"/>
              <w:rPr>
                <w:rFonts w:cs="Arial"/>
                <w:sz w:val="17"/>
              </w:rPr>
            </w:pPr>
          </w:p>
        </w:tc>
        <w:tc>
          <w:tcPr>
            <w:tcW w:w="260" w:type="dxa"/>
            <w:tcBorders>
              <w:top w:val="single" w:color="7030A0" w:sz="8" w:space="0"/>
              <w:right w:val="single" w:color="7030A0" w:sz="8" w:space="0"/>
            </w:tcBorders>
            <w:vAlign w:val="bottom"/>
          </w:tcPr>
          <w:p w14:paraId="3C3F235B">
            <w:pPr>
              <w:spacing w:line="0" w:lineRule="atLeast"/>
              <w:rPr>
                <w:rFonts w:cs="Arial"/>
                <w:sz w:val="17"/>
              </w:rPr>
            </w:pPr>
          </w:p>
        </w:tc>
        <w:tc>
          <w:tcPr>
            <w:tcW w:w="260" w:type="dxa"/>
            <w:tcBorders>
              <w:top w:val="single" w:color="7030A0" w:sz="8" w:space="0"/>
              <w:right w:val="single" w:color="7030A0" w:sz="8" w:space="0"/>
            </w:tcBorders>
            <w:vAlign w:val="bottom"/>
          </w:tcPr>
          <w:p w14:paraId="78F41E8D">
            <w:pPr>
              <w:spacing w:line="0" w:lineRule="atLeast"/>
              <w:rPr>
                <w:rFonts w:cs="Arial"/>
                <w:sz w:val="17"/>
              </w:rPr>
            </w:pPr>
          </w:p>
        </w:tc>
        <w:tc>
          <w:tcPr>
            <w:tcW w:w="300" w:type="dxa"/>
            <w:tcBorders>
              <w:top w:val="single" w:color="7030A0" w:sz="8" w:space="0"/>
              <w:right w:val="single" w:color="7030A0" w:sz="8" w:space="0"/>
            </w:tcBorders>
            <w:vAlign w:val="bottom"/>
          </w:tcPr>
          <w:p w14:paraId="076358AD">
            <w:pPr>
              <w:spacing w:line="0" w:lineRule="atLeast"/>
              <w:rPr>
                <w:rFonts w:cs="Arial"/>
                <w:sz w:val="17"/>
              </w:rPr>
            </w:pPr>
          </w:p>
        </w:tc>
        <w:tc>
          <w:tcPr>
            <w:tcW w:w="280" w:type="dxa"/>
            <w:tcBorders>
              <w:top w:val="single" w:color="7030A0" w:sz="8" w:space="0"/>
              <w:right w:val="single" w:color="7030A0" w:sz="8" w:space="0"/>
            </w:tcBorders>
            <w:vAlign w:val="bottom"/>
          </w:tcPr>
          <w:p w14:paraId="2B55D02E">
            <w:pPr>
              <w:spacing w:line="0" w:lineRule="atLeast"/>
              <w:rPr>
                <w:rFonts w:cs="Arial"/>
                <w:sz w:val="17"/>
              </w:rPr>
            </w:pPr>
          </w:p>
        </w:tc>
        <w:tc>
          <w:tcPr>
            <w:tcW w:w="300" w:type="dxa"/>
            <w:tcBorders>
              <w:top w:val="single" w:color="7030A0" w:sz="8" w:space="0"/>
              <w:right w:val="single" w:color="7030A0" w:sz="8" w:space="0"/>
            </w:tcBorders>
            <w:vAlign w:val="bottom"/>
          </w:tcPr>
          <w:p w14:paraId="1DC5563B">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6F6EB967">
            <w:pPr>
              <w:spacing w:line="0" w:lineRule="atLeast"/>
              <w:rPr>
                <w:rFonts w:cs="Arial"/>
                <w:sz w:val="17"/>
              </w:rPr>
            </w:pPr>
          </w:p>
        </w:tc>
        <w:tc>
          <w:tcPr>
            <w:tcW w:w="280" w:type="dxa"/>
            <w:tcBorders>
              <w:top w:val="single" w:color="7030A0" w:sz="8" w:space="0"/>
              <w:right w:val="single" w:color="7030A0" w:sz="8" w:space="0"/>
            </w:tcBorders>
            <w:vAlign w:val="bottom"/>
          </w:tcPr>
          <w:p w14:paraId="0626ECC6">
            <w:pPr>
              <w:spacing w:line="0" w:lineRule="atLeast"/>
              <w:rPr>
                <w:rFonts w:cs="Arial"/>
                <w:sz w:val="17"/>
              </w:rPr>
            </w:pPr>
          </w:p>
        </w:tc>
        <w:tc>
          <w:tcPr>
            <w:tcW w:w="300" w:type="dxa"/>
            <w:tcBorders>
              <w:top w:val="single" w:color="7030A0" w:sz="8" w:space="0"/>
              <w:right w:val="single" w:color="7030A0" w:sz="8" w:space="0"/>
            </w:tcBorders>
            <w:vAlign w:val="bottom"/>
          </w:tcPr>
          <w:p w14:paraId="6E9518AE">
            <w:pPr>
              <w:spacing w:line="0" w:lineRule="atLeast"/>
              <w:rPr>
                <w:rFonts w:cs="Arial"/>
                <w:sz w:val="17"/>
              </w:rPr>
            </w:pPr>
          </w:p>
        </w:tc>
        <w:tc>
          <w:tcPr>
            <w:tcW w:w="300" w:type="dxa"/>
            <w:tcBorders>
              <w:top w:val="single" w:color="7030A0" w:sz="8" w:space="0"/>
              <w:right w:val="single" w:color="7030A0" w:sz="8" w:space="0"/>
            </w:tcBorders>
            <w:vAlign w:val="bottom"/>
          </w:tcPr>
          <w:p w14:paraId="2501C2DD">
            <w:pPr>
              <w:spacing w:line="0" w:lineRule="atLeast"/>
              <w:rPr>
                <w:rFonts w:cs="Arial"/>
                <w:sz w:val="17"/>
              </w:rPr>
            </w:pPr>
          </w:p>
        </w:tc>
        <w:tc>
          <w:tcPr>
            <w:tcW w:w="300" w:type="dxa"/>
            <w:tcBorders>
              <w:top w:val="single" w:color="7030A0" w:sz="8" w:space="0"/>
              <w:right w:val="single" w:color="7030A0" w:sz="8" w:space="0"/>
            </w:tcBorders>
            <w:vAlign w:val="bottom"/>
          </w:tcPr>
          <w:p w14:paraId="494941A6">
            <w:pPr>
              <w:spacing w:line="0" w:lineRule="atLeast"/>
              <w:jc w:val="right"/>
              <w:rPr>
                <w:rFonts w:ascii="Arial Narrow" w:hAnsi="Arial Narrow" w:eastAsia="Arial Narrow" w:cs="Arial"/>
                <w:b/>
                <w:sz w:val="16"/>
              </w:rPr>
            </w:pPr>
          </w:p>
        </w:tc>
        <w:tc>
          <w:tcPr>
            <w:tcW w:w="360" w:type="dxa"/>
            <w:gridSpan w:val="2"/>
            <w:tcBorders>
              <w:top w:val="single" w:color="7030A0" w:sz="8" w:space="0"/>
              <w:right w:val="single" w:color="7030A0" w:sz="8" w:space="0"/>
            </w:tcBorders>
            <w:vAlign w:val="bottom"/>
          </w:tcPr>
          <w:p w14:paraId="64FB9DB8">
            <w:pPr>
              <w:spacing w:line="0" w:lineRule="atLeast"/>
              <w:jc w:val="right"/>
              <w:rPr>
                <w:rFonts w:ascii="Arial Narrow" w:hAnsi="Arial Narrow" w:eastAsia="Arial Narrow" w:cs="Arial"/>
                <w:b/>
                <w:color w:val="FF0000"/>
                <w:sz w:val="16"/>
              </w:rPr>
            </w:pPr>
          </w:p>
        </w:tc>
        <w:tc>
          <w:tcPr>
            <w:tcW w:w="280" w:type="dxa"/>
            <w:gridSpan w:val="2"/>
            <w:tcBorders>
              <w:top w:val="single" w:color="7030A0" w:sz="8" w:space="0"/>
              <w:right w:val="single" w:color="7030A0" w:sz="8" w:space="0"/>
            </w:tcBorders>
            <w:vAlign w:val="bottom"/>
          </w:tcPr>
          <w:p w14:paraId="784685C5">
            <w:pPr>
              <w:spacing w:line="0" w:lineRule="atLeast"/>
              <w:jc w:val="right"/>
              <w:rPr>
                <w:rFonts w:ascii="Arial Narrow" w:hAnsi="Arial Narrow" w:eastAsia="Arial Narrow" w:cs="Arial"/>
                <w:sz w:val="16"/>
              </w:rPr>
            </w:pPr>
          </w:p>
        </w:tc>
        <w:tc>
          <w:tcPr>
            <w:tcW w:w="280" w:type="dxa"/>
            <w:gridSpan w:val="2"/>
            <w:tcBorders>
              <w:top w:val="single" w:color="7030A0" w:sz="8" w:space="0"/>
              <w:right w:val="single" w:color="7030A0" w:sz="8" w:space="0"/>
            </w:tcBorders>
            <w:vAlign w:val="bottom"/>
          </w:tcPr>
          <w:p w14:paraId="675941A8">
            <w:pPr>
              <w:spacing w:line="0" w:lineRule="atLeast"/>
              <w:ind w:right="21"/>
              <w:jc w:val="right"/>
              <w:rPr>
                <w:rFonts w:ascii="Arial Narrow" w:hAnsi="Arial Narrow" w:eastAsia="Arial Narrow" w:cs="Arial"/>
                <w:sz w:val="16"/>
              </w:rPr>
            </w:pPr>
          </w:p>
        </w:tc>
        <w:tc>
          <w:tcPr>
            <w:tcW w:w="280" w:type="dxa"/>
            <w:tcBorders>
              <w:top w:val="single" w:color="7030A0" w:sz="8" w:space="0"/>
              <w:right w:val="single" w:color="7030A0" w:sz="8" w:space="0"/>
            </w:tcBorders>
            <w:vAlign w:val="bottom"/>
          </w:tcPr>
          <w:p w14:paraId="6A505362">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vAlign w:val="bottom"/>
          </w:tcPr>
          <w:p w14:paraId="17C54F4C">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vAlign w:val="bottom"/>
          </w:tcPr>
          <w:p w14:paraId="4F8F95FB">
            <w:pPr>
              <w:spacing w:line="0" w:lineRule="atLeast"/>
              <w:jc w:val="right"/>
              <w:rPr>
                <w:rFonts w:ascii="Arial Narrow" w:hAnsi="Arial Narrow" w:eastAsia="Arial Narrow" w:cs="Arial"/>
                <w:sz w:val="16"/>
              </w:rPr>
            </w:pPr>
          </w:p>
        </w:tc>
        <w:tc>
          <w:tcPr>
            <w:tcW w:w="380" w:type="dxa"/>
            <w:gridSpan w:val="2"/>
            <w:tcBorders>
              <w:top w:val="single" w:color="7030A0" w:sz="8" w:space="0"/>
              <w:right w:val="single" w:color="7030A0" w:sz="8" w:space="0"/>
            </w:tcBorders>
            <w:vAlign w:val="bottom"/>
          </w:tcPr>
          <w:p w14:paraId="55284F9E">
            <w:pPr>
              <w:spacing w:line="0" w:lineRule="atLeast"/>
              <w:jc w:val="right"/>
              <w:rPr>
                <w:rFonts w:ascii="Arial Narrow" w:hAnsi="Arial Narrow" w:eastAsia="Arial Narrow" w:cs="Arial"/>
                <w:b/>
                <w:sz w:val="16"/>
              </w:rPr>
            </w:pPr>
          </w:p>
        </w:tc>
        <w:tc>
          <w:tcPr>
            <w:tcW w:w="340" w:type="dxa"/>
            <w:tcBorders>
              <w:top w:val="single" w:color="7030A0" w:sz="8" w:space="0"/>
              <w:right w:val="single" w:color="7030A0" w:sz="8" w:space="0"/>
            </w:tcBorders>
            <w:vAlign w:val="bottom"/>
          </w:tcPr>
          <w:p w14:paraId="69DFD0A2">
            <w:pPr>
              <w:spacing w:line="0" w:lineRule="atLeast"/>
              <w:jc w:val="right"/>
              <w:rPr>
                <w:rFonts w:ascii="Arial Narrow" w:hAnsi="Arial Narrow" w:eastAsia="Arial Narrow" w:cs="Arial"/>
                <w:b/>
                <w:color w:val="FF0000"/>
                <w:sz w:val="16"/>
              </w:rPr>
            </w:pPr>
          </w:p>
        </w:tc>
        <w:tc>
          <w:tcPr>
            <w:tcW w:w="520" w:type="dxa"/>
            <w:tcBorders>
              <w:top w:val="single" w:color="7030A0" w:sz="8" w:space="0"/>
              <w:right w:val="single" w:color="7030A0" w:sz="8" w:space="0"/>
            </w:tcBorders>
            <w:vAlign w:val="bottom"/>
          </w:tcPr>
          <w:p w14:paraId="644FE282">
            <w:pPr>
              <w:spacing w:line="0" w:lineRule="atLeast"/>
              <w:rPr>
                <w:rFonts w:eastAsia="Calibri" w:cs="Arial"/>
                <w:sz w:val="12"/>
              </w:rPr>
            </w:pPr>
          </w:p>
        </w:tc>
      </w:tr>
      <w:tr w14:paraId="564B7F8D">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shd w:val="clear" w:color="auto" w:fill="FFFF00"/>
            <w:vAlign w:val="bottom"/>
          </w:tcPr>
          <w:p w14:paraId="2439EDD3">
            <w:pPr>
              <w:spacing w:line="0" w:lineRule="atLeast"/>
              <w:rPr>
                <w:rFonts w:cs="Arial"/>
                <w:sz w:val="17"/>
              </w:rPr>
            </w:pPr>
            <w:r>
              <w:rPr>
                <w:rFonts w:cs="Arial"/>
                <w:sz w:val="17"/>
              </w:rPr>
              <w:t>Zoran Kljaić</w:t>
            </w:r>
          </w:p>
        </w:tc>
        <w:tc>
          <w:tcPr>
            <w:tcW w:w="1100" w:type="dxa"/>
            <w:tcBorders>
              <w:top w:val="single" w:color="7030A0" w:sz="8" w:space="0"/>
              <w:right w:val="single" w:color="7030A0" w:sz="8" w:space="0"/>
            </w:tcBorders>
            <w:shd w:val="clear" w:color="auto" w:fill="FFFF00"/>
            <w:vAlign w:val="bottom"/>
          </w:tcPr>
          <w:p w14:paraId="669BC54E">
            <w:pPr>
              <w:spacing w:line="0" w:lineRule="atLeast"/>
              <w:rPr>
                <w:rFonts w:eastAsia="Calibri" w:cs="Arial"/>
                <w:sz w:val="12"/>
              </w:rPr>
            </w:pPr>
            <w:r>
              <w:rPr>
                <w:rFonts w:eastAsia="Calibri" w:cs="Arial"/>
                <w:sz w:val="12"/>
              </w:rPr>
              <w:t>Povijest</w:t>
            </w:r>
          </w:p>
        </w:tc>
        <w:tc>
          <w:tcPr>
            <w:tcW w:w="840" w:type="dxa"/>
            <w:tcBorders>
              <w:top w:val="single" w:color="7030A0" w:sz="8" w:space="0"/>
              <w:right w:val="single" w:color="7030A0" w:sz="8" w:space="0"/>
            </w:tcBorders>
            <w:shd w:val="clear" w:color="auto" w:fill="FFFF00"/>
            <w:vAlign w:val="bottom"/>
          </w:tcPr>
          <w:p w14:paraId="1C307B82">
            <w:pPr>
              <w:spacing w:line="0" w:lineRule="atLeast"/>
              <w:rPr>
                <w:rFonts w:cs="Arial"/>
                <w:sz w:val="17"/>
              </w:rPr>
            </w:pPr>
          </w:p>
        </w:tc>
        <w:tc>
          <w:tcPr>
            <w:tcW w:w="240" w:type="dxa"/>
            <w:tcBorders>
              <w:top w:val="single" w:color="7030A0" w:sz="8" w:space="0"/>
              <w:right w:val="single" w:color="7030A0" w:sz="8" w:space="0"/>
            </w:tcBorders>
            <w:shd w:val="clear" w:color="auto" w:fill="FFFF00"/>
            <w:vAlign w:val="bottom"/>
          </w:tcPr>
          <w:p w14:paraId="26EA3D3E">
            <w:pPr>
              <w:spacing w:line="0" w:lineRule="atLeast"/>
              <w:rPr>
                <w:rFonts w:cs="Arial"/>
                <w:sz w:val="17"/>
              </w:rPr>
            </w:pPr>
          </w:p>
        </w:tc>
        <w:tc>
          <w:tcPr>
            <w:tcW w:w="360" w:type="dxa"/>
            <w:gridSpan w:val="2"/>
            <w:tcBorders>
              <w:top w:val="single" w:color="7030A0" w:sz="8" w:space="0"/>
              <w:right w:val="single" w:color="7030A0" w:sz="8" w:space="0"/>
            </w:tcBorders>
            <w:shd w:val="clear" w:color="auto" w:fill="FFFF00"/>
            <w:vAlign w:val="bottom"/>
          </w:tcPr>
          <w:p w14:paraId="08B50FCD">
            <w:pPr>
              <w:spacing w:line="0" w:lineRule="atLeast"/>
              <w:jc w:val="right"/>
              <w:rPr>
                <w:rFonts w:ascii="Arial Narrow" w:hAnsi="Arial Narrow" w:eastAsia="Arial Narrow" w:cs="Arial"/>
                <w:b/>
                <w:sz w:val="16"/>
              </w:rPr>
            </w:pPr>
            <w:r>
              <w:rPr>
                <w:rFonts w:ascii="Arial Narrow" w:hAnsi="Arial Narrow" w:eastAsia="Arial Narrow" w:cs="Arial"/>
                <w:b/>
                <w:sz w:val="16"/>
              </w:rPr>
              <w:t>8</w:t>
            </w:r>
          </w:p>
        </w:tc>
        <w:tc>
          <w:tcPr>
            <w:tcW w:w="320" w:type="dxa"/>
            <w:tcBorders>
              <w:top w:val="single" w:color="7030A0" w:sz="8" w:space="0"/>
              <w:right w:val="single" w:color="7030A0" w:sz="8" w:space="0"/>
            </w:tcBorders>
            <w:shd w:val="clear" w:color="auto" w:fill="FFFF00"/>
            <w:vAlign w:val="bottom"/>
          </w:tcPr>
          <w:p w14:paraId="0044ED5A">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1AB160B4">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4C6191DE">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57207BFA">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50A29ED0">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769793B8">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09A45F22">
            <w:pPr>
              <w:spacing w:line="0" w:lineRule="atLeast"/>
              <w:rPr>
                <w:rFonts w:cs="Arial"/>
                <w:sz w:val="17"/>
              </w:rPr>
            </w:pPr>
          </w:p>
        </w:tc>
        <w:tc>
          <w:tcPr>
            <w:tcW w:w="400" w:type="dxa"/>
            <w:tcBorders>
              <w:top w:val="single" w:color="7030A0" w:sz="8" w:space="0"/>
              <w:right w:val="single" w:color="7030A0" w:sz="8" w:space="0"/>
            </w:tcBorders>
            <w:shd w:val="clear" w:color="auto" w:fill="FFFF00"/>
            <w:vAlign w:val="bottom"/>
          </w:tcPr>
          <w:p w14:paraId="562BF499">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48A06DAF">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58CFDE4B">
            <w:pPr>
              <w:spacing w:line="0" w:lineRule="atLeast"/>
              <w:rPr>
                <w:rFonts w:cs="Arial"/>
                <w:sz w:val="17"/>
              </w:rPr>
            </w:pPr>
          </w:p>
        </w:tc>
        <w:tc>
          <w:tcPr>
            <w:tcW w:w="380" w:type="dxa"/>
            <w:gridSpan w:val="2"/>
            <w:tcBorders>
              <w:top w:val="single" w:color="7030A0" w:sz="8" w:space="0"/>
              <w:right w:val="single" w:color="7030A0" w:sz="8" w:space="0"/>
            </w:tcBorders>
            <w:shd w:val="clear" w:color="auto" w:fill="FFFF00"/>
            <w:vAlign w:val="bottom"/>
          </w:tcPr>
          <w:p w14:paraId="3524405C">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8</w:t>
            </w:r>
          </w:p>
        </w:tc>
        <w:tc>
          <w:tcPr>
            <w:tcW w:w="280" w:type="dxa"/>
            <w:gridSpan w:val="2"/>
            <w:tcBorders>
              <w:top w:val="single" w:color="7030A0" w:sz="8" w:space="0"/>
              <w:right w:val="single" w:color="7030A0" w:sz="8" w:space="0"/>
            </w:tcBorders>
            <w:shd w:val="clear" w:color="auto" w:fill="FFFF00"/>
            <w:vAlign w:val="bottom"/>
          </w:tcPr>
          <w:p w14:paraId="5C12BEF0">
            <w:pPr>
              <w:spacing w:line="0" w:lineRule="atLeast"/>
              <w:rPr>
                <w:rFonts w:cs="Arial"/>
                <w:sz w:val="17"/>
              </w:rPr>
            </w:pPr>
          </w:p>
        </w:tc>
        <w:tc>
          <w:tcPr>
            <w:tcW w:w="260" w:type="dxa"/>
            <w:gridSpan w:val="2"/>
            <w:tcBorders>
              <w:top w:val="single" w:color="7030A0" w:sz="8" w:space="0"/>
              <w:right w:val="single" w:color="7030A0" w:sz="8" w:space="0"/>
            </w:tcBorders>
            <w:shd w:val="clear" w:color="auto" w:fill="FFFF00"/>
            <w:vAlign w:val="bottom"/>
          </w:tcPr>
          <w:p w14:paraId="66526167">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7A3A1993">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32667327">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69EADAAA">
            <w:pPr>
              <w:spacing w:line="0" w:lineRule="atLeast"/>
              <w:rPr>
                <w:rFonts w:cs="Arial"/>
                <w:sz w:val="17"/>
              </w:rPr>
            </w:pPr>
          </w:p>
        </w:tc>
        <w:tc>
          <w:tcPr>
            <w:tcW w:w="280" w:type="dxa"/>
            <w:gridSpan w:val="3"/>
            <w:tcBorders>
              <w:top w:val="single" w:color="7030A0" w:sz="8" w:space="0"/>
              <w:right w:val="single" w:color="7030A0" w:sz="8" w:space="0"/>
            </w:tcBorders>
            <w:shd w:val="clear" w:color="auto" w:fill="FFFF00"/>
            <w:vAlign w:val="bottom"/>
          </w:tcPr>
          <w:p w14:paraId="5C4958D9">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6B8F5AB1">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774EDCF7">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421CBA86">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7E1D186B">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2E9086EF">
            <w:pPr>
              <w:spacing w:line="0" w:lineRule="atLeast"/>
              <w:rPr>
                <w:rFonts w:cs="Arial"/>
                <w:sz w:val="17"/>
              </w:rPr>
            </w:pPr>
          </w:p>
        </w:tc>
        <w:tc>
          <w:tcPr>
            <w:tcW w:w="300" w:type="dxa"/>
            <w:gridSpan w:val="2"/>
            <w:tcBorders>
              <w:top w:val="single" w:color="7030A0" w:sz="8" w:space="0"/>
              <w:right w:val="single" w:color="7030A0" w:sz="8" w:space="0"/>
            </w:tcBorders>
            <w:shd w:val="clear" w:color="auto" w:fill="FFFF00"/>
            <w:vAlign w:val="bottom"/>
          </w:tcPr>
          <w:p w14:paraId="52BE20D9">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102A8B83">
            <w:pPr>
              <w:spacing w:line="0" w:lineRule="atLeast"/>
              <w:rPr>
                <w:rFonts w:cs="Arial"/>
                <w:sz w:val="17"/>
              </w:rPr>
            </w:pPr>
            <w:r>
              <w:rPr>
                <w:rFonts w:cs="Arial"/>
                <w:sz w:val="17"/>
              </w:rPr>
              <w:t>1</w:t>
            </w:r>
          </w:p>
        </w:tc>
        <w:tc>
          <w:tcPr>
            <w:tcW w:w="300" w:type="dxa"/>
            <w:tcBorders>
              <w:top w:val="single" w:color="7030A0" w:sz="8" w:space="0"/>
              <w:right w:val="single" w:color="7030A0" w:sz="8" w:space="0"/>
            </w:tcBorders>
            <w:shd w:val="clear" w:color="auto" w:fill="FFFF00"/>
            <w:vAlign w:val="bottom"/>
          </w:tcPr>
          <w:p w14:paraId="1B622090">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7ABD859C">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0AC49600">
            <w:pPr>
              <w:spacing w:line="0" w:lineRule="atLeast"/>
              <w:jc w:val="right"/>
              <w:rPr>
                <w:rFonts w:ascii="Arial Narrow" w:hAnsi="Arial Narrow" w:eastAsia="Arial Narrow" w:cs="Arial"/>
                <w:b/>
                <w:sz w:val="16"/>
              </w:rPr>
            </w:pPr>
          </w:p>
        </w:tc>
        <w:tc>
          <w:tcPr>
            <w:tcW w:w="360" w:type="dxa"/>
            <w:gridSpan w:val="2"/>
            <w:tcBorders>
              <w:top w:val="single" w:color="7030A0" w:sz="8" w:space="0"/>
              <w:right w:val="single" w:color="7030A0" w:sz="8" w:space="0"/>
            </w:tcBorders>
            <w:shd w:val="clear" w:color="auto" w:fill="FFFF00"/>
            <w:vAlign w:val="bottom"/>
          </w:tcPr>
          <w:p w14:paraId="6282FB34">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9</w:t>
            </w:r>
          </w:p>
        </w:tc>
        <w:tc>
          <w:tcPr>
            <w:tcW w:w="280" w:type="dxa"/>
            <w:gridSpan w:val="2"/>
            <w:tcBorders>
              <w:top w:val="single" w:color="7030A0" w:sz="8" w:space="0"/>
              <w:right w:val="single" w:color="7030A0" w:sz="8" w:space="0"/>
            </w:tcBorders>
            <w:shd w:val="clear" w:color="auto" w:fill="FFFF00"/>
            <w:vAlign w:val="bottom"/>
          </w:tcPr>
          <w:p w14:paraId="77585662">
            <w:pPr>
              <w:spacing w:line="0" w:lineRule="atLeast"/>
              <w:jc w:val="right"/>
              <w:rPr>
                <w:rFonts w:ascii="Arial Narrow" w:hAnsi="Arial Narrow" w:eastAsia="Arial Narrow" w:cs="Arial"/>
                <w:sz w:val="16"/>
              </w:rPr>
            </w:pPr>
            <w:r>
              <w:rPr>
                <w:rFonts w:ascii="Arial Narrow" w:hAnsi="Arial Narrow" w:eastAsia="Arial Narrow" w:cs="Arial"/>
                <w:sz w:val="16"/>
              </w:rPr>
              <w:t>3.0</w:t>
            </w:r>
          </w:p>
        </w:tc>
        <w:tc>
          <w:tcPr>
            <w:tcW w:w="280" w:type="dxa"/>
            <w:gridSpan w:val="2"/>
            <w:tcBorders>
              <w:top w:val="single" w:color="7030A0" w:sz="8" w:space="0"/>
              <w:right w:val="single" w:color="7030A0" w:sz="8" w:space="0"/>
            </w:tcBorders>
            <w:shd w:val="clear" w:color="auto" w:fill="FFFF00"/>
            <w:vAlign w:val="bottom"/>
          </w:tcPr>
          <w:p w14:paraId="65CAE2ED">
            <w:pPr>
              <w:spacing w:line="0" w:lineRule="atLeast"/>
              <w:ind w:right="21"/>
              <w:jc w:val="right"/>
              <w:rPr>
                <w:rFonts w:ascii="Arial Narrow" w:hAnsi="Arial Narrow" w:eastAsia="Arial Narrow" w:cs="Arial"/>
                <w:sz w:val="16"/>
              </w:rPr>
            </w:pPr>
            <w:r>
              <w:rPr>
                <w:rFonts w:ascii="Arial Narrow" w:hAnsi="Arial Narrow" w:eastAsia="Arial Narrow" w:cs="Arial"/>
                <w:sz w:val="16"/>
              </w:rPr>
              <w:t>1</w:t>
            </w:r>
          </w:p>
        </w:tc>
        <w:tc>
          <w:tcPr>
            <w:tcW w:w="280" w:type="dxa"/>
            <w:tcBorders>
              <w:top w:val="single" w:color="7030A0" w:sz="8" w:space="0"/>
              <w:right w:val="single" w:color="7030A0" w:sz="8" w:space="0"/>
            </w:tcBorders>
            <w:shd w:val="clear" w:color="auto" w:fill="FFFF00"/>
            <w:vAlign w:val="bottom"/>
          </w:tcPr>
          <w:p w14:paraId="616B15A8">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shd w:val="clear" w:color="auto" w:fill="FFFF00"/>
            <w:vAlign w:val="bottom"/>
          </w:tcPr>
          <w:p w14:paraId="1A440570">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shd w:val="clear" w:color="auto" w:fill="FFFF00"/>
            <w:vAlign w:val="bottom"/>
          </w:tcPr>
          <w:p w14:paraId="7CB12B1B">
            <w:pPr>
              <w:spacing w:line="0" w:lineRule="atLeast"/>
              <w:jc w:val="right"/>
              <w:rPr>
                <w:rFonts w:ascii="Arial Narrow" w:hAnsi="Arial Narrow" w:eastAsia="Arial Narrow" w:cs="Arial"/>
                <w:sz w:val="16"/>
              </w:rPr>
            </w:pPr>
            <w:r>
              <w:rPr>
                <w:rFonts w:ascii="Arial Narrow" w:hAnsi="Arial Narrow" w:eastAsia="Arial Narrow" w:cs="Arial"/>
                <w:sz w:val="16"/>
              </w:rPr>
              <w:t>5.0</w:t>
            </w:r>
          </w:p>
        </w:tc>
        <w:tc>
          <w:tcPr>
            <w:tcW w:w="380" w:type="dxa"/>
            <w:gridSpan w:val="2"/>
            <w:tcBorders>
              <w:top w:val="single" w:color="7030A0" w:sz="8" w:space="0"/>
              <w:right w:val="single" w:color="7030A0" w:sz="8" w:space="0"/>
            </w:tcBorders>
            <w:shd w:val="clear" w:color="auto" w:fill="FFFF00"/>
            <w:vAlign w:val="bottom"/>
          </w:tcPr>
          <w:p w14:paraId="66D4360D">
            <w:pPr>
              <w:spacing w:line="0" w:lineRule="atLeast"/>
              <w:jc w:val="right"/>
              <w:rPr>
                <w:rFonts w:ascii="Arial Narrow" w:hAnsi="Arial Narrow" w:eastAsia="Arial Narrow" w:cs="Arial"/>
                <w:b/>
                <w:sz w:val="16"/>
              </w:rPr>
            </w:pPr>
            <w:r>
              <w:rPr>
                <w:rFonts w:ascii="Arial Narrow" w:hAnsi="Arial Narrow" w:eastAsia="Arial Narrow" w:cs="Arial"/>
                <w:b/>
                <w:sz w:val="16"/>
              </w:rPr>
              <w:t>9</w:t>
            </w:r>
          </w:p>
        </w:tc>
        <w:tc>
          <w:tcPr>
            <w:tcW w:w="340" w:type="dxa"/>
            <w:tcBorders>
              <w:top w:val="single" w:color="7030A0" w:sz="8" w:space="0"/>
              <w:right w:val="single" w:color="7030A0" w:sz="8" w:space="0"/>
            </w:tcBorders>
            <w:shd w:val="clear" w:color="auto" w:fill="FFFF00"/>
            <w:vAlign w:val="bottom"/>
          </w:tcPr>
          <w:p w14:paraId="3B3253BF">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18</w:t>
            </w:r>
          </w:p>
        </w:tc>
        <w:tc>
          <w:tcPr>
            <w:tcW w:w="520" w:type="dxa"/>
            <w:tcBorders>
              <w:top w:val="single" w:color="7030A0" w:sz="8" w:space="0"/>
              <w:right w:val="single" w:color="7030A0" w:sz="8" w:space="0"/>
            </w:tcBorders>
            <w:shd w:val="clear" w:color="auto" w:fill="FFFF00"/>
            <w:vAlign w:val="bottom"/>
          </w:tcPr>
          <w:p w14:paraId="7638110D">
            <w:pPr>
              <w:spacing w:line="0" w:lineRule="atLeast"/>
              <w:rPr>
                <w:rFonts w:eastAsia="Calibri" w:cs="Arial"/>
                <w:sz w:val="12"/>
              </w:rPr>
            </w:pPr>
            <w:r>
              <w:rPr>
                <w:rFonts w:eastAsia="Calibri" w:cs="Arial"/>
                <w:sz w:val="12"/>
              </w:rPr>
              <w:t>nepuno</w:t>
            </w:r>
          </w:p>
        </w:tc>
      </w:tr>
      <w:tr w14:paraId="5FA4479D">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shd w:val="clear" w:color="auto" w:fill="FFFF00"/>
            <w:vAlign w:val="bottom"/>
          </w:tcPr>
          <w:p w14:paraId="13D164B6">
            <w:pPr>
              <w:spacing w:line="0" w:lineRule="atLeast"/>
              <w:rPr>
                <w:rFonts w:cs="Arial"/>
                <w:sz w:val="17"/>
                <w:szCs w:val="17"/>
              </w:rPr>
            </w:pPr>
            <w:r>
              <w:rPr>
                <w:rFonts w:cs="Arial"/>
                <w:sz w:val="17"/>
                <w:szCs w:val="17"/>
              </w:rPr>
              <w:t>Nataša Grabić</w:t>
            </w:r>
          </w:p>
          <w:p w14:paraId="54CA59D1">
            <w:pPr>
              <w:spacing w:line="0" w:lineRule="atLeast"/>
              <w:rPr>
                <w:rFonts w:cs="Arial"/>
                <w:sz w:val="17"/>
                <w:szCs w:val="17"/>
              </w:rPr>
            </w:pPr>
          </w:p>
        </w:tc>
        <w:tc>
          <w:tcPr>
            <w:tcW w:w="1100" w:type="dxa"/>
            <w:tcBorders>
              <w:top w:val="single" w:color="7030A0" w:sz="8" w:space="0"/>
              <w:right w:val="single" w:color="7030A0" w:sz="8" w:space="0"/>
            </w:tcBorders>
            <w:shd w:val="clear" w:color="auto" w:fill="FFFF00"/>
            <w:vAlign w:val="bottom"/>
          </w:tcPr>
          <w:p w14:paraId="0BE273DE">
            <w:pPr>
              <w:spacing w:line="0" w:lineRule="atLeast"/>
              <w:rPr>
                <w:rFonts w:eastAsia="Calibri" w:cs="Arial"/>
                <w:sz w:val="12"/>
              </w:rPr>
            </w:pPr>
            <w:r>
              <w:rPr>
                <w:rFonts w:eastAsia="Calibri" w:cs="Arial"/>
                <w:sz w:val="12"/>
              </w:rPr>
              <w:t>Geografija</w:t>
            </w:r>
          </w:p>
        </w:tc>
        <w:tc>
          <w:tcPr>
            <w:tcW w:w="840" w:type="dxa"/>
            <w:tcBorders>
              <w:top w:val="single" w:color="7030A0" w:sz="8" w:space="0"/>
              <w:right w:val="single" w:color="7030A0" w:sz="8" w:space="0"/>
            </w:tcBorders>
            <w:shd w:val="clear" w:color="auto" w:fill="FFFF00"/>
            <w:vAlign w:val="bottom"/>
          </w:tcPr>
          <w:p w14:paraId="30340F3C">
            <w:pPr>
              <w:spacing w:line="0" w:lineRule="atLeast"/>
              <w:rPr>
                <w:rFonts w:cs="Arial"/>
                <w:sz w:val="17"/>
              </w:rPr>
            </w:pPr>
            <w:r>
              <w:rPr>
                <w:rFonts w:cs="Arial"/>
                <w:sz w:val="17"/>
              </w:rPr>
              <w:t>sedmi razred</w:t>
            </w:r>
          </w:p>
        </w:tc>
        <w:tc>
          <w:tcPr>
            <w:tcW w:w="240" w:type="dxa"/>
            <w:tcBorders>
              <w:top w:val="single" w:color="7030A0" w:sz="8" w:space="0"/>
              <w:right w:val="single" w:color="7030A0" w:sz="8" w:space="0"/>
            </w:tcBorders>
            <w:shd w:val="clear" w:color="auto" w:fill="FFFF00"/>
            <w:vAlign w:val="bottom"/>
          </w:tcPr>
          <w:p w14:paraId="534A84BE">
            <w:pPr>
              <w:spacing w:line="0" w:lineRule="atLeast"/>
              <w:rPr>
                <w:rFonts w:cs="Arial"/>
                <w:sz w:val="17"/>
              </w:rPr>
            </w:pPr>
            <w:r>
              <w:rPr>
                <w:rFonts w:cs="Arial"/>
                <w:sz w:val="17"/>
              </w:rPr>
              <w:t>7</w:t>
            </w:r>
          </w:p>
        </w:tc>
        <w:tc>
          <w:tcPr>
            <w:tcW w:w="360" w:type="dxa"/>
            <w:gridSpan w:val="2"/>
            <w:tcBorders>
              <w:top w:val="single" w:color="7030A0" w:sz="8" w:space="0"/>
              <w:right w:val="single" w:color="7030A0" w:sz="8" w:space="0"/>
            </w:tcBorders>
            <w:shd w:val="clear" w:color="auto" w:fill="FFFF00"/>
            <w:vAlign w:val="bottom"/>
          </w:tcPr>
          <w:p w14:paraId="6EAEC1E9">
            <w:pPr>
              <w:spacing w:line="0" w:lineRule="atLeast"/>
              <w:jc w:val="right"/>
              <w:rPr>
                <w:rFonts w:ascii="Arial Narrow" w:hAnsi="Arial Narrow" w:eastAsia="Arial Narrow" w:cs="Arial"/>
                <w:b/>
                <w:sz w:val="16"/>
              </w:rPr>
            </w:pPr>
            <w:r>
              <w:rPr>
                <w:rFonts w:ascii="Arial Narrow" w:hAnsi="Arial Narrow" w:eastAsia="Arial Narrow" w:cs="Arial"/>
                <w:b/>
                <w:sz w:val="16"/>
              </w:rPr>
              <w:t>7.5</w:t>
            </w:r>
          </w:p>
        </w:tc>
        <w:tc>
          <w:tcPr>
            <w:tcW w:w="320" w:type="dxa"/>
            <w:tcBorders>
              <w:top w:val="single" w:color="7030A0" w:sz="8" w:space="0"/>
              <w:right w:val="single" w:color="7030A0" w:sz="8" w:space="0"/>
            </w:tcBorders>
            <w:shd w:val="clear" w:color="auto" w:fill="FFFF00"/>
            <w:vAlign w:val="bottom"/>
          </w:tcPr>
          <w:p w14:paraId="1260A120">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500B92EB">
            <w:pPr>
              <w:spacing w:line="0" w:lineRule="atLeast"/>
              <w:rPr>
                <w:rFonts w:cs="Arial"/>
                <w:sz w:val="17"/>
              </w:rPr>
            </w:pPr>
            <w:r>
              <w:rPr>
                <w:rFonts w:cs="Arial"/>
                <w:sz w:val="17"/>
              </w:rPr>
              <w:t>2</w:t>
            </w:r>
          </w:p>
        </w:tc>
        <w:tc>
          <w:tcPr>
            <w:tcW w:w="280" w:type="dxa"/>
            <w:tcBorders>
              <w:top w:val="single" w:color="7030A0" w:sz="8" w:space="0"/>
              <w:right w:val="single" w:color="7030A0" w:sz="8" w:space="0"/>
            </w:tcBorders>
            <w:shd w:val="clear" w:color="auto" w:fill="FFFF00"/>
            <w:vAlign w:val="bottom"/>
          </w:tcPr>
          <w:p w14:paraId="5D48AA2C">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1503AF7D">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36E56B0F">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7396E37D">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0147F69F">
            <w:pPr>
              <w:spacing w:line="0" w:lineRule="atLeast"/>
              <w:rPr>
                <w:rFonts w:cs="Arial"/>
                <w:sz w:val="17"/>
              </w:rPr>
            </w:pPr>
          </w:p>
        </w:tc>
        <w:tc>
          <w:tcPr>
            <w:tcW w:w="400" w:type="dxa"/>
            <w:tcBorders>
              <w:top w:val="single" w:color="7030A0" w:sz="8" w:space="0"/>
              <w:right w:val="single" w:color="7030A0" w:sz="8" w:space="0"/>
            </w:tcBorders>
            <w:shd w:val="clear" w:color="auto" w:fill="FFFF00"/>
            <w:vAlign w:val="bottom"/>
          </w:tcPr>
          <w:p w14:paraId="3C08B8A6">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589F68C8">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380F91C0">
            <w:pPr>
              <w:spacing w:line="0" w:lineRule="atLeast"/>
              <w:rPr>
                <w:rFonts w:cs="Arial"/>
                <w:sz w:val="17"/>
              </w:rPr>
            </w:pPr>
          </w:p>
        </w:tc>
        <w:tc>
          <w:tcPr>
            <w:tcW w:w="380" w:type="dxa"/>
            <w:gridSpan w:val="2"/>
            <w:tcBorders>
              <w:top w:val="single" w:color="7030A0" w:sz="8" w:space="0"/>
              <w:right w:val="single" w:color="7030A0" w:sz="8" w:space="0"/>
            </w:tcBorders>
            <w:shd w:val="clear" w:color="auto" w:fill="FFFF00"/>
            <w:vAlign w:val="bottom"/>
          </w:tcPr>
          <w:p w14:paraId="72DDE4B2">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9.5</w:t>
            </w:r>
          </w:p>
        </w:tc>
        <w:tc>
          <w:tcPr>
            <w:tcW w:w="280" w:type="dxa"/>
            <w:gridSpan w:val="2"/>
            <w:tcBorders>
              <w:top w:val="single" w:color="7030A0" w:sz="8" w:space="0"/>
              <w:right w:val="single" w:color="7030A0" w:sz="8" w:space="0"/>
            </w:tcBorders>
            <w:shd w:val="clear" w:color="auto" w:fill="FFFF00"/>
            <w:vAlign w:val="bottom"/>
          </w:tcPr>
          <w:p w14:paraId="666A442B">
            <w:pPr>
              <w:spacing w:line="0" w:lineRule="atLeast"/>
              <w:rPr>
                <w:rFonts w:cs="Arial"/>
                <w:sz w:val="17"/>
              </w:rPr>
            </w:pPr>
          </w:p>
        </w:tc>
        <w:tc>
          <w:tcPr>
            <w:tcW w:w="260" w:type="dxa"/>
            <w:gridSpan w:val="2"/>
            <w:tcBorders>
              <w:top w:val="single" w:color="7030A0" w:sz="8" w:space="0"/>
              <w:right w:val="single" w:color="7030A0" w:sz="8" w:space="0"/>
            </w:tcBorders>
            <w:shd w:val="clear" w:color="auto" w:fill="FFFF00"/>
            <w:vAlign w:val="bottom"/>
          </w:tcPr>
          <w:p w14:paraId="780D793C">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700E95C6">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6D8F31EF">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19D7206F">
            <w:pPr>
              <w:spacing w:line="0" w:lineRule="atLeast"/>
              <w:rPr>
                <w:rFonts w:cs="Arial"/>
                <w:sz w:val="17"/>
              </w:rPr>
            </w:pPr>
          </w:p>
        </w:tc>
        <w:tc>
          <w:tcPr>
            <w:tcW w:w="280" w:type="dxa"/>
            <w:gridSpan w:val="3"/>
            <w:tcBorders>
              <w:top w:val="single" w:color="7030A0" w:sz="8" w:space="0"/>
              <w:right w:val="single" w:color="7030A0" w:sz="8" w:space="0"/>
            </w:tcBorders>
            <w:shd w:val="clear" w:color="auto" w:fill="FFFF00"/>
            <w:vAlign w:val="bottom"/>
          </w:tcPr>
          <w:p w14:paraId="78084679">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604535BB">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2DFC65C0">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3AE90294">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1EB35581">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224D0654">
            <w:pPr>
              <w:spacing w:line="0" w:lineRule="atLeast"/>
              <w:rPr>
                <w:rFonts w:cs="Arial"/>
                <w:sz w:val="17"/>
              </w:rPr>
            </w:pPr>
          </w:p>
        </w:tc>
        <w:tc>
          <w:tcPr>
            <w:tcW w:w="300" w:type="dxa"/>
            <w:gridSpan w:val="2"/>
            <w:tcBorders>
              <w:top w:val="single" w:color="7030A0" w:sz="8" w:space="0"/>
              <w:right w:val="single" w:color="7030A0" w:sz="8" w:space="0"/>
            </w:tcBorders>
            <w:shd w:val="clear" w:color="auto" w:fill="FFFF00"/>
            <w:vAlign w:val="bottom"/>
          </w:tcPr>
          <w:p w14:paraId="3E71B8C9">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313509E9">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7F65CA3F">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7F77FCAF">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6B7A8EA0">
            <w:pPr>
              <w:spacing w:line="0" w:lineRule="atLeast"/>
              <w:jc w:val="right"/>
              <w:rPr>
                <w:rFonts w:ascii="Arial Narrow" w:hAnsi="Arial Narrow" w:eastAsia="Arial Narrow" w:cs="Arial"/>
                <w:b/>
                <w:sz w:val="16"/>
              </w:rPr>
            </w:pPr>
          </w:p>
        </w:tc>
        <w:tc>
          <w:tcPr>
            <w:tcW w:w="360" w:type="dxa"/>
            <w:gridSpan w:val="2"/>
            <w:tcBorders>
              <w:top w:val="single" w:color="7030A0" w:sz="8" w:space="0"/>
              <w:right w:val="single" w:color="7030A0" w:sz="8" w:space="0"/>
            </w:tcBorders>
            <w:shd w:val="clear" w:color="auto" w:fill="FFFF00"/>
            <w:vAlign w:val="bottom"/>
          </w:tcPr>
          <w:p w14:paraId="593FA3BC">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9,5</w:t>
            </w:r>
          </w:p>
        </w:tc>
        <w:tc>
          <w:tcPr>
            <w:tcW w:w="280" w:type="dxa"/>
            <w:gridSpan w:val="2"/>
            <w:tcBorders>
              <w:top w:val="single" w:color="7030A0" w:sz="8" w:space="0"/>
              <w:right w:val="single" w:color="7030A0" w:sz="8" w:space="0"/>
            </w:tcBorders>
            <w:shd w:val="clear" w:color="auto" w:fill="FFFF00"/>
            <w:vAlign w:val="bottom"/>
          </w:tcPr>
          <w:p w14:paraId="09A1597E">
            <w:pPr>
              <w:spacing w:line="0" w:lineRule="atLeast"/>
              <w:jc w:val="right"/>
              <w:rPr>
                <w:rFonts w:ascii="Arial Narrow" w:hAnsi="Arial Narrow" w:eastAsia="Arial Narrow" w:cs="Arial"/>
                <w:sz w:val="16"/>
              </w:rPr>
            </w:pPr>
            <w:r>
              <w:rPr>
                <w:rFonts w:ascii="Arial Narrow" w:hAnsi="Arial Narrow" w:eastAsia="Arial Narrow" w:cs="Arial"/>
                <w:sz w:val="16"/>
              </w:rPr>
              <w:t>3,0</w:t>
            </w:r>
          </w:p>
        </w:tc>
        <w:tc>
          <w:tcPr>
            <w:tcW w:w="280" w:type="dxa"/>
            <w:gridSpan w:val="2"/>
            <w:tcBorders>
              <w:top w:val="single" w:color="7030A0" w:sz="8" w:space="0"/>
              <w:right w:val="single" w:color="7030A0" w:sz="8" w:space="0"/>
            </w:tcBorders>
            <w:shd w:val="clear" w:color="auto" w:fill="FFFF00"/>
            <w:vAlign w:val="bottom"/>
          </w:tcPr>
          <w:p w14:paraId="594CE109">
            <w:pPr>
              <w:spacing w:line="0" w:lineRule="atLeast"/>
              <w:ind w:right="21"/>
              <w:jc w:val="right"/>
              <w:rPr>
                <w:rFonts w:ascii="Arial Narrow" w:hAnsi="Arial Narrow" w:eastAsia="Arial Narrow" w:cs="Arial"/>
                <w:sz w:val="16"/>
              </w:rPr>
            </w:pPr>
            <w:r>
              <w:rPr>
                <w:rFonts w:ascii="Arial Narrow" w:hAnsi="Arial Narrow" w:eastAsia="Arial Narrow" w:cs="Arial"/>
                <w:sz w:val="16"/>
              </w:rPr>
              <w:t>2</w:t>
            </w:r>
          </w:p>
        </w:tc>
        <w:tc>
          <w:tcPr>
            <w:tcW w:w="280" w:type="dxa"/>
            <w:tcBorders>
              <w:top w:val="single" w:color="7030A0" w:sz="8" w:space="0"/>
              <w:right w:val="single" w:color="7030A0" w:sz="8" w:space="0"/>
            </w:tcBorders>
            <w:shd w:val="clear" w:color="auto" w:fill="FFFF00"/>
            <w:vAlign w:val="bottom"/>
          </w:tcPr>
          <w:p w14:paraId="443D864A">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shd w:val="clear" w:color="auto" w:fill="FFFF00"/>
            <w:vAlign w:val="bottom"/>
          </w:tcPr>
          <w:p w14:paraId="65FB0FD3">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shd w:val="clear" w:color="auto" w:fill="FFFF00"/>
            <w:vAlign w:val="bottom"/>
          </w:tcPr>
          <w:p w14:paraId="1BB55C93">
            <w:pPr>
              <w:spacing w:line="0" w:lineRule="atLeast"/>
              <w:jc w:val="right"/>
              <w:rPr>
                <w:rFonts w:ascii="Arial Narrow" w:hAnsi="Arial Narrow" w:eastAsia="Arial Narrow" w:cs="Arial"/>
                <w:sz w:val="16"/>
              </w:rPr>
            </w:pPr>
            <w:r>
              <w:rPr>
                <w:rFonts w:ascii="Arial Narrow" w:hAnsi="Arial Narrow" w:eastAsia="Arial Narrow" w:cs="Arial"/>
                <w:sz w:val="16"/>
              </w:rPr>
              <w:t>3.0</w:t>
            </w:r>
          </w:p>
        </w:tc>
        <w:tc>
          <w:tcPr>
            <w:tcW w:w="380" w:type="dxa"/>
            <w:gridSpan w:val="2"/>
            <w:tcBorders>
              <w:top w:val="single" w:color="7030A0" w:sz="8" w:space="0"/>
              <w:right w:val="single" w:color="7030A0" w:sz="8" w:space="0"/>
            </w:tcBorders>
            <w:shd w:val="clear" w:color="auto" w:fill="FFFF00"/>
            <w:vAlign w:val="bottom"/>
          </w:tcPr>
          <w:p w14:paraId="09480168">
            <w:pPr>
              <w:spacing w:line="0" w:lineRule="atLeast"/>
              <w:jc w:val="right"/>
              <w:rPr>
                <w:rFonts w:ascii="Arial Narrow" w:hAnsi="Arial Narrow" w:eastAsia="Arial Narrow" w:cs="Arial"/>
                <w:b/>
                <w:sz w:val="16"/>
              </w:rPr>
            </w:pPr>
            <w:r>
              <w:rPr>
                <w:rFonts w:ascii="Arial Narrow" w:hAnsi="Arial Narrow" w:eastAsia="Arial Narrow" w:cs="Arial"/>
                <w:b/>
                <w:sz w:val="16"/>
              </w:rPr>
              <w:t>8</w:t>
            </w:r>
          </w:p>
        </w:tc>
        <w:tc>
          <w:tcPr>
            <w:tcW w:w="340" w:type="dxa"/>
            <w:tcBorders>
              <w:top w:val="single" w:color="7030A0" w:sz="8" w:space="0"/>
              <w:right w:val="single" w:color="7030A0" w:sz="8" w:space="0"/>
            </w:tcBorders>
            <w:shd w:val="clear" w:color="auto" w:fill="FFFF00"/>
            <w:vAlign w:val="bottom"/>
          </w:tcPr>
          <w:p w14:paraId="26FFFCD7">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18</w:t>
            </w:r>
          </w:p>
        </w:tc>
        <w:tc>
          <w:tcPr>
            <w:tcW w:w="520" w:type="dxa"/>
            <w:tcBorders>
              <w:top w:val="single" w:color="7030A0" w:sz="8" w:space="0"/>
              <w:right w:val="single" w:color="7030A0" w:sz="8" w:space="0"/>
            </w:tcBorders>
            <w:shd w:val="clear" w:color="auto" w:fill="FFFF00"/>
            <w:vAlign w:val="bottom"/>
          </w:tcPr>
          <w:p w14:paraId="61A484A4">
            <w:pPr>
              <w:spacing w:line="0" w:lineRule="atLeast"/>
              <w:rPr>
                <w:rFonts w:eastAsia="Calibri" w:cs="Arial"/>
                <w:sz w:val="12"/>
              </w:rPr>
            </w:pPr>
            <w:r>
              <w:rPr>
                <w:rFonts w:eastAsia="Calibri" w:cs="Arial"/>
                <w:sz w:val="12"/>
              </w:rPr>
              <w:t>nepuno</w:t>
            </w:r>
          </w:p>
        </w:tc>
      </w:tr>
      <w:tr w14:paraId="5A53F770">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302871A5">
            <w:pPr>
              <w:spacing w:line="0" w:lineRule="atLeast"/>
              <w:rPr>
                <w:rFonts w:cs="Arial"/>
                <w:sz w:val="17"/>
              </w:rPr>
            </w:pPr>
          </w:p>
        </w:tc>
        <w:tc>
          <w:tcPr>
            <w:tcW w:w="1100" w:type="dxa"/>
            <w:tcBorders>
              <w:top w:val="single" w:color="7030A0" w:sz="8" w:space="0"/>
              <w:right w:val="single" w:color="7030A0" w:sz="8" w:space="0"/>
            </w:tcBorders>
            <w:vAlign w:val="bottom"/>
          </w:tcPr>
          <w:p w14:paraId="267B3E9D">
            <w:pPr>
              <w:spacing w:line="0" w:lineRule="atLeast"/>
              <w:rPr>
                <w:rFonts w:eastAsia="Calibri" w:cs="Arial"/>
                <w:sz w:val="12"/>
              </w:rPr>
            </w:pPr>
          </w:p>
        </w:tc>
        <w:tc>
          <w:tcPr>
            <w:tcW w:w="840" w:type="dxa"/>
            <w:tcBorders>
              <w:top w:val="single" w:color="7030A0" w:sz="8" w:space="0"/>
              <w:right w:val="single" w:color="7030A0" w:sz="8" w:space="0"/>
            </w:tcBorders>
            <w:vAlign w:val="bottom"/>
          </w:tcPr>
          <w:p w14:paraId="36CC693F">
            <w:pPr>
              <w:spacing w:line="0" w:lineRule="atLeast"/>
              <w:rPr>
                <w:rFonts w:cs="Arial"/>
                <w:sz w:val="17"/>
              </w:rPr>
            </w:pPr>
          </w:p>
        </w:tc>
        <w:tc>
          <w:tcPr>
            <w:tcW w:w="240" w:type="dxa"/>
            <w:tcBorders>
              <w:top w:val="single" w:color="7030A0" w:sz="8" w:space="0"/>
              <w:right w:val="single" w:color="7030A0" w:sz="8" w:space="0"/>
            </w:tcBorders>
            <w:vAlign w:val="bottom"/>
          </w:tcPr>
          <w:p w14:paraId="3FE404C7">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5FDA14B6">
            <w:pPr>
              <w:spacing w:line="0" w:lineRule="atLeast"/>
              <w:jc w:val="right"/>
              <w:rPr>
                <w:rFonts w:ascii="Arial Narrow" w:hAnsi="Arial Narrow" w:eastAsia="Arial Narrow" w:cs="Arial"/>
                <w:b/>
                <w:sz w:val="16"/>
              </w:rPr>
            </w:pPr>
          </w:p>
        </w:tc>
        <w:tc>
          <w:tcPr>
            <w:tcW w:w="320" w:type="dxa"/>
            <w:tcBorders>
              <w:top w:val="single" w:color="7030A0" w:sz="8" w:space="0"/>
              <w:right w:val="single" w:color="7030A0" w:sz="8" w:space="0"/>
            </w:tcBorders>
            <w:vAlign w:val="bottom"/>
          </w:tcPr>
          <w:p w14:paraId="709F8FF5">
            <w:pPr>
              <w:spacing w:line="0" w:lineRule="atLeast"/>
              <w:rPr>
                <w:rFonts w:cs="Arial"/>
                <w:sz w:val="17"/>
              </w:rPr>
            </w:pPr>
          </w:p>
        </w:tc>
        <w:tc>
          <w:tcPr>
            <w:tcW w:w="280" w:type="dxa"/>
            <w:tcBorders>
              <w:top w:val="single" w:color="7030A0" w:sz="8" w:space="0"/>
              <w:right w:val="single" w:color="7030A0" w:sz="8" w:space="0"/>
            </w:tcBorders>
            <w:vAlign w:val="bottom"/>
          </w:tcPr>
          <w:p w14:paraId="3E7C07C9">
            <w:pPr>
              <w:spacing w:line="0" w:lineRule="atLeast"/>
              <w:rPr>
                <w:rFonts w:cs="Arial"/>
                <w:sz w:val="17"/>
              </w:rPr>
            </w:pPr>
          </w:p>
        </w:tc>
        <w:tc>
          <w:tcPr>
            <w:tcW w:w="280" w:type="dxa"/>
            <w:tcBorders>
              <w:top w:val="single" w:color="7030A0" w:sz="8" w:space="0"/>
              <w:right w:val="single" w:color="7030A0" w:sz="8" w:space="0"/>
            </w:tcBorders>
            <w:vAlign w:val="bottom"/>
          </w:tcPr>
          <w:p w14:paraId="2F82B2C7">
            <w:pPr>
              <w:spacing w:line="0" w:lineRule="atLeast"/>
              <w:rPr>
                <w:rFonts w:cs="Arial"/>
                <w:sz w:val="17"/>
              </w:rPr>
            </w:pPr>
          </w:p>
        </w:tc>
        <w:tc>
          <w:tcPr>
            <w:tcW w:w="280" w:type="dxa"/>
            <w:tcBorders>
              <w:top w:val="single" w:color="7030A0" w:sz="8" w:space="0"/>
              <w:right w:val="single" w:color="7030A0" w:sz="8" w:space="0"/>
            </w:tcBorders>
            <w:vAlign w:val="bottom"/>
          </w:tcPr>
          <w:p w14:paraId="5255106B">
            <w:pPr>
              <w:spacing w:line="0" w:lineRule="atLeast"/>
              <w:rPr>
                <w:rFonts w:cs="Arial"/>
                <w:sz w:val="17"/>
              </w:rPr>
            </w:pPr>
          </w:p>
        </w:tc>
        <w:tc>
          <w:tcPr>
            <w:tcW w:w="280" w:type="dxa"/>
            <w:tcBorders>
              <w:top w:val="single" w:color="7030A0" w:sz="8" w:space="0"/>
              <w:right w:val="single" w:color="7030A0" w:sz="8" w:space="0"/>
            </w:tcBorders>
            <w:vAlign w:val="bottom"/>
          </w:tcPr>
          <w:p w14:paraId="7C29238D">
            <w:pPr>
              <w:spacing w:line="0" w:lineRule="atLeast"/>
              <w:rPr>
                <w:rFonts w:cs="Arial"/>
                <w:sz w:val="17"/>
              </w:rPr>
            </w:pPr>
          </w:p>
        </w:tc>
        <w:tc>
          <w:tcPr>
            <w:tcW w:w="280" w:type="dxa"/>
            <w:tcBorders>
              <w:top w:val="single" w:color="7030A0" w:sz="8" w:space="0"/>
              <w:right w:val="single" w:color="7030A0" w:sz="8" w:space="0"/>
            </w:tcBorders>
            <w:vAlign w:val="bottom"/>
          </w:tcPr>
          <w:p w14:paraId="50B26884">
            <w:pPr>
              <w:spacing w:line="0" w:lineRule="atLeast"/>
              <w:rPr>
                <w:rFonts w:cs="Arial"/>
                <w:sz w:val="17"/>
              </w:rPr>
            </w:pPr>
          </w:p>
        </w:tc>
        <w:tc>
          <w:tcPr>
            <w:tcW w:w="260" w:type="dxa"/>
            <w:tcBorders>
              <w:top w:val="single" w:color="7030A0" w:sz="8" w:space="0"/>
              <w:right w:val="single" w:color="7030A0" w:sz="8" w:space="0"/>
            </w:tcBorders>
            <w:vAlign w:val="bottom"/>
          </w:tcPr>
          <w:p w14:paraId="3BB976FA">
            <w:pPr>
              <w:spacing w:line="0" w:lineRule="atLeast"/>
              <w:rPr>
                <w:rFonts w:cs="Arial"/>
                <w:sz w:val="17"/>
              </w:rPr>
            </w:pPr>
          </w:p>
        </w:tc>
        <w:tc>
          <w:tcPr>
            <w:tcW w:w="400" w:type="dxa"/>
            <w:tcBorders>
              <w:top w:val="single" w:color="7030A0" w:sz="8" w:space="0"/>
              <w:right w:val="single" w:color="7030A0" w:sz="8" w:space="0"/>
            </w:tcBorders>
            <w:vAlign w:val="bottom"/>
          </w:tcPr>
          <w:p w14:paraId="102412BB">
            <w:pPr>
              <w:spacing w:line="0" w:lineRule="atLeast"/>
              <w:rPr>
                <w:rFonts w:cs="Arial"/>
                <w:sz w:val="17"/>
              </w:rPr>
            </w:pPr>
          </w:p>
        </w:tc>
        <w:tc>
          <w:tcPr>
            <w:tcW w:w="300" w:type="dxa"/>
            <w:tcBorders>
              <w:top w:val="single" w:color="7030A0" w:sz="8" w:space="0"/>
              <w:right w:val="single" w:color="7030A0" w:sz="8" w:space="0"/>
            </w:tcBorders>
            <w:vAlign w:val="bottom"/>
          </w:tcPr>
          <w:p w14:paraId="1C916C8E">
            <w:pPr>
              <w:spacing w:line="0" w:lineRule="atLeast"/>
              <w:rPr>
                <w:rFonts w:cs="Arial"/>
                <w:sz w:val="17"/>
              </w:rPr>
            </w:pPr>
          </w:p>
        </w:tc>
        <w:tc>
          <w:tcPr>
            <w:tcW w:w="300" w:type="dxa"/>
            <w:tcBorders>
              <w:top w:val="single" w:color="7030A0" w:sz="8" w:space="0"/>
              <w:right w:val="single" w:color="7030A0" w:sz="8" w:space="0"/>
            </w:tcBorders>
            <w:vAlign w:val="bottom"/>
          </w:tcPr>
          <w:p w14:paraId="4964C17E">
            <w:pPr>
              <w:spacing w:line="0" w:lineRule="atLeast"/>
              <w:rPr>
                <w:rFonts w:cs="Arial"/>
                <w:sz w:val="17"/>
              </w:rPr>
            </w:pPr>
          </w:p>
        </w:tc>
        <w:tc>
          <w:tcPr>
            <w:tcW w:w="380" w:type="dxa"/>
            <w:gridSpan w:val="2"/>
            <w:tcBorders>
              <w:top w:val="single" w:color="7030A0" w:sz="8" w:space="0"/>
              <w:right w:val="single" w:color="7030A0" w:sz="8" w:space="0"/>
            </w:tcBorders>
            <w:vAlign w:val="bottom"/>
          </w:tcPr>
          <w:p w14:paraId="0D7928FE">
            <w:pPr>
              <w:spacing w:line="0" w:lineRule="atLeast"/>
              <w:jc w:val="right"/>
              <w:rPr>
                <w:rFonts w:ascii="Arial Narrow" w:hAnsi="Arial Narrow" w:eastAsia="Arial Narrow" w:cs="Arial"/>
                <w:b/>
                <w:color w:val="C00000"/>
                <w:sz w:val="16"/>
              </w:rPr>
            </w:pPr>
          </w:p>
        </w:tc>
        <w:tc>
          <w:tcPr>
            <w:tcW w:w="280" w:type="dxa"/>
            <w:gridSpan w:val="2"/>
            <w:tcBorders>
              <w:top w:val="single" w:color="7030A0" w:sz="8" w:space="0"/>
              <w:right w:val="single" w:color="7030A0" w:sz="8" w:space="0"/>
            </w:tcBorders>
            <w:vAlign w:val="bottom"/>
          </w:tcPr>
          <w:p w14:paraId="31E4B167">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3D22E59B">
            <w:pPr>
              <w:spacing w:line="0" w:lineRule="atLeast"/>
              <w:rPr>
                <w:rFonts w:cs="Arial"/>
                <w:sz w:val="17"/>
              </w:rPr>
            </w:pPr>
          </w:p>
        </w:tc>
        <w:tc>
          <w:tcPr>
            <w:tcW w:w="260" w:type="dxa"/>
            <w:tcBorders>
              <w:top w:val="single" w:color="7030A0" w:sz="8" w:space="0"/>
              <w:right w:val="single" w:color="7030A0" w:sz="8" w:space="0"/>
            </w:tcBorders>
            <w:vAlign w:val="bottom"/>
          </w:tcPr>
          <w:p w14:paraId="06B2E6A6">
            <w:pPr>
              <w:spacing w:line="0" w:lineRule="atLeast"/>
              <w:rPr>
                <w:rFonts w:cs="Arial"/>
                <w:sz w:val="17"/>
              </w:rPr>
            </w:pPr>
          </w:p>
        </w:tc>
        <w:tc>
          <w:tcPr>
            <w:tcW w:w="260" w:type="dxa"/>
            <w:tcBorders>
              <w:top w:val="single" w:color="7030A0" w:sz="8" w:space="0"/>
              <w:right w:val="single" w:color="7030A0" w:sz="8" w:space="0"/>
            </w:tcBorders>
            <w:vAlign w:val="bottom"/>
          </w:tcPr>
          <w:p w14:paraId="38D5E502">
            <w:pPr>
              <w:spacing w:line="0" w:lineRule="atLeast"/>
              <w:rPr>
                <w:rFonts w:cs="Arial"/>
                <w:sz w:val="17"/>
              </w:rPr>
            </w:pPr>
          </w:p>
        </w:tc>
        <w:tc>
          <w:tcPr>
            <w:tcW w:w="260" w:type="dxa"/>
            <w:tcBorders>
              <w:top w:val="single" w:color="7030A0" w:sz="8" w:space="0"/>
              <w:right w:val="single" w:color="7030A0" w:sz="8" w:space="0"/>
            </w:tcBorders>
            <w:vAlign w:val="bottom"/>
          </w:tcPr>
          <w:p w14:paraId="6CF3077A">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72FDD91E">
            <w:pPr>
              <w:spacing w:line="0" w:lineRule="atLeast"/>
              <w:rPr>
                <w:rFonts w:cs="Arial"/>
                <w:sz w:val="17"/>
              </w:rPr>
            </w:pPr>
          </w:p>
        </w:tc>
        <w:tc>
          <w:tcPr>
            <w:tcW w:w="260" w:type="dxa"/>
            <w:tcBorders>
              <w:top w:val="single" w:color="7030A0" w:sz="8" w:space="0"/>
              <w:right w:val="single" w:color="7030A0" w:sz="8" w:space="0"/>
            </w:tcBorders>
            <w:vAlign w:val="bottom"/>
          </w:tcPr>
          <w:p w14:paraId="6B72314B">
            <w:pPr>
              <w:spacing w:line="0" w:lineRule="atLeast"/>
              <w:rPr>
                <w:rFonts w:cs="Arial"/>
                <w:sz w:val="17"/>
              </w:rPr>
            </w:pPr>
          </w:p>
        </w:tc>
        <w:tc>
          <w:tcPr>
            <w:tcW w:w="260" w:type="dxa"/>
            <w:tcBorders>
              <w:top w:val="single" w:color="7030A0" w:sz="8" w:space="0"/>
              <w:right w:val="single" w:color="7030A0" w:sz="8" w:space="0"/>
            </w:tcBorders>
            <w:vAlign w:val="bottom"/>
          </w:tcPr>
          <w:p w14:paraId="4E7778BC">
            <w:pPr>
              <w:spacing w:line="0" w:lineRule="atLeast"/>
              <w:rPr>
                <w:rFonts w:cs="Arial"/>
                <w:sz w:val="17"/>
              </w:rPr>
            </w:pPr>
          </w:p>
        </w:tc>
        <w:tc>
          <w:tcPr>
            <w:tcW w:w="300" w:type="dxa"/>
            <w:tcBorders>
              <w:top w:val="single" w:color="7030A0" w:sz="8" w:space="0"/>
              <w:right w:val="single" w:color="7030A0" w:sz="8" w:space="0"/>
            </w:tcBorders>
            <w:vAlign w:val="bottom"/>
          </w:tcPr>
          <w:p w14:paraId="327A18D1">
            <w:pPr>
              <w:spacing w:line="0" w:lineRule="atLeast"/>
              <w:rPr>
                <w:rFonts w:cs="Arial"/>
                <w:sz w:val="17"/>
              </w:rPr>
            </w:pPr>
          </w:p>
        </w:tc>
        <w:tc>
          <w:tcPr>
            <w:tcW w:w="280" w:type="dxa"/>
            <w:tcBorders>
              <w:top w:val="single" w:color="7030A0" w:sz="8" w:space="0"/>
              <w:right w:val="single" w:color="7030A0" w:sz="8" w:space="0"/>
            </w:tcBorders>
            <w:vAlign w:val="bottom"/>
          </w:tcPr>
          <w:p w14:paraId="5FE6E044">
            <w:pPr>
              <w:spacing w:line="0" w:lineRule="atLeast"/>
              <w:rPr>
                <w:rFonts w:cs="Arial"/>
                <w:sz w:val="17"/>
              </w:rPr>
            </w:pPr>
          </w:p>
        </w:tc>
        <w:tc>
          <w:tcPr>
            <w:tcW w:w="300" w:type="dxa"/>
            <w:tcBorders>
              <w:top w:val="single" w:color="7030A0" w:sz="8" w:space="0"/>
              <w:right w:val="single" w:color="7030A0" w:sz="8" w:space="0"/>
            </w:tcBorders>
            <w:vAlign w:val="bottom"/>
          </w:tcPr>
          <w:p w14:paraId="448D198C">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544DC0B7">
            <w:pPr>
              <w:spacing w:line="0" w:lineRule="atLeast"/>
              <w:rPr>
                <w:rFonts w:cs="Arial"/>
                <w:sz w:val="17"/>
              </w:rPr>
            </w:pPr>
          </w:p>
        </w:tc>
        <w:tc>
          <w:tcPr>
            <w:tcW w:w="280" w:type="dxa"/>
            <w:tcBorders>
              <w:top w:val="single" w:color="7030A0" w:sz="8" w:space="0"/>
              <w:right w:val="single" w:color="7030A0" w:sz="8" w:space="0"/>
            </w:tcBorders>
            <w:vAlign w:val="bottom"/>
          </w:tcPr>
          <w:p w14:paraId="752F71EA">
            <w:pPr>
              <w:spacing w:line="0" w:lineRule="atLeast"/>
              <w:rPr>
                <w:rFonts w:cs="Arial"/>
                <w:sz w:val="17"/>
              </w:rPr>
            </w:pPr>
          </w:p>
        </w:tc>
        <w:tc>
          <w:tcPr>
            <w:tcW w:w="300" w:type="dxa"/>
            <w:tcBorders>
              <w:top w:val="single" w:color="7030A0" w:sz="8" w:space="0"/>
              <w:right w:val="single" w:color="7030A0" w:sz="8" w:space="0"/>
            </w:tcBorders>
            <w:vAlign w:val="bottom"/>
          </w:tcPr>
          <w:p w14:paraId="0412F1C8">
            <w:pPr>
              <w:spacing w:line="0" w:lineRule="atLeast"/>
              <w:rPr>
                <w:rFonts w:cs="Arial"/>
                <w:sz w:val="17"/>
              </w:rPr>
            </w:pPr>
          </w:p>
        </w:tc>
        <w:tc>
          <w:tcPr>
            <w:tcW w:w="300" w:type="dxa"/>
            <w:tcBorders>
              <w:top w:val="single" w:color="7030A0" w:sz="8" w:space="0"/>
              <w:right w:val="single" w:color="7030A0" w:sz="8" w:space="0"/>
            </w:tcBorders>
            <w:vAlign w:val="bottom"/>
          </w:tcPr>
          <w:p w14:paraId="3522336B">
            <w:pPr>
              <w:spacing w:line="0" w:lineRule="atLeast"/>
              <w:rPr>
                <w:rFonts w:cs="Arial"/>
                <w:sz w:val="17"/>
              </w:rPr>
            </w:pPr>
          </w:p>
        </w:tc>
        <w:tc>
          <w:tcPr>
            <w:tcW w:w="300" w:type="dxa"/>
            <w:tcBorders>
              <w:top w:val="single" w:color="7030A0" w:sz="8" w:space="0"/>
              <w:right w:val="single" w:color="7030A0" w:sz="8" w:space="0"/>
            </w:tcBorders>
            <w:vAlign w:val="bottom"/>
          </w:tcPr>
          <w:p w14:paraId="28003CBD">
            <w:pPr>
              <w:spacing w:line="0" w:lineRule="atLeast"/>
              <w:jc w:val="right"/>
              <w:rPr>
                <w:rFonts w:ascii="Arial Narrow" w:hAnsi="Arial Narrow" w:eastAsia="Arial Narrow" w:cs="Arial"/>
                <w:b/>
                <w:sz w:val="16"/>
              </w:rPr>
            </w:pPr>
          </w:p>
        </w:tc>
        <w:tc>
          <w:tcPr>
            <w:tcW w:w="360" w:type="dxa"/>
            <w:gridSpan w:val="2"/>
            <w:tcBorders>
              <w:top w:val="single" w:color="7030A0" w:sz="8" w:space="0"/>
              <w:right w:val="single" w:color="7030A0" w:sz="8" w:space="0"/>
            </w:tcBorders>
            <w:vAlign w:val="bottom"/>
          </w:tcPr>
          <w:p w14:paraId="258C8194">
            <w:pPr>
              <w:spacing w:line="0" w:lineRule="atLeast"/>
              <w:jc w:val="right"/>
              <w:rPr>
                <w:rFonts w:ascii="Arial Narrow" w:hAnsi="Arial Narrow" w:eastAsia="Arial Narrow" w:cs="Arial"/>
                <w:b/>
                <w:color w:val="FF0000"/>
                <w:sz w:val="16"/>
              </w:rPr>
            </w:pPr>
          </w:p>
        </w:tc>
        <w:tc>
          <w:tcPr>
            <w:tcW w:w="280" w:type="dxa"/>
            <w:gridSpan w:val="2"/>
            <w:tcBorders>
              <w:top w:val="single" w:color="7030A0" w:sz="8" w:space="0"/>
              <w:right w:val="single" w:color="7030A0" w:sz="8" w:space="0"/>
            </w:tcBorders>
            <w:vAlign w:val="bottom"/>
          </w:tcPr>
          <w:p w14:paraId="6089D740">
            <w:pPr>
              <w:spacing w:line="0" w:lineRule="atLeast"/>
              <w:jc w:val="right"/>
              <w:rPr>
                <w:rFonts w:ascii="Arial Narrow" w:hAnsi="Arial Narrow" w:eastAsia="Arial Narrow" w:cs="Arial"/>
                <w:sz w:val="16"/>
              </w:rPr>
            </w:pPr>
          </w:p>
        </w:tc>
        <w:tc>
          <w:tcPr>
            <w:tcW w:w="280" w:type="dxa"/>
            <w:gridSpan w:val="2"/>
            <w:tcBorders>
              <w:top w:val="single" w:color="7030A0" w:sz="8" w:space="0"/>
              <w:right w:val="single" w:color="7030A0" w:sz="8" w:space="0"/>
            </w:tcBorders>
            <w:vAlign w:val="bottom"/>
          </w:tcPr>
          <w:p w14:paraId="5A22950A">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top w:val="single" w:color="7030A0" w:sz="8" w:space="0"/>
              <w:right w:val="single" w:color="7030A0" w:sz="8" w:space="0"/>
            </w:tcBorders>
            <w:vAlign w:val="bottom"/>
          </w:tcPr>
          <w:p w14:paraId="3BCF3171">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vAlign w:val="bottom"/>
          </w:tcPr>
          <w:p w14:paraId="35A6E960">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vAlign w:val="bottom"/>
          </w:tcPr>
          <w:p w14:paraId="4CC0BD1F">
            <w:pPr>
              <w:spacing w:line="0" w:lineRule="atLeast"/>
              <w:jc w:val="right"/>
              <w:rPr>
                <w:rFonts w:ascii="Arial Narrow" w:hAnsi="Arial Narrow" w:eastAsia="Arial Narrow" w:cs="Arial"/>
                <w:sz w:val="16"/>
              </w:rPr>
            </w:pPr>
          </w:p>
        </w:tc>
        <w:tc>
          <w:tcPr>
            <w:tcW w:w="380" w:type="dxa"/>
            <w:gridSpan w:val="2"/>
            <w:tcBorders>
              <w:top w:val="single" w:color="7030A0" w:sz="8" w:space="0"/>
              <w:right w:val="single" w:color="7030A0" w:sz="8" w:space="0"/>
            </w:tcBorders>
            <w:vAlign w:val="bottom"/>
          </w:tcPr>
          <w:p w14:paraId="0A9F4424">
            <w:pPr>
              <w:spacing w:line="0" w:lineRule="atLeast"/>
              <w:jc w:val="right"/>
              <w:rPr>
                <w:rFonts w:ascii="Arial Narrow" w:hAnsi="Arial Narrow" w:eastAsia="Arial Narrow" w:cs="Arial"/>
                <w:b/>
                <w:sz w:val="16"/>
              </w:rPr>
            </w:pPr>
          </w:p>
        </w:tc>
        <w:tc>
          <w:tcPr>
            <w:tcW w:w="340" w:type="dxa"/>
            <w:tcBorders>
              <w:top w:val="single" w:color="7030A0" w:sz="8" w:space="0"/>
              <w:right w:val="single" w:color="7030A0" w:sz="8" w:space="0"/>
            </w:tcBorders>
            <w:vAlign w:val="bottom"/>
          </w:tcPr>
          <w:p w14:paraId="546E26F8">
            <w:pPr>
              <w:spacing w:line="0" w:lineRule="atLeast"/>
              <w:jc w:val="right"/>
              <w:rPr>
                <w:rFonts w:ascii="Arial Narrow" w:hAnsi="Arial Narrow" w:eastAsia="Arial Narrow" w:cs="Arial"/>
                <w:b/>
                <w:color w:val="FF0000"/>
                <w:sz w:val="16"/>
              </w:rPr>
            </w:pPr>
          </w:p>
        </w:tc>
        <w:tc>
          <w:tcPr>
            <w:tcW w:w="520" w:type="dxa"/>
            <w:tcBorders>
              <w:top w:val="single" w:color="7030A0" w:sz="8" w:space="0"/>
              <w:right w:val="single" w:color="7030A0" w:sz="8" w:space="0"/>
            </w:tcBorders>
            <w:vAlign w:val="bottom"/>
          </w:tcPr>
          <w:p w14:paraId="43C09032">
            <w:pPr>
              <w:spacing w:line="0" w:lineRule="atLeast"/>
              <w:rPr>
                <w:rFonts w:eastAsia="Calibri" w:cs="Arial"/>
                <w:sz w:val="12"/>
              </w:rPr>
            </w:pPr>
          </w:p>
        </w:tc>
      </w:tr>
      <w:tr w14:paraId="50EAE218">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7A14961F">
            <w:pPr>
              <w:spacing w:line="0" w:lineRule="atLeast"/>
              <w:rPr>
                <w:rFonts w:cs="Arial"/>
                <w:sz w:val="17"/>
              </w:rPr>
            </w:pPr>
          </w:p>
        </w:tc>
        <w:tc>
          <w:tcPr>
            <w:tcW w:w="1100" w:type="dxa"/>
            <w:tcBorders>
              <w:top w:val="single" w:color="7030A0" w:sz="8" w:space="0"/>
              <w:right w:val="single" w:color="7030A0" w:sz="8" w:space="0"/>
            </w:tcBorders>
            <w:vAlign w:val="bottom"/>
          </w:tcPr>
          <w:p w14:paraId="25361BF6">
            <w:pPr>
              <w:spacing w:line="0" w:lineRule="atLeast"/>
              <w:rPr>
                <w:rFonts w:eastAsia="Calibri" w:cs="Arial"/>
                <w:sz w:val="12"/>
              </w:rPr>
            </w:pPr>
          </w:p>
        </w:tc>
        <w:tc>
          <w:tcPr>
            <w:tcW w:w="840" w:type="dxa"/>
            <w:tcBorders>
              <w:top w:val="single" w:color="7030A0" w:sz="8" w:space="0"/>
              <w:right w:val="single" w:color="7030A0" w:sz="8" w:space="0"/>
            </w:tcBorders>
            <w:vAlign w:val="bottom"/>
          </w:tcPr>
          <w:p w14:paraId="79C34A0A">
            <w:pPr>
              <w:spacing w:line="0" w:lineRule="atLeast"/>
              <w:rPr>
                <w:rFonts w:cs="Arial"/>
                <w:sz w:val="17"/>
              </w:rPr>
            </w:pPr>
          </w:p>
        </w:tc>
        <w:tc>
          <w:tcPr>
            <w:tcW w:w="240" w:type="dxa"/>
            <w:tcBorders>
              <w:top w:val="single" w:color="7030A0" w:sz="8" w:space="0"/>
              <w:right w:val="single" w:color="7030A0" w:sz="8" w:space="0"/>
            </w:tcBorders>
            <w:vAlign w:val="bottom"/>
          </w:tcPr>
          <w:p w14:paraId="7D8E0F8A">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05EB72C7">
            <w:pPr>
              <w:spacing w:line="0" w:lineRule="atLeast"/>
              <w:jc w:val="right"/>
              <w:rPr>
                <w:rFonts w:ascii="Arial Narrow" w:hAnsi="Arial Narrow" w:eastAsia="Arial Narrow" w:cs="Arial"/>
                <w:b/>
                <w:sz w:val="16"/>
              </w:rPr>
            </w:pPr>
          </w:p>
        </w:tc>
        <w:tc>
          <w:tcPr>
            <w:tcW w:w="320" w:type="dxa"/>
            <w:tcBorders>
              <w:top w:val="single" w:color="7030A0" w:sz="8" w:space="0"/>
              <w:right w:val="single" w:color="7030A0" w:sz="8" w:space="0"/>
            </w:tcBorders>
            <w:vAlign w:val="bottom"/>
          </w:tcPr>
          <w:p w14:paraId="22EB97FB">
            <w:pPr>
              <w:spacing w:line="0" w:lineRule="atLeast"/>
              <w:rPr>
                <w:rFonts w:cs="Arial"/>
                <w:sz w:val="17"/>
              </w:rPr>
            </w:pPr>
          </w:p>
        </w:tc>
        <w:tc>
          <w:tcPr>
            <w:tcW w:w="280" w:type="dxa"/>
            <w:tcBorders>
              <w:top w:val="single" w:color="7030A0" w:sz="8" w:space="0"/>
              <w:right w:val="single" w:color="7030A0" w:sz="8" w:space="0"/>
            </w:tcBorders>
            <w:vAlign w:val="bottom"/>
          </w:tcPr>
          <w:p w14:paraId="40BF010C">
            <w:pPr>
              <w:spacing w:line="0" w:lineRule="atLeast"/>
              <w:rPr>
                <w:rFonts w:cs="Arial"/>
                <w:sz w:val="17"/>
              </w:rPr>
            </w:pPr>
          </w:p>
        </w:tc>
        <w:tc>
          <w:tcPr>
            <w:tcW w:w="280" w:type="dxa"/>
            <w:tcBorders>
              <w:top w:val="single" w:color="7030A0" w:sz="8" w:space="0"/>
              <w:right w:val="single" w:color="7030A0" w:sz="8" w:space="0"/>
            </w:tcBorders>
            <w:vAlign w:val="bottom"/>
          </w:tcPr>
          <w:p w14:paraId="67FAA29C">
            <w:pPr>
              <w:spacing w:line="0" w:lineRule="atLeast"/>
              <w:rPr>
                <w:rFonts w:cs="Arial"/>
                <w:sz w:val="17"/>
              </w:rPr>
            </w:pPr>
          </w:p>
        </w:tc>
        <w:tc>
          <w:tcPr>
            <w:tcW w:w="280" w:type="dxa"/>
            <w:tcBorders>
              <w:top w:val="single" w:color="7030A0" w:sz="8" w:space="0"/>
              <w:right w:val="single" w:color="7030A0" w:sz="8" w:space="0"/>
            </w:tcBorders>
            <w:vAlign w:val="bottom"/>
          </w:tcPr>
          <w:p w14:paraId="546D7E08">
            <w:pPr>
              <w:spacing w:line="0" w:lineRule="atLeast"/>
              <w:rPr>
                <w:rFonts w:cs="Arial"/>
                <w:sz w:val="17"/>
              </w:rPr>
            </w:pPr>
          </w:p>
        </w:tc>
        <w:tc>
          <w:tcPr>
            <w:tcW w:w="280" w:type="dxa"/>
            <w:tcBorders>
              <w:top w:val="single" w:color="7030A0" w:sz="8" w:space="0"/>
              <w:right w:val="single" w:color="7030A0" w:sz="8" w:space="0"/>
            </w:tcBorders>
            <w:vAlign w:val="bottom"/>
          </w:tcPr>
          <w:p w14:paraId="1FEEA009">
            <w:pPr>
              <w:spacing w:line="0" w:lineRule="atLeast"/>
              <w:rPr>
                <w:rFonts w:cs="Arial"/>
                <w:sz w:val="17"/>
              </w:rPr>
            </w:pPr>
          </w:p>
        </w:tc>
        <w:tc>
          <w:tcPr>
            <w:tcW w:w="280" w:type="dxa"/>
            <w:tcBorders>
              <w:top w:val="single" w:color="7030A0" w:sz="8" w:space="0"/>
              <w:right w:val="single" w:color="7030A0" w:sz="8" w:space="0"/>
            </w:tcBorders>
            <w:vAlign w:val="bottom"/>
          </w:tcPr>
          <w:p w14:paraId="04D44EC8">
            <w:pPr>
              <w:spacing w:line="0" w:lineRule="atLeast"/>
              <w:rPr>
                <w:rFonts w:cs="Arial"/>
                <w:sz w:val="17"/>
              </w:rPr>
            </w:pPr>
          </w:p>
        </w:tc>
        <w:tc>
          <w:tcPr>
            <w:tcW w:w="260" w:type="dxa"/>
            <w:tcBorders>
              <w:top w:val="single" w:color="7030A0" w:sz="8" w:space="0"/>
              <w:right w:val="single" w:color="7030A0" w:sz="8" w:space="0"/>
            </w:tcBorders>
            <w:vAlign w:val="bottom"/>
          </w:tcPr>
          <w:p w14:paraId="1CF4EEB2">
            <w:pPr>
              <w:spacing w:line="0" w:lineRule="atLeast"/>
              <w:rPr>
                <w:rFonts w:cs="Arial"/>
                <w:sz w:val="17"/>
              </w:rPr>
            </w:pPr>
          </w:p>
        </w:tc>
        <w:tc>
          <w:tcPr>
            <w:tcW w:w="400" w:type="dxa"/>
            <w:tcBorders>
              <w:top w:val="single" w:color="7030A0" w:sz="8" w:space="0"/>
              <w:right w:val="single" w:color="7030A0" w:sz="8" w:space="0"/>
            </w:tcBorders>
            <w:vAlign w:val="bottom"/>
          </w:tcPr>
          <w:p w14:paraId="064CFCA5">
            <w:pPr>
              <w:spacing w:line="0" w:lineRule="atLeast"/>
              <w:rPr>
                <w:rFonts w:cs="Arial"/>
                <w:sz w:val="17"/>
              </w:rPr>
            </w:pPr>
          </w:p>
        </w:tc>
        <w:tc>
          <w:tcPr>
            <w:tcW w:w="300" w:type="dxa"/>
            <w:tcBorders>
              <w:top w:val="single" w:color="7030A0" w:sz="8" w:space="0"/>
              <w:right w:val="single" w:color="7030A0" w:sz="8" w:space="0"/>
            </w:tcBorders>
            <w:vAlign w:val="bottom"/>
          </w:tcPr>
          <w:p w14:paraId="6B400A1E">
            <w:pPr>
              <w:spacing w:line="0" w:lineRule="atLeast"/>
              <w:rPr>
                <w:rFonts w:cs="Arial"/>
                <w:sz w:val="17"/>
              </w:rPr>
            </w:pPr>
          </w:p>
        </w:tc>
        <w:tc>
          <w:tcPr>
            <w:tcW w:w="300" w:type="dxa"/>
            <w:tcBorders>
              <w:top w:val="single" w:color="7030A0" w:sz="8" w:space="0"/>
              <w:right w:val="single" w:color="7030A0" w:sz="8" w:space="0"/>
            </w:tcBorders>
            <w:vAlign w:val="bottom"/>
          </w:tcPr>
          <w:p w14:paraId="6A4ED4A9">
            <w:pPr>
              <w:spacing w:line="0" w:lineRule="atLeast"/>
              <w:rPr>
                <w:rFonts w:cs="Arial"/>
                <w:sz w:val="17"/>
              </w:rPr>
            </w:pPr>
          </w:p>
        </w:tc>
        <w:tc>
          <w:tcPr>
            <w:tcW w:w="380" w:type="dxa"/>
            <w:gridSpan w:val="2"/>
            <w:tcBorders>
              <w:top w:val="single" w:color="7030A0" w:sz="8" w:space="0"/>
              <w:right w:val="single" w:color="7030A0" w:sz="8" w:space="0"/>
            </w:tcBorders>
            <w:vAlign w:val="bottom"/>
          </w:tcPr>
          <w:p w14:paraId="3FF77B6A">
            <w:pPr>
              <w:spacing w:line="0" w:lineRule="atLeast"/>
              <w:jc w:val="right"/>
              <w:rPr>
                <w:rFonts w:ascii="Arial Narrow" w:hAnsi="Arial Narrow" w:eastAsia="Arial Narrow" w:cs="Arial"/>
                <w:b/>
                <w:color w:val="C00000"/>
                <w:sz w:val="16"/>
              </w:rPr>
            </w:pPr>
          </w:p>
        </w:tc>
        <w:tc>
          <w:tcPr>
            <w:tcW w:w="280" w:type="dxa"/>
            <w:gridSpan w:val="2"/>
            <w:tcBorders>
              <w:top w:val="single" w:color="7030A0" w:sz="8" w:space="0"/>
              <w:right w:val="single" w:color="7030A0" w:sz="8" w:space="0"/>
            </w:tcBorders>
            <w:vAlign w:val="bottom"/>
          </w:tcPr>
          <w:p w14:paraId="4A0AEBC9">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503839DF">
            <w:pPr>
              <w:spacing w:line="0" w:lineRule="atLeast"/>
              <w:rPr>
                <w:rFonts w:cs="Arial"/>
                <w:sz w:val="17"/>
              </w:rPr>
            </w:pPr>
          </w:p>
        </w:tc>
        <w:tc>
          <w:tcPr>
            <w:tcW w:w="260" w:type="dxa"/>
            <w:tcBorders>
              <w:top w:val="single" w:color="7030A0" w:sz="8" w:space="0"/>
              <w:right w:val="single" w:color="7030A0" w:sz="8" w:space="0"/>
            </w:tcBorders>
            <w:vAlign w:val="bottom"/>
          </w:tcPr>
          <w:p w14:paraId="5BC906BB">
            <w:pPr>
              <w:spacing w:line="0" w:lineRule="atLeast"/>
              <w:rPr>
                <w:rFonts w:cs="Arial"/>
                <w:sz w:val="17"/>
              </w:rPr>
            </w:pPr>
          </w:p>
        </w:tc>
        <w:tc>
          <w:tcPr>
            <w:tcW w:w="260" w:type="dxa"/>
            <w:tcBorders>
              <w:top w:val="single" w:color="7030A0" w:sz="8" w:space="0"/>
              <w:right w:val="single" w:color="7030A0" w:sz="8" w:space="0"/>
            </w:tcBorders>
            <w:vAlign w:val="bottom"/>
          </w:tcPr>
          <w:p w14:paraId="49BC0888">
            <w:pPr>
              <w:spacing w:line="0" w:lineRule="atLeast"/>
              <w:rPr>
                <w:rFonts w:cs="Arial"/>
                <w:sz w:val="17"/>
              </w:rPr>
            </w:pPr>
          </w:p>
        </w:tc>
        <w:tc>
          <w:tcPr>
            <w:tcW w:w="260" w:type="dxa"/>
            <w:tcBorders>
              <w:top w:val="single" w:color="7030A0" w:sz="8" w:space="0"/>
              <w:right w:val="single" w:color="7030A0" w:sz="8" w:space="0"/>
            </w:tcBorders>
            <w:vAlign w:val="bottom"/>
          </w:tcPr>
          <w:p w14:paraId="4C04D948">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7D67907B">
            <w:pPr>
              <w:spacing w:line="0" w:lineRule="atLeast"/>
              <w:rPr>
                <w:rFonts w:cs="Arial"/>
                <w:sz w:val="17"/>
              </w:rPr>
            </w:pPr>
          </w:p>
        </w:tc>
        <w:tc>
          <w:tcPr>
            <w:tcW w:w="260" w:type="dxa"/>
            <w:tcBorders>
              <w:top w:val="single" w:color="7030A0" w:sz="8" w:space="0"/>
              <w:right w:val="single" w:color="7030A0" w:sz="8" w:space="0"/>
            </w:tcBorders>
            <w:vAlign w:val="bottom"/>
          </w:tcPr>
          <w:p w14:paraId="469091DF">
            <w:pPr>
              <w:spacing w:line="0" w:lineRule="atLeast"/>
              <w:rPr>
                <w:rFonts w:cs="Arial"/>
                <w:sz w:val="17"/>
              </w:rPr>
            </w:pPr>
          </w:p>
        </w:tc>
        <w:tc>
          <w:tcPr>
            <w:tcW w:w="260" w:type="dxa"/>
            <w:tcBorders>
              <w:top w:val="single" w:color="7030A0" w:sz="8" w:space="0"/>
              <w:right w:val="single" w:color="7030A0" w:sz="8" w:space="0"/>
            </w:tcBorders>
            <w:vAlign w:val="bottom"/>
          </w:tcPr>
          <w:p w14:paraId="419DB7B0">
            <w:pPr>
              <w:spacing w:line="0" w:lineRule="atLeast"/>
              <w:rPr>
                <w:rFonts w:cs="Arial"/>
                <w:sz w:val="17"/>
              </w:rPr>
            </w:pPr>
          </w:p>
        </w:tc>
        <w:tc>
          <w:tcPr>
            <w:tcW w:w="300" w:type="dxa"/>
            <w:tcBorders>
              <w:top w:val="single" w:color="7030A0" w:sz="8" w:space="0"/>
              <w:right w:val="single" w:color="7030A0" w:sz="8" w:space="0"/>
            </w:tcBorders>
            <w:vAlign w:val="bottom"/>
          </w:tcPr>
          <w:p w14:paraId="5671EF80">
            <w:pPr>
              <w:spacing w:line="0" w:lineRule="atLeast"/>
              <w:rPr>
                <w:rFonts w:cs="Arial"/>
                <w:sz w:val="17"/>
              </w:rPr>
            </w:pPr>
          </w:p>
        </w:tc>
        <w:tc>
          <w:tcPr>
            <w:tcW w:w="280" w:type="dxa"/>
            <w:tcBorders>
              <w:top w:val="single" w:color="7030A0" w:sz="8" w:space="0"/>
              <w:right w:val="single" w:color="7030A0" w:sz="8" w:space="0"/>
            </w:tcBorders>
            <w:vAlign w:val="bottom"/>
          </w:tcPr>
          <w:p w14:paraId="6CBC12D3">
            <w:pPr>
              <w:spacing w:line="0" w:lineRule="atLeast"/>
              <w:rPr>
                <w:rFonts w:cs="Arial"/>
                <w:sz w:val="17"/>
              </w:rPr>
            </w:pPr>
          </w:p>
        </w:tc>
        <w:tc>
          <w:tcPr>
            <w:tcW w:w="300" w:type="dxa"/>
            <w:tcBorders>
              <w:top w:val="single" w:color="7030A0" w:sz="8" w:space="0"/>
              <w:right w:val="single" w:color="7030A0" w:sz="8" w:space="0"/>
            </w:tcBorders>
            <w:vAlign w:val="bottom"/>
          </w:tcPr>
          <w:p w14:paraId="6C877077">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6445BBEC">
            <w:pPr>
              <w:spacing w:line="0" w:lineRule="atLeast"/>
              <w:rPr>
                <w:rFonts w:cs="Arial"/>
                <w:sz w:val="17"/>
              </w:rPr>
            </w:pPr>
          </w:p>
        </w:tc>
        <w:tc>
          <w:tcPr>
            <w:tcW w:w="280" w:type="dxa"/>
            <w:tcBorders>
              <w:top w:val="single" w:color="7030A0" w:sz="8" w:space="0"/>
              <w:right w:val="single" w:color="7030A0" w:sz="8" w:space="0"/>
            </w:tcBorders>
            <w:vAlign w:val="bottom"/>
          </w:tcPr>
          <w:p w14:paraId="75163190">
            <w:pPr>
              <w:spacing w:line="0" w:lineRule="atLeast"/>
              <w:rPr>
                <w:rFonts w:cs="Arial"/>
                <w:sz w:val="17"/>
              </w:rPr>
            </w:pPr>
          </w:p>
        </w:tc>
        <w:tc>
          <w:tcPr>
            <w:tcW w:w="300" w:type="dxa"/>
            <w:tcBorders>
              <w:top w:val="single" w:color="7030A0" w:sz="8" w:space="0"/>
              <w:right w:val="single" w:color="7030A0" w:sz="8" w:space="0"/>
            </w:tcBorders>
            <w:vAlign w:val="bottom"/>
          </w:tcPr>
          <w:p w14:paraId="23143342">
            <w:pPr>
              <w:spacing w:line="0" w:lineRule="atLeast"/>
              <w:rPr>
                <w:rFonts w:cs="Arial"/>
                <w:sz w:val="17"/>
              </w:rPr>
            </w:pPr>
          </w:p>
        </w:tc>
        <w:tc>
          <w:tcPr>
            <w:tcW w:w="300" w:type="dxa"/>
            <w:tcBorders>
              <w:top w:val="single" w:color="7030A0" w:sz="8" w:space="0"/>
              <w:right w:val="single" w:color="7030A0" w:sz="8" w:space="0"/>
            </w:tcBorders>
            <w:vAlign w:val="bottom"/>
          </w:tcPr>
          <w:p w14:paraId="4517C721">
            <w:pPr>
              <w:spacing w:line="0" w:lineRule="atLeast"/>
              <w:rPr>
                <w:rFonts w:cs="Arial"/>
                <w:sz w:val="17"/>
              </w:rPr>
            </w:pPr>
          </w:p>
        </w:tc>
        <w:tc>
          <w:tcPr>
            <w:tcW w:w="300" w:type="dxa"/>
            <w:tcBorders>
              <w:top w:val="single" w:color="7030A0" w:sz="8" w:space="0"/>
              <w:right w:val="single" w:color="7030A0" w:sz="8" w:space="0"/>
            </w:tcBorders>
            <w:vAlign w:val="bottom"/>
          </w:tcPr>
          <w:p w14:paraId="0DCFE69E">
            <w:pPr>
              <w:spacing w:line="0" w:lineRule="atLeast"/>
              <w:jc w:val="right"/>
              <w:rPr>
                <w:rFonts w:ascii="Arial Narrow" w:hAnsi="Arial Narrow" w:eastAsia="Arial Narrow" w:cs="Arial"/>
                <w:b/>
                <w:sz w:val="16"/>
              </w:rPr>
            </w:pPr>
          </w:p>
        </w:tc>
        <w:tc>
          <w:tcPr>
            <w:tcW w:w="360" w:type="dxa"/>
            <w:gridSpan w:val="2"/>
            <w:tcBorders>
              <w:top w:val="single" w:color="7030A0" w:sz="8" w:space="0"/>
              <w:right w:val="single" w:color="7030A0" w:sz="8" w:space="0"/>
            </w:tcBorders>
            <w:vAlign w:val="bottom"/>
          </w:tcPr>
          <w:p w14:paraId="38CA8DC8">
            <w:pPr>
              <w:spacing w:line="0" w:lineRule="atLeast"/>
              <w:jc w:val="right"/>
              <w:rPr>
                <w:rFonts w:ascii="Arial Narrow" w:hAnsi="Arial Narrow" w:eastAsia="Arial Narrow" w:cs="Arial"/>
                <w:b/>
                <w:color w:val="FF0000"/>
                <w:sz w:val="16"/>
              </w:rPr>
            </w:pPr>
          </w:p>
        </w:tc>
        <w:tc>
          <w:tcPr>
            <w:tcW w:w="280" w:type="dxa"/>
            <w:gridSpan w:val="2"/>
            <w:tcBorders>
              <w:top w:val="single" w:color="7030A0" w:sz="8" w:space="0"/>
              <w:right w:val="single" w:color="7030A0" w:sz="8" w:space="0"/>
            </w:tcBorders>
            <w:vAlign w:val="bottom"/>
          </w:tcPr>
          <w:p w14:paraId="3E02BEBF">
            <w:pPr>
              <w:spacing w:line="0" w:lineRule="atLeast"/>
              <w:jc w:val="right"/>
              <w:rPr>
                <w:rFonts w:ascii="Arial Narrow" w:hAnsi="Arial Narrow" w:eastAsia="Arial Narrow" w:cs="Arial"/>
                <w:sz w:val="16"/>
              </w:rPr>
            </w:pPr>
          </w:p>
        </w:tc>
        <w:tc>
          <w:tcPr>
            <w:tcW w:w="280" w:type="dxa"/>
            <w:gridSpan w:val="2"/>
            <w:tcBorders>
              <w:top w:val="single" w:color="7030A0" w:sz="8" w:space="0"/>
              <w:right w:val="single" w:color="7030A0" w:sz="8" w:space="0"/>
            </w:tcBorders>
            <w:vAlign w:val="bottom"/>
          </w:tcPr>
          <w:p w14:paraId="605C5E58">
            <w:pPr>
              <w:spacing w:line="0" w:lineRule="atLeast"/>
              <w:ind w:right="21"/>
              <w:jc w:val="right"/>
              <w:rPr>
                <w:rFonts w:ascii="Arial Narrow" w:hAnsi="Arial Narrow" w:eastAsia="Arial Narrow" w:cs="Arial"/>
                <w:sz w:val="16"/>
              </w:rPr>
            </w:pPr>
          </w:p>
        </w:tc>
        <w:tc>
          <w:tcPr>
            <w:tcW w:w="280" w:type="dxa"/>
            <w:tcBorders>
              <w:top w:val="single" w:color="7030A0" w:sz="8" w:space="0"/>
              <w:right w:val="single" w:color="7030A0" w:sz="8" w:space="0"/>
            </w:tcBorders>
            <w:vAlign w:val="bottom"/>
          </w:tcPr>
          <w:p w14:paraId="7CF54F66">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vAlign w:val="bottom"/>
          </w:tcPr>
          <w:p w14:paraId="6E075DA9">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vAlign w:val="bottom"/>
          </w:tcPr>
          <w:p w14:paraId="5AF0A511">
            <w:pPr>
              <w:spacing w:line="0" w:lineRule="atLeast"/>
              <w:jc w:val="right"/>
              <w:rPr>
                <w:rFonts w:ascii="Arial Narrow" w:hAnsi="Arial Narrow" w:eastAsia="Arial Narrow" w:cs="Arial"/>
                <w:sz w:val="16"/>
              </w:rPr>
            </w:pPr>
          </w:p>
        </w:tc>
        <w:tc>
          <w:tcPr>
            <w:tcW w:w="380" w:type="dxa"/>
            <w:gridSpan w:val="2"/>
            <w:tcBorders>
              <w:top w:val="single" w:color="7030A0" w:sz="8" w:space="0"/>
              <w:right w:val="single" w:color="7030A0" w:sz="8" w:space="0"/>
            </w:tcBorders>
            <w:vAlign w:val="bottom"/>
          </w:tcPr>
          <w:p w14:paraId="5E7C2F59">
            <w:pPr>
              <w:spacing w:line="0" w:lineRule="atLeast"/>
              <w:jc w:val="right"/>
              <w:rPr>
                <w:rFonts w:ascii="Arial Narrow" w:hAnsi="Arial Narrow" w:eastAsia="Arial Narrow" w:cs="Arial"/>
                <w:b/>
                <w:sz w:val="16"/>
              </w:rPr>
            </w:pPr>
          </w:p>
        </w:tc>
        <w:tc>
          <w:tcPr>
            <w:tcW w:w="340" w:type="dxa"/>
            <w:tcBorders>
              <w:top w:val="single" w:color="7030A0" w:sz="8" w:space="0"/>
              <w:right w:val="single" w:color="7030A0" w:sz="8" w:space="0"/>
            </w:tcBorders>
            <w:vAlign w:val="bottom"/>
          </w:tcPr>
          <w:p w14:paraId="31DC30CA">
            <w:pPr>
              <w:spacing w:line="0" w:lineRule="atLeast"/>
              <w:jc w:val="right"/>
              <w:rPr>
                <w:rFonts w:ascii="Arial Narrow" w:hAnsi="Arial Narrow" w:eastAsia="Arial Narrow" w:cs="Arial"/>
                <w:b/>
                <w:color w:val="FF0000"/>
                <w:sz w:val="16"/>
              </w:rPr>
            </w:pPr>
          </w:p>
        </w:tc>
        <w:tc>
          <w:tcPr>
            <w:tcW w:w="520" w:type="dxa"/>
            <w:tcBorders>
              <w:top w:val="single" w:color="7030A0" w:sz="8" w:space="0"/>
              <w:right w:val="single" w:color="7030A0" w:sz="8" w:space="0"/>
            </w:tcBorders>
            <w:vAlign w:val="bottom"/>
          </w:tcPr>
          <w:p w14:paraId="7E6F73CE">
            <w:pPr>
              <w:spacing w:line="0" w:lineRule="atLeast"/>
              <w:rPr>
                <w:rFonts w:eastAsia="Calibri" w:cs="Arial"/>
                <w:sz w:val="12"/>
              </w:rPr>
            </w:pPr>
          </w:p>
        </w:tc>
      </w:tr>
      <w:tr w14:paraId="367F95C4">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2B3BA64D">
            <w:pPr>
              <w:spacing w:line="0" w:lineRule="atLeast"/>
              <w:rPr>
                <w:rFonts w:cs="Arial"/>
                <w:sz w:val="17"/>
              </w:rPr>
            </w:pPr>
          </w:p>
        </w:tc>
        <w:tc>
          <w:tcPr>
            <w:tcW w:w="1100" w:type="dxa"/>
            <w:tcBorders>
              <w:top w:val="single" w:color="7030A0" w:sz="8" w:space="0"/>
              <w:right w:val="single" w:color="7030A0" w:sz="8" w:space="0"/>
            </w:tcBorders>
            <w:vAlign w:val="bottom"/>
          </w:tcPr>
          <w:p w14:paraId="4D4D2D6E">
            <w:pPr>
              <w:spacing w:line="0" w:lineRule="atLeast"/>
              <w:rPr>
                <w:rFonts w:eastAsia="Calibri" w:cs="Arial"/>
                <w:sz w:val="12"/>
              </w:rPr>
            </w:pPr>
            <w:r>
              <w:rPr>
                <w:rFonts w:eastAsia="Calibri" w:cs="Arial"/>
                <w:sz w:val="12"/>
              </w:rPr>
              <w:t>TZK</w:t>
            </w:r>
          </w:p>
        </w:tc>
        <w:tc>
          <w:tcPr>
            <w:tcW w:w="840" w:type="dxa"/>
            <w:tcBorders>
              <w:top w:val="single" w:color="7030A0" w:sz="8" w:space="0"/>
              <w:right w:val="single" w:color="7030A0" w:sz="8" w:space="0"/>
            </w:tcBorders>
            <w:vAlign w:val="bottom"/>
          </w:tcPr>
          <w:p w14:paraId="01E82702">
            <w:pPr>
              <w:spacing w:line="0" w:lineRule="atLeast"/>
              <w:rPr>
                <w:rFonts w:cs="Arial"/>
                <w:sz w:val="17"/>
              </w:rPr>
            </w:pPr>
          </w:p>
        </w:tc>
        <w:tc>
          <w:tcPr>
            <w:tcW w:w="240" w:type="dxa"/>
            <w:tcBorders>
              <w:top w:val="single" w:color="7030A0" w:sz="8" w:space="0"/>
              <w:right w:val="single" w:color="7030A0" w:sz="8" w:space="0"/>
            </w:tcBorders>
            <w:vAlign w:val="bottom"/>
          </w:tcPr>
          <w:p w14:paraId="68A5EBF9">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063D3B21">
            <w:pPr>
              <w:spacing w:line="0" w:lineRule="atLeast"/>
              <w:jc w:val="right"/>
              <w:rPr>
                <w:rFonts w:ascii="Arial Narrow" w:hAnsi="Arial Narrow" w:eastAsia="Arial Narrow" w:cs="Arial"/>
                <w:b/>
                <w:sz w:val="16"/>
              </w:rPr>
            </w:pPr>
            <w:r>
              <w:rPr>
                <w:rFonts w:ascii="Arial Narrow" w:hAnsi="Arial Narrow" w:eastAsia="Arial Narrow" w:cs="Arial"/>
                <w:b/>
                <w:sz w:val="16"/>
              </w:rPr>
              <w:t>20</w:t>
            </w:r>
          </w:p>
        </w:tc>
        <w:tc>
          <w:tcPr>
            <w:tcW w:w="320" w:type="dxa"/>
            <w:tcBorders>
              <w:top w:val="single" w:color="7030A0" w:sz="8" w:space="0"/>
              <w:right w:val="single" w:color="7030A0" w:sz="8" w:space="0"/>
            </w:tcBorders>
            <w:vAlign w:val="bottom"/>
          </w:tcPr>
          <w:p w14:paraId="650A8F04">
            <w:pPr>
              <w:spacing w:line="0" w:lineRule="atLeast"/>
              <w:rPr>
                <w:rFonts w:cs="Arial"/>
                <w:sz w:val="17"/>
              </w:rPr>
            </w:pPr>
          </w:p>
        </w:tc>
        <w:tc>
          <w:tcPr>
            <w:tcW w:w="280" w:type="dxa"/>
            <w:tcBorders>
              <w:top w:val="single" w:color="7030A0" w:sz="8" w:space="0"/>
              <w:right w:val="single" w:color="7030A0" w:sz="8" w:space="0"/>
            </w:tcBorders>
            <w:vAlign w:val="bottom"/>
          </w:tcPr>
          <w:p w14:paraId="5766501D">
            <w:pPr>
              <w:spacing w:line="0" w:lineRule="atLeast"/>
              <w:rPr>
                <w:rFonts w:cs="Arial"/>
                <w:sz w:val="17"/>
              </w:rPr>
            </w:pPr>
          </w:p>
        </w:tc>
        <w:tc>
          <w:tcPr>
            <w:tcW w:w="280" w:type="dxa"/>
            <w:tcBorders>
              <w:top w:val="single" w:color="7030A0" w:sz="8" w:space="0"/>
              <w:right w:val="single" w:color="7030A0" w:sz="8" w:space="0"/>
            </w:tcBorders>
            <w:vAlign w:val="bottom"/>
          </w:tcPr>
          <w:p w14:paraId="5F388EA5">
            <w:pPr>
              <w:spacing w:line="0" w:lineRule="atLeast"/>
              <w:rPr>
                <w:rFonts w:cs="Arial"/>
                <w:sz w:val="17"/>
              </w:rPr>
            </w:pPr>
          </w:p>
        </w:tc>
        <w:tc>
          <w:tcPr>
            <w:tcW w:w="280" w:type="dxa"/>
            <w:tcBorders>
              <w:top w:val="single" w:color="7030A0" w:sz="8" w:space="0"/>
              <w:right w:val="single" w:color="7030A0" w:sz="8" w:space="0"/>
            </w:tcBorders>
            <w:vAlign w:val="bottom"/>
          </w:tcPr>
          <w:p w14:paraId="0E84432A">
            <w:pPr>
              <w:spacing w:line="0" w:lineRule="atLeast"/>
              <w:rPr>
                <w:rFonts w:cs="Arial"/>
                <w:sz w:val="17"/>
              </w:rPr>
            </w:pPr>
          </w:p>
        </w:tc>
        <w:tc>
          <w:tcPr>
            <w:tcW w:w="280" w:type="dxa"/>
            <w:tcBorders>
              <w:top w:val="single" w:color="7030A0" w:sz="8" w:space="0"/>
              <w:right w:val="single" w:color="7030A0" w:sz="8" w:space="0"/>
            </w:tcBorders>
            <w:vAlign w:val="bottom"/>
          </w:tcPr>
          <w:p w14:paraId="5C3317F0">
            <w:pPr>
              <w:spacing w:line="0" w:lineRule="atLeast"/>
              <w:rPr>
                <w:rFonts w:cs="Arial"/>
                <w:sz w:val="17"/>
              </w:rPr>
            </w:pPr>
          </w:p>
        </w:tc>
        <w:tc>
          <w:tcPr>
            <w:tcW w:w="280" w:type="dxa"/>
            <w:tcBorders>
              <w:top w:val="single" w:color="7030A0" w:sz="8" w:space="0"/>
              <w:right w:val="single" w:color="7030A0" w:sz="8" w:space="0"/>
            </w:tcBorders>
            <w:vAlign w:val="bottom"/>
          </w:tcPr>
          <w:p w14:paraId="1C7EB5FB">
            <w:pPr>
              <w:spacing w:line="0" w:lineRule="atLeast"/>
              <w:rPr>
                <w:rFonts w:cs="Arial"/>
                <w:sz w:val="17"/>
              </w:rPr>
            </w:pPr>
          </w:p>
        </w:tc>
        <w:tc>
          <w:tcPr>
            <w:tcW w:w="260" w:type="dxa"/>
            <w:tcBorders>
              <w:top w:val="single" w:color="7030A0" w:sz="8" w:space="0"/>
              <w:right w:val="single" w:color="7030A0" w:sz="8" w:space="0"/>
            </w:tcBorders>
            <w:vAlign w:val="bottom"/>
          </w:tcPr>
          <w:p w14:paraId="0663805C">
            <w:pPr>
              <w:spacing w:line="0" w:lineRule="atLeast"/>
              <w:rPr>
                <w:rFonts w:cs="Arial"/>
                <w:sz w:val="17"/>
              </w:rPr>
            </w:pPr>
          </w:p>
        </w:tc>
        <w:tc>
          <w:tcPr>
            <w:tcW w:w="400" w:type="dxa"/>
            <w:tcBorders>
              <w:top w:val="single" w:color="7030A0" w:sz="8" w:space="0"/>
              <w:right w:val="single" w:color="7030A0" w:sz="8" w:space="0"/>
            </w:tcBorders>
            <w:vAlign w:val="bottom"/>
          </w:tcPr>
          <w:p w14:paraId="4420B37E">
            <w:pPr>
              <w:spacing w:line="0" w:lineRule="atLeast"/>
              <w:rPr>
                <w:rFonts w:cs="Arial"/>
                <w:sz w:val="17"/>
              </w:rPr>
            </w:pPr>
          </w:p>
        </w:tc>
        <w:tc>
          <w:tcPr>
            <w:tcW w:w="300" w:type="dxa"/>
            <w:tcBorders>
              <w:top w:val="single" w:color="7030A0" w:sz="8" w:space="0"/>
              <w:right w:val="single" w:color="7030A0" w:sz="8" w:space="0"/>
            </w:tcBorders>
            <w:vAlign w:val="bottom"/>
          </w:tcPr>
          <w:p w14:paraId="220E83CE">
            <w:pPr>
              <w:spacing w:line="0" w:lineRule="atLeast"/>
              <w:rPr>
                <w:rFonts w:cs="Arial"/>
                <w:sz w:val="17"/>
              </w:rPr>
            </w:pPr>
          </w:p>
        </w:tc>
        <w:tc>
          <w:tcPr>
            <w:tcW w:w="300" w:type="dxa"/>
            <w:tcBorders>
              <w:top w:val="single" w:color="7030A0" w:sz="8" w:space="0"/>
              <w:right w:val="single" w:color="7030A0" w:sz="8" w:space="0"/>
            </w:tcBorders>
            <w:vAlign w:val="bottom"/>
          </w:tcPr>
          <w:p w14:paraId="2196C7CA">
            <w:pPr>
              <w:spacing w:line="0" w:lineRule="atLeast"/>
              <w:rPr>
                <w:rFonts w:cs="Arial"/>
                <w:sz w:val="17"/>
              </w:rPr>
            </w:pPr>
          </w:p>
        </w:tc>
        <w:tc>
          <w:tcPr>
            <w:tcW w:w="380" w:type="dxa"/>
            <w:gridSpan w:val="2"/>
            <w:tcBorders>
              <w:top w:val="single" w:color="7030A0" w:sz="8" w:space="0"/>
              <w:right w:val="single" w:color="7030A0" w:sz="8" w:space="0"/>
            </w:tcBorders>
            <w:vAlign w:val="bottom"/>
          </w:tcPr>
          <w:p w14:paraId="23A1B466">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20</w:t>
            </w:r>
          </w:p>
        </w:tc>
        <w:tc>
          <w:tcPr>
            <w:tcW w:w="280" w:type="dxa"/>
            <w:gridSpan w:val="2"/>
            <w:tcBorders>
              <w:top w:val="single" w:color="7030A0" w:sz="8" w:space="0"/>
              <w:right w:val="single" w:color="7030A0" w:sz="8" w:space="0"/>
            </w:tcBorders>
            <w:vAlign w:val="bottom"/>
          </w:tcPr>
          <w:p w14:paraId="39D31308">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431CDEDB">
            <w:pPr>
              <w:spacing w:line="0" w:lineRule="atLeast"/>
              <w:rPr>
                <w:rFonts w:cs="Arial"/>
                <w:sz w:val="17"/>
              </w:rPr>
            </w:pPr>
          </w:p>
        </w:tc>
        <w:tc>
          <w:tcPr>
            <w:tcW w:w="260" w:type="dxa"/>
            <w:tcBorders>
              <w:top w:val="single" w:color="7030A0" w:sz="8" w:space="0"/>
              <w:right w:val="single" w:color="7030A0" w:sz="8" w:space="0"/>
            </w:tcBorders>
            <w:vAlign w:val="bottom"/>
          </w:tcPr>
          <w:p w14:paraId="795EF365">
            <w:pPr>
              <w:spacing w:line="0" w:lineRule="atLeast"/>
              <w:rPr>
                <w:rFonts w:cs="Arial"/>
                <w:sz w:val="17"/>
              </w:rPr>
            </w:pPr>
          </w:p>
        </w:tc>
        <w:tc>
          <w:tcPr>
            <w:tcW w:w="260" w:type="dxa"/>
            <w:tcBorders>
              <w:top w:val="single" w:color="7030A0" w:sz="8" w:space="0"/>
              <w:right w:val="single" w:color="7030A0" w:sz="8" w:space="0"/>
            </w:tcBorders>
            <w:vAlign w:val="bottom"/>
          </w:tcPr>
          <w:p w14:paraId="5ED51755">
            <w:pPr>
              <w:spacing w:line="0" w:lineRule="atLeast"/>
              <w:rPr>
                <w:rFonts w:cs="Arial"/>
                <w:sz w:val="17"/>
              </w:rPr>
            </w:pPr>
          </w:p>
        </w:tc>
        <w:tc>
          <w:tcPr>
            <w:tcW w:w="260" w:type="dxa"/>
            <w:tcBorders>
              <w:top w:val="single" w:color="7030A0" w:sz="8" w:space="0"/>
              <w:right w:val="single" w:color="7030A0" w:sz="8" w:space="0"/>
            </w:tcBorders>
            <w:vAlign w:val="bottom"/>
          </w:tcPr>
          <w:p w14:paraId="5608096C">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3B0DD019">
            <w:pPr>
              <w:spacing w:line="0" w:lineRule="atLeast"/>
              <w:rPr>
                <w:rFonts w:cs="Arial"/>
                <w:sz w:val="17"/>
              </w:rPr>
            </w:pPr>
          </w:p>
        </w:tc>
        <w:tc>
          <w:tcPr>
            <w:tcW w:w="260" w:type="dxa"/>
            <w:tcBorders>
              <w:top w:val="single" w:color="7030A0" w:sz="8" w:space="0"/>
              <w:right w:val="single" w:color="7030A0" w:sz="8" w:space="0"/>
            </w:tcBorders>
            <w:vAlign w:val="bottom"/>
          </w:tcPr>
          <w:p w14:paraId="68FCDC86">
            <w:pPr>
              <w:spacing w:line="0" w:lineRule="atLeast"/>
              <w:rPr>
                <w:rFonts w:cs="Arial"/>
                <w:sz w:val="17"/>
              </w:rPr>
            </w:pPr>
          </w:p>
        </w:tc>
        <w:tc>
          <w:tcPr>
            <w:tcW w:w="260" w:type="dxa"/>
            <w:tcBorders>
              <w:top w:val="single" w:color="7030A0" w:sz="8" w:space="0"/>
              <w:right w:val="single" w:color="7030A0" w:sz="8" w:space="0"/>
            </w:tcBorders>
            <w:vAlign w:val="bottom"/>
          </w:tcPr>
          <w:p w14:paraId="651C89C9">
            <w:pPr>
              <w:spacing w:line="0" w:lineRule="atLeast"/>
              <w:rPr>
                <w:rFonts w:cs="Arial"/>
                <w:sz w:val="17"/>
              </w:rPr>
            </w:pPr>
          </w:p>
        </w:tc>
        <w:tc>
          <w:tcPr>
            <w:tcW w:w="300" w:type="dxa"/>
            <w:tcBorders>
              <w:top w:val="single" w:color="7030A0" w:sz="8" w:space="0"/>
              <w:right w:val="single" w:color="7030A0" w:sz="8" w:space="0"/>
            </w:tcBorders>
            <w:vAlign w:val="bottom"/>
          </w:tcPr>
          <w:p w14:paraId="112B8EEA">
            <w:pPr>
              <w:spacing w:line="0" w:lineRule="atLeast"/>
              <w:rPr>
                <w:rFonts w:cs="Arial"/>
                <w:sz w:val="17"/>
              </w:rPr>
            </w:pPr>
          </w:p>
        </w:tc>
        <w:tc>
          <w:tcPr>
            <w:tcW w:w="280" w:type="dxa"/>
            <w:tcBorders>
              <w:top w:val="single" w:color="7030A0" w:sz="8" w:space="0"/>
              <w:right w:val="single" w:color="7030A0" w:sz="8" w:space="0"/>
            </w:tcBorders>
            <w:vAlign w:val="bottom"/>
          </w:tcPr>
          <w:p w14:paraId="533F876F">
            <w:pPr>
              <w:spacing w:line="0" w:lineRule="atLeast"/>
              <w:rPr>
                <w:rFonts w:cs="Arial"/>
                <w:sz w:val="17"/>
              </w:rPr>
            </w:pPr>
          </w:p>
        </w:tc>
        <w:tc>
          <w:tcPr>
            <w:tcW w:w="300" w:type="dxa"/>
            <w:tcBorders>
              <w:top w:val="single" w:color="7030A0" w:sz="8" w:space="0"/>
              <w:right w:val="single" w:color="7030A0" w:sz="8" w:space="0"/>
            </w:tcBorders>
            <w:vAlign w:val="bottom"/>
          </w:tcPr>
          <w:p w14:paraId="0F0A93DC">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31DC0655">
            <w:pPr>
              <w:spacing w:line="0" w:lineRule="atLeast"/>
              <w:rPr>
                <w:rFonts w:cs="Arial"/>
                <w:sz w:val="17"/>
              </w:rPr>
            </w:pPr>
          </w:p>
        </w:tc>
        <w:tc>
          <w:tcPr>
            <w:tcW w:w="280" w:type="dxa"/>
            <w:tcBorders>
              <w:top w:val="single" w:color="7030A0" w:sz="8" w:space="0"/>
              <w:right w:val="single" w:color="7030A0" w:sz="8" w:space="0"/>
            </w:tcBorders>
            <w:vAlign w:val="bottom"/>
          </w:tcPr>
          <w:p w14:paraId="4A2B1EEA">
            <w:pPr>
              <w:spacing w:line="0" w:lineRule="atLeast"/>
              <w:rPr>
                <w:rFonts w:cs="Arial"/>
                <w:sz w:val="17"/>
              </w:rPr>
            </w:pPr>
          </w:p>
        </w:tc>
        <w:tc>
          <w:tcPr>
            <w:tcW w:w="300" w:type="dxa"/>
            <w:tcBorders>
              <w:top w:val="single" w:color="7030A0" w:sz="8" w:space="0"/>
              <w:right w:val="single" w:color="7030A0" w:sz="8" w:space="0"/>
            </w:tcBorders>
            <w:vAlign w:val="bottom"/>
          </w:tcPr>
          <w:p w14:paraId="5F806964">
            <w:pPr>
              <w:spacing w:line="0" w:lineRule="atLeast"/>
              <w:rPr>
                <w:rFonts w:cs="Arial"/>
                <w:sz w:val="17"/>
              </w:rPr>
            </w:pPr>
          </w:p>
        </w:tc>
        <w:tc>
          <w:tcPr>
            <w:tcW w:w="300" w:type="dxa"/>
            <w:tcBorders>
              <w:top w:val="single" w:color="7030A0" w:sz="8" w:space="0"/>
              <w:right w:val="single" w:color="7030A0" w:sz="8" w:space="0"/>
            </w:tcBorders>
            <w:vAlign w:val="bottom"/>
          </w:tcPr>
          <w:p w14:paraId="6173162A">
            <w:pPr>
              <w:spacing w:line="0" w:lineRule="atLeast"/>
              <w:rPr>
                <w:rFonts w:cs="Arial"/>
                <w:sz w:val="17"/>
              </w:rPr>
            </w:pPr>
          </w:p>
        </w:tc>
        <w:tc>
          <w:tcPr>
            <w:tcW w:w="300" w:type="dxa"/>
            <w:tcBorders>
              <w:top w:val="single" w:color="7030A0" w:sz="8" w:space="0"/>
              <w:right w:val="single" w:color="7030A0" w:sz="8" w:space="0"/>
            </w:tcBorders>
            <w:vAlign w:val="bottom"/>
          </w:tcPr>
          <w:p w14:paraId="006459A7">
            <w:pPr>
              <w:spacing w:line="0" w:lineRule="atLeast"/>
              <w:jc w:val="right"/>
              <w:rPr>
                <w:rFonts w:ascii="Arial Narrow" w:hAnsi="Arial Narrow" w:eastAsia="Arial Narrow" w:cs="Arial"/>
                <w:b/>
                <w:sz w:val="16"/>
              </w:rPr>
            </w:pPr>
            <w:r>
              <w:rPr>
                <w:rFonts w:ascii="Arial Narrow" w:hAnsi="Arial Narrow" w:eastAsia="Arial Narrow" w:cs="Arial"/>
                <w:b/>
                <w:sz w:val="16"/>
              </w:rPr>
              <w:t>0</w:t>
            </w:r>
          </w:p>
        </w:tc>
        <w:tc>
          <w:tcPr>
            <w:tcW w:w="360" w:type="dxa"/>
            <w:gridSpan w:val="2"/>
            <w:tcBorders>
              <w:top w:val="single" w:color="7030A0" w:sz="8" w:space="0"/>
              <w:right w:val="single" w:color="7030A0" w:sz="8" w:space="0"/>
            </w:tcBorders>
            <w:vAlign w:val="bottom"/>
          </w:tcPr>
          <w:p w14:paraId="493057B8">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20</w:t>
            </w:r>
          </w:p>
        </w:tc>
        <w:tc>
          <w:tcPr>
            <w:tcW w:w="280" w:type="dxa"/>
            <w:gridSpan w:val="2"/>
            <w:tcBorders>
              <w:top w:val="single" w:color="7030A0" w:sz="8" w:space="0"/>
              <w:right w:val="single" w:color="7030A0" w:sz="8" w:space="0"/>
            </w:tcBorders>
            <w:vAlign w:val="bottom"/>
          </w:tcPr>
          <w:p w14:paraId="713C2C26">
            <w:pPr>
              <w:spacing w:line="0" w:lineRule="atLeast"/>
              <w:jc w:val="right"/>
              <w:rPr>
                <w:rFonts w:ascii="Arial Narrow" w:hAnsi="Arial Narrow" w:eastAsia="Arial Narrow" w:cs="Arial"/>
                <w:sz w:val="16"/>
              </w:rPr>
            </w:pPr>
            <w:r>
              <w:rPr>
                <w:rFonts w:ascii="Arial Narrow" w:hAnsi="Arial Narrow" w:eastAsia="Arial Narrow" w:cs="Arial"/>
                <w:sz w:val="16"/>
              </w:rPr>
              <w:t>7.0</w:t>
            </w:r>
          </w:p>
        </w:tc>
        <w:tc>
          <w:tcPr>
            <w:tcW w:w="280" w:type="dxa"/>
            <w:gridSpan w:val="2"/>
            <w:tcBorders>
              <w:top w:val="single" w:color="7030A0" w:sz="8" w:space="0"/>
              <w:right w:val="single" w:color="7030A0" w:sz="8" w:space="0"/>
            </w:tcBorders>
            <w:vAlign w:val="bottom"/>
          </w:tcPr>
          <w:p w14:paraId="2449B1CB">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top w:val="single" w:color="7030A0" w:sz="8" w:space="0"/>
              <w:right w:val="single" w:color="7030A0" w:sz="8" w:space="0"/>
            </w:tcBorders>
            <w:vAlign w:val="bottom"/>
          </w:tcPr>
          <w:p w14:paraId="3B557BB4">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vAlign w:val="bottom"/>
          </w:tcPr>
          <w:p w14:paraId="70D8269C">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vAlign w:val="bottom"/>
          </w:tcPr>
          <w:p w14:paraId="0DB6EFAA">
            <w:pPr>
              <w:spacing w:line="0" w:lineRule="atLeast"/>
              <w:jc w:val="right"/>
              <w:rPr>
                <w:rFonts w:ascii="Arial Narrow" w:hAnsi="Arial Narrow" w:eastAsia="Arial Narrow" w:cs="Arial"/>
                <w:sz w:val="16"/>
              </w:rPr>
            </w:pPr>
            <w:r>
              <w:rPr>
                <w:rFonts w:ascii="Arial Narrow" w:hAnsi="Arial Narrow" w:eastAsia="Arial Narrow" w:cs="Arial"/>
                <w:sz w:val="16"/>
              </w:rPr>
              <w:t>13</w:t>
            </w:r>
          </w:p>
        </w:tc>
        <w:tc>
          <w:tcPr>
            <w:tcW w:w="380" w:type="dxa"/>
            <w:gridSpan w:val="2"/>
            <w:tcBorders>
              <w:top w:val="single" w:color="7030A0" w:sz="8" w:space="0"/>
              <w:right w:val="single" w:color="7030A0" w:sz="8" w:space="0"/>
            </w:tcBorders>
            <w:vAlign w:val="bottom"/>
          </w:tcPr>
          <w:p w14:paraId="3FBCBD4C">
            <w:pPr>
              <w:spacing w:line="0" w:lineRule="atLeast"/>
              <w:jc w:val="right"/>
              <w:rPr>
                <w:rFonts w:ascii="Arial Narrow" w:hAnsi="Arial Narrow" w:eastAsia="Arial Narrow" w:cs="Arial"/>
                <w:b/>
                <w:sz w:val="16"/>
              </w:rPr>
            </w:pPr>
            <w:r>
              <w:rPr>
                <w:rFonts w:ascii="Arial Narrow" w:hAnsi="Arial Narrow" w:eastAsia="Arial Narrow" w:cs="Arial"/>
                <w:b/>
                <w:sz w:val="16"/>
              </w:rPr>
              <w:t>20</w:t>
            </w:r>
          </w:p>
        </w:tc>
        <w:tc>
          <w:tcPr>
            <w:tcW w:w="340" w:type="dxa"/>
            <w:tcBorders>
              <w:top w:val="single" w:color="7030A0" w:sz="8" w:space="0"/>
              <w:right w:val="single" w:color="7030A0" w:sz="8" w:space="0"/>
            </w:tcBorders>
            <w:vAlign w:val="bottom"/>
          </w:tcPr>
          <w:p w14:paraId="5161AA78">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top w:val="single" w:color="7030A0" w:sz="8" w:space="0"/>
              <w:right w:val="single" w:color="7030A0" w:sz="8" w:space="0"/>
            </w:tcBorders>
            <w:vAlign w:val="bottom"/>
          </w:tcPr>
          <w:p w14:paraId="467ADE10">
            <w:pPr>
              <w:spacing w:line="0" w:lineRule="atLeast"/>
              <w:rPr>
                <w:rFonts w:eastAsia="Calibri" w:cs="Arial"/>
                <w:sz w:val="12"/>
              </w:rPr>
            </w:pPr>
            <w:r>
              <w:rPr>
                <w:rFonts w:eastAsia="Calibri" w:cs="Arial"/>
                <w:sz w:val="12"/>
              </w:rPr>
              <w:t>puno</w:t>
            </w:r>
          </w:p>
        </w:tc>
      </w:tr>
      <w:tr w14:paraId="074B9EFA">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7705B9D9">
            <w:pPr>
              <w:spacing w:line="0" w:lineRule="atLeast"/>
              <w:rPr>
                <w:rFonts w:cs="Arial"/>
                <w:sz w:val="17"/>
              </w:rPr>
            </w:pPr>
          </w:p>
        </w:tc>
        <w:tc>
          <w:tcPr>
            <w:tcW w:w="1100" w:type="dxa"/>
            <w:tcBorders>
              <w:top w:val="single" w:color="7030A0" w:sz="8" w:space="0"/>
              <w:right w:val="single" w:color="7030A0" w:sz="8" w:space="0"/>
            </w:tcBorders>
            <w:vAlign w:val="bottom"/>
          </w:tcPr>
          <w:p w14:paraId="397658CA">
            <w:pPr>
              <w:spacing w:line="0" w:lineRule="atLeast"/>
              <w:rPr>
                <w:rFonts w:eastAsia="Calibri" w:cs="Arial"/>
                <w:sz w:val="12"/>
              </w:rPr>
            </w:pPr>
          </w:p>
        </w:tc>
        <w:tc>
          <w:tcPr>
            <w:tcW w:w="840" w:type="dxa"/>
            <w:tcBorders>
              <w:top w:val="single" w:color="7030A0" w:sz="8" w:space="0"/>
              <w:right w:val="single" w:color="7030A0" w:sz="8" w:space="0"/>
            </w:tcBorders>
            <w:vAlign w:val="bottom"/>
          </w:tcPr>
          <w:p w14:paraId="56C3137B">
            <w:pPr>
              <w:spacing w:line="0" w:lineRule="atLeast"/>
              <w:rPr>
                <w:rFonts w:cs="Arial"/>
                <w:sz w:val="17"/>
              </w:rPr>
            </w:pPr>
          </w:p>
        </w:tc>
        <w:tc>
          <w:tcPr>
            <w:tcW w:w="240" w:type="dxa"/>
            <w:tcBorders>
              <w:top w:val="single" w:color="7030A0" w:sz="8" w:space="0"/>
              <w:right w:val="single" w:color="7030A0" w:sz="8" w:space="0"/>
            </w:tcBorders>
            <w:vAlign w:val="bottom"/>
          </w:tcPr>
          <w:p w14:paraId="0981F9E3">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4DFE7DC2">
            <w:pPr>
              <w:spacing w:line="0" w:lineRule="atLeast"/>
              <w:jc w:val="right"/>
              <w:rPr>
                <w:rFonts w:ascii="Arial Narrow" w:hAnsi="Arial Narrow" w:eastAsia="Arial Narrow" w:cs="Arial"/>
                <w:b/>
                <w:sz w:val="16"/>
              </w:rPr>
            </w:pPr>
          </w:p>
        </w:tc>
        <w:tc>
          <w:tcPr>
            <w:tcW w:w="320" w:type="dxa"/>
            <w:tcBorders>
              <w:top w:val="single" w:color="7030A0" w:sz="8" w:space="0"/>
              <w:right w:val="single" w:color="7030A0" w:sz="8" w:space="0"/>
            </w:tcBorders>
            <w:vAlign w:val="bottom"/>
          </w:tcPr>
          <w:p w14:paraId="7AA48DED">
            <w:pPr>
              <w:spacing w:line="0" w:lineRule="atLeast"/>
              <w:rPr>
                <w:rFonts w:cs="Arial"/>
                <w:sz w:val="17"/>
              </w:rPr>
            </w:pPr>
          </w:p>
        </w:tc>
        <w:tc>
          <w:tcPr>
            <w:tcW w:w="280" w:type="dxa"/>
            <w:tcBorders>
              <w:top w:val="single" w:color="7030A0" w:sz="8" w:space="0"/>
              <w:right w:val="single" w:color="7030A0" w:sz="8" w:space="0"/>
            </w:tcBorders>
            <w:vAlign w:val="bottom"/>
          </w:tcPr>
          <w:p w14:paraId="7D0A551C">
            <w:pPr>
              <w:spacing w:line="0" w:lineRule="atLeast"/>
              <w:rPr>
                <w:rFonts w:cs="Arial"/>
                <w:sz w:val="17"/>
              </w:rPr>
            </w:pPr>
          </w:p>
        </w:tc>
        <w:tc>
          <w:tcPr>
            <w:tcW w:w="280" w:type="dxa"/>
            <w:tcBorders>
              <w:top w:val="single" w:color="7030A0" w:sz="8" w:space="0"/>
              <w:right w:val="single" w:color="7030A0" w:sz="8" w:space="0"/>
            </w:tcBorders>
            <w:vAlign w:val="bottom"/>
          </w:tcPr>
          <w:p w14:paraId="568D8DE9">
            <w:pPr>
              <w:spacing w:line="0" w:lineRule="atLeast"/>
              <w:rPr>
                <w:rFonts w:cs="Arial"/>
                <w:sz w:val="17"/>
              </w:rPr>
            </w:pPr>
          </w:p>
        </w:tc>
        <w:tc>
          <w:tcPr>
            <w:tcW w:w="280" w:type="dxa"/>
            <w:tcBorders>
              <w:top w:val="single" w:color="7030A0" w:sz="8" w:space="0"/>
              <w:right w:val="single" w:color="7030A0" w:sz="8" w:space="0"/>
            </w:tcBorders>
            <w:vAlign w:val="bottom"/>
          </w:tcPr>
          <w:p w14:paraId="7C1352DF">
            <w:pPr>
              <w:spacing w:line="0" w:lineRule="atLeast"/>
              <w:rPr>
                <w:rFonts w:cs="Arial"/>
                <w:sz w:val="17"/>
              </w:rPr>
            </w:pPr>
          </w:p>
        </w:tc>
        <w:tc>
          <w:tcPr>
            <w:tcW w:w="280" w:type="dxa"/>
            <w:tcBorders>
              <w:top w:val="single" w:color="7030A0" w:sz="8" w:space="0"/>
              <w:right w:val="single" w:color="7030A0" w:sz="8" w:space="0"/>
            </w:tcBorders>
            <w:vAlign w:val="bottom"/>
          </w:tcPr>
          <w:p w14:paraId="0829A134">
            <w:pPr>
              <w:spacing w:line="0" w:lineRule="atLeast"/>
              <w:rPr>
                <w:rFonts w:cs="Arial"/>
                <w:sz w:val="17"/>
              </w:rPr>
            </w:pPr>
          </w:p>
        </w:tc>
        <w:tc>
          <w:tcPr>
            <w:tcW w:w="280" w:type="dxa"/>
            <w:tcBorders>
              <w:top w:val="single" w:color="7030A0" w:sz="8" w:space="0"/>
              <w:right w:val="single" w:color="7030A0" w:sz="8" w:space="0"/>
            </w:tcBorders>
            <w:vAlign w:val="bottom"/>
          </w:tcPr>
          <w:p w14:paraId="3AC5CD36">
            <w:pPr>
              <w:spacing w:line="0" w:lineRule="atLeast"/>
              <w:rPr>
                <w:rFonts w:cs="Arial"/>
                <w:sz w:val="17"/>
              </w:rPr>
            </w:pPr>
          </w:p>
        </w:tc>
        <w:tc>
          <w:tcPr>
            <w:tcW w:w="260" w:type="dxa"/>
            <w:tcBorders>
              <w:top w:val="single" w:color="7030A0" w:sz="8" w:space="0"/>
              <w:right w:val="single" w:color="7030A0" w:sz="8" w:space="0"/>
            </w:tcBorders>
            <w:vAlign w:val="bottom"/>
          </w:tcPr>
          <w:p w14:paraId="2DE0CD43">
            <w:pPr>
              <w:spacing w:line="0" w:lineRule="atLeast"/>
              <w:rPr>
                <w:rFonts w:cs="Arial"/>
                <w:sz w:val="17"/>
              </w:rPr>
            </w:pPr>
          </w:p>
        </w:tc>
        <w:tc>
          <w:tcPr>
            <w:tcW w:w="400" w:type="dxa"/>
            <w:tcBorders>
              <w:top w:val="single" w:color="7030A0" w:sz="8" w:space="0"/>
              <w:right w:val="single" w:color="7030A0" w:sz="8" w:space="0"/>
            </w:tcBorders>
            <w:vAlign w:val="bottom"/>
          </w:tcPr>
          <w:p w14:paraId="7CDDE772">
            <w:pPr>
              <w:spacing w:line="0" w:lineRule="atLeast"/>
              <w:rPr>
                <w:rFonts w:cs="Arial"/>
                <w:sz w:val="17"/>
              </w:rPr>
            </w:pPr>
          </w:p>
        </w:tc>
        <w:tc>
          <w:tcPr>
            <w:tcW w:w="300" w:type="dxa"/>
            <w:tcBorders>
              <w:top w:val="single" w:color="7030A0" w:sz="8" w:space="0"/>
              <w:right w:val="single" w:color="7030A0" w:sz="8" w:space="0"/>
            </w:tcBorders>
            <w:vAlign w:val="bottom"/>
          </w:tcPr>
          <w:p w14:paraId="1F7CF496">
            <w:pPr>
              <w:spacing w:line="0" w:lineRule="atLeast"/>
              <w:rPr>
                <w:rFonts w:cs="Arial"/>
                <w:sz w:val="17"/>
              </w:rPr>
            </w:pPr>
          </w:p>
        </w:tc>
        <w:tc>
          <w:tcPr>
            <w:tcW w:w="300" w:type="dxa"/>
            <w:tcBorders>
              <w:top w:val="single" w:color="7030A0" w:sz="8" w:space="0"/>
              <w:right w:val="single" w:color="7030A0" w:sz="8" w:space="0"/>
            </w:tcBorders>
            <w:vAlign w:val="bottom"/>
          </w:tcPr>
          <w:p w14:paraId="317BFC15">
            <w:pPr>
              <w:spacing w:line="0" w:lineRule="atLeast"/>
              <w:rPr>
                <w:rFonts w:cs="Arial"/>
                <w:sz w:val="17"/>
              </w:rPr>
            </w:pPr>
          </w:p>
        </w:tc>
        <w:tc>
          <w:tcPr>
            <w:tcW w:w="380" w:type="dxa"/>
            <w:gridSpan w:val="2"/>
            <w:tcBorders>
              <w:top w:val="single" w:color="7030A0" w:sz="8" w:space="0"/>
              <w:right w:val="single" w:color="7030A0" w:sz="8" w:space="0"/>
            </w:tcBorders>
            <w:vAlign w:val="bottom"/>
          </w:tcPr>
          <w:p w14:paraId="68354893">
            <w:pPr>
              <w:spacing w:line="0" w:lineRule="atLeast"/>
              <w:jc w:val="right"/>
              <w:rPr>
                <w:rFonts w:ascii="Arial Narrow" w:hAnsi="Arial Narrow" w:eastAsia="Arial Narrow" w:cs="Arial"/>
                <w:b/>
                <w:color w:val="C00000"/>
                <w:sz w:val="16"/>
              </w:rPr>
            </w:pPr>
          </w:p>
        </w:tc>
        <w:tc>
          <w:tcPr>
            <w:tcW w:w="280" w:type="dxa"/>
            <w:gridSpan w:val="2"/>
            <w:tcBorders>
              <w:top w:val="single" w:color="7030A0" w:sz="8" w:space="0"/>
              <w:right w:val="single" w:color="7030A0" w:sz="8" w:space="0"/>
            </w:tcBorders>
            <w:vAlign w:val="bottom"/>
          </w:tcPr>
          <w:p w14:paraId="1B6546EF">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523C0859">
            <w:pPr>
              <w:spacing w:line="0" w:lineRule="atLeast"/>
              <w:rPr>
                <w:rFonts w:cs="Arial"/>
                <w:sz w:val="17"/>
              </w:rPr>
            </w:pPr>
          </w:p>
        </w:tc>
        <w:tc>
          <w:tcPr>
            <w:tcW w:w="260" w:type="dxa"/>
            <w:tcBorders>
              <w:top w:val="single" w:color="7030A0" w:sz="8" w:space="0"/>
              <w:right w:val="single" w:color="7030A0" w:sz="8" w:space="0"/>
            </w:tcBorders>
            <w:vAlign w:val="bottom"/>
          </w:tcPr>
          <w:p w14:paraId="72CC44F6">
            <w:pPr>
              <w:spacing w:line="0" w:lineRule="atLeast"/>
              <w:rPr>
                <w:rFonts w:cs="Arial"/>
                <w:sz w:val="17"/>
              </w:rPr>
            </w:pPr>
          </w:p>
        </w:tc>
        <w:tc>
          <w:tcPr>
            <w:tcW w:w="260" w:type="dxa"/>
            <w:tcBorders>
              <w:top w:val="single" w:color="7030A0" w:sz="8" w:space="0"/>
              <w:right w:val="single" w:color="7030A0" w:sz="8" w:space="0"/>
            </w:tcBorders>
            <w:vAlign w:val="bottom"/>
          </w:tcPr>
          <w:p w14:paraId="02867819">
            <w:pPr>
              <w:spacing w:line="0" w:lineRule="atLeast"/>
              <w:rPr>
                <w:rFonts w:cs="Arial"/>
                <w:sz w:val="17"/>
              </w:rPr>
            </w:pPr>
          </w:p>
        </w:tc>
        <w:tc>
          <w:tcPr>
            <w:tcW w:w="260" w:type="dxa"/>
            <w:tcBorders>
              <w:top w:val="single" w:color="7030A0" w:sz="8" w:space="0"/>
              <w:right w:val="single" w:color="7030A0" w:sz="8" w:space="0"/>
            </w:tcBorders>
            <w:vAlign w:val="bottom"/>
          </w:tcPr>
          <w:p w14:paraId="20F51466">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5DF922BA">
            <w:pPr>
              <w:spacing w:line="0" w:lineRule="atLeast"/>
              <w:rPr>
                <w:rFonts w:cs="Arial"/>
                <w:sz w:val="17"/>
              </w:rPr>
            </w:pPr>
          </w:p>
        </w:tc>
        <w:tc>
          <w:tcPr>
            <w:tcW w:w="260" w:type="dxa"/>
            <w:tcBorders>
              <w:top w:val="single" w:color="7030A0" w:sz="8" w:space="0"/>
              <w:right w:val="single" w:color="7030A0" w:sz="8" w:space="0"/>
            </w:tcBorders>
            <w:vAlign w:val="bottom"/>
          </w:tcPr>
          <w:p w14:paraId="60AD298B">
            <w:pPr>
              <w:spacing w:line="0" w:lineRule="atLeast"/>
              <w:rPr>
                <w:rFonts w:cs="Arial"/>
                <w:sz w:val="17"/>
              </w:rPr>
            </w:pPr>
          </w:p>
        </w:tc>
        <w:tc>
          <w:tcPr>
            <w:tcW w:w="260" w:type="dxa"/>
            <w:tcBorders>
              <w:top w:val="single" w:color="7030A0" w:sz="8" w:space="0"/>
              <w:right w:val="single" w:color="7030A0" w:sz="8" w:space="0"/>
            </w:tcBorders>
            <w:vAlign w:val="bottom"/>
          </w:tcPr>
          <w:p w14:paraId="539EF4D1">
            <w:pPr>
              <w:spacing w:line="0" w:lineRule="atLeast"/>
              <w:rPr>
                <w:rFonts w:cs="Arial"/>
                <w:sz w:val="17"/>
              </w:rPr>
            </w:pPr>
          </w:p>
        </w:tc>
        <w:tc>
          <w:tcPr>
            <w:tcW w:w="300" w:type="dxa"/>
            <w:tcBorders>
              <w:top w:val="single" w:color="7030A0" w:sz="8" w:space="0"/>
              <w:right w:val="single" w:color="7030A0" w:sz="8" w:space="0"/>
            </w:tcBorders>
            <w:vAlign w:val="bottom"/>
          </w:tcPr>
          <w:p w14:paraId="46FCD741">
            <w:pPr>
              <w:spacing w:line="0" w:lineRule="atLeast"/>
              <w:rPr>
                <w:rFonts w:cs="Arial"/>
                <w:sz w:val="17"/>
              </w:rPr>
            </w:pPr>
          </w:p>
        </w:tc>
        <w:tc>
          <w:tcPr>
            <w:tcW w:w="280" w:type="dxa"/>
            <w:tcBorders>
              <w:top w:val="single" w:color="7030A0" w:sz="8" w:space="0"/>
              <w:right w:val="single" w:color="7030A0" w:sz="8" w:space="0"/>
            </w:tcBorders>
            <w:vAlign w:val="bottom"/>
          </w:tcPr>
          <w:p w14:paraId="70688B46">
            <w:pPr>
              <w:spacing w:line="0" w:lineRule="atLeast"/>
              <w:rPr>
                <w:rFonts w:cs="Arial"/>
                <w:sz w:val="17"/>
              </w:rPr>
            </w:pPr>
          </w:p>
        </w:tc>
        <w:tc>
          <w:tcPr>
            <w:tcW w:w="300" w:type="dxa"/>
            <w:tcBorders>
              <w:top w:val="single" w:color="7030A0" w:sz="8" w:space="0"/>
              <w:right w:val="single" w:color="7030A0" w:sz="8" w:space="0"/>
            </w:tcBorders>
            <w:vAlign w:val="bottom"/>
          </w:tcPr>
          <w:p w14:paraId="00227121">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1535096B">
            <w:pPr>
              <w:spacing w:line="0" w:lineRule="atLeast"/>
              <w:rPr>
                <w:rFonts w:cs="Arial"/>
                <w:sz w:val="17"/>
              </w:rPr>
            </w:pPr>
          </w:p>
        </w:tc>
        <w:tc>
          <w:tcPr>
            <w:tcW w:w="280" w:type="dxa"/>
            <w:tcBorders>
              <w:top w:val="single" w:color="7030A0" w:sz="8" w:space="0"/>
              <w:right w:val="single" w:color="7030A0" w:sz="8" w:space="0"/>
            </w:tcBorders>
            <w:vAlign w:val="bottom"/>
          </w:tcPr>
          <w:p w14:paraId="023D8F84">
            <w:pPr>
              <w:spacing w:line="0" w:lineRule="atLeast"/>
              <w:rPr>
                <w:rFonts w:cs="Arial"/>
                <w:sz w:val="17"/>
              </w:rPr>
            </w:pPr>
          </w:p>
        </w:tc>
        <w:tc>
          <w:tcPr>
            <w:tcW w:w="300" w:type="dxa"/>
            <w:tcBorders>
              <w:top w:val="single" w:color="7030A0" w:sz="8" w:space="0"/>
              <w:right w:val="single" w:color="7030A0" w:sz="8" w:space="0"/>
            </w:tcBorders>
            <w:vAlign w:val="bottom"/>
          </w:tcPr>
          <w:p w14:paraId="32CD4D8B">
            <w:pPr>
              <w:spacing w:line="0" w:lineRule="atLeast"/>
              <w:rPr>
                <w:rFonts w:cs="Arial"/>
                <w:sz w:val="17"/>
              </w:rPr>
            </w:pPr>
          </w:p>
        </w:tc>
        <w:tc>
          <w:tcPr>
            <w:tcW w:w="300" w:type="dxa"/>
            <w:tcBorders>
              <w:top w:val="single" w:color="7030A0" w:sz="8" w:space="0"/>
              <w:right w:val="single" w:color="7030A0" w:sz="8" w:space="0"/>
            </w:tcBorders>
            <w:vAlign w:val="bottom"/>
          </w:tcPr>
          <w:p w14:paraId="0873849B">
            <w:pPr>
              <w:spacing w:line="0" w:lineRule="atLeast"/>
              <w:rPr>
                <w:rFonts w:cs="Arial"/>
                <w:sz w:val="17"/>
              </w:rPr>
            </w:pPr>
          </w:p>
        </w:tc>
        <w:tc>
          <w:tcPr>
            <w:tcW w:w="300" w:type="dxa"/>
            <w:tcBorders>
              <w:top w:val="single" w:color="7030A0" w:sz="8" w:space="0"/>
              <w:right w:val="single" w:color="7030A0" w:sz="8" w:space="0"/>
            </w:tcBorders>
            <w:vAlign w:val="bottom"/>
          </w:tcPr>
          <w:p w14:paraId="28D092B4">
            <w:pPr>
              <w:spacing w:line="0" w:lineRule="atLeast"/>
              <w:jc w:val="right"/>
              <w:rPr>
                <w:rFonts w:ascii="Arial Narrow" w:hAnsi="Arial Narrow" w:eastAsia="Arial Narrow" w:cs="Arial"/>
                <w:b/>
                <w:sz w:val="16"/>
              </w:rPr>
            </w:pPr>
          </w:p>
        </w:tc>
        <w:tc>
          <w:tcPr>
            <w:tcW w:w="360" w:type="dxa"/>
            <w:gridSpan w:val="2"/>
            <w:tcBorders>
              <w:top w:val="single" w:color="7030A0" w:sz="8" w:space="0"/>
              <w:right w:val="single" w:color="7030A0" w:sz="8" w:space="0"/>
            </w:tcBorders>
            <w:vAlign w:val="bottom"/>
          </w:tcPr>
          <w:p w14:paraId="6ACBF434">
            <w:pPr>
              <w:spacing w:line="0" w:lineRule="atLeast"/>
              <w:jc w:val="right"/>
              <w:rPr>
                <w:rFonts w:ascii="Arial Narrow" w:hAnsi="Arial Narrow" w:eastAsia="Arial Narrow" w:cs="Arial"/>
                <w:b/>
                <w:color w:val="FF0000"/>
                <w:sz w:val="16"/>
              </w:rPr>
            </w:pPr>
          </w:p>
        </w:tc>
        <w:tc>
          <w:tcPr>
            <w:tcW w:w="280" w:type="dxa"/>
            <w:gridSpan w:val="2"/>
            <w:tcBorders>
              <w:top w:val="single" w:color="7030A0" w:sz="8" w:space="0"/>
              <w:right w:val="single" w:color="7030A0" w:sz="8" w:space="0"/>
            </w:tcBorders>
            <w:vAlign w:val="bottom"/>
          </w:tcPr>
          <w:p w14:paraId="7B88199C">
            <w:pPr>
              <w:spacing w:line="0" w:lineRule="atLeast"/>
              <w:jc w:val="right"/>
              <w:rPr>
                <w:rFonts w:ascii="Arial Narrow" w:hAnsi="Arial Narrow" w:eastAsia="Arial Narrow" w:cs="Arial"/>
                <w:sz w:val="16"/>
              </w:rPr>
            </w:pPr>
          </w:p>
        </w:tc>
        <w:tc>
          <w:tcPr>
            <w:tcW w:w="280" w:type="dxa"/>
            <w:gridSpan w:val="2"/>
            <w:tcBorders>
              <w:top w:val="single" w:color="7030A0" w:sz="8" w:space="0"/>
              <w:right w:val="single" w:color="7030A0" w:sz="8" w:space="0"/>
            </w:tcBorders>
            <w:vAlign w:val="bottom"/>
          </w:tcPr>
          <w:p w14:paraId="42231BE8">
            <w:pPr>
              <w:spacing w:line="0" w:lineRule="atLeast"/>
              <w:ind w:right="21"/>
              <w:jc w:val="right"/>
              <w:rPr>
                <w:rFonts w:ascii="Arial Narrow" w:hAnsi="Arial Narrow" w:eastAsia="Arial Narrow" w:cs="Arial"/>
                <w:sz w:val="16"/>
              </w:rPr>
            </w:pPr>
          </w:p>
        </w:tc>
        <w:tc>
          <w:tcPr>
            <w:tcW w:w="280" w:type="dxa"/>
            <w:tcBorders>
              <w:top w:val="single" w:color="7030A0" w:sz="8" w:space="0"/>
              <w:right w:val="single" w:color="7030A0" w:sz="8" w:space="0"/>
            </w:tcBorders>
            <w:vAlign w:val="bottom"/>
          </w:tcPr>
          <w:p w14:paraId="6F5296C6">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vAlign w:val="bottom"/>
          </w:tcPr>
          <w:p w14:paraId="4D92256C">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vAlign w:val="bottom"/>
          </w:tcPr>
          <w:p w14:paraId="6F3D3EBF">
            <w:pPr>
              <w:spacing w:line="0" w:lineRule="atLeast"/>
              <w:jc w:val="right"/>
              <w:rPr>
                <w:rFonts w:ascii="Arial Narrow" w:hAnsi="Arial Narrow" w:eastAsia="Arial Narrow" w:cs="Arial"/>
                <w:sz w:val="16"/>
              </w:rPr>
            </w:pPr>
          </w:p>
        </w:tc>
        <w:tc>
          <w:tcPr>
            <w:tcW w:w="380" w:type="dxa"/>
            <w:gridSpan w:val="2"/>
            <w:tcBorders>
              <w:top w:val="single" w:color="7030A0" w:sz="8" w:space="0"/>
              <w:right w:val="single" w:color="7030A0" w:sz="8" w:space="0"/>
            </w:tcBorders>
            <w:vAlign w:val="bottom"/>
          </w:tcPr>
          <w:p w14:paraId="76225E3C">
            <w:pPr>
              <w:spacing w:line="0" w:lineRule="atLeast"/>
              <w:jc w:val="right"/>
              <w:rPr>
                <w:rFonts w:ascii="Arial Narrow" w:hAnsi="Arial Narrow" w:eastAsia="Arial Narrow" w:cs="Arial"/>
                <w:b/>
                <w:sz w:val="16"/>
              </w:rPr>
            </w:pPr>
          </w:p>
        </w:tc>
        <w:tc>
          <w:tcPr>
            <w:tcW w:w="340" w:type="dxa"/>
            <w:tcBorders>
              <w:top w:val="single" w:color="7030A0" w:sz="8" w:space="0"/>
              <w:right w:val="single" w:color="7030A0" w:sz="8" w:space="0"/>
            </w:tcBorders>
            <w:vAlign w:val="bottom"/>
          </w:tcPr>
          <w:p w14:paraId="2510B240">
            <w:pPr>
              <w:spacing w:line="0" w:lineRule="atLeast"/>
              <w:jc w:val="right"/>
              <w:rPr>
                <w:rFonts w:ascii="Arial Narrow" w:hAnsi="Arial Narrow" w:eastAsia="Arial Narrow" w:cs="Arial"/>
                <w:b/>
                <w:color w:val="FF0000"/>
                <w:sz w:val="16"/>
              </w:rPr>
            </w:pPr>
          </w:p>
        </w:tc>
        <w:tc>
          <w:tcPr>
            <w:tcW w:w="520" w:type="dxa"/>
            <w:tcBorders>
              <w:top w:val="single" w:color="7030A0" w:sz="8" w:space="0"/>
              <w:right w:val="single" w:color="7030A0" w:sz="8" w:space="0"/>
            </w:tcBorders>
            <w:vAlign w:val="bottom"/>
          </w:tcPr>
          <w:p w14:paraId="5AD98100">
            <w:pPr>
              <w:spacing w:line="0" w:lineRule="atLeast"/>
              <w:rPr>
                <w:rFonts w:eastAsia="Calibri" w:cs="Arial"/>
                <w:sz w:val="12"/>
              </w:rPr>
            </w:pPr>
          </w:p>
        </w:tc>
      </w:tr>
      <w:tr w14:paraId="6543B53E">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0AE97AF1">
            <w:pPr>
              <w:spacing w:line="0" w:lineRule="atLeast"/>
              <w:rPr>
                <w:rFonts w:cs="Arial"/>
                <w:sz w:val="17"/>
              </w:rPr>
            </w:pPr>
          </w:p>
        </w:tc>
        <w:tc>
          <w:tcPr>
            <w:tcW w:w="1100" w:type="dxa"/>
            <w:tcBorders>
              <w:top w:val="single" w:color="7030A0" w:sz="8" w:space="0"/>
              <w:right w:val="single" w:color="7030A0" w:sz="8" w:space="0"/>
            </w:tcBorders>
            <w:vAlign w:val="bottom"/>
          </w:tcPr>
          <w:p w14:paraId="41A681E6">
            <w:pPr>
              <w:spacing w:line="0" w:lineRule="atLeast"/>
              <w:rPr>
                <w:rFonts w:eastAsia="Calibri" w:cs="Arial"/>
                <w:sz w:val="12"/>
              </w:rPr>
            </w:pPr>
            <w:r>
              <w:rPr>
                <w:rFonts w:eastAsia="Calibri" w:cs="Arial"/>
                <w:sz w:val="12"/>
              </w:rPr>
              <w:t>TZK</w:t>
            </w:r>
          </w:p>
        </w:tc>
        <w:tc>
          <w:tcPr>
            <w:tcW w:w="840" w:type="dxa"/>
            <w:tcBorders>
              <w:top w:val="single" w:color="7030A0" w:sz="8" w:space="0"/>
              <w:right w:val="single" w:color="7030A0" w:sz="8" w:space="0"/>
            </w:tcBorders>
            <w:vAlign w:val="bottom"/>
          </w:tcPr>
          <w:p w14:paraId="679FE9AD">
            <w:pPr>
              <w:spacing w:line="0" w:lineRule="atLeast"/>
              <w:rPr>
                <w:rFonts w:cs="Arial"/>
                <w:sz w:val="17"/>
              </w:rPr>
            </w:pPr>
          </w:p>
        </w:tc>
        <w:tc>
          <w:tcPr>
            <w:tcW w:w="240" w:type="dxa"/>
            <w:tcBorders>
              <w:top w:val="single" w:color="7030A0" w:sz="8" w:space="0"/>
              <w:right w:val="single" w:color="7030A0" w:sz="8" w:space="0"/>
            </w:tcBorders>
            <w:vAlign w:val="bottom"/>
          </w:tcPr>
          <w:p w14:paraId="50FFC61B">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0BC12C3A">
            <w:pPr>
              <w:spacing w:line="0" w:lineRule="atLeast"/>
              <w:jc w:val="right"/>
              <w:rPr>
                <w:rFonts w:ascii="Arial Narrow" w:hAnsi="Arial Narrow" w:eastAsia="Arial Narrow" w:cs="Arial"/>
                <w:b/>
                <w:sz w:val="16"/>
              </w:rPr>
            </w:pPr>
            <w:r>
              <w:rPr>
                <w:rFonts w:ascii="Arial Narrow" w:hAnsi="Arial Narrow" w:eastAsia="Arial Narrow" w:cs="Arial"/>
                <w:b/>
                <w:sz w:val="16"/>
              </w:rPr>
              <w:t>18</w:t>
            </w:r>
          </w:p>
        </w:tc>
        <w:tc>
          <w:tcPr>
            <w:tcW w:w="320" w:type="dxa"/>
            <w:tcBorders>
              <w:top w:val="single" w:color="7030A0" w:sz="8" w:space="0"/>
              <w:right w:val="single" w:color="7030A0" w:sz="8" w:space="0"/>
            </w:tcBorders>
            <w:vAlign w:val="bottom"/>
          </w:tcPr>
          <w:p w14:paraId="0C09A7C3">
            <w:pPr>
              <w:spacing w:line="0" w:lineRule="atLeast"/>
              <w:rPr>
                <w:rFonts w:cs="Arial"/>
                <w:sz w:val="17"/>
              </w:rPr>
            </w:pPr>
          </w:p>
        </w:tc>
        <w:tc>
          <w:tcPr>
            <w:tcW w:w="280" w:type="dxa"/>
            <w:tcBorders>
              <w:top w:val="single" w:color="7030A0" w:sz="8" w:space="0"/>
              <w:right w:val="single" w:color="7030A0" w:sz="8" w:space="0"/>
            </w:tcBorders>
            <w:vAlign w:val="bottom"/>
          </w:tcPr>
          <w:p w14:paraId="130DB8C3">
            <w:pPr>
              <w:spacing w:line="0" w:lineRule="atLeast"/>
              <w:rPr>
                <w:rFonts w:cs="Arial"/>
                <w:sz w:val="17"/>
              </w:rPr>
            </w:pPr>
          </w:p>
        </w:tc>
        <w:tc>
          <w:tcPr>
            <w:tcW w:w="280" w:type="dxa"/>
            <w:tcBorders>
              <w:top w:val="single" w:color="7030A0" w:sz="8" w:space="0"/>
              <w:right w:val="single" w:color="7030A0" w:sz="8" w:space="0"/>
            </w:tcBorders>
            <w:vAlign w:val="bottom"/>
          </w:tcPr>
          <w:p w14:paraId="7265A0D7">
            <w:pPr>
              <w:spacing w:line="0" w:lineRule="atLeast"/>
              <w:rPr>
                <w:rFonts w:cs="Arial"/>
                <w:sz w:val="17"/>
              </w:rPr>
            </w:pPr>
          </w:p>
        </w:tc>
        <w:tc>
          <w:tcPr>
            <w:tcW w:w="280" w:type="dxa"/>
            <w:tcBorders>
              <w:top w:val="single" w:color="7030A0" w:sz="8" w:space="0"/>
              <w:right w:val="single" w:color="7030A0" w:sz="8" w:space="0"/>
            </w:tcBorders>
            <w:vAlign w:val="bottom"/>
          </w:tcPr>
          <w:p w14:paraId="55A27F35">
            <w:pPr>
              <w:spacing w:line="0" w:lineRule="atLeast"/>
              <w:rPr>
                <w:rFonts w:cs="Arial"/>
                <w:sz w:val="17"/>
              </w:rPr>
            </w:pPr>
          </w:p>
        </w:tc>
        <w:tc>
          <w:tcPr>
            <w:tcW w:w="280" w:type="dxa"/>
            <w:tcBorders>
              <w:top w:val="single" w:color="7030A0" w:sz="8" w:space="0"/>
              <w:right w:val="single" w:color="7030A0" w:sz="8" w:space="0"/>
            </w:tcBorders>
            <w:vAlign w:val="bottom"/>
          </w:tcPr>
          <w:p w14:paraId="22A430BE">
            <w:pPr>
              <w:spacing w:line="0" w:lineRule="atLeast"/>
              <w:rPr>
                <w:rFonts w:cs="Arial"/>
                <w:sz w:val="17"/>
              </w:rPr>
            </w:pPr>
          </w:p>
        </w:tc>
        <w:tc>
          <w:tcPr>
            <w:tcW w:w="280" w:type="dxa"/>
            <w:tcBorders>
              <w:top w:val="single" w:color="7030A0" w:sz="8" w:space="0"/>
              <w:right w:val="single" w:color="7030A0" w:sz="8" w:space="0"/>
            </w:tcBorders>
            <w:vAlign w:val="bottom"/>
          </w:tcPr>
          <w:p w14:paraId="18230BEA">
            <w:pPr>
              <w:spacing w:line="0" w:lineRule="atLeast"/>
              <w:rPr>
                <w:rFonts w:cs="Arial"/>
                <w:sz w:val="17"/>
              </w:rPr>
            </w:pPr>
          </w:p>
        </w:tc>
        <w:tc>
          <w:tcPr>
            <w:tcW w:w="260" w:type="dxa"/>
            <w:tcBorders>
              <w:top w:val="single" w:color="7030A0" w:sz="8" w:space="0"/>
              <w:right w:val="single" w:color="7030A0" w:sz="8" w:space="0"/>
            </w:tcBorders>
            <w:vAlign w:val="bottom"/>
          </w:tcPr>
          <w:p w14:paraId="4F92A5A9">
            <w:pPr>
              <w:spacing w:line="0" w:lineRule="atLeast"/>
              <w:rPr>
                <w:rFonts w:cs="Arial"/>
                <w:sz w:val="17"/>
              </w:rPr>
            </w:pPr>
          </w:p>
        </w:tc>
        <w:tc>
          <w:tcPr>
            <w:tcW w:w="400" w:type="dxa"/>
            <w:tcBorders>
              <w:top w:val="single" w:color="7030A0" w:sz="8" w:space="0"/>
              <w:right w:val="single" w:color="7030A0" w:sz="8" w:space="0"/>
            </w:tcBorders>
            <w:vAlign w:val="bottom"/>
          </w:tcPr>
          <w:p w14:paraId="15578109">
            <w:pPr>
              <w:spacing w:line="0" w:lineRule="atLeast"/>
              <w:rPr>
                <w:rFonts w:cs="Arial"/>
                <w:sz w:val="17"/>
              </w:rPr>
            </w:pPr>
          </w:p>
        </w:tc>
        <w:tc>
          <w:tcPr>
            <w:tcW w:w="300" w:type="dxa"/>
            <w:tcBorders>
              <w:top w:val="single" w:color="7030A0" w:sz="8" w:space="0"/>
              <w:right w:val="single" w:color="7030A0" w:sz="8" w:space="0"/>
            </w:tcBorders>
            <w:vAlign w:val="bottom"/>
          </w:tcPr>
          <w:p w14:paraId="48C9CC2A">
            <w:pPr>
              <w:spacing w:line="0" w:lineRule="atLeast"/>
              <w:rPr>
                <w:rFonts w:cs="Arial"/>
                <w:sz w:val="17"/>
              </w:rPr>
            </w:pPr>
          </w:p>
        </w:tc>
        <w:tc>
          <w:tcPr>
            <w:tcW w:w="300" w:type="dxa"/>
            <w:tcBorders>
              <w:top w:val="single" w:color="7030A0" w:sz="8" w:space="0"/>
              <w:right w:val="single" w:color="7030A0" w:sz="8" w:space="0"/>
            </w:tcBorders>
            <w:vAlign w:val="bottom"/>
          </w:tcPr>
          <w:p w14:paraId="331AB4AB">
            <w:pPr>
              <w:spacing w:line="0" w:lineRule="atLeast"/>
              <w:rPr>
                <w:rFonts w:cs="Arial"/>
                <w:sz w:val="17"/>
              </w:rPr>
            </w:pPr>
          </w:p>
        </w:tc>
        <w:tc>
          <w:tcPr>
            <w:tcW w:w="380" w:type="dxa"/>
            <w:gridSpan w:val="2"/>
            <w:tcBorders>
              <w:top w:val="single" w:color="7030A0" w:sz="8" w:space="0"/>
              <w:right w:val="single" w:color="7030A0" w:sz="8" w:space="0"/>
            </w:tcBorders>
            <w:vAlign w:val="bottom"/>
          </w:tcPr>
          <w:p w14:paraId="5A6F5200">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18</w:t>
            </w:r>
          </w:p>
        </w:tc>
        <w:tc>
          <w:tcPr>
            <w:tcW w:w="280" w:type="dxa"/>
            <w:gridSpan w:val="2"/>
            <w:tcBorders>
              <w:top w:val="single" w:color="7030A0" w:sz="8" w:space="0"/>
              <w:right w:val="single" w:color="7030A0" w:sz="8" w:space="0"/>
            </w:tcBorders>
            <w:vAlign w:val="bottom"/>
          </w:tcPr>
          <w:p w14:paraId="2DD2A95F">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7EAB4AF0">
            <w:pPr>
              <w:spacing w:line="0" w:lineRule="atLeast"/>
              <w:rPr>
                <w:rFonts w:cs="Arial"/>
                <w:sz w:val="17"/>
              </w:rPr>
            </w:pPr>
          </w:p>
        </w:tc>
        <w:tc>
          <w:tcPr>
            <w:tcW w:w="260" w:type="dxa"/>
            <w:tcBorders>
              <w:top w:val="single" w:color="7030A0" w:sz="8" w:space="0"/>
              <w:right w:val="single" w:color="7030A0" w:sz="8" w:space="0"/>
            </w:tcBorders>
            <w:vAlign w:val="bottom"/>
          </w:tcPr>
          <w:p w14:paraId="095D6E70">
            <w:pPr>
              <w:spacing w:line="0" w:lineRule="atLeast"/>
              <w:rPr>
                <w:rFonts w:cs="Arial"/>
                <w:sz w:val="17"/>
              </w:rPr>
            </w:pPr>
          </w:p>
        </w:tc>
        <w:tc>
          <w:tcPr>
            <w:tcW w:w="260" w:type="dxa"/>
            <w:tcBorders>
              <w:top w:val="single" w:color="7030A0" w:sz="8" w:space="0"/>
              <w:right w:val="single" w:color="7030A0" w:sz="8" w:space="0"/>
            </w:tcBorders>
            <w:vAlign w:val="bottom"/>
          </w:tcPr>
          <w:p w14:paraId="1A747895">
            <w:pPr>
              <w:spacing w:line="0" w:lineRule="atLeast"/>
              <w:rPr>
                <w:rFonts w:cs="Arial"/>
                <w:sz w:val="17"/>
              </w:rPr>
            </w:pPr>
          </w:p>
        </w:tc>
        <w:tc>
          <w:tcPr>
            <w:tcW w:w="260" w:type="dxa"/>
            <w:tcBorders>
              <w:top w:val="single" w:color="7030A0" w:sz="8" w:space="0"/>
              <w:right w:val="single" w:color="7030A0" w:sz="8" w:space="0"/>
            </w:tcBorders>
            <w:vAlign w:val="bottom"/>
          </w:tcPr>
          <w:p w14:paraId="18C775E9">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2763B49E">
            <w:pPr>
              <w:spacing w:line="0" w:lineRule="atLeast"/>
              <w:rPr>
                <w:rFonts w:cs="Arial"/>
                <w:sz w:val="17"/>
              </w:rPr>
            </w:pPr>
          </w:p>
        </w:tc>
        <w:tc>
          <w:tcPr>
            <w:tcW w:w="260" w:type="dxa"/>
            <w:tcBorders>
              <w:top w:val="single" w:color="7030A0" w:sz="8" w:space="0"/>
              <w:right w:val="single" w:color="7030A0" w:sz="8" w:space="0"/>
            </w:tcBorders>
            <w:vAlign w:val="bottom"/>
          </w:tcPr>
          <w:p w14:paraId="7AE26DAC">
            <w:pPr>
              <w:spacing w:line="0" w:lineRule="atLeast"/>
              <w:rPr>
                <w:rFonts w:cs="Arial"/>
                <w:sz w:val="17"/>
              </w:rPr>
            </w:pPr>
          </w:p>
        </w:tc>
        <w:tc>
          <w:tcPr>
            <w:tcW w:w="260" w:type="dxa"/>
            <w:tcBorders>
              <w:top w:val="single" w:color="7030A0" w:sz="8" w:space="0"/>
              <w:right w:val="single" w:color="7030A0" w:sz="8" w:space="0"/>
            </w:tcBorders>
            <w:vAlign w:val="bottom"/>
          </w:tcPr>
          <w:p w14:paraId="043E3C4A">
            <w:pPr>
              <w:spacing w:line="0" w:lineRule="atLeast"/>
              <w:rPr>
                <w:rFonts w:cs="Arial"/>
                <w:sz w:val="17"/>
              </w:rPr>
            </w:pPr>
          </w:p>
        </w:tc>
        <w:tc>
          <w:tcPr>
            <w:tcW w:w="300" w:type="dxa"/>
            <w:tcBorders>
              <w:top w:val="single" w:color="7030A0" w:sz="8" w:space="0"/>
              <w:right w:val="single" w:color="7030A0" w:sz="8" w:space="0"/>
            </w:tcBorders>
            <w:vAlign w:val="bottom"/>
          </w:tcPr>
          <w:p w14:paraId="35677FA9">
            <w:pPr>
              <w:spacing w:line="0" w:lineRule="atLeast"/>
              <w:rPr>
                <w:rFonts w:cs="Arial"/>
                <w:sz w:val="17"/>
              </w:rPr>
            </w:pPr>
          </w:p>
        </w:tc>
        <w:tc>
          <w:tcPr>
            <w:tcW w:w="280" w:type="dxa"/>
            <w:tcBorders>
              <w:top w:val="single" w:color="7030A0" w:sz="8" w:space="0"/>
              <w:right w:val="single" w:color="7030A0" w:sz="8" w:space="0"/>
            </w:tcBorders>
            <w:vAlign w:val="bottom"/>
          </w:tcPr>
          <w:p w14:paraId="22F94DCE">
            <w:pPr>
              <w:spacing w:line="0" w:lineRule="atLeast"/>
              <w:rPr>
                <w:rFonts w:cs="Arial"/>
                <w:sz w:val="17"/>
              </w:rPr>
            </w:pPr>
          </w:p>
        </w:tc>
        <w:tc>
          <w:tcPr>
            <w:tcW w:w="300" w:type="dxa"/>
            <w:tcBorders>
              <w:top w:val="single" w:color="7030A0" w:sz="8" w:space="0"/>
              <w:right w:val="single" w:color="7030A0" w:sz="8" w:space="0"/>
            </w:tcBorders>
            <w:vAlign w:val="bottom"/>
          </w:tcPr>
          <w:p w14:paraId="4E3A89AC">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42191366">
            <w:pPr>
              <w:spacing w:line="0" w:lineRule="atLeast"/>
              <w:rPr>
                <w:rFonts w:cs="Arial"/>
                <w:sz w:val="17"/>
              </w:rPr>
            </w:pPr>
          </w:p>
        </w:tc>
        <w:tc>
          <w:tcPr>
            <w:tcW w:w="280" w:type="dxa"/>
            <w:tcBorders>
              <w:top w:val="single" w:color="7030A0" w:sz="8" w:space="0"/>
              <w:right w:val="single" w:color="7030A0" w:sz="8" w:space="0"/>
            </w:tcBorders>
            <w:vAlign w:val="bottom"/>
          </w:tcPr>
          <w:p w14:paraId="4457D406">
            <w:pPr>
              <w:spacing w:line="0" w:lineRule="atLeast"/>
              <w:rPr>
                <w:rFonts w:cs="Arial"/>
                <w:sz w:val="17"/>
              </w:rPr>
            </w:pPr>
          </w:p>
        </w:tc>
        <w:tc>
          <w:tcPr>
            <w:tcW w:w="300" w:type="dxa"/>
            <w:tcBorders>
              <w:top w:val="single" w:color="7030A0" w:sz="8" w:space="0"/>
              <w:right w:val="single" w:color="7030A0" w:sz="8" w:space="0"/>
            </w:tcBorders>
            <w:vAlign w:val="bottom"/>
          </w:tcPr>
          <w:p w14:paraId="7FC0A405">
            <w:pPr>
              <w:spacing w:line="0" w:lineRule="atLeast"/>
              <w:rPr>
                <w:rFonts w:cs="Arial"/>
                <w:sz w:val="17"/>
              </w:rPr>
            </w:pPr>
          </w:p>
        </w:tc>
        <w:tc>
          <w:tcPr>
            <w:tcW w:w="300" w:type="dxa"/>
            <w:tcBorders>
              <w:top w:val="single" w:color="7030A0" w:sz="8" w:space="0"/>
              <w:right w:val="single" w:color="7030A0" w:sz="8" w:space="0"/>
            </w:tcBorders>
            <w:vAlign w:val="bottom"/>
          </w:tcPr>
          <w:p w14:paraId="3FD27639">
            <w:pPr>
              <w:spacing w:line="0" w:lineRule="atLeast"/>
              <w:rPr>
                <w:rFonts w:cs="Arial"/>
                <w:sz w:val="17"/>
              </w:rPr>
            </w:pPr>
          </w:p>
        </w:tc>
        <w:tc>
          <w:tcPr>
            <w:tcW w:w="300" w:type="dxa"/>
            <w:tcBorders>
              <w:top w:val="single" w:color="7030A0" w:sz="8" w:space="0"/>
              <w:right w:val="single" w:color="7030A0" w:sz="8" w:space="0"/>
            </w:tcBorders>
            <w:vAlign w:val="bottom"/>
          </w:tcPr>
          <w:p w14:paraId="4610621A">
            <w:pPr>
              <w:spacing w:line="0" w:lineRule="atLeast"/>
              <w:jc w:val="right"/>
              <w:rPr>
                <w:rFonts w:ascii="Arial Narrow" w:hAnsi="Arial Narrow" w:eastAsia="Arial Narrow" w:cs="Arial"/>
                <w:b/>
                <w:sz w:val="16"/>
              </w:rPr>
            </w:pPr>
            <w:r>
              <w:rPr>
                <w:rFonts w:ascii="Arial Narrow" w:hAnsi="Arial Narrow" w:eastAsia="Arial Narrow" w:cs="Arial"/>
                <w:b/>
                <w:sz w:val="16"/>
              </w:rPr>
              <w:t>0</w:t>
            </w:r>
          </w:p>
        </w:tc>
        <w:tc>
          <w:tcPr>
            <w:tcW w:w="360" w:type="dxa"/>
            <w:gridSpan w:val="2"/>
            <w:tcBorders>
              <w:top w:val="single" w:color="7030A0" w:sz="8" w:space="0"/>
              <w:right w:val="single" w:color="7030A0" w:sz="8" w:space="0"/>
            </w:tcBorders>
            <w:vAlign w:val="bottom"/>
          </w:tcPr>
          <w:p w14:paraId="759C673F">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18</w:t>
            </w:r>
          </w:p>
        </w:tc>
        <w:tc>
          <w:tcPr>
            <w:tcW w:w="280" w:type="dxa"/>
            <w:gridSpan w:val="2"/>
            <w:tcBorders>
              <w:top w:val="single" w:color="7030A0" w:sz="8" w:space="0"/>
              <w:right w:val="single" w:color="7030A0" w:sz="8" w:space="0"/>
            </w:tcBorders>
            <w:vAlign w:val="bottom"/>
          </w:tcPr>
          <w:p w14:paraId="26DE7208">
            <w:pPr>
              <w:spacing w:line="0" w:lineRule="atLeast"/>
              <w:jc w:val="right"/>
              <w:rPr>
                <w:rFonts w:ascii="Arial Narrow" w:hAnsi="Arial Narrow" w:eastAsia="Arial Narrow" w:cs="Arial"/>
                <w:sz w:val="16"/>
              </w:rPr>
            </w:pPr>
            <w:r>
              <w:rPr>
                <w:rFonts w:ascii="Arial Narrow" w:hAnsi="Arial Narrow" w:eastAsia="Arial Narrow" w:cs="Arial"/>
                <w:sz w:val="16"/>
              </w:rPr>
              <w:t>6.0</w:t>
            </w:r>
          </w:p>
        </w:tc>
        <w:tc>
          <w:tcPr>
            <w:tcW w:w="280" w:type="dxa"/>
            <w:gridSpan w:val="2"/>
            <w:tcBorders>
              <w:top w:val="single" w:color="7030A0" w:sz="8" w:space="0"/>
              <w:right w:val="single" w:color="7030A0" w:sz="8" w:space="0"/>
            </w:tcBorders>
            <w:vAlign w:val="bottom"/>
          </w:tcPr>
          <w:p w14:paraId="40A5675B">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top w:val="single" w:color="7030A0" w:sz="8" w:space="0"/>
              <w:right w:val="single" w:color="7030A0" w:sz="8" w:space="0"/>
            </w:tcBorders>
            <w:vAlign w:val="bottom"/>
          </w:tcPr>
          <w:p w14:paraId="23D5AEA5">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vAlign w:val="bottom"/>
          </w:tcPr>
          <w:p w14:paraId="1104B75B">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vAlign w:val="bottom"/>
          </w:tcPr>
          <w:p w14:paraId="7FFA1119">
            <w:pPr>
              <w:spacing w:line="0" w:lineRule="atLeast"/>
              <w:jc w:val="right"/>
              <w:rPr>
                <w:rFonts w:ascii="Arial Narrow" w:hAnsi="Arial Narrow" w:eastAsia="Arial Narrow" w:cs="Arial"/>
                <w:sz w:val="16"/>
              </w:rPr>
            </w:pPr>
            <w:r>
              <w:rPr>
                <w:rFonts w:ascii="Arial Narrow" w:hAnsi="Arial Narrow" w:eastAsia="Arial Narrow" w:cs="Arial"/>
                <w:sz w:val="16"/>
              </w:rPr>
              <w:t>16</w:t>
            </w:r>
          </w:p>
        </w:tc>
        <w:tc>
          <w:tcPr>
            <w:tcW w:w="380" w:type="dxa"/>
            <w:gridSpan w:val="2"/>
            <w:tcBorders>
              <w:top w:val="single" w:color="7030A0" w:sz="8" w:space="0"/>
              <w:right w:val="single" w:color="7030A0" w:sz="8" w:space="0"/>
            </w:tcBorders>
            <w:vAlign w:val="bottom"/>
          </w:tcPr>
          <w:p w14:paraId="0F050CFB">
            <w:pPr>
              <w:spacing w:line="0" w:lineRule="atLeast"/>
              <w:jc w:val="right"/>
              <w:rPr>
                <w:rFonts w:ascii="Arial Narrow" w:hAnsi="Arial Narrow" w:eastAsia="Arial Narrow" w:cs="Arial"/>
                <w:b/>
                <w:sz w:val="16"/>
              </w:rPr>
            </w:pPr>
            <w:r>
              <w:rPr>
                <w:rFonts w:ascii="Arial Narrow" w:hAnsi="Arial Narrow" w:eastAsia="Arial Narrow" w:cs="Arial"/>
                <w:b/>
                <w:sz w:val="16"/>
              </w:rPr>
              <w:t>22</w:t>
            </w:r>
          </w:p>
        </w:tc>
        <w:tc>
          <w:tcPr>
            <w:tcW w:w="340" w:type="dxa"/>
            <w:tcBorders>
              <w:top w:val="single" w:color="7030A0" w:sz="8" w:space="0"/>
              <w:right w:val="single" w:color="7030A0" w:sz="8" w:space="0"/>
            </w:tcBorders>
            <w:vAlign w:val="bottom"/>
          </w:tcPr>
          <w:p w14:paraId="0C31951C">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top w:val="single" w:color="7030A0" w:sz="8" w:space="0"/>
              <w:right w:val="single" w:color="7030A0" w:sz="8" w:space="0"/>
            </w:tcBorders>
            <w:vAlign w:val="bottom"/>
          </w:tcPr>
          <w:p w14:paraId="4D810D5F">
            <w:pPr>
              <w:spacing w:line="0" w:lineRule="atLeast"/>
              <w:rPr>
                <w:rFonts w:eastAsia="Calibri" w:cs="Arial"/>
                <w:sz w:val="12"/>
              </w:rPr>
            </w:pPr>
            <w:r>
              <w:rPr>
                <w:rFonts w:eastAsia="Calibri" w:cs="Arial"/>
                <w:sz w:val="12"/>
              </w:rPr>
              <w:t>puno</w:t>
            </w:r>
          </w:p>
        </w:tc>
      </w:tr>
      <w:tr w14:paraId="4BF93B18">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26E15A1B">
            <w:pPr>
              <w:spacing w:line="0" w:lineRule="atLeast"/>
              <w:rPr>
                <w:rFonts w:cs="Arial"/>
                <w:sz w:val="17"/>
              </w:rPr>
            </w:pPr>
          </w:p>
        </w:tc>
        <w:tc>
          <w:tcPr>
            <w:tcW w:w="1100" w:type="dxa"/>
            <w:tcBorders>
              <w:top w:val="single" w:color="7030A0" w:sz="8" w:space="0"/>
              <w:right w:val="single" w:color="7030A0" w:sz="8" w:space="0"/>
            </w:tcBorders>
            <w:vAlign w:val="bottom"/>
          </w:tcPr>
          <w:p w14:paraId="35960F87">
            <w:pPr>
              <w:spacing w:line="0" w:lineRule="atLeast"/>
              <w:rPr>
                <w:rFonts w:eastAsia="Calibri" w:cs="Arial"/>
                <w:sz w:val="12"/>
              </w:rPr>
            </w:pPr>
          </w:p>
        </w:tc>
        <w:tc>
          <w:tcPr>
            <w:tcW w:w="840" w:type="dxa"/>
            <w:tcBorders>
              <w:top w:val="single" w:color="7030A0" w:sz="8" w:space="0"/>
              <w:right w:val="single" w:color="7030A0" w:sz="8" w:space="0"/>
            </w:tcBorders>
            <w:vAlign w:val="bottom"/>
          </w:tcPr>
          <w:p w14:paraId="7538BBFF">
            <w:pPr>
              <w:spacing w:line="0" w:lineRule="atLeast"/>
              <w:rPr>
                <w:rFonts w:cs="Arial"/>
                <w:sz w:val="17"/>
              </w:rPr>
            </w:pPr>
          </w:p>
        </w:tc>
        <w:tc>
          <w:tcPr>
            <w:tcW w:w="240" w:type="dxa"/>
            <w:tcBorders>
              <w:top w:val="single" w:color="7030A0" w:sz="8" w:space="0"/>
              <w:right w:val="single" w:color="7030A0" w:sz="8" w:space="0"/>
            </w:tcBorders>
            <w:vAlign w:val="bottom"/>
          </w:tcPr>
          <w:p w14:paraId="6747694E">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52007AE8">
            <w:pPr>
              <w:spacing w:line="0" w:lineRule="atLeast"/>
              <w:jc w:val="right"/>
              <w:rPr>
                <w:rFonts w:ascii="Arial Narrow" w:hAnsi="Arial Narrow" w:eastAsia="Arial Narrow" w:cs="Arial"/>
                <w:b/>
                <w:sz w:val="16"/>
              </w:rPr>
            </w:pPr>
          </w:p>
        </w:tc>
        <w:tc>
          <w:tcPr>
            <w:tcW w:w="320" w:type="dxa"/>
            <w:tcBorders>
              <w:top w:val="single" w:color="7030A0" w:sz="8" w:space="0"/>
              <w:right w:val="single" w:color="7030A0" w:sz="8" w:space="0"/>
            </w:tcBorders>
            <w:vAlign w:val="bottom"/>
          </w:tcPr>
          <w:p w14:paraId="1434230E">
            <w:pPr>
              <w:spacing w:line="0" w:lineRule="atLeast"/>
              <w:rPr>
                <w:rFonts w:cs="Arial"/>
                <w:sz w:val="17"/>
              </w:rPr>
            </w:pPr>
          </w:p>
        </w:tc>
        <w:tc>
          <w:tcPr>
            <w:tcW w:w="280" w:type="dxa"/>
            <w:tcBorders>
              <w:top w:val="single" w:color="7030A0" w:sz="8" w:space="0"/>
              <w:right w:val="single" w:color="7030A0" w:sz="8" w:space="0"/>
            </w:tcBorders>
            <w:vAlign w:val="bottom"/>
          </w:tcPr>
          <w:p w14:paraId="4C5014F5">
            <w:pPr>
              <w:spacing w:line="0" w:lineRule="atLeast"/>
              <w:rPr>
                <w:rFonts w:cs="Arial"/>
                <w:sz w:val="17"/>
              </w:rPr>
            </w:pPr>
          </w:p>
        </w:tc>
        <w:tc>
          <w:tcPr>
            <w:tcW w:w="280" w:type="dxa"/>
            <w:tcBorders>
              <w:top w:val="single" w:color="7030A0" w:sz="8" w:space="0"/>
              <w:right w:val="single" w:color="7030A0" w:sz="8" w:space="0"/>
            </w:tcBorders>
            <w:vAlign w:val="bottom"/>
          </w:tcPr>
          <w:p w14:paraId="31DF2D0E">
            <w:pPr>
              <w:spacing w:line="0" w:lineRule="atLeast"/>
              <w:rPr>
                <w:rFonts w:cs="Arial"/>
                <w:sz w:val="17"/>
              </w:rPr>
            </w:pPr>
          </w:p>
        </w:tc>
        <w:tc>
          <w:tcPr>
            <w:tcW w:w="280" w:type="dxa"/>
            <w:tcBorders>
              <w:top w:val="single" w:color="7030A0" w:sz="8" w:space="0"/>
              <w:right w:val="single" w:color="7030A0" w:sz="8" w:space="0"/>
            </w:tcBorders>
            <w:vAlign w:val="bottom"/>
          </w:tcPr>
          <w:p w14:paraId="64F7862B">
            <w:pPr>
              <w:spacing w:line="0" w:lineRule="atLeast"/>
              <w:rPr>
                <w:rFonts w:cs="Arial"/>
                <w:sz w:val="17"/>
              </w:rPr>
            </w:pPr>
          </w:p>
        </w:tc>
        <w:tc>
          <w:tcPr>
            <w:tcW w:w="280" w:type="dxa"/>
            <w:tcBorders>
              <w:top w:val="single" w:color="7030A0" w:sz="8" w:space="0"/>
              <w:right w:val="single" w:color="7030A0" w:sz="8" w:space="0"/>
            </w:tcBorders>
            <w:vAlign w:val="bottom"/>
          </w:tcPr>
          <w:p w14:paraId="3553B6E0">
            <w:pPr>
              <w:spacing w:line="0" w:lineRule="atLeast"/>
              <w:rPr>
                <w:rFonts w:cs="Arial"/>
                <w:sz w:val="17"/>
              </w:rPr>
            </w:pPr>
          </w:p>
        </w:tc>
        <w:tc>
          <w:tcPr>
            <w:tcW w:w="280" w:type="dxa"/>
            <w:tcBorders>
              <w:top w:val="single" w:color="7030A0" w:sz="8" w:space="0"/>
              <w:right w:val="single" w:color="7030A0" w:sz="8" w:space="0"/>
            </w:tcBorders>
            <w:vAlign w:val="bottom"/>
          </w:tcPr>
          <w:p w14:paraId="14A73016">
            <w:pPr>
              <w:spacing w:line="0" w:lineRule="atLeast"/>
              <w:rPr>
                <w:rFonts w:cs="Arial"/>
                <w:sz w:val="17"/>
              </w:rPr>
            </w:pPr>
          </w:p>
        </w:tc>
        <w:tc>
          <w:tcPr>
            <w:tcW w:w="260" w:type="dxa"/>
            <w:tcBorders>
              <w:top w:val="single" w:color="7030A0" w:sz="8" w:space="0"/>
              <w:right w:val="single" w:color="7030A0" w:sz="8" w:space="0"/>
            </w:tcBorders>
            <w:vAlign w:val="bottom"/>
          </w:tcPr>
          <w:p w14:paraId="0422AFFF">
            <w:pPr>
              <w:spacing w:line="0" w:lineRule="atLeast"/>
              <w:rPr>
                <w:rFonts w:cs="Arial"/>
                <w:sz w:val="17"/>
              </w:rPr>
            </w:pPr>
          </w:p>
        </w:tc>
        <w:tc>
          <w:tcPr>
            <w:tcW w:w="400" w:type="dxa"/>
            <w:tcBorders>
              <w:top w:val="single" w:color="7030A0" w:sz="8" w:space="0"/>
              <w:right w:val="single" w:color="7030A0" w:sz="8" w:space="0"/>
            </w:tcBorders>
            <w:vAlign w:val="bottom"/>
          </w:tcPr>
          <w:p w14:paraId="155B7D1E">
            <w:pPr>
              <w:spacing w:line="0" w:lineRule="atLeast"/>
              <w:rPr>
                <w:rFonts w:cs="Arial"/>
                <w:sz w:val="17"/>
              </w:rPr>
            </w:pPr>
          </w:p>
        </w:tc>
        <w:tc>
          <w:tcPr>
            <w:tcW w:w="300" w:type="dxa"/>
            <w:tcBorders>
              <w:top w:val="single" w:color="7030A0" w:sz="8" w:space="0"/>
              <w:right w:val="single" w:color="7030A0" w:sz="8" w:space="0"/>
            </w:tcBorders>
            <w:vAlign w:val="bottom"/>
          </w:tcPr>
          <w:p w14:paraId="26D822B1">
            <w:pPr>
              <w:spacing w:line="0" w:lineRule="atLeast"/>
              <w:rPr>
                <w:rFonts w:cs="Arial"/>
                <w:sz w:val="17"/>
              </w:rPr>
            </w:pPr>
          </w:p>
        </w:tc>
        <w:tc>
          <w:tcPr>
            <w:tcW w:w="300" w:type="dxa"/>
            <w:tcBorders>
              <w:top w:val="single" w:color="7030A0" w:sz="8" w:space="0"/>
              <w:right w:val="single" w:color="7030A0" w:sz="8" w:space="0"/>
            </w:tcBorders>
            <w:vAlign w:val="bottom"/>
          </w:tcPr>
          <w:p w14:paraId="6E684BF1">
            <w:pPr>
              <w:spacing w:line="0" w:lineRule="atLeast"/>
              <w:rPr>
                <w:rFonts w:cs="Arial"/>
                <w:sz w:val="17"/>
              </w:rPr>
            </w:pPr>
          </w:p>
        </w:tc>
        <w:tc>
          <w:tcPr>
            <w:tcW w:w="380" w:type="dxa"/>
            <w:gridSpan w:val="2"/>
            <w:tcBorders>
              <w:top w:val="single" w:color="7030A0" w:sz="8" w:space="0"/>
              <w:right w:val="single" w:color="7030A0" w:sz="8" w:space="0"/>
            </w:tcBorders>
            <w:vAlign w:val="bottom"/>
          </w:tcPr>
          <w:p w14:paraId="6A27A511">
            <w:pPr>
              <w:spacing w:line="0" w:lineRule="atLeast"/>
              <w:jc w:val="right"/>
              <w:rPr>
                <w:rFonts w:ascii="Arial Narrow" w:hAnsi="Arial Narrow" w:eastAsia="Arial Narrow" w:cs="Arial"/>
                <w:b/>
                <w:color w:val="C00000"/>
                <w:sz w:val="16"/>
              </w:rPr>
            </w:pPr>
          </w:p>
        </w:tc>
        <w:tc>
          <w:tcPr>
            <w:tcW w:w="280" w:type="dxa"/>
            <w:gridSpan w:val="2"/>
            <w:tcBorders>
              <w:top w:val="single" w:color="7030A0" w:sz="8" w:space="0"/>
              <w:right w:val="single" w:color="7030A0" w:sz="8" w:space="0"/>
            </w:tcBorders>
            <w:vAlign w:val="bottom"/>
          </w:tcPr>
          <w:p w14:paraId="082B9C92">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5D0B3BD7">
            <w:pPr>
              <w:spacing w:line="0" w:lineRule="atLeast"/>
              <w:rPr>
                <w:rFonts w:cs="Arial"/>
                <w:sz w:val="17"/>
              </w:rPr>
            </w:pPr>
          </w:p>
        </w:tc>
        <w:tc>
          <w:tcPr>
            <w:tcW w:w="260" w:type="dxa"/>
            <w:tcBorders>
              <w:top w:val="single" w:color="7030A0" w:sz="8" w:space="0"/>
              <w:right w:val="single" w:color="7030A0" w:sz="8" w:space="0"/>
            </w:tcBorders>
            <w:vAlign w:val="bottom"/>
          </w:tcPr>
          <w:p w14:paraId="2E159E8B">
            <w:pPr>
              <w:spacing w:line="0" w:lineRule="atLeast"/>
              <w:rPr>
                <w:rFonts w:cs="Arial"/>
                <w:sz w:val="17"/>
              </w:rPr>
            </w:pPr>
          </w:p>
        </w:tc>
        <w:tc>
          <w:tcPr>
            <w:tcW w:w="260" w:type="dxa"/>
            <w:tcBorders>
              <w:top w:val="single" w:color="7030A0" w:sz="8" w:space="0"/>
              <w:right w:val="single" w:color="7030A0" w:sz="8" w:space="0"/>
            </w:tcBorders>
            <w:vAlign w:val="bottom"/>
          </w:tcPr>
          <w:p w14:paraId="22C65B43">
            <w:pPr>
              <w:spacing w:line="0" w:lineRule="atLeast"/>
              <w:rPr>
                <w:rFonts w:cs="Arial"/>
                <w:sz w:val="17"/>
              </w:rPr>
            </w:pPr>
          </w:p>
        </w:tc>
        <w:tc>
          <w:tcPr>
            <w:tcW w:w="260" w:type="dxa"/>
            <w:tcBorders>
              <w:top w:val="single" w:color="7030A0" w:sz="8" w:space="0"/>
              <w:right w:val="single" w:color="7030A0" w:sz="8" w:space="0"/>
            </w:tcBorders>
            <w:vAlign w:val="bottom"/>
          </w:tcPr>
          <w:p w14:paraId="7159336A">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626F93EF">
            <w:pPr>
              <w:spacing w:line="0" w:lineRule="atLeast"/>
              <w:rPr>
                <w:rFonts w:cs="Arial"/>
                <w:sz w:val="17"/>
              </w:rPr>
            </w:pPr>
          </w:p>
        </w:tc>
        <w:tc>
          <w:tcPr>
            <w:tcW w:w="260" w:type="dxa"/>
            <w:tcBorders>
              <w:top w:val="single" w:color="7030A0" w:sz="8" w:space="0"/>
              <w:right w:val="single" w:color="7030A0" w:sz="8" w:space="0"/>
            </w:tcBorders>
            <w:vAlign w:val="bottom"/>
          </w:tcPr>
          <w:p w14:paraId="5E15F283">
            <w:pPr>
              <w:spacing w:line="0" w:lineRule="atLeast"/>
              <w:rPr>
                <w:rFonts w:cs="Arial"/>
                <w:sz w:val="17"/>
              </w:rPr>
            </w:pPr>
          </w:p>
        </w:tc>
        <w:tc>
          <w:tcPr>
            <w:tcW w:w="260" w:type="dxa"/>
            <w:tcBorders>
              <w:top w:val="single" w:color="7030A0" w:sz="8" w:space="0"/>
              <w:right w:val="single" w:color="7030A0" w:sz="8" w:space="0"/>
            </w:tcBorders>
            <w:vAlign w:val="bottom"/>
          </w:tcPr>
          <w:p w14:paraId="78DEE5F4">
            <w:pPr>
              <w:spacing w:line="0" w:lineRule="atLeast"/>
              <w:rPr>
                <w:rFonts w:cs="Arial"/>
                <w:sz w:val="17"/>
              </w:rPr>
            </w:pPr>
          </w:p>
        </w:tc>
        <w:tc>
          <w:tcPr>
            <w:tcW w:w="300" w:type="dxa"/>
            <w:tcBorders>
              <w:top w:val="single" w:color="7030A0" w:sz="8" w:space="0"/>
              <w:right w:val="single" w:color="7030A0" w:sz="8" w:space="0"/>
            </w:tcBorders>
            <w:vAlign w:val="bottom"/>
          </w:tcPr>
          <w:p w14:paraId="2D814E6C">
            <w:pPr>
              <w:spacing w:line="0" w:lineRule="atLeast"/>
              <w:rPr>
                <w:rFonts w:cs="Arial"/>
                <w:sz w:val="17"/>
              </w:rPr>
            </w:pPr>
          </w:p>
        </w:tc>
        <w:tc>
          <w:tcPr>
            <w:tcW w:w="280" w:type="dxa"/>
            <w:tcBorders>
              <w:top w:val="single" w:color="7030A0" w:sz="8" w:space="0"/>
              <w:right w:val="single" w:color="7030A0" w:sz="8" w:space="0"/>
            </w:tcBorders>
            <w:vAlign w:val="bottom"/>
          </w:tcPr>
          <w:p w14:paraId="451B24B8">
            <w:pPr>
              <w:spacing w:line="0" w:lineRule="atLeast"/>
              <w:rPr>
                <w:rFonts w:cs="Arial"/>
                <w:sz w:val="17"/>
              </w:rPr>
            </w:pPr>
          </w:p>
        </w:tc>
        <w:tc>
          <w:tcPr>
            <w:tcW w:w="300" w:type="dxa"/>
            <w:tcBorders>
              <w:top w:val="single" w:color="7030A0" w:sz="8" w:space="0"/>
              <w:right w:val="single" w:color="7030A0" w:sz="8" w:space="0"/>
            </w:tcBorders>
            <w:vAlign w:val="bottom"/>
          </w:tcPr>
          <w:p w14:paraId="211573EB">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72066A69">
            <w:pPr>
              <w:spacing w:line="0" w:lineRule="atLeast"/>
              <w:rPr>
                <w:rFonts w:cs="Arial"/>
                <w:sz w:val="17"/>
              </w:rPr>
            </w:pPr>
          </w:p>
        </w:tc>
        <w:tc>
          <w:tcPr>
            <w:tcW w:w="280" w:type="dxa"/>
            <w:tcBorders>
              <w:top w:val="single" w:color="7030A0" w:sz="8" w:space="0"/>
              <w:right w:val="single" w:color="7030A0" w:sz="8" w:space="0"/>
            </w:tcBorders>
            <w:vAlign w:val="bottom"/>
          </w:tcPr>
          <w:p w14:paraId="6278EFDF">
            <w:pPr>
              <w:spacing w:line="0" w:lineRule="atLeast"/>
              <w:rPr>
                <w:rFonts w:cs="Arial"/>
                <w:sz w:val="17"/>
              </w:rPr>
            </w:pPr>
          </w:p>
        </w:tc>
        <w:tc>
          <w:tcPr>
            <w:tcW w:w="300" w:type="dxa"/>
            <w:tcBorders>
              <w:top w:val="single" w:color="7030A0" w:sz="8" w:space="0"/>
              <w:right w:val="single" w:color="7030A0" w:sz="8" w:space="0"/>
            </w:tcBorders>
            <w:vAlign w:val="bottom"/>
          </w:tcPr>
          <w:p w14:paraId="018F18B4">
            <w:pPr>
              <w:spacing w:line="0" w:lineRule="atLeast"/>
              <w:rPr>
                <w:rFonts w:cs="Arial"/>
                <w:sz w:val="17"/>
              </w:rPr>
            </w:pPr>
          </w:p>
        </w:tc>
        <w:tc>
          <w:tcPr>
            <w:tcW w:w="300" w:type="dxa"/>
            <w:tcBorders>
              <w:top w:val="single" w:color="7030A0" w:sz="8" w:space="0"/>
              <w:right w:val="single" w:color="7030A0" w:sz="8" w:space="0"/>
            </w:tcBorders>
            <w:vAlign w:val="bottom"/>
          </w:tcPr>
          <w:p w14:paraId="1BFB2E94">
            <w:pPr>
              <w:spacing w:line="0" w:lineRule="atLeast"/>
              <w:rPr>
                <w:rFonts w:cs="Arial"/>
                <w:sz w:val="17"/>
              </w:rPr>
            </w:pPr>
          </w:p>
        </w:tc>
        <w:tc>
          <w:tcPr>
            <w:tcW w:w="300" w:type="dxa"/>
            <w:tcBorders>
              <w:top w:val="single" w:color="7030A0" w:sz="8" w:space="0"/>
              <w:right w:val="single" w:color="7030A0" w:sz="8" w:space="0"/>
            </w:tcBorders>
            <w:vAlign w:val="bottom"/>
          </w:tcPr>
          <w:p w14:paraId="50022268">
            <w:pPr>
              <w:spacing w:line="0" w:lineRule="atLeast"/>
              <w:jc w:val="right"/>
              <w:rPr>
                <w:rFonts w:ascii="Arial Narrow" w:hAnsi="Arial Narrow" w:eastAsia="Arial Narrow" w:cs="Arial"/>
                <w:b/>
                <w:sz w:val="16"/>
              </w:rPr>
            </w:pPr>
          </w:p>
        </w:tc>
        <w:tc>
          <w:tcPr>
            <w:tcW w:w="360" w:type="dxa"/>
            <w:gridSpan w:val="2"/>
            <w:tcBorders>
              <w:top w:val="single" w:color="7030A0" w:sz="8" w:space="0"/>
              <w:right w:val="single" w:color="7030A0" w:sz="8" w:space="0"/>
            </w:tcBorders>
            <w:vAlign w:val="bottom"/>
          </w:tcPr>
          <w:p w14:paraId="41D4BAE0">
            <w:pPr>
              <w:spacing w:line="0" w:lineRule="atLeast"/>
              <w:jc w:val="right"/>
              <w:rPr>
                <w:rFonts w:ascii="Arial Narrow" w:hAnsi="Arial Narrow" w:eastAsia="Arial Narrow" w:cs="Arial"/>
                <w:b/>
                <w:color w:val="FF0000"/>
                <w:sz w:val="16"/>
              </w:rPr>
            </w:pPr>
          </w:p>
        </w:tc>
        <w:tc>
          <w:tcPr>
            <w:tcW w:w="280" w:type="dxa"/>
            <w:gridSpan w:val="2"/>
            <w:tcBorders>
              <w:top w:val="single" w:color="7030A0" w:sz="8" w:space="0"/>
              <w:right w:val="single" w:color="7030A0" w:sz="8" w:space="0"/>
            </w:tcBorders>
            <w:vAlign w:val="bottom"/>
          </w:tcPr>
          <w:p w14:paraId="5E8CA9A8">
            <w:pPr>
              <w:spacing w:line="0" w:lineRule="atLeast"/>
              <w:jc w:val="right"/>
              <w:rPr>
                <w:rFonts w:ascii="Arial Narrow" w:hAnsi="Arial Narrow" w:eastAsia="Arial Narrow" w:cs="Arial"/>
                <w:sz w:val="16"/>
              </w:rPr>
            </w:pPr>
          </w:p>
        </w:tc>
        <w:tc>
          <w:tcPr>
            <w:tcW w:w="280" w:type="dxa"/>
            <w:gridSpan w:val="2"/>
            <w:tcBorders>
              <w:top w:val="single" w:color="7030A0" w:sz="8" w:space="0"/>
              <w:right w:val="single" w:color="7030A0" w:sz="8" w:space="0"/>
            </w:tcBorders>
            <w:vAlign w:val="bottom"/>
          </w:tcPr>
          <w:p w14:paraId="23BA8C4F">
            <w:pPr>
              <w:spacing w:line="0" w:lineRule="atLeast"/>
              <w:ind w:right="21"/>
              <w:jc w:val="right"/>
              <w:rPr>
                <w:rFonts w:ascii="Arial Narrow" w:hAnsi="Arial Narrow" w:eastAsia="Arial Narrow" w:cs="Arial"/>
                <w:sz w:val="16"/>
              </w:rPr>
            </w:pPr>
          </w:p>
        </w:tc>
        <w:tc>
          <w:tcPr>
            <w:tcW w:w="280" w:type="dxa"/>
            <w:tcBorders>
              <w:top w:val="single" w:color="7030A0" w:sz="8" w:space="0"/>
              <w:right w:val="single" w:color="7030A0" w:sz="8" w:space="0"/>
            </w:tcBorders>
            <w:vAlign w:val="bottom"/>
          </w:tcPr>
          <w:p w14:paraId="3F6B6048">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vAlign w:val="bottom"/>
          </w:tcPr>
          <w:p w14:paraId="439DC9E5">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vAlign w:val="bottom"/>
          </w:tcPr>
          <w:p w14:paraId="17309687">
            <w:pPr>
              <w:spacing w:line="0" w:lineRule="atLeast"/>
              <w:jc w:val="right"/>
              <w:rPr>
                <w:rFonts w:ascii="Arial Narrow" w:hAnsi="Arial Narrow" w:eastAsia="Arial Narrow" w:cs="Arial"/>
                <w:sz w:val="16"/>
              </w:rPr>
            </w:pPr>
          </w:p>
        </w:tc>
        <w:tc>
          <w:tcPr>
            <w:tcW w:w="380" w:type="dxa"/>
            <w:gridSpan w:val="2"/>
            <w:tcBorders>
              <w:top w:val="single" w:color="7030A0" w:sz="8" w:space="0"/>
              <w:right w:val="single" w:color="7030A0" w:sz="8" w:space="0"/>
            </w:tcBorders>
            <w:vAlign w:val="bottom"/>
          </w:tcPr>
          <w:p w14:paraId="40C5D7C5">
            <w:pPr>
              <w:spacing w:line="0" w:lineRule="atLeast"/>
              <w:jc w:val="right"/>
              <w:rPr>
                <w:rFonts w:ascii="Arial Narrow" w:hAnsi="Arial Narrow" w:eastAsia="Arial Narrow" w:cs="Arial"/>
                <w:b/>
                <w:sz w:val="16"/>
              </w:rPr>
            </w:pPr>
          </w:p>
        </w:tc>
        <w:tc>
          <w:tcPr>
            <w:tcW w:w="340" w:type="dxa"/>
            <w:tcBorders>
              <w:top w:val="single" w:color="7030A0" w:sz="8" w:space="0"/>
              <w:right w:val="single" w:color="7030A0" w:sz="8" w:space="0"/>
            </w:tcBorders>
            <w:vAlign w:val="bottom"/>
          </w:tcPr>
          <w:p w14:paraId="7B0FC4D2">
            <w:pPr>
              <w:spacing w:line="0" w:lineRule="atLeast"/>
              <w:jc w:val="right"/>
              <w:rPr>
                <w:rFonts w:ascii="Arial Narrow" w:hAnsi="Arial Narrow" w:eastAsia="Arial Narrow" w:cs="Arial"/>
                <w:b/>
                <w:color w:val="FF0000"/>
                <w:sz w:val="16"/>
              </w:rPr>
            </w:pPr>
          </w:p>
        </w:tc>
        <w:tc>
          <w:tcPr>
            <w:tcW w:w="520" w:type="dxa"/>
            <w:tcBorders>
              <w:top w:val="single" w:color="7030A0" w:sz="8" w:space="0"/>
              <w:right w:val="single" w:color="7030A0" w:sz="8" w:space="0"/>
            </w:tcBorders>
            <w:vAlign w:val="bottom"/>
          </w:tcPr>
          <w:p w14:paraId="7634187C">
            <w:pPr>
              <w:spacing w:line="0" w:lineRule="atLeast"/>
              <w:rPr>
                <w:rFonts w:eastAsia="Calibri" w:cs="Arial"/>
                <w:sz w:val="12"/>
              </w:rPr>
            </w:pPr>
          </w:p>
        </w:tc>
      </w:tr>
      <w:tr w14:paraId="6ED5FD10">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3EFAED56">
            <w:pPr>
              <w:spacing w:line="0" w:lineRule="atLeast"/>
              <w:rPr>
                <w:rFonts w:cs="Arial"/>
                <w:sz w:val="17"/>
              </w:rPr>
            </w:pPr>
          </w:p>
        </w:tc>
        <w:tc>
          <w:tcPr>
            <w:tcW w:w="1100" w:type="dxa"/>
            <w:tcBorders>
              <w:top w:val="single" w:color="7030A0" w:sz="8" w:space="0"/>
              <w:right w:val="single" w:color="7030A0" w:sz="8" w:space="0"/>
            </w:tcBorders>
            <w:vAlign w:val="bottom"/>
          </w:tcPr>
          <w:p w14:paraId="24E07F22">
            <w:pPr>
              <w:spacing w:line="0" w:lineRule="atLeast"/>
              <w:rPr>
                <w:rFonts w:eastAsia="Calibri" w:cs="Arial"/>
                <w:sz w:val="12"/>
              </w:rPr>
            </w:pPr>
            <w:r>
              <w:rPr>
                <w:rFonts w:eastAsia="Calibri" w:cs="Arial"/>
                <w:sz w:val="12"/>
              </w:rPr>
              <w:t>TZK</w:t>
            </w:r>
          </w:p>
        </w:tc>
        <w:tc>
          <w:tcPr>
            <w:tcW w:w="840" w:type="dxa"/>
            <w:tcBorders>
              <w:top w:val="single" w:color="7030A0" w:sz="8" w:space="0"/>
              <w:right w:val="single" w:color="7030A0" w:sz="8" w:space="0"/>
            </w:tcBorders>
            <w:vAlign w:val="bottom"/>
          </w:tcPr>
          <w:p w14:paraId="2AEB786A">
            <w:pPr>
              <w:spacing w:line="0" w:lineRule="atLeast"/>
              <w:rPr>
                <w:rFonts w:cs="Arial"/>
                <w:sz w:val="17"/>
              </w:rPr>
            </w:pPr>
          </w:p>
        </w:tc>
        <w:tc>
          <w:tcPr>
            <w:tcW w:w="240" w:type="dxa"/>
            <w:tcBorders>
              <w:top w:val="single" w:color="7030A0" w:sz="8" w:space="0"/>
              <w:right w:val="single" w:color="7030A0" w:sz="8" w:space="0"/>
            </w:tcBorders>
            <w:vAlign w:val="bottom"/>
          </w:tcPr>
          <w:p w14:paraId="7EDA8C72">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489D9786">
            <w:pPr>
              <w:spacing w:line="0" w:lineRule="atLeast"/>
              <w:jc w:val="right"/>
              <w:rPr>
                <w:rFonts w:ascii="Arial Narrow" w:hAnsi="Arial Narrow" w:eastAsia="Arial Narrow" w:cs="Arial"/>
                <w:b/>
                <w:sz w:val="16"/>
              </w:rPr>
            </w:pPr>
            <w:r>
              <w:rPr>
                <w:rFonts w:ascii="Arial Narrow" w:hAnsi="Arial Narrow" w:eastAsia="Arial Narrow" w:cs="Arial"/>
                <w:b/>
                <w:sz w:val="16"/>
              </w:rPr>
              <w:t>16</w:t>
            </w:r>
          </w:p>
        </w:tc>
        <w:tc>
          <w:tcPr>
            <w:tcW w:w="320" w:type="dxa"/>
            <w:tcBorders>
              <w:top w:val="single" w:color="7030A0" w:sz="8" w:space="0"/>
              <w:right w:val="single" w:color="7030A0" w:sz="8" w:space="0"/>
            </w:tcBorders>
            <w:vAlign w:val="bottom"/>
          </w:tcPr>
          <w:p w14:paraId="633239AD">
            <w:pPr>
              <w:spacing w:line="0" w:lineRule="atLeast"/>
              <w:rPr>
                <w:rFonts w:cs="Arial"/>
                <w:sz w:val="17"/>
              </w:rPr>
            </w:pPr>
          </w:p>
        </w:tc>
        <w:tc>
          <w:tcPr>
            <w:tcW w:w="280" w:type="dxa"/>
            <w:tcBorders>
              <w:top w:val="single" w:color="7030A0" w:sz="8" w:space="0"/>
              <w:right w:val="single" w:color="7030A0" w:sz="8" w:space="0"/>
            </w:tcBorders>
            <w:vAlign w:val="bottom"/>
          </w:tcPr>
          <w:p w14:paraId="4FF58ECA">
            <w:pPr>
              <w:spacing w:line="0" w:lineRule="atLeast"/>
              <w:rPr>
                <w:rFonts w:cs="Arial"/>
                <w:sz w:val="17"/>
              </w:rPr>
            </w:pPr>
          </w:p>
        </w:tc>
        <w:tc>
          <w:tcPr>
            <w:tcW w:w="280" w:type="dxa"/>
            <w:tcBorders>
              <w:top w:val="single" w:color="7030A0" w:sz="8" w:space="0"/>
              <w:right w:val="single" w:color="7030A0" w:sz="8" w:space="0"/>
            </w:tcBorders>
            <w:vAlign w:val="bottom"/>
          </w:tcPr>
          <w:p w14:paraId="34FA0966">
            <w:pPr>
              <w:spacing w:line="0" w:lineRule="atLeast"/>
              <w:rPr>
                <w:rFonts w:cs="Arial"/>
                <w:sz w:val="17"/>
              </w:rPr>
            </w:pPr>
          </w:p>
        </w:tc>
        <w:tc>
          <w:tcPr>
            <w:tcW w:w="280" w:type="dxa"/>
            <w:tcBorders>
              <w:top w:val="single" w:color="7030A0" w:sz="8" w:space="0"/>
              <w:right w:val="single" w:color="7030A0" w:sz="8" w:space="0"/>
            </w:tcBorders>
            <w:vAlign w:val="bottom"/>
          </w:tcPr>
          <w:p w14:paraId="1D643AF5">
            <w:pPr>
              <w:spacing w:line="0" w:lineRule="atLeast"/>
              <w:rPr>
                <w:rFonts w:cs="Arial"/>
                <w:sz w:val="17"/>
              </w:rPr>
            </w:pPr>
          </w:p>
        </w:tc>
        <w:tc>
          <w:tcPr>
            <w:tcW w:w="280" w:type="dxa"/>
            <w:tcBorders>
              <w:top w:val="single" w:color="7030A0" w:sz="8" w:space="0"/>
              <w:right w:val="single" w:color="7030A0" w:sz="8" w:space="0"/>
            </w:tcBorders>
            <w:vAlign w:val="bottom"/>
          </w:tcPr>
          <w:p w14:paraId="5575E41D">
            <w:pPr>
              <w:spacing w:line="0" w:lineRule="atLeast"/>
              <w:rPr>
                <w:rFonts w:cs="Arial"/>
                <w:sz w:val="17"/>
              </w:rPr>
            </w:pPr>
          </w:p>
        </w:tc>
        <w:tc>
          <w:tcPr>
            <w:tcW w:w="280" w:type="dxa"/>
            <w:tcBorders>
              <w:top w:val="single" w:color="7030A0" w:sz="8" w:space="0"/>
              <w:right w:val="single" w:color="7030A0" w:sz="8" w:space="0"/>
            </w:tcBorders>
            <w:vAlign w:val="bottom"/>
          </w:tcPr>
          <w:p w14:paraId="7ABD2B1B">
            <w:pPr>
              <w:spacing w:line="0" w:lineRule="atLeast"/>
              <w:rPr>
                <w:rFonts w:cs="Arial"/>
                <w:sz w:val="17"/>
              </w:rPr>
            </w:pPr>
          </w:p>
        </w:tc>
        <w:tc>
          <w:tcPr>
            <w:tcW w:w="260" w:type="dxa"/>
            <w:tcBorders>
              <w:top w:val="single" w:color="7030A0" w:sz="8" w:space="0"/>
              <w:right w:val="single" w:color="7030A0" w:sz="8" w:space="0"/>
            </w:tcBorders>
            <w:vAlign w:val="bottom"/>
          </w:tcPr>
          <w:p w14:paraId="34A094C6">
            <w:pPr>
              <w:spacing w:line="0" w:lineRule="atLeast"/>
              <w:rPr>
                <w:rFonts w:cs="Arial"/>
                <w:sz w:val="17"/>
              </w:rPr>
            </w:pPr>
          </w:p>
        </w:tc>
        <w:tc>
          <w:tcPr>
            <w:tcW w:w="400" w:type="dxa"/>
            <w:tcBorders>
              <w:top w:val="single" w:color="7030A0" w:sz="8" w:space="0"/>
              <w:right w:val="single" w:color="7030A0" w:sz="8" w:space="0"/>
            </w:tcBorders>
            <w:vAlign w:val="bottom"/>
          </w:tcPr>
          <w:p w14:paraId="0974C210">
            <w:pPr>
              <w:spacing w:line="0" w:lineRule="atLeast"/>
              <w:rPr>
                <w:rFonts w:cs="Arial"/>
                <w:sz w:val="17"/>
              </w:rPr>
            </w:pPr>
          </w:p>
        </w:tc>
        <w:tc>
          <w:tcPr>
            <w:tcW w:w="300" w:type="dxa"/>
            <w:tcBorders>
              <w:top w:val="single" w:color="7030A0" w:sz="8" w:space="0"/>
              <w:right w:val="single" w:color="7030A0" w:sz="8" w:space="0"/>
            </w:tcBorders>
            <w:vAlign w:val="bottom"/>
          </w:tcPr>
          <w:p w14:paraId="4884EE82">
            <w:pPr>
              <w:spacing w:line="0" w:lineRule="atLeast"/>
              <w:rPr>
                <w:rFonts w:cs="Arial"/>
                <w:sz w:val="17"/>
              </w:rPr>
            </w:pPr>
          </w:p>
        </w:tc>
        <w:tc>
          <w:tcPr>
            <w:tcW w:w="300" w:type="dxa"/>
            <w:tcBorders>
              <w:top w:val="single" w:color="7030A0" w:sz="8" w:space="0"/>
              <w:right w:val="single" w:color="7030A0" w:sz="8" w:space="0"/>
            </w:tcBorders>
            <w:vAlign w:val="bottom"/>
          </w:tcPr>
          <w:p w14:paraId="21608FF2">
            <w:pPr>
              <w:spacing w:line="0" w:lineRule="atLeast"/>
              <w:rPr>
                <w:rFonts w:cs="Arial"/>
                <w:sz w:val="17"/>
              </w:rPr>
            </w:pPr>
          </w:p>
        </w:tc>
        <w:tc>
          <w:tcPr>
            <w:tcW w:w="380" w:type="dxa"/>
            <w:gridSpan w:val="2"/>
            <w:tcBorders>
              <w:top w:val="single" w:color="7030A0" w:sz="8" w:space="0"/>
              <w:right w:val="single" w:color="7030A0" w:sz="8" w:space="0"/>
            </w:tcBorders>
            <w:vAlign w:val="bottom"/>
          </w:tcPr>
          <w:p w14:paraId="40B36060">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16</w:t>
            </w:r>
          </w:p>
        </w:tc>
        <w:tc>
          <w:tcPr>
            <w:tcW w:w="280" w:type="dxa"/>
            <w:gridSpan w:val="2"/>
            <w:tcBorders>
              <w:top w:val="single" w:color="7030A0" w:sz="8" w:space="0"/>
              <w:right w:val="single" w:color="7030A0" w:sz="8" w:space="0"/>
            </w:tcBorders>
            <w:vAlign w:val="bottom"/>
          </w:tcPr>
          <w:p w14:paraId="0D5CD00F">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44D684F9">
            <w:pPr>
              <w:spacing w:line="0" w:lineRule="atLeast"/>
              <w:rPr>
                <w:rFonts w:cs="Arial"/>
                <w:sz w:val="17"/>
              </w:rPr>
            </w:pPr>
          </w:p>
        </w:tc>
        <w:tc>
          <w:tcPr>
            <w:tcW w:w="260" w:type="dxa"/>
            <w:tcBorders>
              <w:top w:val="single" w:color="7030A0" w:sz="8" w:space="0"/>
              <w:right w:val="single" w:color="7030A0" w:sz="8" w:space="0"/>
            </w:tcBorders>
            <w:vAlign w:val="bottom"/>
          </w:tcPr>
          <w:p w14:paraId="1ABB81CF">
            <w:pPr>
              <w:spacing w:line="0" w:lineRule="atLeast"/>
              <w:rPr>
                <w:rFonts w:cs="Arial"/>
                <w:sz w:val="17"/>
              </w:rPr>
            </w:pPr>
          </w:p>
        </w:tc>
        <w:tc>
          <w:tcPr>
            <w:tcW w:w="260" w:type="dxa"/>
            <w:tcBorders>
              <w:top w:val="single" w:color="7030A0" w:sz="8" w:space="0"/>
              <w:right w:val="single" w:color="7030A0" w:sz="8" w:space="0"/>
            </w:tcBorders>
            <w:vAlign w:val="bottom"/>
          </w:tcPr>
          <w:p w14:paraId="196A5744">
            <w:pPr>
              <w:spacing w:line="0" w:lineRule="atLeast"/>
              <w:rPr>
                <w:rFonts w:cs="Arial"/>
                <w:sz w:val="17"/>
              </w:rPr>
            </w:pPr>
          </w:p>
        </w:tc>
        <w:tc>
          <w:tcPr>
            <w:tcW w:w="260" w:type="dxa"/>
            <w:tcBorders>
              <w:top w:val="single" w:color="7030A0" w:sz="8" w:space="0"/>
              <w:right w:val="single" w:color="7030A0" w:sz="8" w:space="0"/>
            </w:tcBorders>
            <w:vAlign w:val="bottom"/>
          </w:tcPr>
          <w:p w14:paraId="5B34FE60">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3DA04D97">
            <w:pPr>
              <w:spacing w:line="0" w:lineRule="atLeast"/>
              <w:rPr>
                <w:rFonts w:cs="Arial"/>
                <w:sz w:val="17"/>
              </w:rPr>
            </w:pPr>
          </w:p>
        </w:tc>
        <w:tc>
          <w:tcPr>
            <w:tcW w:w="260" w:type="dxa"/>
            <w:tcBorders>
              <w:top w:val="single" w:color="7030A0" w:sz="8" w:space="0"/>
              <w:right w:val="single" w:color="7030A0" w:sz="8" w:space="0"/>
            </w:tcBorders>
            <w:vAlign w:val="bottom"/>
          </w:tcPr>
          <w:p w14:paraId="31D5E4A0">
            <w:pPr>
              <w:spacing w:line="0" w:lineRule="atLeast"/>
              <w:rPr>
                <w:rFonts w:cs="Arial"/>
                <w:sz w:val="17"/>
              </w:rPr>
            </w:pPr>
          </w:p>
        </w:tc>
        <w:tc>
          <w:tcPr>
            <w:tcW w:w="260" w:type="dxa"/>
            <w:tcBorders>
              <w:top w:val="single" w:color="7030A0" w:sz="8" w:space="0"/>
              <w:right w:val="single" w:color="7030A0" w:sz="8" w:space="0"/>
            </w:tcBorders>
            <w:vAlign w:val="bottom"/>
          </w:tcPr>
          <w:p w14:paraId="774E54F8">
            <w:pPr>
              <w:spacing w:line="0" w:lineRule="atLeast"/>
              <w:rPr>
                <w:rFonts w:cs="Arial"/>
                <w:sz w:val="17"/>
              </w:rPr>
            </w:pPr>
          </w:p>
        </w:tc>
        <w:tc>
          <w:tcPr>
            <w:tcW w:w="300" w:type="dxa"/>
            <w:tcBorders>
              <w:top w:val="single" w:color="7030A0" w:sz="8" w:space="0"/>
              <w:right w:val="single" w:color="7030A0" w:sz="8" w:space="0"/>
            </w:tcBorders>
            <w:vAlign w:val="bottom"/>
          </w:tcPr>
          <w:p w14:paraId="5B5EE035">
            <w:pPr>
              <w:spacing w:line="0" w:lineRule="atLeast"/>
              <w:rPr>
                <w:rFonts w:cs="Arial"/>
                <w:sz w:val="17"/>
              </w:rPr>
            </w:pPr>
          </w:p>
        </w:tc>
        <w:tc>
          <w:tcPr>
            <w:tcW w:w="280" w:type="dxa"/>
            <w:tcBorders>
              <w:top w:val="single" w:color="7030A0" w:sz="8" w:space="0"/>
              <w:right w:val="single" w:color="7030A0" w:sz="8" w:space="0"/>
            </w:tcBorders>
            <w:vAlign w:val="bottom"/>
          </w:tcPr>
          <w:p w14:paraId="30C92322">
            <w:pPr>
              <w:spacing w:line="0" w:lineRule="atLeast"/>
              <w:rPr>
                <w:rFonts w:cs="Arial"/>
                <w:sz w:val="17"/>
              </w:rPr>
            </w:pPr>
          </w:p>
        </w:tc>
        <w:tc>
          <w:tcPr>
            <w:tcW w:w="300" w:type="dxa"/>
            <w:tcBorders>
              <w:top w:val="single" w:color="7030A0" w:sz="8" w:space="0"/>
              <w:right w:val="single" w:color="7030A0" w:sz="8" w:space="0"/>
            </w:tcBorders>
            <w:vAlign w:val="bottom"/>
          </w:tcPr>
          <w:p w14:paraId="27EC0B86">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032F5A91">
            <w:pPr>
              <w:spacing w:line="0" w:lineRule="atLeast"/>
              <w:rPr>
                <w:rFonts w:cs="Arial"/>
                <w:sz w:val="17"/>
              </w:rPr>
            </w:pPr>
          </w:p>
        </w:tc>
        <w:tc>
          <w:tcPr>
            <w:tcW w:w="280" w:type="dxa"/>
            <w:tcBorders>
              <w:top w:val="single" w:color="7030A0" w:sz="8" w:space="0"/>
              <w:right w:val="single" w:color="7030A0" w:sz="8" w:space="0"/>
            </w:tcBorders>
            <w:vAlign w:val="bottom"/>
          </w:tcPr>
          <w:p w14:paraId="1C5FB50B">
            <w:pPr>
              <w:spacing w:line="0" w:lineRule="atLeast"/>
              <w:rPr>
                <w:rFonts w:cs="Arial"/>
                <w:sz w:val="17"/>
              </w:rPr>
            </w:pPr>
          </w:p>
        </w:tc>
        <w:tc>
          <w:tcPr>
            <w:tcW w:w="300" w:type="dxa"/>
            <w:tcBorders>
              <w:top w:val="single" w:color="7030A0" w:sz="8" w:space="0"/>
              <w:right w:val="single" w:color="7030A0" w:sz="8" w:space="0"/>
            </w:tcBorders>
            <w:vAlign w:val="bottom"/>
          </w:tcPr>
          <w:p w14:paraId="19268264">
            <w:pPr>
              <w:spacing w:line="0" w:lineRule="atLeast"/>
              <w:rPr>
                <w:rFonts w:cs="Arial"/>
                <w:sz w:val="17"/>
              </w:rPr>
            </w:pPr>
          </w:p>
        </w:tc>
        <w:tc>
          <w:tcPr>
            <w:tcW w:w="300" w:type="dxa"/>
            <w:tcBorders>
              <w:top w:val="single" w:color="7030A0" w:sz="8" w:space="0"/>
              <w:right w:val="single" w:color="7030A0" w:sz="8" w:space="0"/>
            </w:tcBorders>
            <w:vAlign w:val="bottom"/>
          </w:tcPr>
          <w:p w14:paraId="2AC7A96E">
            <w:pPr>
              <w:spacing w:line="0" w:lineRule="atLeast"/>
              <w:rPr>
                <w:rFonts w:cs="Arial"/>
                <w:sz w:val="17"/>
              </w:rPr>
            </w:pPr>
          </w:p>
        </w:tc>
        <w:tc>
          <w:tcPr>
            <w:tcW w:w="300" w:type="dxa"/>
            <w:tcBorders>
              <w:top w:val="single" w:color="7030A0" w:sz="8" w:space="0"/>
              <w:right w:val="single" w:color="7030A0" w:sz="8" w:space="0"/>
            </w:tcBorders>
            <w:vAlign w:val="bottom"/>
          </w:tcPr>
          <w:p w14:paraId="1BD5E1AF">
            <w:pPr>
              <w:spacing w:line="0" w:lineRule="atLeast"/>
              <w:jc w:val="right"/>
              <w:rPr>
                <w:rFonts w:ascii="Arial Narrow" w:hAnsi="Arial Narrow" w:eastAsia="Arial Narrow" w:cs="Arial"/>
                <w:b/>
                <w:sz w:val="16"/>
              </w:rPr>
            </w:pPr>
            <w:r>
              <w:rPr>
                <w:rFonts w:ascii="Arial Narrow" w:hAnsi="Arial Narrow" w:eastAsia="Arial Narrow" w:cs="Arial"/>
                <w:b/>
                <w:sz w:val="16"/>
              </w:rPr>
              <w:t>0</w:t>
            </w:r>
          </w:p>
        </w:tc>
        <w:tc>
          <w:tcPr>
            <w:tcW w:w="360" w:type="dxa"/>
            <w:gridSpan w:val="2"/>
            <w:tcBorders>
              <w:top w:val="single" w:color="7030A0" w:sz="8" w:space="0"/>
              <w:right w:val="single" w:color="7030A0" w:sz="8" w:space="0"/>
            </w:tcBorders>
            <w:vAlign w:val="bottom"/>
          </w:tcPr>
          <w:p w14:paraId="7A067C2D">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16</w:t>
            </w:r>
          </w:p>
        </w:tc>
        <w:tc>
          <w:tcPr>
            <w:tcW w:w="280" w:type="dxa"/>
            <w:gridSpan w:val="2"/>
            <w:tcBorders>
              <w:top w:val="single" w:color="7030A0" w:sz="8" w:space="0"/>
              <w:right w:val="single" w:color="7030A0" w:sz="8" w:space="0"/>
            </w:tcBorders>
            <w:vAlign w:val="bottom"/>
          </w:tcPr>
          <w:p w14:paraId="5E49AF9D">
            <w:pPr>
              <w:spacing w:line="0" w:lineRule="atLeast"/>
              <w:jc w:val="right"/>
              <w:rPr>
                <w:rFonts w:ascii="Arial Narrow" w:hAnsi="Arial Narrow" w:eastAsia="Arial Narrow" w:cs="Arial"/>
                <w:sz w:val="16"/>
              </w:rPr>
            </w:pPr>
            <w:r>
              <w:rPr>
                <w:rFonts w:ascii="Arial Narrow" w:hAnsi="Arial Narrow" w:eastAsia="Arial Narrow" w:cs="Arial"/>
                <w:sz w:val="16"/>
              </w:rPr>
              <w:t>5.5</w:t>
            </w:r>
          </w:p>
        </w:tc>
        <w:tc>
          <w:tcPr>
            <w:tcW w:w="280" w:type="dxa"/>
            <w:gridSpan w:val="2"/>
            <w:tcBorders>
              <w:top w:val="single" w:color="7030A0" w:sz="8" w:space="0"/>
              <w:right w:val="single" w:color="7030A0" w:sz="8" w:space="0"/>
            </w:tcBorders>
            <w:vAlign w:val="bottom"/>
          </w:tcPr>
          <w:p w14:paraId="0940A44A">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top w:val="single" w:color="7030A0" w:sz="8" w:space="0"/>
              <w:right w:val="single" w:color="7030A0" w:sz="8" w:space="0"/>
            </w:tcBorders>
            <w:vAlign w:val="bottom"/>
          </w:tcPr>
          <w:p w14:paraId="41F98EBD">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vAlign w:val="bottom"/>
          </w:tcPr>
          <w:p w14:paraId="5685EC00">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vAlign w:val="bottom"/>
          </w:tcPr>
          <w:p w14:paraId="3170FB74">
            <w:pPr>
              <w:spacing w:line="0" w:lineRule="atLeast"/>
              <w:jc w:val="right"/>
              <w:rPr>
                <w:rFonts w:ascii="Arial Narrow" w:hAnsi="Arial Narrow" w:eastAsia="Arial Narrow" w:cs="Arial"/>
                <w:sz w:val="16"/>
              </w:rPr>
            </w:pPr>
            <w:r>
              <w:rPr>
                <w:rFonts w:ascii="Arial Narrow" w:hAnsi="Arial Narrow" w:eastAsia="Arial Narrow" w:cs="Arial"/>
                <w:sz w:val="16"/>
              </w:rPr>
              <w:t>19</w:t>
            </w:r>
          </w:p>
        </w:tc>
        <w:tc>
          <w:tcPr>
            <w:tcW w:w="380" w:type="dxa"/>
            <w:gridSpan w:val="2"/>
            <w:tcBorders>
              <w:top w:val="single" w:color="7030A0" w:sz="8" w:space="0"/>
              <w:right w:val="single" w:color="7030A0" w:sz="8" w:space="0"/>
            </w:tcBorders>
            <w:vAlign w:val="bottom"/>
          </w:tcPr>
          <w:p w14:paraId="5691BB48">
            <w:pPr>
              <w:spacing w:line="0" w:lineRule="atLeast"/>
              <w:jc w:val="right"/>
              <w:rPr>
                <w:rFonts w:ascii="Arial Narrow" w:hAnsi="Arial Narrow" w:eastAsia="Arial Narrow" w:cs="Arial"/>
                <w:b/>
                <w:sz w:val="16"/>
              </w:rPr>
            </w:pPr>
            <w:r>
              <w:rPr>
                <w:rFonts w:ascii="Arial Narrow" w:hAnsi="Arial Narrow" w:eastAsia="Arial Narrow" w:cs="Arial"/>
                <w:b/>
                <w:sz w:val="16"/>
              </w:rPr>
              <w:t>24</w:t>
            </w:r>
          </w:p>
        </w:tc>
        <w:tc>
          <w:tcPr>
            <w:tcW w:w="340" w:type="dxa"/>
            <w:tcBorders>
              <w:top w:val="single" w:color="7030A0" w:sz="8" w:space="0"/>
              <w:right w:val="single" w:color="7030A0" w:sz="8" w:space="0"/>
            </w:tcBorders>
            <w:vAlign w:val="bottom"/>
          </w:tcPr>
          <w:p w14:paraId="7C696643">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top w:val="single" w:color="7030A0" w:sz="8" w:space="0"/>
              <w:right w:val="single" w:color="7030A0" w:sz="8" w:space="0"/>
            </w:tcBorders>
            <w:vAlign w:val="bottom"/>
          </w:tcPr>
          <w:p w14:paraId="4B498FF2">
            <w:pPr>
              <w:spacing w:line="0" w:lineRule="atLeast"/>
              <w:rPr>
                <w:rFonts w:eastAsia="Calibri" w:cs="Arial"/>
                <w:sz w:val="12"/>
              </w:rPr>
            </w:pPr>
            <w:r>
              <w:rPr>
                <w:rFonts w:eastAsia="Calibri" w:cs="Arial"/>
                <w:sz w:val="12"/>
              </w:rPr>
              <w:t>puno</w:t>
            </w:r>
          </w:p>
        </w:tc>
      </w:tr>
      <w:tr w14:paraId="77F4699C">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026685A0">
            <w:pPr>
              <w:spacing w:line="0" w:lineRule="atLeast"/>
              <w:rPr>
                <w:rFonts w:cs="Arial"/>
                <w:sz w:val="17"/>
              </w:rPr>
            </w:pPr>
          </w:p>
        </w:tc>
        <w:tc>
          <w:tcPr>
            <w:tcW w:w="1100" w:type="dxa"/>
            <w:tcBorders>
              <w:top w:val="single" w:color="7030A0" w:sz="8" w:space="0"/>
              <w:right w:val="single" w:color="7030A0" w:sz="8" w:space="0"/>
            </w:tcBorders>
            <w:vAlign w:val="bottom"/>
          </w:tcPr>
          <w:p w14:paraId="127AC94B">
            <w:pPr>
              <w:spacing w:line="0" w:lineRule="atLeast"/>
              <w:rPr>
                <w:rFonts w:eastAsia="Calibri" w:cs="Arial"/>
                <w:sz w:val="12"/>
              </w:rPr>
            </w:pPr>
          </w:p>
        </w:tc>
        <w:tc>
          <w:tcPr>
            <w:tcW w:w="840" w:type="dxa"/>
            <w:tcBorders>
              <w:top w:val="single" w:color="7030A0" w:sz="8" w:space="0"/>
              <w:right w:val="single" w:color="7030A0" w:sz="8" w:space="0"/>
            </w:tcBorders>
            <w:vAlign w:val="bottom"/>
          </w:tcPr>
          <w:p w14:paraId="622C6C51">
            <w:pPr>
              <w:spacing w:line="0" w:lineRule="atLeast"/>
              <w:rPr>
                <w:rFonts w:cs="Arial"/>
                <w:sz w:val="17"/>
              </w:rPr>
            </w:pPr>
          </w:p>
        </w:tc>
        <w:tc>
          <w:tcPr>
            <w:tcW w:w="240" w:type="dxa"/>
            <w:tcBorders>
              <w:top w:val="single" w:color="7030A0" w:sz="8" w:space="0"/>
              <w:right w:val="single" w:color="7030A0" w:sz="8" w:space="0"/>
            </w:tcBorders>
            <w:vAlign w:val="bottom"/>
          </w:tcPr>
          <w:p w14:paraId="65498647">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4EECC957">
            <w:pPr>
              <w:spacing w:line="0" w:lineRule="atLeast"/>
              <w:jc w:val="right"/>
              <w:rPr>
                <w:rFonts w:ascii="Arial Narrow" w:hAnsi="Arial Narrow" w:eastAsia="Arial Narrow" w:cs="Arial"/>
                <w:b/>
                <w:sz w:val="16"/>
              </w:rPr>
            </w:pPr>
          </w:p>
        </w:tc>
        <w:tc>
          <w:tcPr>
            <w:tcW w:w="320" w:type="dxa"/>
            <w:tcBorders>
              <w:top w:val="single" w:color="7030A0" w:sz="8" w:space="0"/>
              <w:right w:val="single" w:color="7030A0" w:sz="8" w:space="0"/>
            </w:tcBorders>
            <w:vAlign w:val="bottom"/>
          </w:tcPr>
          <w:p w14:paraId="7BEB43BE">
            <w:pPr>
              <w:spacing w:line="0" w:lineRule="atLeast"/>
              <w:rPr>
                <w:rFonts w:cs="Arial"/>
                <w:sz w:val="17"/>
              </w:rPr>
            </w:pPr>
          </w:p>
        </w:tc>
        <w:tc>
          <w:tcPr>
            <w:tcW w:w="280" w:type="dxa"/>
            <w:tcBorders>
              <w:top w:val="single" w:color="7030A0" w:sz="8" w:space="0"/>
              <w:right w:val="single" w:color="7030A0" w:sz="8" w:space="0"/>
            </w:tcBorders>
            <w:vAlign w:val="bottom"/>
          </w:tcPr>
          <w:p w14:paraId="6D2FD4D4">
            <w:pPr>
              <w:spacing w:line="0" w:lineRule="atLeast"/>
              <w:rPr>
                <w:rFonts w:cs="Arial"/>
                <w:sz w:val="17"/>
              </w:rPr>
            </w:pPr>
          </w:p>
        </w:tc>
        <w:tc>
          <w:tcPr>
            <w:tcW w:w="280" w:type="dxa"/>
            <w:tcBorders>
              <w:top w:val="single" w:color="7030A0" w:sz="8" w:space="0"/>
              <w:right w:val="single" w:color="7030A0" w:sz="8" w:space="0"/>
            </w:tcBorders>
            <w:vAlign w:val="bottom"/>
          </w:tcPr>
          <w:p w14:paraId="25A87E8F">
            <w:pPr>
              <w:spacing w:line="0" w:lineRule="atLeast"/>
              <w:rPr>
                <w:rFonts w:cs="Arial"/>
                <w:sz w:val="17"/>
              </w:rPr>
            </w:pPr>
          </w:p>
        </w:tc>
        <w:tc>
          <w:tcPr>
            <w:tcW w:w="280" w:type="dxa"/>
            <w:tcBorders>
              <w:top w:val="single" w:color="7030A0" w:sz="8" w:space="0"/>
              <w:right w:val="single" w:color="7030A0" w:sz="8" w:space="0"/>
            </w:tcBorders>
            <w:vAlign w:val="bottom"/>
          </w:tcPr>
          <w:p w14:paraId="42D7684F">
            <w:pPr>
              <w:spacing w:line="0" w:lineRule="atLeast"/>
              <w:rPr>
                <w:rFonts w:cs="Arial"/>
                <w:sz w:val="17"/>
              </w:rPr>
            </w:pPr>
          </w:p>
        </w:tc>
        <w:tc>
          <w:tcPr>
            <w:tcW w:w="280" w:type="dxa"/>
            <w:tcBorders>
              <w:top w:val="single" w:color="7030A0" w:sz="8" w:space="0"/>
              <w:right w:val="single" w:color="7030A0" w:sz="8" w:space="0"/>
            </w:tcBorders>
            <w:vAlign w:val="bottom"/>
          </w:tcPr>
          <w:p w14:paraId="73954997">
            <w:pPr>
              <w:spacing w:line="0" w:lineRule="atLeast"/>
              <w:rPr>
                <w:rFonts w:cs="Arial"/>
                <w:sz w:val="17"/>
              </w:rPr>
            </w:pPr>
          </w:p>
        </w:tc>
        <w:tc>
          <w:tcPr>
            <w:tcW w:w="280" w:type="dxa"/>
            <w:tcBorders>
              <w:top w:val="single" w:color="7030A0" w:sz="8" w:space="0"/>
              <w:right w:val="single" w:color="7030A0" w:sz="8" w:space="0"/>
            </w:tcBorders>
            <w:vAlign w:val="bottom"/>
          </w:tcPr>
          <w:p w14:paraId="348DCF16">
            <w:pPr>
              <w:spacing w:line="0" w:lineRule="atLeast"/>
              <w:rPr>
                <w:rFonts w:cs="Arial"/>
                <w:sz w:val="17"/>
              </w:rPr>
            </w:pPr>
          </w:p>
        </w:tc>
        <w:tc>
          <w:tcPr>
            <w:tcW w:w="260" w:type="dxa"/>
            <w:tcBorders>
              <w:top w:val="single" w:color="7030A0" w:sz="8" w:space="0"/>
              <w:right w:val="single" w:color="7030A0" w:sz="8" w:space="0"/>
            </w:tcBorders>
            <w:vAlign w:val="bottom"/>
          </w:tcPr>
          <w:p w14:paraId="44B2807B">
            <w:pPr>
              <w:spacing w:line="0" w:lineRule="atLeast"/>
              <w:rPr>
                <w:rFonts w:cs="Arial"/>
                <w:sz w:val="17"/>
              </w:rPr>
            </w:pPr>
          </w:p>
        </w:tc>
        <w:tc>
          <w:tcPr>
            <w:tcW w:w="400" w:type="dxa"/>
            <w:tcBorders>
              <w:top w:val="single" w:color="7030A0" w:sz="8" w:space="0"/>
              <w:right w:val="single" w:color="7030A0" w:sz="8" w:space="0"/>
            </w:tcBorders>
            <w:vAlign w:val="bottom"/>
          </w:tcPr>
          <w:p w14:paraId="59C28D02">
            <w:pPr>
              <w:spacing w:line="0" w:lineRule="atLeast"/>
              <w:rPr>
                <w:rFonts w:cs="Arial"/>
                <w:sz w:val="17"/>
              </w:rPr>
            </w:pPr>
          </w:p>
        </w:tc>
        <w:tc>
          <w:tcPr>
            <w:tcW w:w="300" w:type="dxa"/>
            <w:tcBorders>
              <w:top w:val="single" w:color="7030A0" w:sz="8" w:space="0"/>
              <w:right w:val="single" w:color="7030A0" w:sz="8" w:space="0"/>
            </w:tcBorders>
            <w:vAlign w:val="bottom"/>
          </w:tcPr>
          <w:p w14:paraId="55C71B22">
            <w:pPr>
              <w:spacing w:line="0" w:lineRule="atLeast"/>
              <w:rPr>
                <w:rFonts w:cs="Arial"/>
                <w:sz w:val="17"/>
              </w:rPr>
            </w:pPr>
          </w:p>
        </w:tc>
        <w:tc>
          <w:tcPr>
            <w:tcW w:w="300" w:type="dxa"/>
            <w:tcBorders>
              <w:top w:val="single" w:color="7030A0" w:sz="8" w:space="0"/>
              <w:right w:val="single" w:color="7030A0" w:sz="8" w:space="0"/>
            </w:tcBorders>
            <w:vAlign w:val="bottom"/>
          </w:tcPr>
          <w:p w14:paraId="5CBE4883">
            <w:pPr>
              <w:spacing w:line="0" w:lineRule="atLeast"/>
              <w:rPr>
                <w:rFonts w:cs="Arial"/>
                <w:sz w:val="17"/>
              </w:rPr>
            </w:pPr>
          </w:p>
        </w:tc>
        <w:tc>
          <w:tcPr>
            <w:tcW w:w="380" w:type="dxa"/>
            <w:gridSpan w:val="2"/>
            <w:tcBorders>
              <w:top w:val="single" w:color="7030A0" w:sz="8" w:space="0"/>
              <w:right w:val="single" w:color="7030A0" w:sz="8" w:space="0"/>
            </w:tcBorders>
            <w:vAlign w:val="bottom"/>
          </w:tcPr>
          <w:p w14:paraId="3AAA2585">
            <w:pPr>
              <w:spacing w:line="0" w:lineRule="atLeast"/>
              <w:jc w:val="right"/>
              <w:rPr>
                <w:rFonts w:ascii="Arial Narrow" w:hAnsi="Arial Narrow" w:eastAsia="Arial Narrow" w:cs="Arial"/>
                <w:b/>
                <w:color w:val="C00000"/>
                <w:sz w:val="16"/>
              </w:rPr>
            </w:pPr>
          </w:p>
        </w:tc>
        <w:tc>
          <w:tcPr>
            <w:tcW w:w="280" w:type="dxa"/>
            <w:gridSpan w:val="2"/>
            <w:tcBorders>
              <w:top w:val="single" w:color="7030A0" w:sz="8" w:space="0"/>
              <w:right w:val="single" w:color="7030A0" w:sz="8" w:space="0"/>
            </w:tcBorders>
            <w:vAlign w:val="bottom"/>
          </w:tcPr>
          <w:p w14:paraId="7690301D">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20534D53">
            <w:pPr>
              <w:spacing w:line="0" w:lineRule="atLeast"/>
              <w:rPr>
                <w:rFonts w:cs="Arial"/>
                <w:sz w:val="17"/>
              </w:rPr>
            </w:pPr>
          </w:p>
        </w:tc>
        <w:tc>
          <w:tcPr>
            <w:tcW w:w="260" w:type="dxa"/>
            <w:tcBorders>
              <w:top w:val="single" w:color="7030A0" w:sz="8" w:space="0"/>
              <w:right w:val="single" w:color="7030A0" w:sz="8" w:space="0"/>
            </w:tcBorders>
            <w:vAlign w:val="bottom"/>
          </w:tcPr>
          <w:p w14:paraId="4CAFED59">
            <w:pPr>
              <w:spacing w:line="0" w:lineRule="atLeast"/>
              <w:rPr>
                <w:rFonts w:cs="Arial"/>
                <w:sz w:val="17"/>
              </w:rPr>
            </w:pPr>
          </w:p>
        </w:tc>
        <w:tc>
          <w:tcPr>
            <w:tcW w:w="260" w:type="dxa"/>
            <w:tcBorders>
              <w:top w:val="single" w:color="7030A0" w:sz="8" w:space="0"/>
              <w:right w:val="single" w:color="7030A0" w:sz="8" w:space="0"/>
            </w:tcBorders>
            <w:vAlign w:val="bottom"/>
          </w:tcPr>
          <w:p w14:paraId="23A293ED">
            <w:pPr>
              <w:spacing w:line="0" w:lineRule="atLeast"/>
              <w:rPr>
                <w:rFonts w:cs="Arial"/>
                <w:sz w:val="17"/>
              </w:rPr>
            </w:pPr>
          </w:p>
        </w:tc>
        <w:tc>
          <w:tcPr>
            <w:tcW w:w="260" w:type="dxa"/>
            <w:tcBorders>
              <w:top w:val="single" w:color="7030A0" w:sz="8" w:space="0"/>
              <w:right w:val="single" w:color="7030A0" w:sz="8" w:space="0"/>
            </w:tcBorders>
            <w:vAlign w:val="bottom"/>
          </w:tcPr>
          <w:p w14:paraId="19FC2DE0">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49793AB8">
            <w:pPr>
              <w:spacing w:line="0" w:lineRule="atLeast"/>
              <w:rPr>
                <w:rFonts w:cs="Arial"/>
                <w:sz w:val="17"/>
              </w:rPr>
            </w:pPr>
          </w:p>
        </w:tc>
        <w:tc>
          <w:tcPr>
            <w:tcW w:w="260" w:type="dxa"/>
            <w:tcBorders>
              <w:top w:val="single" w:color="7030A0" w:sz="8" w:space="0"/>
              <w:right w:val="single" w:color="7030A0" w:sz="8" w:space="0"/>
            </w:tcBorders>
            <w:vAlign w:val="bottom"/>
          </w:tcPr>
          <w:p w14:paraId="3B2B7921">
            <w:pPr>
              <w:spacing w:line="0" w:lineRule="atLeast"/>
              <w:rPr>
                <w:rFonts w:cs="Arial"/>
                <w:sz w:val="17"/>
              </w:rPr>
            </w:pPr>
          </w:p>
        </w:tc>
        <w:tc>
          <w:tcPr>
            <w:tcW w:w="260" w:type="dxa"/>
            <w:tcBorders>
              <w:top w:val="single" w:color="7030A0" w:sz="8" w:space="0"/>
              <w:right w:val="single" w:color="7030A0" w:sz="8" w:space="0"/>
            </w:tcBorders>
            <w:vAlign w:val="bottom"/>
          </w:tcPr>
          <w:p w14:paraId="4665E28E">
            <w:pPr>
              <w:spacing w:line="0" w:lineRule="atLeast"/>
              <w:rPr>
                <w:rFonts w:cs="Arial"/>
                <w:sz w:val="17"/>
              </w:rPr>
            </w:pPr>
          </w:p>
        </w:tc>
        <w:tc>
          <w:tcPr>
            <w:tcW w:w="300" w:type="dxa"/>
            <w:tcBorders>
              <w:top w:val="single" w:color="7030A0" w:sz="8" w:space="0"/>
              <w:right w:val="single" w:color="7030A0" w:sz="8" w:space="0"/>
            </w:tcBorders>
            <w:vAlign w:val="bottom"/>
          </w:tcPr>
          <w:p w14:paraId="60F5FA25">
            <w:pPr>
              <w:spacing w:line="0" w:lineRule="atLeast"/>
              <w:rPr>
                <w:rFonts w:cs="Arial"/>
                <w:sz w:val="17"/>
              </w:rPr>
            </w:pPr>
          </w:p>
        </w:tc>
        <w:tc>
          <w:tcPr>
            <w:tcW w:w="280" w:type="dxa"/>
            <w:tcBorders>
              <w:top w:val="single" w:color="7030A0" w:sz="8" w:space="0"/>
              <w:right w:val="single" w:color="7030A0" w:sz="8" w:space="0"/>
            </w:tcBorders>
            <w:vAlign w:val="bottom"/>
          </w:tcPr>
          <w:p w14:paraId="2C27BD92">
            <w:pPr>
              <w:spacing w:line="0" w:lineRule="atLeast"/>
              <w:rPr>
                <w:rFonts w:cs="Arial"/>
                <w:sz w:val="17"/>
              </w:rPr>
            </w:pPr>
          </w:p>
        </w:tc>
        <w:tc>
          <w:tcPr>
            <w:tcW w:w="300" w:type="dxa"/>
            <w:tcBorders>
              <w:top w:val="single" w:color="7030A0" w:sz="8" w:space="0"/>
              <w:right w:val="single" w:color="7030A0" w:sz="8" w:space="0"/>
            </w:tcBorders>
            <w:vAlign w:val="bottom"/>
          </w:tcPr>
          <w:p w14:paraId="06957C11">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1AEF7F71">
            <w:pPr>
              <w:spacing w:line="0" w:lineRule="atLeast"/>
              <w:rPr>
                <w:rFonts w:cs="Arial"/>
                <w:sz w:val="17"/>
              </w:rPr>
            </w:pPr>
          </w:p>
        </w:tc>
        <w:tc>
          <w:tcPr>
            <w:tcW w:w="280" w:type="dxa"/>
            <w:tcBorders>
              <w:top w:val="single" w:color="7030A0" w:sz="8" w:space="0"/>
              <w:right w:val="single" w:color="7030A0" w:sz="8" w:space="0"/>
            </w:tcBorders>
            <w:vAlign w:val="bottom"/>
          </w:tcPr>
          <w:p w14:paraId="429DB631">
            <w:pPr>
              <w:spacing w:line="0" w:lineRule="atLeast"/>
              <w:rPr>
                <w:rFonts w:cs="Arial"/>
                <w:sz w:val="17"/>
              </w:rPr>
            </w:pPr>
          </w:p>
        </w:tc>
        <w:tc>
          <w:tcPr>
            <w:tcW w:w="300" w:type="dxa"/>
            <w:tcBorders>
              <w:top w:val="single" w:color="7030A0" w:sz="8" w:space="0"/>
              <w:right w:val="single" w:color="7030A0" w:sz="8" w:space="0"/>
            </w:tcBorders>
            <w:vAlign w:val="bottom"/>
          </w:tcPr>
          <w:p w14:paraId="239D1FCC">
            <w:pPr>
              <w:spacing w:line="0" w:lineRule="atLeast"/>
              <w:rPr>
                <w:rFonts w:cs="Arial"/>
                <w:sz w:val="17"/>
              </w:rPr>
            </w:pPr>
          </w:p>
        </w:tc>
        <w:tc>
          <w:tcPr>
            <w:tcW w:w="300" w:type="dxa"/>
            <w:tcBorders>
              <w:top w:val="single" w:color="7030A0" w:sz="8" w:space="0"/>
              <w:right w:val="single" w:color="7030A0" w:sz="8" w:space="0"/>
            </w:tcBorders>
            <w:vAlign w:val="bottom"/>
          </w:tcPr>
          <w:p w14:paraId="1AB5A676">
            <w:pPr>
              <w:spacing w:line="0" w:lineRule="atLeast"/>
              <w:rPr>
                <w:rFonts w:cs="Arial"/>
                <w:sz w:val="17"/>
              </w:rPr>
            </w:pPr>
          </w:p>
        </w:tc>
        <w:tc>
          <w:tcPr>
            <w:tcW w:w="300" w:type="dxa"/>
            <w:tcBorders>
              <w:top w:val="single" w:color="7030A0" w:sz="8" w:space="0"/>
              <w:right w:val="single" w:color="7030A0" w:sz="8" w:space="0"/>
            </w:tcBorders>
            <w:vAlign w:val="bottom"/>
          </w:tcPr>
          <w:p w14:paraId="031B7C2F">
            <w:pPr>
              <w:spacing w:line="0" w:lineRule="atLeast"/>
              <w:jc w:val="right"/>
              <w:rPr>
                <w:rFonts w:ascii="Arial Narrow" w:hAnsi="Arial Narrow" w:eastAsia="Arial Narrow" w:cs="Arial"/>
                <w:b/>
                <w:sz w:val="16"/>
              </w:rPr>
            </w:pPr>
          </w:p>
        </w:tc>
        <w:tc>
          <w:tcPr>
            <w:tcW w:w="360" w:type="dxa"/>
            <w:gridSpan w:val="2"/>
            <w:tcBorders>
              <w:top w:val="single" w:color="7030A0" w:sz="8" w:space="0"/>
              <w:right w:val="single" w:color="7030A0" w:sz="8" w:space="0"/>
            </w:tcBorders>
            <w:vAlign w:val="bottom"/>
          </w:tcPr>
          <w:p w14:paraId="3B42854E">
            <w:pPr>
              <w:spacing w:line="0" w:lineRule="atLeast"/>
              <w:jc w:val="right"/>
              <w:rPr>
                <w:rFonts w:ascii="Arial Narrow" w:hAnsi="Arial Narrow" w:eastAsia="Arial Narrow" w:cs="Arial"/>
                <w:b/>
                <w:color w:val="FF0000"/>
                <w:sz w:val="16"/>
              </w:rPr>
            </w:pPr>
          </w:p>
        </w:tc>
        <w:tc>
          <w:tcPr>
            <w:tcW w:w="280" w:type="dxa"/>
            <w:gridSpan w:val="2"/>
            <w:tcBorders>
              <w:top w:val="single" w:color="7030A0" w:sz="8" w:space="0"/>
              <w:right w:val="single" w:color="7030A0" w:sz="8" w:space="0"/>
            </w:tcBorders>
            <w:vAlign w:val="bottom"/>
          </w:tcPr>
          <w:p w14:paraId="58CC92ED">
            <w:pPr>
              <w:spacing w:line="0" w:lineRule="atLeast"/>
              <w:jc w:val="right"/>
              <w:rPr>
                <w:rFonts w:ascii="Arial Narrow" w:hAnsi="Arial Narrow" w:eastAsia="Arial Narrow" w:cs="Arial"/>
                <w:sz w:val="16"/>
              </w:rPr>
            </w:pPr>
          </w:p>
        </w:tc>
        <w:tc>
          <w:tcPr>
            <w:tcW w:w="280" w:type="dxa"/>
            <w:gridSpan w:val="2"/>
            <w:tcBorders>
              <w:top w:val="single" w:color="7030A0" w:sz="8" w:space="0"/>
              <w:right w:val="single" w:color="7030A0" w:sz="8" w:space="0"/>
            </w:tcBorders>
            <w:vAlign w:val="bottom"/>
          </w:tcPr>
          <w:p w14:paraId="3FF7515D">
            <w:pPr>
              <w:spacing w:line="0" w:lineRule="atLeast"/>
              <w:ind w:right="21"/>
              <w:jc w:val="right"/>
              <w:rPr>
                <w:rFonts w:ascii="Arial Narrow" w:hAnsi="Arial Narrow" w:eastAsia="Arial Narrow" w:cs="Arial"/>
                <w:sz w:val="16"/>
              </w:rPr>
            </w:pPr>
          </w:p>
        </w:tc>
        <w:tc>
          <w:tcPr>
            <w:tcW w:w="280" w:type="dxa"/>
            <w:tcBorders>
              <w:top w:val="single" w:color="7030A0" w:sz="8" w:space="0"/>
              <w:right w:val="single" w:color="7030A0" w:sz="8" w:space="0"/>
            </w:tcBorders>
            <w:vAlign w:val="bottom"/>
          </w:tcPr>
          <w:p w14:paraId="4B5134FC">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vAlign w:val="bottom"/>
          </w:tcPr>
          <w:p w14:paraId="40CE0B60">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vAlign w:val="bottom"/>
          </w:tcPr>
          <w:p w14:paraId="798AAA4A">
            <w:pPr>
              <w:spacing w:line="0" w:lineRule="atLeast"/>
              <w:jc w:val="right"/>
              <w:rPr>
                <w:rFonts w:ascii="Arial Narrow" w:hAnsi="Arial Narrow" w:eastAsia="Arial Narrow" w:cs="Arial"/>
                <w:sz w:val="16"/>
              </w:rPr>
            </w:pPr>
          </w:p>
        </w:tc>
        <w:tc>
          <w:tcPr>
            <w:tcW w:w="380" w:type="dxa"/>
            <w:gridSpan w:val="2"/>
            <w:tcBorders>
              <w:top w:val="single" w:color="7030A0" w:sz="8" w:space="0"/>
              <w:right w:val="single" w:color="7030A0" w:sz="8" w:space="0"/>
            </w:tcBorders>
            <w:vAlign w:val="bottom"/>
          </w:tcPr>
          <w:p w14:paraId="68799106">
            <w:pPr>
              <w:spacing w:line="0" w:lineRule="atLeast"/>
              <w:jc w:val="right"/>
              <w:rPr>
                <w:rFonts w:ascii="Arial Narrow" w:hAnsi="Arial Narrow" w:eastAsia="Arial Narrow" w:cs="Arial"/>
                <w:b/>
                <w:sz w:val="16"/>
              </w:rPr>
            </w:pPr>
          </w:p>
        </w:tc>
        <w:tc>
          <w:tcPr>
            <w:tcW w:w="340" w:type="dxa"/>
            <w:tcBorders>
              <w:top w:val="single" w:color="7030A0" w:sz="8" w:space="0"/>
              <w:right w:val="single" w:color="7030A0" w:sz="8" w:space="0"/>
            </w:tcBorders>
            <w:vAlign w:val="bottom"/>
          </w:tcPr>
          <w:p w14:paraId="1E756221">
            <w:pPr>
              <w:spacing w:line="0" w:lineRule="atLeast"/>
              <w:jc w:val="right"/>
              <w:rPr>
                <w:rFonts w:ascii="Arial Narrow" w:hAnsi="Arial Narrow" w:eastAsia="Arial Narrow" w:cs="Arial"/>
                <w:b/>
                <w:color w:val="FF0000"/>
                <w:sz w:val="16"/>
              </w:rPr>
            </w:pPr>
          </w:p>
        </w:tc>
        <w:tc>
          <w:tcPr>
            <w:tcW w:w="520" w:type="dxa"/>
            <w:tcBorders>
              <w:top w:val="single" w:color="7030A0" w:sz="8" w:space="0"/>
              <w:right w:val="single" w:color="7030A0" w:sz="8" w:space="0"/>
            </w:tcBorders>
            <w:vAlign w:val="bottom"/>
          </w:tcPr>
          <w:p w14:paraId="228545C1">
            <w:pPr>
              <w:spacing w:line="0" w:lineRule="atLeast"/>
              <w:rPr>
                <w:rFonts w:eastAsia="Calibri" w:cs="Arial"/>
                <w:sz w:val="12"/>
              </w:rPr>
            </w:pPr>
          </w:p>
        </w:tc>
      </w:tr>
      <w:tr w14:paraId="124A89C1">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shd w:val="clear" w:color="auto" w:fill="FFFF00"/>
            <w:vAlign w:val="bottom"/>
          </w:tcPr>
          <w:p w14:paraId="6318E304">
            <w:pPr>
              <w:spacing w:line="0" w:lineRule="atLeast"/>
              <w:rPr>
                <w:rFonts w:cs="Arial"/>
                <w:sz w:val="17"/>
              </w:rPr>
            </w:pPr>
            <w:r>
              <w:rPr>
                <w:rFonts w:cs="Arial"/>
                <w:sz w:val="17"/>
              </w:rPr>
              <w:t>Hrvoje Mandac</w:t>
            </w:r>
          </w:p>
        </w:tc>
        <w:tc>
          <w:tcPr>
            <w:tcW w:w="1100" w:type="dxa"/>
            <w:tcBorders>
              <w:top w:val="single" w:color="7030A0" w:sz="8" w:space="0"/>
              <w:right w:val="single" w:color="7030A0" w:sz="8" w:space="0"/>
            </w:tcBorders>
            <w:shd w:val="clear" w:color="auto" w:fill="FFFF00"/>
            <w:vAlign w:val="bottom"/>
          </w:tcPr>
          <w:p w14:paraId="4B82BAAD">
            <w:pPr>
              <w:spacing w:line="0" w:lineRule="atLeast"/>
              <w:rPr>
                <w:rFonts w:eastAsia="Calibri" w:cs="Arial"/>
                <w:sz w:val="12"/>
              </w:rPr>
            </w:pPr>
            <w:r>
              <w:rPr>
                <w:rFonts w:eastAsia="Calibri" w:cs="Arial"/>
                <w:sz w:val="12"/>
              </w:rPr>
              <w:t>TZK</w:t>
            </w:r>
          </w:p>
        </w:tc>
        <w:tc>
          <w:tcPr>
            <w:tcW w:w="840" w:type="dxa"/>
            <w:tcBorders>
              <w:top w:val="single" w:color="7030A0" w:sz="8" w:space="0"/>
              <w:right w:val="single" w:color="7030A0" w:sz="8" w:space="0"/>
            </w:tcBorders>
            <w:shd w:val="clear" w:color="auto" w:fill="FFFF00"/>
            <w:vAlign w:val="bottom"/>
          </w:tcPr>
          <w:p w14:paraId="497E2866">
            <w:pPr>
              <w:spacing w:line="0" w:lineRule="atLeast"/>
              <w:rPr>
                <w:rFonts w:cs="Arial"/>
                <w:sz w:val="17"/>
              </w:rPr>
            </w:pPr>
          </w:p>
        </w:tc>
        <w:tc>
          <w:tcPr>
            <w:tcW w:w="240" w:type="dxa"/>
            <w:tcBorders>
              <w:top w:val="single" w:color="7030A0" w:sz="8" w:space="0"/>
              <w:right w:val="single" w:color="7030A0" w:sz="8" w:space="0"/>
            </w:tcBorders>
            <w:shd w:val="clear" w:color="auto" w:fill="FFFF00"/>
            <w:vAlign w:val="bottom"/>
          </w:tcPr>
          <w:p w14:paraId="0A88E499">
            <w:pPr>
              <w:spacing w:line="0" w:lineRule="atLeast"/>
              <w:rPr>
                <w:rFonts w:cs="Arial"/>
                <w:sz w:val="17"/>
              </w:rPr>
            </w:pPr>
          </w:p>
        </w:tc>
        <w:tc>
          <w:tcPr>
            <w:tcW w:w="360" w:type="dxa"/>
            <w:gridSpan w:val="2"/>
            <w:tcBorders>
              <w:top w:val="single" w:color="7030A0" w:sz="8" w:space="0"/>
              <w:right w:val="single" w:color="7030A0" w:sz="8" w:space="0"/>
            </w:tcBorders>
            <w:shd w:val="clear" w:color="auto" w:fill="FFFF00"/>
            <w:vAlign w:val="bottom"/>
          </w:tcPr>
          <w:p w14:paraId="5DAE5416">
            <w:pPr>
              <w:spacing w:line="0" w:lineRule="atLeast"/>
              <w:jc w:val="right"/>
              <w:rPr>
                <w:rFonts w:ascii="Arial Narrow" w:hAnsi="Arial Narrow" w:eastAsia="Arial Narrow" w:cs="Arial"/>
                <w:b/>
                <w:sz w:val="16"/>
              </w:rPr>
            </w:pPr>
            <w:r>
              <w:rPr>
                <w:rFonts w:ascii="Arial Narrow" w:hAnsi="Arial Narrow" w:eastAsia="Arial Narrow" w:cs="Arial"/>
                <w:b/>
                <w:sz w:val="16"/>
              </w:rPr>
              <w:t>8</w:t>
            </w:r>
          </w:p>
        </w:tc>
        <w:tc>
          <w:tcPr>
            <w:tcW w:w="320" w:type="dxa"/>
            <w:tcBorders>
              <w:top w:val="single" w:color="7030A0" w:sz="8" w:space="0"/>
              <w:right w:val="single" w:color="7030A0" w:sz="8" w:space="0"/>
            </w:tcBorders>
            <w:shd w:val="clear" w:color="auto" w:fill="FFFF00"/>
            <w:vAlign w:val="bottom"/>
          </w:tcPr>
          <w:p w14:paraId="0FF0C61C">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5FD6EE6D">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27597084">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4CBAFA95">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3D42E7A3">
            <w:pPr>
              <w:spacing w:line="0" w:lineRule="atLeast"/>
              <w:rPr>
                <w:rFonts w:cs="Arial"/>
                <w:sz w:val="17"/>
              </w:rPr>
            </w:pPr>
            <w:r>
              <w:rPr>
                <w:rFonts w:cs="Arial"/>
                <w:sz w:val="17"/>
              </w:rPr>
              <w:t>2</w:t>
            </w:r>
          </w:p>
        </w:tc>
        <w:tc>
          <w:tcPr>
            <w:tcW w:w="280" w:type="dxa"/>
            <w:tcBorders>
              <w:top w:val="single" w:color="7030A0" w:sz="8" w:space="0"/>
              <w:right w:val="single" w:color="7030A0" w:sz="8" w:space="0"/>
            </w:tcBorders>
            <w:shd w:val="clear" w:color="auto" w:fill="FFFF00"/>
            <w:vAlign w:val="bottom"/>
          </w:tcPr>
          <w:p w14:paraId="55F8C6C0">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7C20C61E">
            <w:pPr>
              <w:spacing w:line="0" w:lineRule="atLeast"/>
              <w:rPr>
                <w:rFonts w:cs="Arial"/>
                <w:sz w:val="17"/>
              </w:rPr>
            </w:pPr>
          </w:p>
        </w:tc>
        <w:tc>
          <w:tcPr>
            <w:tcW w:w="400" w:type="dxa"/>
            <w:tcBorders>
              <w:top w:val="single" w:color="7030A0" w:sz="8" w:space="0"/>
              <w:right w:val="single" w:color="7030A0" w:sz="8" w:space="0"/>
            </w:tcBorders>
            <w:shd w:val="clear" w:color="auto" w:fill="FFFF00"/>
            <w:vAlign w:val="bottom"/>
          </w:tcPr>
          <w:p w14:paraId="6349CD05">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16691B4D">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4870A4F7">
            <w:pPr>
              <w:spacing w:line="0" w:lineRule="atLeast"/>
              <w:rPr>
                <w:rFonts w:cs="Arial"/>
                <w:sz w:val="17"/>
              </w:rPr>
            </w:pPr>
          </w:p>
        </w:tc>
        <w:tc>
          <w:tcPr>
            <w:tcW w:w="380" w:type="dxa"/>
            <w:gridSpan w:val="2"/>
            <w:tcBorders>
              <w:top w:val="single" w:color="7030A0" w:sz="8" w:space="0"/>
              <w:right w:val="single" w:color="7030A0" w:sz="8" w:space="0"/>
            </w:tcBorders>
            <w:shd w:val="clear" w:color="auto" w:fill="FFFF00"/>
            <w:vAlign w:val="bottom"/>
          </w:tcPr>
          <w:p w14:paraId="38F393D6">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10</w:t>
            </w:r>
          </w:p>
        </w:tc>
        <w:tc>
          <w:tcPr>
            <w:tcW w:w="280" w:type="dxa"/>
            <w:gridSpan w:val="2"/>
            <w:tcBorders>
              <w:top w:val="single" w:color="7030A0" w:sz="8" w:space="0"/>
              <w:right w:val="single" w:color="7030A0" w:sz="8" w:space="0"/>
            </w:tcBorders>
            <w:shd w:val="clear" w:color="auto" w:fill="FFFF00"/>
            <w:vAlign w:val="bottom"/>
          </w:tcPr>
          <w:p w14:paraId="262BA199">
            <w:pPr>
              <w:spacing w:line="0" w:lineRule="atLeast"/>
              <w:rPr>
                <w:rFonts w:cs="Arial"/>
                <w:sz w:val="17"/>
              </w:rPr>
            </w:pPr>
          </w:p>
        </w:tc>
        <w:tc>
          <w:tcPr>
            <w:tcW w:w="260" w:type="dxa"/>
            <w:gridSpan w:val="2"/>
            <w:tcBorders>
              <w:top w:val="single" w:color="7030A0" w:sz="8" w:space="0"/>
              <w:right w:val="single" w:color="7030A0" w:sz="8" w:space="0"/>
            </w:tcBorders>
            <w:shd w:val="clear" w:color="auto" w:fill="FFFF00"/>
            <w:vAlign w:val="bottom"/>
          </w:tcPr>
          <w:p w14:paraId="08A2D942">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3874D72F">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7C6E5E9A">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418AB080">
            <w:pPr>
              <w:spacing w:line="0" w:lineRule="atLeast"/>
              <w:rPr>
                <w:rFonts w:cs="Arial"/>
                <w:sz w:val="17"/>
              </w:rPr>
            </w:pPr>
          </w:p>
        </w:tc>
        <w:tc>
          <w:tcPr>
            <w:tcW w:w="280" w:type="dxa"/>
            <w:gridSpan w:val="3"/>
            <w:tcBorders>
              <w:top w:val="single" w:color="7030A0" w:sz="8" w:space="0"/>
              <w:right w:val="single" w:color="7030A0" w:sz="8" w:space="0"/>
            </w:tcBorders>
            <w:shd w:val="clear" w:color="auto" w:fill="FFFF00"/>
            <w:vAlign w:val="bottom"/>
          </w:tcPr>
          <w:p w14:paraId="78D17FD9">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52172446">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1D27BA66">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1F7F6BC9">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33A93906">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2C05F3B9">
            <w:pPr>
              <w:spacing w:line="0" w:lineRule="atLeast"/>
              <w:rPr>
                <w:rFonts w:cs="Arial"/>
                <w:sz w:val="17"/>
              </w:rPr>
            </w:pPr>
          </w:p>
        </w:tc>
        <w:tc>
          <w:tcPr>
            <w:tcW w:w="300" w:type="dxa"/>
            <w:gridSpan w:val="2"/>
            <w:tcBorders>
              <w:top w:val="single" w:color="7030A0" w:sz="8" w:space="0"/>
              <w:right w:val="single" w:color="7030A0" w:sz="8" w:space="0"/>
            </w:tcBorders>
            <w:shd w:val="clear" w:color="auto" w:fill="FFFF00"/>
            <w:vAlign w:val="bottom"/>
          </w:tcPr>
          <w:p w14:paraId="1D562A42">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127C263F">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392C8C1F">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07F05678">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43D5CDE9">
            <w:pPr>
              <w:spacing w:line="0" w:lineRule="atLeast"/>
              <w:jc w:val="right"/>
              <w:rPr>
                <w:rFonts w:ascii="Arial Narrow" w:hAnsi="Arial Narrow" w:eastAsia="Arial Narrow" w:cs="Arial"/>
                <w:b/>
                <w:sz w:val="16"/>
              </w:rPr>
            </w:pPr>
            <w:r>
              <w:rPr>
                <w:rFonts w:ascii="Arial Narrow" w:hAnsi="Arial Narrow" w:eastAsia="Arial Narrow" w:cs="Arial"/>
                <w:b/>
                <w:sz w:val="16"/>
              </w:rPr>
              <w:t>0</w:t>
            </w:r>
          </w:p>
        </w:tc>
        <w:tc>
          <w:tcPr>
            <w:tcW w:w="360" w:type="dxa"/>
            <w:gridSpan w:val="2"/>
            <w:tcBorders>
              <w:top w:val="single" w:color="7030A0" w:sz="8" w:space="0"/>
              <w:right w:val="single" w:color="7030A0" w:sz="8" w:space="0"/>
            </w:tcBorders>
            <w:shd w:val="clear" w:color="auto" w:fill="FFFF00"/>
            <w:vAlign w:val="bottom"/>
          </w:tcPr>
          <w:p w14:paraId="623ECA32">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10</w:t>
            </w:r>
          </w:p>
        </w:tc>
        <w:tc>
          <w:tcPr>
            <w:tcW w:w="280" w:type="dxa"/>
            <w:gridSpan w:val="2"/>
            <w:tcBorders>
              <w:top w:val="single" w:color="7030A0" w:sz="8" w:space="0"/>
              <w:right w:val="single" w:color="7030A0" w:sz="8" w:space="0"/>
            </w:tcBorders>
            <w:shd w:val="clear" w:color="auto" w:fill="FFFF00"/>
            <w:vAlign w:val="bottom"/>
          </w:tcPr>
          <w:p w14:paraId="7D247C8B">
            <w:pPr>
              <w:spacing w:line="0" w:lineRule="atLeast"/>
              <w:jc w:val="right"/>
              <w:rPr>
                <w:rFonts w:ascii="Arial Narrow" w:hAnsi="Arial Narrow" w:eastAsia="Arial Narrow" w:cs="Arial"/>
                <w:sz w:val="16"/>
              </w:rPr>
            </w:pPr>
            <w:r>
              <w:rPr>
                <w:rFonts w:ascii="Arial Narrow" w:hAnsi="Arial Narrow" w:eastAsia="Arial Narrow" w:cs="Arial"/>
                <w:sz w:val="16"/>
              </w:rPr>
              <w:t>3.0</w:t>
            </w:r>
          </w:p>
        </w:tc>
        <w:tc>
          <w:tcPr>
            <w:tcW w:w="280" w:type="dxa"/>
            <w:gridSpan w:val="2"/>
            <w:tcBorders>
              <w:top w:val="single" w:color="7030A0" w:sz="8" w:space="0"/>
              <w:right w:val="single" w:color="7030A0" w:sz="8" w:space="0"/>
            </w:tcBorders>
            <w:shd w:val="clear" w:color="auto" w:fill="FFFF00"/>
            <w:vAlign w:val="bottom"/>
          </w:tcPr>
          <w:p w14:paraId="7F4EBE05">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top w:val="single" w:color="7030A0" w:sz="8" w:space="0"/>
              <w:right w:val="single" w:color="7030A0" w:sz="8" w:space="0"/>
            </w:tcBorders>
            <w:shd w:val="clear" w:color="auto" w:fill="FFFF00"/>
            <w:vAlign w:val="bottom"/>
          </w:tcPr>
          <w:p w14:paraId="3C6B0084">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shd w:val="clear" w:color="auto" w:fill="FFFF00"/>
            <w:vAlign w:val="bottom"/>
          </w:tcPr>
          <w:p w14:paraId="67386796">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shd w:val="clear" w:color="auto" w:fill="FFFF00"/>
            <w:vAlign w:val="bottom"/>
          </w:tcPr>
          <w:p w14:paraId="7098DD1B">
            <w:pPr>
              <w:spacing w:line="0" w:lineRule="atLeast"/>
              <w:jc w:val="right"/>
              <w:rPr>
                <w:rFonts w:ascii="Arial Narrow" w:hAnsi="Arial Narrow" w:eastAsia="Arial Narrow" w:cs="Arial"/>
                <w:sz w:val="16"/>
              </w:rPr>
            </w:pPr>
            <w:r>
              <w:rPr>
                <w:rFonts w:ascii="Arial Narrow" w:hAnsi="Arial Narrow" w:eastAsia="Arial Narrow" w:cs="Arial"/>
                <w:sz w:val="16"/>
              </w:rPr>
              <w:t>7.0</w:t>
            </w:r>
          </w:p>
        </w:tc>
        <w:tc>
          <w:tcPr>
            <w:tcW w:w="380" w:type="dxa"/>
            <w:gridSpan w:val="2"/>
            <w:tcBorders>
              <w:top w:val="single" w:color="7030A0" w:sz="8" w:space="0"/>
              <w:right w:val="single" w:color="7030A0" w:sz="8" w:space="0"/>
            </w:tcBorders>
            <w:shd w:val="clear" w:color="auto" w:fill="FFFF00"/>
            <w:vAlign w:val="bottom"/>
          </w:tcPr>
          <w:p w14:paraId="773366E7">
            <w:pPr>
              <w:spacing w:line="0" w:lineRule="atLeast"/>
              <w:jc w:val="right"/>
              <w:rPr>
                <w:rFonts w:ascii="Arial Narrow" w:hAnsi="Arial Narrow" w:eastAsia="Arial Narrow" w:cs="Arial"/>
                <w:b/>
                <w:sz w:val="16"/>
              </w:rPr>
            </w:pPr>
            <w:r>
              <w:rPr>
                <w:rFonts w:ascii="Arial Narrow" w:hAnsi="Arial Narrow" w:eastAsia="Arial Narrow" w:cs="Arial"/>
                <w:b/>
                <w:sz w:val="16"/>
              </w:rPr>
              <w:t>10</w:t>
            </w:r>
          </w:p>
        </w:tc>
        <w:tc>
          <w:tcPr>
            <w:tcW w:w="340" w:type="dxa"/>
            <w:tcBorders>
              <w:top w:val="single" w:color="7030A0" w:sz="8" w:space="0"/>
              <w:right w:val="single" w:color="7030A0" w:sz="8" w:space="0"/>
            </w:tcBorders>
            <w:shd w:val="clear" w:color="auto" w:fill="FFFF00"/>
            <w:vAlign w:val="bottom"/>
          </w:tcPr>
          <w:p w14:paraId="063F40B9">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20</w:t>
            </w:r>
          </w:p>
        </w:tc>
        <w:tc>
          <w:tcPr>
            <w:tcW w:w="520" w:type="dxa"/>
            <w:tcBorders>
              <w:top w:val="single" w:color="7030A0" w:sz="8" w:space="0"/>
              <w:right w:val="single" w:color="7030A0" w:sz="8" w:space="0"/>
            </w:tcBorders>
            <w:shd w:val="clear" w:color="auto" w:fill="FFFF00"/>
            <w:vAlign w:val="bottom"/>
          </w:tcPr>
          <w:p w14:paraId="69F2B3EF">
            <w:pPr>
              <w:spacing w:line="0" w:lineRule="atLeast"/>
              <w:rPr>
                <w:rFonts w:eastAsia="Calibri" w:cs="Arial"/>
                <w:sz w:val="12"/>
              </w:rPr>
            </w:pPr>
            <w:r>
              <w:rPr>
                <w:rFonts w:eastAsia="Calibri" w:cs="Arial"/>
                <w:sz w:val="12"/>
              </w:rPr>
              <w:t>nepuno</w:t>
            </w:r>
          </w:p>
        </w:tc>
      </w:tr>
      <w:tr w14:paraId="65E042E3">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12EBFEB2">
            <w:pPr>
              <w:spacing w:line="0" w:lineRule="atLeast"/>
              <w:rPr>
                <w:rFonts w:cs="Arial"/>
                <w:sz w:val="17"/>
              </w:rPr>
            </w:pPr>
          </w:p>
        </w:tc>
        <w:tc>
          <w:tcPr>
            <w:tcW w:w="1100" w:type="dxa"/>
            <w:tcBorders>
              <w:top w:val="single" w:color="7030A0" w:sz="8" w:space="0"/>
              <w:right w:val="single" w:color="7030A0" w:sz="8" w:space="0"/>
            </w:tcBorders>
            <w:vAlign w:val="bottom"/>
          </w:tcPr>
          <w:p w14:paraId="7FF51E68">
            <w:pPr>
              <w:spacing w:line="0" w:lineRule="atLeast"/>
              <w:rPr>
                <w:rFonts w:eastAsia="Calibri" w:cs="Arial"/>
                <w:sz w:val="12"/>
              </w:rPr>
            </w:pPr>
            <w:r>
              <w:rPr>
                <w:rFonts w:eastAsia="Calibri" w:cs="Arial"/>
                <w:sz w:val="12"/>
              </w:rPr>
              <w:t>Vjeronauk</w:t>
            </w:r>
          </w:p>
        </w:tc>
        <w:tc>
          <w:tcPr>
            <w:tcW w:w="840" w:type="dxa"/>
            <w:tcBorders>
              <w:top w:val="single" w:color="7030A0" w:sz="8" w:space="0"/>
              <w:right w:val="single" w:color="7030A0" w:sz="8" w:space="0"/>
            </w:tcBorders>
            <w:vAlign w:val="bottom"/>
          </w:tcPr>
          <w:p w14:paraId="5426D40D">
            <w:pPr>
              <w:spacing w:line="0" w:lineRule="atLeast"/>
              <w:rPr>
                <w:rFonts w:cs="Arial"/>
                <w:sz w:val="17"/>
              </w:rPr>
            </w:pPr>
          </w:p>
        </w:tc>
        <w:tc>
          <w:tcPr>
            <w:tcW w:w="240" w:type="dxa"/>
            <w:tcBorders>
              <w:top w:val="single" w:color="7030A0" w:sz="8" w:space="0"/>
              <w:right w:val="single" w:color="7030A0" w:sz="8" w:space="0"/>
            </w:tcBorders>
            <w:vAlign w:val="bottom"/>
          </w:tcPr>
          <w:p w14:paraId="5C36C3B9">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04330EB6">
            <w:pPr>
              <w:spacing w:line="0" w:lineRule="atLeast"/>
              <w:jc w:val="right"/>
              <w:rPr>
                <w:rFonts w:ascii="Arial Narrow" w:hAnsi="Arial Narrow" w:eastAsia="Arial Narrow" w:cs="Arial"/>
                <w:b/>
                <w:sz w:val="16"/>
              </w:rPr>
            </w:pPr>
          </w:p>
        </w:tc>
        <w:tc>
          <w:tcPr>
            <w:tcW w:w="320" w:type="dxa"/>
            <w:tcBorders>
              <w:top w:val="single" w:color="7030A0" w:sz="8" w:space="0"/>
              <w:right w:val="single" w:color="7030A0" w:sz="8" w:space="0"/>
            </w:tcBorders>
            <w:vAlign w:val="bottom"/>
          </w:tcPr>
          <w:p w14:paraId="492FC4FD">
            <w:pPr>
              <w:spacing w:line="0" w:lineRule="atLeast"/>
              <w:rPr>
                <w:rFonts w:cs="Arial"/>
                <w:sz w:val="17"/>
              </w:rPr>
            </w:pPr>
            <w:r>
              <w:rPr>
                <w:rFonts w:cs="Arial"/>
                <w:sz w:val="17"/>
              </w:rPr>
              <w:t>22</w:t>
            </w:r>
          </w:p>
        </w:tc>
        <w:tc>
          <w:tcPr>
            <w:tcW w:w="280" w:type="dxa"/>
            <w:tcBorders>
              <w:top w:val="single" w:color="7030A0" w:sz="8" w:space="0"/>
              <w:right w:val="single" w:color="7030A0" w:sz="8" w:space="0"/>
            </w:tcBorders>
            <w:vAlign w:val="bottom"/>
          </w:tcPr>
          <w:p w14:paraId="3F1CF9DA">
            <w:pPr>
              <w:spacing w:line="0" w:lineRule="atLeast"/>
              <w:rPr>
                <w:rFonts w:cs="Arial"/>
                <w:sz w:val="17"/>
              </w:rPr>
            </w:pPr>
          </w:p>
        </w:tc>
        <w:tc>
          <w:tcPr>
            <w:tcW w:w="280" w:type="dxa"/>
            <w:tcBorders>
              <w:top w:val="single" w:color="7030A0" w:sz="8" w:space="0"/>
              <w:right w:val="single" w:color="7030A0" w:sz="8" w:space="0"/>
            </w:tcBorders>
            <w:vAlign w:val="bottom"/>
          </w:tcPr>
          <w:p w14:paraId="03B9B766">
            <w:pPr>
              <w:spacing w:line="0" w:lineRule="atLeast"/>
              <w:rPr>
                <w:rFonts w:cs="Arial"/>
                <w:sz w:val="17"/>
              </w:rPr>
            </w:pPr>
          </w:p>
        </w:tc>
        <w:tc>
          <w:tcPr>
            <w:tcW w:w="280" w:type="dxa"/>
            <w:tcBorders>
              <w:top w:val="single" w:color="7030A0" w:sz="8" w:space="0"/>
              <w:right w:val="single" w:color="7030A0" w:sz="8" w:space="0"/>
            </w:tcBorders>
            <w:vAlign w:val="bottom"/>
          </w:tcPr>
          <w:p w14:paraId="3E70DB05">
            <w:pPr>
              <w:spacing w:line="0" w:lineRule="atLeast"/>
              <w:rPr>
                <w:rFonts w:cs="Arial"/>
                <w:sz w:val="17"/>
              </w:rPr>
            </w:pPr>
          </w:p>
        </w:tc>
        <w:tc>
          <w:tcPr>
            <w:tcW w:w="280" w:type="dxa"/>
            <w:tcBorders>
              <w:top w:val="single" w:color="7030A0" w:sz="8" w:space="0"/>
              <w:right w:val="single" w:color="7030A0" w:sz="8" w:space="0"/>
            </w:tcBorders>
            <w:vAlign w:val="bottom"/>
          </w:tcPr>
          <w:p w14:paraId="511BE12F">
            <w:pPr>
              <w:spacing w:line="0" w:lineRule="atLeast"/>
              <w:rPr>
                <w:rFonts w:cs="Arial"/>
                <w:sz w:val="17"/>
              </w:rPr>
            </w:pPr>
          </w:p>
        </w:tc>
        <w:tc>
          <w:tcPr>
            <w:tcW w:w="280" w:type="dxa"/>
            <w:tcBorders>
              <w:top w:val="single" w:color="7030A0" w:sz="8" w:space="0"/>
              <w:right w:val="single" w:color="7030A0" w:sz="8" w:space="0"/>
            </w:tcBorders>
            <w:vAlign w:val="bottom"/>
          </w:tcPr>
          <w:p w14:paraId="229448CB">
            <w:pPr>
              <w:spacing w:line="0" w:lineRule="atLeast"/>
              <w:rPr>
                <w:rFonts w:cs="Arial"/>
                <w:sz w:val="17"/>
              </w:rPr>
            </w:pPr>
          </w:p>
        </w:tc>
        <w:tc>
          <w:tcPr>
            <w:tcW w:w="260" w:type="dxa"/>
            <w:tcBorders>
              <w:top w:val="single" w:color="7030A0" w:sz="8" w:space="0"/>
              <w:right w:val="single" w:color="7030A0" w:sz="8" w:space="0"/>
            </w:tcBorders>
            <w:vAlign w:val="bottom"/>
          </w:tcPr>
          <w:p w14:paraId="2BBB6DB2">
            <w:pPr>
              <w:spacing w:line="0" w:lineRule="atLeast"/>
              <w:rPr>
                <w:rFonts w:cs="Arial"/>
                <w:sz w:val="17"/>
              </w:rPr>
            </w:pPr>
          </w:p>
        </w:tc>
        <w:tc>
          <w:tcPr>
            <w:tcW w:w="400" w:type="dxa"/>
            <w:tcBorders>
              <w:top w:val="single" w:color="7030A0" w:sz="8" w:space="0"/>
              <w:right w:val="single" w:color="7030A0" w:sz="8" w:space="0"/>
            </w:tcBorders>
            <w:vAlign w:val="bottom"/>
          </w:tcPr>
          <w:p w14:paraId="28724EB3">
            <w:pPr>
              <w:spacing w:line="0" w:lineRule="atLeast"/>
              <w:rPr>
                <w:rFonts w:cs="Arial"/>
                <w:sz w:val="17"/>
              </w:rPr>
            </w:pPr>
          </w:p>
        </w:tc>
        <w:tc>
          <w:tcPr>
            <w:tcW w:w="300" w:type="dxa"/>
            <w:tcBorders>
              <w:top w:val="single" w:color="7030A0" w:sz="8" w:space="0"/>
              <w:right w:val="single" w:color="7030A0" w:sz="8" w:space="0"/>
            </w:tcBorders>
            <w:vAlign w:val="bottom"/>
          </w:tcPr>
          <w:p w14:paraId="1B2714D3">
            <w:pPr>
              <w:spacing w:line="0" w:lineRule="atLeast"/>
              <w:rPr>
                <w:rFonts w:cs="Arial"/>
                <w:sz w:val="17"/>
              </w:rPr>
            </w:pPr>
          </w:p>
        </w:tc>
        <w:tc>
          <w:tcPr>
            <w:tcW w:w="300" w:type="dxa"/>
            <w:tcBorders>
              <w:top w:val="single" w:color="7030A0" w:sz="8" w:space="0"/>
              <w:right w:val="single" w:color="7030A0" w:sz="8" w:space="0"/>
            </w:tcBorders>
            <w:vAlign w:val="bottom"/>
          </w:tcPr>
          <w:p w14:paraId="32F2A763">
            <w:pPr>
              <w:spacing w:line="0" w:lineRule="atLeast"/>
              <w:rPr>
                <w:rFonts w:cs="Arial"/>
                <w:sz w:val="17"/>
              </w:rPr>
            </w:pPr>
          </w:p>
        </w:tc>
        <w:tc>
          <w:tcPr>
            <w:tcW w:w="380" w:type="dxa"/>
            <w:gridSpan w:val="2"/>
            <w:tcBorders>
              <w:top w:val="single" w:color="7030A0" w:sz="8" w:space="0"/>
              <w:right w:val="single" w:color="7030A0" w:sz="8" w:space="0"/>
            </w:tcBorders>
            <w:vAlign w:val="bottom"/>
          </w:tcPr>
          <w:p w14:paraId="06773242">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22</w:t>
            </w:r>
          </w:p>
        </w:tc>
        <w:tc>
          <w:tcPr>
            <w:tcW w:w="280" w:type="dxa"/>
            <w:gridSpan w:val="2"/>
            <w:tcBorders>
              <w:top w:val="single" w:color="7030A0" w:sz="8" w:space="0"/>
              <w:right w:val="single" w:color="7030A0" w:sz="8" w:space="0"/>
            </w:tcBorders>
            <w:vAlign w:val="bottom"/>
          </w:tcPr>
          <w:p w14:paraId="111E36E8">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3D69F120">
            <w:pPr>
              <w:spacing w:line="0" w:lineRule="atLeast"/>
              <w:rPr>
                <w:rFonts w:cs="Arial"/>
                <w:sz w:val="17"/>
              </w:rPr>
            </w:pPr>
          </w:p>
        </w:tc>
        <w:tc>
          <w:tcPr>
            <w:tcW w:w="260" w:type="dxa"/>
            <w:tcBorders>
              <w:top w:val="single" w:color="7030A0" w:sz="8" w:space="0"/>
              <w:right w:val="single" w:color="7030A0" w:sz="8" w:space="0"/>
            </w:tcBorders>
            <w:vAlign w:val="bottom"/>
          </w:tcPr>
          <w:p w14:paraId="337627D9">
            <w:pPr>
              <w:spacing w:line="0" w:lineRule="atLeast"/>
              <w:rPr>
                <w:rFonts w:cs="Arial"/>
                <w:sz w:val="17"/>
              </w:rPr>
            </w:pPr>
          </w:p>
        </w:tc>
        <w:tc>
          <w:tcPr>
            <w:tcW w:w="260" w:type="dxa"/>
            <w:tcBorders>
              <w:top w:val="single" w:color="7030A0" w:sz="8" w:space="0"/>
              <w:right w:val="single" w:color="7030A0" w:sz="8" w:space="0"/>
            </w:tcBorders>
            <w:vAlign w:val="bottom"/>
          </w:tcPr>
          <w:p w14:paraId="0C240C54">
            <w:pPr>
              <w:spacing w:line="0" w:lineRule="atLeast"/>
              <w:rPr>
                <w:rFonts w:cs="Arial"/>
                <w:sz w:val="17"/>
              </w:rPr>
            </w:pPr>
          </w:p>
        </w:tc>
        <w:tc>
          <w:tcPr>
            <w:tcW w:w="260" w:type="dxa"/>
            <w:tcBorders>
              <w:top w:val="single" w:color="7030A0" w:sz="8" w:space="0"/>
              <w:right w:val="single" w:color="7030A0" w:sz="8" w:space="0"/>
            </w:tcBorders>
            <w:vAlign w:val="bottom"/>
          </w:tcPr>
          <w:p w14:paraId="6765806A">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216D45B4">
            <w:pPr>
              <w:spacing w:line="0" w:lineRule="atLeast"/>
              <w:rPr>
                <w:rFonts w:cs="Arial"/>
                <w:sz w:val="17"/>
              </w:rPr>
            </w:pPr>
          </w:p>
        </w:tc>
        <w:tc>
          <w:tcPr>
            <w:tcW w:w="260" w:type="dxa"/>
            <w:tcBorders>
              <w:top w:val="single" w:color="7030A0" w:sz="8" w:space="0"/>
              <w:right w:val="single" w:color="7030A0" w:sz="8" w:space="0"/>
            </w:tcBorders>
            <w:vAlign w:val="bottom"/>
          </w:tcPr>
          <w:p w14:paraId="5C859DCD">
            <w:pPr>
              <w:spacing w:line="0" w:lineRule="atLeast"/>
              <w:rPr>
                <w:rFonts w:cs="Arial"/>
                <w:sz w:val="17"/>
              </w:rPr>
            </w:pPr>
          </w:p>
        </w:tc>
        <w:tc>
          <w:tcPr>
            <w:tcW w:w="260" w:type="dxa"/>
            <w:tcBorders>
              <w:top w:val="single" w:color="7030A0" w:sz="8" w:space="0"/>
              <w:right w:val="single" w:color="7030A0" w:sz="8" w:space="0"/>
            </w:tcBorders>
            <w:vAlign w:val="bottom"/>
          </w:tcPr>
          <w:p w14:paraId="58369EFD">
            <w:pPr>
              <w:spacing w:line="0" w:lineRule="atLeast"/>
              <w:rPr>
                <w:rFonts w:cs="Arial"/>
                <w:sz w:val="17"/>
              </w:rPr>
            </w:pPr>
          </w:p>
        </w:tc>
        <w:tc>
          <w:tcPr>
            <w:tcW w:w="300" w:type="dxa"/>
            <w:tcBorders>
              <w:top w:val="single" w:color="7030A0" w:sz="8" w:space="0"/>
              <w:right w:val="single" w:color="7030A0" w:sz="8" w:space="0"/>
            </w:tcBorders>
            <w:vAlign w:val="bottom"/>
          </w:tcPr>
          <w:p w14:paraId="184BC8D2">
            <w:pPr>
              <w:spacing w:line="0" w:lineRule="atLeast"/>
              <w:rPr>
                <w:rFonts w:cs="Arial"/>
                <w:sz w:val="17"/>
              </w:rPr>
            </w:pPr>
          </w:p>
        </w:tc>
        <w:tc>
          <w:tcPr>
            <w:tcW w:w="280" w:type="dxa"/>
            <w:tcBorders>
              <w:top w:val="single" w:color="7030A0" w:sz="8" w:space="0"/>
              <w:right w:val="single" w:color="7030A0" w:sz="8" w:space="0"/>
            </w:tcBorders>
            <w:vAlign w:val="bottom"/>
          </w:tcPr>
          <w:p w14:paraId="0B7521CF">
            <w:pPr>
              <w:spacing w:line="0" w:lineRule="atLeast"/>
              <w:rPr>
                <w:rFonts w:cs="Arial"/>
                <w:sz w:val="17"/>
              </w:rPr>
            </w:pPr>
          </w:p>
        </w:tc>
        <w:tc>
          <w:tcPr>
            <w:tcW w:w="300" w:type="dxa"/>
            <w:tcBorders>
              <w:top w:val="single" w:color="7030A0" w:sz="8" w:space="0"/>
              <w:right w:val="single" w:color="7030A0" w:sz="8" w:space="0"/>
            </w:tcBorders>
            <w:vAlign w:val="bottom"/>
          </w:tcPr>
          <w:p w14:paraId="2A1610E7">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6B87705B">
            <w:pPr>
              <w:spacing w:line="0" w:lineRule="atLeast"/>
              <w:rPr>
                <w:rFonts w:cs="Arial"/>
                <w:sz w:val="17"/>
              </w:rPr>
            </w:pPr>
          </w:p>
        </w:tc>
        <w:tc>
          <w:tcPr>
            <w:tcW w:w="280" w:type="dxa"/>
            <w:tcBorders>
              <w:top w:val="single" w:color="7030A0" w:sz="8" w:space="0"/>
              <w:right w:val="single" w:color="7030A0" w:sz="8" w:space="0"/>
            </w:tcBorders>
            <w:vAlign w:val="bottom"/>
          </w:tcPr>
          <w:p w14:paraId="521544CF">
            <w:pPr>
              <w:spacing w:line="0" w:lineRule="atLeast"/>
              <w:rPr>
                <w:rFonts w:cs="Arial"/>
                <w:sz w:val="17"/>
              </w:rPr>
            </w:pPr>
          </w:p>
        </w:tc>
        <w:tc>
          <w:tcPr>
            <w:tcW w:w="300" w:type="dxa"/>
            <w:tcBorders>
              <w:top w:val="single" w:color="7030A0" w:sz="8" w:space="0"/>
              <w:right w:val="single" w:color="7030A0" w:sz="8" w:space="0"/>
            </w:tcBorders>
            <w:vAlign w:val="bottom"/>
          </w:tcPr>
          <w:p w14:paraId="429F9749">
            <w:pPr>
              <w:spacing w:line="0" w:lineRule="atLeast"/>
              <w:rPr>
                <w:rFonts w:cs="Arial"/>
                <w:sz w:val="17"/>
              </w:rPr>
            </w:pPr>
          </w:p>
        </w:tc>
        <w:tc>
          <w:tcPr>
            <w:tcW w:w="300" w:type="dxa"/>
            <w:tcBorders>
              <w:top w:val="single" w:color="7030A0" w:sz="8" w:space="0"/>
              <w:right w:val="single" w:color="7030A0" w:sz="8" w:space="0"/>
            </w:tcBorders>
            <w:vAlign w:val="bottom"/>
          </w:tcPr>
          <w:p w14:paraId="761454E1">
            <w:pPr>
              <w:spacing w:line="0" w:lineRule="atLeast"/>
              <w:rPr>
                <w:rFonts w:cs="Arial"/>
                <w:sz w:val="17"/>
              </w:rPr>
            </w:pPr>
          </w:p>
        </w:tc>
        <w:tc>
          <w:tcPr>
            <w:tcW w:w="300" w:type="dxa"/>
            <w:tcBorders>
              <w:top w:val="single" w:color="7030A0" w:sz="8" w:space="0"/>
              <w:right w:val="single" w:color="7030A0" w:sz="8" w:space="0"/>
            </w:tcBorders>
            <w:vAlign w:val="bottom"/>
          </w:tcPr>
          <w:p w14:paraId="778651FA">
            <w:pPr>
              <w:spacing w:line="0" w:lineRule="atLeast"/>
              <w:jc w:val="right"/>
              <w:rPr>
                <w:rFonts w:ascii="Arial Narrow" w:hAnsi="Arial Narrow" w:eastAsia="Arial Narrow" w:cs="Arial"/>
                <w:b/>
                <w:sz w:val="16"/>
              </w:rPr>
            </w:pPr>
            <w:r>
              <w:rPr>
                <w:rFonts w:ascii="Arial Narrow" w:hAnsi="Arial Narrow" w:eastAsia="Arial Narrow" w:cs="Arial"/>
                <w:b/>
                <w:sz w:val="16"/>
              </w:rPr>
              <w:t>0</w:t>
            </w:r>
          </w:p>
        </w:tc>
        <w:tc>
          <w:tcPr>
            <w:tcW w:w="360" w:type="dxa"/>
            <w:gridSpan w:val="2"/>
            <w:tcBorders>
              <w:top w:val="single" w:color="7030A0" w:sz="8" w:space="0"/>
              <w:right w:val="single" w:color="7030A0" w:sz="8" w:space="0"/>
            </w:tcBorders>
            <w:vAlign w:val="bottom"/>
          </w:tcPr>
          <w:p w14:paraId="5208FED7">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22</w:t>
            </w:r>
          </w:p>
        </w:tc>
        <w:tc>
          <w:tcPr>
            <w:tcW w:w="280" w:type="dxa"/>
            <w:gridSpan w:val="2"/>
            <w:tcBorders>
              <w:top w:val="single" w:color="7030A0" w:sz="8" w:space="0"/>
              <w:right w:val="single" w:color="7030A0" w:sz="8" w:space="0"/>
            </w:tcBorders>
            <w:vAlign w:val="bottom"/>
          </w:tcPr>
          <w:p w14:paraId="4CE5C1D1">
            <w:pPr>
              <w:spacing w:line="0" w:lineRule="atLeast"/>
              <w:jc w:val="right"/>
              <w:rPr>
                <w:rFonts w:ascii="Arial Narrow" w:hAnsi="Arial Narrow" w:eastAsia="Arial Narrow" w:cs="Arial"/>
                <w:sz w:val="16"/>
              </w:rPr>
            </w:pPr>
            <w:r>
              <w:rPr>
                <w:rFonts w:ascii="Arial Narrow" w:hAnsi="Arial Narrow" w:eastAsia="Arial Narrow" w:cs="Arial"/>
                <w:sz w:val="16"/>
              </w:rPr>
              <w:t>7.5</w:t>
            </w:r>
          </w:p>
        </w:tc>
        <w:tc>
          <w:tcPr>
            <w:tcW w:w="280" w:type="dxa"/>
            <w:gridSpan w:val="2"/>
            <w:tcBorders>
              <w:top w:val="single" w:color="7030A0" w:sz="8" w:space="0"/>
              <w:right w:val="single" w:color="7030A0" w:sz="8" w:space="0"/>
            </w:tcBorders>
            <w:vAlign w:val="bottom"/>
          </w:tcPr>
          <w:p w14:paraId="2C921796">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top w:val="single" w:color="7030A0" w:sz="8" w:space="0"/>
              <w:right w:val="single" w:color="7030A0" w:sz="8" w:space="0"/>
            </w:tcBorders>
            <w:vAlign w:val="bottom"/>
          </w:tcPr>
          <w:p w14:paraId="45A3AFDA">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vAlign w:val="bottom"/>
          </w:tcPr>
          <w:p w14:paraId="06D3E759">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vAlign w:val="bottom"/>
          </w:tcPr>
          <w:p w14:paraId="1B158840">
            <w:pPr>
              <w:spacing w:line="0" w:lineRule="atLeast"/>
              <w:jc w:val="right"/>
              <w:rPr>
                <w:rFonts w:ascii="Arial Narrow" w:hAnsi="Arial Narrow" w:eastAsia="Arial Narrow" w:cs="Arial"/>
                <w:sz w:val="16"/>
              </w:rPr>
            </w:pPr>
            <w:r>
              <w:rPr>
                <w:rFonts w:ascii="Arial Narrow" w:hAnsi="Arial Narrow" w:eastAsia="Arial Narrow" w:cs="Arial"/>
                <w:sz w:val="16"/>
              </w:rPr>
              <w:t>10.5</w:t>
            </w:r>
          </w:p>
        </w:tc>
        <w:tc>
          <w:tcPr>
            <w:tcW w:w="380" w:type="dxa"/>
            <w:gridSpan w:val="2"/>
            <w:tcBorders>
              <w:top w:val="single" w:color="7030A0" w:sz="8" w:space="0"/>
              <w:right w:val="single" w:color="7030A0" w:sz="8" w:space="0"/>
            </w:tcBorders>
            <w:vAlign w:val="bottom"/>
          </w:tcPr>
          <w:p w14:paraId="16BA9E60">
            <w:pPr>
              <w:spacing w:line="0" w:lineRule="atLeast"/>
              <w:jc w:val="right"/>
              <w:rPr>
                <w:rFonts w:ascii="Arial Narrow" w:hAnsi="Arial Narrow" w:eastAsia="Arial Narrow" w:cs="Arial"/>
                <w:b/>
                <w:sz w:val="16"/>
              </w:rPr>
            </w:pPr>
            <w:r>
              <w:rPr>
                <w:rFonts w:ascii="Arial Narrow" w:hAnsi="Arial Narrow" w:eastAsia="Arial Narrow" w:cs="Arial"/>
                <w:b/>
                <w:sz w:val="16"/>
              </w:rPr>
              <w:t>18</w:t>
            </w:r>
          </w:p>
        </w:tc>
        <w:tc>
          <w:tcPr>
            <w:tcW w:w="340" w:type="dxa"/>
            <w:tcBorders>
              <w:top w:val="single" w:color="7030A0" w:sz="8" w:space="0"/>
              <w:right w:val="single" w:color="7030A0" w:sz="8" w:space="0"/>
            </w:tcBorders>
            <w:vAlign w:val="bottom"/>
          </w:tcPr>
          <w:p w14:paraId="7DD9C2A2">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top w:val="single" w:color="7030A0" w:sz="8" w:space="0"/>
              <w:right w:val="single" w:color="7030A0" w:sz="8" w:space="0"/>
            </w:tcBorders>
            <w:vAlign w:val="bottom"/>
          </w:tcPr>
          <w:p w14:paraId="71538FE6">
            <w:pPr>
              <w:spacing w:line="0" w:lineRule="atLeast"/>
              <w:rPr>
                <w:rFonts w:eastAsia="Calibri" w:cs="Arial"/>
                <w:sz w:val="12"/>
              </w:rPr>
            </w:pPr>
            <w:r>
              <w:rPr>
                <w:rFonts w:eastAsia="Calibri" w:cs="Arial"/>
                <w:sz w:val="12"/>
              </w:rPr>
              <w:t>puno</w:t>
            </w:r>
          </w:p>
        </w:tc>
      </w:tr>
      <w:tr w14:paraId="1170B958">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1C3A9020">
            <w:pPr>
              <w:spacing w:line="0" w:lineRule="atLeast"/>
              <w:rPr>
                <w:rFonts w:cs="Arial"/>
                <w:sz w:val="17"/>
              </w:rPr>
            </w:pPr>
          </w:p>
        </w:tc>
        <w:tc>
          <w:tcPr>
            <w:tcW w:w="1100" w:type="dxa"/>
            <w:tcBorders>
              <w:top w:val="single" w:color="7030A0" w:sz="8" w:space="0"/>
              <w:right w:val="single" w:color="7030A0" w:sz="8" w:space="0"/>
            </w:tcBorders>
            <w:vAlign w:val="bottom"/>
          </w:tcPr>
          <w:p w14:paraId="0DBDC80D">
            <w:pPr>
              <w:spacing w:line="0" w:lineRule="atLeast"/>
              <w:rPr>
                <w:rFonts w:eastAsia="Calibri" w:cs="Arial"/>
                <w:sz w:val="12"/>
              </w:rPr>
            </w:pPr>
            <w:r>
              <w:rPr>
                <w:rFonts w:eastAsia="Calibri" w:cs="Arial"/>
                <w:sz w:val="12"/>
              </w:rPr>
              <w:t>Vjeronauk</w:t>
            </w:r>
          </w:p>
        </w:tc>
        <w:tc>
          <w:tcPr>
            <w:tcW w:w="840" w:type="dxa"/>
            <w:tcBorders>
              <w:top w:val="single" w:color="7030A0" w:sz="8" w:space="0"/>
              <w:right w:val="single" w:color="7030A0" w:sz="8" w:space="0"/>
            </w:tcBorders>
            <w:vAlign w:val="bottom"/>
          </w:tcPr>
          <w:p w14:paraId="59D749B7">
            <w:pPr>
              <w:spacing w:line="0" w:lineRule="atLeast"/>
              <w:rPr>
                <w:rFonts w:cs="Arial"/>
                <w:sz w:val="17"/>
              </w:rPr>
            </w:pPr>
          </w:p>
        </w:tc>
        <w:tc>
          <w:tcPr>
            <w:tcW w:w="240" w:type="dxa"/>
            <w:tcBorders>
              <w:top w:val="single" w:color="7030A0" w:sz="8" w:space="0"/>
              <w:right w:val="single" w:color="7030A0" w:sz="8" w:space="0"/>
            </w:tcBorders>
            <w:vAlign w:val="bottom"/>
          </w:tcPr>
          <w:p w14:paraId="7C574534">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547FA5F8">
            <w:pPr>
              <w:spacing w:line="0" w:lineRule="atLeast"/>
              <w:jc w:val="right"/>
              <w:rPr>
                <w:rFonts w:ascii="Arial Narrow" w:hAnsi="Arial Narrow" w:eastAsia="Arial Narrow" w:cs="Arial"/>
                <w:b/>
                <w:sz w:val="16"/>
              </w:rPr>
            </w:pPr>
          </w:p>
        </w:tc>
        <w:tc>
          <w:tcPr>
            <w:tcW w:w="320" w:type="dxa"/>
            <w:tcBorders>
              <w:top w:val="single" w:color="7030A0" w:sz="8" w:space="0"/>
              <w:right w:val="single" w:color="7030A0" w:sz="8" w:space="0"/>
            </w:tcBorders>
            <w:vAlign w:val="bottom"/>
          </w:tcPr>
          <w:p w14:paraId="671E5EDF">
            <w:pPr>
              <w:spacing w:line="0" w:lineRule="atLeast"/>
              <w:rPr>
                <w:rFonts w:cs="Arial"/>
                <w:sz w:val="17"/>
              </w:rPr>
            </w:pPr>
            <w:r>
              <w:rPr>
                <w:rFonts w:cs="Arial"/>
                <w:sz w:val="17"/>
              </w:rPr>
              <w:t>20</w:t>
            </w:r>
          </w:p>
        </w:tc>
        <w:tc>
          <w:tcPr>
            <w:tcW w:w="280" w:type="dxa"/>
            <w:tcBorders>
              <w:top w:val="single" w:color="7030A0" w:sz="8" w:space="0"/>
              <w:right w:val="single" w:color="7030A0" w:sz="8" w:space="0"/>
            </w:tcBorders>
            <w:vAlign w:val="bottom"/>
          </w:tcPr>
          <w:p w14:paraId="1FFF32D8">
            <w:pPr>
              <w:spacing w:line="0" w:lineRule="atLeast"/>
              <w:rPr>
                <w:rFonts w:cs="Arial"/>
                <w:sz w:val="17"/>
              </w:rPr>
            </w:pPr>
          </w:p>
        </w:tc>
        <w:tc>
          <w:tcPr>
            <w:tcW w:w="280" w:type="dxa"/>
            <w:tcBorders>
              <w:top w:val="single" w:color="7030A0" w:sz="8" w:space="0"/>
              <w:right w:val="single" w:color="7030A0" w:sz="8" w:space="0"/>
            </w:tcBorders>
            <w:vAlign w:val="bottom"/>
          </w:tcPr>
          <w:p w14:paraId="5B04178C">
            <w:pPr>
              <w:spacing w:line="0" w:lineRule="atLeast"/>
              <w:rPr>
                <w:rFonts w:cs="Arial"/>
                <w:sz w:val="17"/>
              </w:rPr>
            </w:pPr>
          </w:p>
        </w:tc>
        <w:tc>
          <w:tcPr>
            <w:tcW w:w="280" w:type="dxa"/>
            <w:tcBorders>
              <w:top w:val="single" w:color="7030A0" w:sz="8" w:space="0"/>
              <w:right w:val="single" w:color="7030A0" w:sz="8" w:space="0"/>
            </w:tcBorders>
            <w:vAlign w:val="bottom"/>
          </w:tcPr>
          <w:p w14:paraId="21571826">
            <w:pPr>
              <w:spacing w:line="0" w:lineRule="atLeast"/>
              <w:rPr>
                <w:rFonts w:cs="Arial"/>
                <w:sz w:val="17"/>
              </w:rPr>
            </w:pPr>
          </w:p>
        </w:tc>
        <w:tc>
          <w:tcPr>
            <w:tcW w:w="280" w:type="dxa"/>
            <w:tcBorders>
              <w:top w:val="single" w:color="7030A0" w:sz="8" w:space="0"/>
              <w:right w:val="single" w:color="7030A0" w:sz="8" w:space="0"/>
            </w:tcBorders>
            <w:vAlign w:val="bottom"/>
          </w:tcPr>
          <w:p w14:paraId="1063826E">
            <w:pPr>
              <w:spacing w:line="0" w:lineRule="atLeast"/>
              <w:rPr>
                <w:rFonts w:cs="Arial"/>
                <w:sz w:val="17"/>
              </w:rPr>
            </w:pPr>
          </w:p>
        </w:tc>
        <w:tc>
          <w:tcPr>
            <w:tcW w:w="280" w:type="dxa"/>
            <w:tcBorders>
              <w:top w:val="single" w:color="7030A0" w:sz="8" w:space="0"/>
              <w:right w:val="single" w:color="7030A0" w:sz="8" w:space="0"/>
            </w:tcBorders>
            <w:vAlign w:val="bottom"/>
          </w:tcPr>
          <w:p w14:paraId="6B3CC6CF">
            <w:pPr>
              <w:spacing w:line="0" w:lineRule="atLeast"/>
              <w:rPr>
                <w:rFonts w:cs="Arial"/>
                <w:sz w:val="17"/>
              </w:rPr>
            </w:pPr>
          </w:p>
        </w:tc>
        <w:tc>
          <w:tcPr>
            <w:tcW w:w="260" w:type="dxa"/>
            <w:tcBorders>
              <w:top w:val="single" w:color="7030A0" w:sz="8" w:space="0"/>
              <w:right w:val="single" w:color="7030A0" w:sz="8" w:space="0"/>
            </w:tcBorders>
            <w:vAlign w:val="bottom"/>
          </w:tcPr>
          <w:p w14:paraId="3527747F">
            <w:pPr>
              <w:spacing w:line="0" w:lineRule="atLeast"/>
              <w:rPr>
                <w:rFonts w:cs="Arial"/>
                <w:sz w:val="17"/>
              </w:rPr>
            </w:pPr>
          </w:p>
        </w:tc>
        <w:tc>
          <w:tcPr>
            <w:tcW w:w="400" w:type="dxa"/>
            <w:tcBorders>
              <w:top w:val="single" w:color="7030A0" w:sz="8" w:space="0"/>
              <w:right w:val="single" w:color="7030A0" w:sz="8" w:space="0"/>
            </w:tcBorders>
            <w:vAlign w:val="bottom"/>
          </w:tcPr>
          <w:p w14:paraId="710E1D79">
            <w:pPr>
              <w:spacing w:line="0" w:lineRule="atLeast"/>
              <w:rPr>
                <w:rFonts w:cs="Arial"/>
                <w:sz w:val="17"/>
              </w:rPr>
            </w:pPr>
          </w:p>
        </w:tc>
        <w:tc>
          <w:tcPr>
            <w:tcW w:w="300" w:type="dxa"/>
            <w:tcBorders>
              <w:top w:val="single" w:color="7030A0" w:sz="8" w:space="0"/>
              <w:right w:val="single" w:color="7030A0" w:sz="8" w:space="0"/>
            </w:tcBorders>
            <w:vAlign w:val="bottom"/>
          </w:tcPr>
          <w:p w14:paraId="4B06FAEB">
            <w:pPr>
              <w:spacing w:line="0" w:lineRule="atLeast"/>
              <w:rPr>
                <w:rFonts w:cs="Arial"/>
                <w:sz w:val="17"/>
              </w:rPr>
            </w:pPr>
          </w:p>
        </w:tc>
        <w:tc>
          <w:tcPr>
            <w:tcW w:w="300" w:type="dxa"/>
            <w:tcBorders>
              <w:top w:val="single" w:color="7030A0" w:sz="8" w:space="0"/>
              <w:right w:val="single" w:color="7030A0" w:sz="8" w:space="0"/>
            </w:tcBorders>
            <w:vAlign w:val="bottom"/>
          </w:tcPr>
          <w:p w14:paraId="5AFFE697">
            <w:pPr>
              <w:spacing w:line="0" w:lineRule="atLeast"/>
              <w:rPr>
                <w:rFonts w:cs="Arial"/>
                <w:sz w:val="17"/>
              </w:rPr>
            </w:pPr>
            <w:r>
              <w:rPr>
                <w:rFonts w:cs="Arial"/>
                <w:sz w:val="17"/>
              </w:rPr>
              <w:t>0</w:t>
            </w:r>
          </w:p>
        </w:tc>
        <w:tc>
          <w:tcPr>
            <w:tcW w:w="380" w:type="dxa"/>
            <w:gridSpan w:val="2"/>
            <w:tcBorders>
              <w:top w:val="single" w:color="7030A0" w:sz="8" w:space="0"/>
              <w:right w:val="single" w:color="7030A0" w:sz="8" w:space="0"/>
            </w:tcBorders>
            <w:vAlign w:val="bottom"/>
          </w:tcPr>
          <w:p w14:paraId="668CBA6E">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20</w:t>
            </w:r>
          </w:p>
        </w:tc>
        <w:tc>
          <w:tcPr>
            <w:tcW w:w="280" w:type="dxa"/>
            <w:gridSpan w:val="2"/>
            <w:tcBorders>
              <w:top w:val="single" w:color="7030A0" w:sz="8" w:space="0"/>
              <w:right w:val="single" w:color="7030A0" w:sz="8" w:space="0"/>
            </w:tcBorders>
            <w:vAlign w:val="bottom"/>
          </w:tcPr>
          <w:p w14:paraId="3A01FEE3">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57F506B3">
            <w:pPr>
              <w:spacing w:line="0" w:lineRule="atLeast"/>
              <w:rPr>
                <w:rFonts w:cs="Arial"/>
                <w:sz w:val="17"/>
              </w:rPr>
            </w:pPr>
          </w:p>
        </w:tc>
        <w:tc>
          <w:tcPr>
            <w:tcW w:w="260" w:type="dxa"/>
            <w:tcBorders>
              <w:top w:val="single" w:color="7030A0" w:sz="8" w:space="0"/>
              <w:right w:val="single" w:color="7030A0" w:sz="8" w:space="0"/>
            </w:tcBorders>
            <w:vAlign w:val="bottom"/>
          </w:tcPr>
          <w:p w14:paraId="259132D3">
            <w:pPr>
              <w:spacing w:line="0" w:lineRule="atLeast"/>
              <w:rPr>
                <w:rFonts w:cs="Arial"/>
                <w:sz w:val="17"/>
              </w:rPr>
            </w:pPr>
          </w:p>
        </w:tc>
        <w:tc>
          <w:tcPr>
            <w:tcW w:w="260" w:type="dxa"/>
            <w:tcBorders>
              <w:top w:val="single" w:color="7030A0" w:sz="8" w:space="0"/>
              <w:right w:val="single" w:color="7030A0" w:sz="8" w:space="0"/>
            </w:tcBorders>
            <w:vAlign w:val="bottom"/>
          </w:tcPr>
          <w:p w14:paraId="07234D5E">
            <w:pPr>
              <w:spacing w:line="0" w:lineRule="atLeast"/>
              <w:rPr>
                <w:rFonts w:cs="Arial"/>
                <w:sz w:val="17"/>
              </w:rPr>
            </w:pPr>
          </w:p>
        </w:tc>
        <w:tc>
          <w:tcPr>
            <w:tcW w:w="260" w:type="dxa"/>
            <w:tcBorders>
              <w:top w:val="single" w:color="7030A0" w:sz="8" w:space="0"/>
              <w:right w:val="single" w:color="7030A0" w:sz="8" w:space="0"/>
            </w:tcBorders>
            <w:vAlign w:val="bottom"/>
          </w:tcPr>
          <w:p w14:paraId="572E9E8D">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018E3623">
            <w:pPr>
              <w:spacing w:line="0" w:lineRule="atLeast"/>
              <w:rPr>
                <w:rFonts w:cs="Arial"/>
                <w:sz w:val="17"/>
              </w:rPr>
            </w:pPr>
          </w:p>
        </w:tc>
        <w:tc>
          <w:tcPr>
            <w:tcW w:w="260" w:type="dxa"/>
            <w:tcBorders>
              <w:top w:val="single" w:color="7030A0" w:sz="8" w:space="0"/>
              <w:right w:val="single" w:color="7030A0" w:sz="8" w:space="0"/>
            </w:tcBorders>
            <w:vAlign w:val="bottom"/>
          </w:tcPr>
          <w:p w14:paraId="188BB616">
            <w:pPr>
              <w:spacing w:line="0" w:lineRule="atLeast"/>
              <w:rPr>
                <w:rFonts w:cs="Arial"/>
                <w:sz w:val="17"/>
              </w:rPr>
            </w:pPr>
          </w:p>
        </w:tc>
        <w:tc>
          <w:tcPr>
            <w:tcW w:w="260" w:type="dxa"/>
            <w:tcBorders>
              <w:top w:val="single" w:color="7030A0" w:sz="8" w:space="0"/>
              <w:right w:val="single" w:color="7030A0" w:sz="8" w:space="0"/>
            </w:tcBorders>
            <w:vAlign w:val="bottom"/>
          </w:tcPr>
          <w:p w14:paraId="462E7AE5">
            <w:pPr>
              <w:spacing w:line="0" w:lineRule="atLeast"/>
              <w:rPr>
                <w:rFonts w:cs="Arial"/>
                <w:sz w:val="17"/>
              </w:rPr>
            </w:pPr>
          </w:p>
        </w:tc>
        <w:tc>
          <w:tcPr>
            <w:tcW w:w="300" w:type="dxa"/>
            <w:tcBorders>
              <w:top w:val="single" w:color="7030A0" w:sz="8" w:space="0"/>
              <w:right w:val="single" w:color="7030A0" w:sz="8" w:space="0"/>
            </w:tcBorders>
            <w:vAlign w:val="bottom"/>
          </w:tcPr>
          <w:p w14:paraId="23971A55">
            <w:pPr>
              <w:spacing w:line="0" w:lineRule="atLeast"/>
              <w:rPr>
                <w:rFonts w:cs="Arial"/>
                <w:sz w:val="17"/>
              </w:rPr>
            </w:pPr>
          </w:p>
        </w:tc>
        <w:tc>
          <w:tcPr>
            <w:tcW w:w="280" w:type="dxa"/>
            <w:tcBorders>
              <w:top w:val="single" w:color="7030A0" w:sz="8" w:space="0"/>
              <w:right w:val="single" w:color="7030A0" w:sz="8" w:space="0"/>
            </w:tcBorders>
            <w:vAlign w:val="bottom"/>
          </w:tcPr>
          <w:p w14:paraId="2D32AC19">
            <w:pPr>
              <w:spacing w:line="0" w:lineRule="atLeast"/>
              <w:rPr>
                <w:rFonts w:cs="Arial"/>
                <w:sz w:val="17"/>
              </w:rPr>
            </w:pPr>
          </w:p>
        </w:tc>
        <w:tc>
          <w:tcPr>
            <w:tcW w:w="300" w:type="dxa"/>
            <w:tcBorders>
              <w:top w:val="single" w:color="7030A0" w:sz="8" w:space="0"/>
              <w:right w:val="single" w:color="7030A0" w:sz="8" w:space="0"/>
            </w:tcBorders>
            <w:vAlign w:val="bottom"/>
          </w:tcPr>
          <w:p w14:paraId="3833AAC2">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7943CC00">
            <w:pPr>
              <w:spacing w:line="0" w:lineRule="atLeast"/>
              <w:rPr>
                <w:rFonts w:cs="Arial"/>
                <w:sz w:val="17"/>
              </w:rPr>
            </w:pPr>
          </w:p>
        </w:tc>
        <w:tc>
          <w:tcPr>
            <w:tcW w:w="280" w:type="dxa"/>
            <w:tcBorders>
              <w:top w:val="single" w:color="7030A0" w:sz="8" w:space="0"/>
              <w:right w:val="single" w:color="7030A0" w:sz="8" w:space="0"/>
            </w:tcBorders>
            <w:vAlign w:val="bottom"/>
          </w:tcPr>
          <w:p w14:paraId="1A9CA4DE">
            <w:pPr>
              <w:spacing w:line="0" w:lineRule="atLeast"/>
              <w:rPr>
                <w:rFonts w:cs="Arial"/>
                <w:sz w:val="17"/>
              </w:rPr>
            </w:pPr>
          </w:p>
        </w:tc>
        <w:tc>
          <w:tcPr>
            <w:tcW w:w="300" w:type="dxa"/>
            <w:tcBorders>
              <w:top w:val="single" w:color="7030A0" w:sz="8" w:space="0"/>
              <w:right w:val="single" w:color="7030A0" w:sz="8" w:space="0"/>
            </w:tcBorders>
            <w:vAlign w:val="bottom"/>
          </w:tcPr>
          <w:p w14:paraId="180F14C0">
            <w:pPr>
              <w:spacing w:line="0" w:lineRule="atLeast"/>
              <w:rPr>
                <w:rFonts w:cs="Arial"/>
                <w:sz w:val="17"/>
              </w:rPr>
            </w:pPr>
          </w:p>
        </w:tc>
        <w:tc>
          <w:tcPr>
            <w:tcW w:w="300" w:type="dxa"/>
            <w:tcBorders>
              <w:top w:val="single" w:color="7030A0" w:sz="8" w:space="0"/>
              <w:right w:val="single" w:color="7030A0" w:sz="8" w:space="0"/>
            </w:tcBorders>
            <w:vAlign w:val="bottom"/>
          </w:tcPr>
          <w:p w14:paraId="53D21D90">
            <w:pPr>
              <w:spacing w:line="0" w:lineRule="atLeast"/>
              <w:rPr>
                <w:rFonts w:cs="Arial"/>
                <w:sz w:val="17"/>
              </w:rPr>
            </w:pPr>
          </w:p>
        </w:tc>
        <w:tc>
          <w:tcPr>
            <w:tcW w:w="300" w:type="dxa"/>
            <w:tcBorders>
              <w:top w:val="single" w:color="7030A0" w:sz="8" w:space="0"/>
              <w:right w:val="single" w:color="7030A0" w:sz="8" w:space="0"/>
            </w:tcBorders>
            <w:vAlign w:val="bottom"/>
          </w:tcPr>
          <w:p w14:paraId="7C6E5B8D">
            <w:pPr>
              <w:spacing w:line="0" w:lineRule="atLeast"/>
              <w:jc w:val="right"/>
              <w:rPr>
                <w:rFonts w:ascii="Arial Narrow" w:hAnsi="Arial Narrow" w:eastAsia="Arial Narrow" w:cs="Arial"/>
                <w:b/>
                <w:sz w:val="16"/>
              </w:rPr>
            </w:pPr>
            <w:r>
              <w:rPr>
                <w:rFonts w:ascii="Arial Narrow" w:hAnsi="Arial Narrow" w:eastAsia="Arial Narrow" w:cs="Arial"/>
                <w:b/>
                <w:sz w:val="16"/>
              </w:rPr>
              <w:t>0</w:t>
            </w:r>
          </w:p>
        </w:tc>
        <w:tc>
          <w:tcPr>
            <w:tcW w:w="360" w:type="dxa"/>
            <w:gridSpan w:val="2"/>
            <w:tcBorders>
              <w:top w:val="single" w:color="7030A0" w:sz="8" w:space="0"/>
              <w:right w:val="single" w:color="7030A0" w:sz="8" w:space="0"/>
            </w:tcBorders>
            <w:vAlign w:val="bottom"/>
          </w:tcPr>
          <w:p w14:paraId="4565A1B5">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20</w:t>
            </w:r>
          </w:p>
        </w:tc>
        <w:tc>
          <w:tcPr>
            <w:tcW w:w="280" w:type="dxa"/>
            <w:gridSpan w:val="2"/>
            <w:tcBorders>
              <w:top w:val="single" w:color="7030A0" w:sz="8" w:space="0"/>
              <w:right w:val="single" w:color="7030A0" w:sz="8" w:space="0"/>
            </w:tcBorders>
            <w:vAlign w:val="bottom"/>
          </w:tcPr>
          <w:p w14:paraId="2E19C9C0">
            <w:pPr>
              <w:spacing w:line="0" w:lineRule="atLeast"/>
              <w:jc w:val="right"/>
              <w:rPr>
                <w:rFonts w:ascii="Arial Narrow" w:hAnsi="Arial Narrow" w:eastAsia="Arial Narrow" w:cs="Arial"/>
                <w:sz w:val="16"/>
              </w:rPr>
            </w:pPr>
          </w:p>
        </w:tc>
        <w:tc>
          <w:tcPr>
            <w:tcW w:w="280" w:type="dxa"/>
            <w:gridSpan w:val="2"/>
            <w:tcBorders>
              <w:top w:val="single" w:color="7030A0" w:sz="8" w:space="0"/>
              <w:right w:val="single" w:color="7030A0" w:sz="8" w:space="0"/>
            </w:tcBorders>
            <w:vAlign w:val="bottom"/>
          </w:tcPr>
          <w:p w14:paraId="4C87DE3C">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top w:val="single" w:color="7030A0" w:sz="8" w:space="0"/>
              <w:right w:val="single" w:color="7030A0" w:sz="8" w:space="0"/>
            </w:tcBorders>
            <w:vAlign w:val="bottom"/>
          </w:tcPr>
          <w:p w14:paraId="1B19708A">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vAlign w:val="bottom"/>
          </w:tcPr>
          <w:p w14:paraId="760CA8B9">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vAlign w:val="bottom"/>
          </w:tcPr>
          <w:p w14:paraId="2E465B1E">
            <w:pPr>
              <w:spacing w:line="0" w:lineRule="atLeast"/>
              <w:jc w:val="right"/>
              <w:rPr>
                <w:rFonts w:ascii="Arial Narrow" w:hAnsi="Arial Narrow" w:eastAsia="Arial Narrow" w:cs="Arial"/>
                <w:sz w:val="16"/>
              </w:rPr>
            </w:pPr>
            <w:r>
              <w:rPr>
                <w:rFonts w:ascii="Arial Narrow" w:hAnsi="Arial Narrow" w:eastAsia="Arial Narrow" w:cs="Arial"/>
                <w:sz w:val="16"/>
              </w:rPr>
              <w:t>20.0</w:t>
            </w:r>
          </w:p>
        </w:tc>
        <w:tc>
          <w:tcPr>
            <w:tcW w:w="380" w:type="dxa"/>
            <w:gridSpan w:val="2"/>
            <w:tcBorders>
              <w:top w:val="single" w:color="7030A0" w:sz="8" w:space="0"/>
              <w:right w:val="single" w:color="7030A0" w:sz="8" w:space="0"/>
            </w:tcBorders>
            <w:vAlign w:val="bottom"/>
          </w:tcPr>
          <w:p w14:paraId="7F88FE8B">
            <w:pPr>
              <w:spacing w:line="0" w:lineRule="atLeast"/>
              <w:jc w:val="right"/>
              <w:rPr>
                <w:rFonts w:ascii="Arial Narrow" w:hAnsi="Arial Narrow" w:eastAsia="Arial Narrow" w:cs="Arial"/>
                <w:b/>
                <w:sz w:val="16"/>
              </w:rPr>
            </w:pPr>
            <w:r>
              <w:rPr>
                <w:rFonts w:ascii="Arial Narrow" w:hAnsi="Arial Narrow" w:eastAsia="Arial Narrow" w:cs="Arial"/>
                <w:b/>
                <w:sz w:val="16"/>
              </w:rPr>
              <w:t>20</w:t>
            </w:r>
          </w:p>
        </w:tc>
        <w:tc>
          <w:tcPr>
            <w:tcW w:w="340" w:type="dxa"/>
            <w:tcBorders>
              <w:top w:val="single" w:color="7030A0" w:sz="8" w:space="0"/>
              <w:right w:val="single" w:color="7030A0" w:sz="8" w:space="0"/>
            </w:tcBorders>
            <w:vAlign w:val="bottom"/>
          </w:tcPr>
          <w:p w14:paraId="327578A5">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top w:val="single" w:color="7030A0" w:sz="8" w:space="0"/>
              <w:right w:val="single" w:color="7030A0" w:sz="8" w:space="0"/>
            </w:tcBorders>
            <w:vAlign w:val="bottom"/>
          </w:tcPr>
          <w:p w14:paraId="5E926D3B">
            <w:pPr>
              <w:spacing w:line="0" w:lineRule="atLeast"/>
              <w:rPr>
                <w:rFonts w:eastAsia="Calibri" w:cs="Arial"/>
                <w:sz w:val="12"/>
              </w:rPr>
            </w:pPr>
            <w:r>
              <w:rPr>
                <w:rFonts w:eastAsia="Calibri" w:cs="Arial"/>
                <w:sz w:val="12"/>
              </w:rPr>
              <w:t>puno</w:t>
            </w:r>
          </w:p>
        </w:tc>
      </w:tr>
      <w:tr w14:paraId="3CCD3D77">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76BFCE6D">
            <w:pPr>
              <w:spacing w:line="0" w:lineRule="atLeast"/>
              <w:rPr>
                <w:rFonts w:cs="Arial"/>
                <w:sz w:val="17"/>
              </w:rPr>
            </w:pPr>
          </w:p>
        </w:tc>
        <w:tc>
          <w:tcPr>
            <w:tcW w:w="1100" w:type="dxa"/>
            <w:tcBorders>
              <w:top w:val="single" w:color="7030A0" w:sz="8" w:space="0"/>
              <w:right w:val="single" w:color="7030A0" w:sz="8" w:space="0"/>
            </w:tcBorders>
            <w:vAlign w:val="bottom"/>
          </w:tcPr>
          <w:p w14:paraId="412F4C79">
            <w:pPr>
              <w:spacing w:line="0" w:lineRule="atLeast"/>
              <w:rPr>
                <w:rFonts w:eastAsia="Calibri" w:cs="Arial"/>
                <w:sz w:val="12"/>
              </w:rPr>
            </w:pPr>
            <w:r>
              <w:rPr>
                <w:rFonts w:eastAsia="Calibri" w:cs="Arial"/>
                <w:sz w:val="12"/>
              </w:rPr>
              <w:t>Vjeronauk</w:t>
            </w:r>
          </w:p>
        </w:tc>
        <w:tc>
          <w:tcPr>
            <w:tcW w:w="840" w:type="dxa"/>
            <w:tcBorders>
              <w:top w:val="single" w:color="7030A0" w:sz="8" w:space="0"/>
              <w:right w:val="single" w:color="7030A0" w:sz="8" w:space="0"/>
            </w:tcBorders>
            <w:vAlign w:val="bottom"/>
          </w:tcPr>
          <w:p w14:paraId="4BFB946A">
            <w:pPr>
              <w:spacing w:line="0" w:lineRule="atLeast"/>
              <w:rPr>
                <w:rFonts w:cs="Arial"/>
                <w:sz w:val="17"/>
              </w:rPr>
            </w:pPr>
          </w:p>
        </w:tc>
        <w:tc>
          <w:tcPr>
            <w:tcW w:w="240" w:type="dxa"/>
            <w:tcBorders>
              <w:top w:val="single" w:color="7030A0" w:sz="8" w:space="0"/>
              <w:right w:val="single" w:color="7030A0" w:sz="8" w:space="0"/>
            </w:tcBorders>
            <w:vAlign w:val="bottom"/>
          </w:tcPr>
          <w:p w14:paraId="7C08AFCD">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25B72C07">
            <w:pPr>
              <w:spacing w:line="0" w:lineRule="atLeast"/>
              <w:jc w:val="right"/>
              <w:rPr>
                <w:rFonts w:ascii="Arial Narrow" w:hAnsi="Arial Narrow" w:eastAsia="Arial Narrow" w:cs="Arial"/>
                <w:b/>
                <w:sz w:val="16"/>
              </w:rPr>
            </w:pPr>
          </w:p>
        </w:tc>
        <w:tc>
          <w:tcPr>
            <w:tcW w:w="320" w:type="dxa"/>
            <w:tcBorders>
              <w:top w:val="single" w:color="7030A0" w:sz="8" w:space="0"/>
              <w:right w:val="single" w:color="7030A0" w:sz="8" w:space="0"/>
            </w:tcBorders>
            <w:vAlign w:val="bottom"/>
          </w:tcPr>
          <w:p w14:paraId="6DBF0DF1">
            <w:pPr>
              <w:spacing w:line="0" w:lineRule="atLeast"/>
              <w:rPr>
                <w:rFonts w:cs="Arial"/>
                <w:sz w:val="17"/>
              </w:rPr>
            </w:pPr>
            <w:r>
              <w:rPr>
                <w:rFonts w:cs="Arial"/>
                <w:sz w:val="17"/>
              </w:rPr>
              <w:t>18</w:t>
            </w:r>
          </w:p>
        </w:tc>
        <w:tc>
          <w:tcPr>
            <w:tcW w:w="280" w:type="dxa"/>
            <w:tcBorders>
              <w:top w:val="single" w:color="7030A0" w:sz="8" w:space="0"/>
              <w:right w:val="single" w:color="7030A0" w:sz="8" w:space="0"/>
            </w:tcBorders>
            <w:vAlign w:val="bottom"/>
          </w:tcPr>
          <w:p w14:paraId="6476EF21">
            <w:pPr>
              <w:spacing w:line="0" w:lineRule="atLeast"/>
              <w:rPr>
                <w:rFonts w:cs="Arial"/>
                <w:sz w:val="17"/>
              </w:rPr>
            </w:pPr>
          </w:p>
        </w:tc>
        <w:tc>
          <w:tcPr>
            <w:tcW w:w="280" w:type="dxa"/>
            <w:tcBorders>
              <w:top w:val="single" w:color="7030A0" w:sz="8" w:space="0"/>
              <w:right w:val="single" w:color="7030A0" w:sz="8" w:space="0"/>
            </w:tcBorders>
            <w:vAlign w:val="bottom"/>
          </w:tcPr>
          <w:p w14:paraId="179C5057">
            <w:pPr>
              <w:spacing w:line="0" w:lineRule="atLeast"/>
              <w:rPr>
                <w:rFonts w:cs="Arial"/>
                <w:sz w:val="17"/>
              </w:rPr>
            </w:pPr>
          </w:p>
        </w:tc>
        <w:tc>
          <w:tcPr>
            <w:tcW w:w="280" w:type="dxa"/>
            <w:tcBorders>
              <w:top w:val="single" w:color="7030A0" w:sz="8" w:space="0"/>
              <w:right w:val="single" w:color="7030A0" w:sz="8" w:space="0"/>
            </w:tcBorders>
            <w:vAlign w:val="bottom"/>
          </w:tcPr>
          <w:p w14:paraId="02F26EE8">
            <w:pPr>
              <w:spacing w:line="0" w:lineRule="atLeast"/>
              <w:rPr>
                <w:rFonts w:cs="Arial"/>
                <w:sz w:val="17"/>
              </w:rPr>
            </w:pPr>
          </w:p>
        </w:tc>
        <w:tc>
          <w:tcPr>
            <w:tcW w:w="280" w:type="dxa"/>
            <w:tcBorders>
              <w:top w:val="single" w:color="7030A0" w:sz="8" w:space="0"/>
              <w:right w:val="single" w:color="7030A0" w:sz="8" w:space="0"/>
            </w:tcBorders>
            <w:vAlign w:val="bottom"/>
          </w:tcPr>
          <w:p w14:paraId="535A034E">
            <w:pPr>
              <w:spacing w:line="0" w:lineRule="atLeast"/>
              <w:rPr>
                <w:rFonts w:cs="Arial"/>
                <w:sz w:val="17"/>
              </w:rPr>
            </w:pPr>
          </w:p>
        </w:tc>
        <w:tc>
          <w:tcPr>
            <w:tcW w:w="280" w:type="dxa"/>
            <w:tcBorders>
              <w:top w:val="single" w:color="7030A0" w:sz="8" w:space="0"/>
              <w:right w:val="single" w:color="7030A0" w:sz="8" w:space="0"/>
            </w:tcBorders>
            <w:vAlign w:val="bottom"/>
          </w:tcPr>
          <w:p w14:paraId="613A2FC3">
            <w:pPr>
              <w:spacing w:line="0" w:lineRule="atLeast"/>
              <w:rPr>
                <w:rFonts w:cs="Arial"/>
                <w:sz w:val="17"/>
              </w:rPr>
            </w:pPr>
          </w:p>
        </w:tc>
        <w:tc>
          <w:tcPr>
            <w:tcW w:w="260" w:type="dxa"/>
            <w:tcBorders>
              <w:top w:val="single" w:color="7030A0" w:sz="8" w:space="0"/>
              <w:right w:val="single" w:color="7030A0" w:sz="8" w:space="0"/>
            </w:tcBorders>
            <w:vAlign w:val="bottom"/>
          </w:tcPr>
          <w:p w14:paraId="067745B1">
            <w:pPr>
              <w:spacing w:line="0" w:lineRule="atLeast"/>
              <w:rPr>
                <w:rFonts w:cs="Arial"/>
                <w:sz w:val="17"/>
              </w:rPr>
            </w:pPr>
          </w:p>
        </w:tc>
        <w:tc>
          <w:tcPr>
            <w:tcW w:w="400" w:type="dxa"/>
            <w:tcBorders>
              <w:top w:val="single" w:color="7030A0" w:sz="8" w:space="0"/>
              <w:right w:val="single" w:color="7030A0" w:sz="8" w:space="0"/>
            </w:tcBorders>
            <w:vAlign w:val="bottom"/>
          </w:tcPr>
          <w:p w14:paraId="0A634E8F">
            <w:pPr>
              <w:spacing w:line="0" w:lineRule="atLeast"/>
              <w:rPr>
                <w:rFonts w:cs="Arial"/>
                <w:sz w:val="17"/>
              </w:rPr>
            </w:pPr>
          </w:p>
        </w:tc>
        <w:tc>
          <w:tcPr>
            <w:tcW w:w="300" w:type="dxa"/>
            <w:tcBorders>
              <w:top w:val="single" w:color="7030A0" w:sz="8" w:space="0"/>
              <w:right w:val="single" w:color="7030A0" w:sz="8" w:space="0"/>
            </w:tcBorders>
            <w:vAlign w:val="bottom"/>
          </w:tcPr>
          <w:p w14:paraId="138F3BCF">
            <w:pPr>
              <w:spacing w:line="0" w:lineRule="atLeast"/>
              <w:rPr>
                <w:rFonts w:cs="Arial"/>
                <w:sz w:val="17"/>
              </w:rPr>
            </w:pPr>
          </w:p>
        </w:tc>
        <w:tc>
          <w:tcPr>
            <w:tcW w:w="300" w:type="dxa"/>
            <w:tcBorders>
              <w:top w:val="single" w:color="7030A0" w:sz="8" w:space="0"/>
              <w:right w:val="single" w:color="7030A0" w:sz="8" w:space="0"/>
            </w:tcBorders>
            <w:vAlign w:val="bottom"/>
          </w:tcPr>
          <w:p w14:paraId="77FBA4B2">
            <w:pPr>
              <w:spacing w:line="0" w:lineRule="atLeast"/>
              <w:rPr>
                <w:rFonts w:cs="Arial"/>
                <w:sz w:val="17"/>
              </w:rPr>
            </w:pPr>
          </w:p>
        </w:tc>
        <w:tc>
          <w:tcPr>
            <w:tcW w:w="380" w:type="dxa"/>
            <w:gridSpan w:val="2"/>
            <w:tcBorders>
              <w:top w:val="single" w:color="7030A0" w:sz="8" w:space="0"/>
              <w:right w:val="single" w:color="7030A0" w:sz="8" w:space="0"/>
            </w:tcBorders>
            <w:vAlign w:val="bottom"/>
          </w:tcPr>
          <w:p w14:paraId="4EF6E7FA">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18</w:t>
            </w:r>
          </w:p>
        </w:tc>
        <w:tc>
          <w:tcPr>
            <w:tcW w:w="280" w:type="dxa"/>
            <w:gridSpan w:val="2"/>
            <w:tcBorders>
              <w:top w:val="single" w:color="7030A0" w:sz="8" w:space="0"/>
              <w:right w:val="single" w:color="7030A0" w:sz="8" w:space="0"/>
            </w:tcBorders>
            <w:vAlign w:val="bottom"/>
          </w:tcPr>
          <w:p w14:paraId="36ADD128">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4242AE3F">
            <w:pPr>
              <w:spacing w:line="0" w:lineRule="atLeast"/>
              <w:rPr>
                <w:rFonts w:cs="Arial"/>
                <w:sz w:val="17"/>
              </w:rPr>
            </w:pPr>
          </w:p>
        </w:tc>
        <w:tc>
          <w:tcPr>
            <w:tcW w:w="260" w:type="dxa"/>
            <w:tcBorders>
              <w:top w:val="single" w:color="7030A0" w:sz="8" w:space="0"/>
              <w:right w:val="single" w:color="7030A0" w:sz="8" w:space="0"/>
            </w:tcBorders>
            <w:vAlign w:val="bottom"/>
          </w:tcPr>
          <w:p w14:paraId="381A558B">
            <w:pPr>
              <w:spacing w:line="0" w:lineRule="atLeast"/>
              <w:rPr>
                <w:rFonts w:cs="Arial"/>
                <w:sz w:val="17"/>
              </w:rPr>
            </w:pPr>
          </w:p>
        </w:tc>
        <w:tc>
          <w:tcPr>
            <w:tcW w:w="260" w:type="dxa"/>
            <w:tcBorders>
              <w:top w:val="single" w:color="7030A0" w:sz="8" w:space="0"/>
              <w:right w:val="single" w:color="7030A0" w:sz="8" w:space="0"/>
            </w:tcBorders>
            <w:vAlign w:val="bottom"/>
          </w:tcPr>
          <w:p w14:paraId="4B77131C">
            <w:pPr>
              <w:spacing w:line="0" w:lineRule="atLeast"/>
              <w:rPr>
                <w:rFonts w:cs="Arial"/>
                <w:sz w:val="17"/>
              </w:rPr>
            </w:pPr>
          </w:p>
        </w:tc>
        <w:tc>
          <w:tcPr>
            <w:tcW w:w="260" w:type="dxa"/>
            <w:tcBorders>
              <w:top w:val="single" w:color="7030A0" w:sz="8" w:space="0"/>
              <w:right w:val="single" w:color="7030A0" w:sz="8" w:space="0"/>
            </w:tcBorders>
            <w:vAlign w:val="bottom"/>
          </w:tcPr>
          <w:p w14:paraId="6D58B8A0">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33EABA3C">
            <w:pPr>
              <w:spacing w:line="0" w:lineRule="atLeast"/>
              <w:rPr>
                <w:rFonts w:cs="Arial"/>
                <w:sz w:val="17"/>
              </w:rPr>
            </w:pPr>
          </w:p>
        </w:tc>
        <w:tc>
          <w:tcPr>
            <w:tcW w:w="260" w:type="dxa"/>
            <w:tcBorders>
              <w:top w:val="single" w:color="7030A0" w:sz="8" w:space="0"/>
              <w:right w:val="single" w:color="7030A0" w:sz="8" w:space="0"/>
            </w:tcBorders>
            <w:vAlign w:val="bottom"/>
          </w:tcPr>
          <w:p w14:paraId="190D35FA">
            <w:pPr>
              <w:spacing w:line="0" w:lineRule="atLeast"/>
              <w:rPr>
                <w:rFonts w:cs="Arial"/>
                <w:sz w:val="17"/>
              </w:rPr>
            </w:pPr>
          </w:p>
        </w:tc>
        <w:tc>
          <w:tcPr>
            <w:tcW w:w="260" w:type="dxa"/>
            <w:tcBorders>
              <w:top w:val="single" w:color="7030A0" w:sz="8" w:space="0"/>
              <w:right w:val="single" w:color="7030A0" w:sz="8" w:space="0"/>
            </w:tcBorders>
            <w:vAlign w:val="bottom"/>
          </w:tcPr>
          <w:p w14:paraId="61E5A3CF">
            <w:pPr>
              <w:spacing w:line="0" w:lineRule="atLeast"/>
              <w:rPr>
                <w:rFonts w:cs="Arial"/>
                <w:sz w:val="17"/>
              </w:rPr>
            </w:pPr>
          </w:p>
        </w:tc>
        <w:tc>
          <w:tcPr>
            <w:tcW w:w="300" w:type="dxa"/>
            <w:tcBorders>
              <w:top w:val="single" w:color="7030A0" w:sz="8" w:space="0"/>
              <w:right w:val="single" w:color="7030A0" w:sz="8" w:space="0"/>
            </w:tcBorders>
            <w:vAlign w:val="bottom"/>
          </w:tcPr>
          <w:p w14:paraId="5E1DB881">
            <w:pPr>
              <w:spacing w:line="0" w:lineRule="atLeast"/>
              <w:rPr>
                <w:rFonts w:cs="Arial"/>
                <w:sz w:val="17"/>
              </w:rPr>
            </w:pPr>
          </w:p>
        </w:tc>
        <w:tc>
          <w:tcPr>
            <w:tcW w:w="280" w:type="dxa"/>
            <w:tcBorders>
              <w:top w:val="single" w:color="7030A0" w:sz="8" w:space="0"/>
              <w:right w:val="single" w:color="7030A0" w:sz="8" w:space="0"/>
            </w:tcBorders>
            <w:vAlign w:val="bottom"/>
          </w:tcPr>
          <w:p w14:paraId="38DDFAEB">
            <w:pPr>
              <w:spacing w:line="0" w:lineRule="atLeast"/>
              <w:rPr>
                <w:rFonts w:cs="Arial"/>
                <w:sz w:val="17"/>
              </w:rPr>
            </w:pPr>
          </w:p>
        </w:tc>
        <w:tc>
          <w:tcPr>
            <w:tcW w:w="300" w:type="dxa"/>
            <w:tcBorders>
              <w:top w:val="single" w:color="7030A0" w:sz="8" w:space="0"/>
              <w:right w:val="single" w:color="7030A0" w:sz="8" w:space="0"/>
            </w:tcBorders>
            <w:vAlign w:val="bottom"/>
          </w:tcPr>
          <w:p w14:paraId="27B76A0A">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07C33FC5">
            <w:pPr>
              <w:spacing w:line="0" w:lineRule="atLeast"/>
              <w:rPr>
                <w:rFonts w:cs="Arial"/>
                <w:sz w:val="17"/>
              </w:rPr>
            </w:pPr>
          </w:p>
        </w:tc>
        <w:tc>
          <w:tcPr>
            <w:tcW w:w="280" w:type="dxa"/>
            <w:tcBorders>
              <w:top w:val="single" w:color="7030A0" w:sz="8" w:space="0"/>
              <w:right w:val="single" w:color="7030A0" w:sz="8" w:space="0"/>
            </w:tcBorders>
            <w:vAlign w:val="bottom"/>
          </w:tcPr>
          <w:p w14:paraId="1143DC3F">
            <w:pPr>
              <w:spacing w:line="0" w:lineRule="atLeast"/>
              <w:rPr>
                <w:rFonts w:cs="Arial"/>
                <w:sz w:val="17"/>
              </w:rPr>
            </w:pPr>
          </w:p>
        </w:tc>
        <w:tc>
          <w:tcPr>
            <w:tcW w:w="300" w:type="dxa"/>
            <w:tcBorders>
              <w:top w:val="single" w:color="7030A0" w:sz="8" w:space="0"/>
              <w:right w:val="single" w:color="7030A0" w:sz="8" w:space="0"/>
            </w:tcBorders>
            <w:vAlign w:val="bottom"/>
          </w:tcPr>
          <w:p w14:paraId="584ED5C6">
            <w:pPr>
              <w:spacing w:line="0" w:lineRule="atLeast"/>
              <w:rPr>
                <w:rFonts w:cs="Arial"/>
                <w:sz w:val="17"/>
              </w:rPr>
            </w:pPr>
          </w:p>
        </w:tc>
        <w:tc>
          <w:tcPr>
            <w:tcW w:w="300" w:type="dxa"/>
            <w:tcBorders>
              <w:top w:val="single" w:color="7030A0" w:sz="8" w:space="0"/>
              <w:right w:val="single" w:color="7030A0" w:sz="8" w:space="0"/>
            </w:tcBorders>
            <w:vAlign w:val="bottom"/>
          </w:tcPr>
          <w:p w14:paraId="31C41BB6">
            <w:pPr>
              <w:spacing w:line="0" w:lineRule="atLeast"/>
              <w:rPr>
                <w:rFonts w:cs="Arial"/>
                <w:sz w:val="17"/>
              </w:rPr>
            </w:pPr>
          </w:p>
        </w:tc>
        <w:tc>
          <w:tcPr>
            <w:tcW w:w="300" w:type="dxa"/>
            <w:tcBorders>
              <w:top w:val="single" w:color="7030A0" w:sz="8" w:space="0"/>
              <w:right w:val="single" w:color="7030A0" w:sz="8" w:space="0"/>
            </w:tcBorders>
            <w:vAlign w:val="bottom"/>
          </w:tcPr>
          <w:p w14:paraId="5D411F4B">
            <w:pPr>
              <w:spacing w:line="0" w:lineRule="atLeast"/>
              <w:jc w:val="right"/>
              <w:rPr>
                <w:rFonts w:ascii="Arial Narrow" w:hAnsi="Arial Narrow" w:eastAsia="Arial Narrow" w:cs="Arial"/>
                <w:b/>
                <w:sz w:val="16"/>
              </w:rPr>
            </w:pPr>
            <w:r>
              <w:rPr>
                <w:rFonts w:ascii="Arial Narrow" w:hAnsi="Arial Narrow" w:eastAsia="Arial Narrow" w:cs="Arial"/>
                <w:b/>
                <w:sz w:val="16"/>
              </w:rPr>
              <w:t>0</w:t>
            </w:r>
          </w:p>
        </w:tc>
        <w:tc>
          <w:tcPr>
            <w:tcW w:w="360" w:type="dxa"/>
            <w:gridSpan w:val="2"/>
            <w:tcBorders>
              <w:top w:val="single" w:color="7030A0" w:sz="8" w:space="0"/>
              <w:right w:val="single" w:color="7030A0" w:sz="8" w:space="0"/>
            </w:tcBorders>
            <w:vAlign w:val="bottom"/>
          </w:tcPr>
          <w:p w14:paraId="6D47FC7F">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18</w:t>
            </w:r>
          </w:p>
        </w:tc>
        <w:tc>
          <w:tcPr>
            <w:tcW w:w="280" w:type="dxa"/>
            <w:gridSpan w:val="2"/>
            <w:tcBorders>
              <w:top w:val="single" w:color="7030A0" w:sz="8" w:space="0"/>
              <w:right w:val="single" w:color="7030A0" w:sz="8" w:space="0"/>
            </w:tcBorders>
            <w:vAlign w:val="bottom"/>
          </w:tcPr>
          <w:p w14:paraId="01B80799">
            <w:pPr>
              <w:spacing w:line="0" w:lineRule="atLeast"/>
              <w:jc w:val="right"/>
              <w:rPr>
                <w:rFonts w:ascii="Arial Narrow" w:hAnsi="Arial Narrow" w:eastAsia="Arial Narrow" w:cs="Arial"/>
                <w:sz w:val="16"/>
              </w:rPr>
            </w:pPr>
            <w:r>
              <w:rPr>
                <w:rFonts w:ascii="Arial Narrow" w:hAnsi="Arial Narrow" w:eastAsia="Arial Narrow" w:cs="Arial"/>
                <w:sz w:val="16"/>
              </w:rPr>
              <w:t>6.0</w:t>
            </w:r>
          </w:p>
        </w:tc>
        <w:tc>
          <w:tcPr>
            <w:tcW w:w="280" w:type="dxa"/>
            <w:gridSpan w:val="2"/>
            <w:tcBorders>
              <w:top w:val="single" w:color="7030A0" w:sz="8" w:space="0"/>
              <w:right w:val="single" w:color="7030A0" w:sz="8" w:space="0"/>
            </w:tcBorders>
            <w:vAlign w:val="bottom"/>
          </w:tcPr>
          <w:p w14:paraId="27EB7494">
            <w:pPr>
              <w:spacing w:line="0" w:lineRule="atLeast"/>
              <w:ind w:right="21"/>
              <w:jc w:val="right"/>
              <w:rPr>
                <w:rFonts w:ascii="Arial Narrow" w:hAnsi="Arial Narrow" w:eastAsia="Arial Narrow" w:cs="Arial"/>
                <w:sz w:val="16"/>
              </w:rPr>
            </w:pPr>
            <w:r>
              <w:rPr>
                <w:rFonts w:ascii="Arial Narrow" w:hAnsi="Arial Narrow" w:eastAsia="Arial Narrow" w:cs="Arial"/>
                <w:sz w:val="16"/>
              </w:rPr>
              <w:t>0</w:t>
            </w:r>
          </w:p>
        </w:tc>
        <w:tc>
          <w:tcPr>
            <w:tcW w:w="280" w:type="dxa"/>
            <w:tcBorders>
              <w:top w:val="single" w:color="7030A0" w:sz="8" w:space="0"/>
              <w:right w:val="single" w:color="7030A0" w:sz="8" w:space="0"/>
            </w:tcBorders>
            <w:vAlign w:val="bottom"/>
          </w:tcPr>
          <w:p w14:paraId="3CBA214A">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vAlign w:val="bottom"/>
          </w:tcPr>
          <w:p w14:paraId="0B72FDC3">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vAlign w:val="bottom"/>
          </w:tcPr>
          <w:p w14:paraId="12E7032E">
            <w:pPr>
              <w:spacing w:line="0" w:lineRule="atLeast"/>
              <w:jc w:val="right"/>
              <w:rPr>
                <w:rFonts w:ascii="Arial Narrow" w:hAnsi="Arial Narrow" w:eastAsia="Arial Narrow" w:cs="Arial"/>
                <w:sz w:val="16"/>
              </w:rPr>
            </w:pPr>
            <w:r>
              <w:rPr>
                <w:rFonts w:ascii="Arial Narrow" w:hAnsi="Arial Narrow" w:eastAsia="Arial Narrow" w:cs="Arial"/>
                <w:sz w:val="16"/>
              </w:rPr>
              <w:t>16.0</w:t>
            </w:r>
          </w:p>
        </w:tc>
        <w:tc>
          <w:tcPr>
            <w:tcW w:w="380" w:type="dxa"/>
            <w:gridSpan w:val="2"/>
            <w:tcBorders>
              <w:top w:val="single" w:color="7030A0" w:sz="8" w:space="0"/>
              <w:right w:val="single" w:color="7030A0" w:sz="8" w:space="0"/>
            </w:tcBorders>
            <w:vAlign w:val="bottom"/>
          </w:tcPr>
          <w:p w14:paraId="70B37D83">
            <w:pPr>
              <w:spacing w:line="0" w:lineRule="atLeast"/>
              <w:jc w:val="right"/>
              <w:rPr>
                <w:rFonts w:ascii="Arial Narrow" w:hAnsi="Arial Narrow" w:eastAsia="Arial Narrow" w:cs="Arial"/>
                <w:b/>
                <w:sz w:val="16"/>
              </w:rPr>
            </w:pPr>
            <w:r>
              <w:rPr>
                <w:rFonts w:ascii="Arial Narrow" w:hAnsi="Arial Narrow" w:eastAsia="Arial Narrow" w:cs="Arial"/>
                <w:b/>
                <w:sz w:val="16"/>
              </w:rPr>
              <w:t>22</w:t>
            </w:r>
          </w:p>
        </w:tc>
        <w:tc>
          <w:tcPr>
            <w:tcW w:w="340" w:type="dxa"/>
            <w:tcBorders>
              <w:top w:val="single" w:color="7030A0" w:sz="8" w:space="0"/>
              <w:right w:val="single" w:color="7030A0" w:sz="8" w:space="0"/>
            </w:tcBorders>
            <w:vAlign w:val="bottom"/>
          </w:tcPr>
          <w:p w14:paraId="1ABBE07D">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top w:val="single" w:color="7030A0" w:sz="8" w:space="0"/>
              <w:right w:val="single" w:color="7030A0" w:sz="8" w:space="0"/>
            </w:tcBorders>
            <w:vAlign w:val="bottom"/>
          </w:tcPr>
          <w:p w14:paraId="38172716">
            <w:pPr>
              <w:spacing w:line="0" w:lineRule="atLeast"/>
              <w:rPr>
                <w:rFonts w:eastAsia="Calibri" w:cs="Arial"/>
                <w:sz w:val="12"/>
              </w:rPr>
            </w:pPr>
            <w:r>
              <w:rPr>
                <w:rFonts w:eastAsia="Calibri" w:cs="Arial"/>
                <w:sz w:val="12"/>
              </w:rPr>
              <w:t>puno</w:t>
            </w:r>
          </w:p>
        </w:tc>
      </w:tr>
      <w:tr w14:paraId="041CE64A">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shd w:val="clear" w:color="auto" w:fill="FFFF00"/>
            <w:vAlign w:val="bottom"/>
          </w:tcPr>
          <w:p w14:paraId="5EC3E741">
            <w:pPr>
              <w:spacing w:line="0" w:lineRule="atLeast"/>
              <w:rPr>
                <w:rFonts w:cs="Arial"/>
                <w:sz w:val="17"/>
                <w:szCs w:val="17"/>
              </w:rPr>
            </w:pPr>
            <w:r>
              <w:rPr>
                <w:rFonts w:cs="Arial"/>
                <w:sz w:val="17"/>
                <w:szCs w:val="17"/>
              </w:rPr>
              <w:t>Mateja Marić</w:t>
            </w:r>
          </w:p>
          <w:p w14:paraId="070E6FE7">
            <w:pPr>
              <w:spacing w:line="0" w:lineRule="atLeast"/>
              <w:rPr>
                <w:rFonts w:cs="Arial"/>
                <w:sz w:val="17"/>
                <w:szCs w:val="17"/>
              </w:rPr>
            </w:pPr>
            <w:r>
              <w:rPr>
                <w:rFonts w:cs="Arial"/>
                <w:sz w:val="17"/>
                <w:szCs w:val="17"/>
              </w:rPr>
              <w:t>Luka Maleš zamjena</w:t>
            </w:r>
          </w:p>
        </w:tc>
        <w:tc>
          <w:tcPr>
            <w:tcW w:w="1100" w:type="dxa"/>
            <w:tcBorders>
              <w:top w:val="single" w:color="7030A0" w:sz="8" w:space="0"/>
              <w:right w:val="single" w:color="7030A0" w:sz="8" w:space="0"/>
            </w:tcBorders>
            <w:shd w:val="clear" w:color="auto" w:fill="FFFF00"/>
            <w:vAlign w:val="bottom"/>
          </w:tcPr>
          <w:p w14:paraId="040C95E0">
            <w:pPr>
              <w:spacing w:line="0" w:lineRule="atLeast"/>
              <w:rPr>
                <w:rFonts w:eastAsia="Calibri" w:cs="Arial"/>
                <w:sz w:val="12"/>
              </w:rPr>
            </w:pPr>
            <w:r>
              <w:rPr>
                <w:rFonts w:eastAsia="Calibri" w:cs="Arial"/>
                <w:sz w:val="12"/>
              </w:rPr>
              <w:t>Vjeronauk</w:t>
            </w:r>
          </w:p>
        </w:tc>
        <w:tc>
          <w:tcPr>
            <w:tcW w:w="840" w:type="dxa"/>
            <w:tcBorders>
              <w:top w:val="single" w:color="7030A0" w:sz="8" w:space="0"/>
              <w:right w:val="single" w:color="7030A0" w:sz="8" w:space="0"/>
            </w:tcBorders>
            <w:shd w:val="clear" w:color="auto" w:fill="FFFF00"/>
            <w:vAlign w:val="bottom"/>
          </w:tcPr>
          <w:p w14:paraId="3A6F7D58">
            <w:pPr>
              <w:spacing w:line="0" w:lineRule="atLeast"/>
              <w:rPr>
                <w:rFonts w:cs="Arial"/>
                <w:sz w:val="17"/>
              </w:rPr>
            </w:pPr>
            <w:r>
              <w:rPr>
                <w:rFonts w:cs="Arial"/>
                <w:sz w:val="17"/>
              </w:rPr>
              <w:t>osmi razred</w:t>
            </w:r>
          </w:p>
        </w:tc>
        <w:tc>
          <w:tcPr>
            <w:tcW w:w="240" w:type="dxa"/>
            <w:tcBorders>
              <w:top w:val="single" w:color="7030A0" w:sz="8" w:space="0"/>
              <w:right w:val="single" w:color="7030A0" w:sz="8" w:space="0"/>
            </w:tcBorders>
            <w:shd w:val="clear" w:color="auto" w:fill="FFFF00"/>
            <w:vAlign w:val="bottom"/>
          </w:tcPr>
          <w:p w14:paraId="00F36369">
            <w:pPr>
              <w:spacing w:line="0" w:lineRule="atLeast"/>
              <w:rPr>
                <w:rFonts w:cs="Arial"/>
                <w:sz w:val="17"/>
              </w:rPr>
            </w:pPr>
            <w:r>
              <w:rPr>
                <w:rFonts w:cs="Arial"/>
                <w:sz w:val="17"/>
              </w:rPr>
              <w:t>8</w:t>
            </w:r>
          </w:p>
        </w:tc>
        <w:tc>
          <w:tcPr>
            <w:tcW w:w="360" w:type="dxa"/>
            <w:gridSpan w:val="2"/>
            <w:tcBorders>
              <w:top w:val="single" w:color="7030A0" w:sz="8" w:space="0"/>
              <w:right w:val="single" w:color="7030A0" w:sz="8" w:space="0"/>
            </w:tcBorders>
            <w:shd w:val="clear" w:color="auto" w:fill="FFFF00"/>
            <w:vAlign w:val="bottom"/>
          </w:tcPr>
          <w:p w14:paraId="0985EB6F">
            <w:pPr>
              <w:spacing w:line="0" w:lineRule="atLeast"/>
              <w:jc w:val="right"/>
              <w:rPr>
                <w:rFonts w:ascii="Arial Narrow" w:hAnsi="Arial Narrow" w:eastAsia="Arial Narrow" w:cs="Arial"/>
                <w:b/>
                <w:sz w:val="16"/>
              </w:rPr>
            </w:pPr>
          </w:p>
        </w:tc>
        <w:tc>
          <w:tcPr>
            <w:tcW w:w="320" w:type="dxa"/>
            <w:tcBorders>
              <w:top w:val="single" w:color="7030A0" w:sz="8" w:space="0"/>
              <w:right w:val="single" w:color="7030A0" w:sz="8" w:space="0"/>
            </w:tcBorders>
            <w:shd w:val="clear" w:color="auto" w:fill="FFFF00"/>
            <w:vAlign w:val="bottom"/>
          </w:tcPr>
          <w:p w14:paraId="77CB9C5D">
            <w:pPr>
              <w:spacing w:line="0" w:lineRule="atLeast"/>
              <w:rPr>
                <w:rFonts w:cs="Arial"/>
                <w:sz w:val="17"/>
              </w:rPr>
            </w:pPr>
            <w:r>
              <w:rPr>
                <w:rFonts w:cs="Arial"/>
                <w:sz w:val="17"/>
              </w:rPr>
              <w:t>16</w:t>
            </w:r>
          </w:p>
        </w:tc>
        <w:tc>
          <w:tcPr>
            <w:tcW w:w="280" w:type="dxa"/>
            <w:tcBorders>
              <w:top w:val="single" w:color="7030A0" w:sz="8" w:space="0"/>
              <w:right w:val="single" w:color="7030A0" w:sz="8" w:space="0"/>
            </w:tcBorders>
            <w:shd w:val="clear" w:color="auto" w:fill="FFFF00"/>
            <w:vAlign w:val="bottom"/>
          </w:tcPr>
          <w:p w14:paraId="69D13106">
            <w:pPr>
              <w:spacing w:line="0" w:lineRule="atLeast"/>
              <w:rPr>
                <w:rFonts w:cs="Arial"/>
                <w:sz w:val="17"/>
              </w:rPr>
            </w:pPr>
            <w:r>
              <w:rPr>
                <w:rFonts w:cs="Arial"/>
                <w:sz w:val="17"/>
              </w:rPr>
              <w:t>2</w:t>
            </w:r>
          </w:p>
        </w:tc>
        <w:tc>
          <w:tcPr>
            <w:tcW w:w="280" w:type="dxa"/>
            <w:tcBorders>
              <w:top w:val="single" w:color="7030A0" w:sz="8" w:space="0"/>
              <w:right w:val="single" w:color="7030A0" w:sz="8" w:space="0"/>
            </w:tcBorders>
            <w:shd w:val="clear" w:color="auto" w:fill="FFFF00"/>
            <w:vAlign w:val="bottom"/>
          </w:tcPr>
          <w:p w14:paraId="23D3C917">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04BBA062">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6C714BED">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39D1DE17">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715EEED0">
            <w:pPr>
              <w:spacing w:line="0" w:lineRule="atLeast"/>
              <w:rPr>
                <w:rFonts w:cs="Arial"/>
                <w:sz w:val="17"/>
              </w:rPr>
            </w:pPr>
          </w:p>
        </w:tc>
        <w:tc>
          <w:tcPr>
            <w:tcW w:w="400" w:type="dxa"/>
            <w:tcBorders>
              <w:top w:val="single" w:color="7030A0" w:sz="8" w:space="0"/>
              <w:right w:val="single" w:color="7030A0" w:sz="8" w:space="0"/>
            </w:tcBorders>
            <w:shd w:val="clear" w:color="auto" w:fill="FFFF00"/>
            <w:vAlign w:val="bottom"/>
          </w:tcPr>
          <w:p w14:paraId="6F5A6D0B">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1CDE0C98">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18A43DB3">
            <w:pPr>
              <w:spacing w:line="0" w:lineRule="atLeast"/>
              <w:rPr>
                <w:rFonts w:cs="Arial"/>
                <w:sz w:val="17"/>
              </w:rPr>
            </w:pPr>
          </w:p>
        </w:tc>
        <w:tc>
          <w:tcPr>
            <w:tcW w:w="380" w:type="dxa"/>
            <w:gridSpan w:val="2"/>
            <w:tcBorders>
              <w:top w:val="single" w:color="7030A0" w:sz="8" w:space="0"/>
              <w:right w:val="single" w:color="7030A0" w:sz="8" w:space="0"/>
            </w:tcBorders>
            <w:shd w:val="clear" w:color="auto" w:fill="FFFF00"/>
            <w:vAlign w:val="bottom"/>
          </w:tcPr>
          <w:p w14:paraId="42023D30">
            <w:pPr>
              <w:spacing w:line="0" w:lineRule="atLeast"/>
              <w:jc w:val="right"/>
              <w:rPr>
                <w:rFonts w:ascii="Arial Narrow" w:hAnsi="Arial Narrow" w:eastAsia="Arial Narrow" w:cs="Arial"/>
                <w:b/>
                <w:color w:val="C00000"/>
                <w:sz w:val="16"/>
              </w:rPr>
            </w:pPr>
            <w:r>
              <w:rPr>
                <w:rFonts w:ascii="Arial Narrow" w:hAnsi="Arial Narrow" w:eastAsia="Arial Narrow" w:cs="Arial"/>
                <w:b/>
                <w:color w:val="C00000"/>
                <w:sz w:val="16"/>
              </w:rPr>
              <w:t>18</w:t>
            </w:r>
          </w:p>
        </w:tc>
        <w:tc>
          <w:tcPr>
            <w:tcW w:w="280" w:type="dxa"/>
            <w:gridSpan w:val="2"/>
            <w:tcBorders>
              <w:top w:val="single" w:color="7030A0" w:sz="8" w:space="0"/>
              <w:right w:val="single" w:color="7030A0" w:sz="8" w:space="0"/>
            </w:tcBorders>
            <w:shd w:val="clear" w:color="auto" w:fill="FFFF00"/>
            <w:vAlign w:val="bottom"/>
          </w:tcPr>
          <w:p w14:paraId="7703DA18">
            <w:pPr>
              <w:spacing w:line="0" w:lineRule="atLeast"/>
              <w:rPr>
                <w:rFonts w:cs="Arial"/>
                <w:sz w:val="17"/>
              </w:rPr>
            </w:pPr>
          </w:p>
        </w:tc>
        <w:tc>
          <w:tcPr>
            <w:tcW w:w="260" w:type="dxa"/>
            <w:gridSpan w:val="2"/>
            <w:tcBorders>
              <w:top w:val="single" w:color="7030A0" w:sz="8" w:space="0"/>
              <w:right w:val="single" w:color="7030A0" w:sz="8" w:space="0"/>
            </w:tcBorders>
            <w:shd w:val="clear" w:color="auto" w:fill="FFFF00"/>
            <w:vAlign w:val="bottom"/>
          </w:tcPr>
          <w:p w14:paraId="5626A6D7">
            <w:pPr>
              <w:spacing w:line="0" w:lineRule="atLeast"/>
              <w:rPr>
                <w:rFonts w:cs="Arial"/>
                <w:sz w:val="17"/>
              </w:rPr>
            </w:pPr>
            <w:r>
              <w:rPr>
                <w:rFonts w:cs="Arial"/>
                <w:sz w:val="17"/>
              </w:rPr>
              <w:t>1</w:t>
            </w:r>
          </w:p>
        </w:tc>
        <w:tc>
          <w:tcPr>
            <w:tcW w:w="260" w:type="dxa"/>
            <w:tcBorders>
              <w:top w:val="single" w:color="7030A0" w:sz="8" w:space="0"/>
              <w:right w:val="single" w:color="7030A0" w:sz="8" w:space="0"/>
            </w:tcBorders>
            <w:shd w:val="clear" w:color="auto" w:fill="FFFF00"/>
            <w:vAlign w:val="bottom"/>
          </w:tcPr>
          <w:p w14:paraId="0711884A">
            <w:pPr>
              <w:spacing w:line="0" w:lineRule="atLeast"/>
              <w:rPr>
                <w:rFonts w:cs="Arial"/>
                <w:sz w:val="17"/>
              </w:rPr>
            </w:pPr>
            <w:r>
              <w:rPr>
                <w:rFonts w:cs="Arial"/>
                <w:sz w:val="17"/>
              </w:rPr>
              <w:t>1</w:t>
            </w:r>
          </w:p>
        </w:tc>
        <w:tc>
          <w:tcPr>
            <w:tcW w:w="260" w:type="dxa"/>
            <w:tcBorders>
              <w:top w:val="single" w:color="7030A0" w:sz="8" w:space="0"/>
              <w:right w:val="single" w:color="7030A0" w:sz="8" w:space="0"/>
            </w:tcBorders>
            <w:shd w:val="clear" w:color="auto" w:fill="FFFF00"/>
            <w:vAlign w:val="bottom"/>
          </w:tcPr>
          <w:p w14:paraId="100EB455">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2C6680C7">
            <w:pPr>
              <w:spacing w:line="0" w:lineRule="atLeast"/>
              <w:rPr>
                <w:rFonts w:cs="Arial"/>
                <w:sz w:val="17"/>
              </w:rPr>
            </w:pPr>
          </w:p>
        </w:tc>
        <w:tc>
          <w:tcPr>
            <w:tcW w:w="280" w:type="dxa"/>
            <w:gridSpan w:val="3"/>
            <w:tcBorders>
              <w:top w:val="single" w:color="7030A0" w:sz="8" w:space="0"/>
              <w:right w:val="single" w:color="7030A0" w:sz="8" w:space="0"/>
            </w:tcBorders>
            <w:shd w:val="clear" w:color="auto" w:fill="FFFF00"/>
            <w:vAlign w:val="bottom"/>
          </w:tcPr>
          <w:p w14:paraId="33604BDB">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74437832">
            <w:pPr>
              <w:spacing w:line="0" w:lineRule="atLeast"/>
              <w:rPr>
                <w:rFonts w:cs="Arial"/>
                <w:sz w:val="17"/>
              </w:rPr>
            </w:pPr>
          </w:p>
        </w:tc>
        <w:tc>
          <w:tcPr>
            <w:tcW w:w="260" w:type="dxa"/>
            <w:tcBorders>
              <w:top w:val="single" w:color="7030A0" w:sz="8" w:space="0"/>
              <w:right w:val="single" w:color="7030A0" w:sz="8" w:space="0"/>
            </w:tcBorders>
            <w:shd w:val="clear" w:color="auto" w:fill="FFFF00"/>
            <w:vAlign w:val="bottom"/>
          </w:tcPr>
          <w:p w14:paraId="794B7647">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6DC41987">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141405F5">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40CB7B6E">
            <w:pPr>
              <w:spacing w:line="0" w:lineRule="atLeast"/>
              <w:rPr>
                <w:rFonts w:cs="Arial"/>
                <w:sz w:val="17"/>
              </w:rPr>
            </w:pPr>
          </w:p>
        </w:tc>
        <w:tc>
          <w:tcPr>
            <w:tcW w:w="300" w:type="dxa"/>
            <w:gridSpan w:val="2"/>
            <w:tcBorders>
              <w:top w:val="single" w:color="7030A0" w:sz="8" w:space="0"/>
              <w:right w:val="single" w:color="7030A0" w:sz="8" w:space="0"/>
            </w:tcBorders>
            <w:shd w:val="clear" w:color="auto" w:fill="FFFF00"/>
            <w:vAlign w:val="bottom"/>
          </w:tcPr>
          <w:p w14:paraId="634CB8C1">
            <w:pPr>
              <w:spacing w:line="0" w:lineRule="atLeast"/>
              <w:rPr>
                <w:rFonts w:cs="Arial"/>
                <w:sz w:val="17"/>
              </w:rPr>
            </w:pPr>
          </w:p>
        </w:tc>
        <w:tc>
          <w:tcPr>
            <w:tcW w:w="280" w:type="dxa"/>
            <w:tcBorders>
              <w:top w:val="single" w:color="7030A0" w:sz="8" w:space="0"/>
              <w:right w:val="single" w:color="7030A0" w:sz="8" w:space="0"/>
            </w:tcBorders>
            <w:shd w:val="clear" w:color="auto" w:fill="FFFF00"/>
            <w:vAlign w:val="bottom"/>
          </w:tcPr>
          <w:p w14:paraId="741F1232">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6A0E1183">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51968606">
            <w:pPr>
              <w:spacing w:line="0" w:lineRule="atLeast"/>
              <w:rPr>
                <w:rFonts w:cs="Arial"/>
                <w:sz w:val="17"/>
              </w:rPr>
            </w:pPr>
          </w:p>
        </w:tc>
        <w:tc>
          <w:tcPr>
            <w:tcW w:w="300" w:type="dxa"/>
            <w:tcBorders>
              <w:top w:val="single" w:color="7030A0" w:sz="8" w:space="0"/>
              <w:right w:val="single" w:color="7030A0" w:sz="8" w:space="0"/>
            </w:tcBorders>
            <w:shd w:val="clear" w:color="auto" w:fill="FFFF00"/>
            <w:vAlign w:val="bottom"/>
          </w:tcPr>
          <w:p w14:paraId="7CA0BA6B">
            <w:pPr>
              <w:spacing w:line="0" w:lineRule="atLeast"/>
              <w:jc w:val="right"/>
              <w:rPr>
                <w:rFonts w:ascii="Arial Narrow" w:hAnsi="Arial Narrow" w:eastAsia="Arial Narrow" w:cs="Arial"/>
                <w:b/>
                <w:sz w:val="16"/>
              </w:rPr>
            </w:pPr>
            <w:r>
              <w:rPr>
                <w:rFonts w:ascii="Arial Narrow" w:hAnsi="Arial Narrow" w:eastAsia="Arial Narrow" w:cs="Arial"/>
                <w:b/>
                <w:sz w:val="16"/>
              </w:rPr>
              <w:t>2</w:t>
            </w:r>
          </w:p>
        </w:tc>
        <w:tc>
          <w:tcPr>
            <w:tcW w:w="360" w:type="dxa"/>
            <w:gridSpan w:val="2"/>
            <w:tcBorders>
              <w:top w:val="single" w:color="7030A0" w:sz="8" w:space="0"/>
              <w:right w:val="single" w:color="7030A0" w:sz="8" w:space="0"/>
            </w:tcBorders>
            <w:shd w:val="clear" w:color="auto" w:fill="FFFF00"/>
            <w:vAlign w:val="bottom"/>
          </w:tcPr>
          <w:p w14:paraId="4C8F9023">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20</w:t>
            </w:r>
          </w:p>
        </w:tc>
        <w:tc>
          <w:tcPr>
            <w:tcW w:w="280" w:type="dxa"/>
            <w:gridSpan w:val="2"/>
            <w:tcBorders>
              <w:top w:val="single" w:color="7030A0" w:sz="8" w:space="0"/>
              <w:right w:val="single" w:color="7030A0" w:sz="8" w:space="0"/>
            </w:tcBorders>
            <w:shd w:val="clear" w:color="auto" w:fill="FFFF00"/>
            <w:vAlign w:val="bottom"/>
          </w:tcPr>
          <w:p w14:paraId="6FB13EAF">
            <w:pPr>
              <w:spacing w:line="0" w:lineRule="atLeast"/>
              <w:jc w:val="right"/>
              <w:rPr>
                <w:rFonts w:ascii="Arial Narrow" w:hAnsi="Arial Narrow" w:eastAsia="Arial Narrow" w:cs="Arial"/>
                <w:sz w:val="16"/>
              </w:rPr>
            </w:pPr>
            <w:r>
              <w:rPr>
                <w:rFonts w:ascii="Arial Narrow" w:hAnsi="Arial Narrow" w:eastAsia="Arial Narrow" w:cs="Arial"/>
                <w:sz w:val="16"/>
              </w:rPr>
              <w:t>5.5</w:t>
            </w:r>
          </w:p>
        </w:tc>
        <w:tc>
          <w:tcPr>
            <w:tcW w:w="280" w:type="dxa"/>
            <w:gridSpan w:val="2"/>
            <w:tcBorders>
              <w:top w:val="single" w:color="7030A0" w:sz="8" w:space="0"/>
              <w:right w:val="single" w:color="7030A0" w:sz="8" w:space="0"/>
            </w:tcBorders>
            <w:shd w:val="clear" w:color="auto" w:fill="FFFF00"/>
            <w:vAlign w:val="bottom"/>
          </w:tcPr>
          <w:p w14:paraId="431D3C99">
            <w:pPr>
              <w:spacing w:line="0" w:lineRule="atLeast"/>
              <w:ind w:right="21"/>
              <w:jc w:val="right"/>
              <w:rPr>
                <w:rFonts w:ascii="Arial Narrow" w:hAnsi="Arial Narrow" w:eastAsia="Arial Narrow" w:cs="Arial"/>
                <w:sz w:val="16"/>
              </w:rPr>
            </w:pPr>
            <w:r>
              <w:rPr>
                <w:rFonts w:ascii="Arial Narrow" w:hAnsi="Arial Narrow" w:eastAsia="Arial Narrow" w:cs="Arial"/>
                <w:sz w:val="16"/>
              </w:rPr>
              <w:t>2</w:t>
            </w:r>
          </w:p>
        </w:tc>
        <w:tc>
          <w:tcPr>
            <w:tcW w:w="280" w:type="dxa"/>
            <w:tcBorders>
              <w:top w:val="single" w:color="7030A0" w:sz="8" w:space="0"/>
              <w:right w:val="single" w:color="7030A0" w:sz="8" w:space="0"/>
            </w:tcBorders>
            <w:shd w:val="clear" w:color="auto" w:fill="FFFF00"/>
            <w:vAlign w:val="bottom"/>
          </w:tcPr>
          <w:p w14:paraId="5D9C2B4A">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shd w:val="clear" w:color="auto" w:fill="FFFF00"/>
            <w:vAlign w:val="bottom"/>
          </w:tcPr>
          <w:p w14:paraId="38F4E8E8">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shd w:val="clear" w:color="auto" w:fill="FFFF00"/>
            <w:vAlign w:val="bottom"/>
          </w:tcPr>
          <w:p w14:paraId="5E3057FE">
            <w:pPr>
              <w:spacing w:line="0" w:lineRule="atLeast"/>
              <w:jc w:val="right"/>
              <w:rPr>
                <w:rFonts w:ascii="Arial Narrow" w:hAnsi="Arial Narrow" w:eastAsia="Arial Narrow" w:cs="Arial"/>
                <w:sz w:val="16"/>
              </w:rPr>
            </w:pPr>
            <w:r>
              <w:rPr>
                <w:rFonts w:ascii="Arial Narrow" w:hAnsi="Arial Narrow" w:eastAsia="Arial Narrow" w:cs="Arial"/>
                <w:sz w:val="16"/>
              </w:rPr>
              <w:t>12.5</w:t>
            </w:r>
          </w:p>
        </w:tc>
        <w:tc>
          <w:tcPr>
            <w:tcW w:w="380" w:type="dxa"/>
            <w:gridSpan w:val="2"/>
            <w:tcBorders>
              <w:top w:val="single" w:color="7030A0" w:sz="8" w:space="0"/>
              <w:right w:val="single" w:color="7030A0" w:sz="8" w:space="0"/>
            </w:tcBorders>
            <w:shd w:val="clear" w:color="auto" w:fill="FFFF00"/>
            <w:vAlign w:val="bottom"/>
          </w:tcPr>
          <w:p w14:paraId="68F24C60">
            <w:pPr>
              <w:spacing w:line="0" w:lineRule="atLeast"/>
              <w:jc w:val="right"/>
              <w:rPr>
                <w:rFonts w:ascii="Arial Narrow" w:hAnsi="Arial Narrow" w:eastAsia="Arial Narrow" w:cs="Arial"/>
                <w:b/>
                <w:sz w:val="16"/>
              </w:rPr>
            </w:pPr>
            <w:r>
              <w:rPr>
                <w:rFonts w:ascii="Arial Narrow" w:hAnsi="Arial Narrow" w:eastAsia="Arial Narrow" w:cs="Arial"/>
                <w:b/>
                <w:sz w:val="16"/>
              </w:rPr>
              <w:t>20</w:t>
            </w:r>
          </w:p>
        </w:tc>
        <w:tc>
          <w:tcPr>
            <w:tcW w:w="340" w:type="dxa"/>
            <w:tcBorders>
              <w:top w:val="single" w:color="7030A0" w:sz="8" w:space="0"/>
              <w:right w:val="single" w:color="7030A0" w:sz="8" w:space="0"/>
            </w:tcBorders>
            <w:shd w:val="clear" w:color="auto" w:fill="FFFF00"/>
            <w:vAlign w:val="bottom"/>
          </w:tcPr>
          <w:p w14:paraId="43135166">
            <w:pPr>
              <w:spacing w:line="0" w:lineRule="atLeast"/>
              <w:jc w:val="right"/>
              <w:rPr>
                <w:rFonts w:ascii="Arial Narrow" w:hAnsi="Arial Narrow" w:eastAsia="Arial Narrow" w:cs="Arial"/>
                <w:b/>
                <w:color w:val="FF0000"/>
                <w:sz w:val="16"/>
              </w:rPr>
            </w:pPr>
            <w:r>
              <w:rPr>
                <w:rFonts w:ascii="Arial Narrow" w:hAnsi="Arial Narrow" w:eastAsia="Arial Narrow" w:cs="Arial"/>
                <w:b/>
                <w:color w:val="FF0000"/>
                <w:sz w:val="16"/>
              </w:rPr>
              <w:t>40</w:t>
            </w:r>
          </w:p>
        </w:tc>
        <w:tc>
          <w:tcPr>
            <w:tcW w:w="520" w:type="dxa"/>
            <w:tcBorders>
              <w:top w:val="single" w:color="7030A0" w:sz="8" w:space="0"/>
              <w:right w:val="single" w:color="7030A0" w:sz="8" w:space="0"/>
            </w:tcBorders>
            <w:shd w:val="clear" w:color="auto" w:fill="FFFF00"/>
            <w:vAlign w:val="bottom"/>
          </w:tcPr>
          <w:p w14:paraId="0954580E">
            <w:pPr>
              <w:spacing w:line="0" w:lineRule="atLeast"/>
              <w:rPr>
                <w:rFonts w:eastAsia="Calibri" w:cs="Arial"/>
                <w:sz w:val="12"/>
              </w:rPr>
            </w:pPr>
            <w:r>
              <w:rPr>
                <w:rFonts w:eastAsia="Calibri" w:cs="Arial"/>
                <w:sz w:val="12"/>
              </w:rPr>
              <w:t>puno</w:t>
            </w:r>
          </w:p>
        </w:tc>
      </w:tr>
      <w:tr w14:paraId="79EE9CEC">
        <w:tblPrEx>
          <w:tblCellMar>
            <w:top w:w="0" w:type="dxa"/>
            <w:left w:w="0" w:type="dxa"/>
            <w:bottom w:w="0" w:type="dxa"/>
            <w:right w:w="0" w:type="dxa"/>
          </w:tblCellMar>
        </w:tblPrEx>
        <w:trPr>
          <w:gridAfter w:val="1"/>
          <w:wAfter w:w="875" w:type="dxa"/>
          <w:trHeight w:val="199" w:hRule="atLeast"/>
        </w:trPr>
        <w:tc>
          <w:tcPr>
            <w:tcW w:w="1320" w:type="dxa"/>
            <w:tcBorders>
              <w:top w:val="single" w:color="7030A0" w:sz="8" w:space="0"/>
              <w:left w:val="single" w:color="7030A0" w:sz="8" w:space="0"/>
              <w:right w:val="single" w:color="7030A0" w:sz="8" w:space="0"/>
            </w:tcBorders>
            <w:vAlign w:val="bottom"/>
          </w:tcPr>
          <w:p w14:paraId="144C8F78">
            <w:pPr>
              <w:spacing w:line="0" w:lineRule="atLeast"/>
              <w:rPr>
                <w:rFonts w:cs="Arial"/>
                <w:sz w:val="17"/>
              </w:rPr>
            </w:pPr>
          </w:p>
        </w:tc>
        <w:tc>
          <w:tcPr>
            <w:tcW w:w="1100" w:type="dxa"/>
            <w:tcBorders>
              <w:top w:val="single" w:color="7030A0" w:sz="8" w:space="0"/>
              <w:right w:val="single" w:color="7030A0" w:sz="8" w:space="0"/>
            </w:tcBorders>
            <w:vAlign w:val="bottom"/>
          </w:tcPr>
          <w:p w14:paraId="0CC2D168">
            <w:pPr>
              <w:spacing w:line="0" w:lineRule="atLeast"/>
              <w:rPr>
                <w:rFonts w:eastAsia="Calibri" w:cs="Arial"/>
                <w:sz w:val="12"/>
              </w:rPr>
            </w:pPr>
          </w:p>
        </w:tc>
        <w:tc>
          <w:tcPr>
            <w:tcW w:w="840" w:type="dxa"/>
            <w:tcBorders>
              <w:top w:val="single" w:color="7030A0" w:sz="8" w:space="0"/>
              <w:right w:val="single" w:color="7030A0" w:sz="8" w:space="0"/>
            </w:tcBorders>
            <w:vAlign w:val="bottom"/>
          </w:tcPr>
          <w:p w14:paraId="1AF237F3">
            <w:pPr>
              <w:spacing w:line="0" w:lineRule="atLeast"/>
              <w:rPr>
                <w:rFonts w:cs="Arial"/>
                <w:sz w:val="17"/>
              </w:rPr>
            </w:pPr>
          </w:p>
        </w:tc>
        <w:tc>
          <w:tcPr>
            <w:tcW w:w="240" w:type="dxa"/>
            <w:tcBorders>
              <w:top w:val="single" w:color="7030A0" w:sz="8" w:space="0"/>
              <w:right w:val="single" w:color="7030A0" w:sz="8" w:space="0"/>
            </w:tcBorders>
            <w:vAlign w:val="bottom"/>
          </w:tcPr>
          <w:p w14:paraId="265DF203">
            <w:pPr>
              <w:spacing w:line="0" w:lineRule="atLeast"/>
              <w:rPr>
                <w:rFonts w:cs="Arial"/>
                <w:sz w:val="17"/>
              </w:rPr>
            </w:pPr>
          </w:p>
        </w:tc>
        <w:tc>
          <w:tcPr>
            <w:tcW w:w="360" w:type="dxa"/>
            <w:gridSpan w:val="2"/>
            <w:tcBorders>
              <w:top w:val="single" w:color="7030A0" w:sz="8" w:space="0"/>
              <w:right w:val="single" w:color="7030A0" w:sz="8" w:space="0"/>
            </w:tcBorders>
            <w:vAlign w:val="bottom"/>
          </w:tcPr>
          <w:p w14:paraId="3125171E">
            <w:pPr>
              <w:spacing w:line="0" w:lineRule="atLeast"/>
              <w:jc w:val="right"/>
              <w:rPr>
                <w:rFonts w:ascii="Arial Narrow" w:hAnsi="Arial Narrow" w:eastAsia="Arial Narrow" w:cs="Arial"/>
                <w:b/>
                <w:sz w:val="16"/>
              </w:rPr>
            </w:pPr>
          </w:p>
        </w:tc>
        <w:tc>
          <w:tcPr>
            <w:tcW w:w="320" w:type="dxa"/>
            <w:tcBorders>
              <w:top w:val="single" w:color="7030A0" w:sz="8" w:space="0"/>
              <w:right w:val="single" w:color="7030A0" w:sz="8" w:space="0"/>
            </w:tcBorders>
            <w:vAlign w:val="bottom"/>
          </w:tcPr>
          <w:p w14:paraId="4E5E8A94">
            <w:pPr>
              <w:spacing w:line="0" w:lineRule="atLeast"/>
              <w:rPr>
                <w:rFonts w:cs="Arial"/>
                <w:sz w:val="17"/>
              </w:rPr>
            </w:pPr>
          </w:p>
        </w:tc>
        <w:tc>
          <w:tcPr>
            <w:tcW w:w="280" w:type="dxa"/>
            <w:tcBorders>
              <w:top w:val="single" w:color="7030A0" w:sz="8" w:space="0"/>
              <w:right w:val="single" w:color="7030A0" w:sz="8" w:space="0"/>
            </w:tcBorders>
            <w:vAlign w:val="bottom"/>
          </w:tcPr>
          <w:p w14:paraId="6C29E774">
            <w:pPr>
              <w:spacing w:line="0" w:lineRule="atLeast"/>
              <w:rPr>
                <w:rFonts w:cs="Arial"/>
                <w:sz w:val="17"/>
              </w:rPr>
            </w:pPr>
          </w:p>
        </w:tc>
        <w:tc>
          <w:tcPr>
            <w:tcW w:w="280" w:type="dxa"/>
            <w:tcBorders>
              <w:top w:val="single" w:color="7030A0" w:sz="8" w:space="0"/>
              <w:right w:val="single" w:color="7030A0" w:sz="8" w:space="0"/>
            </w:tcBorders>
            <w:vAlign w:val="bottom"/>
          </w:tcPr>
          <w:p w14:paraId="7AC5B623">
            <w:pPr>
              <w:spacing w:line="0" w:lineRule="atLeast"/>
              <w:rPr>
                <w:rFonts w:cs="Arial"/>
                <w:sz w:val="17"/>
              </w:rPr>
            </w:pPr>
          </w:p>
        </w:tc>
        <w:tc>
          <w:tcPr>
            <w:tcW w:w="280" w:type="dxa"/>
            <w:tcBorders>
              <w:top w:val="single" w:color="7030A0" w:sz="8" w:space="0"/>
              <w:right w:val="single" w:color="7030A0" w:sz="8" w:space="0"/>
            </w:tcBorders>
            <w:vAlign w:val="bottom"/>
          </w:tcPr>
          <w:p w14:paraId="6DD473ED">
            <w:pPr>
              <w:spacing w:line="0" w:lineRule="atLeast"/>
              <w:rPr>
                <w:rFonts w:cs="Arial"/>
                <w:sz w:val="17"/>
              </w:rPr>
            </w:pPr>
          </w:p>
        </w:tc>
        <w:tc>
          <w:tcPr>
            <w:tcW w:w="280" w:type="dxa"/>
            <w:tcBorders>
              <w:top w:val="single" w:color="7030A0" w:sz="8" w:space="0"/>
              <w:right w:val="single" w:color="7030A0" w:sz="8" w:space="0"/>
            </w:tcBorders>
            <w:vAlign w:val="bottom"/>
          </w:tcPr>
          <w:p w14:paraId="19E51ABE">
            <w:pPr>
              <w:spacing w:line="0" w:lineRule="atLeast"/>
              <w:rPr>
                <w:rFonts w:cs="Arial"/>
                <w:sz w:val="17"/>
              </w:rPr>
            </w:pPr>
          </w:p>
        </w:tc>
        <w:tc>
          <w:tcPr>
            <w:tcW w:w="280" w:type="dxa"/>
            <w:tcBorders>
              <w:top w:val="single" w:color="7030A0" w:sz="8" w:space="0"/>
              <w:right w:val="single" w:color="7030A0" w:sz="8" w:space="0"/>
            </w:tcBorders>
            <w:vAlign w:val="bottom"/>
          </w:tcPr>
          <w:p w14:paraId="03175F26">
            <w:pPr>
              <w:spacing w:line="0" w:lineRule="atLeast"/>
              <w:rPr>
                <w:rFonts w:cs="Arial"/>
                <w:sz w:val="17"/>
              </w:rPr>
            </w:pPr>
          </w:p>
        </w:tc>
        <w:tc>
          <w:tcPr>
            <w:tcW w:w="260" w:type="dxa"/>
            <w:tcBorders>
              <w:top w:val="single" w:color="7030A0" w:sz="8" w:space="0"/>
              <w:right w:val="single" w:color="7030A0" w:sz="8" w:space="0"/>
            </w:tcBorders>
            <w:vAlign w:val="bottom"/>
          </w:tcPr>
          <w:p w14:paraId="3B246214">
            <w:pPr>
              <w:spacing w:line="0" w:lineRule="atLeast"/>
              <w:rPr>
                <w:rFonts w:cs="Arial"/>
                <w:sz w:val="17"/>
              </w:rPr>
            </w:pPr>
          </w:p>
        </w:tc>
        <w:tc>
          <w:tcPr>
            <w:tcW w:w="400" w:type="dxa"/>
            <w:tcBorders>
              <w:top w:val="single" w:color="7030A0" w:sz="8" w:space="0"/>
              <w:right w:val="single" w:color="7030A0" w:sz="8" w:space="0"/>
            </w:tcBorders>
            <w:vAlign w:val="bottom"/>
          </w:tcPr>
          <w:p w14:paraId="745A2756">
            <w:pPr>
              <w:spacing w:line="0" w:lineRule="atLeast"/>
              <w:rPr>
                <w:rFonts w:cs="Arial"/>
                <w:sz w:val="17"/>
              </w:rPr>
            </w:pPr>
          </w:p>
        </w:tc>
        <w:tc>
          <w:tcPr>
            <w:tcW w:w="300" w:type="dxa"/>
            <w:tcBorders>
              <w:top w:val="single" w:color="7030A0" w:sz="8" w:space="0"/>
              <w:right w:val="single" w:color="7030A0" w:sz="8" w:space="0"/>
            </w:tcBorders>
            <w:vAlign w:val="bottom"/>
          </w:tcPr>
          <w:p w14:paraId="58328001">
            <w:pPr>
              <w:spacing w:line="0" w:lineRule="atLeast"/>
              <w:rPr>
                <w:rFonts w:cs="Arial"/>
                <w:sz w:val="17"/>
              </w:rPr>
            </w:pPr>
          </w:p>
        </w:tc>
        <w:tc>
          <w:tcPr>
            <w:tcW w:w="300" w:type="dxa"/>
            <w:tcBorders>
              <w:top w:val="single" w:color="7030A0" w:sz="8" w:space="0"/>
              <w:right w:val="single" w:color="7030A0" w:sz="8" w:space="0"/>
            </w:tcBorders>
            <w:vAlign w:val="bottom"/>
          </w:tcPr>
          <w:p w14:paraId="275B3EDC">
            <w:pPr>
              <w:spacing w:line="0" w:lineRule="atLeast"/>
              <w:rPr>
                <w:rFonts w:cs="Arial"/>
                <w:sz w:val="17"/>
              </w:rPr>
            </w:pPr>
          </w:p>
        </w:tc>
        <w:tc>
          <w:tcPr>
            <w:tcW w:w="380" w:type="dxa"/>
            <w:gridSpan w:val="2"/>
            <w:tcBorders>
              <w:top w:val="single" w:color="7030A0" w:sz="8" w:space="0"/>
              <w:right w:val="single" w:color="7030A0" w:sz="8" w:space="0"/>
            </w:tcBorders>
            <w:vAlign w:val="bottom"/>
          </w:tcPr>
          <w:p w14:paraId="5E825932">
            <w:pPr>
              <w:spacing w:line="0" w:lineRule="atLeast"/>
              <w:jc w:val="right"/>
              <w:rPr>
                <w:rFonts w:ascii="Arial Narrow" w:hAnsi="Arial Narrow" w:eastAsia="Arial Narrow" w:cs="Arial"/>
                <w:b/>
                <w:color w:val="C00000"/>
                <w:sz w:val="16"/>
              </w:rPr>
            </w:pPr>
          </w:p>
        </w:tc>
        <w:tc>
          <w:tcPr>
            <w:tcW w:w="280" w:type="dxa"/>
            <w:gridSpan w:val="2"/>
            <w:tcBorders>
              <w:top w:val="single" w:color="7030A0" w:sz="8" w:space="0"/>
              <w:right w:val="single" w:color="7030A0" w:sz="8" w:space="0"/>
            </w:tcBorders>
            <w:vAlign w:val="bottom"/>
          </w:tcPr>
          <w:p w14:paraId="72846E6F">
            <w:pPr>
              <w:spacing w:line="0" w:lineRule="atLeast"/>
              <w:rPr>
                <w:rFonts w:cs="Arial"/>
                <w:sz w:val="17"/>
              </w:rPr>
            </w:pPr>
          </w:p>
        </w:tc>
        <w:tc>
          <w:tcPr>
            <w:tcW w:w="260" w:type="dxa"/>
            <w:gridSpan w:val="2"/>
            <w:tcBorders>
              <w:top w:val="single" w:color="7030A0" w:sz="8" w:space="0"/>
              <w:right w:val="single" w:color="7030A0" w:sz="8" w:space="0"/>
            </w:tcBorders>
            <w:vAlign w:val="bottom"/>
          </w:tcPr>
          <w:p w14:paraId="140187C6">
            <w:pPr>
              <w:spacing w:line="0" w:lineRule="atLeast"/>
              <w:rPr>
                <w:rFonts w:cs="Arial"/>
                <w:sz w:val="17"/>
              </w:rPr>
            </w:pPr>
          </w:p>
        </w:tc>
        <w:tc>
          <w:tcPr>
            <w:tcW w:w="260" w:type="dxa"/>
            <w:tcBorders>
              <w:top w:val="single" w:color="7030A0" w:sz="8" w:space="0"/>
              <w:right w:val="single" w:color="7030A0" w:sz="8" w:space="0"/>
            </w:tcBorders>
            <w:vAlign w:val="bottom"/>
          </w:tcPr>
          <w:p w14:paraId="06FF956E">
            <w:pPr>
              <w:spacing w:line="0" w:lineRule="atLeast"/>
              <w:rPr>
                <w:rFonts w:cs="Arial"/>
                <w:sz w:val="17"/>
              </w:rPr>
            </w:pPr>
          </w:p>
        </w:tc>
        <w:tc>
          <w:tcPr>
            <w:tcW w:w="260" w:type="dxa"/>
            <w:tcBorders>
              <w:top w:val="single" w:color="7030A0" w:sz="8" w:space="0"/>
              <w:right w:val="single" w:color="7030A0" w:sz="8" w:space="0"/>
            </w:tcBorders>
            <w:vAlign w:val="bottom"/>
          </w:tcPr>
          <w:p w14:paraId="06F0D8A8">
            <w:pPr>
              <w:spacing w:line="0" w:lineRule="atLeast"/>
              <w:rPr>
                <w:rFonts w:cs="Arial"/>
                <w:sz w:val="17"/>
              </w:rPr>
            </w:pPr>
          </w:p>
        </w:tc>
        <w:tc>
          <w:tcPr>
            <w:tcW w:w="260" w:type="dxa"/>
            <w:tcBorders>
              <w:top w:val="single" w:color="7030A0" w:sz="8" w:space="0"/>
              <w:right w:val="single" w:color="7030A0" w:sz="8" w:space="0"/>
            </w:tcBorders>
            <w:vAlign w:val="bottom"/>
          </w:tcPr>
          <w:p w14:paraId="34906CCC">
            <w:pPr>
              <w:spacing w:line="0" w:lineRule="atLeast"/>
              <w:rPr>
                <w:rFonts w:cs="Arial"/>
                <w:sz w:val="17"/>
              </w:rPr>
            </w:pPr>
          </w:p>
        </w:tc>
        <w:tc>
          <w:tcPr>
            <w:tcW w:w="280" w:type="dxa"/>
            <w:gridSpan w:val="3"/>
            <w:tcBorders>
              <w:top w:val="single" w:color="7030A0" w:sz="8" w:space="0"/>
              <w:right w:val="single" w:color="7030A0" w:sz="8" w:space="0"/>
            </w:tcBorders>
            <w:vAlign w:val="bottom"/>
          </w:tcPr>
          <w:p w14:paraId="710E9D91">
            <w:pPr>
              <w:spacing w:line="0" w:lineRule="atLeast"/>
              <w:rPr>
                <w:rFonts w:cs="Arial"/>
                <w:sz w:val="17"/>
              </w:rPr>
            </w:pPr>
          </w:p>
        </w:tc>
        <w:tc>
          <w:tcPr>
            <w:tcW w:w="260" w:type="dxa"/>
            <w:tcBorders>
              <w:top w:val="single" w:color="7030A0" w:sz="8" w:space="0"/>
              <w:right w:val="single" w:color="7030A0" w:sz="8" w:space="0"/>
            </w:tcBorders>
            <w:vAlign w:val="bottom"/>
          </w:tcPr>
          <w:p w14:paraId="28B20388">
            <w:pPr>
              <w:spacing w:line="0" w:lineRule="atLeast"/>
              <w:rPr>
                <w:rFonts w:cs="Arial"/>
                <w:sz w:val="17"/>
              </w:rPr>
            </w:pPr>
          </w:p>
        </w:tc>
        <w:tc>
          <w:tcPr>
            <w:tcW w:w="260" w:type="dxa"/>
            <w:tcBorders>
              <w:top w:val="single" w:color="7030A0" w:sz="8" w:space="0"/>
              <w:right w:val="single" w:color="7030A0" w:sz="8" w:space="0"/>
            </w:tcBorders>
            <w:vAlign w:val="bottom"/>
          </w:tcPr>
          <w:p w14:paraId="46182AF0">
            <w:pPr>
              <w:spacing w:line="0" w:lineRule="atLeast"/>
              <w:rPr>
                <w:rFonts w:cs="Arial"/>
                <w:sz w:val="17"/>
              </w:rPr>
            </w:pPr>
          </w:p>
        </w:tc>
        <w:tc>
          <w:tcPr>
            <w:tcW w:w="300" w:type="dxa"/>
            <w:tcBorders>
              <w:top w:val="single" w:color="7030A0" w:sz="8" w:space="0"/>
              <w:right w:val="single" w:color="7030A0" w:sz="8" w:space="0"/>
            </w:tcBorders>
            <w:vAlign w:val="bottom"/>
          </w:tcPr>
          <w:p w14:paraId="3A428DE4">
            <w:pPr>
              <w:spacing w:line="0" w:lineRule="atLeast"/>
              <w:rPr>
                <w:rFonts w:cs="Arial"/>
                <w:sz w:val="17"/>
              </w:rPr>
            </w:pPr>
          </w:p>
        </w:tc>
        <w:tc>
          <w:tcPr>
            <w:tcW w:w="280" w:type="dxa"/>
            <w:tcBorders>
              <w:top w:val="single" w:color="7030A0" w:sz="8" w:space="0"/>
              <w:right w:val="single" w:color="7030A0" w:sz="8" w:space="0"/>
            </w:tcBorders>
            <w:vAlign w:val="bottom"/>
          </w:tcPr>
          <w:p w14:paraId="5261F440">
            <w:pPr>
              <w:spacing w:line="0" w:lineRule="atLeast"/>
              <w:rPr>
                <w:rFonts w:cs="Arial"/>
                <w:sz w:val="17"/>
              </w:rPr>
            </w:pPr>
          </w:p>
        </w:tc>
        <w:tc>
          <w:tcPr>
            <w:tcW w:w="300" w:type="dxa"/>
            <w:tcBorders>
              <w:top w:val="single" w:color="7030A0" w:sz="8" w:space="0"/>
              <w:right w:val="single" w:color="7030A0" w:sz="8" w:space="0"/>
            </w:tcBorders>
            <w:vAlign w:val="bottom"/>
          </w:tcPr>
          <w:p w14:paraId="108064FA">
            <w:pPr>
              <w:spacing w:line="0" w:lineRule="atLeast"/>
              <w:rPr>
                <w:rFonts w:cs="Arial"/>
                <w:sz w:val="17"/>
              </w:rPr>
            </w:pPr>
          </w:p>
        </w:tc>
        <w:tc>
          <w:tcPr>
            <w:tcW w:w="300" w:type="dxa"/>
            <w:gridSpan w:val="2"/>
            <w:tcBorders>
              <w:top w:val="single" w:color="7030A0" w:sz="8" w:space="0"/>
              <w:right w:val="single" w:color="7030A0" w:sz="8" w:space="0"/>
            </w:tcBorders>
            <w:vAlign w:val="bottom"/>
          </w:tcPr>
          <w:p w14:paraId="309AEC9B">
            <w:pPr>
              <w:spacing w:line="0" w:lineRule="atLeast"/>
              <w:rPr>
                <w:rFonts w:cs="Arial"/>
                <w:sz w:val="17"/>
              </w:rPr>
            </w:pPr>
          </w:p>
        </w:tc>
        <w:tc>
          <w:tcPr>
            <w:tcW w:w="280" w:type="dxa"/>
            <w:tcBorders>
              <w:top w:val="single" w:color="7030A0" w:sz="8" w:space="0"/>
              <w:right w:val="single" w:color="7030A0" w:sz="8" w:space="0"/>
            </w:tcBorders>
            <w:vAlign w:val="bottom"/>
          </w:tcPr>
          <w:p w14:paraId="21C47FD5">
            <w:pPr>
              <w:spacing w:line="0" w:lineRule="atLeast"/>
              <w:rPr>
                <w:rFonts w:cs="Arial"/>
                <w:sz w:val="17"/>
              </w:rPr>
            </w:pPr>
          </w:p>
        </w:tc>
        <w:tc>
          <w:tcPr>
            <w:tcW w:w="300" w:type="dxa"/>
            <w:tcBorders>
              <w:top w:val="single" w:color="7030A0" w:sz="8" w:space="0"/>
              <w:right w:val="single" w:color="7030A0" w:sz="8" w:space="0"/>
            </w:tcBorders>
            <w:vAlign w:val="bottom"/>
          </w:tcPr>
          <w:p w14:paraId="5C7013E7">
            <w:pPr>
              <w:spacing w:line="0" w:lineRule="atLeast"/>
              <w:rPr>
                <w:rFonts w:cs="Arial"/>
                <w:sz w:val="17"/>
              </w:rPr>
            </w:pPr>
          </w:p>
        </w:tc>
        <w:tc>
          <w:tcPr>
            <w:tcW w:w="300" w:type="dxa"/>
            <w:tcBorders>
              <w:top w:val="single" w:color="7030A0" w:sz="8" w:space="0"/>
              <w:right w:val="single" w:color="7030A0" w:sz="8" w:space="0"/>
            </w:tcBorders>
            <w:vAlign w:val="bottom"/>
          </w:tcPr>
          <w:p w14:paraId="68761327">
            <w:pPr>
              <w:spacing w:line="0" w:lineRule="atLeast"/>
              <w:rPr>
                <w:rFonts w:cs="Arial"/>
                <w:sz w:val="17"/>
              </w:rPr>
            </w:pPr>
          </w:p>
        </w:tc>
        <w:tc>
          <w:tcPr>
            <w:tcW w:w="300" w:type="dxa"/>
            <w:tcBorders>
              <w:top w:val="single" w:color="7030A0" w:sz="8" w:space="0"/>
              <w:right w:val="single" w:color="7030A0" w:sz="8" w:space="0"/>
            </w:tcBorders>
            <w:vAlign w:val="bottom"/>
          </w:tcPr>
          <w:p w14:paraId="54C28DD2">
            <w:pPr>
              <w:spacing w:line="0" w:lineRule="atLeast"/>
              <w:jc w:val="right"/>
              <w:rPr>
                <w:rFonts w:ascii="Arial Narrow" w:hAnsi="Arial Narrow" w:eastAsia="Arial Narrow" w:cs="Arial"/>
                <w:b/>
                <w:sz w:val="16"/>
              </w:rPr>
            </w:pPr>
          </w:p>
        </w:tc>
        <w:tc>
          <w:tcPr>
            <w:tcW w:w="360" w:type="dxa"/>
            <w:gridSpan w:val="2"/>
            <w:tcBorders>
              <w:top w:val="single" w:color="7030A0" w:sz="8" w:space="0"/>
              <w:right w:val="single" w:color="7030A0" w:sz="8" w:space="0"/>
            </w:tcBorders>
            <w:vAlign w:val="bottom"/>
          </w:tcPr>
          <w:p w14:paraId="367328A1">
            <w:pPr>
              <w:spacing w:line="0" w:lineRule="atLeast"/>
              <w:jc w:val="right"/>
              <w:rPr>
                <w:rFonts w:ascii="Arial Narrow" w:hAnsi="Arial Narrow" w:eastAsia="Arial Narrow" w:cs="Arial"/>
                <w:b/>
                <w:color w:val="FF0000"/>
                <w:sz w:val="16"/>
              </w:rPr>
            </w:pPr>
          </w:p>
        </w:tc>
        <w:tc>
          <w:tcPr>
            <w:tcW w:w="280" w:type="dxa"/>
            <w:gridSpan w:val="2"/>
            <w:tcBorders>
              <w:top w:val="single" w:color="7030A0" w:sz="8" w:space="0"/>
              <w:right w:val="single" w:color="7030A0" w:sz="8" w:space="0"/>
            </w:tcBorders>
            <w:vAlign w:val="bottom"/>
          </w:tcPr>
          <w:p w14:paraId="0D4F5785">
            <w:pPr>
              <w:spacing w:line="0" w:lineRule="atLeast"/>
              <w:jc w:val="right"/>
              <w:rPr>
                <w:rFonts w:ascii="Arial Narrow" w:hAnsi="Arial Narrow" w:eastAsia="Arial Narrow" w:cs="Arial"/>
                <w:sz w:val="16"/>
              </w:rPr>
            </w:pPr>
          </w:p>
        </w:tc>
        <w:tc>
          <w:tcPr>
            <w:tcW w:w="280" w:type="dxa"/>
            <w:gridSpan w:val="2"/>
            <w:tcBorders>
              <w:top w:val="single" w:color="7030A0" w:sz="8" w:space="0"/>
              <w:right w:val="single" w:color="7030A0" w:sz="8" w:space="0"/>
            </w:tcBorders>
            <w:vAlign w:val="bottom"/>
          </w:tcPr>
          <w:p w14:paraId="266F6B33">
            <w:pPr>
              <w:spacing w:line="0" w:lineRule="atLeast"/>
              <w:ind w:right="21"/>
              <w:jc w:val="right"/>
              <w:rPr>
                <w:rFonts w:ascii="Arial Narrow" w:hAnsi="Arial Narrow" w:eastAsia="Arial Narrow" w:cs="Arial"/>
                <w:sz w:val="16"/>
              </w:rPr>
            </w:pPr>
          </w:p>
        </w:tc>
        <w:tc>
          <w:tcPr>
            <w:tcW w:w="280" w:type="dxa"/>
            <w:tcBorders>
              <w:top w:val="single" w:color="7030A0" w:sz="8" w:space="0"/>
              <w:right w:val="single" w:color="7030A0" w:sz="8" w:space="0"/>
            </w:tcBorders>
            <w:vAlign w:val="bottom"/>
          </w:tcPr>
          <w:p w14:paraId="0E995036">
            <w:pPr>
              <w:spacing w:line="0" w:lineRule="atLeast"/>
              <w:jc w:val="right"/>
              <w:rPr>
                <w:rFonts w:ascii="Arial Narrow" w:hAnsi="Arial Narrow" w:eastAsia="Arial Narrow" w:cs="Arial"/>
                <w:sz w:val="16"/>
              </w:rPr>
            </w:pPr>
          </w:p>
        </w:tc>
        <w:tc>
          <w:tcPr>
            <w:tcW w:w="263" w:type="dxa"/>
            <w:gridSpan w:val="2"/>
            <w:tcBorders>
              <w:top w:val="single" w:color="7030A0" w:sz="8" w:space="0"/>
              <w:right w:val="single" w:color="7030A0" w:sz="8" w:space="0"/>
            </w:tcBorders>
            <w:vAlign w:val="bottom"/>
          </w:tcPr>
          <w:p w14:paraId="7EC10CF3">
            <w:pPr>
              <w:spacing w:line="0" w:lineRule="atLeast"/>
              <w:jc w:val="right"/>
              <w:rPr>
                <w:rFonts w:ascii="Arial Narrow" w:hAnsi="Arial Narrow" w:eastAsia="Arial Narrow" w:cs="Arial"/>
                <w:sz w:val="16"/>
              </w:rPr>
            </w:pPr>
          </w:p>
        </w:tc>
        <w:tc>
          <w:tcPr>
            <w:tcW w:w="457" w:type="dxa"/>
            <w:tcBorders>
              <w:top w:val="single" w:color="7030A0" w:sz="8" w:space="0"/>
              <w:right w:val="single" w:color="7030A0" w:sz="8" w:space="0"/>
            </w:tcBorders>
            <w:vAlign w:val="bottom"/>
          </w:tcPr>
          <w:p w14:paraId="3A7030BA">
            <w:pPr>
              <w:spacing w:line="0" w:lineRule="atLeast"/>
              <w:jc w:val="right"/>
              <w:rPr>
                <w:rFonts w:ascii="Arial Narrow" w:hAnsi="Arial Narrow" w:eastAsia="Arial Narrow" w:cs="Arial"/>
                <w:sz w:val="16"/>
              </w:rPr>
            </w:pPr>
          </w:p>
        </w:tc>
        <w:tc>
          <w:tcPr>
            <w:tcW w:w="380" w:type="dxa"/>
            <w:gridSpan w:val="2"/>
            <w:tcBorders>
              <w:top w:val="single" w:color="7030A0" w:sz="8" w:space="0"/>
              <w:right w:val="single" w:color="7030A0" w:sz="8" w:space="0"/>
            </w:tcBorders>
            <w:vAlign w:val="bottom"/>
          </w:tcPr>
          <w:p w14:paraId="50BEAEFA">
            <w:pPr>
              <w:spacing w:line="0" w:lineRule="atLeast"/>
              <w:jc w:val="right"/>
              <w:rPr>
                <w:rFonts w:ascii="Arial Narrow" w:hAnsi="Arial Narrow" w:eastAsia="Arial Narrow" w:cs="Arial"/>
                <w:b/>
                <w:sz w:val="16"/>
              </w:rPr>
            </w:pPr>
          </w:p>
        </w:tc>
        <w:tc>
          <w:tcPr>
            <w:tcW w:w="340" w:type="dxa"/>
            <w:tcBorders>
              <w:top w:val="single" w:color="7030A0" w:sz="8" w:space="0"/>
              <w:right w:val="single" w:color="7030A0" w:sz="8" w:space="0"/>
            </w:tcBorders>
            <w:vAlign w:val="bottom"/>
          </w:tcPr>
          <w:p w14:paraId="1A521B61">
            <w:pPr>
              <w:spacing w:line="0" w:lineRule="atLeast"/>
              <w:jc w:val="right"/>
              <w:rPr>
                <w:rFonts w:ascii="Arial Narrow" w:hAnsi="Arial Narrow" w:eastAsia="Arial Narrow" w:cs="Arial"/>
                <w:b/>
                <w:color w:val="FF0000"/>
                <w:sz w:val="16"/>
              </w:rPr>
            </w:pPr>
          </w:p>
        </w:tc>
        <w:tc>
          <w:tcPr>
            <w:tcW w:w="520" w:type="dxa"/>
            <w:tcBorders>
              <w:top w:val="single" w:color="7030A0" w:sz="8" w:space="0"/>
              <w:right w:val="single" w:color="7030A0" w:sz="8" w:space="0"/>
            </w:tcBorders>
            <w:vAlign w:val="bottom"/>
          </w:tcPr>
          <w:p w14:paraId="4410EEB7">
            <w:pPr>
              <w:spacing w:line="0" w:lineRule="atLeast"/>
              <w:rPr>
                <w:rFonts w:eastAsia="Calibri" w:cs="Arial"/>
                <w:sz w:val="12"/>
              </w:rPr>
            </w:pPr>
          </w:p>
        </w:tc>
      </w:tr>
      <w:tr w14:paraId="17832144">
        <w:tblPrEx>
          <w:tblCellMar>
            <w:top w:w="0" w:type="dxa"/>
            <w:left w:w="0" w:type="dxa"/>
            <w:bottom w:w="0" w:type="dxa"/>
            <w:right w:w="0" w:type="dxa"/>
          </w:tblCellMar>
        </w:tblPrEx>
        <w:trPr>
          <w:gridAfter w:val="1"/>
          <w:wAfter w:w="875" w:type="dxa"/>
          <w:trHeight w:val="30" w:hRule="atLeast"/>
        </w:trPr>
        <w:tc>
          <w:tcPr>
            <w:tcW w:w="1320" w:type="dxa"/>
            <w:tcBorders>
              <w:left w:val="single" w:color="7030A0" w:sz="8" w:space="0"/>
              <w:bottom w:val="single" w:color="7030A0" w:sz="8" w:space="0"/>
              <w:right w:val="single" w:color="7030A0" w:sz="8" w:space="0"/>
            </w:tcBorders>
            <w:vAlign w:val="bottom"/>
          </w:tcPr>
          <w:p w14:paraId="32506F87">
            <w:pPr>
              <w:spacing w:line="0" w:lineRule="atLeast"/>
              <w:rPr>
                <w:rFonts w:cs="Arial"/>
                <w:sz w:val="2"/>
              </w:rPr>
            </w:pPr>
          </w:p>
        </w:tc>
        <w:tc>
          <w:tcPr>
            <w:tcW w:w="1100" w:type="dxa"/>
            <w:tcBorders>
              <w:bottom w:val="single" w:color="7030A0" w:sz="8" w:space="0"/>
              <w:right w:val="single" w:color="7030A0" w:sz="8" w:space="0"/>
            </w:tcBorders>
            <w:vAlign w:val="bottom"/>
          </w:tcPr>
          <w:p w14:paraId="5B3A7705">
            <w:pPr>
              <w:spacing w:line="0" w:lineRule="atLeast"/>
              <w:rPr>
                <w:rFonts w:cs="Arial"/>
                <w:sz w:val="2"/>
              </w:rPr>
            </w:pPr>
          </w:p>
        </w:tc>
        <w:tc>
          <w:tcPr>
            <w:tcW w:w="840" w:type="dxa"/>
            <w:tcBorders>
              <w:bottom w:val="single" w:color="7030A0" w:sz="8" w:space="0"/>
              <w:right w:val="single" w:color="7030A0" w:sz="8" w:space="0"/>
            </w:tcBorders>
            <w:vAlign w:val="bottom"/>
          </w:tcPr>
          <w:p w14:paraId="3590E989">
            <w:pPr>
              <w:spacing w:line="0" w:lineRule="atLeast"/>
              <w:rPr>
                <w:rFonts w:cs="Arial"/>
                <w:sz w:val="2"/>
              </w:rPr>
            </w:pPr>
          </w:p>
        </w:tc>
        <w:tc>
          <w:tcPr>
            <w:tcW w:w="240" w:type="dxa"/>
            <w:tcBorders>
              <w:bottom w:val="single" w:color="7030A0" w:sz="8" w:space="0"/>
              <w:right w:val="single" w:color="7030A0" w:sz="8" w:space="0"/>
            </w:tcBorders>
            <w:vAlign w:val="bottom"/>
          </w:tcPr>
          <w:p w14:paraId="7A0869B9">
            <w:pPr>
              <w:spacing w:line="0" w:lineRule="atLeast"/>
              <w:rPr>
                <w:rFonts w:cs="Arial"/>
                <w:sz w:val="2"/>
              </w:rPr>
            </w:pPr>
          </w:p>
        </w:tc>
        <w:tc>
          <w:tcPr>
            <w:tcW w:w="360" w:type="dxa"/>
            <w:gridSpan w:val="2"/>
            <w:tcBorders>
              <w:bottom w:val="single" w:color="7030A0" w:sz="8" w:space="0"/>
              <w:right w:val="single" w:color="7030A0" w:sz="8" w:space="0"/>
            </w:tcBorders>
            <w:vAlign w:val="bottom"/>
          </w:tcPr>
          <w:p w14:paraId="2A6B751C">
            <w:pPr>
              <w:spacing w:line="0" w:lineRule="atLeast"/>
              <w:rPr>
                <w:rFonts w:cs="Arial"/>
                <w:sz w:val="2"/>
              </w:rPr>
            </w:pPr>
          </w:p>
        </w:tc>
        <w:tc>
          <w:tcPr>
            <w:tcW w:w="320" w:type="dxa"/>
            <w:tcBorders>
              <w:bottom w:val="single" w:color="7030A0" w:sz="8" w:space="0"/>
              <w:right w:val="single" w:color="7030A0" w:sz="8" w:space="0"/>
            </w:tcBorders>
            <w:vAlign w:val="bottom"/>
          </w:tcPr>
          <w:p w14:paraId="52722E1B">
            <w:pPr>
              <w:spacing w:line="0" w:lineRule="atLeast"/>
              <w:rPr>
                <w:rFonts w:cs="Arial"/>
                <w:sz w:val="2"/>
              </w:rPr>
            </w:pPr>
          </w:p>
        </w:tc>
        <w:tc>
          <w:tcPr>
            <w:tcW w:w="280" w:type="dxa"/>
            <w:tcBorders>
              <w:bottom w:val="single" w:color="7030A0" w:sz="8" w:space="0"/>
              <w:right w:val="single" w:color="7030A0" w:sz="8" w:space="0"/>
            </w:tcBorders>
            <w:vAlign w:val="bottom"/>
          </w:tcPr>
          <w:p w14:paraId="33E759D2">
            <w:pPr>
              <w:spacing w:line="0" w:lineRule="atLeast"/>
              <w:rPr>
                <w:rFonts w:cs="Arial"/>
                <w:sz w:val="2"/>
              </w:rPr>
            </w:pPr>
          </w:p>
        </w:tc>
        <w:tc>
          <w:tcPr>
            <w:tcW w:w="280" w:type="dxa"/>
            <w:tcBorders>
              <w:bottom w:val="single" w:color="7030A0" w:sz="8" w:space="0"/>
              <w:right w:val="single" w:color="7030A0" w:sz="8" w:space="0"/>
            </w:tcBorders>
            <w:vAlign w:val="bottom"/>
          </w:tcPr>
          <w:p w14:paraId="56FD9426">
            <w:pPr>
              <w:spacing w:line="0" w:lineRule="atLeast"/>
              <w:rPr>
                <w:rFonts w:cs="Arial"/>
                <w:sz w:val="2"/>
              </w:rPr>
            </w:pPr>
          </w:p>
        </w:tc>
        <w:tc>
          <w:tcPr>
            <w:tcW w:w="280" w:type="dxa"/>
            <w:tcBorders>
              <w:bottom w:val="single" w:color="7030A0" w:sz="8" w:space="0"/>
              <w:right w:val="single" w:color="7030A0" w:sz="8" w:space="0"/>
            </w:tcBorders>
            <w:vAlign w:val="bottom"/>
          </w:tcPr>
          <w:p w14:paraId="48D0B10B">
            <w:pPr>
              <w:spacing w:line="0" w:lineRule="atLeast"/>
              <w:rPr>
                <w:rFonts w:cs="Arial"/>
                <w:sz w:val="2"/>
              </w:rPr>
            </w:pPr>
          </w:p>
        </w:tc>
        <w:tc>
          <w:tcPr>
            <w:tcW w:w="280" w:type="dxa"/>
            <w:tcBorders>
              <w:bottom w:val="single" w:color="7030A0" w:sz="8" w:space="0"/>
              <w:right w:val="single" w:color="7030A0" w:sz="8" w:space="0"/>
            </w:tcBorders>
            <w:vAlign w:val="bottom"/>
          </w:tcPr>
          <w:p w14:paraId="032E4B49">
            <w:pPr>
              <w:spacing w:line="0" w:lineRule="atLeast"/>
              <w:rPr>
                <w:rFonts w:cs="Arial"/>
                <w:sz w:val="2"/>
              </w:rPr>
            </w:pPr>
          </w:p>
        </w:tc>
        <w:tc>
          <w:tcPr>
            <w:tcW w:w="280" w:type="dxa"/>
            <w:tcBorders>
              <w:bottom w:val="single" w:color="7030A0" w:sz="8" w:space="0"/>
              <w:right w:val="single" w:color="7030A0" w:sz="8" w:space="0"/>
            </w:tcBorders>
            <w:vAlign w:val="bottom"/>
          </w:tcPr>
          <w:p w14:paraId="1E9898CA">
            <w:pPr>
              <w:spacing w:line="0" w:lineRule="atLeast"/>
              <w:rPr>
                <w:rFonts w:cs="Arial"/>
                <w:sz w:val="2"/>
              </w:rPr>
            </w:pPr>
          </w:p>
        </w:tc>
        <w:tc>
          <w:tcPr>
            <w:tcW w:w="260" w:type="dxa"/>
            <w:tcBorders>
              <w:bottom w:val="single" w:color="7030A0" w:sz="8" w:space="0"/>
              <w:right w:val="single" w:color="7030A0" w:sz="8" w:space="0"/>
            </w:tcBorders>
            <w:vAlign w:val="bottom"/>
          </w:tcPr>
          <w:p w14:paraId="0FB0B502">
            <w:pPr>
              <w:spacing w:line="0" w:lineRule="atLeast"/>
              <w:rPr>
                <w:rFonts w:cs="Arial"/>
                <w:sz w:val="2"/>
              </w:rPr>
            </w:pPr>
          </w:p>
        </w:tc>
        <w:tc>
          <w:tcPr>
            <w:tcW w:w="400" w:type="dxa"/>
            <w:tcBorders>
              <w:bottom w:val="single" w:color="7030A0" w:sz="8" w:space="0"/>
              <w:right w:val="single" w:color="7030A0" w:sz="8" w:space="0"/>
            </w:tcBorders>
            <w:vAlign w:val="bottom"/>
          </w:tcPr>
          <w:p w14:paraId="72AB09DD">
            <w:pPr>
              <w:spacing w:line="0" w:lineRule="atLeast"/>
              <w:rPr>
                <w:rFonts w:cs="Arial"/>
                <w:sz w:val="2"/>
              </w:rPr>
            </w:pPr>
          </w:p>
        </w:tc>
        <w:tc>
          <w:tcPr>
            <w:tcW w:w="300" w:type="dxa"/>
            <w:tcBorders>
              <w:bottom w:val="single" w:color="7030A0" w:sz="8" w:space="0"/>
              <w:right w:val="single" w:color="7030A0" w:sz="8" w:space="0"/>
            </w:tcBorders>
            <w:vAlign w:val="bottom"/>
          </w:tcPr>
          <w:p w14:paraId="5B68CC21">
            <w:pPr>
              <w:spacing w:line="0" w:lineRule="atLeast"/>
              <w:rPr>
                <w:rFonts w:cs="Arial"/>
                <w:sz w:val="2"/>
              </w:rPr>
            </w:pPr>
          </w:p>
        </w:tc>
        <w:tc>
          <w:tcPr>
            <w:tcW w:w="300" w:type="dxa"/>
            <w:tcBorders>
              <w:bottom w:val="single" w:color="7030A0" w:sz="8" w:space="0"/>
              <w:right w:val="single" w:color="7030A0" w:sz="8" w:space="0"/>
            </w:tcBorders>
            <w:vAlign w:val="bottom"/>
          </w:tcPr>
          <w:p w14:paraId="7DEDDF0B">
            <w:pPr>
              <w:spacing w:line="0" w:lineRule="atLeast"/>
              <w:rPr>
                <w:rFonts w:cs="Arial"/>
                <w:sz w:val="2"/>
              </w:rPr>
            </w:pPr>
          </w:p>
        </w:tc>
        <w:tc>
          <w:tcPr>
            <w:tcW w:w="380" w:type="dxa"/>
            <w:gridSpan w:val="2"/>
            <w:tcBorders>
              <w:bottom w:val="single" w:color="7030A0" w:sz="8" w:space="0"/>
              <w:right w:val="single" w:color="7030A0" w:sz="8" w:space="0"/>
            </w:tcBorders>
            <w:vAlign w:val="bottom"/>
          </w:tcPr>
          <w:p w14:paraId="15A47851">
            <w:pPr>
              <w:spacing w:line="0" w:lineRule="atLeast"/>
              <w:rPr>
                <w:rFonts w:cs="Arial"/>
                <w:sz w:val="2"/>
              </w:rPr>
            </w:pPr>
          </w:p>
        </w:tc>
        <w:tc>
          <w:tcPr>
            <w:tcW w:w="280" w:type="dxa"/>
            <w:gridSpan w:val="2"/>
            <w:tcBorders>
              <w:bottom w:val="single" w:color="7030A0" w:sz="8" w:space="0"/>
              <w:right w:val="single" w:color="7030A0" w:sz="8" w:space="0"/>
            </w:tcBorders>
            <w:vAlign w:val="bottom"/>
          </w:tcPr>
          <w:p w14:paraId="3B7D6D85">
            <w:pPr>
              <w:spacing w:line="0" w:lineRule="atLeast"/>
              <w:rPr>
                <w:rFonts w:cs="Arial"/>
                <w:sz w:val="2"/>
              </w:rPr>
            </w:pPr>
          </w:p>
        </w:tc>
        <w:tc>
          <w:tcPr>
            <w:tcW w:w="260" w:type="dxa"/>
            <w:gridSpan w:val="2"/>
            <w:tcBorders>
              <w:bottom w:val="single" w:color="7030A0" w:sz="8" w:space="0"/>
              <w:right w:val="single" w:color="7030A0" w:sz="8" w:space="0"/>
            </w:tcBorders>
            <w:vAlign w:val="bottom"/>
          </w:tcPr>
          <w:p w14:paraId="54E31C0F">
            <w:pPr>
              <w:spacing w:line="0" w:lineRule="atLeast"/>
              <w:rPr>
                <w:rFonts w:cs="Arial"/>
                <w:sz w:val="2"/>
              </w:rPr>
            </w:pPr>
          </w:p>
        </w:tc>
        <w:tc>
          <w:tcPr>
            <w:tcW w:w="260" w:type="dxa"/>
            <w:tcBorders>
              <w:bottom w:val="single" w:color="7030A0" w:sz="8" w:space="0"/>
              <w:right w:val="single" w:color="7030A0" w:sz="8" w:space="0"/>
            </w:tcBorders>
            <w:vAlign w:val="bottom"/>
          </w:tcPr>
          <w:p w14:paraId="7EFCD869">
            <w:pPr>
              <w:spacing w:line="0" w:lineRule="atLeast"/>
              <w:rPr>
                <w:rFonts w:cs="Arial"/>
                <w:sz w:val="2"/>
              </w:rPr>
            </w:pPr>
          </w:p>
        </w:tc>
        <w:tc>
          <w:tcPr>
            <w:tcW w:w="260" w:type="dxa"/>
            <w:tcBorders>
              <w:bottom w:val="single" w:color="7030A0" w:sz="8" w:space="0"/>
              <w:right w:val="single" w:color="7030A0" w:sz="8" w:space="0"/>
            </w:tcBorders>
            <w:vAlign w:val="bottom"/>
          </w:tcPr>
          <w:p w14:paraId="64CA7739">
            <w:pPr>
              <w:spacing w:line="0" w:lineRule="atLeast"/>
              <w:rPr>
                <w:rFonts w:cs="Arial"/>
                <w:sz w:val="2"/>
              </w:rPr>
            </w:pPr>
          </w:p>
        </w:tc>
        <w:tc>
          <w:tcPr>
            <w:tcW w:w="260" w:type="dxa"/>
            <w:tcBorders>
              <w:bottom w:val="single" w:color="7030A0" w:sz="8" w:space="0"/>
              <w:right w:val="single" w:color="7030A0" w:sz="8" w:space="0"/>
            </w:tcBorders>
            <w:vAlign w:val="bottom"/>
          </w:tcPr>
          <w:p w14:paraId="077683AE">
            <w:pPr>
              <w:spacing w:line="0" w:lineRule="atLeast"/>
              <w:rPr>
                <w:rFonts w:cs="Arial"/>
                <w:sz w:val="2"/>
              </w:rPr>
            </w:pPr>
          </w:p>
        </w:tc>
        <w:tc>
          <w:tcPr>
            <w:tcW w:w="280" w:type="dxa"/>
            <w:gridSpan w:val="3"/>
            <w:tcBorders>
              <w:bottom w:val="single" w:color="7030A0" w:sz="8" w:space="0"/>
              <w:right w:val="single" w:color="7030A0" w:sz="8" w:space="0"/>
            </w:tcBorders>
            <w:vAlign w:val="bottom"/>
          </w:tcPr>
          <w:p w14:paraId="1CEC7294">
            <w:pPr>
              <w:spacing w:line="0" w:lineRule="atLeast"/>
              <w:rPr>
                <w:rFonts w:cs="Arial"/>
                <w:sz w:val="2"/>
              </w:rPr>
            </w:pPr>
          </w:p>
        </w:tc>
        <w:tc>
          <w:tcPr>
            <w:tcW w:w="260" w:type="dxa"/>
            <w:tcBorders>
              <w:bottom w:val="single" w:color="7030A0" w:sz="8" w:space="0"/>
              <w:right w:val="single" w:color="7030A0" w:sz="8" w:space="0"/>
            </w:tcBorders>
            <w:vAlign w:val="bottom"/>
          </w:tcPr>
          <w:p w14:paraId="15DD2AC0">
            <w:pPr>
              <w:spacing w:line="0" w:lineRule="atLeast"/>
              <w:rPr>
                <w:rFonts w:cs="Arial"/>
                <w:sz w:val="2"/>
              </w:rPr>
            </w:pPr>
          </w:p>
        </w:tc>
        <w:tc>
          <w:tcPr>
            <w:tcW w:w="260" w:type="dxa"/>
            <w:tcBorders>
              <w:bottom w:val="single" w:color="7030A0" w:sz="8" w:space="0"/>
              <w:right w:val="single" w:color="7030A0" w:sz="8" w:space="0"/>
            </w:tcBorders>
            <w:vAlign w:val="bottom"/>
          </w:tcPr>
          <w:p w14:paraId="19DD51EF">
            <w:pPr>
              <w:spacing w:line="0" w:lineRule="atLeast"/>
              <w:rPr>
                <w:rFonts w:cs="Arial"/>
                <w:sz w:val="2"/>
              </w:rPr>
            </w:pPr>
          </w:p>
        </w:tc>
        <w:tc>
          <w:tcPr>
            <w:tcW w:w="300" w:type="dxa"/>
            <w:tcBorders>
              <w:bottom w:val="single" w:color="7030A0" w:sz="8" w:space="0"/>
              <w:right w:val="single" w:color="7030A0" w:sz="8" w:space="0"/>
            </w:tcBorders>
            <w:vAlign w:val="bottom"/>
          </w:tcPr>
          <w:p w14:paraId="5D56647B">
            <w:pPr>
              <w:spacing w:line="0" w:lineRule="atLeast"/>
              <w:rPr>
                <w:rFonts w:cs="Arial"/>
                <w:sz w:val="2"/>
              </w:rPr>
            </w:pPr>
          </w:p>
        </w:tc>
        <w:tc>
          <w:tcPr>
            <w:tcW w:w="280" w:type="dxa"/>
            <w:tcBorders>
              <w:bottom w:val="single" w:color="7030A0" w:sz="8" w:space="0"/>
              <w:right w:val="single" w:color="7030A0" w:sz="8" w:space="0"/>
            </w:tcBorders>
            <w:vAlign w:val="bottom"/>
          </w:tcPr>
          <w:p w14:paraId="27C28169">
            <w:pPr>
              <w:spacing w:line="0" w:lineRule="atLeast"/>
              <w:rPr>
                <w:rFonts w:cs="Arial"/>
                <w:sz w:val="2"/>
              </w:rPr>
            </w:pPr>
          </w:p>
        </w:tc>
        <w:tc>
          <w:tcPr>
            <w:tcW w:w="300" w:type="dxa"/>
            <w:tcBorders>
              <w:bottom w:val="single" w:color="7030A0" w:sz="8" w:space="0"/>
              <w:right w:val="single" w:color="7030A0" w:sz="8" w:space="0"/>
            </w:tcBorders>
            <w:vAlign w:val="bottom"/>
          </w:tcPr>
          <w:p w14:paraId="077EAE78">
            <w:pPr>
              <w:spacing w:line="0" w:lineRule="atLeast"/>
              <w:rPr>
                <w:rFonts w:cs="Arial"/>
                <w:sz w:val="2"/>
              </w:rPr>
            </w:pPr>
          </w:p>
        </w:tc>
        <w:tc>
          <w:tcPr>
            <w:tcW w:w="300" w:type="dxa"/>
            <w:gridSpan w:val="2"/>
            <w:tcBorders>
              <w:bottom w:val="single" w:color="7030A0" w:sz="8" w:space="0"/>
              <w:right w:val="single" w:color="7030A0" w:sz="8" w:space="0"/>
            </w:tcBorders>
            <w:vAlign w:val="bottom"/>
          </w:tcPr>
          <w:p w14:paraId="1446858F">
            <w:pPr>
              <w:spacing w:line="0" w:lineRule="atLeast"/>
              <w:rPr>
                <w:rFonts w:cs="Arial"/>
                <w:sz w:val="2"/>
              </w:rPr>
            </w:pPr>
          </w:p>
        </w:tc>
        <w:tc>
          <w:tcPr>
            <w:tcW w:w="280" w:type="dxa"/>
            <w:tcBorders>
              <w:bottom w:val="single" w:color="7030A0" w:sz="8" w:space="0"/>
              <w:right w:val="single" w:color="7030A0" w:sz="8" w:space="0"/>
            </w:tcBorders>
            <w:vAlign w:val="bottom"/>
          </w:tcPr>
          <w:p w14:paraId="55812682">
            <w:pPr>
              <w:spacing w:line="0" w:lineRule="atLeast"/>
              <w:rPr>
                <w:rFonts w:cs="Arial"/>
                <w:sz w:val="2"/>
              </w:rPr>
            </w:pPr>
          </w:p>
        </w:tc>
        <w:tc>
          <w:tcPr>
            <w:tcW w:w="300" w:type="dxa"/>
            <w:tcBorders>
              <w:bottom w:val="single" w:color="7030A0" w:sz="8" w:space="0"/>
              <w:right w:val="single" w:color="7030A0" w:sz="8" w:space="0"/>
            </w:tcBorders>
            <w:vAlign w:val="bottom"/>
          </w:tcPr>
          <w:p w14:paraId="47FF6B6F">
            <w:pPr>
              <w:spacing w:line="0" w:lineRule="atLeast"/>
              <w:rPr>
                <w:rFonts w:cs="Arial"/>
                <w:sz w:val="2"/>
              </w:rPr>
            </w:pPr>
          </w:p>
        </w:tc>
        <w:tc>
          <w:tcPr>
            <w:tcW w:w="300" w:type="dxa"/>
            <w:tcBorders>
              <w:bottom w:val="single" w:color="7030A0" w:sz="8" w:space="0"/>
              <w:right w:val="single" w:color="7030A0" w:sz="8" w:space="0"/>
            </w:tcBorders>
            <w:vAlign w:val="bottom"/>
          </w:tcPr>
          <w:p w14:paraId="1BB714D5">
            <w:pPr>
              <w:spacing w:line="0" w:lineRule="atLeast"/>
              <w:rPr>
                <w:rFonts w:cs="Arial"/>
                <w:sz w:val="2"/>
              </w:rPr>
            </w:pPr>
          </w:p>
        </w:tc>
        <w:tc>
          <w:tcPr>
            <w:tcW w:w="300" w:type="dxa"/>
            <w:tcBorders>
              <w:bottom w:val="single" w:color="7030A0" w:sz="8" w:space="0"/>
              <w:right w:val="single" w:color="7030A0" w:sz="8" w:space="0"/>
            </w:tcBorders>
            <w:vAlign w:val="bottom"/>
          </w:tcPr>
          <w:p w14:paraId="761D6AB1">
            <w:pPr>
              <w:spacing w:line="0" w:lineRule="atLeast"/>
              <w:rPr>
                <w:rFonts w:cs="Arial"/>
                <w:sz w:val="2"/>
              </w:rPr>
            </w:pPr>
          </w:p>
        </w:tc>
        <w:tc>
          <w:tcPr>
            <w:tcW w:w="360" w:type="dxa"/>
            <w:gridSpan w:val="2"/>
            <w:tcBorders>
              <w:bottom w:val="single" w:color="7030A0" w:sz="8" w:space="0"/>
              <w:right w:val="single" w:color="7030A0" w:sz="8" w:space="0"/>
            </w:tcBorders>
            <w:vAlign w:val="bottom"/>
          </w:tcPr>
          <w:p w14:paraId="0C8B5E1A">
            <w:pPr>
              <w:spacing w:line="0" w:lineRule="atLeast"/>
              <w:rPr>
                <w:rFonts w:cs="Arial"/>
                <w:sz w:val="2"/>
              </w:rPr>
            </w:pPr>
          </w:p>
        </w:tc>
        <w:tc>
          <w:tcPr>
            <w:tcW w:w="280" w:type="dxa"/>
            <w:gridSpan w:val="2"/>
            <w:tcBorders>
              <w:bottom w:val="single" w:color="7030A0" w:sz="8" w:space="0"/>
              <w:right w:val="single" w:color="7030A0" w:sz="8" w:space="0"/>
            </w:tcBorders>
            <w:vAlign w:val="bottom"/>
          </w:tcPr>
          <w:p w14:paraId="1CC6B6BD">
            <w:pPr>
              <w:spacing w:line="0" w:lineRule="atLeast"/>
              <w:rPr>
                <w:rFonts w:cs="Arial"/>
                <w:sz w:val="2"/>
              </w:rPr>
            </w:pPr>
          </w:p>
        </w:tc>
        <w:tc>
          <w:tcPr>
            <w:tcW w:w="280" w:type="dxa"/>
            <w:gridSpan w:val="2"/>
            <w:tcBorders>
              <w:bottom w:val="single" w:color="7030A0" w:sz="8" w:space="0"/>
              <w:right w:val="single" w:color="7030A0" w:sz="8" w:space="0"/>
            </w:tcBorders>
            <w:vAlign w:val="bottom"/>
          </w:tcPr>
          <w:p w14:paraId="1600F48C">
            <w:pPr>
              <w:spacing w:line="0" w:lineRule="atLeast"/>
              <w:rPr>
                <w:rFonts w:cs="Arial"/>
                <w:sz w:val="2"/>
              </w:rPr>
            </w:pPr>
          </w:p>
        </w:tc>
        <w:tc>
          <w:tcPr>
            <w:tcW w:w="280" w:type="dxa"/>
            <w:tcBorders>
              <w:bottom w:val="single" w:color="7030A0" w:sz="8" w:space="0"/>
              <w:right w:val="single" w:color="7030A0" w:sz="8" w:space="0"/>
            </w:tcBorders>
            <w:vAlign w:val="bottom"/>
          </w:tcPr>
          <w:p w14:paraId="455D33F0">
            <w:pPr>
              <w:spacing w:line="0" w:lineRule="atLeast"/>
              <w:rPr>
                <w:rFonts w:cs="Arial"/>
                <w:sz w:val="2"/>
              </w:rPr>
            </w:pPr>
          </w:p>
        </w:tc>
        <w:tc>
          <w:tcPr>
            <w:tcW w:w="263" w:type="dxa"/>
            <w:gridSpan w:val="2"/>
            <w:tcBorders>
              <w:bottom w:val="single" w:color="7030A0" w:sz="8" w:space="0"/>
              <w:right w:val="single" w:color="7030A0" w:sz="8" w:space="0"/>
            </w:tcBorders>
            <w:vAlign w:val="bottom"/>
          </w:tcPr>
          <w:p w14:paraId="452A9A48">
            <w:pPr>
              <w:spacing w:line="0" w:lineRule="atLeast"/>
              <w:rPr>
                <w:rFonts w:cs="Arial"/>
                <w:sz w:val="2"/>
              </w:rPr>
            </w:pPr>
          </w:p>
        </w:tc>
        <w:tc>
          <w:tcPr>
            <w:tcW w:w="457" w:type="dxa"/>
            <w:tcBorders>
              <w:bottom w:val="single" w:color="7030A0" w:sz="8" w:space="0"/>
              <w:right w:val="single" w:color="7030A0" w:sz="8" w:space="0"/>
            </w:tcBorders>
            <w:vAlign w:val="bottom"/>
          </w:tcPr>
          <w:p w14:paraId="4C498B36">
            <w:pPr>
              <w:spacing w:line="0" w:lineRule="atLeast"/>
              <w:rPr>
                <w:rFonts w:cs="Arial"/>
                <w:sz w:val="2"/>
              </w:rPr>
            </w:pPr>
          </w:p>
        </w:tc>
        <w:tc>
          <w:tcPr>
            <w:tcW w:w="380" w:type="dxa"/>
            <w:gridSpan w:val="2"/>
            <w:tcBorders>
              <w:bottom w:val="single" w:color="7030A0" w:sz="8" w:space="0"/>
              <w:right w:val="single" w:color="7030A0" w:sz="8" w:space="0"/>
            </w:tcBorders>
            <w:vAlign w:val="bottom"/>
          </w:tcPr>
          <w:p w14:paraId="0BDF46E2">
            <w:pPr>
              <w:spacing w:line="0" w:lineRule="atLeast"/>
              <w:rPr>
                <w:rFonts w:cs="Arial"/>
                <w:sz w:val="2"/>
              </w:rPr>
            </w:pPr>
          </w:p>
        </w:tc>
        <w:tc>
          <w:tcPr>
            <w:tcW w:w="340" w:type="dxa"/>
            <w:tcBorders>
              <w:bottom w:val="single" w:color="7030A0" w:sz="8" w:space="0"/>
              <w:right w:val="single" w:color="7030A0" w:sz="8" w:space="0"/>
            </w:tcBorders>
            <w:vAlign w:val="bottom"/>
          </w:tcPr>
          <w:p w14:paraId="4A28A75E">
            <w:pPr>
              <w:spacing w:line="0" w:lineRule="atLeast"/>
              <w:rPr>
                <w:rFonts w:cs="Arial"/>
                <w:sz w:val="2"/>
              </w:rPr>
            </w:pPr>
          </w:p>
        </w:tc>
        <w:tc>
          <w:tcPr>
            <w:tcW w:w="520" w:type="dxa"/>
            <w:tcBorders>
              <w:bottom w:val="single" w:color="7030A0" w:sz="8" w:space="0"/>
              <w:right w:val="single" w:color="7030A0" w:sz="8" w:space="0"/>
            </w:tcBorders>
            <w:vAlign w:val="bottom"/>
          </w:tcPr>
          <w:p w14:paraId="1F9E86D8">
            <w:pPr>
              <w:spacing w:line="0" w:lineRule="atLeast"/>
              <w:rPr>
                <w:rFonts w:cs="Arial"/>
                <w:sz w:val="2"/>
              </w:rPr>
            </w:pPr>
          </w:p>
        </w:tc>
      </w:tr>
      <w:tr w14:paraId="22ADDB11">
        <w:tblPrEx>
          <w:tblCellMar>
            <w:top w:w="0" w:type="dxa"/>
            <w:left w:w="0" w:type="dxa"/>
            <w:bottom w:w="0" w:type="dxa"/>
            <w:right w:w="0" w:type="dxa"/>
          </w:tblCellMar>
        </w:tblPrEx>
        <w:trPr>
          <w:gridAfter w:val="1"/>
          <w:wAfter w:w="875" w:type="dxa"/>
          <w:trHeight w:val="239" w:hRule="atLeast"/>
        </w:trPr>
        <w:tc>
          <w:tcPr>
            <w:tcW w:w="1320" w:type="dxa"/>
            <w:vAlign w:val="bottom"/>
          </w:tcPr>
          <w:p w14:paraId="1B4E6E30">
            <w:pPr>
              <w:spacing w:line="0" w:lineRule="atLeast"/>
              <w:rPr>
                <w:rFonts w:cs="Arial"/>
              </w:rPr>
            </w:pPr>
          </w:p>
        </w:tc>
        <w:tc>
          <w:tcPr>
            <w:tcW w:w="1100" w:type="dxa"/>
            <w:vAlign w:val="bottom"/>
          </w:tcPr>
          <w:p w14:paraId="2F6F7ACB">
            <w:pPr>
              <w:spacing w:line="0" w:lineRule="atLeast"/>
              <w:rPr>
                <w:rFonts w:cs="Arial"/>
              </w:rPr>
            </w:pPr>
          </w:p>
        </w:tc>
        <w:tc>
          <w:tcPr>
            <w:tcW w:w="840" w:type="dxa"/>
            <w:vAlign w:val="bottom"/>
          </w:tcPr>
          <w:p w14:paraId="208E371D">
            <w:pPr>
              <w:spacing w:line="0" w:lineRule="atLeast"/>
              <w:rPr>
                <w:rFonts w:cs="Arial"/>
              </w:rPr>
            </w:pPr>
          </w:p>
        </w:tc>
        <w:tc>
          <w:tcPr>
            <w:tcW w:w="240" w:type="dxa"/>
            <w:vAlign w:val="bottom"/>
          </w:tcPr>
          <w:p w14:paraId="30A360EF">
            <w:pPr>
              <w:spacing w:line="0" w:lineRule="atLeast"/>
              <w:rPr>
                <w:rFonts w:cs="Arial"/>
              </w:rPr>
            </w:pPr>
          </w:p>
        </w:tc>
        <w:tc>
          <w:tcPr>
            <w:tcW w:w="360" w:type="dxa"/>
            <w:gridSpan w:val="2"/>
            <w:vAlign w:val="bottom"/>
          </w:tcPr>
          <w:p w14:paraId="160783E5">
            <w:pPr>
              <w:spacing w:line="0" w:lineRule="atLeast"/>
              <w:rPr>
                <w:rFonts w:cs="Arial"/>
              </w:rPr>
            </w:pPr>
          </w:p>
        </w:tc>
        <w:tc>
          <w:tcPr>
            <w:tcW w:w="320" w:type="dxa"/>
            <w:vAlign w:val="bottom"/>
          </w:tcPr>
          <w:p w14:paraId="6DDF543D">
            <w:pPr>
              <w:spacing w:line="0" w:lineRule="atLeast"/>
              <w:rPr>
                <w:rFonts w:cs="Arial"/>
              </w:rPr>
            </w:pPr>
          </w:p>
        </w:tc>
        <w:tc>
          <w:tcPr>
            <w:tcW w:w="280" w:type="dxa"/>
            <w:vAlign w:val="bottom"/>
          </w:tcPr>
          <w:p w14:paraId="1B4C6ABC">
            <w:pPr>
              <w:spacing w:line="0" w:lineRule="atLeast"/>
              <w:rPr>
                <w:rFonts w:cs="Arial"/>
              </w:rPr>
            </w:pPr>
          </w:p>
        </w:tc>
        <w:tc>
          <w:tcPr>
            <w:tcW w:w="280" w:type="dxa"/>
            <w:vAlign w:val="bottom"/>
          </w:tcPr>
          <w:p w14:paraId="173BF54C">
            <w:pPr>
              <w:spacing w:line="0" w:lineRule="atLeast"/>
              <w:rPr>
                <w:rFonts w:cs="Arial"/>
              </w:rPr>
            </w:pPr>
          </w:p>
        </w:tc>
        <w:tc>
          <w:tcPr>
            <w:tcW w:w="280" w:type="dxa"/>
            <w:vAlign w:val="bottom"/>
          </w:tcPr>
          <w:p w14:paraId="77B628B9">
            <w:pPr>
              <w:spacing w:line="0" w:lineRule="atLeast"/>
              <w:rPr>
                <w:rFonts w:cs="Arial"/>
              </w:rPr>
            </w:pPr>
          </w:p>
        </w:tc>
        <w:tc>
          <w:tcPr>
            <w:tcW w:w="280" w:type="dxa"/>
            <w:vAlign w:val="bottom"/>
          </w:tcPr>
          <w:p w14:paraId="77B9E58C">
            <w:pPr>
              <w:spacing w:line="0" w:lineRule="atLeast"/>
              <w:rPr>
                <w:rFonts w:cs="Arial"/>
              </w:rPr>
            </w:pPr>
          </w:p>
        </w:tc>
        <w:tc>
          <w:tcPr>
            <w:tcW w:w="280" w:type="dxa"/>
            <w:vAlign w:val="bottom"/>
          </w:tcPr>
          <w:p w14:paraId="18DF0661">
            <w:pPr>
              <w:spacing w:line="0" w:lineRule="atLeast"/>
              <w:rPr>
                <w:rFonts w:cs="Arial"/>
              </w:rPr>
            </w:pPr>
          </w:p>
        </w:tc>
        <w:tc>
          <w:tcPr>
            <w:tcW w:w="260" w:type="dxa"/>
            <w:vAlign w:val="bottom"/>
          </w:tcPr>
          <w:p w14:paraId="7A19B1FF">
            <w:pPr>
              <w:spacing w:line="0" w:lineRule="atLeast"/>
              <w:rPr>
                <w:rFonts w:cs="Arial"/>
              </w:rPr>
            </w:pPr>
          </w:p>
        </w:tc>
        <w:tc>
          <w:tcPr>
            <w:tcW w:w="400" w:type="dxa"/>
            <w:vAlign w:val="bottom"/>
          </w:tcPr>
          <w:p w14:paraId="5111B420">
            <w:pPr>
              <w:spacing w:line="0" w:lineRule="atLeast"/>
              <w:rPr>
                <w:rFonts w:cs="Arial"/>
              </w:rPr>
            </w:pPr>
          </w:p>
        </w:tc>
        <w:tc>
          <w:tcPr>
            <w:tcW w:w="300" w:type="dxa"/>
            <w:vAlign w:val="bottom"/>
          </w:tcPr>
          <w:p w14:paraId="118388CE">
            <w:pPr>
              <w:spacing w:line="0" w:lineRule="atLeast"/>
              <w:rPr>
                <w:rFonts w:cs="Arial"/>
              </w:rPr>
            </w:pPr>
          </w:p>
        </w:tc>
        <w:tc>
          <w:tcPr>
            <w:tcW w:w="300" w:type="dxa"/>
            <w:vAlign w:val="bottom"/>
          </w:tcPr>
          <w:p w14:paraId="2949D3FF">
            <w:pPr>
              <w:spacing w:line="0" w:lineRule="atLeast"/>
              <w:rPr>
                <w:rFonts w:cs="Arial"/>
              </w:rPr>
            </w:pPr>
          </w:p>
        </w:tc>
        <w:tc>
          <w:tcPr>
            <w:tcW w:w="380" w:type="dxa"/>
            <w:gridSpan w:val="2"/>
            <w:vAlign w:val="bottom"/>
          </w:tcPr>
          <w:p w14:paraId="73F1BB29">
            <w:pPr>
              <w:spacing w:line="0" w:lineRule="atLeast"/>
              <w:rPr>
                <w:rFonts w:cs="Arial"/>
              </w:rPr>
            </w:pPr>
          </w:p>
        </w:tc>
        <w:tc>
          <w:tcPr>
            <w:tcW w:w="280" w:type="dxa"/>
            <w:gridSpan w:val="2"/>
            <w:vAlign w:val="bottom"/>
          </w:tcPr>
          <w:p w14:paraId="4A183007">
            <w:pPr>
              <w:spacing w:line="0" w:lineRule="atLeast"/>
              <w:rPr>
                <w:rFonts w:cs="Arial"/>
              </w:rPr>
            </w:pPr>
          </w:p>
        </w:tc>
        <w:tc>
          <w:tcPr>
            <w:tcW w:w="260" w:type="dxa"/>
            <w:gridSpan w:val="2"/>
            <w:vAlign w:val="bottom"/>
          </w:tcPr>
          <w:p w14:paraId="5518D957">
            <w:pPr>
              <w:spacing w:line="0" w:lineRule="atLeast"/>
              <w:rPr>
                <w:rFonts w:cs="Arial"/>
              </w:rPr>
            </w:pPr>
          </w:p>
        </w:tc>
        <w:tc>
          <w:tcPr>
            <w:tcW w:w="260" w:type="dxa"/>
            <w:vAlign w:val="bottom"/>
          </w:tcPr>
          <w:p w14:paraId="3B2FAB3D">
            <w:pPr>
              <w:spacing w:line="0" w:lineRule="atLeast"/>
              <w:rPr>
                <w:rFonts w:cs="Arial"/>
              </w:rPr>
            </w:pPr>
          </w:p>
        </w:tc>
        <w:tc>
          <w:tcPr>
            <w:tcW w:w="260" w:type="dxa"/>
            <w:vAlign w:val="bottom"/>
          </w:tcPr>
          <w:p w14:paraId="7E9C2F0F">
            <w:pPr>
              <w:spacing w:line="0" w:lineRule="atLeast"/>
              <w:rPr>
                <w:rFonts w:cs="Arial"/>
              </w:rPr>
            </w:pPr>
          </w:p>
        </w:tc>
        <w:tc>
          <w:tcPr>
            <w:tcW w:w="260" w:type="dxa"/>
            <w:vAlign w:val="bottom"/>
          </w:tcPr>
          <w:p w14:paraId="0474C63A">
            <w:pPr>
              <w:spacing w:line="0" w:lineRule="atLeast"/>
              <w:rPr>
                <w:rFonts w:cs="Arial"/>
              </w:rPr>
            </w:pPr>
          </w:p>
        </w:tc>
        <w:tc>
          <w:tcPr>
            <w:tcW w:w="280" w:type="dxa"/>
            <w:gridSpan w:val="3"/>
            <w:vAlign w:val="bottom"/>
          </w:tcPr>
          <w:p w14:paraId="10573899">
            <w:pPr>
              <w:spacing w:line="0" w:lineRule="atLeast"/>
              <w:rPr>
                <w:rFonts w:cs="Arial"/>
              </w:rPr>
            </w:pPr>
          </w:p>
        </w:tc>
        <w:tc>
          <w:tcPr>
            <w:tcW w:w="260" w:type="dxa"/>
            <w:vAlign w:val="bottom"/>
          </w:tcPr>
          <w:p w14:paraId="2E624A4E">
            <w:pPr>
              <w:spacing w:line="0" w:lineRule="atLeast"/>
              <w:rPr>
                <w:rFonts w:cs="Arial"/>
              </w:rPr>
            </w:pPr>
          </w:p>
        </w:tc>
        <w:tc>
          <w:tcPr>
            <w:tcW w:w="260" w:type="dxa"/>
            <w:vAlign w:val="bottom"/>
          </w:tcPr>
          <w:p w14:paraId="412F4CE5">
            <w:pPr>
              <w:spacing w:line="0" w:lineRule="atLeast"/>
              <w:rPr>
                <w:rFonts w:cs="Arial"/>
              </w:rPr>
            </w:pPr>
          </w:p>
        </w:tc>
        <w:tc>
          <w:tcPr>
            <w:tcW w:w="300" w:type="dxa"/>
            <w:vAlign w:val="bottom"/>
          </w:tcPr>
          <w:p w14:paraId="2CA43295">
            <w:pPr>
              <w:spacing w:line="0" w:lineRule="atLeast"/>
              <w:rPr>
                <w:rFonts w:cs="Arial"/>
              </w:rPr>
            </w:pPr>
          </w:p>
        </w:tc>
        <w:tc>
          <w:tcPr>
            <w:tcW w:w="280" w:type="dxa"/>
            <w:vAlign w:val="bottom"/>
          </w:tcPr>
          <w:p w14:paraId="149B5A46">
            <w:pPr>
              <w:spacing w:line="0" w:lineRule="atLeast"/>
              <w:rPr>
                <w:rFonts w:cs="Arial"/>
              </w:rPr>
            </w:pPr>
          </w:p>
        </w:tc>
        <w:tc>
          <w:tcPr>
            <w:tcW w:w="300" w:type="dxa"/>
            <w:vAlign w:val="bottom"/>
          </w:tcPr>
          <w:p w14:paraId="0D9ECBC3">
            <w:pPr>
              <w:spacing w:line="0" w:lineRule="atLeast"/>
              <w:rPr>
                <w:rFonts w:cs="Arial"/>
              </w:rPr>
            </w:pPr>
          </w:p>
        </w:tc>
        <w:tc>
          <w:tcPr>
            <w:tcW w:w="300" w:type="dxa"/>
            <w:gridSpan w:val="2"/>
            <w:vAlign w:val="bottom"/>
          </w:tcPr>
          <w:p w14:paraId="2B80CAF7">
            <w:pPr>
              <w:spacing w:line="0" w:lineRule="atLeast"/>
              <w:rPr>
                <w:rFonts w:cs="Arial"/>
              </w:rPr>
            </w:pPr>
          </w:p>
        </w:tc>
        <w:tc>
          <w:tcPr>
            <w:tcW w:w="280" w:type="dxa"/>
            <w:vAlign w:val="bottom"/>
          </w:tcPr>
          <w:p w14:paraId="0CF3B8FC">
            <w:pPr>
              <w:spacing w:line="0" w:lineRule="atLeast"/>
              <w:rPr>
                <w:rFonts w:cs="Arial"/>
              </w:rPr>
            </w:pPr>
          </w:p>
        </w:tc>
        <w:tc>
          <w:tcPr>
            <w:tcW w:w="300" w:type="dxa"/>
            <w:vAlign w:val="bottom"/>
          </w:tcPr>
          <w:p w14:paraId="76BD1370">
            <w:pPr>
              <w:spacing w:line="0" w:lineRule="atLeast"/>
              <w:rPr>
                <w:rFonts w:cs="Arial"/>
              </w:rPr>
            </w:pPr>
          </w:p>
        </w:tc>
        <w:tc>
          <w:tcPr>
            <w:tcW w:w="300" w:type="dxa"/>
            <w:vAlign w:val="bottom"/>
          </w:tcPr>
          <w:p w14:paraId="5AFFD5D8">
            <w:pPr>
              <w:spacing w:line="0" w:lineRule="atLeast"/>
              <w:rPr>
                <w:rFonts w:cs="Arial"/>
              </w:rPr>
            </w:pPr>
          </w:p>
        </w:tc>
        <w:tc>
          <w:tcPr>
            <w:tcW w:w="300" w:type="dxa"/>
            <w:vAlign w:val="bottom"/>
          </w:tcPr>
          <w:p w14:paraId="65392F46">
            <w:pPr>
              <w:spacing w:line="0" w:lineRule="atLeast"/>
              <w:rPr>
                <w:rFonts w:cs="Arial"/>
              </w:rPr>
            </w:pPr>
          </w:p>
        </w:tc>
        <w:tc>
          <w:tcPr>
            <w:tcW w:w="360" w:type="dxa"/>
            <w:gridSpan w:val="2"/>
            <w:vAlign w:val="bottom"/>
          </w:tcPr>
          <w:p w14:paraId="4525C060">
            <w:pPr>
              <w:spacing w:line="0" w:lineRule="atLeast"/>
              <w:rPr>
                <w:rFonts w:cs="Arial"/>
              </w:rPr>
            </w:pPr>
          </w:p>
        </w:tc>
        <w:tc>
          <w:tcPr>
            <w:tcW w:w="280" w:type="dxa"/>
            <w:gridSpan w:val="2"/>
            <w:vAlign w:val="bottom"/>
          </w:tcPr>
          <w:p w14:paraId="200C1247">
            <w:pPr>
              <w:spacing w:line="0" w:lineRule="atLeast"/>
              <w:rPr>
                <w:rFonts w:cs="Arial"/>
              </w:rPr>
            </w:pPr>
          </w:p>
        </w:tc>
        <w:tc>
          <w:tcPr>
            <w:tcW w:w="280" w:type="dxa"/>
            <w:gridSpan w:val="2"/>
            <w:vAlign w:val="bottom"/>
          </w:tcPr>
          <w:p w14:paraId="54ED34BA">
            <w:pPr>
              <w:spacing w:line="0" w:lineRule="atLeast"/>
              <w:rPr>
                <w:rFonts w:cs="Arial"/>
              </w:rPr>
            </w:pPr>
          </w:p>
        </w:tc>
        <w:tc>
          <w:tcPr>
            <w:tcW w:w="280" w:type="dxa"/>
            <w:vAlign w:val="bottom"/>
          </w:tcPr>
          <w:p w14:paraId="4A4F5282">
            <w:pPr>
              <w:spacing w:line="0" w:lineRule="atLeast"/>
              <w:rPr>
                <w:rFonts w:cs="Arial"/>
              </w:rPr>
            </w:pPr>
          </w:p>
        </w:tc>
        <w:tc>
          <w:tcPr>
            <w:tcW w:w="263" w:type="dxa"/>
            <w:gridSpan w:val="2"/>
            <w:vAlign w:val="bottom"/>
          </w:tcPr>
          <w:p w14:paraId="37D8B675">
            <w:pPr>
              <w:spacing w:line="0" w:lineRule="atLeast"/>
              <w:rPr>
                <w:rFonts w:cs="Arial"/>
              </w:rPr>
            </w:pPr>
          </w:p>
        </w:tc>
        <w:tc>
          <w:tcPr>
            <w:tcW w:w="457" w:type="dxa"/>
            <w:vAlign w:val="bottom"/>
          </w:tcPr>
          <w:p w14:paraId="08F2568C">
            <w:pPr>
              <w:spacing w:line="0" w:lineRule="atLeast"/>
              <w:rPr>
                <w:rFonts w:cs="Arial"/>
              </w:rPr>
            </w:pPr>
          </w:p>
        </w:tc>
        <w:tc>
          <w:tcPr>
            <w:tcW w:w="380" w:type="dxa"/>
            <w:gridSpan w:val="2"/>
            <w:vAlign w:val="bottom"/>
          </w:tcPr>
          <w:p w14:paraId="4405BD75">
            <w:pPr>
              <w:spacing w:line="0" w:lineRule="atLeast"/>
              <w:rPr>
                <w:rFonts w:cs="Arial"/>
              </w:rPr>
            </w:pPr>
          </w:p>
        </w:tc>
        <w:tc>
          <w:tcPr>
            <w:tcW w:w="340" w:type="dxa"/>
            <w:vAlign w:val="bottom"/>
          </w:tcPr>
          <w:p w14:paraId="1FF00EEE">
            <w:pPr>
              <w:spacing w:line="0" w:lineRule="atLeast"/>
              <w:rPr>
                <w:rFonts w:cs="Arial"/>
              </w:rPr>
            </w:pPr>
          </w:p>
        </w:tc>
        <w:tc>
          <w:tcPr>
            <w:tcW w:w="520" w:type="dxa"/>
            <w:vAlign w:val="bottom"/>
          </w:tcPr>
          <w:p w14:paraId="29CC1E3C">
            <w:pPr>
              <w:spacing w:line="0" w:lineRule="atLeast"/>
              <w:rPr>
                <w:rFonts w:cs="Arial"/>
              </w:rPr>
            </w:pPr>
          </w:p>
        </w:tc>
      </w:tr>
      <w:tr w14:paraId="5943834E">
        <w:tblPrEx>
          <w:tblCellMar>
            <w:top w:w="0" w:type="dxa"/>
            <w:left w:w="0" w:type="dxa"/>
            <w:bottom w:w="0" w:type="dxa"/>
            <w:right w:w="0" w:type="dxa"/>
          </w:tblCellMar>
        </w:tblPrEx>
        <w:trPr>
          <w:trHeight w:val="20" w:hRule="atLeast"/>
        </w:trPr>
        <w:tc>
          <w:tcPr>
            <w:tcW w:w="1320" w:type="dxa"/>
            <w:tcBorders>
              <w:left w:val="single" w:color="7030A0" w:sz="8" w:space="0"/>
              <w:right w:val="single" w:color="7030A0" w:sz="8" w:space="0"/>
            </w:tcBorders>
            <w:shd w:val="clear" w:color="auto" w:fill="7030A0"/>
            <w:vAlign w:val="bottom"/>
          </w:tcPr>
          <w:p w14:paraId="17F00D06">
            <w:pPr>
              <w:spacing w:line="20" w:lineRule="exact"/>
              <w:rPr>
                <w:rFonts w:cs="Arial"/>
                <w:sz w:val="1"/>
              </w:rPr>
            </w:pPr>
          </w:p>
        </w:tc>
        <w:tc>
          <w:tcPr>
            <w:tcW w:w="1100" w:type="dxa"/>
            <w:tcBorders>
              <w:right w:val="single" w:color="7030A0" w:sz="8" w:space="0"/>
            </w:tcBorders>
            <w:shd w:val="clear" w:color="auto" w:fill="7030A0"/>
            <w:vAlign w:val="bottom"/>
          </w:tcPr>
          <w:p w14:paraId="7523C130">
            <w:pPr>
              <w:spacing w:line="20" w:lineRule="exact"/>
              <w:rPr>
                <w:rFonts w:cs="Arial"/>
                <w:sz w:val="1"/>
              </w:rPr>
            </w:pPr>
          </w:p>
        </w:tc>
        <w:tc>
          <w:tcPr>
            <w:tcW w:w="840" w:type="dxa"/>
            <w:tcBorders>
              <w:right w:val="single" w:color="7030A0" w:sz="8" w:space="0"/>
            </w:tcBorders>
            <w:shd w:val="clear" w:color="auto" w:fill="7030A0"/>
            <w:vAlign w:val="bottom"/>
          </w:tcPr>
          <w:p w14:paraId="3621DBEC">
            <w:pPr>
              <w:spacing w:line="20" w:lineRule="exact"/>
              <w:rPr>
                <w:rFonts w:cs="Arial"/>
                <w:sz w:val="1"/>
              </w:rPr>
            </w:pPr>
          </w:p>
        </w:tc>
        <w:tc>
          <w:tcPr>
            <w:tcW w:w="280" w:type="dxa"/>
            <w:gridSpan w:val="2"/>
            <w:tcBorders>
              <w:right w:val="single" w:color="7030A0" w:sz="8" w:space="0"/>
            </w:tcBorders>
            <w:shd w:val="clear" w:color="auto" w:fill="7030A0"/>
            <w:vAlign w:val="bottom"/>
          </w:tcPr>
          <w:p w14:paraId="19887B6A">
            <w:pPr>
              <w:spacing w:line="20" w:lineRule="exact"/>
              <w:rPr>
                <w:rFonts w:cs="Arial"/>
                <w:sz w:val="1"/>
              </w:rPr>
            </w:pPr>
          </w:p>
        </w:tc>
        <w:tc>
          <w:tcPr>
            <w:tcW w:w="320" w:type="dxa"/>
            <w:tcBorders>
              <w:right w:val="single" w:color="7030A0" w:sz="8" w:space="0"/>
            </w:tcBorders>
            <w:shd w:val="clear" w:color="auto" w:fill="7030A0"/>
            <w:vAlign w:val="bottom"/>
          </w:tcPr>
          <w:p w14:paraId="11F1B0DE">
            <w:pPr>
              <w:spacing w:line="20" w:lineRule="exact"/>
              <w:rPr>
                <w:rFonts w:cs="Arial"/>
                <w:sz w:val="1"/>
              </w:rPr>
            </w:pPr>
          </w:p>
        </w:tc>
        <w:tc>
          <w:tcPr>
            <w:tcW w:w="320" w:type="dxa"/>
            <w:tcBorders>
              <w:right w:val="single" w:color="7030A0" w:sz="8" w:space="0"/>
            </w:tcBorders>
            <w:shd w:val="clear" w:color="auto" w:fill="7030A0"/>
            <w:vAlign w:val="bottom"/>
          </w:tcPr>
          <w:p w14:paraId="7F98B707">
            <w:pPr>
              <w:spacing w:line="20" w:lineRule="exact"/>
              <w:rPr>
                <w:rFonts w:cs="Arial"/>
                <w:sz w:val="1"/>
              </w:rPr>
            </w:pPr>
          </w:p>
        </w:tc>
        <w:tc>
          <w:tcPr>
            <w:tcW w:w="280" w:type="dxa"/>
            <w:tcBorders>
              <w:right w:val="single" w:color="7030A0" w:sz="8" w:space="0"/>
            </w:tcBorders>
            <w:shd w:val="clear" w:color="auto" w:fill="7030A0"/>
            <w:vAlign w:val="bottom"/>
          </w:tcPr>
          <w:p w14:paraId="3296D4CE">
            <w:pPr>
              <w:spacing w:line="20" w:lineRule="exact"/>
              <w:rPr>
                <w:rFonts w:cs="Arial"/>
                <w:sz w:val="1"/>
              </w:rPr>
            </w:pPr>
          </w:p>
        </w:tc>
        <w:tc>
          <w:tcPr>
            <w:tcW w:w="280" w:type="dxa"/>
            <w:tcBorders>
              <w:right w:val="single" w:color="7030A0" w:sz="8" w:space="0"/>
            </w:tcBorders>
            <w:shd w:val="clear" w:color="auto" w:fill="7030A0"/>
            <w:vAlign w:val="bottom"/>
          </w:tcPr>
          <w:p w14:paraId="3E1CC5FC">
            <w:pPr>
              <w:spacing w:line="20" w:lineRule="exact"/>
              <w:rPr>
                <w:rFonts w:cs="Arial"/>
                <w:sz w:val="1"/>
              </w:rPr>
            </w:pPr>
          </w:p>
        </w:tc>
        <w:tc>
          <w:tcPr>
            <w:tcW w:w="280" w:type="dxa"/>
            <w:tcBorders>
              <w:right w:val="single" w:color="7030A0" w:sz="8" w:space="0"/>
            </w:tcBorders>
            <w:shd w:val="clear" w:color="auto" w:fill="7030A0"/>
            <w:vAlign w:val="bottom"/>
          </w:tcPr>
          <w:p w14:paraId="0676C52F">
            <w:pPr>
              <w:spacing w:line="20" w:lineRule="exact"/>
              <w:rPr>
                <w:rFonts w:cs="Arial"/>
                <w:sz w:val="1"/>
              </w:rPr>
            </w:pPr>
          </w:p>
        </w:tc>
        <w:tc>
          <w:tcPr>
            <w:tcW w:w="280" w:type="dxa"/>
            <w:tcBorders>
              <w:right w:val="single" w:color="7030A0" w:sz="8" w:space="0"/>
            </w:tcBorders>
            <w:shd w:val="clear" w:color="auto" w:fill="7030A0"/>
            <w:vAlign w:val="bottom"/>
          </w:tcPr>
          <w:p w14:paraId="44CA46C2">
            <w:pPr>
              <w:spacing w:line="20" w:lineRule="exact"/>
              <w:rPr>
                <w:rFonts w:cs="Arial"/>
                <w:sz w:val="1"/>
              </w:rPr>
            </w:pPr>
          </w:p>
        </w:tc>
        <w:tc>
          <w:tcPr>
            <w:tcW w:w="280" w:type="dxa"/>
            <w:tcBorders>
              <w:right w:val="single" w:color="7030A0" w:sz="8" w:space="0"/>
            </w:tcBorders>
            <w:shd w:val="clear" w:color="auto" w:fill="7030A0"/>
            <w:vAlign w:val="bottom"/>
          </w:tcPr>
          <w:p w14:paraId="57AD4B5E">
            <w:pPr>
              <w:spacing w:line="20" w:lineRule="exact"/>
              <w:rPr>
                <w:rFonts w:cs="Arial"/>
                <w:sz w:val="1"/>
              </w:rPr>
            </w:pPr>
          </w:p>
        </w:tc>
        <w:tc>
          <w:tcPr>
            <w:tcW w:w="260" w:type="dxa"/>
            <w:tcBorders>
              <w:right w:val="single" w:color="7030A0" w:sz="8" w:space="0"/>
            </w:tcBorders>
            <w:shd w:val="clear" w:color="auto" w:fill="7030A0"/>
            <w:vAlign w:val="bottom"/>
          </w:tcPr>
          <w:p w14:paraId="1D72EC8A">
            <w:pPr>
              <w:spacing w:line="20" w:lineRule="exact"/>
              <w:rPr>
                <w:rFonts w:cs="Arial"/>
                <w:sz w:val="1"/>
              </w:rPr>
            </w:pPr>
          </w:p>
        </w:tc>
        <w:tc>
          <w:tcPr>
            <w:tcW w:w="400" w:type="dxa"/>
            <w:tcBorders>
              <w:right w:val="single" w:color="7030A0" w:sz="8" w:space="0"/>
            </w:tcBorders>
            <w:shd w:val="clear" w:color="auto" w:fill="7030A0"/>
            <w:vAlign w:val="bottom"/>
          </w:tcPr>
          <w:p w14:paraId="267A5BEF">
            <w:pPr>
              <w:spacing w:line="20" w:lineRule="exact"/>
              <w:rPr>
                <w:rFonts w:cs="Arial"/>
                <w:sz w:val="1"/>
              </w:rPr>
            </w:pPr>
          </w:p>
        </w:tc>
        <w:tc>
          <w:tcPr>
            <w:tcW w:w="300" w:type="dxa"/>
            <w:tcBorders>
              <w:right w:val="single" w:color="7030A0" w:sz="8" w:space="0"/>
            </w:tcBorders>
            <w:shd w:val="clear" w:color="auto" w:fill="7030A0"/>
            <w:vAlign w:val="bottom"/>
          </w:tcPr>
          <w:p w14:paraId="5CDEB4B0">
            <w:pPr>
              <w:spacing w:line="20" w:lineRule="exact"/>
              <w:rPr>
                <w:rFonts w:cs="Arial"/>
                <w:sz w:val="1"/>
              </w:rPr>
            </w:pPr>
          </w:p>
        </w:tc>
        <w:tc>
          <w:tcPr>
            <w:tcW w:w="300" w:type="dxa"/>
            <w:tcBorders>
              <w:right w:val="single" w:color="7030A0" w:sz="8" w:space="0"/>
            </w:tcBorders>
            <w:shd w:val="clear" w:color="auto" w:fill="7030A0"/>
            <w:vAlign w:val="bottom"/>
          </w:tcPr>
          <w:p w14:paraId="2D873B6E">
            <w:pPr>
              <w:spacing w:line="20" w:lineRule="exact"/>
              <w:rPr>
                <w:rFonts w:cs="Arial"/>
                <w:sz w:val="1"/>
              </w:rPr>
            </w:pPr>
          </w:p>
        </w:tc>
        <w:tc>
          <w:tcPr>
            <w:tcW w:w="120" w:type="dxa"/>
            <w:shd w:val="clear" w:color="auto" w:fill="7030A0"/>
            <w:vAlign w:val="bottom"/>
          </w:tcPr>
          <w:p w14:paraId="11734934">
            <w:pPr>
              <w:spacing w:line="20" w:lineRule="exact"/>
              <w:rPr>
                <w:rFonts w:cs="Arial"/>
                <w:sz w:val="1"/>
              </w:rPr>
            </w:pPr>
          </w:p>
        </w:tc>
        <w:tc>
          <w:tcPr>
            <w:tcW w:w="280" w:type="dxa"/>
            <w:gridSpan w:val="2"/>
            <w:tcBorders>
              <w:right w:val="single" w:color="7030A0" w:sz="8" w:space="0"/>
            </w:tcBorders>
            <w:shd w:val="clear" w:color="auto" w:fill="7030A0"/>
            <w:vAlign w:val="bottom"/>
          </w:tcPr>
          <w:p w14:paraId="49365461">
            <w:pPr>
              <w:spacing w:line="20" w:lineRule="exact"/>
              <w:rPr>
                <w:rFonts w:cs="Arial"/>
                <w:sz w:val="1"/>
              </w:rPr>
            </w:pPr>
          </w:p>
        </w:tc>
        <w:tc>
          <w:tcPr>
            <w:tcW w:w="273" w:type="dxa"/>
            <w:gridSpan w:val="2"/>
            <w:tcBorders>
              <w:right w:val="single" w:color="7030A0" w:sz="8" w:space="0"/>
            </w:tcBorders>
            <w:shd w:val="clear" w:color="auto" w:fill="7030A0"/>
            <w:vAlign w:val="bottom"/>
          </w:tcPr>
          <w:p w14:paraId="606942FC">
            <w:pPr>
              <w:spacing w:line="20" w:lineRule="exact"/>
              <w:rPr>
                <w:rFonts w:cs="Arial"/>
                <w:sz w:val="1"/>
              </w:rPr>
            </w:pPr>
          </w:p>
        </w:tc>
        <w:tc>
          <w:tcPr>
            <w:tcW w:w="247" w:type="dxa"/>
            <w:tcBorders>
              <w:right w:val="single" w:color="7030A0" w:sz="8" w:space="0"/>
            </w:tcBorders>
            <w:shd w:val="clear" w:color="auto" w:fill="7030A0"/>
            <w:vAlign w:val="bottom"/>
          </w:tcPr>
          <w:p w14:paraId="3957B161">
            <w:pPr>
              <w:spacing w:line="20" w:lineRule="exact"/>
              <w:rPr>
                <w:rFonts w:cs="Arial"/>
                <w:sz w:val="1"/>
              </w:rPr>
            </w:pPr>
          </w:p>
        </w:tc>
        <w:tc>
          <w:tcPr>
            <w:tcW w:w="260" w:type="dxa"/>
            <w:tcBorders>
              <w:right w:val="single" w:color="7030A0" w:sz="8" w:space="0"/>
            </w:tcBorders>
            <w:shd w:val="clear" w:color="auto" w:fill="7030A0"/>
            <w:vAlign w:val="bottom"/>
          </w:tcPr>
          <w:p w14:paraId="41A562C0">
            <w:pPr>
              <w:spacing w:line="20" w:lineRule="exact"/>
              <w:rPr>
                <w:rFonts w:cs="Arial"/>
                <w:sz w:val="1"/>
              </w:rPr>
            </w:pPr>
          </w:p>
        </w:tc>
        <w:tc>
          <w:tcPr>
            <w:tcW w:w="260" w:type="dxa"/>
            <w:tcBorders>
              <w:right w:val="single" w:color="7030A0" w:sz="8" w:space="0"/>
            </w:tcBorders>
            <w:shd w:val="clear" w:color="auto" w:fill="7030A0"/>
            <w:vAlign w:val="bottom"/>
          </w:tcPr>
          <w:p w14:paraId="317FAF0E">
            <w:pPr>
              <w:spacing w:line="20" w:lineRule="exact"/>
              <w:rPr>
                <w:rFonts w:cs="Arial"/>
                <w:sz w:val="1"/>
              </w:rPr>
            </w:pPr>
          </w:p>
        </w:tc>
        <w:tc>
          <w:tcPr>
            <w:tcW w:w="260" w:type="dxa"/>
            <w:tcBorders>
              <w:right w:val="single" w:color="7030A0" w:sz="8" w:space="0"/>
            </w:tcBorders>
            <w:shd w:val="clear" w:color="auto" w:fill="7030A0"/>
            <w:vAlign w:val="bottom"/>
          </w:tcPr>
          <w:p w14:paraId="45626B9A">
            <w:pPr>
              <w:spacing w:line="20" w:lineRule="exact"/>
              <w:rPr>
                <w:rFonts w:cs="Arial"/>
                <w:sz w:val="1"/>
              </w:rPr>
            </w:pPr>
          </w:p>
        </w:tc>
        <w:tc>
          <w:tcPr>
            <w:tcW w:w="40" w:type="dxa"/>
            <w:shd w:val="clear" w:color="auto" w:fill="7030A0"/>
            <w:vAlign w:val="bottom"/>
          </w:tcPr>
          <w:p w14:paraId="02D32A25">
            <w:pPr>
              <w:spacing w:line="20" w:lineRule="exact"/>
              <w:rPr>
                <w:rFonts w:cs="Arial"/>
                <w:sz w:val="1"/>
              </w:rPr>
            </w:pPr>
          </w:p>
        </w:tc>
        <w:tc>
          <w:tcPr>
            <w:tcW w:w="209" w:type="dxa"/>
            <w:tcBorders>
              <w:right w:val="single" w:color="7030A0" w:sz="8" w:space="0"/>
            </w:tcBorders>
            <w:shd w:val="clear" w:color="auto" w:fill="7030A0"/>
            <w:vAlign w:val="bottom"/>
          </w:tcPr>
          <w:p w14:paraId="3A8D89AB">
            <w:pPr>
              <w:spacing w:line="20" w:lineRule="exact"/>
              <w:rPr>
                <w:rFonts w:cs="Arial"/>
                <w:sz w:val="1"/>
              </w:rPr>
            </w:pPr>
          </w:p>
        </w:tc>
        <w:tc>
          <w:tcPr>
            <w:tcW w:w="291" w:type="dxa"/>
            <w:gridSpan w:val="2"/>
            <w:tcBorders>
              <w:right w:val="single" w:color="7030A0" w:sz="8" w:space="0"/>
            </w:tcBorders>
            <w:shd w:val="clear" w:color="auto" w:fill="7030A0"/>
            <w:vAlign w:val="bottom"/>
          </w:tcPr>
          <w:p w14:paraId="484E97C7">
            <w:pPr>
              <w:spacing w:line="20" w:lineRule="exact"/>
              <w:rPr>
                <w:rFonts w:cs="Arial"/>
                <w:sz w:val="1"/>
              </w:rPr>
            </w:pPr>
          </w:p>
        </w:tc>
        <w:tc>
          <w:tcPr>
            <w:tcW w:w="260" w:type="dxa"/>
            <w:tcBorders>
              <w:right w:val="single" w:color="7030A0" w:sz="8" w:space="0"/>
            </w:tcBorders>
            <w:shd w:val="clear" w:color="auto" w:fill="7030A0"/>
            <w:vAlign w:val="bottom"/>
          </w:tcPr>
          <w:p w14:paraId="6250CAB3">
            <w:pPr>
              <w:spacing w:line="20" w:lineRule="exact"/>
              <w:rPr>
                <w:rFonts w:cs="Arial"/>
                <w:sz w:val="1"/>
              </w:rPr>
            </w:pPr>
          </w:p>
        </w:tc>
        <w:tc>
          <w:tcPr>
            <w:tcW w:w="300" w:type="dxa"/>
            <w:tcBorders>
              <w:right w:val="single" w:color="7030A0" w:sz="8" w:space="0"/>
            </w:tcBorders>
            <w:shd w:val="clear" w:color="auto" w:fill="7030A0"/>
            <w:vAlign w:val="bottom"/>
          </w:tcPr>
          <w:p w14:paraId="4ADC8BA2">
            <w:pPr>
              <w:spacing w:line="20" w:lineRule="exact"/>
              <w:rPr>
                <w:rFonts w:cs="Arial"/>
                <w:sz w:val="1"/>
              </w:rPr>
            </w:pPr>
          </w:p>
        </w:tc>
        <w:tc>
          <w:tcPr>
            <w:tcW w:w="280" w:type="dxa"/>
            <w:tcBorders>
              <w:right w:val="single" w:color="7030A0" w:sz="8" w:space="0"/>
            </w:tcBorders>
            <w:shd w:val="clear" w:color="auto" w:fill="7030A0"/>
            <w:vAlign w:val="bottom"/>
          </w:tcPr>
          <w:p w14:paraId="1521E8EB">
            <w:pPr>
              <w:spacing w:line="20" w:lineRule="exact"/>
              <w:rPr>
                <w:rFonts w:cs="Arial"/>
                <w:sz w:val="1"/>
              </w:rPr>
            </w:pPr>
          </w:p>
        </w:tc>
        <w:tc>
          <w:tcPr>
            <w:tcW w:w="300" w:type="dxa"/>
            <w:tcBorders>
              <w:right w:val="single" w:color="7030A0" w:sz="8" w:space="0"/>
            </w:tcBorders>
            <w:shd w:val="clear" w:color="auto" w:fill="7030A0"/>
            <w:vAlign w:val="bottom"/>
          </w:tcPr>
          <w:p w14:paraId="6DBAAF12">
            <w:pPr>
              <w:spacing w:line="20" w:lineRule="exact"/>
              <w:rPr>
                <w:rFonts w:cs="Arial"/>
                <w:sz w:val="1"/>
              </w:rPr>
            </w:pPr>
          </w:p>
        </w:tc>
        <w:tc>
          <w:tcPr>
            <w:tcW w:w="80" w:type="dxa"/>
            <w:shd w:val="clear" w:color="auto" w:fill="7030A0"/>
            <w:vAlign w:val="bottom"/>
          </w:tcPr>
          <w:p w14:paraId="0271AC01">
            <w:pPr>
              <w:spacing w:line="20" w:lineRule="exact"/>
              <w:rPr>
                <w:rFonts w:cs="Arial"/>
                <w:sz w:val="1"/>
              </w:rPr>
            </w:pPr>
          </w:p>
        </w:tc>
        <w:tc>
          <w:tcPr>
            <w:tcW w:w="220" w:type="dxa"/>
            <w:tcBorders>
              <w:right w:val="single" w:color="7030A0" w:sz="8" w:space="0"/>
            </w:tcBorders>
            <w:shd w:val="clear" w:color="auto" w:fill="7030A0"/>
            <w:vAlign w:val="bottom"/>
          </w:tcPr>
          <w:p w14:paraId="0AAFC227">
            <w:pPr>
              <w:spacing w:line="20" w:lineRule="exact"/>
              <w:rPr>
                <w:rFonts w:cs="Arial"/>
                <w:sz w:val="1"/>
              </w:rPr>
            </w:pPr>
          </w:p>
        </w:tc>
        <w:tc>
          <w:tcPr>
            <w:tcW w:w="280" w:type="dxa"/>
            <w:tcBorders>
              <w:right w:val="single" w:color="7030A0" w:sz="8" w:space="0"/>
            </w:tcBorders>
            <w:shd w:val="clear" w:color="auto" w:fill="7030A0"/>
            <w:vAlign w:val="bottom"/>
          </w:tcPr>
          <w:p w14:paraId="76E8E37A">
            <w:pPr>
              <w:spacing w:line="20" w:lineRule="exact"/>
              <w:rPr>
                <w:rFonts w:cs="Arial"/>
                <w:sz w:val="1"/>
              </w:rPr>
            </w:pPr>
          </w:p>
        </w:tc>
        <w:tc>
          <w:tcPr>
            <w:tcW w:w="300" w:type="dxa"/>
            <w:tcBorders>
              <w:right w:val="single" w:color="7030A0" w:sz="8" w:space="0"/>
            </w:tcBorders>
            <w:shd w:val="clear" w:color="auto" w:fill="7030A0"/>
            <w:vAlign w:val="bottom"/>
          </w:tcPr>
          <w:p w14:paraId="2696865E">
            <w:pPr>
              <w:spacing w:line="20" w:lineRule="exact"/>
              <w:rPr>
                <w:rFonts w:cs="Arial"/>
                <w:sz w:val="1"/>
              </w:rPr>
            </w:pPr>
          </w:p>
        </w:tc>
        <w:tc>
          <w:tcPr>
            <w:tcW w:w="300" w:type="dxa"/>
            <w:tcBorders>
              <w:right w:val="single" w:color="7030A0" w:sz="8" w:space="0"/>
            </w:tcBorders>
            <w:shd w:val="clear" w:color="auto" w:fill="7030A0"/>
            <w:vAlign w:val="bottom"/>
          </w:tcPr>
          <w:p w14:paraId="15214902">
            <w:pPr>
              <w:spacing w:line="20" w:lineRule="exact"/>
              <w:rPr>
                <w:rFonts w:cs="Arial"/>
                <w:sz w:val="1"/>
              </w:rPr>
            </w:pPr>
          </w:p>
        </w:tc>
        <w:tc>
          <w:tcPr>
            <w:tcW w:w="320" w:type="dxa"/>
            <w:gridSpan w:val="2"/>
            <w:tcBorders>
              <w:right w:val="single" w:color="7030A0" w:sz="8" w:space="0"/>
            </w:tcBorders>
            <w:shd w:val="clear" w:color="auto" w:fill="7030A0"/>
            <w:vAlign w:val="bottom"/>
          </w:tcPr>
          <w:p w14:paraId="015D4236">
            <w:pPr>
              <w:spacing w:line="20" w:lineRule="exact"/>
              <w:rPr>
                <w:rFonts w:cs="Arial"/>
                <w:sz w:val="1"/>
              </w:rPr>
            </w:pPr>
          </w:p>
        </w:tc>
        <w:tc>
          <w:tcPr>
            <w:tcW w:w="360" w:type="dxa"/>
            <w:gridSpan w:val="2"/>
            <w:tcBorders>
              <w:right w:val="single" w:color="7030A0" w:sz="8" w:space="0"/>
            </w:tcBorders>
            <w:shd w:val="clear" w:color="auto" w:fill="7030A0"/>
            <w:vAlign w:val="bottom"/>
          </w:tcPr>
          <w:p w14:paraId="13AD91DE">
            <w:pPr>
              <w:spacing w:line="20" w:lineRule="exact"/>
              <w:rPr>
                <w:rFonts w:cs="Arial"/>
                <w:sz w:val="1"/>
              </w:rPr>
            </w:pPr>
          </w:p>
        </w:tc>
        <w:tc>
          <w:tcPr>
            <w:tcW w:w="260" w:type="dxa"/>
            <w:tcBorders>
              <w:right w:val="single" w:color="7030A0" w:sz="8" w:space="0"/>
            </w:tcBorders>
            <w:shd w:val="clear" w:color="auto" w:fill="7030A0"/>
            <w:vAlign w:val="bottom"/>
          </w:tcPr>
          <w:p w14:paraId="4287B498">
            <w:pPr>
              <w:spacing w:line="20" w:lineRule="exact"/>
              <w:rPr>
                <w:rFonts w:cs="Arial"/>
                <w:sz w:val="1"/>
              </w:rPr>
            </w:pPr>
          </w:p>
        </w:tc>
        <w:tc>
          <w:tcPr>
            <w:tcW w:w="40" w:type="dxa"/>
            <w:shd w:val="clear" w:color="auto" w:fill="7030A0"/>
            <w:vAlign w:val="bottom"/>
          </w:tcPr>
          <w:p w14:paraId="1BA4234D">
            <w:pPr>
              <w:spacing w:line="20" w:lineRule="exact"/>
              <w:rPr>
                <w:rFonts w:cs="Arial"/>
                <w:sz w:val="1"/>
              </w:rPr>
            </w:pPr>
          </w:p>
        </w:tc>
        <w:tc>
          <w:tcPr>
            <w:tcW w:w="240" w:type="dxa"/>
            <w:tcBorders>
              <w:right w:val="single" w:color="auto" w:sz="8" w:space="0"/>
            </w:tcBorders>
            <w:shd w:val="clear" w:color="auto" w:fill="7030A0"/>
            <w:vAlign w:val="bottom"/>
          </w:tcPr>
          <w:p w14:paraId="04901F20">
            <w:pPr>
              <w:spacing w:line="20" w:lineRule="exact"/>
              <w:rPr>
                <w:rFonts w:cs="Arial"/>
                <w:sz w:val="1"/>
              </w:rPr>
            </w:pPr>
          </w:p>
        </w:tc>
        <w:tc>
          <w:tcPr>
            <w:tcW w:w="280" w:type="dxa"/>
            <w:tcBorders>
              <w:right w:val="single" w:color="auto" w:sz="8" w:space="0"/>
            </w:tcBorders>
            <w:shd w:val="clear" w:color="auto" w:fill="000000"/>
            <w:vAlign w:val="bottom"/>
          </w:tcPr>
          <w:p w14:paraId="69F904CE">
            <w:pPr>
              <w:spacing w:line="20" w:lineRule="exact"/>
              <w:rPr>
                <w:rFonts w:cs="Arial"/>
                <w:sz w:val="1"/>
              </w:rPr>
            </w:pPr>
          </w:p>
        </w:tc>
        <w:tc>
          <w:tcPr>
            <w:tcW w:w="60" w:type="dxa"/>
            <w:shd w:val="clear" w:color="auto" w:fill="000000"/>
            <w:vAlign w:val="bottom"/>
          </w:tcPr>
          <w:p w14:paraId="7833CF6F">
            <w:pPr>
              <w:spacing w:line="20" w:lineRule="exact"/>
              <w:rPr>
                <w:rFonts w:cs="Arial"/>
                <w:sz w:val="1"/>
              </w:rPr>
            </w:pPr>
          </w:p>
        </w:tc>
        <w:tc>
          <w:tcPr>
            <w:tcW w:w="203" w:type="dxa"/>
            <w:tcBorders>
              <w:right w:val="single" w:color="auto" w:sz="8" w:space="0"/>
            </w:tcBorders>
            <w:shd w:val="clear" w:color="auto" w:fill="000000"/>
            <w:vAlign w:val="bottom"/>
          </w:tcPr>
          <w:p w14:paraId="6858A5B4">
            <w:pPr>
              <w:spacing w:line="20" w:lineRule="exact"/>
              <w:rPr>
                <w:rFonts w:cs="Arial"/>
                <w:sz w:val="1"/>
              </w:rPr>
            </w:pPr>
          </w:p>
        </w:tc>
        <w:tc>
          <w:tcPr>
            <w:tcW w:w="477" w:type="dxa"/>
            <w:gridSpan w:val="2"/>
            <w:tcBorders>
              <w:right w:val="single" w:color="auto" w:sz="8" w:space="0"/>
            </w:tcBorders>
            <w:shd w:val="clear" w:color="auto" w:fill="000000"/>
            <w:vAlign w:val="bottom"/>
          </w:tcPr>
          <w:p w14:paraId="7D2611CD">
            <w:pPr>
              <w:spacing w:line="20" w:lineRule="exact"/>
              <w:rPr>
                <w:rFonts w:cs="Arial"/>
                <w:sz w:val="1"/>
              </w:rPr>
            </w:pPr>
          </w:p>
        </w:tc>
        <w:tc>
          <w:tcPr>
            <w:tcW w:w="360" w:type="dxa"/>
            <w:tcBorders>
              <w:right w:val="single" w:color="auto" w:sz="8" w:space="0"/>
            </w:tcBorders>
            <w:shd w:val="clear" w:color="auto" w:fill="000000"/>
            <w:vAlign w:val="bottom"/>
          </w:tcPr>
          <w:p w14:paraId="215DE667">
            <w:pPr>
              <w:spacing w:line="20" w:lineRule="exact"/>
              <w:rPr>
                <w:rFonts w:cs="Arial"/>
                <w:sz w:val="1"/>
              </w:rPr>
            </w:pPr>
          </w:p>
        </w:tc>
        <w:tc>
          <w:tcPr>
            <w:tcW w:w="340" w:type="dxa"/>
            <w:tcBorders>
              <w:right w:val="single" w:color="auto" w:sz="8" w:space="0"/>
            </w:tcBorders>
            <w:shd w:val="clear" w:color="auto" w:fill="000000"/>
            <w:vAlign w:val="bottom"/>
          </w:tcPr>
          <w:p w14:paraId="183CA78C">
            <w:pPr>
              <w:spacing w:line="20" w:lineRule="exact"/>
              <w:rPr>
                <w:rFonts w:cs="Arial"/>
                <w:sz w:val="1"/>
              </w:rPr>
            </w:pPr>
          </w:p>
        </w:tc>
        <w:tc>
          <w:tcPr>
            <w:tcW w:w="1395" w:type="dxa"/>
            <w:gridSpan w:val="2"/>
            <w:tcBorders>
              <w:right w:val="single" w:color="auto" w:sz="8" w:space="0"/>
            </w:tcBorders>
            <w:shd w:val="clear" w:color="auto" w:fill="000000"/>
            <w:vAlign w:val="bottom"/>
          </w:tcPr>
          <w:p w14:paraId="2531BD92">
            <w:pPr>
              <w:spacing w:line="20" w:lineRule="exact"/>
              <w:rPr>
                <w:rFonts w:cs="Arial"/>
                <w:sz w:val="1"/>
              </w:rPr>
            </w:pPr>
          </w:p>
        </w:tc>
      </w:tr>
    </w:tbl>
    <w:p w14:paraId="4E492E1C">
      <w:pPr>
        <w:spacing w:line="20" w:lineRule="exact"/>
        <w:rPr>
          <w:rFonts w:cs="Arial"/>
          <w:sz w:val="24"/>
        </w:rPr>
      </w:pPr>
      <w:r>
        <mc:AlternateContent>
          <mc:Choice Requires="wps">
            <w:drawing>
              <wp:anchor distT="0" distB="0" distL="114300" distR="114300" simplePos="0" relativeHeight="251662336" behindDoc="1" locked="0" layoutInCell="1" allowOverlap="1">
                <wp:simplePos x="0" y="0"/>
                <wp:positionH relativeFrom="column">
                  <wp:posOffset>2220595</wp:posOffset>
                </wp:positionH>
                <wp:positionV relativeFrom="paragraph">
                  <wp:posOffset>-4123055</wp:posOffset>
                </wp:positionV>
                <wp:extent cx="5205730" cy="170180"/>
                <wp:effectExtent l="4445" t="4445" r="9525" b="15875"/>
                <wp:wrapNone/>
                <wp:docPr id="7" name="Pravokutnik 40"/>
                <wp:cNvGraphicFramePr/>
                <a:graphic xmlns:a="http://schemas.openxmlformats.org/drawingml/2006/main">
                  <a:graphicData uri="http://schemas.microsoft.com/office/word/2010/wordprocessingShape">
                    <wps:wsp>
                      <wps:cNvSpPr/>
                      <wps:spPr>
                        <a:xfrm>
                          <a:off x="0" y="0"/>
                          <a:ext cx="5205730" cy="170180"/>
                        </a:xfrm>
                        <a:prstGeom prst="rect">
                          <a:avLst/>
                        </a:prstGeom>
                        <a:solidFill>
                          <a:srgbClr val="CAFBED">
                            <a:alpha val="100000"/>
                          </a:srgbClr>
                        </a:solidFill>
                        <a:ln w="9525" cap="flat" cmpd="sng">
                          <a:solidFill>
                            <a:srgbClr val="FFFFFF">
                              <a:alpha val="100000"/>
                            </a:srgbClr>
                          </a:solidFill>
                          <a:prstDash val="solid"/>
                        </a:ln>
                      </wps:spPr>
                      <wps:txbx>
                        <w:txbxContent>
                          <w:p w14:paraId="3B167794">
                            <w:pPr>
                              <w:jc w:val="center"/>
                            </w:pP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rect id="Pravokutnik 40" o:spid="_x0000_s1026" o:spt="1" style="position:absolute;left:0pt;margin-left:174.85pt;margin-top:-324.65pt;height:13.4pt;width:409.9pt;z-index:-251654144;mso-width-relative:page;mso-height-relative:page;" fillcolor="#CAFBED" filled="t" stroked="t" coordsize="21600,21600" o:gfxdata="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opoHp90AAAAOAQAADwAAAAAAAAABACAAAAAiAAAA&#10;ZHJzL2Rvd25yZXYueG1sUEsBAhQAFAAAAAgAh07iQA5AFGp0AgAAMAUAAA4AAAAAAAAAAQAgAAAA&#10;LAEAAGRycy9lMm9Eb2MueG1sUEsFBgAAAAAGAAYAWQEAABIGAAAAAA==&#10;">
                <v:fill on="t" focussize="0,0"/>
                <v:stroke color="#FFFFFF" joinstyle="round"/>
                <v:imagedata o:title=""/>
                <o:lock v:ext="edit" aspectratio="f"/>
                <v:textbox>
                  <w:txbxContent>
                    <w:p w14:paraId="3B167794">
                      <w:pPr>
                        <w:jc w:val="center"/>
                      </w:pPr>
                    </w:p>
                  </w:txbxContent>
                </v:textbox>
              </v:rect>
            </w:pict>
          </mc:Fallback>
        </mc:AlternateContent>
      </w:r>
      <w:r>
        <mc:AlternateContent>
          <mc:Choice Requires="wps">
            <w:drawing>
              <wp:anchor distT="0" distB="0" distL="114300" distR="114300" simplePos="0" relativeHeight="251663360" behindDoc="1" locked="0" layoutInCell="1" allowOverlap="1">
                <wp:simplePos x="0" y="0"/>
                <wp:positionH relativeFrom="column">
                  <wp:posOffset>9078595</wp:posOffset>
                </wp:positionH>
                <wp:positionV relativeFrom="paragraph">
                  <wp:posOffset>-3162935</wp:posOffset>
                </wp:positionV>
                <wp:extent cx="322580" cy="219075"/>
                <wp:effectExtent l="4445" t="4445" r="15875" b="5080"/>
                <wp:wrapNone/>
                <wp:docPr id="8" name="Pravokutnik 39"/>
                <wp:cNvGraphicFramePr/>
                <a:graphic xmlns:a="http://schemas.openxmlformats.org/drawingml/2006/main">
                  <a:graphicData uri="http://schemas.microsoft.com/office/word/2010/wordprocessingShape">
                    <wps:wsp>
                      <wps:cNvSpPr/>
                      <wps:spPr>
                        <a:xfrm>
                          <a:off x="0" y="0"/>
                          <a:ext cx="322580" cy="219075"/>
                        </a:xfrm>
                        <a:prstGeom prst="rect">
                          <a:avLst/>
                        </a:prstGeom>
                        <a:solidFill>
                          <a:srgbClr val="CAFBED">
                            <a:alpha val="100000"/>
                          </a:srgbClr>
                        </a:solidFill>
                        <a:ln w="9525" cap="flat" cmpd="sng">
                          <a:solidFill>
                            <a:srgbClr val="FFFFFF">
                              <a:alpha val="100000"/>
                            </a:srgbClr>
                          </a:solidFill>
                          <a:prstDash val="solid"/>
                        </a:ln>
                      </wps:spPr>
                      <wps:txbx>
                        <w:txbxContent>
                          <w:p w14:paraId="7093B25A">
                            <w:pPr>
                              <w:jc w:val="center"/>
                            </w:pP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rect id="Pravokutnik 39" o:spid="_x0000_s1026" o:spt="1" style="position:absolute;left:0pt;margin-left:714.85pt;margin-top:-249.05pt;height:17.25pt;width:25.4pt;z-index:-251653120;mso-width-relative:page;mso-height-relative:page;" fillcolor="#CAFBED" filled="t" stroked="t" coordsize="21600,21600" o:gfxdata="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HW+I3cAAAADwEAAA8AAAAAAAAAAQAgAAAAIgAA&#10;AGRycy9kb3ducmV2LnhtbFBLAQIUABQAAAAIAIdO4kBH54JRdgIAAC8FAAAOAAAAAAAAAAEAIAAA&#10;ACsBAABkcnMvZTJvRG9jLnhtbFBLBQYAAAAABgAGAFkBAAATBgAAAAA=&#10;">
                <v:fill on="t" focussize="0,0"/>
                <v:stroke color="#FFFFFF" joinstyle="round"/>
                <v:imagedata o:title=""/>
                <o:lock v:ext="edit" aspectratio="f"/>
                <v:textbox>
                  <w:txbxContent>
                    <w:p w14:paraId="7093B25A">
                      <w:pPr>
                        <w:jc w:val="center"/>
                      </w:pPr>
                    </w:p>
                  </w:txbxContent>
                </v:textbox>
              </v:rect>
            </w:pict>
          </mc:Fallback>
        </mc:AlternateContent>
      </w:r>
      <w:r>
        <mc:AlternateContent>
          <mc:Choice Requires="wps">
            <w:drawing>
              <wp:anchor distT="0" distB="0" distL="114300" distR="114300" simplePos="0" relativeHeight="251664384" behindDoc="1" locked="0" layoutInCell="1" allowOverlap="1">
                <wp:simplePos x="0" y="0"/>
                <wp:positionH relativeFrom="column">
                  <wp:posOffset>2220595</wp:posOffset>
                </wp:positionH>
                <wp:positionV relativeFrom="paragraph">
                  <wp:posOffset>-3955415</wp:posOffset>
                </wp:positionV>
                <wp:extent cx="2355850" cy="170180"/>
                <wp:effectExtent l="4445" t="4445" r="20955" b="15875"/>
                <wp:wrapNone/>
                <wp:docPr id="9" name="Pravokutnik 38"/>
                <wp:cNvGraphicFramePr/>
                <a:graphic xmlns:a="http://schemas.openxmlformats.org/drawingml/2006/main">
                  <a:graphicData uri="http://schemas.microsoft.com/office/word/2010/wordprocessingShape">
                    <wps:wsp>
                      <wps:cNvSpPr/>
                      <wps:spPr>
                        <a:xfrm>
                          <a:off x="0" y="0"/>
                          <a:ext cx="2355850" cy="170180"/>
                        </a:xfrm>
                        <a:prstGeom prst="rect">
                          <a:avLst/>
                        </a:prstGeom>
                        <a:solidFill>
                          <a:srgbClr val="DBF5F9">
                            <a:alpha val="100000"/>
                          </a:srgbClr>
                        </a:solidFill>
                        <a:ln w="9525" cap="flat" cmpd="sng">
                          <a:solidFill>
                            <a:srgbClr val="FFFFFF">
                              <a:alpha val="100000"/>
                            </a:srgbClr>
                          </a:solidFill>
                          <a:prstDash val="solid"/>
                        </a:ln>
                      </wps:spPr>
                      <wps:txbx>
                        <w:txbxContent>
                          <w:p w14:paraId="4BFC0D26">
                            <w:pPr>
                              <w:jc w:val="center"/>
                            </w:pP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rect id="Pravokutnik 38" o:spid="_x0000_s1026" o:spt="1" style="position:absolute;left:0pt;margin-left:174.85pt;margin-top:-311.45pt;height:13.4pt;width:185.5pt;z-index:-251652096;mso-width-relative:page;mso-height-relative:page;" fillcolor="#DBF5F9" filled="t" stroked="t" coordsize="21600,21600" o:gfxdata="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7tvBdwAAAANAQAADwAAAAAAAAABACAAAAAiAAAA&#10;ZHJzL2Rvd25yZXYueG1sUEsBAhQAFAAAAAgAh07iQDCLR4F1AgAAMAUAAA4AAAAAAAAAAQAgAAAA&#10;KwEAAGRycy9lMm9Eb2MueG1sUEsFBgAAAAAGAAYAWQEAABIGAAAAAA==&#10;">
                <v:fill on="t" focussize="0,0"/>
                <v:stroke color="#FFFFFF" joinstyle="round"/>
                <v:imagedata o:title=""/>
                <o:lock v:ext="edit" aspectratio="f"/>
                <v:textbox>
                  <w:txbxContent>
                    <w:p w14:paraId="4BFC0D26">
                      <w:pPr>
                        <w:jc w:val="center"/>
                      </w:pPr>
                    </w:p>
                  </w:txbxContent>
                </v:textbox>
              </v:rect>
            </w:pict>
          </mc:Fallback>
        </mc:AlternateContent>
      </w:r>
      <w:r>
        <w:rPr>
          <w:rFonts w:cs="Arial"/>
          <w:sz w:val="1"/>
          <w:lang w:eastAsia="hr-HR"/>
        </w:rPr>
        <mc:AlternateContent>
          <mc:Choice Requires="wps">
            <w:drawing>
              <wp:anchor distT="0" distB="0" distL="114300" distR="114300" simplePos="0" relativeHeight="251665408" behindDoc="1" locked="0" layoutInCell="1" allowOverlap="1">
                <wp:simplePos x="0" y="0"/>
                <wp:positionH relativeFrom="column">
                  <wp:posOffset>2207895</wp:posOffset>
                </wp:positionH>
                <wp:positionV relativeFrom="paragraph">
                  <wp:posOffset>-3956050</wp:posOffset>
                </wp:positionV>
                <wp:extent cx="5227320" cy="0"/>
                <wp:effectExtent l="17145" t="21590" r="13335" b="16510"/>
                <wp:wrapNone/>
                <wp:docPr id="10" name="Ravni poveznik 37"/>
                <wp:cNvGraphicFramePr/>
                <a:graphic xmlns:a="http://schemas.openxmlformats.org/drawingml/2006/main">
                  <a:graphicData uri="http://schemas.microsoft.com/office/word/2010/wordprocessingShape">
                    <wps:wsp>
                      <wps:cNvCnPr/>
                      <wps:spPr>
                        <a:xfrm>
                          <a:off x="0" y="0"/>
                          <a:ext cx="5227320" cy="0"/>
                        </a:xfrm>
                        <a:prstGeom prst="line">
                          <a:avLst/>
                        </a:prstGeom>
                        <a:noFill/>
                        <a:ln w="24384" cap="flat" cmpd="sng">
                          <a:solidFill>
                            <a:srgbClr val="7030A0">
                              <a:alpha val="100000"/>
                            </a:srgbClr>
                          </a:solidFill>
                          <a:prstDash val="solid"/>
                          <a:headEnd type="none" w="med" len="med"/>
                          <a:tailEnd type="none" w="med" len="med"/>
                        </a:ln>
                      </wps:spPr>
                      <wps:bodyPr rot="0" spcFirstLastPara="0" vertOverflow="overflow" horzOverflow="overflow" vert="horz" wrap="square" lIns="90005" tIns="46799" rIns="90005" bIns="46799" numCol="1" spcCol="0" rtlCol="0" fromWordArt="0" anchor="t" anchorCtr="0" forceAA="0" compatLnSpc="1">
                        <a:noAutofit/>
                      </wps:bodyPr>
                    </wps:wsp>
                  </a:graphicData>
                </a:graphic>
              </wp:anchor>
            </w:drawing>
          </mc:Choice>
          <mc:Fallback>
            <w:pict>
              <v:line id="Ravni poveznik 37" o:spid="_x0000_s1026" o:spt="20" style="position:absolute;left:0pt;margin-left:173.85pt;margin-top:-311.5pt;height:0pt;width:411.6pt;z-index:-251651072;mso-width-relative:page;mso-height-relative:page;" filled="f" stroked="t" coordsize="21600,21600" o:gfxdata="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HjrNNTZAAAADgEAAA8AAAAAAAAA&#10;AQAgAAAAIgAAAGRycy9kb3ducmV2LnhtbFBLAQIUABQAAAAIAIdO4kDEcsJtggIAACIFAAAOAAAA&#10;AAAAAAEAIAAAACgBAABkcnMvZTJvRG9jLnhtbFBLBQYAAAAABgAGAFkBAAAcBgAAAAA=&#10;">
                <v:fill on="f" focussize="0,0"/>
                <v:stroke weight="1.92pt" color="#7030A0" joinstyle="round"/>
                <v:imagedata o:title=""/>
                <o:lock v:ext="edit" aspectratio="f"/>
              </v:line>
            </w:pict>
          </mc:Fallback>
        </mc:AlternateContent>
      </w:r>
      <w:r>
        <w:rPr>
          <w:rFonts w:cs="Arial"/>
          <w:sz w:val="1"/>
          <w:lang w:eastAsia="hr-HR"/>
        </w:rPr>
        <mc:AlternateContent>
          <mc:Choice Requires="wps">
            <w:drawing>
              <wp:anchor distT="0" distB="0" distL="114300" distR="114300" simplePos="0" relativeHeight="251666432" behindDoc="1" locked="0" layoutInCell="1" allowOverlap="1">
                <wp:simplePos x="0" y="0"/>
                <wp:positionH relativeFrom="column">
                  <wp:posOffset>2232025</wp:posOffset>
                </wp:positionH>
                <wp:positionV relativeFrom="paragraph">
                  <wp:posOffset>-3788410</wp:posOffset>
                </wp:positionV>
                <wp:extent cx="2329180" cy="0"/>
                <wp:effectExtent l="12700" t="8255" r="10795" b="10795"/>
                <wp:wrapNone/>
                <wp:docPr id="11" name="Ravni poveznik 36"/>
                <wp:cNvGraphicFramePr/>
                <a:graphic xmlns:a="http://schemas.openxmlformats.org/drawingml/2006/main">
                  <a:graphicData uri="http://schemas.microsoft.com/office/word/2010/wordprocessingShape">
                    <wps:wsp>
                      <wps:cNvCnPr/>
                      <wps:spPr>
                        <a:xfrm>
                          <a:off x="0" y="0"/>
                          <a:ext cx="2329180" cy="0"/>
                        </a:xfrm>
                        <a:prstGeom prst="line">
                          <a:avLst/>
                        </a:prstGeom>
                        <a:noFill/>
                        <a:ln w="12191" cap="flat" cmpd="sng">
                          <a:solidFill>
                            <a:srgbClr val="000000">
                              <a:alpha val="100000"/>
                            </a:srgbClr>
                          </a:solidFill>
                          <a:prstDash val="solid"/>
                          <a:headEnd type="none" w="med" len="med"/>
                          <a:tailEnd type="none" w="med" len="med"/>
                        </a:ln>
                      </wps:spPr>
                      <wps:bodyPr rot="0" spcFirstLastPara="0" vertOverflow="overflow" horzOverflow="overflow" vert="horz" wrap="square" lIns="90005" tIns="46799" rIns="90005" bIns="46799" numCol="1" spcCol="0" rtlCol="0" fromWordArt="0" anchor="t" anchorCtr="0" forceAA="0" compatLnSpc="1">
                        <a:noAutofit/>
                      </wps:bodyPr>
                    </wps:wsp>
                  </a:graphicData>
                </a:graphic>
              </wp:anchor>
            </w:drawing>
          </mc:Choice>
          <mc:Fallback>
            <w:pict>
              <v:line id="Ravni poveznik 36" o:spid="_x0000_s1026" o:spt="20" style="position:absolute;left:0pt;margin-left:175.75pt;margin-top:-298.3pt;height:0pt;width:183.4pt;z-index:-251650048;mso-width-relative:page;mso-height-relative:page;" filled="f" stroked="t" coordsize="21600,21600" o:gfxdata="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UL8HaAAAADQEAAA8AAAAAAAAAAQAgAAAA&#10;IgAAAGRycy9kb3ducmV2LnhtbFBLAQIUABQAAAAIAIdO4kDeKWo9ewIAACIFAAAOAAAAAAAAAAEA&#10;IAAAACkBAABkcnMvZTJvRG9jLnhtbFBLBQYAAAAABgAGAFkBAAAWBgAAAAA=&#10;">
                <v:fill on="f" focussize="0,0"/>
                <v:stroke weight="0.95992125984252pt" color="#000000" joinstyle="round"/>
                <v:imagedata o:title=""/>
                <o:lock v:ext="edit" aspectratio="f"/>
              </v:line>
            </w:pict>
          </mc:Fallback>
        </mc:AlternateContent>
      </w:r>
    </w:p>
    <w:p w14:paraId="6A93CE31">
      <w:pPr>
        <w:spacing w:line="20" w:lineRule="exact"/>
        <w:rPr>
          <w:rFonts w:cs="Arial"/>
          <w:sz w:val="24"/>
        </w:rPr>
        <w:sectPr>
          <w:headerReference r:id="rId8" w:type="first"/>
          <w:headerReference r:id="rId7" w:type="default"/>
          <w:footerReference r:id="rId9" w:type="default"/>
          <w:pgSz w:w="16840" w:h="11900" w:orient="landscape"/>
          <w:pgMar w:top="1199" w:right="1531" w:bottom="641" w:left="1134" w:header="227" w:footer="0" w:gutter="0"/>
          <w:pgNumType w:fmt="decimal" w:start="0"/>
          <w:cols w:equalWidth="0" w:num="1">
            <w:col w:w="13892"/>
          </w:cols>
          <w:titlePg/>
          <w:docGrid w:linePitch="360" w:charSpace="0"/>
        </w:sectPr>
      </w:pPr>
    </w:p>
    <w:p w14:paraId="435A138E">
      <w:pPr>
        <w:tabs>
          <w:tab w:val="left" w:pos="1650"/>
        </w:tabs>
        <w:rPr>
          <w:rFonts w:ascii="Times New Roman" w:hAnsi="Times New Roman" w:cs="Times New Roman"/>
          <w:b/>
          <w:bCs/>
          <w:sz w:val="24"/>
          <w:szCs w:val="24"/>
          <w:lang w:val="en-US"/>
        </w:rPr>
      </w:pPr>
      <w:bookmarkStart w:id="0" w:name="page2"/>
      <w:bookmarkEnd w:id="0"/>
      <w:r>
        <w:rPr>
          <w:rFonts w:ascii="Times New Roman" w:hAnsi="Times New Roman" w:cs="Times New Roman"/>
          <w:sz w:val="24"/>
          <w:szCs w:val="24"/>
        </w:rPr>
        <w:tab/>
      </w:r>
    </w:p>
    <w:p w14:paraId="71ACFBAF">
      <w:pPr>
        <w:tabs>
          <w:tab w:val="left" w:pos="1650"/>
        </w:tabs>
        <w:rPr>
          <w:rFonts w:ascii="Times New Roman" w:hAnsi="Times New Roman" w:cs="Times New Roman"/>
          <w:b/>
          <w:bCs/>
          <w:sz w:val="24"/>
          <w:szCs w:val="24"/>
          <w:lang w:val="en-US"/>
        </w:rPr>
      </w:pPr>
      <w:r>
        <w:rPr>
          <w:rFonts w:ascii="Times New Roman" w:hAnsi="Times New Roman" w:cs="Times New Roman"/>
          <w:b/>
          <w:bCs/>
          <w:sz w:val="24"/>
          <w:szCs w:val="24"/>
          <w:lang w:val="en-US"/>
        </w:rPr>
        <w:t>2.2.Tjedna i godišnja zaduženja radnika škole</w:t>
      </w:r>
    </w:p>
    <w:p w14:paraId="14406542">
      <w:pPr>
        <w:tabs>
          <w:tab w:val="left" w:pos="1650"/>
        </w:tabs>
        <w:rPr>
          <w:rFonts w:ascii="Times New Roman" w:hAnsi="Times New Roman" w:cs="Times New Roman"/>
          <w:b/>
          <w:bCs/>
          <w:sz w:val="24"/>
          <w:szCs w:val="24"/>
          <w:lang w:val="en-US"/>
        </w:rPr>
      </w:pPr>
    </w:p>
    <w:p w14:paraId="0579520C">
      <w:pPr>
        <w:tabs>
          <w:tab w:val="left" w:pos="1650"/>
        </w:tabs>
        <w:rPr>
          <w:rFonts w:ascii="Times New Roman" w:hAnsi="Times New Roman" w:cs="Times New Roman"/>
          <w:b/>
          <w:bCs/>
          <w:sz w:val="24"/>
          <w:szCs w:val="24"/>
          <w:lang w:val="en-US"/>
        </w:rPr>
      </w:pPr>
      <w:r>
        <w:rPr>
          <w:rFonts w:ascii="Times New Roman" w:hAnsi="Times New Roman" w:cs="Times New Roman"/>
          <w:b/>
          <w:bCs/>
          <w:sz w:val="24"/>
          <w:szCs w:val="24"/>
          <w:lang w:val="en-US"/>
        </w:rPr>
        <w:t>2.2.1.     Tjedna i godišnja zaduženja učitelja razredne nastave</w:t>
      </w:r>
    </w:p>
    <w:p w14:paraId="1A4D4B43">
      <w:pPr>
        <w:tabs>
          <w:tab w:val="left" w:pos="1650"/>
        </w:tabs>
        <w:rPr>
          <w:rFonts w:ascii="Times New Roman" w:hAnsi="Times New Roman" w:cs="Times New Roman"/>
          <w:b/>
          <w:bCs/>
          <w:sz w:val="24"/>
          <w:szCs w:val="24"/>
          <w:lang w:val="en-US"/>
        </w:rPr>
      </w:pPr>
    </w:p>
    <w:p w14:paraId="224D05F5">
      <w:pPr>
        <w:numPr>
          <w:ilvl w:val="2"/>
          <w:numId w:val="5"/>
        </w:numPr>
        <w:tabs>
          <w:tab w:val="left" w:pos="1650"/>
        </w:tabs>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Tjedna i godišnja zaduženja učitelja predmetne nastave </w:t>
      </w:r>
    </w:p>
    <w:p w14:paraId="7FEA5FD1">
      <w:pPr>
        <w:tabs>
          <w:tab w:val="left" w:pos="1650"/>
        </w:tabs>
        <w:rPr>
          <w:rFonts w:ascii="Times New Roman" w:hAnsi="Times New Roman" w:cs="Times New Roman"/>
          <w:b/>
          <w:bCs/>
          <w:sz w:val="24"/>
          <w:szCs w:val="24"/>
          <w:lang w:val="en-US"/>
        </w:rPr>
      </w:pPr>
    </w:p>
    <w:p w14:paraId="5D6AD0A2">
      <w:pPr>
        <w:tabs>
          <w:tab w:val="left" w:pos="1650"/>
        </w:tabs>
        <w:rPr>
          <w:rFonts w:ascii="Times New Roman" w:hAnsi="Times New Roman" w:cs="Times New Roman"/>
          <w:b/>
          <w:bCs/>
          <w:sz w:val="24"/>
          <w:szCs w:val="24"/>
          <w:lang w:val="en-US"/>
        </w:rPr>
      </w:pPr>
      <w:r>
        <w:rPr>
          <w:rFonts w:ascii="Times New Roman" w:hAnsi="Times New Roman" w:cs="Times New Roman"/>
          <w:b/>
          <w:bCs/>
          <w:sz w:val="24"/>
          <w:szCs w:val="24"/>
          <w:lang w:val="en-US"/>
        </w:rPr>
        <w:t>2.2.3. Tjedna i godišnja zaduženja ravnatelja i stručnih suradnika škole</w:t>
      </w:r>
    </w:p>
    <w:p w14:paraId="65D2AC7E">
      <w:pPr>
        <w:tabs>
          <w:tab w:val="left" w:pos="1650"/>
        </w:tabs>
        <w:rPr>
          <w:rFonts w:cs="Arial"/>
          <w:b/>
          <w:bCs/>
          <w:lang w:val="en-US"/>
        </w:rPr>
      </w:pPr>
    </w:p>
    <w:tbl>
      <w:tblPr>
        <w:tblStyle w:val="12"/>
        <w:tblW w:w="11081" w:type="dxa"/>
        <w:tblInd w:w="10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33"/>
        <w:gridCol w:w="2835"/>
        <w:gridCol w:w="1559"/>
        <w:gridCol w:w="2126"/>
        <w:gridCol w:w="2268"/>
        <w:gridCol w:w="1560"/>
      </w:tblGrid>
      <w:tr w14:paraId="6ABC5F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33" w:type="dxa"/>
            <w:shd w:val="clear" w:color="auto" w:fill="FFFF00"/>
            <w:vAlign w:val="center"/>
          </w:tcPr>
          <w:p w14:paraId="3978719D">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Red.</w:t>
            </w:r>
          </w:p>
          <w:p w14:paraId="10850B3C">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broj</w:t>
            </w:r>
          </w:p>
        </w:tc>
        <w:tc>
          <w:tcPr>
            <w:tcW w:w="2835" w:type="dxa"/>
            <w:shd w:val="clear" w:color="auto" w:fill="FFFF00"/>
            <w:vAlign w:val="center"/>
          </w:tcPr>
          <w:p w14:paraId="2BB146A3">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Ime i prezime</w:t>
            </w:r>
          </w:p>
          <w:p w14:paraId="096B4177">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radnika</w:t>
            </w:r>
          </w:p>
        </w:tc>
        <w:tc>
          <w:tcPr>
            <w:tcW w:w="1559" w:type="dxa"/>
            <w:shd w:val="clear" w:color="auto" w:fill="FFFF00"/>
            <w:vAlign w:val="center"/>
          </w:tcPr>
          <w:p w14:paraId="79352F5D">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Struka</w:t>
            </w:r>
          </w:p>
        </w:tc>
        <w:tc>
          <w:tcPr>
            <w:tcW w:w="2126" w:type="dxa"/>
            <w:shd w:val="clear" w:color="auto" w:fill="FFFF00"/>
            <w:vAlign w:val="center"/>
          </w:tcPr>
          <w:p w14:paraId="57368F64">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Radno mjesto</w:t>
            </w:r>
          </w:p>
        </w:tc>
        <w:tc>
          <w:tcPr>
            <w:tcW w:w="2268" w:type="dxa"/>
            <w:shd w:val="clear" w:color="auto" w:fill="FFFF00"/>
            <w:vAlign w:val="center"/>
          </w:tcPr>
          <w:p w14:paraId="62351BF4">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Radno vrijeme</w:t>
            </w:r>
          </w:p>
          <w:p w14:paraId="08336456">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(od – do)</w:t>
            </w:r>
          </w:p>
        </w:tc>
        <w:tc>
          <w:tcPr>
            <w:tcW w:w="1560" w:type="dxa"/>
            <w:shd w:val="clear" w:color="auto" w:fill="FFFF00"/>
            <w:vAlign w:val="center"/>
          </w:tcPr>
          <w:p w14:paraId="5C72E346">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Broj sati</w:t>
            </w:r>
          </w:p>
          <w:p w14:paraId="14B25CE2">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tjedno</w:t>
            </w:r>
          </w:p>
        </w:tc>
      </w:tr>
      <w:tr w14:paraId="0C3EE3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trPr>
        <w:tc>
          <w:tcPr>
            <w:tcW w:w="733" w:type="dxa"/>
            <w:vAlign w:val="center"/>
          </w:tcPr>
          <w:p w14:paraId="5F509FC3">
            <w:pPr>
              <w:tabs>
                <w:tab w:val="left" w:pos="1650"/>
              </w:tabs>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835" w:type="dxa"/>
            <w:shd w:val="clear" w:color="auto" w:fill="DEEAF6"/>
            <w:vAlign w:val="center"/>
          </w:tcPr>
          <w:p w14:paraId="0D391F78">
            <w:pPr>
              <w:tabs>
                <w:tab w:val="left" w:pos="1650"/>
              </w:tabs>
              <w:rPr>
                <w:rFonts w:ascii="Times New Roman" w:hAnsi="Times New Roman" w:cs="Times New Roman"/>
                <w:sz w:val="24"/>
                <w:szCs w:val="24"/>
                <w:lang w:val="en-US"/>
              </w:rPr>
            </w:pPr>
            <w:r>
              <w:rPr>
                <w:rFonts w:ascii="Times New Roman" w:hAnsi="Times New Roman" w:cs="Times New Roman"/>
                <w:sz w:val="24"/>
                <w:szCs w:val="24"/>
                <w:lang w:val="en-US"/>
              </w:rPr>
              <w:t>Mirjana Vodanović Mandarić</w:t>
            </w:r>
          </w:p>
        </w:tc>
        <w:tc>
          <w:tcPr>
            <w:tcW w:w="1559" w:type="dxa"/>
            <w:vAlign w:val="center"/>
          </w:tcPr>
          <w:p w14:paraId="3084AC4E">
            <w:pPr>
              <w:tabs>
                <w:tab w:val="left" w:pos="1650"/>
              </w:tabs>
              <w:rPr>
                <w:rFonts w:ascii="Times New Roman" w:hAnsi="Times New Roman" w:cs="Times New Roman"/>
                <w:sz w:val="24"/>
                <w:szCs w:val="24"/>
                <w:lang w:val="en-US"/>
              </w:rPr>
            </w:pPr>
            <w:r>
              <w:rPr>
                <w:rFonts w:ascii="Times New Roman" w:hAnsi="Times New Roman" w:cs="Times New Roman"/>
                <w:sz w:val="24"/>
                <w:szCs w:val="24"/>
                <w:lang w:val="en-US"/>
              </w:rPr>
              <w:t>Prof. vjeronauka</w:t>
            </w:r>
          </w:p>
        </w:tc>
        <w:tc>
          <w:tcPr>
            <w:tcW w:w="2126" w:type="dxa"/>
            <w:vAlign w:val="center"/>
          </w:tcPr>
          <w:p w14:paraId="5C4F399B">
            <w:pPr>
              <w:tabs>
                <w:tab w:val="left" w:pos="1650"/>
              </w:tabs>
              <w:rPr>
                <w:rFonts w:ascii="Times New Roman" w:hAnsi="Times New Roman" w:cs="Times New Roman"/>
                <w:sz w:val="24"/>
                <w:szCs w:val="24"/>
                <w:lang w:val="en-US"/>
              </w:rPr>
            </w:pPr>
            <w:r>
              <w:rPr>
                <w:rFonts w:ascii="Times New Roman" w:hAnsi="Times New Roman" w:cs="Times New Roman"/>
                <w:sz w:val="24"/>
                <w:szCs w:val="24"/>
                <w:lang w:val="en-US"/>
              </w:rPr>
              <w:t>ravnateljica</w:t>
            </w:r>
          </w:p>
        </w:tc>
        <w:tc>
          <w:tcPr>
            <w:tcW w:w="2268" w:type="dxa"/>
            <w:vAlign w:val="center"/>
          </w:tcPr>
          <w:p w14:paraId="57D9C762">
            <w:pPr>
              <w:tabs>
                <w:tab w:val="left" w:pos="1650"/>
              </w:tabs>
              <w:rPr>
                <w:rFonts w:ascii="Times New Roman" w:hAnsi="Times New Roman" w:cs="Times New Roman"/>
                <w:b/>
                <w:sz w:val="24"/>
                <w:szCs w:val="24"/>
                <w:lang w:val="en-US"/>
              </w:rPr>
            </w:pPr>
            <w:r>
              <w:rPr>
                <w:rFonts w:ascii="Times New Roman" w:hAnsi="Times New Roman" w:cs="Times New Roman"/>
                <w:sz w:val="24"/>
                <w:szCs w:val="24"/>
                <w:lang w:val="en-US"/>
              </w:rPr>
              <w:t>7-15 h</w:t>
            </w:r>
          </w:p>
        </w:tc>
        <w:tc>
          <w:tcPr>
            <w:tcW w:w="1560" w:type="dxa"/>
            <w:vAlign w:val="center"/>
          </w:tcPr>
          <w:p w14:paraId="0F9ECC1A">
            <w:pPr>
              <w:tabs>
                <w:tab w:val="left" w:pos="1650"/>
              </w:tabs>
              <w:rPr>
                <w:rFonts w:ascii="Times New Roman" w:hAnsi="Times New Roman" w:cs="Times New Roman"/>
                <w:sz w:val="24"/>
                <w:szCs w:val="24"/>
                <w:lang w:val="en-US"/>
              </w:rPr>
            </w:pPr>
            <w:r>
              <w:rPr>
                <w:rFonts w:ascii="Times New Roman" w:hAnsi="Times New Roman" w:cs="Times New Roman"/>
                <w:sz w:val="24"/>
                <w:szCs w:val="24"/>
                <w:lang w:val="en-US"/>
              </w:rPr>
              <w:t>40</w:t>
            </w:r>
          </w:p>
        </w:tc>
      </w:tr>
      <w:tr w14:paraId="264FA9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trPr>
        <w:tc>
          <w:tcPr>
            <w:tcW w:w="733" w:type="dxa"/>
            <w:vAlign w:val="center"/>
          </w:tcPr>
          <w:p w14:paraId="77D38D4F">
            <w:pPr>
              <w:tabs>
                <w:tab w:val="left" w:pos="1650"/>
              </w:tabs>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835" w:type="dxa"/>
            <w:shd w:val="clear" w:color="auto" w:fill="DEEAF6"/>
            <w:vAlign w:val="center"/>
          </w:tcPr>
          <w:p w14:paraId="2AAD15BD">
            <w:pPr>
              <w:tabs>
                <w:tab w:val="left" w:pos="1650"/>
              </w:tabs>
              <w:rPr>
                <w:rFonts w:ascii="Times New Roman" w:hAnsi="Times New Roman" w:cs="Times New Roman"/>
                <w:sz w:val="24"/>
                <w:szCs w:val="24"/>
                <w:lang w:val="en-US"/>
              </w:rPr>
            </w:pPr>
            <w:r>
              <w:rPr>
                <w:rFonts w:ascii="Times New Roman" w:hAnsi="Times New Roman" w:cs="Times New Roman"/>
                <w:sz w:val="24"/>
                <w:szCs w:val="24"/>
                <w:lang w:val="en-US"/>
              </w:rPr>
              <w:t>Ana Cigić</w:t>
            </w:r>
          </w:p>
        </w:tc>
        <w:tc>
          <w:tcPr>
            <w:tcW w:w="1559" w:type="dxa"/>
            <w:vAlign w:val="center"/>
          </w:tcPr>
          <w:p w14:paraId="344B5A61">
            <w:pPr>
              <w:tabs>
                <w:tab w:val="left" w:pos="1650"/>
              </w:tabs>
              <w:rPr>
                <w:rFonts w:ascii="Times New Roman" w:hAnsi="Times New Roman" w:cs="Times New Roman"/>
                <w:sz w:val="24"/>
                <w:szCs w:val="24"/>
                <w:lang w:val="en-US"/>
              </w:rPr>
            </w:pPr>
            <w:r>
              <w:rPr>
                <w:rFonts w:ascii="Times New Roman" w:hAnsi="Times New Roman" w:cs="Times New Roman"/>
                <w:sz w:val="24"/>
                <w:szCs w:val="24"/>
                <w:lang w:val="en-US"/>
              </w:rPr>
              <w:t>Mag.inf.znanosti I knjižničarstva</w:t>
            </w:r>
          </w:p>
        </w:tc>
        <w:tc>
          <w:tcPr>
            <w:tcW w:w="2126" w:type="dxa"/>
            <w:vAlign w:val="center"/>
          </w:tcPr>
          <w:p w14:paraId="241A3C76">
            <w:pPr>
              <w:tabs>
                <w:tab w:val="left" w:pos="1650"/>
              </w:tabs>
              <w:rPr>
                <w:rFonts w:ascii="Times New Roman" w:hAnsi="Times New Roman" w:cs="Times New Roman"/>
                <w:sz w:val="24"/>
                <w:szCs w:val="24"/>
                <w:lang w:val="en-US"/>
              </w:rPr>
            </w:pPr>
            <w:r>
              <w:rPr>
                <w:rFonts w:ascii="Times New Roman" w:hAnsi="Times New Roman" w:cs="Times New Roman"/>
                <w:sz w:val="24"/>
                <w:szCs w:val="24"/>
                <w:lang w:val="en-US"/>
              </w:rPr>
              <w:t>knjižničarka</w:t>
            </w:r>
          </w:p>
        </w:tc>
        <w:tc>
          <w:tcPr>
            <w:tcW w:w="2268" w:type="dxa"/>
            <w:vAlign w:val="center"/>
          </w:tcPr>
          <w:p w14:paraId="7AC8D526">
            <w:pPr>
              <w:tabs>
                <w:tab w:val="left" w:pos="1650"/>
              </w:tabs>
              <w:rPr>
                <w:rFonts w:ascii="Times New Roman" w:hAnsi="Times New Roman" w:cs="Times New Roman"/>
                <w:b/>
                <w:sz w:val="24"/>
                <w:szCs w:val="24"/>
                <w:lang w:val="en-US"/>
              </w:rPr>
            </w:pPr>
            <w:r>
              <w:rPr>
                <w:rFonts w:ascii="Times New Roman" w:hAnsi="Times New Roman" w:cs="Times New Roman"/>
                <w:sz w:val="24"/>
                <w:szCs w:val="24"/>
                <w:lang w:val="en-US"/>
              </w:rPr>
              <w:t>8-14 h</w:t>
            </w:r>
          </w:p>
        </w:tc>
        <w:tc>
          <w:tcPr>
            <w:tcW w:w="1560" w:type="dxa"/>
            <w:vAlign w:val="center"/>
          </w:tcPr>
          <w:p w14:paraId="30DF59A3">
            <w:pPr>
              <w:tabs>
                <w:tab w:val="left" w:pos="1650"/>
              </w:tabs>
              <w:rPr>
                <w:rFonts w:ascii="Times New Roman" w:hAnsi="Times New Roman" w:cs="Times New Roman"/>
                <w:sz w:val="24"/>
                <w:szCs w:val="24"/>
                <w:lang w:val="en-US"/>
              </w:rPr>
            </w:pPr>
            <w:r>
              <w:rPr>
                <w:rFonts w:ascii="Times New Roman" w:hAnsi="Times New Roman" w:cs="Times New Roman"/>
                <w:sz w:val="24"/>
                <w:szCs w:val="24"/>
                <w:lang w:val="en-US"/>
              </w:rPr>
              <w:t>40</w:t>
            </w:r>
          </w:p>
        </w:tc>
      </w:tr>
      <w:tr w14:paraId="05181E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17" w:hRule="atLeast"/>
        </w:trPr>
        <w:tc>
          <w:tcPr>
            <w:tcW w:w="733" w:type="dxa"/>
            <w:vAlign w:val="center"/>
          </w:tcPr>
          <w:p w14:paraId="6D4259FB">
            <w:pPr>
              <w:tabs>
                <w:tab w:val="left" w:pos="1650"/>
              </w:tabs>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835" w:type="dxa"/>
            <w:shd w:val="clear" w:color="auto" w:fill="DEEAF6"/>
            <w:vAlign w:val="center"/>
          </w:tcPr>
          <w:p w14:paraId="22D39726">
            <w:pPr>
              <w:tabs>
                <w:tab w:val="left" w:pos="1650"/>
              </w:tabs>
              <w:rPr>
                <w:rFonts w:ascii="Times New Roman" w:hAnsi="Times New Roman" w:cs="Times New Roman"/>
                <w:sz w:val="24"/>
                <w:szCs w:val="24"/>
                <w:lang w:val="en-US"/>
              </w:rPr>
            </w:pPr>
            <w:r>
              <w:rPr>
                <w:rFonts w:ascii="Times New Roman" w:hAnsi="Times New Roman" w:cs="Times New Roman"/>
                <w:sz w:val="24"/>
                <w:szCs w:val="24"/>
                <w:lang w:val="en-US"/>
              </w:rPr>
              <w:t>Jelena Matas</w:t>
            </w:r>
          </w:p>
          <w:p w14:paraId="4AF3B6B0">
            <w:pPr>
              <w:tabs>
                <w:tab w:val="left" w:pos="1650"/>
              </w:tabs>
              <w:rPr>
                <w:rFonts w:ascii="Times New Roman" w:hAnsi="Times New Roman" w:cs="Times New Roman"/>
                <w:sz w:val="24"/>
                <w:szCs w:val="24"/>
                <w:lang w:val="en-US"/>
              </w:rPr>
            </w:pPr>
          </w:p>
        </w:tc>
        <w:tc>
          <w:tcPr>
            <w:tcW w:w="1559" w:type="dxa"/>
            <w:vAlign w:val="center"/>
          </w:tcPr>
          <w:p w14:paraId="7C8DDC62">
            <w:pPr>
              <w:tabs>
                <w:tab w:val="left" w:pos="1650"/>
              </w:tabs>
              <w:rPr>
                <w:rFonts w:ascii="Times New Roman" w:hAnsi="Times New Roman" w:cs="Times New Roman"/>
                <w:sz w:val="24"/>
                <w:szCs w:val="24"/>
                <w:lang w:val="en-US"/>
              </w:rPr>
            </w:pPr>
            <w:r>
              <w:rPr>
                <w:rFonts w:ascii="Times New Roman" w:hAnsi="Times New Roman" w:cs="Times New Roman"/>
                <w:sz w:val="24"/>
                <w:szCs w:val="24"/>
                <w:lang w:val="en-US"/>
              </w:rPr>
              <w:t>Prof. povijesti i pedagogije</w:t>
            </w:r>
          </w:p>
        </w:tc>
        <w:tc>
          <w:tcPr>
            <w:tcW w:w="2126" w:type="dxa"/>
            <w:vAlign w:val="center"/>
          </w:tcPr>
          <w:p w14:paraId="4D576C9C">
            <w:pPr>
              <w:tabs>
                <w:tab w:val="left" w:pos="1650"/>
              </w:tabs>
              <w:rPr>
                <w:rFonts w:ascii="Times New Roman" w:hAnsi="Times New Roman" w:cs="Times New Roman"/>
                <w:sz w:val="24"/>
                <w:szCs w:val="24"/>
                <w:lang w:val="en-US"/>
              </w:rPr>
            </w:pPr>
            <w:r>
              <w:rPr>
                <w:rFonts w:ascii="Times New Roman" w:hAnsi="Times New Roman" w:cs="Times New Roman"/>
                <w:sz w:val="24"/>
                <w:szCs w:val="24"/>
                <w:lang w:val="en-US"/>
              </w:rPr>
              <w:t>pedagoginja</w:t>
            </w:r>
          </w:p>
        </w:tc>
        <w:tc>
          <w:tcPr>
            <w:tcW w:w="2268" w:type="dxa"/>
            <w:vAlign w:val="center"/>
          </w:tcPr>
          <w:p w14:paraId="19201BED">
            <w:pPr>
              <w:tabs>
                <w:tab w:val="left" w:pos="1650"/>
              </w:tabs>
              <w:rPr>
                <w:rFonts w:ascii="Times New Roman" w:hAnsi="Times New Roman" w:cs="Times New Roman"/>
                <w:sz w:val="24"/>
                <w:szCs w:val="24"/>
                <w:lang w:val="en-US"/>
              </w:rPr>
            </w:pPr>
            <w:r>
              <w:rPr>
                <w:rFonts w:ascii="Times New Roman" w:hAnsi="Times New Roman" w:cs="Times New Roman"/>
                <w:sz w:val="24"/>
                <w:szCs w:val="24"/>
                <w:lang w:val="en-US"/>
              </w:rPr>
              <w:t>9 do 14, pon,sri,pet</w:t>
            </w:r>
          </w:p>
        </w:tc>
        <w:tc>
          <w:tcPr>
            <w:tcW w:w="1560" w:type="dxa"/>
            <w:vAlign w:val="center"/>
          </w:tcPr>
          <w:p w14:paraId="749AE142">
            <w:pPr>
              <w:tabs>
                <w:tab w:val="left" w:pos="1650"/>
              </w:tabs>
              <w:rPr>
                <w:rFonts w:ascii="Times New Roman" w:hAnsi="Times New Roman" w:cs="Times New Roman"/>
                <w:sz w:val="24"/>
                <w:szCs w:val="24"/>
                <w:lang w:val="en-US"/>
              </w:rPr>
            </w:pPr>
            <w:r>
              <w:rPr>
                <w:rFonts w:ascii="Times New Roman" w:hAnsi="Times New Roman" w:cs="Times New Roman"/>
                <w:sz w:val="24"/>
                <w:szCs w:val="24"/>
                <w:lang w:val="en-US"/>
              </w:rPr>
              <w:t>20</w:t>
            </w:r>
          </w:p>
        </w:tc>
      </w:tr>
    </w:tbl>
    <w:p w14:paraId="1F0D4C7A">
      <w:pPr>
        <w:tabs>
          <w:tab w:val="left" w:pos="1650"/>
        </w:tabs>
        <w:rPr>
          <w:rFonts w:ascii="Times New Roman" w:hAnsi="Times New Roman" w:cs="Times New Roman"/>
          <w:b/>
          <w:bCs/>
          <w:sz w:val="24"/>
          <w:szCs w:val="24"/>
          <w:lang w:val="en-US"/>
        </w:rPr>
      </w:pPr>
    </w:p>
    <w:p w14:paraId="5C3BAF19">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78B9368F">
      <w:pPr>
        <w:numPr>
          <w:ilvl w:val="2"/>
          <w:numId w:val="6"/>
        </w:numPr>
        <w:tabs>
          <w:tab w:val="left" w:pos="1650"/>
        </w:tabs>
        <w:rPr>
          <w:rFonts w:ascii="Times New Roman" w:hAnsi="Times New Roman" w:cs="Times New Roman"/>
          <w:b/>
          <w:bCs/>
          <w:sz w:val="24"/>
          <w:szCs w:val="24"/>
          <w:lang w:val="en-US"/>
        </w:rPr>
      </w:pPr>
      <w:r>
        <w:rPr>
          <w:rFonts w:ascii="Times New Roman" w:hAnsi="Times New Roman" w:cs="Times New Roman"/>
          <w:b/>
          <w:bCs/>
          <w:sz w:val="24"/>
          <w:szCs w:val="24"/>
          <w:lang w:val="en-US"/>
        </w:rPr>
        <w:t>Tjedna i godišnja zaduženja ostalih radnika škole</w:t>
      </w:r>
    </w:p>
    <w:p w14:paraId="746EFC0A">
      <w:pPr>
        <w:tabs>
          <w:tab w:val="left" w:pos="1650"/>
        </w:tabs>
        <w:rPr>
          <w:rFonts w:ascii="Times New Roman" w:hAnsi="Times New Roman" w:cs="Times New Roman"/>
          <w:b/>
          <w:bCs/>
          <w:sz w:val="24"/>
          <w:szCs w:val="24"/>
          <w:lang w:val="en-US"/>
        </w:rPr>
      </w:pPr>
    </w:p>
    <w:tbl>
      <w:tblPr>
        <w:tblStyle w:val="12"/>
        <w:tblW w:w="11081" w:type="dxa"/>
        <w:tblInd w:w="10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33"/>
        <w:gridCol w:w="2268"/>
        <w:gridCol w:w="1134"/>
        <w:gridCol w:w="1701"/>
        <w:gridCol w:w="1984"/>
        <w:gridCol w:w="1701"/>
        <w:gridCol w:w="1560"/>
      </w:tblGrid>
      <w:tr w14:paraId="385055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33" w:type="dxa"/>
            <w:shd w:val="clear" w:color="auto" w:fill="FFFF00"/>
            <w:vAlign w:val="center"/>
          </w:tcPr>
          <w:p w14:paraId="51CB7619">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Red.</w:t>
            </w:r>
          </w:p>
          <w:p w14:paraId="17A2E8B1">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broj</w:t>
            </w:r>
          </w:p>
        </w:tc>
        <w:tc>
          <w:tcPr>
            <w:tcW w:w="2268" w:type="dxa"/>
            <w:shd w:val="clear" w:color="auto" w:fill="FFFF00"/>
            <w:vAlign w:val="center"/>
          </w:tcPr>
          <w:p w14:paraId="7C4D904F">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Ime i prezime</w:t>
            </w:r>
          </w:p>
          <w:p w14:paraId="32F54A25">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Radnika</w:t>
            </w:r>
          </w:p>
        </w:tc>
        <w:tc>
          <w:tcPr>
            <w:tcW w:w="1134" w:type="dxa"/>
            <w:shd w:val="clear" w:color="auto" w:fill="FFFF00"/>
            <w:vAlign w:val="center"/>
          </w:tcPr>
          <w:p w14:paraId="2D7D7030">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Struka</w:t>
            </w:r>
          </w:p>
        </w:tc>
        <w:tc>
          <w:tcPr>
            <w:tcW w:w="1701" w:type="dxa"/>
            <w:shd w:val="clear" w:color="auto" w:fill="FFFF00"/>
            <w:vAlign w:val="center"/>
          </w:tcPr>
          <w:p w14:paraId="1995C360">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Radno mjesto</w:t>
            </w:r>
          </w:p>
        </w:tc>
        <w:tc>
          <w:tcPr>
            <w:tcW w:w="1984" w:type="dxa"/>
            <w:shd w:val="clear" w:color="auto" w:fill="FFFF00"/>
            <w:vAlign w:val="center"/>
          </w:tcPr>
          <w:p w14:paraId="43F7C14C">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Radno vrijeme</w:t>
            </w:r>
          </w:p>
          <w:p w14:paraId="506E670C">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(od – do)</w:t>
            </w:r>
          </w:p>
        </w:tc>
        <w:tc>
          <w:tcPr>
            <w:tcW w:w="1701" w:type="dxa"/>
            <w:shd w:val="clear" w:color="auto" w:fill="FFFF00"/>
            <w:vAlign w:val="center"/>
          </w:tcPr>
          <w:p w14:paraId="6F3B84DF">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Broj sati</w:t>
            </w:r>
          </w:p>
          <w:p w14:paraId="341F023E">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tjedno</w:t>
            </w:r>
          </w:p>
        </w:tc>
        <w:tc>
          <w:tcPr>
            <w:tcW w:w="1560" w:type="dxa"/>
            <w:shd w:val="clear" w:color="auto" w:fill="FFFF00"/>
            <w:vAlign w:val="center"/>
          </w:tcPr>
          <w:p w14:paraId="1FB27D87">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Broj sati godišnjeg</w:t>
            </w:r>
          </w:p>
          <w:p w14:paraId="3B974F50">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zaduženja</w:t>
            </w:r>
          </w:p>
        </w:tc>
      </w:tr>
      <w:tr w14:paraId="708B9F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trPr>
        <w:tc>
          <w:tcPr>
            <w:tcW w:w="733" w:type="dxa"/>
            <w:vAlign w:val="center"/>
          </w:tcPr>
          <w:p w14:paraId="4C265BBC">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1.</w:t>
            </w:r>
          </w:p>
        </w:tc>
        <w:tc>
          <w:tcPr>
            <w:tcW w:w="2268" w:type="dxa"/>
            <w:shd w:val="clear" w:color="auto" w:fill="DEEAF6"/>
            <w:vAlign w:val="center"/>
          </w:tcPr>
          <w:p w14:paraId="4F918660">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Morana Zebić</w:t>
            </w:r>
          </w:p>
        </w:tc>
        <w:tc>
          <w:tcPr>
            <w:tcW w:w="1134" w:type="dxa"/>
            <w:vAlign w:val="center"/>
          </w:tcPr>
          <w:p w14:paraId="7F7486D8">
            <w:pPr>
              <w:tabs>
                <w:tab w:val="left" w:pos="1650"/>
              </w:tabs>
              <w:rPr>
                <w:rFonts w:ascii="Times New Roman" w:hAnsi="Times New Roman" w:cs="Times New Roman"/>
                <w:sz w:val="24"/>
                <w:szCs w:val="24"/>
                <w:lang w:val="en-US"/>
              </w:rPr>
            </w:pPr>
            <w:r>
              <w:rPr>
                <w:rFonts w:ascii="Times New Roman" w:hAnsi="Times New Roman" w:cs="Times New Roman"/>
                <w:sz w:val="24"/>
                <w:szCs w:val="24"/>
                <w:lang w:val="en-US"/>
              </w:rPr>
              <w:t>mag.iur.</w:t>
            </w:r>
          </w:p>
        </w:tc>
        <w:tc>
          <w:tcPr>
            <w:tcW w:w="1701" w:type="dxa"/>
            <w:vAlign w:val="center"/>
          </w:tcPr>
          <w:p w14:paraId="7888B333">
            <w:pPr>
              <w:tabs>
                <w:tab w:val="left" w:pos="1650"/>
              </w:tabs>
              <w:rPr>
                <w:rFonts w:ascii="Times New Roman" w:hAnsi="Times New Roman" w:cs="Times New Roman"/>
                <w:sz w:val="24"/>
                <w:szCs w:val="24"/>
                <w:lang w:val="en-US"/>
              </w:rPr>
            </w:pPr>
            <w:r>
              <w:rPr>
                <w:rFonts w:ascii="Times New Roman" w:hAnsi="Times New Roman" w:cs="Times New Roman"/>
                <w:sz w:val="24"/>
                <w:szCs w:val="24"/>
                <w:lang w:val="en-US"/>
              </w:rPr>
              <w:t>tajnica</w:t>
            </w:r>
          </w:p>
        </w:tc>
        <w:tc>
          <w:tcPr>
            <w:tcW w:w="1984" w:type="dxa"/>
            <w:vAlign w:val="center"/>
          </w:tcPr>
          <w:p w14:paraId="77608491">
            <w:pPr>
              <w:tabs>
                <w:tab w:val="left" w:pos="1650"/>
              </w:tabs>
              <w:rPr>
                <w:rFonts w:ascii="Times New Roman" w:hAnsi="Times New Roman" w:cs="Times New Roman"/>
                <w:sz w:val="24"/>
                <w:szCs w:val="24"/>
                <w:lang w:val="en-US"/>
              </w:rPr>
            </w:pPr>
            <w:r>
              <w:rPr>
                <w:rFonts w:ascii="Times New Roman" w:hAnsi="Times New Roman" w:cs="Times New Roman"/>
                <w:sz w:val="24"/>
                <w:szCs w:val="24"/>
                <w:lang w:val="en-US"/>
              </w:rPr>
              <w:t>7-15 h</w:t>
            </w:r>
          </w:p>
        </w:tc>
        <w:tc>
          <w:tcPr>
            <w:tcW w:w="1701" w:type="dxa"/>
            <w:vAlign w:val="center"/>
          </w:tcPr>
          <w:p w14:paraId="3E6F758E">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40</w:t>
            </w:r>
          </w:p>
        </w:tc>
        <w:tc>
          <w:tcPr>
            <w:tcW w:w="1560" w:type="dxa"/>
            <w:vAlign w:val="center"/>
          </w:tcPr>
          <w:p w14:paraId="12528F58">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2096</w:t>
            </w:r>
          </w:p>
        </w:tc>
      </w:tr>
      <w:tr w14:paraId="4FC0BF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trPr>
        <w:tc>
          <w:tcPr>
            <w:tcW w:w="733" w:type="dxa"/>
            <w:vAlign w:val="center"/>
          </w:tcPr>
          <w:p w14:paraId="39D660A6">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2.</w:t>
            </w:r>
          </w:p>
        </w:tc>
        <w:tc>
          <w:tcPr>
            <w:tcW w:w="2268" w:type="dxa"/>
            <w:shd w:val="clear" w:color="auto" w:fill="DEEAF6"/>
            <w:vAlign w:val="center"/>
          </w:tcPr>
          <w:p w14:paraId="4EEBB72C">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Renata Skorup Kaselj</w:t>
            </w:r>
          </w:p>
        </w:tc>
        <w:tc>
          <w:tcPr>
            <w:tcW w:w="1134" w:type="dxa"/>
            <w:vAlign w:val="center"/>
          </w:tcPr>
          <w:p w14:paraId="47164554">
            <w:pPr>
              <w:tabs>
                <w:tab w:val="left" w:pos="1650"/>
              </w:tabs>
              <w:rPr>
                <w:rFonts w:ascii="Times New Roman" w:hAnsi="Times New Roman" w:cs="Times New Roman"/>
                <w:sz w:val="24"/>
                <w:szCs w:val="24"/>
                <w:lang w:val="en-US"/>
              </w:rPr>
            </w:pPr>
            <w:r>
              <w:rPr>
                <w:rFonts w:ascii="Times New Roman" w:hAnsi="Times New Roman" w:cs="Times New Roman"/>
                <w:sz w:val="24"/>
                <w:szCs w:val="24"/>
                <w:lang w:val="en-US"/>
              </w:rPr>
              <w:t>VSS. Ekonom. smijer</w:t>
            </w:r>
          </w:p>
        </w:tc>
        <w:tc>
          <w:tcPr>
            <w:tcW w:w="1701" w:type="dxa"/>
            <w:vAlign w:val="center"/>
          </w:tcPr>
          <w:p w14:paraId="3D7901DD">
            <w:pPr>
              <w:tabs>
                <w:tab w:val="left" w:pos="1650"/>
              </w:tabs>
              <w:rPr>
                <w:rFonts w:ascii="Times New Roman" w:hAnsi="Times New Roman" w:cs="Times New Roman"/>
                <w:sz w:val="24"/>
                <w:szCs w:val="24"/>
                <w:lang w:val="en-US"/>
              </w:rPr>
            </w:pPr>
            <w:r>
              <w:rPr>
                <w:rFonts w:ascii="Times New Roman" w:hAnsi="Times New Roman" w:cs="Times New Roman"/>
                <w:sz w:val="24"/>
                <w:szCs w:val="24"/>
                <w:lang w:val="en-US"/>
              </w:rPr>
              <w:t>računovođa</w:t>
            </w:r>
          </w:p>
        </w:tc>
        <w:tc>
          <w:tcPr>
            <w:tcW w:w="1984" w:type="dxa"/>
            <w:vAlign w:val="center"/>
          </w:tcPr>
          <w:p w14:paraId="6A1C20F6">
            <w:pPr>
              <w:tabs>
                <w:tab w:val="left" w:pos="1650"/>
              </w:tabs>
              <w:rPr>
                <w:rFonts w:ascii="Times New Roman" w:hAnsi="Times New Roman" w:cs="Times New Roman"/>
                <w:b/>
                <w:sz w:val="24"/>
                <w:szCs w:val="24"/>
                <w:lang w:val="en-US"/>
              </w:rPr>
            </w:pPr>
            <w:r>
              <w:rPr>
                <w:rFonts w:ascii="Times New Roman" w:hAnsi="Times New Roman" w:cs="Times New Roman"/>
                <w:sz w:val="24"/>
                <w:szCs w:val="24"/>
                <w:lang w:val="en-US"/>
              </w:rPr>
              <w:t>7-15 h</w:t>
            </w:r>
          </w:p>
        </w:tc>
        <w:tc>
          <w:tcPr>
            <w:tcW w:w="1701" w:type="dxa"/>
            <w:vAlign w:val="center"/>
          </w:tcPr>
          <w:p w14:paraId="2D79F0F9">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40</w:t>
            </w:r>
          </w:p>
        </w:tc>
        <w:tc>
          <w:tcPr>
            <w:tcW w:w="1560" w:type="dxa"/>
            <w:vAlign w:val="center"/>
          </w:tcPr>
          <w:p w14:paraId="6FD0CDAE">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2096</w:t>
            </w:r>
          </w:p>
        </w:tc>
      </w:tr>
      <w:tr w14:paraId="180895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trPr>
        <w:tc>
          <w:tcPr>
            <w:tcW w:w="733" w:type="dxa"/>
            <w:vAlign w:val="center"/>
          </w:tcPr>
          <w:p w14:paraId="28B4A7EC">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2268" w:type="dxa"/>
            <w:shd w:val="clear" w:color="auto" w:fill="DEEAF6"/>
            <w:vAlign w:val="center"/>
          </w:tcPr>
          <w:p w14:paraId="7E4354C5">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Nedjeljko Erceg</w:t>
            </w:r>
          </w:p>
        </w:tc>
        <w:tc>
          <w:tcPr>
            <w:tcW w:w="1134" w:type="dxa"/>
            <w:vAlign w:val="center"/>
          </w:tcPr>
          <w:p w14:paraId="651E254A">
            <w:pPr>
              <w:tabs>
                <w:tab w:val="left" w:pos="1650"/>
              </w:tabs>
              <w:rPr>
                <w:rFonts w:ascii="Times New Roman" w:hAnsi="Times New Roman" w:cs="Times New Roman"/>
                <w:sz w:val="24"/>
                <w:szCs w:val="24"/>
                <w:lang w:val="en-US"/>
              </w:rPr>
            </w:pPr>
            <w:r>
              <w:rPr>
                <w:rFonts w:ascii="Times New Roman" w:hAnsi="Times New Roman" w:cs="Times New Roman"/>
                <w:sz w:val="24"/>
                <w:szCs w:val="24"/>
                <w:lang w:val="en-US"/>
              </w:rPr>
              <w:t>SSS</w:t>
            </w:r>
          </w:p>
        </w:tc>
        <w:tc>
          <w:tcPr>
            <w:tcW w:w="1701" w:type="dxa"/>
            <w:vAlign w:val="center"/>
          </w:tcPr>
          <w:p w14:paraId="77D8BACF">
            <w:pPr>
              <w:tabs>
                <w:tab w:val="left" w:pos="1650"/>
              </w:tabs>
              <w:rPr>
                <w:rFonts w:ascii="Times New Roman" w:hAnsi="Times New Roman" w:cs="Times New Roman"/>
                <w:sz w:val="24"/>
                <w:szCs w:val="24"/>
                <w:lang w:val="en-US"/>
              </w:rPr>
            </w:pPr>
            <w:r>
              <w:rPr>
                <w:rFonts w:ascii="Times New Roman" w:hAnsi="Times New Roman" w:cs="Times New Roman"/>
                <w:sz w:val="24"/>
                <w:szCs w:val="24"/>
                <w:lang w:val="en-US"/>
              </w:rPr>
              <w:t>domar</w:t>
            </w:r>
          </w:p>
        </w:tc>
        <w:tc>
          <w:tcPr>
            <w:tcW w:w="1984" w:type="dxa"/>
            <w:vAlign w:val="center"/>
          </w:tcPr>
          <w:p w14:paraId="743980A1">
            <w:pPr>
              <w:tabs>
                <w:tab w:val="left" w:pos="1650"/>
              </w:tabs>
              <w:rPr>
                <w:rFonts w:ascii="Times New Roman" w:hAnsi="Times New Roman" w:cs="Times New Roman"/>
                <w:sz w:val="24"/>
                <w:szCs w:val="24"/>
                <w:lang w:val="en-US"/>
              </w:rPr>
            </w:pPr>
            <w:r>
              <w:rPr>
                <w:rFonts w:ascii="Times New Roman" w:hAnsi="Times New Roman" w:cs="Times New Roman"/>
                <w:sz w:val="24"/>
                <w:szCs w:val="24"/>
                <w:lang w:val="en-US"/>
              </w:rPr>
              <w:t>7-15 h ili</w:t>
            </w:r>
          </w:p>
          <w:p w14:paraId="5B7FCF58">
            <w:pPr>
              <w:tabs>
                <w:tab w:val="left" w:pos="1650"/>
              </w:tabs>
              <w:rPr>
                <w:rFonts w:ascii="Times New Roman" w:hAnsi="Times New Roman" w:cs="Times New Roman"/>
                <w:b/>
                <w:bCs/>
                <w:sz w:val="24"/>
                <w:szCs w:val="24"/>
                <w:lang w:val="en-US"/>
              </w:rPr>
            </w:pPr>
            <w:r>
              <w:rPr>
                <w:rFonts w:ascii="Times New Roman" w:hAnsi="Times New Roman" w:cs="Times New Roman"/>
                <w:sz w:val="24"/>
                <w:szCs w:val="24"/>
                <w:lang w:val="en-US"/>
              </w:rPr>
              <w:t>Od 6-14 h</w:t>
            </w:r>
          </w:p>
        </w:tc>
        <w:tc>
          <w:tcPr>
            <w:tcW w:w="1701" w:type="dxa"/>
            <w:vAlign w:val="center"/>
          </w:tcPr>
          <w:p w14:paraId="1F678A9B">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40</w:t>
            </w:r>
          </w:p>
        </w:tc>
        <w:tc>
          <w:tcPr>
            <w:tcW w:w="1560" w:type="dxa"/>
            <w:vAlign w:val="center"/>
          </w:tcPr>
          <w:p w14:paraId="4566EA1D">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2096</w:t>
            </w:r>
          </w:p>
        </w:tc>
      </w:tr>
      <w:tr w14:paraId="53C7CA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trPr>
        <w:tc>
          <w:tcPr>
            <w:tcW w:w="733" w:type="dxa"/>
            <w:vAlign w:val="center"/>
          </w:tcPr>
          <w:p w14:paraId="37BEE731">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4.</w:t>
            </w:r>
          </w:p>
        </w:tc>
        <w:tc>
          <w:tcPr>
            <w:tcW w:w="2268" w:type="dxa"/>
            <w:shd w:val="clear" w:color="auto" w:fill="DEEAF6"/>
            <w:vAlign w:val="center"/>
          </w:tcPr>
          <w:p w14:paraId="7447D6EA">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Melinda Vučemilović Jurić</w:t>
            </w:r>
          </w:p>
        </w:tc>
        <w:tc>
          <w:tcPr>
            <w:tcW w:w="1134" w:type="dxa"/>
            <w:vAlign w:val="center"/>
          </w:tcPr>
          <w:p w14:paraId="33B15E9C">
            <w:pPr>
              <w:tabs>
                <w:tab w:val="left" w:pos="1650"/>
              </w:tabs>
              <w:rPr>
                <w:rFonts w:ascii="Times New Roman" w:hAnsi="Times New Roman" w:cs="Times New Roman"/>
                <w:sz w:val="24"/>
                <w:szCs w:val="24"/>
                <w:lang w:val="en-US"/>
              </w:rPr>
            </w:pPr>
            <w:r>
              <w:rPr>
                <w:rFonts w:ascii="Times New Roman" w:hAnsi="Times New Roman" w:cs="Times New Roman"/>
                <w:sz w:val="24"/>
                <w:szCs w:val="24"/>
                <w:lang w:val="en-US"/>
              </w:rPr>
              <w:t>OŠ</w:t>
            </w:r>
          </w:p>
        </w:tc>
        <w:tc>
          <w:tcPr>
            <w:tcW w:w="1701" w:type="dxa"/>
            <w:vAlign w:val="center"/>
          </w:tcPr>
          <w:p w14:paraId="69286A96">
            <w:pPr>
              <w:tabs>
                <w:tab w:val="left" w:pos="1650"/>
              </w:tabs>
              <w:rPr>
                <w:rFonts w:ascii="Times New Roman" w:hAnsi="Times New Roman" w:cs="Times New Roman"/>
                <w:sz w:val="24"/>
                <w:szCs w:val="24"/>
                <w:lang w:val="en-US"/>
              </w:rPr>
            </w:pPr>
            <w:r>
              <w:rPr>
                <w:rFonts w:ascii="Times New Roman" w:hAnsi="Times New Roman" w:cs="Times New Roman"/>
                <w:sz w:val="24"/>
                <w:szCs w:val="24"/>
                <w:lang w:val="en-US"/>
              </w:rPr>
              <w:t>spremačica</w:t>
            </w:r>
          </w:p>
        </w:tc>
        <w:tc>
          <w:tcPr>
            <w:tcW w:w="1984" w:type="dxa"/>
            <w:vAlign w:val="center"/>
          </w:tcPr>
          <w:p w14:paraId="68028DE1">
            <w:pPr>
              <w:tabs>
                <w:tab w:val="left" w:pos="1650"/>
              </w:tabs>
              <w:rPr>
                <w:rFonts w:ascii="Times New Roman" w:hAnsi="Times New Roman" w:cs="Times New Roman"/>
                <w:b/>
                <w:sz w:val="24"/>
                <w:szCs w:val="24"/>
                <w:lang w:val="en-US"/>
              </w:rPr>
            </w:pPr>
            <w:r>
              <w:rPr>
                <w:rFonts w:ascii="Times New Roman" w:hAnsi="Times New Roman" w:cs="Times New Roman"/>
                <w:sz w:val="24"/>
                <w:szCs w:val="24"/>
                <w:lang w:val="en-US"/>
              </w:rPr>
              <w:t>7-15 h</w:t>
            </w:r>
          </w:p>
        </w:tc>
        <w:tc>
          <w:tcPr>
            <w:tcW w:w="1701" w:type="dxa"/>
            <w:vAlign w:val="center"/>
          </w:tcPr>
          <w:p w14:paraId="6DB1F23C">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40</w:t>
            </w:r>
          </w:p>
        </w:tc>
        <w:tc>
          <w:tcPr>
            <w:tcW w:w="1560" w:type="dxa"/>
            <w:vAlign w:val="center"/>
          </w:tcPr>
          <w:p w14:paraId="3BC2AB80">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2096</w:t>
            </w:r>
          </w:p>
        </w:tc>
      </w:tr>
      <w:tr w14:paraId="5B6445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trPr>
        <w:tc>
          <w:tcPr>
            <w:tcW w:w="733" w:type="dxa"/>
            <w:vAlign w:val="center"/>
          </w:tcPr>
          <w:p w14:paraId="1C61A8EF">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5.</w:t>
            </w:r>
          </w:p>
        </w:tc>
        <w:tc>
          <w:tcPr>
            <w:tcW w:w="2268" w:type="dxa"/>
            <w:shd w:val="clear" w:color="auto" w:fill="DEEAF6"/>
            <w:vAlign w:val="center"/>
          </w:tcPr>
          <w:p w14:paraId="3119BF36">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Nikolina Režić</w:t>
            </w:r>
          </w:p>
        </w:tc>
        <w:tc>
          <w:tcPr>
            <w:tcW w:w="1134" w:type="dxa"/>
            <w:vAlign w:val="center"/>
          </w:tcPr>
          <w:p w14:paraId="5A2B5758">
            <w:pPr>
              <w:tabs>
                <w:tab w:val="left" w:pos="1650"/>
              </w:tabs>
              <w:rPr>
                <w:rFonts w:ascii="Times New Roman" w:hAnsi="Times New Roman" w:cs="Times New Roman"/>
                <w:sz w:val="24"/>
                <w:szCs w:val="24"/>
                <w:lang w:val="en-US"/>
              </w:rPr>
            </w:pPr>
            <w:r>
              <w:rPr>
                <w:rFonts w:ascii="Times New Roman" w:hAnsi="Times New Roman" w:cs="Times New Roman"/>
                <w:sz w:val="24"/>
                <w:szCs w:val="24"/>
                <w:lang w:val="en-US"/>
              </w:rPr>
              <w:t>SSS</w:t>
            </w:r>
          </w:p>
        </w:tc>
        <w:tc>
          <w:tcPr>
            <w:tcW w:w="1701" w:type="dxa"/>
            <w:vAlign w:val="center"/>
          </w:tcPr>
          <w:p w14:paraId="7F2514EF">
            <w:pPr>
              <w:tabs>
                <w:tab w:val="left" w:pos="1650"/>
              </w:tabs>
              <w:rPr>
                <w:rFonts w:ascii="Times New Roman" w:hAnsi="Times New Roman" w:cs="Times New Roman"/>
                <w:b/>
                <w:sz w:val="24"/>
                <w:szCs w:val="24"/>
                <w:lang w:val="en-US"/>
              </w:rPr>
            </w:pPr>
            <w:r>
              <w:rPr>
                <w:rFonts w:ascii="Times New Roman" w:hAnsi="Times New Roman" w:cs="Times New Roman"/>
                <w:sz w:val="24"/>
                <w:szCs w:val="24"/>
                <w:lang w:val="en-US"/>
              </w:rPr>
              <w:t>spremačica</w:t>
            </w:r>
          </w:p>
        </w:tc>
        <w:tc>
          <w:tcPr>
            <w:tcW w:w="1984" w:type="dxa"/>
            <w:vAlign w:val="center"/>
          </w:tcPr>
          <w:p w14:paraId="6A1A5244">
            <w:pPr>
              <w:tabs>
                <w:tab w:val="left" w:pos="1650"/>
              </w:tabs>
              <w:rPr>
                <w:rFonts w:ascii="Times New Roman" w:hAnsi="Times New Roman" w:cs="Times New Roman"/>
                <w:b/>
                <w:sz w:val="24"/>
                <w:szCs w:val="24"/>
                <w:lang w:val="en-US"/>
              </w:rPr>
            </w:pPr>
            <w:r>
              <w:rPr>
                <w:rFonts w:ascii="Times New Roman" w:hAnsi="Times New Roman" w:cs="Times New Roman"/>
                <w:sz w:val="24"/>
                <w:szCs w:val="24"/>
                <w:lang w:val="en-US"/>
              </w:rPr>
              <w:t>7-15 h</w:t>
            </w:r>
          </w:p>
        </w:tc>
        <w:tc>
          <w:tcPr>
            <w:tcW w:w="1701" w:type="dxa"/>
            <w:vAlign w:val="center"/>
          </w:tcPr>
          <w:p w14:paraId="3A2F4BB6">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40</w:t>
            </w:r>
          </w:p>
        </w:tc>
        <w:tc>
          <w:tcPr>
            <w:tcW w:w="1560" w:type="dxa"/>
            <w:vAlign w:val="center"/>
          </w:tcPr>
          <w:p w14:paraId="00E977D6">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2096</w:t>
            </w:r>
          </w:p>
        </w:tc>
      </w:tr>
      <w:tr w14:paraId="79B996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trPr>
        <w:tc>
          <w:tcPr>
            <w:tcW w:w="733" w:type="dxa"/>
            <w:vAlign w:val="center"/>
          </w:tcPr>
          <w:p w14:paraId="565C9B73">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6.</w:t>
            </w:r>
          </w:p>
        </w:tc>
        <w:tc>
          <w:tcPr>
            <w:tcW w:w="2268" w:type="dxa"/>
            <w:shd w:val="clear" w:color="auto" w:fill="DEEAF6"/>
            <w:vAlign w:val="center"/>
          </w:tcPr>
          <w:p w14:paraId="467DEF90">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Suzana Baković</w:t>
            </w:r>
          </w:p>
        </w:tc>
        <w:tc>
          <w:tcPr>
            <w:tcW w:w="1134" w:type="dxa"/>
            <w:vAlign w:val="center"/>
          </w:tcPr>
          <w:p w14:paraId="29F404CC">
            <w:pPr>
              <w:tabs>
                <w:tab w:val="left" w:pos="1650"/>
              </w:tabs>
              <w:rPr>
                <w:rFonts w:ascii="Times New Roman" w:hAnsi="Times New Roman" w:cs="Times New Roman"/>
                <w:sz w:val="24"/>
                <w:szCs w:val="24"/>
                <w:lang w:val="en-US"/>
              </w:rPr>
            </w:pPr>
            <w:r>
              <w:rPr>
                <w:rFonts w:ascii="Times New Roman" w:hAnsi="Times New Roman" w:cs="Times New Roman"/>
                <w:sz w:val="24"/>
                <w:szCs w:val="24"/>
                <w:lang w:val="en-US"/>
              </w:rPr>
              <w:t>SSS</w:t>
            </w:r>
          </w:p>
        </w:tc>
        <w:tc>
          <w:tcPr>
            <w:tcW w:w="1701" w:type="dxa"/>
            <w:vAlign w:val="center"/>
          </w:tcPr>
          <w:p w14:paraId="4C882561">
            <w:pPr>
              <w:tabs>
                <w:tab w:val="left" w:pos="1650"/>
              </w:tabs>
              <w:rPr>
                <w:rFonts w:ascii="Times New Roman" w:hAnsi="Times New Roman" w:cs="Times New Roman"/>
                <w:b/>
                <w:sz w:val="24"/>
                <w:szCs w:val="24"/>
                <w:lang w:val="en-US"/>
              </w:rPr>
            </w:pPr>
            <w:r>
              <w:rPr>
                <w:rFonts w:ascii="Times New Roman" w:hAnsi="Times New Roman" w:cs="Times New Roman"/>
                <w:sz w:val="24"/>
                <w:szCs w:val="24"/>
                <w:lang w:val="en-US"/>
              </w:rPr>
              <w:t>spremačica</w:t>
            </w:r>
          </w:p>
        </w:tc>
        <w:tc>
          <w:tcPr>
            <w:tcW w:w="1984" w:type="dxa"/>
            <w:vAlign w:val="center"/>
          </w:tcPr>
          <w:p w14:paraId="345A6BCF">
            <w:pPr>
              <w:tabs>
                <w:tab w:val="left" w:pos="1650"/>
              </w:tabs>
              <w:rPr>
                <w:rFonts w:ascii="Times New Roman" w:hAnsi="Times New Roman" w:cs="Times New Roman"/>
                <w:b/>
                <w:sz w:val="24"/>
                <w:szCs w:val="24"/>
                <w:lang w:val="en-US"/>
              </w:rPr>
            </w:pPr>
            <w:r>
              <w:rPr>
                <w:rFonts w:ascii="Times New Roman" w:hAnsi="Times New Roman" w:cs="Times New Roman"/>
                <w:sz w:val="24"/>
                <w:szCs w:val="24"/>
                <w:lang w:val="en-US"/>
              </w:rPr>
              <w:t>7-15 h</w:t>
            </w:r>
          </w:p>
        </w:tc>
        <w:tc>
          <w:tcPr>
            <w:tcW w:w="1701" w:type="dxa"/>
            <w:vAlign w:val="center"/>
          </w:tcPr>
          <w:p w14:paraId="13B35887">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40</w:t>
            </w:r>
          </w:p>
        </w:tc>
        <w:tc>
          <w:tcPr>
            <w:tcW w:w="1560" w:type="dxa"/>
            <w:vAlign w:val="center"/>
          </w:tcPr>
          <w:p w14:paraId="3946A22F">
            <w:pPr>
              <w:tabs>
                <w:tab w:val="left" w:pos="1650"/>
              </w:tabs>
              <w:rPr>
                <w:rFonts w:ascii="Times New Roman" w:hAnsi="Times New Roman" w:cs="Times New Roman"/>
                <w:b/>
                <w:sz w:val="24"/>
                <w:szCs w:val="24"/>
                <w:lang w:val="en-US"/>
              </w:rPr>
            </w:pPr>
            <w:r>
              <w:rPr>
                <w:rFonts w:ascii="Times New Roman" w:hAnsi="Times New Roman" w:cs="Times New Roman"/>
                <w:b/>
                <w:sz w:val="24"/>
                <w:szCs w:val="24"/>
                <w:lang w:val="en-US"/>
              </w:rPr>
              <w:t>2096</w:t>
            </w:r>
          </w:p>
        </w:tc>
      </w:tr>
    </w:tbl>
    <w:p w14:paraId="09C916BA">
      <w:pPr>
        <w:tabs>
          <w:tab w:val="left" w:pos="1650"/>
        </w:tabs>
        <w:rPr>
          <w:rFonts w:ascii="Times New Roman" w:hAnsi="Times New Roman" w:cs="Times New Roman"/>
          <w:b/>
          <w:bCs/>
          <w:sz w:val="24"/>
          <w:szCs w:val="24"/>
          <w:lang w:val="en-US"/>
        </w:rPr>
      </w:pPr>
    </w:p>
    <w:p w14:paraId="0279A043">
      <w:pPr>
        <w:tabs>
          <w:tab w:val="left" w:pos="1650"/>
        </w:tabs>
        <w:rPr>
          <w:rFonts w:ascii="Times New Roman" w:hAnsi="Times New Roman" w:cs="Times New Roman"/>
          <w:b/>
          <w:bCs/>
          <w:sz w:val="24"/>
          <w:szCs w:val="24"/>
          <w:lang w:val="en-US"/>
        </w:rPr>
      </w:pPr>
    </w:p>
    <w:p w14:paraId="0F05D0C8">
      <w:pPr>
        <w:tabs>
          <w:tab w:val="left" w:pos="1650"/>
        </w:tabs>
        <w:rPr>
          <w:rFonts w:ascii="Times New Roman" w:hAnsi="Times New Roman" w:cs="Times New Roman"/>
          <w:b/>
          <w:bCs/>
          <w:sz w:val="24"/>
          <w:szCs w:val="24"/>
          <w:lang w:val="en-US"/>
        </w:rPr>
      </w:pPr>
    </w:p>
    <w:p w14:paraId="6D27431A">
      <w:pPr>
        <w:tabs>
          <w:tab w:val="left" w:pos="1650"/>
        </w:tabs>
        <w:rPr>
          <w:rFonts w:ascii="Times New Roman" w:hAnsi="Times New Roman" w:cs="Times New Roman"/>
          <w:b/>
          <w:bCs/>
          <w:sz w:val="24"/>
          <w:szCs w:val="24"/>
          <w:lang w:val="en-US"/>
        </w:rPr>
      </w:pPr>
    </w:p>
    <w:p w14:paraId="16462100">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r>
        <w:rPr>
          <w:rFonts w:ascii="Times New Roman" w:hAnsi="Times New Roman" w:cs="Times New Roman"/>
          <w:b/>
          <w:bCs/>
          <w:sz w:val="24"/>
          <w:szCs w:val="24"/>
          <w:lang w:val="en-US"/>
        </w:rPr>
        <w:t>3. PODACI O ORGANIZACIJI RADA</w:t>
      </w:r>
    </w:p>
    <w:p w14:paraId="1B6CCDB3">
      <w:pPr>
        <w:tabs>
          <w:tab w:val="left" w:pos="1650"/>
        </w:tabs>
        <w:rPr>
          <w:rFonts w:ascii="Times New Roman" w:hAnsi="Times New Roman" w:cs="Times New Roman"/>
          <w:b/>
          <w:bCs/>
          <w:sz w:val="24"/>
          <w:szCs w:val="24"/>
          <w:lang w:val="en-US"/>
        </w:rPr>
      </w:pPr>
      <w:r>
        <w:rPr>
          <w:rFonts w:ascii="Times New Roman" w:hAnsi="Times New Roman" w:cs="Times New Roman"/>
          <w:b/>
          <w:bCs/>
          <w:sz w:val="24"/>
          <w:szCs w:val="24"/>
          <w:lang w:val="en-US"/>
        </w:rPr>
        <w:t>3.1. Organizacija smjena</w:t>
      </w:r>
    </w:p>
    <w:p w14:paraId="381C178E">
      <w:pPr>
        <w:tabs>
          <w:tab w:val="left" w:pos="1650"/>
        </w:tabs>
        <w:rPr>
          <w:rFonts w:ascii="Times New Roman" w:hAnsi="Times New Roman" w:cs="Times New Roman"/>
          <w:bCs/>
          <w:sz w:val="24"/>
          <w:szCs w:val="24"/>
          <w:lang w:val="en-US"/>
        </w:rPr>
      </w:pPr>
      <w:r>
        <w:rPr>
          <w:rFonts w:ascii="Times New Roman" w:hAnsi="Times New Roman" w:cs="Times New Roman"/>
          <w:bCs/>
          <w:sz w:val="24"/>
          <w:szCs w:val="24"/>
          <w:lang w:val="en-US"/>
        </w:rPr>
        <w:t xml:space="preserve">Oš Milana Begovića nastavu izvodi u jednosmjenskom radu u jutarnjoj smjeni. Prvi školski sat započinje u 8 sati, a sedmi školski sat završava u 13 sati i 50 minuta. </w:t>
      </w:r>
    </w:p>
    <w:p w14:paraId="28C08006">
      <w:pPr>
        <w:tabs>
          <w:tab w:val="left" w:pos="1650"/>
        </w:tabs>
        <w:rPr>
          <w:rFonts w:ascii="Times New Roman" w:hAnsi="Times New Roman" w:cs="Times New Roman"/>
          <w:sz w:val="24"/>
          <w:szCs w:val="24"/>
          <w:lang w:val="fr-FR"/>
        </w:rPr>
      </w:pPr>
      <w:r>
        <w:rPr>
          <w:rFonts w:ascii="Times New Roman" w:hAnsi="Times New Roman" w:cs="Times New Roman"/>
          <w:sz w:val="24"/>
          <w:szCs w:val="24"/>
          <w:lang w:val="en-US"/>
        </w:rPr>
        <w:t xml:space="preserve">Većina učenika su putnici (njih 30 od 57 učenika) koje u školu dovozi organizirani prijevoz. </w:t>
      </w:r>
      <w:r>
        <w:rPr>
          <w:rFonts w:ascii="Times New Roman" w:hAnsi="Times New Roman" w:cs="Times New Roman"/>
          <w:sz w:val="24"/>
          <w:szCs w:val="24"/>
          <w:lang w:val="fr-FR"/>
        </w:rPr>
        <w:t>Postoji čak 10 relacija kojima učenici stižu do matične škole te su prikazane u tablici.</w:t>
      </w:r>
    </w:p>
    <w:tbl>
      <w:tblPr>
        <w:tblStyle w:val="12"/>
        <w:tblpPr w:leftFromText="180" w:rightFromText="180" w:vertAnchor="text" w:horzAnchor="margin" w:tblpY="29"/>
        <w:tblW w:w="134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2126"/>
        <w:gridCol w:w="1559"/>
        <w:gridCol w:w="1418"/>
        <w:gridCol w:w="3402"/>
        <w:gridCol w:w="1984"/>
        <w:gridCol w:w="2127"/>
      </w:tblGrid>
      <w:tr w14:paraId="3E09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6" w:hRule="atLeast"/>
        </w:trPr>
        <w:tc>
          <w:tcPr>
            <w:tcW w:w="836" w:type="dxa"/>
            <w:tcBorders>
              <w:top w:val="single" w:color="auto" w:sz="12" w:space="0"/>
              <w:left w:val="single" w:color="auto" w:sz="12" w:space="0"/>
              <w:bottom w:val="single" w:color="auto" w:sz="12" w:space="0"/>
              <w:right w:val="single" w:color="auto" w:sz="12" w:space="0"/>
            </w:tcBorders>
            <w:shd w:val="clear" w:color="auto" w:fill="F9DBF5"/>
          </w:tcPr>
          <w:p w14:paraId="7B9101D1">
            <w:pPr>
              <w:tabs>
                <w:tab w:val="left" w:pos="1650"/>
              </w:tabs>
              <w:rPr>
                <w:rFonts w:ascii="Times New Roman" w:hAnsi="Times New Roman" w:cs="Times New Roman"/>
                <w:b/>
                <w:bCs/>
                <w:sz w:val="24"/>
                <w:szCs w:val="24"/>
                <w:lang w:val="de-DE"/>
              </w:rPr>
            </w:pPr>
          </w:p>
          <w:p w14:paraId="2115444E">
            <w:pPr>
              <w:tabs>
                <w:tab w:val="left" w:pos="1650"/>
              </w:tabs>
              <w:rPr>
                <w:rFonts w:ascii="Times New Roman" w:hAnsi="Times New Roman" w:cs="Times New Roman"/>
                <w:b/>
                <w:bCs/>
                <w:sz w:val="24"/>
                <w:szCs w:val="24"/>
                <w:lang w:val="de-DE"/>
              </w:rPr>
            </w:pPr>
          </w:p>
          <w:p w14:paraId="7B88300F">
            <w:pPr>
              <w:tabs>
                <w:tab w:val="left" w:pos="1650"/>
              </w:tabs>
              <w:rPr>
                <w:rFonts w:ascii="Times New Roman" w:hAnsi="Times New Roman" w:cs="Times New Roman"/>
                <w:b/>
                <w:bCs/>
                <w:sz w:val="24"/>
                <w:szCs w:val="24"/>
                <w:lang w:val="en-US"/>
              </w:rPr>
            </w:pPr>
            <w:r>
              <w:rPr>
                <w:rFonts w:ascii="Times New Roman" w:hAnsi="Times New Roman" w:cs="Times New Roman"/>
                <w:b/>
                <w:bCs/>
                <w:sz w:val="24"/>
                <w:szCs w:val="24"/>
                <w:lang w:val="en-US"/>
              </w:rPr>
              <w:t>Rb.</w:t>
            </w:r>
          </w:p>
        </w:tc>
        <w:tc>
          <w:tcPr>
            <w:tcW w:w="2126" w:type="dxa"/>
            <w:tcBorders>
              <w:top w:val="single" w:color="auto" w:sz="12" w:space="0"/>
              <w:left w:val="single" w:color="auto" w:sz="12" w:space="0"/>
              <w:bottom w:val="single" w:color="auto" w:sz="12" w:space="0"/>
            </w:tcBorders>
            <w:shd w:val="clear" w:color="auto" w:fill="F9DBF5"/>
          </w:tcPr>
          <w:p w14:paraId="64606EC6">
            <w:pPr>
              <w:tabs>
                <w:tab w:val="left" w:pos="1650"/>
              </w:tabs>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PRAVCI PRIJEVOZA- polazna stanica, usputne stanice, završna stanica</w:t>
            </w:r>
          </w:p>
        </w:tc>
        <w:tc>
          <w:tcPr>
            <w:tcW w:w="1559" w:type="dxa"/>
            <w:tcBorders>
              <w:top w:val="single" w:color="auto" w:sz="12" w:space="0"/>
              <w:bottom w:val="single" w:color="auto" w:sz="12" w:space="0"/>
            </w:tcBorders>
            <w:shd w:val="clear" w:color="auto" w:fill="F9DBF5"/>
          </w:tcPr>
          <w:p w14:paraId="6CB69624">
            <w:pPr>
              <w:tabs>
                <w:tab w:val="left" w:pos="1650"/>
              </w:tabs>
              <w:rPr>
                <w:rFonts w:ascii="Times New Roman" w:hAnsi="Times New Roman" w:cs="Times New Roman"/>
                <w:b/>
                <w:bCs/>
                <w:i/>
                <w:iCs/>
                <w:sz w:val="24"/>
                <w:szCs w:val="24"/>
                <w:lang w:val="en-US"/>
              </w:rPr>
            </w:pPr>
          </w:p>
          <w:p w14:paraId="3ED201C9">
            <w:pPr>
              <w:tabs>
                <w:tab w:val="left" w:pos="1650"/>
              </w:tabs>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 xml:space="preserve">VRIJEME </w:t>
            </w:r>
          </w:p>
          <w:p w14:paraId="3C85CF18">
            <w:pPr>
              <w:tabs>
                <w:tab w:val="left" w:pos="1650"/>
              </w:tabs>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POLASKA</w:t>
            </w:r>
          </w:p>
          <w:p w14:paraId="7AB2D9A7">
            <w:pPr>
              <w:tabs>
                <w:tab w:val="left" w:pos="1650"/>
              </w:tabs>
              <w:rPr>
                <w:rFonts w:ascii="Times New Roman" w:hAnsi="Times New Roman" w:cs="Times New Roman"/>
                <w:b/>
                <w:bCs/>
                <w:i/>
                <w:iCs/>
                <w:sz w:val="24"/>
                <w:szCs w:val="24"/>
                <w:lang w:val="en-US"/>
              </w:rPr>
            </w:pPr>
          </w:p>
        </w:tc>
        <w:tc>
          <w:tcPr>
            <w:tcW w:w="1418" w:type="dxa"/>
            <w:tcBorders>
              <w:top w:val="single" w:color="auto" w:sz="12" w:space="0"/>
              <w:bottom w:val="single" w:color="auto" w:sz="12" w:space="0"/>
            </w:tcBorders>
            <w:shd w:val="clear" w:color="auto" w:fill="F9DBF5"/>
          </w:tcPr>
          <w:p w14:paraId="2D6D0180">
            <w:pPr>
              <w:tabs>
                <w:tab w:val="left" w:pos="1650"/>
              </w:tabs>
              <w:rPr>
                <w:rFonts w:ascii="Times New Roman" w:hAnsi="Times New Roman" w:cs="Times New Roman"/>
                <w:b/>
                <w:i/>
                <w:sz w:val="24"/>
                <w:szCs w:val="24"/>
                <w:lang w:val="en-US"/>
              </w:rPr>
            </w:pPr>
          </w:p>
          <w:p w14:paraId="0DF90E07">
            <w:pPr>
              <w:tabs>
                <w:tab w:val="left" w:pos="1650"/>
              </w:tabs>
              <w:rPr>
                <w:rFonts w:ascii="Times New Roman" w:hAnsi="Times New Roman" w:cs="Times New Roman"/>
                <w:b/>
                <w:bCs/>
                <w:sz w:val="24"/>
                <w:szCs w:val="24"/>
                <w:lang w:val="en-US"/>
              </w:rPr>
            </w:pPr>
            <w:r>
              <w:rPr>
                <w:rFonts w:ascii="Times New Roman" w:hAnsi="Times New Roman" w:cs="Times New Roman"/>
                <w:b/>
                <w:iCs/>
                <w:sz w:val="24"/>
                <w:szCs w:val="24"/>
                <w:lang w:val="en-US"/>
              </w:rPr>
              <w:t>Broj učenika</w:t>
            </w:r>
            <w:r>
              <w:rPr>
                <w:rFonts w:ascii="Times New Roman" w:hAnsi="Times New Roman" w:cs="Times New Roman"/>
                <w:b/>
                <w:bCs/>
                <w:sz w:val="24"/>
                <w:szCs w:val="24"/>
                <w:lang w:val="en-US"/>
              </w:rPr>
              <w:t xml:space="preserve"> na relaciji</w:t>
            </w:r>
          </w:p>
          <w:p w14:paraId="0B616812">
            <w:pPr>
              <w:tabs>
                <w:tab w:val="left" w:pos="1650"/>
              </w:tabs>
              <w:rPr>
                <w:rFonts w:ascii="Times New Roman" w:hAnsi="Times New Roman" w:cs="Times New Roman"/>
                <w:b/>
                <w:iCs/>
                <w:sz w:val="24"/>
                <w:szCs w:val="24"/>
                <w:lang w:val="en-US"/>
              </w:rPr>
            </w:pPr>
          </w:p>
        </w:tc>
        <w:tc>
          <w:tcPr>
            <w:tcW w:w="3402" w:type="dxa"/>
            <w:tcBorders>
              <w:top w:val="single" w:color="auto" w:sz="12" w:space="0"/>
              <w:bottom w:val="single" w:color="auto" w:sz="12" w:space="0"/>
            </w:tcBorders>
            <w:shd w:val="clear" w:color="auto" w:fill="F9DBF5"/>
            <w:vAlign w:val="center"/>
          </w:tcPr>
          <w:p w14:paraId="17BF572E">
            <w:pPr>
              <w:tabs>
                <w:tab w:val="left" w:pos="1650"/>
              </w:tabs>
              <w:rPr>
                <w:rFonts w:ascii="Times New Roman" w:hAnsi="Times New Roman" w:cs="Times New Roman"/>
                <w:b/>
                <w:bCs/>
                <w:i/>
                <w:iCs/>
                <w:sz w:val="24"/>
                <w:szCs w:val="24"/>
                <w:lang w:val="de-DE"/>
              </w:rPr>
            </w:pPr>
            <w:r>
              <w:rPr>
                <w:rFonts w:ascii="Times New Roman" w:hAnsi="Times New Roman" w:cs="Times New Roman"/>
                <w:b/>
                <w:i/>
                <w:sz w:val="24"/>
                <w:szCs w:val="24"/>
                <w:lang w:val="de-DE"/>
              </w:rPr>
              <w:t>UDALJENOST  - km  u jednom smjeru</w:t>
            </w:r>
          </w:p>
        </w:tc>
        <w:tc>
          <w:tcPr>
            <w:tcW w:w="1984" w:type="dxa"/>
            <w:tcBorders>
              <w:top w:val="single" w:color="auto" w:sz="12" w:space="0"/>
              <w:bottom w:val="single" w:color="auto" w:sz="12" w:space="0"/>
            </w:tcBorders>
            <w:shd w:val="clear" w:color="auto" w:fill="F9DBF5"/>
            <w:vAlign w:val="center"/>
          </w:tcPr>
          <w:p w14:paraId="7B020FE5">
            <w:pPr>
              <w:tabs>
                <w:tab w:val="left" w:pos="1650"/>
              </w:tabs>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VRIJEME POVRATKA</w:t>
            </w:r>
          </w:p>
        </w:tc>
        <w:tc>
          <w:tcPr>
            <w:tcW w:w="2127" w:type="dxa"/>
            <w:tcBorders>
              <w:top w:val="single" w:color="auto" w:sz="12" w:space="0"/>
              <w:bottom w:val="single" w:color="auto" w:sz="12" w:space="0"/>
              <w:right w:val="single" w:color="auto" w:sz="12" w:space="0"/>
            </w:tcBorders>
            <w:shd w:val="clear" w:color="auto" w:fill="F9DBF5"/>
            <w:vAlign w:val="center"/>
          </w:tcPr>
          <w:p w14:paraId="7AAF8D82">
            <w:pPr>
              <w:tabs>
                <w:tab w:val="left" w:pos="1650"/>
              </w:tabs>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 xml:space="preserve">Ukupno dnevno km na relaciji </w:t>
            </w:r>
          </w:p>
        </w:tc>
      </w:tr>
      <w:tr w14:paraId="71305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4" w:hRule="atLeast"/>
        </w:trPr>
        <w:tc>
          <w:tcPr>
            <w:tcW w:w="836" w:type="dxa"/>
            <w:vMerge w:val="restart"/>
            <w:tcBorders>
              <w:top w:val="single" w:color="auto" w:sz="12" w:space="0"/>
              <w:left w:val="single" w:color="auto" w:sz="12" w:space="0"/>
              <w:right w:val="single" w:color="auto" w:sz="12" w:space="0"/>
            </w:tcBorders>
          </w:tcPr>
          <w:p w14:paraId="66D83216">
            <w:pPr>
              <w:tabs>
                <w:tab w:val="left" w:pos="1650"/>
              </w:tabs>
              <w:rPr>
                <w:rFonts w:ascii="Times New Roman" w:hAnsi="Times New Roman" w:cs="Times New Roman"/>
                <w:b/>
                <w:bCs/>
                <w:sz w:val="24"/>
                <w:szCs w:val="24"/>
                <w:lang w:val="en-US"/>
              </w:rPr>
            </w:pPr>
            <w:r>
              <w:rPr>
                <w:rFonts w:ascii="Times New Roman" w:hAnsi="Times New Roman" w:cs="Times New Roman"/>
                <w:b/>
                <w:bCs/>
                <w:sz w:val="24"/>
                <w:szCs w:val="24"/>
                <w:lang w:val="en-US"/>
              </w:rPr>
              <w:t>1</w:t>
            </w:r>
          </w:p>
        </w:tc>
        <w:tc>
          <w:tcPr>
            <w:tcW w:w="2126" w:type="dxa"/>
            <w:tcBorders>
              <w:top w:val="single" w:color="auto" w:sz="12" w:space="0"/>
              <w:left w:val="single" w:color="auto" w:sz="12" w:space="0"/>
            </w:tcBorders>
            <w:shd w:val="clear" w:color="auto" w:fill="FFFFFF"/>
          </w:tcPr>
          <w:p w14:paraId="3249E935">
            <w:pPr>
              <w:tabs>
                <w:tab w:val="left" w:pos="1650"/>
              </w:tabs>
              <w:rPr>
                <w:rFonts w:ascii="Times New Roman" w:hAnsi="Times New Roman" w:cs="Times New Roman"/>
                <w:b/>
                <w:bCs/>
                <w:i/>
                <w:sz w:val="24"/>
                <w:szCs w:val="24"/>
                <w:lang w:val="en-US"/>
              </w:rPr>
            </w:pPr>
            <w:r>
              <w:rPr>
                <w:rFonts w:ascii="Times New Roman" w:hAnsi="Times New Roman" w:cs="Times New Roman"/>
                <w:b/>
                <w:bCs/>
                <w:i/>
                <w:sz w:val="24"/>
                <w:szCs w:val="24"/>
                <w:lang w:val="en-US"/>
              </w:rPr>
              <w:t>Maovice Gornje</w:t>
            </w:r>
          </w:p>
        </w:tc>
        <w:tc>
          <w:tcPr>
            <w:tcW w:w="1559" w:type="dxa"/>
            <w:tcBorders>
              <w:top w:val="single" w:color="auto" w:sz="12" w:space="0"/>
            </w:tcBorders>
          </w:tcPr>
          <w:p w14:paraId="4CFED928">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7,00</w:t>
            </w:r>
          </w:p>
        </w:tc>
        <w:tc>
          <w:tcPr>
            <w:tcW w:w="1418" w:type="dxa"/>
            <w:tcBorders>
              <w:top w:val="single" w:color="auto" w:sz="12" w:space="0"/>
            </w:tcBorders>
          </w:tcPr>
          <w:p w14:paraId="31C04A6C">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2</w:t>
            </w:r>
          </w:p>
        </w:tc>
        <w:tc>
          <w:tcPr>
            <w:tcW w:w="3402" w:type="dxa"/>
            <w:tcBorders>
              <w:top w:val="single" w:color="auto" w:sz="12" w:space="0"/>
            </w:tcBorders>
          </w:tcPr>
          <w:p w14:paraId="12C98A74">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12,5</w:t>
            </w:r>
          </w:p>
        </w:tc>
        <w:tc>
          <w:tcPr>
            <w:tcW w:w="1984" w:type="dxa"/>
            <w:tcBorders>
              <w:top w:val="single" w:color="auto" w:sz="12" w:space="0"/>
            </w:tcBorders>
          </w:tcPr>
          <w:p w14:paraId="3463F2D2">
            <w:pPr>
              <w:tabs>
                <w:tab w:val="left" w:pos="1650"/>
              </w:tabs>
              <w:jc w:val="center"/>
              <w:rPr>
                <w:rFonts w:ascii="Times New Roman" w:hAnsi="Times New Roman" w:cs="Times New Roman"/>
                <w:bCs/>
                <w:sz w:val="24"/>
                <w:szCs w:val="24"/>
                <w:lang w:val="en-US"/>
              </w:rPr>
            </w:pPr>
          </w:p>
        </w:tc>
        <w:tc>
          <w:tcPr>
            <w:tcW w:w="2127" w:type="dxa"/>
            <w:tcBorders>
              <w:top w:val="single" w:color="auto" w:sz="12" w:space="0"/>
              <w:right w:val="single" w:color="auto" w:sz="12" w:space="0"/>
            </w:tcBorders>
          </w:tcPr>
          <w:p w14:paraId="12FB3CBC">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37,5</w:t>
            </w:r>
          </w:p>
        </w:tc>
      </w:tr>
      <w:tr w14:paraId="64317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rPr>
        <w:tc>
          <w:tcPr>
            <w:tcW w:w="836" w:type="dxa"/>
            <w:vMerge w:val="continue"/>
          </w:tcPr>
          <w:p w14:paraId="3282AED5">
            <w:pPr>
              <w:tabs>
                <w:tab w:val="left" w:pos="1650"/>
              </w:tabs>
              <w:rPr>
                <w:rFonts w:ascii="Times New Roman" w:hAnsi="Times New Roman" w:cs="Times New Roman"/>
                <w:b/>
                <w:bCs/>
                <w:sz w:val="24"/>
                <w:szCs w:val="24"/>
                <w:lang w:val="en-US"/>
              </w:rPr>
            </w:pPr>
          </w:p>
        </w:tc>
        <w:tc>
          <w:tcPr>
            <w:tcW w:w="2126" w:type="dxa"/>
            <w:tcBorders>
              <w:left w:val="single" w:color="auto" w:sz="12" w:space="0"/>
            </w:tcBorders>
            <w:shd w:val="clear" w:color="auto" w:fill="FFFFFF"/>
          </w:tcPr>
          <w:p w14:paraId="52D24290">
            <w:pPr>
              <w:tabs>
                <w:tab w:val="left" w:pos="1650"/>
              </w:tabs>
              <w:rPr>
                <w:rFonts w:ascii="Times New Roman" w:hAnsi="Times New Roman" w:cs="Times New Roman"/>
                <w:bCs/>
                <w:sz w:val="24"/>
                <w:szCs w:val="24"/>
                <w:lang w:val="en-US"/>
              </w:rPr>
            </w:pPr>
            <w:r>
              <w:rPr>
                <w:rFonts w:ascii="Times New Roman" w:hAnsi="Times New Roman" w:cs="Times New Roman"/>
                <w:bCs/>
                <w:sz w:val="24"/>
                <w:szCs w:val="24"/>
                <w:lang w:val="en-US"/>
              </w:rPr>
              <w:t>ŠKOLA Vrlika</w:t>
            </w:r>
          </w:p>
        </w:tc>
        <w:tc>
          <w:tcPr>
            <w:tcW w:w="1559" w:type="dxa"/>
          </w:tcPr>
          <w:p w14:paraId="578D4BB9">
            <w:pPr>
              <w:tabs>
                <w:tab w:val="left" w:pos="1650"/>
              </w:tabs>
              <w:jc w:val="center"/>
              <w:rPr>
                <w:rFonts w:ascii="Times New Roman" w:hAnsi="Times New Roman" w:cs="Times New Roman"/>
                <w:bCs/>
                <w:sz w:val="24"/>
                <w:szCs w:val="24"/>
                <w:lang w:val="en-US"/>
              </w:rPr>
            </w:pPr>
          </w:p>
        </w:tc>
        <w:tc>
          <w:tcPr>
            <w:tcW w:w="1418" w:type="dxa"/>
          </w:tcPr>
          <w:p w14:paraId="1BA57928">
            <w:pPr>
              <w:tabs>
                <w:tab w:val="left" w:pos="1650"/>
              </w:tabs>
              <w:jc w:val="center"/>
              <w:rPr>
                <w:rFonts w:ascii="Times New Roman" w:hAnsi="Times New Roman" w:cs="Times New Roman"/>
                <w:bCs/>
                <w:sz w:val="24"/>
                <w:szCs w:val="24"/>
                <w:lang w:val="en-US"/>
              </w:rPr>
            </w:pPr>
          </w:p>
        </w:tc>
        <w:tc>
          <w:tcPr>
            <w:tcW w:w="3402" w:type="dxa"/>
          </w:tcPr>
          <w:p w14:paraId="6C44659C">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0</w:t>
            </w:r>
          </w:p>
        </w:tc>
        <w:tc>
          <w:tcPr>
            <w:tcW w:w="1984" w:type="dxa"/>
          </w:tcPr>
          <w:p w14:paraId="3483F6D4">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12,35 i 14,05*</w:t>
            </w:r>
          </w:p>
        </w:tc>
        <w:tc>
          <w:tcPr>
            <w:tcW w:w="2127" w:type="dxa"/>
            <w:tcBorders>
              <w:right w:val="single" w:color="auto" w:sz="12" w:space="0"/>
            </w:tcBorders>
          </w:tcPr>
          <w:p w14:paraId="60D06ED9">
            <w:pPr>
              <w:tabs>
                <w:tab w:val="left" w:pos="1650"/>
              </w:tabs>
              <w:jc w:val="center"/>
              <w:rPr>
                <w:rFonts w:ascii="Times New Roman" w:hAnsi="Times New Roman" w:cs="Times New Roman"/>
                <w:bCs/>
                <w:sz w:val="24"/>
                <w:szCs w:val="24"/>
                <w:lang w:val="en-US"/>
              </w:rPr>
            </w:pPr>
          </w:p>
        </w:tc>
      </w:tr>
      <w:tr w14:paraId="013DB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rPr>
        <w:tc>
          <w:tcPr>
            <w:tcW w:w="836" w:type="dxa"/>
            <w:vMerge w:val="restart"/>
            <w:tcBorders>
              <w:top w:val="double" w:color="auto" w:sz="4" w:space="0"/>
              <w:left w:val="single" w:color="auto" w:sz="12" w:space="0"/>
              <w:right w:val="single" w:color="auto" w:sz="12" w:space="0"/>
            </w:tcBorders>
          </w:tcPr>
          <w:p w14:paraId="0C865C47">
            <w:pPr>
              <w:tabs>
                <w:tab w:val="left" w:pos="1650"/>
              </w:tabs>
              <w:rPr>
                <w:rFonts w:ascii="Times New Roman" w:hAnsi="Times New Roman" w:cs="Times New Roman"/>
                <w:b/>
                <w:bCs/>
                <w:sz w:val="24"/>
                <w:szCs w:val="24"/>
                <w:lang w:val="en-US"/>
              </w:rPr>
            </w:pPr>
            <w:r>
              <w:rPr>
                <w:rFonts w:ascii="Times New Roman" w:hAnsi="Times New Roman" w:cs="Times New Roman"/>
                <w:b/>
                <w:bCs/>
                <w:sz w:val="24"/>
                <w:szCs w:val="24"/>
                <w:lang w:val="en-US"/>
              </w:rPr>
              <w:t>2</w:t>
            </w:r>
          </w:p>
          <w:p w14:paraId="79FD40DE">
            <w:pPr>
              <w:tabs>
                <w:tab w:val="left" w:pos="1650"/>
              </w:tabs>
              <w:rPr>
                <w:rFonts w:ascii="Times New Roman" w:hAnsi="Times New Roman" w:cs="Times New Roman"/>
                <w:b/>
                <w:bCs/>
                <w:sz w:val="24"/>
                <w:szCs w:val="24"/>
                <w:lang w:val="en-US"/>
              </w:rPr>
            </w:pPr>
          </w:p>
        </w:tc>
        <w:tc>
          <w:tcPr>
            <w:tcW w:w="2126" w:type="dxa"/>
            <w:tcBorders>
              <w:top w:val="double" w:color="auto" w:sz="4" w:space="0"/>
              <w:left w:val="single" w:color="auto" w:sz="12" w:space="0"/>
            </w:tcBorders>
            <w:shd w:val="clear" w:color="auto" w:fill="FFFFFF"/>
          </w:tcPr>
          <w:p w14:paraId="74BB511A">
            <w:pPr>
              <w:tabs>
                <w:tab w:val="left" w:pos="1650"/>
              </w:tabs>
              <w:rPr>
                <w:rFonts w:ascii="Times New Roman" w:hAnsi="Times New Roman" w:cs="Times New Roman"/>
                <w:b/>
                <w:bCs/>
                <w:sz w:val="24"/>
                <w:szCs w:val="24"/>
                <w:lang w:val="en-US"/>
              </w:rPr>
            </w:pPr>
            <w:r>
              <w:rPr>
                <w:rFonts w:ascii="Times New Roman" w:hAnsi="Times New Roman" w:cs="Times New Roman"/>
                <w:b/>
                <w:bCs/>
                <w:sz w:val="24"/>
                <w:szCs w:val="24"/>
                <w:lang w:val="en-US"/>
              </w:rPr>
              <w:t>Maovice  Donje</w:t>
            </w:r>
          </w:p>
        </w:tc>
        <w:tc>
          <w:tcPr>
            <w:tcW w:w="1559" w:type="dxa"/>
            <w:tcBorders>
              <w:top w:val="double" w:color="auto" w:sz="4" w:space="0"/>
            </w:tcBorders>
          </w:tcPr>
          <w:p w14:paraId="51B5BDFD">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7,10</w:t>
            </w:r>
          </w:p>
        </w:tc>
        <w:tc>
          <w:tcPr>
            <w:tcW w:w="1418" w:type="dxa"/>
            <w:tcBorders>
              <w:top w:val="double" w:color="auto" w:sz="4" w:space="0"/>
            </w:tcBorders>
          </w:tcPr>
          <w:p w14:paraId="1E589E1B">
            <w:pPr>
              <w:tabs>
                <w:tab w:val="left" w:pos="1650"/>
              </w:tabs>
              <w:jc w:val="center"/>
              <w:rPr>
                <w:rFonts w:ascii="Times New Roman" w:hAnsi="Times New Roman" w:cs="Times New Roman"/>
                <w:sz w:val="24"/>
                <w:szCs w:val="24"/>
                <w:lang w:val="en-US"/>
              </w:rPr>
            </w:pPr>
          </w:p>
        </w:tc>
        <w:tc>
          <w:tcPr>
            <w:tcW w:w="3402" w:type="dxa"/>
            <w:tcBorders>
              <w:top w:val="double" w:color="auto" w:sz="4" w:space="0"/>
            </w:tcBorders>
          </w:tcPr>
          <w:p w14:paraId="2A4D90B0">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12,5</w:t>
            </w:r>
          </w:p>
        </w:tc>
        <w:tc>
          <w:tcPr>
            <w:tcW w:w="1984" w:type="dxa"/>
            <w:tcBorders>
              <w:top w:val="double" w:color="auto" w:sz="4" w:space="0"/>
            </w:tcBorders>
          </w:tcPr>
          <w:p w14:paraId="53228F2F">
            <w:pPr>
              <w:tabs>
                <w:tab w:val="left" w:pos="1650"/>
              </w:tabs>
              <w:jc w:val="center"/>
              <w:rPr>
                <w:rFonts w:ascii="Times New Roman" w:hAnsi="Times New Roman" w:cs="Times New Roman"/>
                <w:bCs/>
                <w:sz w:val="24"/>
                <w:szCs w:val="24"/>
                <w:lang w:val="en-US"/>
              </w:rPr>
            </w:pPr>
          </w:p>
        </w:tc>
        <w:tc>
          <w:tcPr>
            <w:tcW w:w="2127" w:type="dxa"/>
            <w:tcBorders>
              <w:top w:val="double" w:color="auto" w:sz="4" w:space="0"/>
              <w:right w:val="single" w:color="auto" w:sz="12" w:space="0"/>
            </w:tcBorders>
          </w:tcPr>
          <w:p w14:paraId="350E762E">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37,5</w:t>
            </w:r>
          </w:p>
        </w:tc>
      </w:tr>
      <w:tr w14:paraId="2FC5E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 w:hRule="atLeast"/>
        </w:trPr>
        <w:tc>
          <w:tcPr>
            <w:tcW w:w="836" w:type="dxa"/>
            <w:vMerge w:val="continue"/>
          </w:tcPr>
          <w:p w14:paraId="727B608A">
            <w:pPr>
              <w:tabs>
                <w:tab w:val="left" w:pos="1650"/>
              </w:tabs>
              <w:rPr>
                <w:rFonts w:ascii="Times New Roman" w:hAnsi="Times New Roman" w:cs="Times New Roman"/>
                <w:b/>
                <w:bCs/>
                <w:sz w:val="24"/>
                <w:szCs w:val="24"/>
                <w:lang w:val="en-US"/>
              </w:rPr>
            </w:pPr>
          </w:p>
        </w:tc>
        <w:tc>
          <w:tcPr>
            <w:tcW w:w="2126" w:type="dxa"/>
            <w:tcBorders>
              <w:left w:val="single" w:color="auto" w:sz="12" w:space="0"/>
            </w:tcBorders>
            <w:shd w:val="clear" w:color="auto" w:fill="FFFFFF"/>
          </w:tcPr>
          <w:p w14:paraId="21678CC7">
            <w:pPr>
              <w:tabs>
                <w:tab w:val="left" w:pos="1650"/>
              </w:tabs>
              <w:rPr>
                <w:rFonts w:ascii="Times New Roman" w:hAnsi="Times New Roman" w:cs="Times New Roman"/>
                <w:bCs/>
                <w:sz w:val="24"/>
                <w:szCs w:val="24"/>
                <w:lang w:val="en-US"/>
              </w:rPr>
            </w:pPr>
            <w:r>
              <w:rPr>
                <w:rFonts w:ascii="Times New Roman" w:hAnsi="Times New Roman" w:cs="Times New Roman"/>
                <w:bCs/>
                <w:sz w:val="24"/>
                <w:szCs w:val="24"/>
                <w:lang w:val="en-US"/>
              </w:rPr>
              <w:t>ŠKOLA Vrlika</w:t>
            </w:r>
          </w:p>
        </w:tc>
        <w:tc>
          <w:tcPr>
            <w:tcW w:w="1559" w:type="dxa"/>
          </w:tcPr>
          <w:p w14:paraId="6AC10149">
            <w:pPr>
              <w:tabs>
                <w:tab w:val="left" w:pos="1650"/>
              </w:tabs>
              <w:jc w:val="center"/>
              <w:rPr>
                <w:rFonts w:ascii="Times New Roman" w:hAnsi="Times New Roman" w:cs="Times New Roman"/>
                <w:bCs/>
                <w:sz w:val="24"/>
                <w:szCs w:val="24"/>
                <w:lang w:val="en-US"/>
              </w:rPr>
            </w:pPr>
          </w:p>
        </w:tc>
        <w:tc>
          <w:tcPr>
            <w:tcW w:w="1418" w:type="dxa"/>
          </w:tcPr>
          <w:p w14:paraId="55B65DCB">
            <w:pPr>
              <w:tabs>
                <w:tab w:val="left" w:pos="1650"/>
              </w:tabs>
              <w:jc w:val="center"/>
              <w:rPr>
                <w:rFonts w:ascii="Times New Roman" w:hAnsi="Times New Roman" w:cs="Times New Roman"/>
                <w:bCs/>
                <w:sz w:val="24"/>
                <w:szCs w:val="24"/>
                <w:lang w:val="en-US"/>
              </w:rPr>
            </w:pPr>
          </w:p>
        </w:tc>
        <w:tc>
          <w:tcPr>
            <w:tcW w:w="3402" w:type="dxa"/>
          </w:tcPr>
          <w:p w14:paraId="6F99D50A">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0</w:t>
            </w:r>
          </w:p>
        </w:tc>
        <w:tc>
          <w:tcPr>
            <w:tcW w:w="1984" w:type="dxa"/>
          </w:tcPr>
          <w:p w14:paraId="3815E4E4">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12,45 i 14,15*</w:t>
            </w:r>
          </w:p>
        </w:tc>
        <w:tc>
          <w:tcPr>
            <w:tcW w:w="2127" w:type="dxa"/>
            <w:tcBorders>
              <w:right w:val="single" w:color="auto" w:sz="12" w:space="0"/>
            </w:tcBorders>
          </w:tcPr>
          <w:p w14:paraId="5F28E337">
            <w:pPr>
              <w:tabs>
                <w:tab w:val="left" w:pos="1650"/>
              </w:tabs>
              <w:jc w:val="center"/>
              <w:rPr>
                <w:rFonts w:ascii="Times New Roman" w:hAnsi="Times New Roman" w:cs="Times New Roman"/>
                <w:bCs/>
                <w:sz w:val="24"/>
                <w:szCs w:val="24"/>
                <w:lang w:val="en-US"/>
              </w:rPr>
            </w:pPr>
          </w:p>
        </w:tc>
      </w:tr>
      <w:tr w14:paraId="34AC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836" w:type="dxa"/>
            <w:vMerge w:val="restart"/>
            <w:tcBorders>
              <w:top w:val="double" w:color="auto" w:sz="4" w:space="0"/>
              <w:left w:val="single" w:color="auto" w:sz="12" w:space="0"/>
              <w:right w:val="single" w:color="auto" w:sz="12" w:space="0"/>
            </w:tcBorders>
          </w:tcPr>
          <w:p w14:paraId="6E99FE15">
            <w:pPr>
              <w:tabs>
                <w:tab w:val="left" w:pos="1650"/>
              </w:tabs>
              <w:rPr>
                <w:rFonts w:ascii="Times New Roman" w:hAnsi="Times New Roman" w:cs="Times New Roman"/>
                <w:b/>
                <w:bCs/>
                <w:sz w:val="24"/>
                <w:szCs w:val="24"/>
                <w:lang w:val="en-US"/>
              </w:rPr>
            </w:pPr>
            <w:r>
              <w:rPr>
                <w:rFonts w:ascii="Times New Roman" w:hAnsi="Times New Roman" w:cs="Times New Roman"/>
                <w:b/>
                <w:bCs/>
                <w:sz w:val="24"/>
                <w:szCs w:val="24"/>
                <w:lang w:val="en-US"/>
              </w:rPr>
              <w:t>3</w:t>
            </w:r>
          </w:p>
        </w:tc>
        <w:tc>
          <w:tcPr>
            <w:tcW w:w="2126" w:type="dxa"/>
            <w:tcBorders>
              <w:top w:val="double" w:color="auto" w:sz="4" w:space="0"/>
              <w:left w:val="single" w:color="auto" w:sz="12" w:space="0"/>
            </w:tcBorders>
            <w:shd w:val="clear" w:color="auto" w:fill="FFFFFF"/>
          </w:tcPr>
          <w:p w14:paraId="506E09F5">
            <w:pPr>
              <w:tabs>
                <w:tab w:val="left" w:pos="1650"/>
              </w:tabs>
              <w:rPr>
                <w:rFonts w:ascii="Times New Roman" w:hAnsi="Times New Roman" w:cs="Times New Roman"/>
                <w:b/>
                <w:bCs/>
                <w:sz w:val="24"/>
                <w:szCs w:val="24"/>
                <w:lang w:val="en-US"/>
              </w:rPr>
            </w:pPr>
            <w:r>
              <w:rPr>
                <w:rFonts w:ascii="Times New Roman" w:hAnsi="Times New Roman" w:cs="Times New Roman"/>
                <w:b/>
                <w:bCs/>
                <w:sz w:val="24"/>
                <w:szCs w:val="24"/>
                <w:lang w:val="en-US"/>
              </w:rPr>
              <w:t>Koljane</w:t>
            </w:r>
          </w:p>
        </w:tc>
        <w:tc>
          <w:tcPr>
            <w:tcW w:w="1559" w:type="dxa"/>
            <w:tcBorders>
              <w:top w:val="double" w:color="auto" w:sz="4" w:space="0"/>
            </w:tcBorders>
          </w:tcPr>
          <w:p w14:paraId="72B71262">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7,00</w:t>
            </w:r>
          </w:p>
        </w:tc>
        <w:tc>
          <w:tcPr>
            <w:tcW w:w="1418" w:type="dxa"/>
            <w:tcBorders>
              <w:top w:val="double" w:color="auto" w:sz="4" w:space="0"/>
            </w:tcBorders>
          </w:tcPr>
          <w:p w14:paraId="5099C5F6">
            <w:pPr>
              <w:tabs>
                <w:tab w:val="left" w:pos="1650"/>
              </w:tabs>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402" w:type="dxa"/>
            <w:tcBorders>
              <w:top w:val="double" w:color="auto" w:sz="4" w:space="0"/>
            </w:tcBorders>
          </w:tcPr>
          <w:p w14:paraId="555CE8F5">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21,0</w:t>
            </w:r>
          </w:p>
        </w:tc>
        <w:tc>
          <w:tcPr>
            <w:tcW w:w="1984" w:type="dxa"/>
            <w:tcBorders>
              <w:top w:val="double" w:color="auto" w:sz="4" w:space="0"/>
            </w:tcBorders>
          </w:tcPr>
          <w:p w14:paraId="0F54F3F3">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12,50</w:t>
            </w:r>
          </w:p>
        </w:tc>
        <w:tc>
          <w:tcPr>
            <w:tcW w:w="2127" w:type="dxa"/>
            <w:tcBorders>
              <w:top w:val="double" w:color="auto" w:sz="4" w:space="0"/>
              <w:right w:val="single" w:color="auto" w:sz="12" w:space="0"/>
            </w:tcBorders>
          </w:tcPr>
          <w:p w14:paraId="08384512">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63</w:t>
            </w:r>
          </w:p>
        </w:tc>
      </w:tr>
      <w:tr w14:paraId="1DFE9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 w:hRule="atLeast"/>
        </w:trPr>
        <w:tc>
          <w:tcPr>
            <w:tcW w:w="836" w:type="dxa"/>
            <w:vMerge w:val="continue"/>
          </w:tcPr>
          <w:p w14:paraId="00544E20">
            <w:pPr>
              <w:tabs>
                <w:tab w:val="left" w:pos="1650"/>
              </w:tabs>
              <w:rPr>
                <w:rFonts w:ascii="Times New Roman" w:hAnsi="Times New Roman" w:cs="Times New Roman"/>
                <w:b/>
                <w:bCs/>
                <w:sz w:val="24"/>
                <w:szCs w:val="24"/>
                <w:lang w:val="en-US"/>
              </w:rPr>
            </w:pPr>
          </w:p>
        </w:tc>
        <w:tc>
          <w:tcPr>
            <w:tcW w:w="2126" w:type="dxa"/>
            <w:tcBorders>
              <w:left w:val="single" w:color="auto" w:sz="12" w:space="0"/>
            </w:tcBorders>
            <w:shd w:val="clear" w:color="auto" w:fill="FFFFFF"/>
          </w:tcPr>
          <w:p w14:paraId="51CAB074">
            <w:pPr>
              <w:tabs>
                <w:tab w:val="left" w:pos="1650"/>
              </w:tabs>
              <w:rPr>
                <w:rFonts w:ascii="Times New Roman" w:hAnsi="Times New Roman" w:cs="Times New Roman"/>
                <w:bCs/>
                <w:sz w:val="24"/>
                <w:szCs w:val="24"/>
                <w:lang w:val="en-US"/>
              </w:rPr>
            </w:pPr>
            <w:r>
              <w:rPr>
                <w:rFonts w:ascii="Times New Roman" w:hAnsi="Times New Roman" w:cs="Times New Roman"/>
                <w:bCs/>
                <w:sz w:val="24"/>
                <w:szCs w:val="24"/>
                <w:lang w:val="en-US"/>
              </w:rPr>
              <w:t>Ježević</w:t>
            </w:r>
          </w:p>
        </w:tc>
        <w:tc>
          <w:tcPr>
            <w:tcW w:w="1559" w:type="dxa"/>
          </w:tcPr>
          <w:p w14:paraId="11498E38">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7,10</w:t>
            </w:r>
          </w:p>
        </w:tc>
        <w:tc>
          <w:tcPr>
            <w:tcW w:w="1418" w:type="dxa"/>
          </w:tcPr>
          <w:p w14:paraId="38D8E099">
            <w:pPr>
              <w:tabs>
                <w:tab w:val="left" w:pos="1650"/>
              </w:tabs>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3402" w:type="dxa"/>
          </w:tcPr>
          <w:p w14:paraId="5FD1E76A">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15</w:t>
            </w:r>
          </w:p>
        </w:tc>
        <w:tc>
          <w:tcPr>
            <w:tcW w:w="1984" w:type="dxa"/>
          </w:tcPr>
          <w:p w14:paraId="203EDBD4">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14.20</w:t>
            </w:r>
          </w:p>
        </w:tc>
        <w:tc>
          <w:tcPr>
            <w:tcW w:w="2127" w:type="dxa"/>
            <w:tcBorders>
              <w:right w:val="single" w:color="auto" w:sz="12" w:space="0"/>
            </w:tcBorders>
          </w:tcPr>
          <w:p w14:paraId="2A3CBEBA">
            <w:pPr>
              <w:tabs>
                <w:tab w:val="left" w:pos="1650"/>
              </w:tabs>
              <w:jc w:val="center"/>
              <w:rPr>
                <w:rFonts w:ascii="Times New Roman" w:hAnsi="Times New Roman" w:cs="Times New Roman"/>
                <w:bCs/>
                <w:sz w:val="24"/>
                <w:szCs w:val="24"/>
                <w:lang w:val="en-US"/>
              </w:rPr>
            </w:pPr>
          </w:p>
        </w:tc>
      </w:tr>
      <w:tr w14:paraId="69A6A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 w:hRule="atLeast"/>
        </w:trPr>
        <w:tc>
          <w:tcPr>
            <w:tcW w:w="836" w:type="dxa"/>
            <w:vMerge w:val="continue"/>
          </w:tcPr>
          <w:p w14:paraId="3222D693">
            <w:pPr>
              <w:tabs>
                <w:tab w:val="left" w:pos="1650"/>
              </w:tabs>
              <w:rPr>
                <w:rFonts w:ascii="Times New Roman" w:hAnsi="Times New Roman" w:cs="Times New Roman"/>
                <w:b/>
                <w:bCs/>
                <w:sz w:val="24"/>
                <w:szCs w:val="24"/>
                <w:lang w:val="en-US"/>
              </w:rPr>
            </w:pPr>
          </w:p>
        </w:tc>
        <w:tc>
          <w:tcPr>
            <w:tcW w:w="2126" w:type="dxa"/>
            <w:tcBorders>
              <w:left w:val="single" w:color="auto" w:sz="12" w:space="0"/>
            </w:tcBorders>
            <w:shd w:val="clear" w:color="auto" w:fill="FFFFFF"/>
          </w:tcPr>
          <w:p w14:paraId="49192D9A">
            <w:pPr>
              <w:tabs>
                <w:tab w:val="left" w:pos="1650"/>
              </w:tabs>
              <w:rPr>
                <w:rFonts w:ascii="Times New Roman" w:hAnsi="Times New Roman" w:cs="Times New Roman"/>
                <w:bCs/>
                <w:sz w:val="24"/>
                <w:szCs w:val="24"/>
                <w:lang w:val="en-US"/>
              </w:rPr>
            </w:pPr>
            <w:r>
              <w:rPr>
                <w:rFonts w:ascii="Times New Roman" w:hAnsi="Times New Roman" w:cs="Times New Roman"/>
                <w:bCs/>
                <w:sz w:val="24"/>
                <w:szCs w:val="24"/>
                <w:lang w:val="en-US"/>
              </w:rPr>
              <w:t>Balek ( Vinalić)</w:t>
            </w:r>
          </w:p>
        </w:tc>
        <w:tc>
          <w:tcPr>
            <w:tcW w:w="1559" w:type="dxa"/>
          </w:tcPr>
          <w:p w14:paraId="5728527E">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7,30</w:t>
            </w:r>
          </w:p>
        </w:tc>
        <w:tc>
          <w:tcPr>
            <w:tcW w:w="1418" w:type="dxa"/>
          </w:tcPr>
          <w:p w14:paraId="6830536E">
            <w:pPr>
              <w:tabs>
                <w:tab w:val="left" w:pos="1650"/>
              </w:tabs>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402" w:type="dxa"/>
          </w:tcPr>
          <w:p w14:paraId="3A00C9FA">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7,0</w:t>
            </w:r>
          </w:p>
        </w:tc>
        <w:tc>
          <w:tcPr>
            <w:tcW w:w="1984" w:type="dxa"/>
          </w:tcPr>
          <w:p w14:paraId="67004000">
            <w:pPr>
              <w:tabs>
                <w:tab w:val="left" w:pos="1650"/>
              </w:tabs>
              <w:jc w:val="center"/>
              <w:rPr>
                <w:rFonts w:ascii="Times New Roman" w:hAnsi="Times New Roman" w:cs="Times New Roman"/>
                <w:bCs/>
                <w:sz w:val="24"/>
                <w:szCs w:val="24"/>
                <w:lang w:val="en-US"/>
              </w:rPr>
            </w:pPr>
          </w:p>
        </w:tc>
        <w:tc>
          <w:tcPr>
            <w:tcW w:w="2127" w:type="dxa"/>
            <w:tcBorders>
              <w:right w:val="single" w:color="auto" w:sz="12" w:space="0"/>
            </w:tcBorders>
          </w:tcPr>
          <w:p w14:paraId="5A9C10B4">
            <w:pPr>
              <w:tabs>
                <w:tab w:val="left" w:pos="1650"/>
              </w:tabs>
              <w:jc w:val="center"/>
              <w:rPr>
                <w:rFonts w:ascii="Times New Roman" w:hAnsi="Times New Roman" w:cs="Times New Roman"/>
                <w:bCs/>
                <w:sz w:val="24"/>
                <w:szCs w:val="24"/>
                <w:lang w:val="en-US"/>
              </w:rPr>
            </w:pPr>
          </w:p>
        </w:tc>
      </w:tr>
      <w:tr w14:paraId="17639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 w:hRule="atLeast"/>
        </w:trPr>
        <w:tc>
          <w:tcPr>
            <w:tcW w:w="836" w:type="dxa"/>
            <w:vMerge w:val="continue"/>
          </w:tcPr>
          <w:p w14:paraId="309764C9">
            <w:pPr>
              <w:tabs>
                <w:tab w:val="left" w:pos="1650"/>
              </w:tabs>
              <w:rPr>
                <w:rFonts w:ascii="Times New Roman" w:hAnsi="Times New Roman" w:cs="Times New Roman"/>
                <w:b/>
                <w:bCs/>
                <w:sz w:val="24"/>
                <w:szCs w:val="24"/>
                <w:lang w:val="en-US"/>
              </w:rPr>
            </w:pPr>
          </w:p>
        </w:tc>
        <w:tc>
          <w:tcPr>
            <w:tcW w:w="2126" w:type="dxa"/>
            <w:tcBorders>
              <w:left w:val="single" w:color="auto" w:sz="12" w:space="0"/>
              <w:bottom w:val="double" w:color="auto" w:sz="4" w:space="0"/>
            </w:tcBorders>
            <w:shd w:val="clear" w:color="auto" w:fill="FFFFFF"/>
          </w:tcPr>
          <w:p w14:paraId="49AE7589">
            <w:pPr>
              <w:tabs>
                <w:tab w:val="left" w:pos="1650"/>
              </w:tabs>
              <w:rPr>
                <w:rFonts w:ascii="Times New Roman" w:hAnsi="Times New Roman" w:cs="Times New Roman"/>
                <w:bCs/>
                <w:sz w:val="24"/>
                <w:szCs w:val="24"/>
                <w:lang w:val="en-US"/>
              </w:rPr>
            </w:pPr>
            <w:r>
              <w:rPr>
                <w:rFonts w:ascii="Times New Roman" w:hAnsi="Times New Roman" w:cs="Times New Roman"/>
                <w:bCs/>
                <w:sz w:val="24"/>
                <w:szCs w:val="24"/>
                <w:lang w:val="en-US"/>
              </w:rPr>
              <w:t>ŠKOLA Vrlika</w:t>
            </w:r>
          </w:p>
        </w:tc>
        <w:tc>
          <w:tcPr>
            <w:tcW w:w="1559" w:type="dxa"/>
            <w:tcBorders>
              <w:bottom w:val="double" w:color="auto" w:sz="4" w:space="0"/>
            </w:tcBorders>
          </w:tcPr>
          <w:p w14:paraId="0ECF130F">
            <w:pPr>
              <w:tabs>
                <w:tab w:val="left" w:pos="1650"/>
              </w:tabs>
              <w:jc w:val="center"/>
              <w:rPr>
                <w:rFonts w:ascii="Times New Roman" w:hAnsi="Times New Roman" w:cs="Times New Roman"/>
                <w:bCs/>
                <w:sz w:val="24"/>
                <w:szCs w:val="24"/>
                <w:lang w:val="en-US"/>
              </w:rPr>
            </w:pPr>
          </w:p>
        </w:tc>
        <w:tc>
          <w:tcPr>
            <w:tcW w:w="1418" w:type="dxa"/>
            <w:tcBorders>
              <w:bottom w:val="double" w:color="auto" w:sz="4" w:space="0"/>
            </w:tcBorders>
          </w:tcPr>
          <w:p w14:paraId="3E489982">
            <w:pPr>
              <w:tabs>
                <w:tab w:val="left" w:pos="1650"/>
              </w:tabs>
              <w:jc w:val="center"/>
              <w:rPr>
                <w:rFonts w:ascii="Times New Roman" w:hAnsi="Times New Roman" w:cs="Times New Roman"/>
                <w:bCs/>
                <w:sz w:val="24"/>
                <w:szCs w:val="24"/>
                <w:lang w:val="en-US"/>
              </w:rPr>
            </w:pPr>
          </w:p>
        </w:tc>
        <w:tc>
          <w:tcPr>
            <w:tcW w:w="3402" w:type="dxa"/>
            <w:tcBorders>
              <w:bottom w:val="double" w:color="auto" w:sz="4" w:space="0"/>
            </w:tcBorders>
          </w:tcPr>
          <w:p w14:paraId="775353CD">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0</w:t>
            </w:r>
          </w:p>
        </w:tc>
        <w:tc>
          <w:tcPr>
            <w:tcW w:w="1984" w:type="dxa"/>
            <w:tcBorders>
              <w:bottom w:val="double" w:color="auto" w:sz="4" w:space="0"/>
            </w:tcBorders>
          </w:tcPr>
          <w:p w14:paraId="150B6963">
            <w:pPr>
              <w:tabs>
                <w:tab w:val="left" w:pos="1650"/>
              </w:tabs>
              <w:jc w:val="center"/>
              <w:rPr>
                <w:rFonts w:ascii="Times New Roman" w:hAnsi="Times New Roman" w:cs="Times New Roman"/>
                <w:bCs/>
                <w:sz w:val="24"/>
                <w:szCs w:val="24"/>
                <w:lang w:val="en-US"/>
              </w:rPr>
            </w:pPr>
          </w:p>
        </w:tc>
        <w:tc>
          <w:tcPr>
            <w:tcW w:w="2127" w:type="dxa"/>
            <w:tcBorders>
              <w:bottom w:val="double" w:color="auto" w:sz="4" w:space="0"/>
              <w:right w:val="single" w:color="auto" w:sz="12" w:space="0"/>
            </w:tcBorders>
          </w:tcPr>
          <w:p w14:paraId="0175FB62">
            <w:pPr>
              <w:tabs>
                <w:tab w:val="left" w:pos="1650"/>
              </w:tabs>
              <w:jc w:val="center"/>
              <w:rPr>
                <w:rFonts w:ascii="Times New Roman" w:hAnsi="Times New Roman" w:cs="Times New Roman"/>
                <w:bCs/>
                <w:sz w:val="24"/>
                <w:szCs w:val="24"/>
                <w:lang w:val="en-US"/>
              </w:rPr>
            </w:pPr>
          </w:p>
        </w:tc>
      </w:tr>
      <w:tr w14:paraId="2BC9F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 w:hRule="atLeast"/>
        </w:trPr>
        <w:tc>
          <w:tcPr>
            <w:tcW w:w="836" w:type="dxa"/>
            <w:vMerge w:val="restart"/>
            <w:tcBorders>
              <w:top w:val="double" w:color="auto" w:sz="4" w:space="0"/>
              <w:left w:val="single" w:color="auto" w:sz="12" w:space="0"/>
              <w:right w:val="single" w:color="auto" w:sz="12" w:space="0"/>
            </w:tcBorders>
          </w:tcPr>
          <w:p w14:paraId="5C7F8D71">
            <w:pPr>
              <w:tabs>
                <w:tab w:val="left" w:pos="1650"/>
              </w:tabs>
              <w:rPr>
                <w:rFonts w:ascii="Times New Roman" w:hAnsi="Times New Roman" w:cs="Times New Roman"/>
                <w:b/>
                <w:bCs/>
                <w:sz w:val="24"/>
                <w:szCs w:val="24"/>
                <w:lang w:val="en-US"/>
              </w:rPr>
            </w:pPr>
            <w:r>
              <w:rPr>
                <w:rFonts w:ascii="Times New Roman" w:hAnsi="Times New Roman" w:cs="Times New Roman"/>
                <w:b/>
                <w:bCs/>
                <w:sz w:val="24"/>
                <w:szCs w:val="24"/>
                <w:lang w:val="en-US"/>
              </w:rPr>
              <w:t>4</w:t>
            </w:r>
          </w:p>
        </w:tc>
        <w:tc>
          <w:tcPr>
            <w:tcW w:w="2126" w:type="dxa"/>
            <w:tcBorders>
              <w:top w:val="double" w:color="auto" w:sz="4" w:space="0"/>
              <w:left w:val="single" w:color="auto" w:sz="12" w:space="0"/>
            </w:tcBorders>
            <w:shd w:val="clear" w:color="auto" w:fill="FFFFFF"/>
          </w:tcPr>
          <w:p w14:paraId="7A034A99">
            <w:pPr>
              <w:tabs>
                <w:tab w:val="left" w:pos="1650"/>
              </w:tabs>
              <w:rPr>
                <w:rFonts w:ascii="Times New Roman" w:hAnsi="Times New Roman" w:cs="Times New Roman"/>
                <w:b/>
                <w:bCs/>
                <w:sz w:val="24"/>
                <w:szCs w:val="24"/>
                <w:lang w:val="en-US"/>
              </w:rPr>
            </w:pPr>
            <w:r>
              <w:rPr>
                <w:rFonts w:ascii="Times New Roman" w:hAnsi="Times New Roman" w:cs="Times New Roman"/>
                <w:b/>
                <w:bCs/>
                <w:sz w:val="24"/>
                <w:szCs w:val="24"/>
                <w:lang w:val="en-US"/>
              </w:rPr>
              <w:t>Garjak</w:t>
            </w:r>
          </w:p>
        </w:tc>
        <w:tc>
          <w:tcPr>
            <w:tcW w:w="1559" w:type="dxa"/>
            <w:tcBorders>
              <w:top w:val="double" w:color="auto" w:sz="4" w:space="0"/>
            </w:tcBorders>
          </w:tcPr>
          <w:p w14:paraId="240D186F">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7,35</w:t>
            </w:r>
          </w:p>
        </w:tc>
        <w:tc>
          <w:tcPr>
            <w:tcW w:w="1418" w:type="dxa"/>
            <w:tcBorders>
              <w:top w:val="double" w:color="auto" w:sz="4" w:space="0"/>
            </w:tcBorders>
          </w:tcPr>
          <w:p w14:paraId="02EC23F3">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0</w:t>
            </w:r>
          </w:p>
        </w:tc>
        <w:tc>
          <w:tcPr>
            <w:tcW w:w="3402" w:type="dxa"/>
            <w:tcBorders>
              <w:top w:val="double" w:color="auto" w:sz="4" w:space="0"/>
            </w:tcBorders>
          </w:tcPr>
          <w:p w14:paraId="560E4639">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6</w:t>
            </w:r>
          </w:p>
        </w:tc>
        <w:tc>
          <w:tcPr>
            <w:tcW w:w="1984" w:type="dxa"/>
            <w:tcBorders>
              <w:top w:val="double" w:color="auto" w:sz="4" w:space="0"/>
            </w:tcBorders>
          </w:tcPr>
          <w:p w14:paraId="449ADC05">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13.10</w:t>
            </w:r>
          </w:p>
        </w:tc>
        <w:tc>
          <w:tcPr>
            <w:tcW w:w="2127" w:type="dxa"/>
            <w:tcBorders>
              <w:top w:val="double" w:color="auto" w:sz="4" w:space="0"/>
              <w:right w:val="single" w:color="auto" w:sz="12" w:space="0"/>
            </w:tcBorders>
          </w:tcPr>
          <w:p w14:paraId="6ACE0DBE">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18</w:t>
            </w:r>
          </w:p>
        </w:tc>
      </w:tr>
      <w:tr w14:paraId="42413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3" w:hRule="atLeast"/>
        </w:trPr>
        <w:tc>
          <w:tcPr>
            <w:tcW w:w="836" w:type="dxa"/>
            <w:vMerge w:val="continue"/>
          </w:tcPr>
          <w:p w14:paraId="70178534">
            <w:pPr>
              <w:tabs>
                <w:tab w:val="left" w:pos="1650"/>
              </w:tabs>
              <w:rPr>
                <w:rFonts w:ascii="Times New Roman" w:hAnsi="Times New Roman" w:cs="Times New Roman"/>
                <w:b/>
                <w:bCs/>
                <w:sz w:val="24"/>
                <w:szCs w:val="24"/>
                <w:lang w:val="en-US"/>
              </w:rPr>
            </w:pPr>
          </w:p>
        </w:tc>
        <w:tc>
          <w:tcPr>
            <w:tcW w:w="2126" w:type="dxa"/>
            <w:tcBorders>
              <w:left w:val="single" w:color="auto" w:sz="12" w:space="0"/>
            </w:tcBorders>
            <w:shd w:val="clear" w:color="auto" w:fill="FFFFFF"/>
          </w:tcPr>
          <w:p w14:paraId="692EC8B3">
            <w:pPr>
              <w:tabs>
                <w:tab w:val="left" w:pos="1650"/>
              </w:tabs>
              <w:rPr>
                <w:rFonts w:ascii="Times New Roman" w:hAnsi="Times New Roman" w:cs="Times New Roman"/>
                <w:bCs/>
                <w:sz w:val="24"/>
                <w:szCs w:val="24"/>
                <w:lang w:val="en-US"/>
              </w:rPr>
            </w:pPr>
            <w:r>
              <w:rPr>
                <w:rFonts w:ascii="Times New Roman" w:hAnsi="Times New Roman" w:cs="Times New Roman"/>
                <w:bCs/>
                <w:sz w:val="24"/>
                <w:szCs w:val="24"/>
                <w:lang w:val="en-US"/>
              </w:rPr>
              <w:t>Kukar</w:t>
            </w:r>
          </w:p>
          <w:p w14:paraId="27615D16">
            <w:pPr>
              <w:tabs>
                <w:tab w:val="left" w:pos="1650"/>
              </w:tabs>
              <w:rPr>
                <w:rFonts w:ascii="Times New Roman" w:hAnsi="Times New Roman" w:cs="Times New Roman"/>
                <w:bCs/>
                <w:sz w:val="24"/>
                <w:szCs w:val="24"/>
                <w:lang w:val="en-US"/>
              </w:rPr>
            </w:pPr>
            <w:r>
              <w:rPr>
                <w:rFonts w:ascii="Times New Roman" w:hAnsi="Times New Roman" w:cs="Times New Roman"/>
                <w:bCs/>
                <w:sz w:val="24"/>
                <w:szCs w:val="24"/>
                <w:lang w:val="en-US"/>
              </w:rPr>
              <w:t>Vrlika</w:t>
            </w:r>
          </w:p>
        </w:tc>
        <w:tc>
          <w:tcPr>
            <w:tcW w:w="1559" w:type="dxa"/>
          </w:tcPr>
          <w:p w14:paraId="08FA1B80">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7,40</w:t>
            </w:r>
          </w:p>
        </w:tc>
        <w:tc>
          <w:tcPr>
            <w:tcW w:w="1418" w:type="dxa"/>
          </w:tcPr>
          <w:p w14:paraId="4AB3A0BF">
            <w:pPr>
              <w:tabs>
                <w:tab w:val="left" w:pos="1650"/>
              </w:tabs>
              <w:jc w:val="center"/>
              <w:rPr>
                <w:rFonts w:ascii="Times New Roman" w:hAnsi="Times New Roman" w:cs="Times New Roman"/>
                <w:b/>
                <w:sz w:val="24"/>
                <w:szCs w:val="24"/>
                <w:lang w:val="en-US"/>
              </w:rPr>
            </w:pPr>
            <w:r>
              <w:rPr>
                <w:rFonts w:ascii="Times New Roman" w:hAnsi="Times New Roman" w:cs="Times New Roman"/>
                <w:b/>
                <w:sz w:val="24"/>
                <w:szCs w:val="24"/>
                <w:lang w:val="en-US"/>
              </w:rPr>
              <w:t>5</w:t>
            </w:r>
          </w:p>
        </w:tc>
        <w:tc>
          <w:tcPr>
            <w:tcW w:w="3402" w:type="dxa"/>
          </w:tcPr>
          <w:p w14:paraId="2C83E495">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4</w:t>
            </w:r>
          </w:p>
        </w:tc>
        <w:tc>
          <w:tcPr>
            <w:tcW w:w="1984" w:type="dxa"/>
          </w:tcPr>
          <w:p w14:paraId="49738B6E">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14,25</w:t>
            </w:r>
          </w:p>
        </w:tc>
        <w:tc>
          <w:tcPr>
            <w:tcW w:w="2127" w:type="dxa"/>
            <w:tcBorders>
              <w:right w:val="single" w:color="auto" w:sz="12" w:space="0"/>
            </w:tcBorders>
          </w:tcPr>
          <w:p w14:paraId="032F01C6">
            <w:pPr>
              <w:tabs>
                <w:tab w:val="left" w:pos="1650"/>
              </w:tabs>
              <w:jc w:val="center"/>
              <w:rPr>
                <w:rFonts w:ascii="Times New Roman" w:hAnsi="Times New Roman" w:cs="Times New Roman"/>
                <w:bCs/>
                <w:sz w:val="24"/>
                <w:szCs w:val="24"/>
                <w:lang w:val="en-US"/>
              </w:rPr>
            </w:pPr>
          </w:p>
        </w:tc>
      </w:tr>
      <w:tr w14:paraId="111ED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2" w:hRule="atLeast"/>
        </w:trPr>
        <w:tc>
          <w:tcPr>
            <w:tcW w:w="836" w:type="dxa"/>
            <w:vMerge w:val="continue"/>
          </w:tcPr>
          <w:p w14:paraId="4FFC7169">
            <w:pPr>
              <w:tabs>
                <w:tab w:val="left" w:pos="1650"/>
              </w:tabs>
              <w:rPr>
                <w:rFonts w:ascii="Times New Roman" w:hAnsi="Times New Roman" w:cs="Times New Roman"/>
                <w:b/>
                <w:bCs/>
                <w:sz w:val="24"/>
                <w:szCs w:val="24"/>
                <w:lang w:val="en-US"/>
              </w:rPr>
            </w:pPr>
          </w:p>
        </w:tc>
        <w:tc>
          <w:tcPr>
            <w:tcW w:w="2126" w:type="dxa"/>
            <w:tcBorders>
              <w:left w:val="single" w:color="auto" w:sz="12" w:space="0"/>
            </w:tcBorders>
            <w:shd w:val="clear" w:color="auto" w:fill="FFFFFF"/>
          </w:tcPr>
          <w:p w14:paraId="5404D09C">
            <w:pPr>
              <w:tabs>
                <w:tab w:val="left" w:pos="1650"/>
              </w:tabs>
              <w:rPr>
                <w:rFonts w:ascii="Times New Roman" w:hAnsi="Times New Roman" w:cs="Times New Roman"/>
                <w:bCs/>
                <w:sz w:val="24"/>
                <w:szCs w:val="24"/>
                <w:lang w:val="en-US"/>
              </w:rPr>
            </w:pPr>
            <w:r>
              <w:rPr>
                <w:rFonts w:ascii="Times New Roman" w:hAnsi="Times New Roman" w:cs="Times New Roman"/>
                <w:bCs/>
                <w:sz w:val="24"/>
                <w:szCs w:val="24"/>
                <w:lang w:val="en-US"/>
              </w:rPr>
              <w:t>ŠKOLA Vrlika</w:t>
            </w:r>
          </w:p>
        </w:tc>
        <w:tc>
          <w:tcPr>
            <w:tcW w:w="1559" w:type="dxa"/>
          </w:tcPr>
          <w:p w14:paraId="69FE813C">
            <w:pPr>
              <w:tabs>
                <w:tab w:val="left" w:pos="1650"/>
              </w:tabs>
              <w:jc w:val="center"/>
              <w:rPr>
                <w:rFonts w:ascii="Times New Roman" w:hAnsi="Times New Roman" w:cs="Times New Roman"/>
                <w:bCs/>
                <w:sz w:val="24"/>
                <w:szCs w:val="24"/>
                <w:lang w:val="en-US"/>
              </w:rPr>
            </w:pPr>
          </w:p>
        </w:tc>
        <w:tc>
          <w:tcPr>
            <w:tcW w:w="1418" w:type="dxa"/>
          </w:tcPr>
          <w:p w14:paraId="1CD529F9">
            <w:pPr>
              <w:tabs>
                <w:tab w:val="left" w:pos="1650"/>
              </w:tabs>
              <w:jc w:val="center"/>
              <w:rPr>
                <w:rFonts w:ascii="Times New Roman" w:hAnsi="Times New Roman" w:cs="Times New Roman"/>
                <w:bCs/>
                <w:sz w:val="24"/>
                <w:szCs w:val="24"/>
                <w:lang w:val="en-US"/>
              </w:rPr>
            </w:pPr>
          </w:p>
        </w:tc>
        <w:tc>
          <w:tcPr>
            <w:tcW w:w="3402" w:type="dxa"/>
          </w:tcPr>
          <w:p w14:paraId="4F08D685">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0</w:t>
            </w:r>
          </w:p>
        </w:tc>
        <w:tc>
          <w:tcPr>
            <w:tcW w:w="1984" w:type="dxa"/>
          </w:tcPr>
          <w:p w14:paraId="4FF8910F">
            <w:pPr>
              <w:tabs>
                <w:tab w:val="left" w:pos="1650"/>
              </w:tabs>
              <w:jc w:val="center"/>
              <w:rPr>
                <w:rFonts w:ascii="Times New Roman" w:hAnsi="Times New Roman" w:cs="Times New Roman"/>
                <w:bCs/>
                <w:sz w:val="24"/>
                <w:szCs w:val="24"/>
                <w:lang w:val="en-US"/>
              </w:rPr>
            </w:pPr>
          </w:p>
        </w:tc>
        <w:tc>
          <w:tcPr>
            <w:tcW w:w="2127" w:type="dxa"/>
            <w:tcBorders>
              <w:right w:val="single" w:color="auto" w:sz="12" w:space="0"/>
            </w:tcBorders>
          </w:tcPr>
          <w:p w14:paraId="15FA4F11">
            <w:pPr>
              <w:tabs>
                <w:tab w:val="left" w:pos="1650"/>
              </w:tabs>
              <w:jc w:val="center"/>
              <w:rPr>
                <w:rFonts w:ascii="Times New Roman" w:hAnsi="Times New Roman" w:cs="Times New Roman"/>
                <w:bCs/>
                <w:sz w:val="24"/>
                <w:szCs w:val="24"/>
                <w:lang w:val="en-US"/>
              </w:rPr>
            </w:pPr>
          </w:p>
        </w:tc>
      </w:tr>
      <w:tr w14:paraId="5E95E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trPr>
        <w:tc>
          <w:tcPr>
            <w:tcW w:w="836" w:type="dxa"/>
            <w:vMerge w:val="restart"/>
            <w:tcBorders>
              <w:top w:val="double" w:color="auto" w:sz="4" w:space="0"/>
              <w:left w:val="single" w:color="auto" w:sz="12" w:space="0"/>
              <w:right w:val="single" w:color="auto" w:sz="12" w:space="0"/>
            </w:tcBorders>
          </w:tcPr>
          <w:p w14:paraId="5EA6619B">
            <w:pPr>
              <w:tabs>
                <w:tab w:val="left" w:pos="1650"/>
              </w:tabs>
              <w:rPr>
                <w:rFonts w:ascii="Times New Roman" w:hAnsi="Times New Roman" w:cs="Times New Roman"/>
                <w:b/>
                <w:bCs/>
                <w:sz w:val="24"/>
                <w:szCs w:val="24"/>
                <w:lang w:val="en-US"/>
              </w:rPr>
            </w:pPr>
            <w:r>
              <w:rPr>
                <w:rFonts w:ascii="Times New Roman" w:hAnsi="Times New Roman" w:cs="Times New Roman"/>
                <w:b/>
                <w:bCs/>
                <w:sz w:val="24"/>
                <w:szCs w:val="24"/>
                <w:lang w:val="en-US"/>
              </w:rPr>
              <w:t>5</w:t>
            </w:r>
          </w:p>
        </w:tc>
        <w:tc>
          <w:tcPr>
            <w:tcW w:w="2126" w:type="dxa"/>
            <w:tcBorders>
              <w:top w:val="double" w:color="auto" w:sz="4" w:space="0"/>
              <w:left w:val="single" w:color="auto" w:sz="12" w:space="0"/>
            </w:tcBorders>
          </w:tcPr>
          <w:p w14:paraId="186EF3AB">
            <w:pPr>
              <w:tabs>
                <w:tab w:val="left" w:pos="1650"/>
              </w:tabs>
              <w:rPr>
                <w:rFonts w:ascii="Times New Roman" w:hAnsi="Times New Roman" w:cs="Times New Roman"/>
                <w:b/>
                <w:bCs/>
                <w:sz w:val="24"/>
                <w:szCs w:val="24"/>
                <w:lang w:val="en-US"/>
              </w:rPr>
            </w:pPr>
            <w:r>
              <w:rPr>
                <w:rFonts w:ascii="Times New Roman" w:hAnsi="Times New Roman" w:cs="Times New Roman"/>
                <w:b/>
                <w:bCs/>
                <w:sz w:val="24"/>
                <w:szCs w:val="24"/>
                <w:lang w:val="en-US"/>
              </w:rPr>
              <w:t>Kijevo</w:t>
            </w:r>
          </w:p>
        </w:tc>
        <w:tc>
          <w:tcPr>
            <w:tcW w:w="1559" w:type="dxa"/>
            <w:tcBorders>
              <w:top w:val="double" w:color="auto" w:sz="4" w:space="0"/>
            </w:tcBorders>
          </w:tcPr>
          <w:p w14:paraId="39389735">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7,35</w:t>
            </w:r>
          </w:p>
        </w:tc>
        <w:tc>
          <w:tcPr>
            <w:tcW w:w="1418" w:type="dxa"/>
            <w:tcBorders>
              <w:top w:val="double" w:color="auto" w:sz="4" w:space="0"/>
            </w:tcBorders>
          </w:tcPr>
          <w:p w14:paraId="65A7E7C8">
            <w:pPr>
              <w:tabs>
                <w:tab w:val="left" w:pos="1650"/>
              </w:tabs>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3402" w:type="dxa"/>
            <w:tcBorders>
              <w:top w:val="double" w:color="auto" w:sz="4" w:space="0"/>
            </w:tcBorders>
          </w:tcPr>
          <w:p w14:paraId="2DF5F3A3">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20</w:t>
            </w:r>
          </w:p>
        </w:tc>
        <w:tc>
          <w:tcPr>
            <w:tcW w:w="1984" w:type="dxa"/>
            <w:tcBorders>
              <w:top w:val="double" w:color="auto" w:sz="4" w:space="0"/>
            </w:tcBorders>
          </w:tcPr>
          <w:p w14:paraId="1527F3A8">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13.40</w:t>
            </w:r>
          </w:p>
        </w:tc>
        <w:tc>
          <w:tcPr>
            <w:tcW w:w="2127" w:type="dxa"/>
            <w:tcBorders>
              <w:top w:val="double" w:color="auto" w:sz="4" w:space="0"/>
              <w:right w:val="single" w:color="auto" w:sz="12" w:space="0"/>
            </w:tcBorders>
          </w:tcPr>
          <w:p w14:paraId="48E4CD89">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60</w:t>
            </w:r>
          </w:p>
        </w:tc>
      </w:tr>
      <w:tr w14:paraId="2A81B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 w:hRule="atLeast"/>
        </w:trPr>
        <w:tc>
          <w:tcPr>
            <w:tcW w:w="836" w:type="dxa"/>
            <w:vMerge w:val="continue"/>
          </w:tcPr>
          <w:p w14:paraId="618ED18C">
            <w:pPr>
              <w:tabs>
                <w:tab w:val="left" w:pos="1650"/>
              </w:tabs>
              <w:rPr>
                <w:rFonts w:ascii="Times New Roman" w:hAnsi="Times New Roman" w:cs="Times New Roman"/>
                <w:b/>
                <w:bCs/>
                <w:sz w:val="24"/>
                <w:szCs w:val="24"/>
                <w:lang w:val="en-US"/>
              </w:rPr>
            </w:pPr>
          </w:p>
        </w:tc>
        <w:tc>
          <w:tcPr>
            <w:tcW w:w="2126" w:type="dxa"/>
            <w:tcBorders>
              <w:left w:val="single" w:color="auto" w:sz="12" w:space="0"/>
            </w:tcBorders>
          </w:tcPr>
          <w:p w14:paraId="46B2C949">
            <w:pPr>
              <w:tabs>
                <w:tab w:val="left" w:pos="1650"/>
              </w:tabs>
              <w:rPr>
                <w:rFonts w:ascii="Times New Roman" w:hAnsi="Times New Roman" w:cs="Times New Roman"/>
                <w:bCs/>
                <w:sz w:val="24"/>
                <w:szCs w:val="24"/>
                <w:lang w:val="en-US"/>
              </w:rPr>
            </w:pPr>
            <w:r>
              <w:rPr>
                <w:rFonts w:ascii="Times New Roman" w:hAnsi="Times New Roman" w:cs="Times New Roman"/>
                <w:bCs/>
                <w:sz w:val="24"/>
                <w:szCs w:val="24"/>
                <w:lang w:val="en-US"/>
              </w:rPr>
              <w:t>Kosore-Lelasi</w:t>
            </w:r>
          </w:p>
        </w:tc>
        <w:tc>
          <w:tcPr>
            <w:tcW w:w="1559" w:type="dxa"/>
          </w:tcPr>
          <w:p w14:paraId="69170C09">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7,40</w:t>
            </w:r>
          </w:p>
        </w:tc>
        <w:tc>
          <w:tcPr>
            <w:tcW w:w="1418" w:type="dxa"/>
          </w:tcPr>
          <w:p w14:paraId="1C3C0823">
            <w:pPr>
              <w:tabs>
                <w:tab w:val="left" w:pos="1650"/>
              </w:tabs>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3402" w:type="dxa"/>
          </w:tcPr>
          <w:p w14:paraId="2C8589BC">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7</w:t>
            </w:r>
          </w:p>
        </w:tc>
        <w:tc>
          <w:tcPr>
            <w:tcW w:w="1984" w:type="dxa"/>
          </w:tcPr>
          <w:p w14:paraId="532DE70B">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15.00</w:t>
            </w:r>
          </w:p>
        </w:tc>
        <w:tc>
          <w:tcPr>
            <w:tcW w:w="2127" w:type="dxa"/>
            <w:tcBorders>
              <w:right w:val="single" w:color="auto" w:sz="12" w:space="0"/>
            </w:tcBorders>
          </w:tcPr>
          <w:p w14:paraId="6F9AE12A">
            <w:pPr>
              <w:tabs>
                <w:tab w:val="left" w:pos="1650"/>
              </w:tabs>
              <w:jc w:val="center"/>
              <w:rPr>
                <w:rFonts w:ascii="Times New Roman" w:hAnsi="Times New Roman" w:cs="Times New Roman"/>
                <w:bCs/>
                <w:sz w:val="24"/>
                <w:szCs w:val="24"/>
                <w:lang w:val="en-US"/>
              </w:rPr>
            </w:pPr>
          </w:p>
        </w:tc>
      </w:tr>
      <w:tr w14:paraId="49286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 w:hRule="atLeast"/>
        </w:trPr>
        <w:tc>
          <w:tcPr>
            <w:tcW w:w="836" w:type="dxa"/>
            <w:vMerge w:val="continue"/>
          </w:tcPr>
          <w:p w14:paraId="7E4B98E1">
            <w:pPr>
              <w:tabs>
                <w:tab w:val="left" w:pos="1650"/>
              </w:tabs>
              <w:rPr>
                <w:rFonts w:ascii="Times New Roman" w:hAnsi="Times New Roman" w:cs="Times New Roman"/>
                <w:b/>
                <w:bCs/>
                <w:sz w:val="24"/>
                <w:szCs w:val="24"/>
                <w:lang w:val="en-US"/>
              </w:rPr>
            </w:pPr>
          </w:p>
        </w:tc>
        <w:tc>
          <w:tcPr>
            <w:tcW w:w="2126" w:type="dxa"/>
            <w:tcBorders>
              <w:left w:val="single" w:color="auto" w:sz="12" w:space="0"/>
              <w:bottom w:val="double" w:color="auto" w:sz="4" w:space="0"/>
            </w:tcBorders>
          </w:tcPr>
          <w:p w14:paraId="0FEA3E51">
            <w:pPr>
              <w:tabs>
                <w:tab w:val="left" w:pos="1650"/>
              </w:tabs>
              <w:rPr>
                <w:rFonts w:ascii="Times New Roman" w:hAnsi="Times New Roman" w:cs="Times New Roman"/>
                <w:bCs/>
                <w:sz w:val="24"/>
                <w:szCs w:val="24"/>
                <w:lang w:val="en-US"/>
              </w:rPr>
            </w:pPr>
            <w:r>
              <w:rPr>
                <w:rFonts w:ascii="Times New Roman" w:hAnsi="Times New Roman" w:cs="Times New Roman"/>
                <w:bCs/>
                <w:sz w:val="24"/>
                <w:szCs w:val="24"/>
                <w:lang w:val="en-US"/>
              </w:rPr>
              <w:t>ŠKOLA Vrlika*</w:t>
            </w:r>
          </w:p>
        </w:tc>
        <w:tc>
          <w:tcPr>
            <w:tcW w:w="1559" w:type="dxa"/>
            <w:tcBorders>
              <w:bottom w:val="double" w:color="auto" w:sz="4" w:space="0"/>
            </w:tcBorders>
          </w:tcPr>
          <w:p w14:paraId="07B5FA59">
            <w:pPr>
              <w:tabs>
                <w:tab w:val="left" w:pos="1650"/>
              </w:tabs>
              <w:jc w:val="center"/>
              <w:rPr>
                <w:rFonts w:ascii="Times New Roman" w:hAnsi="Times New Roman" w:cs="Times New Roman"/>
                <w:bCs/>
                <w:sz w:val="24"/>
                <w:szCs w:val="24"/>
                <w:lang w:val="en-US"/>
              </w:rPr>
            </w:pPr>
          </w:p>
        </w:tc>
        <w:tc>
          <w:tcPr>
            <w:tcW w:w="1418" w:type="dxa"/>
            <w:tcBorders>
              <w:bottom w:val="double" w:color="auto" w:sz="4" w:space="0"/>
            </w:tcBorders>
          </w:tcPr>
          <w:p w14:paraId="1ACB6D32">
            <w:pPr>
              <w:tabs>
                <w:tab w:val="left" w:pos="1650"/>
              </w:tabs>
              <w:jc w:val="center"/>
              <w:rPr>
                <w:rFonts w:ascii="Times New Roman" w:hAnsi="Times New Roman" w:cs="Times New Roman"/>
                <w:bCs/>
                <w:sz w:val="24"/>
                <w:szCs w:val="24"/>
                <w:lang w:val="en-US"/>
              </w:rPr>
            </w:pPr>
          </w:p>
        </w:tc>
        <w:tc>
          <w:tcPr>
            <w:tcW w:w="3402" w:type="dxa"/>
            <w:tcBorders>
              <w:bottom w:val="double" w:color="auto" w:sz="4" w:space="0"/>
            </w:tcBorders>
          </w:tcPr>
          <w:p w14:paraId="554996D9">
            <w:pPr>
              <w:tabs>
                <w:tab w:val="left" w:pos="1650"/>
              </w:tabs>
              <w:jc w:val="center"/>
              <w:rPr>
                <w:rFonts w:ascii="Times New Roman" w:hAnsi="Times New Roman" w:cs="Times New Roman"/>
                <w:bCs/>
                <w:sz w:val="24"/>
                <w:szCs w:val="24"/>
                <w:lang w:val="en-US"/>
              </w:rPr>
            </w:pPr>
          </w:p>
        </w:tc>
        <w:tc>
          <w:tcPr>
            <w:tcW w:w="1984" w:type="dxa"/>
            <w:tcBorders>
              <w:bottom w:val="double" w:color="auto" w:sz="4" w:space="0"/>
            </w:tcBorders>
          </w:tcPr>
          <w:p w14:paraId="156A6192">
            <w:pPr>
              <w:tabs>
                <w:tab w:val="left" w:pos="1650"/>
              </w:tabs>
              <w:jc w:val="center"/>
              <w:rPr>
                <w:rFonts w:ascii="Times New Roman" w:hAnsi="Times New Roman" w:cs="Times New Roman"/>
                <w:bCs/>
                <w:sz w:val="24"/>
                <w:szCs w:val="24"/>
                <w:lang w:val="en-US"/>
              </w:rPr>
            </w:pPr>
          </w:p>
        </w:tc>
        <w:tc>
          <w:tcPr>
            <w:tcW w:w="2127" w:type="dxa"/>
            <w:tcBorders>
              <w:bottom w:val="double" w:color="auto" w:sz="4" w:space="0"/>
              <w:right w:val="single" w:color="auto" w:sz="12" w:space="0"/>
            </w:tcBorders>
          </w:tcPr>
          <w:p w14:paraId="1C1D8414">
            <w:pPr>
              <w:tabs>
                <w:tab w:val="left" w:pos="1650"/>
              </w:tabs>
              <w:jc w:val="center"/>
              <w:rPr>
                <w:rFonts w:ascii="Times New Roman" w:hAnsi="Times New Roman" w:cs="Times New Roman"/>
                <w:bCs/>
                <w:sz w:val="24"/>
                <w:szCs w:val="24"/>
                <w:lang w:val="en-US"/>
              </w:rPr>
            </w:pPr>
          </w:p>
        </w:tc>
      </w:tr>
      <w:tr w14:paraId="246EC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rPr>
        <w:tc>
          <w:tcPr>
            <w:tcW w:w="836" w:type="dxa"/>
            <w:vMerge w:val="restart"/>
            <w:tcBorders>
              <w:top w:val="double" w:color="auto" w:sz="4" w:space="0"/>
              <w:left w:val="single" w:color="auto" w:sz="12" w:space="0"/>
              <w:right w:val="single" w:color="auto" w:sz="12" w:space="0"/>
            </w:tcBorders>
          </w:tcPr>
          <w:p w14:paraId="14A462D5">
            <w:pPr>
              <w:tabs>
                <w:tab w:val="left" w:pos="1650"/>
              </w:tabs>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6. </w:t>
            </w:r>
          </w:p>
        </w:tc>
        <w:tc>
          <w:tcPr>
            <w:tcW w:w="2126" w:type="dxa"/>
            <w:tcBorders>
              <w:top w:val="double" w:color="auto" w:sz="4" w:space="0"/>
              <w:left w:val="single" w:color="auto" w:sz="12" w:space="0"/>
              <w:bottom w:val="single" w:color="auto" w:sz="4" w:space="0"/>
            </w:tcBorders>
          </w:tcPr>
          <w:p w14:paraId="02993B6C">
            <w:pPr>
              <w:tabs>
                <w:tab w:val="left" w:pos="1650"/>
              </w:tabs>
              <w:rPr>
                <w:rFonts w:ascii="Times New Roman" w:hAnsi="Times New Roman" w:cs="Times New Roman"/>
                <w:b/>
                <w:bCs/>
                <w:i/>
                <w:sz w:val="24"/>
                <w:szCs w:val="24"/>
                <w:lang w:val="en-US"/>
              </w:rPr>
            </w:pPr>
            <w:r>
              <w:rPr>
                <w:rFonts w:ascii="Times New Roman" w:hAnsi="Times New Roman" w:cs="Times New Roman"/>
                <w:b/>
                <w:bCs/>
                <w:i/>
                <w:sz w:val="24"/>
                <w:szCs w:val="24"/>
                <w:lang w:val="en-US"/>
              </w:rPr>
              <w:t>Podosoje</w:t>
            </w:r>
          </w:p>
        </w:tc>
        <w:tc>
          <w:tcPr>
            <w:tcW w:w="1559" w:type="dxa"/>
            <w:tcBorders>
              <w:top w:val="double" w:color="auto" w:sz="4" w:space="0"/>
              <w:bottom w:val="single" w:color="auto" w:sz="4" w:space="0"/>
            </w:tcBorders>
          </w:tcPr>
          <w:p w14:paraId="10781679">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7,40</w:t>
            </w:r>
          </w:p>
        </w:tc>
        <w:tc>
          <w:tcPr>
            <w:tcW w:w="1418" w:type="dxa"/>
            <w:tcBorders>
              <w:top w:val="double" w:color="auto" w:sz="4" w:space="0"/>
              <w:bottom w:val="single" w:color="auto" w:sz="4" w:space="0"/>
            </w:tcBorders>
          </w:tcPr>
          <w:p w14:paraId="5E72F6C0">
            <w:pPr>
              <w:tabs>
                <w:tab w:val="left" w:pos="1650"/>
              </w:tabs>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402" w:type="dxa"/>
            <w:tcBorders>
              <w:top w:val="double" w:color="auto" w:sz="4" w:space="0"/>
              <w:bottom w:val="single" w:color="auto" w:sz="4" w:space="0"/>
            </w:tcBorders>
          </w:tcPr>
          <w:p w14:paraId="342A3EC5">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6</w:t>
            </w:r>
          </w:p>
        </w:tc>
        <w:tc>
          <w:tcPr>
            <w:tcW w:w="1984" w:type="dxa"/>
            <w:tcBorders>
              <w:top w:val="double" w:color="auto" w:sz="4" w:space="0"/>
              <w:bottom w:val="single" w:color="auto" w:sz="4" w:space="0"/>
            </w:tcBorders>
          </w:tcPr>
          <w:p w14:paraId="4C6547DE">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13.5</w:t>
            </w:r>
          </w:p>
        </w:tc>
        <w:tc>
          <w:tcPr>
            <w:tcW w:w="2127" w:type="dxa"/>
            <w:tcBorders>
              <w:top w:val="double" w:color="auto" w:sz="4" w:space="0"/>
              <w:bottom w:val="single" w:color="auto" w:sz="4" w:space="0"/>
              <w:right w:val="single" w:color="auto" w:sz="12" w:space="0"/>
            </w:tcBorders>
          </w:tcPr>
          <w:p w14:paraId="589129DF">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18</w:t>
            </w:r>
          </w:p>
        </w:tc>
      </w:tr>
      <w:tr w14:paraId="01A83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 w:hRule="atLeast"/>
        </w:trPr>
        <w:tc>
          <w:tcPr>
            <w:tcW w:w="836" w:type="dxa"/>
            <w:vMerge w:val="continue"/>
          </w:tcPr>
          <w:p w14:paraId="07C792C6">
            <w:pPr>
              <w:tabs>
                <w:tab w:val="left" w:pos="1650"/>
              </w:tabs>
              <w:rPr>
                <w:rFonts w:ascii="Times New Roman" w:hAnsi="Times New Roman" w:cs="Times New Roman"/>
                <w:b/>
                <w:bCs/>
                <w:sz w:val="24"/>
                <w:szCs w:val="24"/>
                <w:lang w:val="en-US"/>
              </w:rPr>
            </w:pPr>
          </w:p>
        </w:tc>
        <w:tc>
          <w:tcPr>
            <w:tcW w:w="2126" w:type="dxa"/>
            <w:tcBorders>
              <w:left w:val="single" w:color="auto" w:sz="12" w:space="0"/>
              <w:bottom w:val="double" w:color="auto" w:sz="4" w:space="0"/>
            </w:tcBorders>
          </w:tcPr>
          <w:p w14:paraId="25D28EAD">
            <w:pPr>
              <w:tabs>
                <w:tab w:val="left" w:pos="1650"/>
              </w:tabs>
              <w:rPr>
                <w:rFonts w:ascii="Times New Roman" w:hAnsi="Times New Roman" w:cs="Times New Roman"/>
                <w:bCs/>
                <w:sz w:val="24"/>
                <w:szCs w:val="24"/>
                <w:lang w:val="en-US"/>
              </w:rPr>
            </w:pPr>
            <w:r>
              <w:rPr>
                <w:rFonts w:ascii="Times New Roman" w:hAnsi="Times New Roman" w:cs="Times New Roman"/>
                <w:bCs/>
                <w:sz w:val="24"/>
                <w:szCs w:val="24"/>
                <w:lang w:val="en-US"/>
              </w:rPr>
              <w:t>ŠKOLA Vrlika</w:t>
            </w:r>
          </w:p>
        </w:tc>
        <w:tc>
          <w:tcPr>
            <w:tcW w:w="1559" w:type="dxa"/>
            <w:tcBorders>
              <w:bottom w:val="double" w:color="auto" w:sz="4" w:space="0"/>
            </w:tcBorders>
          </w:tcPr>
          <w:p w14:paraId="3A819D45">
            <w:pPr>
              <w:tabs>
                <w:tab w:val="left" w:pos="1650"/>
              </w:tabs>
              <w:jc w:val="center"/>
              <w:rPr>
                <w:rFonts w:ascii="Times New Roman" w:hAnsi="Times New Roman" w:cs="Times New Roman"/>
                <w:bCs/>
                <w:sz w:val="24"/>
                <w:szCs w:val="24"/>
                <w:lang w:val="en-US"/>
              </w:rPr>
            </w:pPr>
          </w:p>
        </w:tc>
        <w:tc>
          <w:tcPr>
            <w:tcW w:w="1418" w:type="dxa"/>
            <w:tcBorders>
              <w:bottom w:val="double" w:color="auto" w:sz="4" w:space="0"/>
            </w:tcBorders>
          </w:tcPr>
          <w:p w14:paraId="435737AE">
            <w:pPr>
              <w:tabs>
                <w:tab w:val="left" w:pos="1650"/>
              </w:tabs>
              <w:jc w:val="center"/>
              <w:rPr>
                <w:rFonts w:ascii="Times New Roman" w:hAnsi="Times New Roman" w:cs="Times New Roman"/>
                <w:bCs/>
                <w:sz w:val="24"/>
                <w:szCs w:val="24"/>
                <w:lang w:val="en-US"/>
              </w:rPr>
            </w:pPr>
          </w:p>
        </w:tc>
        <w:tc>
          <w:tcPr>
            <w:tcW w:w="3402" w:type="dxa"/>
            <w:tcBorders>
              <w:bottom w:val="double" w:color="auto" w:sz="4" w:space="0"/>
            </w:tcBorders>
          </w:tcPr>
          <w:p w14:paraId="22B5ED61">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0</w:t>
            </w:r>
          </w:p>
        </w:tc>
        <w:tc>
          <w:tcPr>
            <w:tcW w:w="1984" w:type="dxa"/>
            <w:tcBorders>
              <w:bottom w:val="double" w:color="auto" w:sz="4" w:space="0"/>
            </w:tcBorders>
          </w:tcPr>
          <w:p w14:paraId="5017584C">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14.40</w:t>
            </w:r>
          </w:p>
        </w:tc>
        <w:tc>
          <w:tcPr>
            <w:tcW w:w="2127" w:type="dxa"/>
            <w:tcBorders>
              <w:bottom w:val="double" w:color="auto" w:sz="4" w:space="0"/>
              <w:right w:val="single" w:color="auto" w:sz="12" w:space="0"/>
            </w:tcBorders>
          </w:tcPr>
          <w:p w14:paraId="65C2820F">
            <w:pPr>
              <w:tabs>
                <w:tab w:val="left" w:pos="1650"/>
              </w:tabs>
              <w:jc w:val="center"/>
              <w:rPr>
                <w:rFonts w:ascii="Times New Roman" w:hAnsi="Times New Roman" w:cs="Times New Roman"/>
                <w:bCs/>
                <w:sz w:val="24"/>
                <w:szCs w:val="24"/>
                <w:lang w:val="en-US"/>
              </w:rPr>
            </w:pPr>
          </w:p>
        </w:tc>
      </w:tr>
      <w:tr w14:paraId="404BC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rPr>
        <w:tc>
          <w:tcPr>
            <w:tcW w:w="836" w:type="dxa"/>
            <w:vMerge w:val="restart"/>
            <w:tcBorders>
              <w:top w:val="double" w:color="auto" w:sz="4" w:space="0"/>
              <w:left w:val="single" w:color="auto" w:sz="12" w:space="0"/>
              <w:right w:val="single" w:color="auto" w:sz="12" w:space="0"/>
            </w:tcBorders>
          </w:tcPr>
          <w:p w14:paraId="10E823DC">
            <w:pPr>
              <w:tabs>
                <w:tab w:val="left" w:pos="1650"/>
              </w:tabs>
              <w:rPr>
                <w:rFonts w:ascii="Times New Roman" w:hAnsi="Times New Roman" w:cs="Times New Roman"/>
                <w:b/>
                <w:bCs/>
                <w:sz w:val="24"/>
                <w:szCs w:val="24"/>
                <w:lang w:val="en-US"/>
              </w:rPr>
            </w:pPr>
            <w:r>
              <w:rPr>
                <w:rFonts w:ascii="Times New Roman" w:hAnsi="Times New Roman" w:cs="Times New Roman"/>
                <w:b/>
                <w:bCs/>
                <w:sz w:val="24"/>
                <w:szCs w:val="24"/>
                <w:lang w:val="en-US"/>
              </w:rPr>
              <w:t>7.</w:t>
            </w:r>
          </w:p>
        </w:tc>
        <w:tc>
          <w:tcPr>
            <w:tcW w:w="2126" w:type="dxa"/>
            <w:tcBorders>
              <w:top w:val="double" w:color="auto" w:sz="4" w:space="0"/>
              <w:left w:val="single" w:color="auto" w:sz="12" w:space="0"/>
              <w:bottom w:val="single" w:color="auto" w:sz="4" w:space="0"/>
            </w:tcBorders>
          </w:tcPr>
          <w:p w14:paraId="2F4E13D0">
            <w:pPr>
              <w:tabs>
                <w:tab w:val="left" w:pos="1650"/>
              </w:tabs>
              <w:rPr>
                <w:rFonts w:ascii="Times New Roman" w:hAnsi="Times New Roman" w:cs="Times New Roman"/>
                <w:b/>
                <w:bCs/>
                <w:sz w:val="24"/>
                <w:szCs w:val="24"/>
                <w:lang w:val="en-US"/>
              </w:rPr>
            </w:pPr>
            <w:r>
              <w:rPr>
                <w:rFonts w:ascii="Times New Roman" w:hAnsi="Times New Roman" w:cs="Times New Roman"/>
                <w:b/>
                <w:bCs/>
                <w:sz w:val="24"/>
                <w:szCs w:val="24"/>
                <w:lang w:val="en-US"/>
              </w:rPr>
              <w:t>Cetina- izvor</w:t>
            </w:r>
          </w:p>
        </w:tc>
        <w:tc>
          <w:tcPr>
            <w:tcW w:w="1559" w:type="dxa"/>
            <w:tcBorders>
              <w:top w:val="double" w:color="auto" w:sz="4" w:space="0"/>
              <w:bottom w:val="single" w:color="auto" w:sz="4" w:space="0"/>
            </w:tcBorders>
          </w:tcPr>
          <w:p w14:paraId="53E087FC">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6,45</w:t>
            </w:r>
          </w:p>
        </w:tc>
        <w:tc>
          <w:tcPr>
            <w:tcW w:w="1418" w:type="dxa"/>
            <w:tcBorders>
              <w:top w:val="double" w:color="auto" w:sz="4" w:space="0"/>
              <w:bottom w:val="single" w:color="auto" w:sz="4" w:space="0"/>
            </w:tcBorders>
          </w:tcPr>
          <w:p w14:paraId="6C3EDA95">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0</w:t>
            </w:r>
          </w:p>
        </w:tc>
        <w:tc>
          <w:tcPr>
            <w:tcW w:w="3402" w:type="dxa"/>
            <w:tcBorders>
              <w:top w:val="double" w:color="auto" w:sz="4" w:space="0"/>
              <w:bottom w:val="single" w:color="auto" w:sz="4" w:space="0"/>
            </w:tcBorders>
          </w:tcPr>
          <w:p w14:paraId="27376DD3">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18</w:t>
            </w:r>
          </w:p>
        </w:tc>
        <w:tc>
          <w:tcPr>
            <w:tcW w:w="1984" w:type="dxa"/>
            <w:tcBorders>
              <w:top w:val="double" w:color="auto" w:sz="4" w:space="0"/>
              <w:bottom w:val="single" w:color="auto" w:sz="4" w:space="0"/>
            </w:tcBorders>
          </w:tcPr>
          <w:p w14:paraId="1107562C">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12.35</w:t>
            </w:r>
          </w:p>
        </w:tc>
        <w:tc>
          <w:tcPr>
            <w:tcW w:w="2127" w:type="dxa"/>
            <w:tcBorders>
              <w:top w:val="double" w:color="auto" w:sz="4" w:space="0"/>
              <w:bottom w:val="single" w:color="auto" w:sz="4" w:space="0"/>
              <w:right w:val="single" w:color="auto" w:sz="12" w:space="0"/>
            </w:tcBorders>
          </w:tcPr>
          <w:p w14:paraId="2FB09C37">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54</w:t>
            </w:r>
          </w:p>
        </w:tc>
      </w:tr>
      <w:tr w14:paraId="2B742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rPr>
        <w:tc>
          <w:tcPr>
            <w:tcW w:w="836" w:type="dxa"/>
            <w:vMerge w:val="continue"/>
          </w:tcPr>
          <w:p w14:paraId="21F1351D">
            <w:pPr>
              <w:tabs>
                <w:tab w:val="left" w:pos="1650"/>
              </w:tabs>
              <w:rPr>
                <w:rFonts w:ascii="Times New Roman" w:hAnsi="Times New Roman" w:cs="Times New Roman"/>
                <w:b/>
                <w:bCs/>
                <w:sz w:val="24"/>
                <w:szCs w:val="24"/>
                <w:lang w:val="en-US"/>
              </w:rPr>
            </w:pPr>
          </w:p>
        </w:tc>
        <w:tc>
          <w:tcPr>
            <w:tcW w:w="2126" w:type="dxa"/>
            <w:tcBorders>
              <w:top w:val="double" w:color="auto" w:sz="4" w:space="0"/>
              <w:left w:val="single" w:color="auto" w:sz="12" w:space="0"/>
              <w:bottom w:val="single" w:color="auto" w:sz="4" w:space="0"/>
            </w:tcBorders>
          </w:tcPr>
          <w:p w14:paraId="267607B7">
            <w:pPr>
              <w:tabs>
                <w:tab w:val="left" w:pos="1650"/>
              </w:tabs>
              <w:rPr>
                <w:rFonts w:ascii="Times New Roman" w:hAnsi="Times New Roman" w:cs="Times New Roman"/>
                <w:b/>
                <w:bCs/>
                <w:sz w:val="24"/>
                <w:szCs w:val="24"/>
                <w:lang w:val="en-US"/>
              </w:rPr>
            </w:pPr>
            <w:r>
              <w:rPr>
                <w:rFonts w:ascii="Times New Roman" w:hAnsi="Times New Roman" w:cs="Times New Roman"/>
                <w:b/>
                <w:bCs/>
                <w:sz w:val="24"/>
                <w:szCs w:val="24"/>
                <w:lang w:val="en-US"/>
              </w:rPr>
              <w:t>Civljane</w:t>
            </w:r>
          </w:p>
        </w:tc>
        <w:tc>
          <w:tcPr>
            <w:tcW w:w="1559" w:type="dxa"/>
            <w:tcBorders>
              <w:top w:val="double" w:color="auto" w:sz="4" w:space="0"/>
              <w:bottom w:val="single" w:color="auto" w:sz="4" w:space="0"/>
            </w:tcBorders>
          </w:tcPr>
          <w:p w14:paraId="5E7F7576">
            <w:pPr>
              <w:tabs>
                <w:tab w:val="left" w:pos="1650"/>
              </w:tabs>
              <w:jc w:val="center"/>
              <w:rPr>
                <w:rFonts w:ascii="Times New Roman" w:hAnsi="Times New Roman" w:cs="Times New Roman"/>
                <w:bCs/>
                <w:sz w:val="24"/>
                <w:szCs w:val="24"/>
                <w:lang w:val="en-US"/>
              </w:rPr>
            </w:pPr>
          </w:p>
        </w:tc>
        <w:tc>
          <w:tcPr>
            <w:tcW w:w="1418" w:type="dxa"/>
            <w:tcBorders>
              <w:top w:val="double" w:color="auto" w:sz="4" w:space="0"/>
              <w:bottom w:val="single" w:color="auto" w:sz="4" w:space="0"/>
            </w:tcBorders>
          </w:tcPr>
          <w:p w14:paraId="15F5315C">
            <w:pPr>
              <w:tabs>
                <w:tab w:val="left" w:pos="1650"/>
              </w:tabs>
              <w:jc w:val="center"/>
              <w:rPr>
                <w:rFonts w:ascii="Times New Roman" w:hAnsi="Times New Roman" w:cs="Times New Roman"/>
                <w:b/>
                <w:sz w:val="24"/>
                <w:szCs w:val="24"/>
                <w:lang w:val="en-US"/>
              </w:rPr>
            </w:pPr>
            <w:r>
              <w:rPr>
                <w:rFonts w:ascii="Times New Roman" w:hAnsi="Times New Roman" w:cs="Times New Roman"/>
                <w:b/>
                <w:sz w:val="24"/>
                <w:szCs w:val="24"/>
                <w:lang w:val="en-US"/>
              </w:rPr>
              <w:t>0</w:t>
            </w:r>
          </w:p>
        </w:tc>
        <w:tc>
          <w:tcPr>
            <w:tcW w:w="3402" w:type="dxa"/>
            <w:tcBorders>
              <w:top w:val="double" w:color="auto" w:sz="4" w:space="0"/>
              <w:bottom w:val="single" w:color="auto" w:sz="4" w:space="0"/>
            </w:tcBorders>
          </w:tcPr>
          <w:p w14:paraId="2F6A63F8">
            <w:pPr>
              <w:tabs>
                <w:tab w:val="left" w:pos="1650"/>
              </w:tabs>
              <w:jc w:val="center"/>
              <w:rPr>
                <w:rFonts w:ascii="Times New Roman" w:hAnsi="Times New Roman" w:cs="Times New Roman"/>
                <w:bCs/>
                <w:sz w:val="24"/>
                <w:szCs w:val="24"/>
                <w:lang w:val="en-US"/>
              </w:rPr>
            </w:pPr>
          </w:p>
        </w:tc>
        <w:tc>
          <w:tcPr>
            <w:tcW w:w="1984" w:type="dxa"/>
            <w:tcBorders>
              <w:top w:val="double" w:color="auto" w:sz="4" w:space="0"/>
              <w:bottom w:val="single" w:color="auto" w:sz="4" w:space="0"/>
            </w:tcBorders>
          </w:tcPr>
          <w:p w14:paraId="0915536C">
            <w:pPr>
              <w:tabs>
                <w:tab w:val="left" w:pos="1650"/>
              </w:tabs>
              <w:jc w:val="center"/>
              <w:rPr>
                <w:rFonts w:ascii="Times New Roman" w:hAnsi="Times New Roman" w:cs="Times New Roman"/>
                <w:bCs/>
                <w:sz w:val="24"/>
                <w:szCs w:val="24"/>
                <w:lang w:val="en-US"/>
              </w:rPr>
            </w:pPr>
          </w:p>
        </w:tc>
        <w:tc>
          <w:tcPr>
            <w:tcW w:w="2127" w:type="dxa"/>
            <w:tcBorders>
              <w:top w:val="double" w:color="auto" w:sz="4" w:space="0"/>
              <w:bottom w:val="single" w:color="auto" w:sz="4" w:space="0"/>
              <w:right w:val="single" w:color="auto" w:sz="12" w:space="0"/>
            </w:tcBorders>
          </w:tcPr>
          <w:p w14:paraId="639CDA2F">
            <w:pPr>
              <w:tabs>
                <w:tab w:val="left" w:pos="1650"/>
              </w:tabs>
              <w:jc w:val="center"/>
              <w:rPr>
                <w:rFonts w:ascii="Times New Roman" w:hAnsi="Times New Roman" w:cs="Times New Roman"/>
                <w:bCs/>
                <w:sz w:val="24"/>
                <w:szCs w:val="24"/>
                <w:lang w:val="en-US"/>
              </w:rPr>
            </w:pPr>
          </w:p>
        </w:tc>
      </w:tr>
      <w:tr w14:paraId="0A21C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 w:hRule="atLeast"/>
        </w:trPr>
        <w:tc>
          <w:tcPr>
            <w:tcW w:w="836" w:type="dxa"/>
            <w:vMerge w:val="continue"/>
          </w:tcPr>
          <w:p w14:paraId="1AF6A23B">
            <w:pPr>
              <w:tabs>
                <w:tab w:val="left" w:pos="1650"/>
              </w:tabs>
              <w:rPr>
                <w:rFonts w:ascii="Times New Roman" w:hAnsi="Times New Roman" w:cs="Times New Roman"/>
                <w:b/>
                <w:bCs/>
                <w:sz w:val="24"/>
                <w:szCs w:val="24"/>
                <w:lang w:val="en-US"/>
              </w:rPr>
            </w:pPr>
          </w:p>
        </w:tc>
        <w:tc>
          <w:tcPr>
            <w:tcW w:w="2126" w:type="dxa"/>
            <w:tcBorders>
              <w:left w:val="single" w:color="auto" w:sz="12" w:space="0"/>
              <w:bottom w:val="double" w:color="auto" w:sz="4" w:space="0"/>
            </w:tcBorders>
          </w:tcPr>
          <w:p w14:paraId="2B8104FA">
            <w:pPr>
              <w:tabs>
                <w:tab w:val="left" w:pos="1650"/>
              </w:tabs>
              <w:rPr>
                <w:rFonts w:ascii="Times New Roman" w:hAnsi="Times New Roman" w:cs="Times New Roman"/>
                <w:b/>
                <w:bCs/>
                <w:sz w:val="24"/>
                <w:szCs w:val="24"/>
                <w:lang w:val="en-US"/>
              </w:rPr>
            </w:pPr>
            <w:r>
              <w:rPr>
                <w:rFonts w:ascii="Times New Roman" w:hAnsi="Times New Roman" w:cs="Times New Roman"/>
                <w:b/>
                <w:bCs/>
                <w:sz w:val="24"/>
                <w:szCs w:val="24"/>
                <w:lang w:val="en-US"/>
              </w:rPr>
              <w:t>Cetina-Totići</w:t>
            </w:r>
          </w:p>
        </w:tc>
        <w:tc>
          <w:tcPr>
            <w:tcW w:w="1559" w:type="dxa"/>
            <w:tcBorders>
              <w:bottom w:val="double" w:color="auto" w:sz="4" w:space="0"/>
            </w:tcBorders>
          </w:tcPr>
          <w:p w14:paraId="007D3DCA">
            <w:pPr>
              <w:tabs>
                <w:tab w:val="left" w:pos="1650"/>
              </w:tabs>
              <w:jc w:val="center"/>
              <w:rPr>
                <w:rFonts w:ascii="Times New Roman" w:hAnsi="Times New Roman" w:cs="Times New Roman"/>
                <w:bCs/>
                <w:sz w:val="24"/>
                <w:szCs w:val="24"/>
                <w:lang w:val="en-US"/>
              </w:rPr>
            </w:pPr>
          </w:p>
        </w:tc>
        <w:tc>
          <w:tcPr>
            <w:tcW w:w="1418" w:type="dxa"/>
            <w:tcBorders>
              <w:bottom w:val="double" w:color="auto" w:sz="4" w:space="0"/>
            </w:tcBorders>
          </w:tcPr>
          <w:p w14:paraId="22081C9D">
            <w:pPr>
              <w:tabs>
                <w:tab w:val="left" w:pos="1650"/>
              </w:tabs>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3402" w:type="dxa"/>
            <w:tcBorders>
              <w:bottom w:val="double" w:color="auto" w:sz="4" w:space="0"/>
            </w:tcBorders>
          </w:tcPr>
          <w:p w14:paraId="096059AA">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12</w:t>
            </w:r>
          </w:p>
        </w:tc>
        <w:tc>
          <w:tcPr>
            <w:tcW w:w="1984" w:type="dxa"/>
            <w:tcBorders>
              <w:bottom w:val="double" w:color="auto" w:sz="4" w:space="0"/>
            </w:tcBorders>
          </w:tcPr>
          <w:p w14:paraId="1CDA021C">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14.05</w:t>
            </w:r>
          </w:p>
        </w:tc>
        <w:tc>
          <w:tcPr>
            <w:tcW w:w="2127" w:type="dxa"/>
            <w:tcBorders>
              <w:bottom w:val="double" w:color="auto" w:sz="4" w:space="0"/>
              <w:right w:val="single" w:color="auto" w:sz="12" w:space="0"/>
            </w:tcBorders>
          </w:tcPr>
          <w:p w14:paraId="08A272AF">
            <w:pPr>
              <w:tabs>
                <w:tab w:val="left" w:pos="1650"/>
              </w:tabs>
              <w:jc w:val="center"/>
              <w:rPr>
                <w:rFonts w:ascii="Times New Roman" w:hAnsi="Times New Roman" w:cs="Times New Roman"/>
                <w:bCs/>
                <w:sz w:val="24"/>
                <w:szCs w:val="24"/>
                <w:lang w:val="en-US"/>
              </w:rPr>
            </w:pPr>
          </w:p>
        </w:tc>
      </w:tr>
      <w:tr w14:paraId="1F817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 w:hRule="atLeast"/>
        </w:trPr>
        <w:tc>
          <w:tcPr>
            <w:tcW w:w="836" w:type="dxa"/>
            <w:vMerge w:val="restart"/>
            <w:tcBorders>
              <w:top w:val="double" w:color="auto" w:sz="4" w:space="0"/>
              <w:left w:val="single" w:color="auto" w:sz="12" w:space="0"/>
              <w:right w:val="single" w:color="auto" w:sz="12" w:space="0"/>
            </w:tcBorders>
          </w:tcPr>
          <w:p w14:paraId="4A56CEEA">
            <w:pPr>
              <w:tabs>
                <w:tab w:val="left" w:pos="1650"/>
              </w:tabs>
              <w:rPr>
                <w:rFonts w:ascii="Times New Roman" w:hAnsi="Times New Roman" w:cs="Times New Roman"/>
                <w:b/>
                <w:bCs/>
                <w:sz w:val="24"/>
                <w:szCs w:val="24"/>
                <w:lang w:val="en-US"/>
              </w:rPr>
            </w:pPr>
            <w:r>
              <w:rPr>
                <w:rFonts w:ascii="Times New Roman" w:hAnsi="Times New Roman" w:cs="Times New Roman"/>
                <w:b/>
                <w:bCs/>
                <w:sz w:val="24"/>
                <w:szCs w:val="24"/>
                <w:lang w:val="en-US"/>
              </w:rPr>
              <w:t>8.</w:t>
            </w:r>
          </w:p>
        </w:tc>
        <w:tc>
          <w:tcPr>
            <w:tcW w:w="2126" w:type="dxa"/>
            <w:tcBorders>
              <w:top w:val="double" w:color="auto" w:sz="4" w:space="0"/>
              <w:left w:val="single" w:color="auto" w:sz="12" w:space="0"/>
              <w:bottom w:val="single" w:color="auto" w:sz="4" w:space="0"/>
            </w:tcBorders>
          </w:tcPr>
          <w:p w14:paraId="2719CC8B">
            <w:pPr>
              <w:tabs>
                <w:tab w:val="left" w:pos="1650"/>
              </w:tabs>
              <w:rPr>
                <w:rFonts w:ascii="Times New Roman" w:hAnsi="Times New Roman" w:cs="Times New Roman"/>
                <w:b/>
                <w:bCs/>
                <w:sz w:val="24"/>
                <w:szCs w:val="24"/>
                <w:lang w:val="en-US"/>
              </w:rPr>
            </w:pPr>
            <w:r>
              <w:rPr>
                <w:rFonts w:ascii="Times New Roman" w:hAnsi="Times New Roman" w:cs="Times New Roman"/>
                <w:b/>
                <w:bCs/>
                <w:sz w:val="24"/>
                <w:szCs w:val="24"/>
                <w:lang w:val="en-US"/>
              </w:rPr>
              <w:t>Kosore</w:t>
            </w:r>
          </w:p>
        </w:tc>
        <w:tc>
          <w:tcPr>
            <w:tcW w:w="1559" w:type="dxa"/>
            <w:tcBorders>
              <w:top w:val="double" w:color="auto" w:sz="4" w:space="0"/>
              <w:bottom w:val="single" w:color="auto" w:sz="4" w:space="0"/>
            </w:tcBorders>
          </w:tcPr>
          <w:p w14:paraId="0F80A0BE">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7,40</w:t>
            </w:r>
          </w:p>
        </w:tc>
        <w:tc>
          <w:tcPr>
            <w:tcW w:w="1418" w:type="dxa"/>
            <w:tcBorders>
              <w:top w:val="double" w:color="auto" w:sz="4" w:space="0"/>
              <w:bottom w:val="single" w:color="auto" w:sz="4" w:space="0"/>
            </w:tcBorders>
          </w:tcPr>
          <w:p w14:paraId="063D13F7">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0</w:t>
            </w:r>
          </w:p>
        </w:tc>
        <w:tc>
          <w:tcPr>
            <w:tcW w:w="3402" w:type="dxa"/>
            <w:tcBorders>
              <w:top w:val="double" w:color="auto" w:sz="4" w:space="0"/>
              <w:bottom w:val="single" w:color="auto" w:sz="4" w:space="0"/>
            </w:tcBorders>
          </w:tcPr>
          <w:p w14:paraId="11E681B7">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4</w:t>
            </w:r>
          </w:p>
        </w:tc>
        <w:tc>
          <w:tcPr>
            <w:tcW w:w="1984" w:type="dxa"/>
            <w:tcBorders>
              <w:top w:val="double" w:color="auto" w:sz="4" w:space="0"/>
              <w:bottom w:val="single" w:color="auto" w:sz="4" w:space="0"/>
            </w:tcBorders>
          </w:tcPr>
          <w:p w14:paraId="5EDA8290">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13.00</w:t>
            </w:r>
          </w:p>
        </w:tc>
        <w:tc>
          <w:tcPr>
            <w:tcW w:w="2127" w:type="dxa"/>
            <w:tcBorders>
              <w:top w:val="double" w:color="auto" w:sz="4" w:space="0"/>
              <w:bottom w:val="single" w:color="auto" w:sz="4" w:space="0"/>
              <w:right w:val="single" w:color="auto" w:sz="12" w:space="0"/>
            </w:tcBorders>
          </w:tcPr>
          <w:p w14:paraId="2A361069">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12</w:t>
            </w:r>
          </w:p>
        </w:tc>
      </w:tr>
      <w:tr w14:paraId="10E28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rPr>
        <w:tc>
          <w:tcPr>
            <w:tcW w:w="836" w:type="dxa"/>
            <w:vMerge w:val="continue"/>
          </w:tcPr>
          <w:p w14:paraId="4D94E9E3">
            <w:pPr>
              <w:tabs>
                <w:tab w:val="left" w:pos="1650"/>
              </w:tabs>
              <w:rPr>
                <w:rFonts w:ascii="Times New Roman" w:hAnsi="Times New Roman" w:cs="Times New Roman"/>
                <w:b/>
                <w:bCs/>
                <w:sz w:val="24"/>
                <w:szCs w:val="24"/>
                <w:lang w:val="en-US"/>
              </w:rPr>
            </w:pPr>
          </w:p>
        </w:tc>
        <w:tc>
          <w:tcPr>
            <w:tcW w:w="2126" w:type="dxa"/>
            <w:tcBorders>
              <w:left w:val="single" w:color="auto" w:sz="12" w:space="0"/>
              <w:bottom w:val="single" w:color="auto" w:sz="4" w:space="0"/>
            </w:tcBorders>
          </w:tcPr>
          <w:p w14:paraId="368E9A9A">
            <w:pPr>
              <w:tabs>
                <w:tab w:val="left" w:pos="1650"/>
              </w:tabs>
              <w:rPr>
                <w:rFonts w:ascii="Times New Roman" w:hAnsi="Times New Roman" w:cs="Times New Roman"/>
                <w:bCs/>
                <w:sz w:val="24"/>
                <w:szCs w:val="24"/>
                <w:lang w:val="en-US"/>
              </w:rPr>
            </w:pPr>
          </w:p>
        </w:tc>
        <w:tc>
          <w:tcPr>
            <w:tcW w:w="1559" w:type="dxa"/>
            <w:tcBorders>
              <w:bottom w:val="single" w:color="auto" w:sz="4" w:space="0"/>
            </w:tcBorders>
          </w:tcPr>
          <w:p w14:paraId="44AFCFD4">
            <w:pPr>
              <w:tabs>
                <w:tab w:val="left" w:pos="1650"/>
              </w:tabs>
              <w:jc w:val="center"/>
              <w:rPr>
                <w:rFonts w:ascii="Times New Roman" w:hAnsi="Times New Roman" w:cs="Times New Roman"/>
                <w:bCs/>
                <w:sz w:val="24"/>
                <w:szCs w:val="24"/>
                <w:lang w:val="en-US"/>
              </w:rPr>
            </w:pPr>
          </w:p>
        </w:tc>
        <w:tc>
          <w:tcPr>
            <w:tcW w:w="1418" w:type="dxa"/>
            <w:tcBorders>
              <w:bottom w:val="single" w:color="auto" w:sz="4" w:space="0"/>
            </w:tcBorders>
          </w:tcPr>
          <w:p w14:paraId="040563F1">
            <w:pPr>
              <w:tabs>
                <w:tab w:val="left" w:pos="1650"/>
              </w:tabs>
              <w:jc w:val="center"/>
              <w:rPr>
                <w:rFonts w:ascii="Times New Roman" w:hAnsi="Times New Roman" w:cs="Times New Roman"/>
                <w:bCs/>
                <w:sz w:val="24"/>
                <w:szCs w:val="24"/>
                <w:lang w:val="en-US"/>
              </w:rPr>
            </w:pPr>
          </w:p>
        </w:tc>
        <w:tc>
          <w:tcPr>
            <w:tcW w:w="3402" w:type="dxa"/>
            <w:tcBorders>
              <w:bottom w:val="single" w:color="auto" w:sz="4" w:space="0"/>
            </w:tcBorders>
          </w:tcPr>
          <w:p w14:paraId="375DF561">
            <w:pPr>
              <w:tabs>
                <w:tab w:val="left" w:pos="1650"/>
              </w:tabs>
              <w:jc w:val="center"/>
              <w:rPr>
                <w:rFonts w:ascii="Times New Roman" w:hAnsi="Times New Roman" w:cs="Times New Roman"/>
                <w:bCs/>
                <w:sz w:val="24"/>
                <w:szCs w:val="24"/>
                <w:lang w:val="en-US"/>
              </w:rPr>
            </w:pPr>
          </w:p>
        </w:tc>
        <w:tc>
          <w:tcPr>
            <w:tcW w:w="1984" w:type="dxa"/>
            <w:tcBorders>
              <w:bottom w:val="single" w:color="auto" w:sz="4" w:space="0"/>
            </w:tcBorders>
          </w:tcPr>
          <w:p w14:paraId="7EAC68DE">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14.25</w:t>
            </w:r>
          </w:p>
        </w:tc>
        <w:tc>
          <w:tcPr>
            <w:tcW w:w="2127" w:type="dxa"/>
            <w:tcBorders>
              <w:bottom w:val="single" w:color="auto" w:sz="4" w:space="0"/>
              <w:right w:val="single" w:color="auto" w:sz="12" w:space="0"/>
            </w:tcBorders>
          </w:tcPr>
          <w:p w14:paraId="7B26101C">
            <w:pPr>
              <w:tabs>
                <w:tab w:val="left" w:pos="1650"/>
              </w:tabs>
              <w:jc w:val="center"/>
              <w:rPr>
                <w:rFonts w:ascii="Times New Roman" w:hAnsi="Times New Roman" w:cs="Times New Roman"/>
                <w:bCs/>
                <w:sz w:val="24"/>
                <w:szCs w:val="24"/>
                <w:lang w:val="en-US"/>
              </w:rPr>
            </w:pPr>
          </w:p>
        </w:tc>
      </w:tr>
      <w:tr w14:paraId="56178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trPr>
        <w:tc>
          <w:tcPr>
            <w:tcW w:w="836" w:type="dxa"/>
            <w:vMerge w:val="continue"/>
          </w:tcPr>
          <w:p w14:paraId="070B8A5B">
            <w:pPr>
              <w:tabs>
                <w:tab w:val="left" w:pos="1650"/>
              </w:tabs>
              <w:rPr>
                <w:rFonts w:ascii="Times New Roman" w:hAnsi="Times New Roman" w:cs="Times New Roman"/>
                <w:b/>
                <w:bCs/>
                <w:sz w:val="24"/>
                <w:szCs w:val="24"/>
                <w:lang w:val="en-US"/>
              </w:rPr>
            </w:pPr>
          </w:p>
        </w:tc>
        <w:tc>
          <w:tcPr>
            <w:tcW w:w="2126" w:type="dxa"/>
            <w:tcBorders>
              <w:left w:val="single" w:color="auto" w:sz="12" w:space="0"/>
              <w:bottom w:val="double" w:color="auto" w:sz="4" w:space="0"/>
            </w:tcBorders>
          </w:tcPr>
          <w:p w14:paraId="534E7D15">
            <w:pPr>
              <w:tabs>
                <w:tab w:val="left" w:pos="1650"/>
              </w:tabs>
              <w:rPr>
                <w:rFonts w:ascii="Times New Roman" w:hAnsi="Times New Roman" w:cs="Times New Roman"/>
                <w:bCs/>
                <w:sz w:val="24"/>
                <w:szCs w:val="24"/>
                <w:lang w:val="en-US"/>
              </w:rPr>
            </w:pPr>
            <w:r>
              <w:rPr>
                <w:rFonts w:ascii="Times New Roman" w:hAnsi="Times New Roman" w:cs="Times New Roman"/>
                <w:bCs/>
                <w:sz w:val="24"/>
                <w:szCs w:val="24"/>
                <w:lang w:val="en-US"/>
              </w:rPr>
              <w:t>ŠKOLA Vrlika</w:t>
            </w:r>
          </w:p>
        </w:tc>
        <w:tc>
          <w:tcPr>
            <w:tcW w:w="1559" w:type="dxa"/>
            <w:tcBorders>
              <w:bottom w:val="double" w:color="auto" w:sz="4" w:space="0"/>
            </w:tcBorders>
          </w:tcPr>
          <w:p w14:paraId="15977926">
            <w:pPr>
              <w:tabs>
                <w:tab w:val="left" w:pos="1650"/>
              </w:tabs>
              <w:jc w:val="center"/>
              <w:rPr>
                <w:rFonts w:ascii="Times New Roman" w:hAnsi="Times New Roman" w:cs="Times New Roman"/>
                <w:bCs/>
                <w:sz w:val="24"/>
                <w:szCs w:val="24"/>
                <w:lang w:val="en-US"/>
              </w:rPr>
            </w:pPr>
          </w:p>
        </w:tc>
        <w:tc>
          <w:tcPr>
            <w:tcW w:w="1418" w:type="dxa"/>
            <w:tcBorders>
              <w:bottom w:val="double" w:color="auto" w:sz="4" w:space="0"/>
            </w:tcBorders>
          </w:tcPr>
          <w:p w14:paraId="0EE2BA92">
            <w:pPr>
              <w:tabs>
                <w:tab w:val="left" w:pos="1650"/>
              </w:tabs>
              <w:jc w:val="center"/>
              <w:rPr>
                <w:rFonts w:ascii="Times New Roman" w:hAnsi="Times New Roman" w:cs="Times New Roman"/>
                <w:bCs/>
                <w:sz w:val="24"/>
                <w:szCs w:val="24"/>
                <w:lang w:val="en-US"/>
              </w:rPr>
            </w:pPr>
          </w:p>
        </w:tc>
        <w:tc>
          <w:tcPr>
            <w:tcW w:w="3402" w:type="dxa"/>
            <w:tcBorders>
              <w:bottom w:val="double" w:color="auto" w:sz="4" w:space="0"/>
            </w:tcBorders>
          </w:tcPr>
          <w:p w14:paraId="769A6E58">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0</w:t>
            </w:r>
          </w:p>
        </w:tc>
        <w:tc>
          <w:tcPr>
            <w:tcW w:w="1984" w:type="dxa"/>
            <w:tcBorders>
              <w:bottom w:val="double" w:color="auto" w:sz="4" w:space="0"/>
            </w:tcBorders>
          </w:tcPr>
          <w:p w14:paraId="70C93DA2">
            <w:pPr>
              <w:tabs>
                <w:tab w:val="left" w:pos="1650"/>
              </w:tabs>
              <w:jc w:val="center"/>
              <w:rPr>
                <w:rFonts w:ascii="Times New Roman" w:hAnsi="Times New Roman" w:cs="Times New Roman"/>
                <w:bCs/>
                <w:sz w:val="24"/>
                <w:szCs w:val="24"/>
                <w:lang w:val="en-US"/>
              </w:rPr>
            </w:pPr>
          </w:p>
        </w:tc>
        <w:tc>
          <w:tcPr>
            <w:tcW w:w="2127" w:type="dxa"/>
            <w:tcBorders>
              <w:bottom w:val="double" w:color="auto" w:sz="4" w:space="0"/>
              <w:right w:val="single" w:color="auto" w:sz="12" w:space="0"/>
            </w:tcBorders>
          </w:tcPr>
          <w:p w14:paraId="084AFDA6">
            <w:pPr>
              <w:tabs>
                <w:tab w:val="left" w:pos="1650"/>
              </w:tabs>
              <w:jc w:val="center"/>
              <w:rPr>
                <w:rFonts w:ascii="Times New Roman" w:hAnsi="Times New Roman" w:cs="Times New Roman"/>
                <w:bCs/>
                <w:sz w:val="24"/>
                <w:szCs w:val="24"/>
                <w:lang w:val="en-US"/>
              </w:rPr>
            </w:pPr>
          </w:p>
        </w:tc>
      </w:tr>
      <w:tr w14:paraId="46920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trPr>
        <w:tc>
          <w:tcPr>
            <w:tcW w:w="836" w:type="dxa"/>
            <w:vMerge w:val="restart"/>
            <w:tcBorders>
              <w:left w:val="single" w:color="auto" w:sz="12" w:space="0"/>
              <w:right w:val="single" w:color="auto" w:sz="12" w:space="0"/>
            </w:tcBorders>
          </w:tcPr>
          <w:p w14:paraId="18C2B0DD">
            <w:pPr>
              <w:tabs>
                <w:tab w:val="left" w:pos="1650"/>
              </w:tabs>
              <w:rPr>
                <w:rFonts w:ascii="Times New Roman" w:hAnsi="Times New Roman" w:cs="Times New Roman"/>
                <w:b/>
                <w:bCs/>
                <w:sz w:val="24"/>
                <w:szCs w:val="24"/>
                <w:lang w:val="en-US"/>
              </w:rPr>
            </w:pPr>
            <w:r>
              <w:rPr>
                <w:rFonts w:ascii="Times New Roman" w:hAnsi="Times New Roman" w:cs="Times New Roman"/>
                <w:b/>
                <w:bCs/>
                <w:sz w:val="24"/>
                <w:szCs w:val="24"/>
                <w:lang w:val="en-US"/>
              </w:rPr>
              <w:t>9.</w:t>
            </w:r>
          </w:p>
        </w:tc>
        <w:tc>
          <w:tcPr>
            <w:tcW w:w="2126" w:type="dxa"/>
            <w:tcBorders>
              <w:left w:val="single" w:color="auto" w:sz="12" w:space="0"/>
              <w:bottom w:val="single" w:color="auto" w:sz="4" w:space="0"/>
            </w:tcBorders>
          </w:tcPr>
          <w:p w14:paraId="40B025EB">
            <w:pPr>
              <w:tabs>
                <w:tab w:val="left" w:pos="1650"/>
              </w:tabs>
              <w:rPr>
                <w:rFonts w:ascii="Times New Roman" w:hAnsi="Times New Roman" w:cs="Times New Roman"/>
                <w:b/>
                <w:bCs/>
                <w:sz w:val="24"/>
                <w:szCs w:val="24"/>
                <w:lang w:val="en-US"/>
              </w:rPr>
            </w:pPr>
            <w:r>
              <w:rPr>
                <w:rFonts w:ascii="Times New Roman" w:hAnsi="Times New Roman" w:cs="Times New Roman"/>
                <w:b/>
                <w:bCs/>
                <w:sz w:val="24"/>
                <w:szCs w:val="24"/>
                <w:lang w:val="en-US"/>
              </w:rPr>
              <w:t>Grabići</w:t>
            </w:r>
          </w:p>
        </w:tc>
        <w:tc>
          <w:tcPr>
            <w:tcW w:w="1559" w:type="dxa"/>
            <w:tcBorders>
              <w:bottom w:val="single" w:color="auto" w:sz="4" w:space="0"/>
            </w:tcBorders>
          </w:tcPr>
          <w:p w14:paraId="638AE234">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7,45</w:t>
            </w:r>
          </w:p>
        </w:tc>
        <w:tc>
          <w:tcPr>
            <w:tcW w:w="1418" w:type="dxa"/>
            <w:tcBorders>
              <w:bottom w:val="single" w:color="auto" w:sz="4" w:space="0"/>
            </w:tcBorders>
          </w:tcPr>
          <w:p w14:paraId="298D7769">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3402" w:type="dxa"/>
            <w:tcBorders>
              <w:bottom w:val="single" w:color="auto" w:sz="4" w:space="0"/>
            </w:tcBorders>
          </w:tcPr>
          <w:p w14:paraId="0210BA92">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8</w:t>
            </w:r>
          </w:p>
        </w:tc>
        <w:tc>
          <w:tcPr>
            <w:tcW w:w="1984" w:type="dxa"/>
            <w:tcBorders>
              <w:bottom w:val="single" w:color="auto" w:sz="4" w:space="0"/>
            </w:tcBorders>
          </w:tcPr>
          <w:p w14:paraId="7B8C1E33">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13.20</w:t>
            </w:r>
          </w:p>
        </w:tc>
        <w:tc>
          <w:tcPr>
            <w:tcW w:w="2127" w:type="dxa"/>
            <w:tcBorders>
              <w:bottom w:val="single" w:color="auto" w:sz="4" w:space="0"/>
              <w:right w:val="single" w:color="auto" w:sz="12" w:space="0"/>
            </w:tcBorders>
          </w:tcPr>
          <w:p w14:paraId="4BBC9928">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24</w:t>
            </w:r>
          </w:p>
        </w:tc>
      </w:tr>
      <w:tr w14:paraId="5D3BA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 w:hRule="atLeast"/>
        </w:trPr>
        <w:tc>
          <w:tcPr>
            <w:tcW w:w="836" w:type="dxa"/>
            <w:vMerge w:val="continue"/>
          </w:tcPr>
          <w:p w14:paraId="161B2913">
            <w:pPr>
              <w:tabs>
                <w:tab w:val="left" w:pos="1650"/>
              </w:tabs>
              <w:rPr>
                <w:rFonts w:ascii="Times New Roman" w:hAnsi="Times New Roman" w:cs="Times New Roman"/>
                <w:b/>
                <w:bCs/>
                <w:sz w:val="24"/>
                <w:szCs w:val="24"/>
                <w:lang w:val="en-US"/>
              </w:rPr>
            </w:pPr>
          </w:p>
        </w:tc>
        <w:tc>
          <w:tcPr>
            <w:tcW w:w="2126" w:type="dxa"/>
            <w:tcBorders>
              <w:left w:val="single" w:color="auto" w:sz="12" w:space="0"/>
              <w:bottom w:val="single" w:color="auto" w:sz="4" w:space="0"/>
            </w:tcBorders>
          </w:tcPr>
          <w:p w14:paraId="643021B4">
            <w:pPr>
              <w:tabs>
                <w:tab w:val="left" w:pos="1650"/>
              </w:tabs>
              <w:rPr>
                <w:rFonts w:ascii="Times New Roman" w:hAnsi="Times New Roman" w:cs="Times New Roman"/>
                <w:bCs/>
                <w:sz w:val="24"/>
                <w:szCs w:val="24"/>
                <w:lang w:val="en-US"/>
              </w:rPr>
            </w:pPr>
            <w:r>
              <w:rPr>
                <w:rFonts w:ascii="Times New Roman" w:hAnsi="Times New Roman" w:cs="Times New Roman"/>
                <w:bCs/>
                <w:sz w:val="24"/>
                <w:szCs w:val="24"/>
                <w:lang w:val="en-US"/>
              </w:rPr>
              <w:t>Varnice</w:t>
            </w:r>
          </w:p>
        </w:tc>
        <w:tc>
          <w:tcPr>
            <w:tcW w:w="1559" w:type="dxa"/>
            <w:tcBorders>
              <w:bottom w:val="single" w:color="auto" w:sz="4" w:space="0"/>
            </w:tcBorders>
          </w:tcPr>
          <w:p w14:paraId="3EF7856A">
            <w:pPr>
              <w:tabs>
                <w:tab w:val="left" w:pos="1650"/>
              </w:tabs>
              <w:jc w:val="center"/>
              <w:rPr>
                <w:rFonts w:ascii="Times New Roman" w:hAnsi="Times New Roman" w:cs="Times New Roman"/>
                <w:bCs/>
                <w:sz w:val="24"/>
                <w:szCs w:val="24"/>
                <w:lang w:val="en-US"/>
              </w:rPr>
            </w:pPr>
          </w:p>
        </w:tc>
        <w:tc>
          <w:tcPr>
            <w:tcW w:w="1418" w:type="dxa"/>
            <w:tcBorders>
              <w:bottom w:val="single" w:color="auto" w:sz="4" w:space="0"/>
            </w:tcBorders>
          </w:tcPr>
          <w:p w14:paraId="5308444A">
            <w:pPr>
              <w:tabs>
                <w:tab w:val="left" w:pos="1650"/>
              </w:tabs>
              <w:jc w:val="center"/>
              <w:rPr>
                <w:rFonts w:ascii="Times New Roman" w:hAnsi="Times New Roman" w:cs="Times New Roman"/>
                <w:bCs/>
                <w:sz w:val="24"/>
                <w:szCs w:val="24"/>
                <w:lang w:val="en-US"/>
              </w:rPr>
            </w:pPr>
          </w:p>
        </w:tc>
        <w:tc>
          <w:tcPr>
            <w:tcW w:w="3402" w:type="dxa"/>
            <w:tcBorders>
              <w:bottom w:val="single" w:color="auto" w:sz="4" w:space="0"/>
            </w:tcBorders>
          </w:tcPr>
          <w:p w14:paraId="21779716">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5</w:t>
            </w:r>
          </w:p>
        </w:tc>
        <w:tc>
          <w:tcPr>
            <w:tcW w:w="1984" w:type="dxa"/>
            <w:tcBorders>
              <w:bottom w:val="single" w:color="auto" w:sz="4" w:space="0"/>
            </w:tcBorders>
          </w:tcPr>
          <w:p w14:paraId="79B46D2C">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14.45</w:t>
            </w:r>
          </w:p>
        </w:tc>
        <w:tc>
          <w:tcPr>
            <w:tcW w:w="2127" w:type="dxa"/>
            <w:tcBorders>
              <w:bottom w:val="single" w:color="auto" w:sz="4" w:space="0"/>
              <w:right w:val="single" w:color="auto" w:sz="12" w:space="0"/>
            </w:tcBorders>
          </w:tcPr>
          <w:p w14:paraId="6B6D39E2">
            <w:pPr>
              <w:tabs>
                <w:tab w:val="left" w:pos="1650"/>
              </w:tabs>
              <w:jc w:val="center"/>
              <w:rPr>
                <w:rFonts w:ascii="Times New Roman" w:hAnsi="Times New Roman" w:cs="Times New Roman"/>
                <w:bCs/>
                <w:sz w:val="24"/>
                <w:szCs w:val="24"/>
                <w:lang w:val="en-US"/>
              </w:rPr>
            </w:pPr>
          </w:p>
        </w:tc>
      </w:tr>
      <w:tr w14:paraId="7589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 w:hRule="atLeast"/>
        </w:trPr>
        <w:tc>
          <w:tcPr>
            <w:tcW w:w="836" w:type="dxa"/>
            <w:vMerge w:val="continue"/>
          </w:tcPr>
          <w:p w14:paraId="659FF23F">
            <w:pPr>
              <w:tabs>
                <w:tab w:val="left" w:pos="1650"/>
              </w:tabs>
              <w:rPr>
                <w:rFonts w:ascii="Times New Roman" w:hAnsi="Times New Roman" w:cs="Times New Roman"/>
                <w:b/>
                <w:bCs/>
                <w:sz w:val="24"/>
                <w:szCs w:val="24"/>
                <w:lang w:val="en-US"/>
              </w:rPr>
            </w:pPr>
          </w:p>
        </w:tc>
        <w:tc>
          <w:tcPr>
            <w:tcW w:w="2126" w:type="dxa"/>
            <w:tcBorders>
              <w:left w:val="single" w:color="auto" w:sz="12" w:space="0"/>
              <w:bottom w:val="double" w:color="auto" w:sz="4" w:space="0"/>
            </w:tcBorders>
          </w:tcPr>
          <w:p w14:paraId="2223968E">
            <w:pPr>
              <w:tabs>
                <w:tab w:val="left" w:pos="1650"/>
              </w:tabs>
              <w:rPr>
                <w:rFonts w:ascii="Times New Roman" w:hAnsi="Times New Roman" w:cs="Times New Roman"/>
                <w:bCs/>
                <w:sz w:val="24"/>
                <w:szCs w:val="24"/>
                <w:lang w:val="en-US"/>
              </w:rPr>
            </w:pPr>
            <w:r>
              <w:rPr>
                <w:rFonts w:ascii="Times New Roman" w:hAnsi="Times New Roman" w:cs="Times New Roman"/>
                <w:bCs/>
                <w:sz w:val="24"/>
                <w:szCs w:val="24"/>
                <w:lang w:val="en-US"/>
              </w:rPr>
              <w:t>ŠKOLA Vrlika</w:t>
            </w:r>
          </w:p>
        </w:tc>
        <w:tc>
          <w:tcPr>
            <w:tcW w:w="1559" w:type="dxa"/>
            <w:tcBorders>
              <w:bottom w:val="double" w:color="auto" w:sz="4" w:space="0"/>
            </w:tcBorders>
          </w:tcPr>
          <w:p w14:paraId="656BD46B">
            <w:pPr>
              <w:tabs>
                <w:tab w:val="left" w:pos="1650"/>
              </w:tabs>
              <w:jc w:val="center"/>
              <w:rPr>
                <w:rFonts w:ascii="Times New Roman" w:hAnsi="Times New Roman" w:cs="Times New Roman"/>
                <w:bCs/>
                <w:sz w:val="24"/>
                <w:szCs w:val="24"/>
                <w:lang w:val="en-US"/>
              </w:rPr>
            </w:pPr>
          </w:p>
        </w:tc>
        <w:tc>
          <w:tcPr>
            <w:tcW w:w="1418" w:type="dxa"/>
            <w:tcBorders>
              <w:bottom w:val="double" w:color="auto" w:sz="4" w:space="0"/>
            </w:tcBorders>
          </w:tcPr>
          <w:p w14:paraId="47410377">
            <w:pPr>
              <w:tabs>
                <w:tab w:val="left" w:pos="1650"/>
              </w:tabs>
              <w:jc w:val="center"/>
              <w:rPr>
                <w:rFonts w:ascii="Times New Roman" w:hAnsi="Times New Roman" w:cs="Times New Roman"/>
                <w:sz w:val="24"/>
                <w:szCs w:val="24"/>
                <w:lang w:val="en-US"/>
              </w:rPr>
            </w:pPr>
          </w:p>
        </w:tc>
        <w:tc>
          <w:tcPr>
            <w:tcW w:w="3402" w:type="dxa"/>
            <w:tcBorders>
              <w:bottom w:val="double" w:color="auto" w:sz="4" w:space="0"/>
            </w:tcBorders>
          </w:tcPr>
          <w:p w14:paraId="5D080CC8">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0</w:t>
            </w:r>
          </w:p>
        </w:tc>
        <w:tc>
          <w:tcPr>
            <w:tcW w:w="1984" w:type="dxa"/>
            <w:tcBorders>
              <w:bottom w:val="double" w:color="auto" w:sz="4" w:space="0"/>
            </w:tcBorders>
          </w:tcPr>
          <w:p w14:paraId="43469FD8">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0</w:t>
            </w:r>
          </w:p>
        </w:tc>
        <w:tc>
          <w:tcPr>
            <w:tcW w:w="2127" w:type="dxa"/>
            <w:tcBorders>
              <w:bottom w:val="double" w:color="auto" w:sz="4" w:space="0"/>
              <w:right w:val="single" w:color="auto" w:sz="12" w:space="0"/>
            </w:tcBorders>
          </w:tcPr>
          <w:p w14:paraId="0CB0A814">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0</w:t>
            </w:r>
          </w:p>
        </w:tc>
      </w:tr>
      <w:tr w14:paraId="7E5A7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836" w:type="dxa"/>
            <w:tcBorders>
              <w:left w:val="single" w:color="auto" w:sz="12" w:space="0"/>
              <w:bottom w:val="double" w:color="auto" w:sz="4" w:space="0"/>
              <w:right w:val="single" w:color="auto" w:sz="12" w:space="0"/>
            </w:tcBorders>
          </w:tcPr>
          <w:p w14:paraId="26EC7D13">
            <w:pPr>
              <w:tabs>
                <w:tab w:val="left" w:pos="1650"/>
              </w:tabs>
              <w:rPr>
                <w:rFonts w:ascii="Times New Roman" w:hAnsi="Times New Roman" w:cs="Times New Roman"/>
                <w:b/>
                <w:bCs/>
                <w:sz w:val="24"/>
                <w:szCs w:val="24"/>
                <w:lang w:val="en-US"/>
              </w:rPr>
            </w:pPr>
            <w:r>
              <w:rPr>
                <w:rFonts w:ascii="Times New Roman" w:hAnsi="Times New Roman" w:cs="Times New Roman"/>
                <w:b/>
                <w:bCs/>
                <w:sz w:val="24"/>
                <w:szCs w:val="24"/>
                <w:lang w:val="en-US"/>
              </w:rPr>
              <w:t>10</w:t>
            </w:r>
          </w:p>
        </w:tc>
        <w:tc>
          <w:tcPr>
            <w:tcW w:w="2126" w:type="dxa"/>
            <w:tcBorders>
              <w:left w:val="single" w:color="auto" w:sz="12" w:space="0"/>
              <w:bottom w:val="double" w:color="auto" w:sz="4" w:space="0"/>
            </w:tcBorders>
          </w:tcPr>
          <w:p w14:paraId="0F0A3732">
            <w:pPr>
              <w:tabs>
                <w:tab w:val="left" w:pos="1650"/>
              </w:tabs>
              <w:rPr>
                <w:rFonts w:ascii="Times New Roman" w:hAnsi="Times New Roman" w:cs="Times New Roman"/>
                <w:bCs/>
                <w:sz w:val="24"/>
                <w:szCs w:val="24"/>
                <w:lang w:val="en-US"/>
              </w:rPr>
            </w:pPr>
            <w:r>
              <w:rPr>
                <w:rFonts w:ascii="Times New Roman" w:hAnsi="Times New Roman" w:cs="Times New Roman"/>
                <w:bCs/>
                <w:sz w:val="24"/>
                <w:szCs w:val="24"/>
                <w:lang w:val="en-US"/>
              </w:rPr>
              <w:t>Vinalić</w:t>
            </w:r>
          </w:p>
          <w:p w14:paraId="39645D10">
            <w:pPr>
              <w:tabs>
                <w:tab w:val="left" w:pos="1650"/>
              </w:tabs>
              <w:rPr>
                <w:rFonts w:ascii="Times New Roman" w:hAnsi="Times New Roman" w:cs="Times New Roman"/>
                <w:bCs/>
                <w:sz w:val="24"/>
                <w:szCs w:val="24"/>
                <w:lang w:val="en-US"/>
              </w:rPr>
            </w:pPr>
            <w:r>
              <w:rPr>
                <w:rFonts w:ascii="Times New Roman" w:hAnsi="Times New Roman" w:cs="Times New Roman"/>
                <w:bCs/>
                <w:sz w:val="24"/>
                <w:szCs w:val="24"/>
                <w:lang w:val="en-US"/>
              </w:rPr>
              <w:t>ŠKOLA Vrlika</w:t>
            </w:r>
          </w:p>
        </w:tc>
        <w:tc>
          <w:tcPr>
            <w:tcW w:w="1559" w:type="dxa"/>
            <w:tcBorders>
              <w:bottom w:val="double" w:color="auto" w:sz="4" w:space="0"/>
            </w:tcBorders>
          </w:tcPr>
          <w:p w14:paraId="419930F2">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7,30</w:t>
            </w:r>
          </w:p>
        </w:tc>
        <w:tc>
          <w:tcPr>
            <w:tcW w:w="1418" w:type="dxa"/>
            <w:tcBorders>
              <w:bottom w:val="double" w:color="auto" w:sz="4" w:space="0"/>
            </w:tcBorders>
          </w:tcPr>
          <w:p w14:paraId="7D244F7D">
            <w:pPr>
              <w:tabs>
                <w:tab w:val="left" w:pos="1650"/>
              </w:tabs>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402" w:type="dxa"/>
            <w:tcBorders>
              <w:bottom w:val="double" w:color="auto" w:sz="4" w:space="0"/>
            </w:tcBorders>
          </w:tcPr>
          <w:p w14:paraId="55805542">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10</w:t>
            </w:r>
          </w:p>
          <w:p w14:paraId="63131B7B">
            <w:pPr>
              <w:tabs>
                <w:tab w:val="left" w:pos="1650"/>
              </w:tabs>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984" w:type="dxa"/>
            <w:tcBorders>
              <w:bottom w:val="double" w:color="auto" w:sz="4" w:space="0"/>
            </w:tcBorders>
          </w:tcPr>
          <w:p w14:paraId="5CC92793">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13,05</w:t>
            </w:r>
          </w:p>
          <w:p w14:paraId="41BD8449">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14,30</w:t>
            </w:r>
          </w:p>
        </w:tc>
        <w:tc>
          <w:tcPr>
            <w:tcW w:w="2127" w:type="dxa"/>
            <w:tcBorders>
              <w:bottom w:val="double" w:color="auto" w:sz="4" w:space="0"/>
              <w:right w:val="single" w:color="auto" w:sz="12" w:space="0"/>
            </w:tcBorders>
          </w:tcPr>
          <w:p w14:paraId="6637A189">
            <w:pPr>
              <w:tabs>
                <w:tab w:val="left" w:pos="165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30</w:t>
            </w:r>
          </w:p>
        </w:tc>
      </w:tr>
    </w:tbl>
    <w:p w14:paraId="48DC8BE3">
      <w:pPr>
        <w:tabs>
          <w:tab w:val="left" w:pos="1650"/>
        </w:tabs>
        <w:rPr>
          <w:rFonts w:ascii="Times New Roman" w:hAnsi="Times New Roman" w:cs="Times New Roman"/>
          <w:b/>
          <w:bCs/>
          <w:sz w:val="24"/>
          <w:szCs w:val="24"/>
          <w:lang w:val="en-US"/>
        </w:rPr>
      </w:pPr>
    </w:p>
    <w:p w14:paraId="4FEF6638">
      <w:pPr>
        <w:tabs>
          <w:tab w:val="left" w:pos="1650"/>
        </w:tabs>
        <w:rPr>
          <w:rFonts w:ascii="Times New Roman" w:hAnsi="Times New Roman" w:cs="Times New Roman"/>
          <w:bCs/>
          <w:sz w:val="24"/>
          <w:szCs w:val="24"/>
          <w:lang w:val="en-US"/>
        </w:rPr>
      </w:pPr>
    </w:p>
    <w:p w14:paraId="2E315B9F">
      <w:pPr>
        <w:tabs>
          <w:tab w:val="left" w:pos="1650"/>
        </w:tabs>
        <w:rPr>
          <w:rFonts w:ascii="Times New Roman" w:hAnsi="Times New Roman" w:cs="Times New Roman"/>
          <w:bCs/>
          <w:sz w:val="24"/>
          <w:szCs w:val="24"/>
          <w:lang w:val="en-US"/>
        </w:rPr>
      </w:pPr>
    </w:p>
    <w:p w14:paraId="36949E1B">
      <w:pPr>
        <w:tabs>
          <w:tab w:val="left" w:pos="1650"/>
        </w:tabs>
        <w:rPr>
          <w:rFonts w:ascii="Times New Roman" w:hAnsi="Times New Roman" w:cs="Times New Roman"/>
          <w:bCs/>
          <w:sz w:val="24"/>
          <w:szCs w:val="24"/>
          <w:lang w:val="en-US"/>
        </w:rPr>
      </w:pPr>
    </w:p>
    <w:p w14:paraId="7E824640">
      <w:pPr>
        <w:tabs>
          <w:tab w:val="left" w:pos="1650"/>
        </w:tabs>
        <w:rPr>
          <w:rFonts w:ascii="Times New Roman" w:hAnsi="Times New Roman" w:cs="Times New Roman"/>
          <w:bCs/>
          <w:sz w:val="24"/>
          <w:szCs w:val="24"/>
          <w:lang w:val="en-US"/>
        </w:rPr>
      </w:pPr>
    </w:p>
    <w:p w14:paraId="66CDFA49">
      <w:pPr>
        <w:tabs>
          <w:tab w:val="left" w:pos="1650"/>
        </w:tabs>
        <w:rPr>
          <w:rFonts w:ascii="Times New Roman" w:hAnsi="Times New Roman" w:cs="Times New Roman"/>
          <w:bCs/>
          <w:sz w:val="24"/>
          <w:szCs w:val="24"/>
          <w:lang w:val="en-US"/>
        </w:rPr>
      </w:pPr>
    </w:p>
    <w:p w14:paraId="0707B816">
      <w:pPr>
        <w:tabs>
          <w:tab w:val="left" w:pos="1650"/>
        </w:tabs>
        <w:rPr>
          <w:rFonts w:ascii="Times New Roman" w:hAnsi="Times New Roman" w:cs="Times New Roman"/>
          <w:bCs/>
          <w:sz w:val="24"/>
          <w:szCs w:val="24"/>
          <w:lang w:val="en-US"/>
        </w:rPr>
      </w:pPr>
    </w:p>
    <w:p w14:paraId="4E2DD73E">
      <w:pPr>
        <w:tabs>
          <w:tab w:val="left" w:pos="1650"/>
        </w:tabs>
        <w:rPr>
          <w:rFonts w:ascii="Times New Roman" w:hAnsi="Times New Roman" w:cs="Times New Roman"/>
          <w:bCs/>
          <w:sz w:val="24"/>
          <w:szCs w:val="24"/>
          <w:lang w:val="en-US"/>
        </w:rPr>
      </w:pPr>
    </w:p>
    <w:p w14:paraId="4FA748A7">
      <w:pPr>
        <w:tabs>
          <w:tab w:val="left" w:pos="1650"/>
        </w:tabs>
        <w:rPr>
          <w:rFonts w:ascii="Times New Roman" w:hAnsi="Times New Roman" w:cs="Times New Roman"/>
          <w:bCs/>
          <w:sz w:val="24"/>
          <w:szCs w:val="24"/>
          <w:lang w:val="en-US"/>
        </w:rPr>
      </w:pPr>
    </w:p>
    <w:p w14:paraId="5F9B146B">
      <w:pPr>
        <w:tabs>
          <w:tab w:val="left" w:pos="1650"/>
        </w:tabs>
        <w:rPr>
          <w:rFonts w:ascii="Times New Roman" w:hAnsi="Times New Roman" w:cs="Times New Roman"/>
          <w:bCs/>
          <w:sz w:val="24"/>
          <w:szCs w:val="24"/>
          <w:lang w:val="en-US"/>
        </w:rPr>
      </w:pPr>
    </w:p>
    <w:p w14:paraId="5B6B4056">
      <w:pPr>
        <w:rPr>
          <w:rFonts w:ascii="Times New Roman" w:hAnsi="Times New Roman" w:cs="Times New Roman"/>
          <w:bCs/>
          <w:sz w:val="24"/>
          <w:szCs w:val="24"/>
          <w:lang w:val="en-US"/>
        </w:rPr>
      </w:pPr>
    </w:p>
    <w:p w14:paraId="3C8FF98F">
      <w:pPr>
        <w:rPr>
          <w:rFonts w:ascii="Times New Roman" w:hAnsi="Times New Roman" w:cs="Times New Roman"/>
          <w:bCs/>
          <w:sz w:val="24"/>
          <w:szCs w:val="24"/>
          <w:lang w:val="en-US"/>
        </w:rPr>
      </w:pPr>
    </w:p>
    <w:p w14:paraId="7A65C660">
      <w:pPr>
        <w:rPr>
          <w:rFonts w:ascii="Times New Roman" w:hAnsi="Times New Roman" w:cs="Times New Roman"/>
          <w:bCs/>
          <w:sz w:val="24"/>
          <w:szCs w:val="24"/>
          <w:lang w:val="en-US"/>
        </w:rPr>
      </w:pPr>
    </w:p>
    <w:p w14:paraId="2D785281">
      <w:pPr>
        <w:rPr>
          <w:rFonts w:ascii="Times New Roman" w:hAnsi="Times New Roman" w:cs="Times New Roman"/>
          <w:bCs/>
          <w:sz w:val="24"/>
          <w:szCs w:val="24"/>
          <w:lang w:val="en-US"/>
        </w:rPr>
      </w:pPr>
    </w:p>
    <w:p w14:paraId="7C01DB7A">
      <w:pPr>
        <w:rPr>
          <w:rFonts w:ascii="Times New Roman" w:hAnsi="Times New Roman" w:cs="Times New Roman"/>
          <w:bCs/>
          <w:sz w:val="24"/>
          <w:szCs w:val="24"/>
          <w:lang w:val="en-US"/>
        </w:rPr>
      </w:pPr>
    </w:p>
    <w:p w14:paraId="6E4DD57F">
      <w:pPr>
        <w:rPr>
          <w:rFonts w:ascii="Times New Roman" w:hAnsi="Times New Roman" w:cs="Times New Roman"/>
          <w:bCs/>
          <w:sz w:val="24"/>
          <w:szCs w:val="24"/>
          <w:lang w:val="en-US"/>
        </w:rPr>
      </w:pPr>
    </w:p>
    <w:p w14:paraId="3B0464D8">
      <w:pPr>
        <w:rPr>
          <w:rFonts w:ascii="Times New Roman" w:hAnsi="Times New Roman" w:cs="Times New Roman"/>
          <w:bCs/>
          <w:sz w:val="24"/>
          <w:szCs w:val="24"/>
          <w:lang w:val="en-US"/>
        </w:rPr>
      </w:pPr>
    </w:p>
    <w:p w14:paraId="329D881D">
      <w:pPr>
        <w:tabs>
          <w:tab w:val="left" w:pos="1650"/>
        </w:tabs>
        <w:rPr>
          <w:rFonts w:ascii="Times New Roman" w:hAnsi="Times New Roman" w:cs="Times New Roman"/>
          <w:bCs/>
          <w:sz w:val="24"/>
          <w:szCs w:val="24"/>
          <w:lang w:val="en-US"/>
        </w:rPr>
      </w:pPr>
    </w:p>
    <w:p w14:paraId="607B8B9D">
      <w:pPr>
        <w:rPr>
          <w:rFonts w:ascii="Times New Roman" w:hAnsi="Times New Roman" w:cs="Times New Roman"/>
          <w:sz w:val="24"/>
          <w:szCs w:val="24"/>
        </w:rPr>
      </w:pPr>
    </w:p>
    <w:p w14:paraId="7EA7E005">
      <w:pPr>
        <w:rPr>
          <w:rFonts w:ascii="Times New Roman" w:hAnsi="Times New Roman" w:cs="Times New Roman"/>
          <w:sz w:val="24"/>
          <w:szCs w:val="24"/>
        </w:rPr>
      </w:pPr>
      <w:r>
        <w:rPr>
          <w:rFonts w:ascii="Times New Roman" w:hAnsi="Times New Roman" w:cs="Times New Roman"/>
          <w:sz w:val="24"/>
          <w:szCs w:val="24"/>
        </w:rPr>
        <w:br w:type="page"/>
      </w:r>
    </w:p>
    <w:tbl>
      <w:tblPr>
        <w:tblStyle w:val="30"/>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0"/>
        <w:gridCol w:w="1778"/>
        <w:gridCol w:w="1303"/>
        <w:gridCol w:w="1472"/>
        <w:gridCol w:w="1589"/>
        <w:gridCol w:w="1238"/>
      </w:tblGrid>
      <w:tr w14:paraId="72B68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 w:hRule="atLeast"/>
        </w:trPr>
        <w:tc>
          <w:tcPr>
            <w:tcW w:w="1710" w:type="dxa"/>
          </w:tcPr>
          <w:p w14:paraId="6F01FDDF">
            <w:pPr>
              <w:spacing w:after="0" w:line="240" w:lineRule="auto"/>
              <w:rPr>
                <w:rFonts w:ascii="Calibri" w:hAnsi="Calibri" w:eastAsia="Calibri" w:cs="Times New Roman"/>
              </w:rPr>
            </w:pPr>
          </w:p>
        </w:tc>
        <w:tc>
          <w:tcPr>
            <w:tcW w:w="1778" w:type="dxa"/>
          </w:tcPr>
          <w:p w14:paraId="5720908C">
            <w:pPr>
              <w:spacing w:after="0" w:line="240" w:lineRule="auto"/>
              <w:rPr>
                <w:rFonts w:ascii="Calibri" w:hAnsi="Calibri" w:eastAsia="Calibri" w:cs="Times New Roman"/>
              </w:rPr>
            </w:pPr>
            <w:r>
              <w:rPr>
                <w:rFonts w:ascii="Calibri" w:hAnsi="Calibri" w:eastAsia="Calibri" w:cs="Times New Roman"/>
              </w:rPr>
              <w:t>Ponedjeljak</w:t>
            </w:r>
          </w:p>
        </w:tc>
        <w:tc>
          <w:tcPr>
            <w:tcW w:w="1303" w:type="dxa"/>
          </w:tcPr>
          <w:p w14:paraId="5011BE63">
            <w:pPr>
              <w:spacing w:after="0" w:line="240" w:lineRule="auto"/>
              <w:rPr>
                <w:rFonts w:ascii="Calibri" w:hAnsi="Calibri" w:eastAsia="Calibri" w:cs="Times New Roman"/>
              </w:rPr>
            </w:pPr>
            <w:r>
              <w:rPr>
                <w:rFonts w:ascii="Calibri" w:hAnsi="Calibri" w:eastAsia="Calibri" w:cs="Times New Roman"/>
              </w:rPr>
              <w:t>Utorak</w:t>
            </w:r>
          </w:p>
        </w:tc>
        <w:tc>
          <w:tcPr>
            <w:tcW w:w="1472" w:type="dxa"/>
          </w:tcPr>
          <w:p w14:paraId="1D4E5E06">
            <w:pPr>
              <w:spacing w:after="0" w:line="240" w:lineRule="auto"/>
              <w:rPr>
                <w:rFonts w:ascii="Calibri" w:hAnsi="Calibri" w:eastAsia="Calibri" w:cs="Times New Roman"/>
              </w:rPr>
            </w:pPr>
            <w:r>
              <w:rPr>
                <w:rFonts w:ascii="Calibri" w:hAnsi="Calibri" w:eastAsia="Calibri" w:cs="Times New Roman"/>
              </w:rPr>
              <w:t>Srijeda</w:t>
            </w:r>
          </w:p>
        </w:tc>
        <w:tc>
          <w:tcPr>
            <w:tcW w:w="1589" w:type="dxa"/>
          </w:tcPr>
          <w:p w14:paraId="1FB25041">
            <w:pPr>
              <w:spacing w:after="0" w:line="240" w:lineRule="auto"/>
              <w:rPr>
                <w:rFonts w:ascii="Calibri" w:hAnsi="Calibri" w:eastAsia="Calibri" w:cs="Times New Roman"/>
              </w:rPr>
            </w:pPr>
            <w:r>
              <w:rPr>
                <w:rFonts w:ascii="Calibri" w:hAnsi="Calibri" w:eastAsia="Calibri" w:cs="Times New Roman"/>
              </w:rPr>
              <w:t>Četvrtak</w:t>
            </w:r>
          </w:p>
        </w:tc>
        <w:tc>
          <w:tcPr>
            <w:tcW w:w="1210" w:type="dxa"/>
          </w:tcPr>
          <w:p w14:paraId="63EC2DAC">
            <w:pPr>
              <w:spacing w:after="0" w:line="240" w:lineRule="auto"/>
              <w:rPr>
                <w:rFonts w:ascii="Calibri" w:hAnsi="Calibri" w:eastAsia="Calibri" w:cs="Times New Roman"/>
              </w:rPr>
            </w:pPr>
            <w:r>
              <w:rPr>
                <w:rFonts w:ascii="Calibri" w:hAnsi="Calibri" w:eastAsia="Calibri" w:cs="Times New Roman"/>
              </w:rPr>
              <w:t>Petak</w:t>
            </w:r>
          </w:p>
        </w:tc>
      </w:tr>
      <w:tr w14:paraId="09397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 w:hRule="atLeast"/>
        </w:trPr>
        <w:tc>
          <w:tcPr>
            <w:tcW w:w="1710" w:type="dxa"/>
          </w:tcPr>
          <w:p w14:paraId="43BE33EB">
            <w:pPr>
              <w:rPr>
                <w:rFonts w:ascii="Calibri" w:hAnsi="Calibri" w:eastAsia="Calibri" w:cs="Times New Roman"/>
              </w:rPr>
            </w:pPr>
            <w:r>
              <w:rPr>
                <w:rFonts w:ascii="Calibri" w:hAnsi="Calibri" w:eastAsia="Calibri" w:cs="Times New Roman"/>
              </w:rPr>
              <w:t>HOL I</w:t>
            </w:r>
          </w:p>
          <w:p w14:paraId="6F4C6EDD">
            <w:pPr>
              <w:rPr>
                <w:rFonts w:ascii="Calibri" w:hAnsi="Calibri" w:eastAsia="Calibri" w:cs="Times New Roman"/>
              </w:rPr>
            </w:pPr>
            <w:r>
              <w:rPr>
                <w:rFonts w:ascii="Calibri" w:hAnsi="Calibri" w:eastAsia="Calibri" w:cs="Times New Roman"/>
              </w:rPr>
              <w:t>PRIZEMLJE</w:t>
            </w:r>
          </w:p>
          <w:p w14:paraId="5AD3E351">
            <w:pPr>
              <w:rPr>
                <w:rFonts w:ascii="Calibri" w:hAnsi="Calibri" w:eastAsia="Calibri" w:cs="Times New Roman"/>
              </w:rPr>
            </w:pPr>
          </w:p>
          <w:p w14:paraId="786E1C0F">
            <w:pPr>
              <w:rPr>
                <w:rFonts w:ascii="Calibri" w:hAnsi="Calibri" w:eastAsia="Calibri" w:cs="Times New Roman"/>
              </w:rPr>
            </w:pPr>
          </w:p>
          <w:p w14:paraId="688C93B5">
            <w:pPr>
              <w:rPr>
                <w:rFonts w:ascii="Calibri" w:hAnsi="Calibri" w:eastAsia="Calibri" w:cs="Times New Roman"/>
              </w:rPr>
            </w:pPr>
          </w:p>
          <w:p w14:paraId="451FFD4B">
            <w:pPr>
              <w:rPr>
                <w:rFonts w:ascii="Calibri" w:hAnsi="Calibri" w:eastAsia="Calibri" w:cs="Times New Roman"/>
              </w:rPr>
            </w:pPr>
            <w:r>
              <w:rPr>
                <w:rFonts w:ascii="Calibri" w:hAnsi="Calibri" w:eastAsia="Calibri" w:cs="Times New Roman"/>
              </w:rPr>
              <w:t>1.KAT</w:t>
            </w:r>
          </w:p>
        </w:tc>
        <w:tc>
          <w:tcPr>
            <w:tcW w:w="1778" w:type="dxa"/>
          </w:tcPr>
          <w:p w14:paraId="3141922C">
            <w:pPr>
              <w:rPr>
                <w:rFonts w:ascii="Calibri" w:hAnsi="Calibri" w:eastAsia="Calibri" w:cs="Times New Roman"/>
              </w:rPr>
            </w:pPr>
            <w:r>
              <w:rPr>
                <w:rFonts w:ascii="Calibri" w:hAnsi="Calibri" w:eastAsia="Calibri" w:cs="Times New Roman"/>
              </w:rPr>
              <w:t>Anita Zorić</w:t>
            </w:r>
          </w:p>
          <w:p w14:paraId="5C111B54">
            <w:pPr>
              <w:rPr>
                <w:rFonts w:ascii="Calibri" w:hAnsi="Calibri" w:eastAsia="Calibri" w:cs="Times New Roman"/>
              </w:rPr>
            </w:pPr>
          </w:p>
          <w:p w14:paraId="5D48404F">
            <w:pPr>
              <w:rPr>
                <w:rFonts w:ascii="Calibri" w:hAnsi="Calibri" w:eastAsia="Calibri" w:cs="Times New Roman"/>
              </w:rPr>
            </w:pPr>
          </w:p>
          <w:p w14:paraId="723D63B5">
            <w:pPr>
              <w:rPr>
                <w:rFonts w:ascii="Calibri" w:hAnsi="Calibri" w:eastAsia="Calibri" w:cs="Times New Roman"/>
              </w:rPr>
            </w:pPr>
          </w:p>
          <w:p w14:paraId="21067DCD">
            <w:pPr>
              <w:rPr>
                <w:rFonts w:ascii="Calibri" w:hAnsi="Calibri" w:eastAsia="Calibri" w:cs="Times New Roman"/>
              </w:rPr>
            </w:pPr>
          </w:p>
          <w:p w14:paraId="4AD97B0D">
            <w:pPr>
              <w:rPr>
                <w:rFonts w:ascii="Calibri" w:hAnsi="Calibri" w:eastAsia="Calibri" w:cs="Times New Roman"/>
              </w:rPr>
            </w:pPr>
            <w:r>
              <w:rPr>
                <w:rFonts w:ascii="Calibri" w:hAnsi="Calibri" w:eastAsia="Calibri" w:cs="Times New Roman"/>
              </w:rPr>
              <w:t>Ivana Grabić</w:t>
            </w:r>
          </w:p>
          <w:p w14:paraId="33CDD1A4">
            <w:pPr>
              <w:rPr>
                <w:rFonts w:ascii="Calibri" w:hAnsi="Calibri" w:eastAsia="Calibri" w:cs="Times New Roman"/>
              </w:rPr>
            </w:pPr>
            <w:r>
              <w:rPr>
                <w:rFonts w:ascii="Calibri" w:hAnsi="Calibri" w:eastAsia="Calibri" w:cs="Times New Roman"/>
              </w:rPr>
              <w:t>K.Marić</w:t>
            </w:r>
          </w:p>
          <w:p w14:paraId="31CC1CDF">
            <w:pPr>
              <w:rPr>
                <w:rFonts w:ascii="Calibri" w:hAnsi="Calibri" w:eastAsia="Calibri" w:cs="Times New Roman"/>
              </w:rPr>
            </w:pPr>
            <w:r>
              <w:rPr>
                <w:rFonts w:ascii="Calibri" w:hAnsi="Calibri" w:eastAsia="Calibri" w:cs="Times New Roman"/>
              </w:rPr>
              <w:t>Z.Vučković</w:t>
            </w:r>
          </w:p>
          <w:p w14:paraId="23F74142">
            <w:pPr>
              <w:rPr>
                <w:rFonts w:ascii="Calibri" w:hAnsi="Calibri" w:eastAsia="Calibri" w:cs="Times New Roman"/>
              </w:rPr>
            </w:pPr>
          </w:p>
        </w:tc>
        <w:tc>
          <w:tcPr>
            <w:tcW w:w="1303" w:type="dxa"/>
          </w:tcPr>
          <w:p w14:paraId="017F1D63">
            <w:pPr>
              <w:rPr>
                <w:rFonts w:ascii="Calibri" w:hAnsi="Calibri" w:eastAsia="Calibri" w:cs="Times New Roman"/>
              </w:rPr>
            </w:pPr>
            <w:r>
              <w:rPr>
                <w:rFonts w:ascii="Calibri" w:hAnsi="Calibri" w:eastAsia="Calibri" w:cs="Times New Roman"/>
              </w:rPr>
              <w:t>A.Zorić</w:t>
            </w:r>
          </w:p>
          <w:p w14:paraId="680BD38F">
            <w:pPr>
              <w:rPr>
                <w:rFonts w:ascii="Calibri" w:hAnsi="Calibri" w:eastAsia="Calibri" w:cs="Times New Roman"/>
              </w:rPr>
            </w:pPr>
          </w:p>
          <w:p w14:paraId="0F4B30B2">
            <w:pPr>
              <w:rPr>
                <w:rFonts w:ascii="Calibri" w:hAnsi="Calibri" w:eastAsia="Calibri" w:cs="Times New Roman"/>
              </w:rPr>
            </w:pPr>
          </w:p>
          <w:p w14:paraId="34BFF6C4">
            <w:pPr>
              <w:rPr>
                <w:rFonts w:ascii="Calibri" w:hAnsi="Calibri" w:eastAsia="Calibri" w:cs="Times New Roman"/>
              </w:rPr>
            </w:pPr>
          </w:p>
          <w:p w14:paraId="68EA3D92">
            <w:pPr>
              <w:rPr>
                <w:rFonts w:ascii="Calibri" w:hAnsi="Calibri" w:eastAsia="Calibri" w:cs="Times New Roman"/>
              </w:rPr>
            </w:pPr>
          </w:p>
          <w:p w14:paraId="302767B6">
            <w:pPr>
              <w:rPr>
                <w:rFonts w:ascii="Calibri" w:hAnsi="Calibri" w:eastAsia="Calibri" w:cs="Times New Roman"/>
              </w:rPr>
            </w:pPr>
            <w:r>
              <w:rPr>
                <w:rFonts w:ascii="Calibri" w:hAnsi="Calibri" w:eastAsia="Calibri" w:cs="Times New Roman"/>
              </w:rPr>
              <w:t>Katarina Marić</w:t>
            </w:r>
          </w:p>
          <w:p w14:paraId="66ADE30B">
            <w:pPr>
              <w:rPr>
                <w:rFonts w:ascii="Calibri" w:hAnsi="Calibri" w:eastAsia="Calibri" w:cs="Times New Roman"/>
              </w:rPr>
            </w:pPr>
            <w:r>
              <w:rPr>
                <w:rFonts w:ascii="Calibri" w:hAnsi="Calibri" w:eastAsia="Calibri" w:cs="Times New Roman"/>
              </w:rPr>
              <w:t>I.Grabić</w:t>
            </w:r>
          </w:p>
        </w:tc>
        <w:tc>
          <w:tcPr>
            <w:tcW w:w="1472" w:type="dxa"/>
          </w:tcPr>
          <w:p w14:paraId="371C5730">
            <w:pPr>
              <w:rPr>
                <w:rFonts w:ascii="Calibri" w:hAnsi="Calibri" w:eastAsia="Calibri" w:cs="Times New Roman"/>
              </w:rPr>
            </w:pPr>
            <w:r>
              <w:rPr>
                <w:rFonts w:ascii="Calibri" w:hAnsi="Calibri" w:eastAsia="Calibri" w:cs="Times New Roman"/>
              </w:rPr>
              <w:t>A.Dujmović</w:t>
            </w:r>
          </w:p>
          <w:p w14:paraId="196CD3DB">
            <w:pPr>
              <w:rPr>
                <w:rFonts w:ascii="Calibri" w:hAnsi="Calibri" w:eastAsia="Calibri" w:cs="Times New Roman"/>
              </w:rPr>
            </w:pPr>
          </w:p>
          <w:p w14:paraId="1EBC8889">
            <w:pPr>
              <w:rPr>
                <w:rFonts w:ascii="Calibri" w:hAnsi="Calibri" w:eastAsia="Calibri" w:cs="Times New Roman"/>
              </w:rPr>
            </w:pPr>
          </w:p>
          <w:p w14:paraId="5289884A">
            <w:pPr>
              <w:rPr>
                <w:rFonts w:ascii="Calibri" w:hAnsi="Calibri" w:eastAsia="Calibri" w:cs="Times New Roman"/>
              </w:rPr>
            </w:pPr>
          </w:p>
          <w:p w14:paraId="6DB432FE">
            <w:pPr>
              <w:rPr>
                <w:rFonts w:ascii="Calibri" w:hAnsi="Calibri" w:eastAsia="Calibri" w:cs="Times New Roman"/>
              </w:rPr>
            </w:pPr>
          </w:p>
          <w:p w14:paraId="7B26CA6B">
            <w:pPr>
              <w:rPr>
                <w:rFonts w:ascii="Calibri" w:hAnsi="Calibri" w:eastAsia="Calibri" w:cs="Times New Roman"/>
              </w:rPr>
            </w:pPr>
            <w:r>
              <w:rPr>
                <w:rFonts w:ascii="Calibri" w:hAnsi="Calibri" w:eastAsia="Calibri" w:cs="Times New Roman"/>
              </w:rPr>
              <w:t>A.Čajkušić</w:t>
            </w:r>
          </w:p>
          <w:p w14:paraId="220AC9E6">
            <w:pPr>
              <w:rPr>
                <w:rFonts w:ascii="Calibri" w:hAnsi="Calibri" w:eastAsia="Calibri" w:cs="Times New Roman"/>
              </w:rPr>
            </w:pPr>
            <w:r>
              <w:rPr>
                <w:rFonts w:ascii="Calibri" w:hAnsi="Calibri" w:eastAsia="Calibri" w:cs="Times New Roman"/>
              </w:rPr>
              <w:t>Z.Vučković</w:t>
            </w:r>
          </w:p>
        </w:tc>
        <w:tc>
          <w:tcPr>
            <w:tcW w:w="1589" w:type="dxa"/>
          </w:tcPr>
          <w:p w14:paraId="2205F0A4">
            <w:pPr>
              <w:rPr>
                <w:rFonts w:ascii="Calibri" w:hAnsi="Calibri" w:eastAsia="Calibri" w:cs="Times New Roman"/>
              </w:rPr>
            </w:pPr>
            <w:r>
              <w:rPr>
                <w:rFonts w:ascii="Calibri" w:hAnsi="Calibri" w:eastAsia="Calibri" w:cs="Times New Roman"/>
              </w:rPr>
              <w:t>A.Zorić</w:t>
            </w:r>
          </w:p>
          <w:p w14:paraId="4595AA45">
            <w:pPr>
              <w:rPr>
                <w:rFonts w:ascii="Calibri" w:hAnsi="Calibri" w:eastAsia="Calibri" w:cs="Times New Roman"/>
              </w:rPr>
            </w:pPr>
          </w:p>
          <w:p w14:paraId="6D034008">
            <w:pPr>
              <w:rPr>
                <w:rFonts w:ascii="Calibri" w:hAnsi="Calibri" w:eastAsia="Calibri" w:cs="Times New Roman"/>
              </w:rPr>
            </w:pPr>
          </w:p>
          <w:p w14:paraId="2579A0D3">
            <w:pPr>
              <w:rPr>
                <w:rFonts w:ascii="Calibri" w:hAnsi="Calibri" w:eastAsia="Calibri" w:cs="Times New Roman"/>
              </w:rPr>
            </w:pPr>
          </w:p>
          <w:p w14:paraId="63391EE1">
            <w:pPr>
              <w:rPr>
                <w:rFonts w:ascii="Calibri" w:hAnsi="Calibri" w:eastAsia="Calibri" w:cs="Times New Roman"/>
              </w:rPr>
            </w:pPr>
          </w:p>
          <w:p w14:paraId="4110B794">
            <w:pPr>
              <w:rPr>
                <w:rFonts w:ascii="Calibri" w:hAnsi="Calibri" w:eastAsia="Calibri" w:cs="Times New Roman"/>
              </w:rPr>
            </w:pPr>
            <w:r>
              <w:rPr>
                <w:rFonts w:ascii="Calibri" w:hAnsi="Calibri" w:eastAsia="Calibri" w:cs="Times New Roman"/>
              </w:rPr>
              <w:t>H.Mandac</w:t>
            </w:r>
          </w:p>
          <w:p w14:paraId="1459A8AE">
            <w:pPr>
              <w:rPr>
                <w:rFonts w:ascii="Calibri" w:hAnsi="Calibri" w:eastAsia="Calibri" w:cs="Times New Roman"/>
              </w:rPr>
            </w:pPr>
            <w:r>
              <w:rPr>
                <w:rFonts w:ascii="Calibri" w:hAnsi="Calibri" w:eastAsia="Calibri" w:cs="Times New Roman"/>
              </w:rPr>
              <w:t>Ana Podrug</w:t>
            </w:r>
          </w:p>
          <w:p w14:paraId="552913E1">
            <w:pPr>
              <w:rPr>
                <w:rFonts w:ascii="Calibri" w:hAnsi="Calibri" w:eastAsia="Calibri" w:cs="Times New Roman"/>
              </w:rPr>
            </w:pPr>
          </w:p>
        </w:tc>
        <w:tc>
          <w:tcPr>
            <w:tcW w:w="1210" w:type="dxa"/>
          </w:tcPr>
          <w:p w14:paraId="56337B18">
            <w:pPr>
              <w:rPr>
                <w:rFonts w:ascii="Calibri" w:hAnsi="Calibri" w:eastAsia="Calibri" w:cs="Times New Roman"/>
              </w:rPr>
            </w:pPr>
            <w:r>
              <w:rPr>
                <w:rFonts w:ascii="Calibri" w:hAnsi="Calibri" w:eastAsia="Calibri" w:cs="Times New Roman"/>
              </w:rPr>
              <w:t>A.Dujmović</w:t>
            </w:r>
          </w:p>
          <w:p w14:paraId="286D4448">
            <w:pPr>
              <w:rPr>
                <w:rFonts w:ascii="Calibri" w:hAnsi="Calibri" w:eastAsia="Calibri" w:cs="Times New Roman"/>
              </w:rPr>
            </w:pPr>
          </w:p>
          <w:p w14:paraId="72ED64FF">
            <w:pPr>
              <w:rPr>
                <w:rFonts w:ascii="Calibri" w:hAnsi="Calibri" w:eastAsia="Calibri" w:cs="Times New Roman"/>
              </w:rPr>
            </w:pPr>
          </w:p>
          <w:p w14:paraId="7671B9FE">
            <w:pPr>
              <w:rPr>
                <w:rFonts w:ascii="Calibri" w:hAnsi="Calibri" w:eastAsia="Calibri" w:cs="Times New Roman"/>
              </w:rPr>
            </w:pPr>
          </w:p>
          <w:p w14:paraId="5E8AC3D5">
            <w:pPr>
              <w:rPr>
                <w:rFonts w:ascii="Calibri" w:hAnsi="Calibri" w:eastAsia="Calibri" w:cs="Times New Roman"/>
              </w:rPr>
            </w:pPr>
          </w:p>
          <w:p w14:paraId="6269B20A">
            <w:pPr>
              <w:rPr>
                <w:rFonts w:ascii="Calibri" w:hAnsi="Calibri" w:eastAsia="Calibri" w:cs="Times New Roman"/>
              </w:rPr>
            </w:pPr>
            <w:r>
              <w:rPr>
                <w:rFonts w:ascii="Calibri" w:hAnsi="Calibri" w:eastAsia="Calibri" w:cs="Times New Roman"/>
              </w:rPr>
              <w:t>A.Čajkušić</w:t>
            </w:r>
          </w:p>
          <w:p w14:paraId="6AC49AA6">
            <w:pPr>
              <w:rPr>
                <w:rFonts w:ascii="Calibri" w:hAnsi="Calibri" w:eastAsia="Calibri" w:cs="Times New Roman"/>
              </w:rPr>
            </w:pPr>
            <w:r>
              <w:rPr>
                <w:rFonts w:ascii="Calibri" w:hAnsi="Calibri" w:eastAsia="Calibri" w:cs="Times New Roman"/>
              </w:rPr>
              <w:t>Jakša Bralić</w:t>
            </w:r>
          </w:p>
          <w:p w14:paraId="36691468">
            <w:pPr>
              <w:rPr>
                <w:rFonts w:ascii="Calibri" w:hAnsi="Calibri" w:eastAsia="Calibri" w:cs="Times New Roman"/>
              </w:rPr>
            </w:pPr>
            <w:r>
              <w:rPr>
                <w:rFonts w:ascii="Calibri" w:hAnsi="Calibri" w:eastAsia="Calibri" w:cs="Times New Roman"/>
              </w:rPr>
              <w:t>M.Visković</w:t>
            </w:r>
          </w:p>
        </w:tc>
      </w:tr>
      <w:tr w14:paraId="58911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3" w:hRule="atLeast"/>
        </w:trPr>
        <w:tc>
          <w:tcPr>
            <w:tcW w:w="1710" w:type="dxa"/>
          </w:tcPr>
          <w:p w14:paraId="292D8B34">
            <w:pPr>
              <w:rPr>
                <w:rFonts w:ascii="Calibri" w:hAnsi="Calibri" w:eastAsia="Calibri" w:cs="Times New Roman"/>
              </w:rPr>
            </w:pPr>
          </w:p>
          <w:p w14:paraId="04BCAFAE">
            <w:pPr>
              <w:rPr>
                <w:rFonts w:ascii="Calibri" w:hAnsi="Calibri" w:eastAsia="Calibri" w:cs="Times New Roman"/>
              </w:rPr>
            </w:pPr>
            <w:r>
              <w:rPr>
                <w:rFonts w:ascii="Calibri" w:hAnsi="Calibri" w:eastAsia="Calibri" w:cs="Times New Roman"/>
              </w:rPr>
              <w:t>2.KAT</w:t>
            </w:r>
          </w:p>
        </w:tc>
        <w:tc>
          <w:tcPr>
            <w:tcW w:w="1778" w:type="dxa"/>
          </w:tcPr>
          <w:p w14:paraId="050DC668">
            <w:pPr>
              <w:rPr>
                <w:rFonts w:ascii="Calibri" w:hAnsi="Calibri" w:eastAsia="Calibri" w:cs="Times New Roman"/>
              </w:rPr>
            </w:pPr>
          </w:p>
          <w:p w14:paraId="77357AF2">
            <w:pPr>
              <w:rPr>
                <w:rFonts w:ascii="Calibri" w:hAnsi="Calibri" w:eastAsia="Calibri" w:cs="Times New Roman"/>
              </w:rPr>
            </w:pPr>
            <w:r>
              <w:rPr>
                <w:rFonts w:ascii="Calibri" w:hAnsi="Calibri" w:eastAsia="Calibri" w:cs="Times New Roman"/>
              </w:rPr>
              <w:t>Markiša Visković</w:t>
            </w:r>
          </w:p>
          <w:p w14:paraId="39B3EC2B">
            <w:pPr>
              <w:spacing w:after="0" w:line="240" w:lineRule="auto"/>
              <w:rPr>
                <w:rFonts w:ascii="Calibri" w:hAnsi="Calibri" w:eastAsia="Calibri" w:cs="Times New Roman"/>
              </w:rPr>
            </w:pPr>
            <w:r>
              <w:rPr>
                <w:rFonts w:ascii="Calibri" w:hAnsi="Calibri" w:eastAsia="Calibri" w:cs="Times New Roman"/>
              </w:rPr>
              <w:t>Luka Maleš</w:t>
            </w:r>
          </w:p>
          <w:p w14:paraId="7B9F03D1">
            <w:pPr>
              <w:spacing w:after="0" w:line="240" w:lineRule="auto"/>
              <w:rPr>
                <w:rFonts w:ascii="Calibri" w:hAnsi="Calibri" w:eastAsia="Calibri" w:cs="Times New Roman"/>
              </w:rPr>
            </w:pPr>
            <w:r>
              <w:rPr>
                <w:rFonts w:ascii="Calibri" w:hAnsi="Calibri" w:eastAsia="Calibri" w:cs="Times New Roman"/>
              </w:rPr>
              <w:t>I.Radman</w:t>
            </w:r>
          </w:p>
          <w:p w14:paraId="7C0259AB">
            <w:pPr>
              <w:spacing w:after="0" w:line="240" w:lineRule="auto"/>
              <w:rPr>
                <w:rFonts w:ascii="Calibri" w:hAnsi="Calibri" w:eastAsia="Calibri" w:cs="Times New Roman"/>
              </w:rPr>
            </w:pPr>
          </w:p>
        </w:tc>
        <w:tc>
          <w:tcPr>
            <w:tcW w:w="1303" w:type="dxa"/>
          </w:tcPr>
          <w:p w14:paraId="7219DA49">
            <w:pPr>
              <w:rPr>
                <w:rFonts w:ascii="Calibri" w:hAnsi="Calibri" w:eastAsia="Calibri" w:cs="Times New Roman"/>
              </w:rPr>
            </w:pPr>
          </w:p>
          <w:p w14:paraId="59056C85">
            <w:pPr>
              <w:rPr>
                <w:rFonts w:ascii="Calibri" w:hAnsi="Calibri" w:eastAsia="Calibri" w:cs="Times New Roman"/>
              </w:rPr>
            </w:pPr>
            <w:r>
              <w:rPr>
                <w:rFonts w:ascii="Calibri" w:hAnsi="Calibri" w:eastAsia="Calibri" w:cs="Times New Roman"/>
              </w:rPr>
              <w:t>Zoran Kljajić</w:t>
            </w:r>
          </w:p>
          <w:p w14:paraId="65B1D366">
            <w:pPr>
              <w:rPr>
                <w:rFonts w:ascii="Calibri" w:hAnsi="Calibri" w:eastAsia="Calibri" w:cs="Times New Roman"/>
              </w:rPr>
            </w:pPr>
            <w:r>
              <w:rPr>
                <w:rFonts w:ascii="Calibri" w:hAnsi="Calibri" w:eastAsia="Calibri" w:cs="Times New Roman"/>
              </w:rPr>
              <w:t>Marina Štambuk Poparić</w:t>
            </w:r>
          </w:p>
          <w:p w14:paraId="060774AD">
            <w:pPr>
              <w:rPr>
                <w:rFonts w:ascii="Calibri" w:hAnsi="Calibri" w:eastAsia="Calibri" w:cs="Times New Roman"/>
              </w:rPr>
            </w:pPr>
            <w:r>
              <w:rPr>
                <w:rFonts w:ascii="Calibri" w:hAnsi="Calibri" w:eastAsia="Calibri" w:cs="Times New Roman"/>
              </w:rPr>
              <w:t>Željka Stojić</w:t>
            </w:r>
          </w:p>
          <w:p w14:paraId="2773BA13">
            <w:pPr>
              <w:rPr>
                <w:rFonts w:ascii="Calibri" w:hAnsi="Calibri" w:eastAsia="Calibri" w:cs="Times New Roman"/>
              </w:rPr>
            </w:pPr>
          </w:p>
        </w:tc>
        <w:tc>
          <w:tcPr>
            <w:tcW w:w="1472" w:type="dxa"/>
          </w:tcPr>
          <w:p w14:paraId="3CEEE60C">
            <w:pPr>
              <w:rPr>
                <w:rFonts w:ascii="Calibri" w:hAnsi="Calibri" w:eastAsia="Calibri" w:cs="Times New Roman"/>
              </w:rPr>
            </w:pPr>
          </w:p>
          <w:p w14:paraId="13793C46">
            <w:pPr>
              <w:rPr>
                <w:rFonts w:ascii="Calibri" w:hAnsi="Calibri" w:eastAsia="Calibri" w:cs="Times New Roman"/>
              </w:rPr>
            </w:pPr>
            <w:r>
              <w:rPr>
                <w:rFonts w:ascii="Calibri" w:hAnsi="Calibri" w:eastAsia="Calibri" w:cs="Times New Roman"/>
              </w:rPr>
              <w:t>Marina Štambuk Poparić</w:t>
            </w:r>
          </w:p>
          <w:p w14:paraId="72D416BD">
            <w:pPr>
              <w:rPr>
                <w:rFonts w:ascii="Calibri" w:hAnsi="Calibri" w:eastAsia="Calibri" w:cs="Times New Roman"/>
              </w:rPr>
            </w:pPr>
            <w:r>
              <w:rPr>
                <w:rFonts w:ascii="Calibri" w:hAnsi="Calibri" w:eastAsia="Calibri" w:cs="Times New Roman"/>
              </w:rPr>
              <w:t>Nataša Grabić</w:t>
            </w:r>
          </w:p>
          <w:p w14:paraId="2B0EA720">
            <w:pPr>
              <w:rPr>
                <w:rFonts w:ascii="Calibri" w:hAnsi="Calibri" w:eastAsia="Calibri" w:cs="Times New Roman"/>
              </w:rPr>
            </w:pPr>
          </w:p>
        </w:tc>
        <w:tc>
          <w:tcPr>
            <w:tcW w:w="1589" w:type="dxa"/>
          </w:tcPr>
          <w:p w14:paraId="37E08732">
            <w:pPr>
              <w:rPr>
                <w:rFonts w:ascii="Calibri" w:hAnsi="Calibri" w:eastAsia="Calibri" w:cs="Times New Roman"/>
              </w:rPr>
            </w:pPr>
          </w:p>
          <w:p w14:paraId="0ACED8E7">
            <w:pPr>
              <w:rPr>
                <w:rFonts w:ascii="Calibri" w:hAnsi="Calibri" w:eastAsia="Calibri" w:cs="Times New Roman"/>
              </w:rPr>
            </w:pPr>
            <w:r>
              <w:rPr>
                <w:rFonts w:ascii="Calibri" w:hAnsi="Calibri" w:eastAsia="Calibri" w:cs="Times New Roman"/>
              </w:rPr>
              <w:t>Zoran Kljajić</w:t>
            </w:r>
          </w:p>
          <w:p w14:paraId="7DEBA64B">
            <w:pPr>
              <w:rPr>
                <w:rFonts w:ascii="Calibri" w:hAnsi="Calibri" w:eastAsia="Calibri" w:cs="Times New Roman"/>
              </w:rPr>
            </w:pPr>
            <w:r>
              <w:rPr>
                <w:rFonts w:ascii="Calibri" w:hAnsi="Calibri" w:eastAsia="Calibri" w:cs="Times New Roman"/>
              </w:rPr>
              <w:t>Ž.Stojić</w:t>
            </w:r>
          </w:p>
        </w:tc>
        <w:tc>
          <w:tcPr>
            <w:tcW w:w="1210" w:type="dxa"/>
          </w:tcPr>
          <w:p w14:paraId="3243700F">
            <w:pPr>
              <w:rPr>
                <w:rFonts w:ascii="Calibri" w:hAnsi="Calibri" w:eastAsia="Calibri" w:cs="Times New Roman"/>
              </w:rPr>
            </w:pPr>
          </w:p>
          <w:p w14:paraId="3D59C61A">
            <w:pPr>
              <w:spacing w:after="0" w:line="240" w:lineRule="auto"/>
              <w:rPr>
                <w:rFonts w:ascii="Calibri" w:hAnsi="Calibri" w:eastAsia="Calibri" w:cs="Times New Roman"/>
              </w:rPr>
            </w:pPr>
            <w:r>
              <w:rPr>
                <w:rFonts w:ascii="Calibri" w:hAnsi="Calibri" w:eastAsia="Calibri" w:cs="Times New Roman"/>
              </w:rPr>
              <w:t>Nataša Grabić</w:t>
            </w:r>
          </w:p>
          <w:p w14:paraId="2EC7EFEE">
            <w:pPr>
              <w:spacing w:after="0" w:line="240" w:lineRule="auto"/>
              <w:rPr>
                <w:rFonts w:ascii="Calibri" w:hAnsi="Calibri" w:eastAsia="Calibri" w:cs="Times New Roman"/>
              </w:rPr>
            </w:pPr>
            <w:r>
              <w:rPr>
                <w:rFonts w:ascii="Calibri" w:hAnsi="Calibri" w:eastAsia="Calibri" w:cs="Times New Roman"/>
              </w:rPr>
              <w:t>Diana Silić</w:t>
            </w:r>
          </w:p>
          <w:p w14:paraId="6B0BE88E">
            <w:pPr>
              <w:spacing w:after="0" w:line="240" w:lineRule="auto"/>
              <w:rPr>
                <w:rFonts w:ascii="Calibri" w:hAnsi="Calibri" w:eastAsia="Calibri" w:cs="Times New Roman"/>
              </w:rPr>
            </w:pPr>
          </w:p>
        </w:tc>
      </w:tr>
      <w:tr w14:paraId="1DF61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 w:hRule="atLeast"/>
        </w:trPr>
        <w:tc>
          <w:tcPr>
            <w:tcW w:w="1710" w:type="dxa"/>
          </w:tcPr>
          <w:p w14:paraId="7F6E1C2B">
            <w:pPr>
              <w:rPr>
                <w:rFonts w:ascii="Calibri" w:hAnsi="Calibri" w:eastAsia="Calibri" w:cs="Times New Roman"/>
              </w:rPr>
            </w:pPr>
          </w:p>
          <w:p w14:paraId="7AA0AC04">
            <w:pPr>
              <w:rPr>
                <w:rFonts w:ascii="Calibri" w:hAnsi="Calibri" w:eastAsia="Calibri" w:cs="Times New Roman"/>
              </w:rPr>
            </w:pPr>
            <w:r>
              <w:rPr>
                <w:rFonts w:ascii="Calibri" w:hAnsi="Calibri" w:eastAsia="Calibri" w:cs="Times New Roman"/>
              </w:rPr>
              <w:t>VELIKI ODMOR</w:t>
            </w:r>
          </w:p>
        </w:tc>
        <w:tc>
          <w:tcPr>
            <w:tcW w:w="1778" w:type="dxa"/>
          </w:tcPr>
          <w:p w14:paraId="1F4730D7">
            <w:pPr>
              <w:rPr>
                <w:rFonts w:ascii="Calibri" w:hAnsi="Calibri" w:eastAsia="Calibri" w:cs="Times New Roman"/>
              </w:rPr>
            </w:pPr>
          </w:p>
          <w:p w14:paraId="207946CE">
            <w:pPr>
              <w:rPr>
                <w:rFonts w:ascii="Calibri" w:hAnsi="Calibri" w:eastAsia="Calibri" w:cs="Times New Roman"/>
              </w:rPr>
            </w:pPr>
            <w:r>
              <w:rPr>
                <w:rFonts w:ascii="Calibri" w:hAnsi="Calibri" w:eastAsia="Calibri" w:cs="Times New Roman"/>
              </w:rPr>
              <w:t>Marina Š. Poparić</w:t>
            </w:r>
          </w:p>
          <w:p w14:paraId="78EB7BCB">
            <w:pPr>
              <w:rPr>
                <w:rFonts w:ascii="Calibri" w:hAnsi="Calibri" w:eastAsia="Calibri" w:cs="Times New Roman"/>
              </w:rPr>
            </w:pPr>
            <w:r>
              <w:rPr>
                <w:rFonts w:ascii="Calibri" w:hAnsi="Calibri" w:eastAsia="Calibri" w:cs="Times New Roman"/>
              </w:rPr>
              <w:t>Ana Podrug</w:t>
            </w:r>
          </w:p>
          <w:p w14:paraId="389F0779">
            <w:pPr>
              <w:rPr>
                <w:rFonts w:ascii="Calibri" w:hAnsi="Calibri" w:eastAsia="Calibri" w:cs="Times New Roman"/>
              </w:rPr>
            </w:pPr>
            <w:r>
              <w:rPr>
                <w:rFonts w:ascii="Calibri" w:hAnsi="Calibri" w:eastAsia="Calibri" w:cs="Times New Roman"/>
              </w:rPr>
              <w:t>Antonija Dujmović</w:t>
            </w:r>
          </w:p>
        </w:tc>
        <w:tc>
          <w:tcPr>
            <w:tcW w:w="1303" w:type="dxa"/>
          </w:tcPr>
          <w:p w14:paraId="4FBD6CE0">
            <w:pPr>
              <w:rPr>
                <w:rFonts w:ascii="Calibri" w:hAnsi="Calibri" w:eastAsia="Calibri" w:cs="Times New Roman"/>
              </w:rPr>
            </w:pPr>
          </w:p>
          <w:p w14:paraId="6B1719DD">
            <w:pPr>
              <w:rPr>
                <w:rFonts w:ascii="Calibri" w:hAnsi="Calibri" w:eastAsia="Calibri" w:cs="Times New Roman"/>
              </w:rPr>
            </w:pPr>
            <w:r>
              <w:rPr>
                <w:rFonts w:ascii="Calibri" w:hAnsi="Calibri" w:eastAsia="Calibri" w:cs="Times New Roman"/>
              </w:rPr>
              <w:t>Marina Štambuk Poparić</w:t>
            </w:r>
          </w:p>
          <w:p w14:paraId="22D7E1C2">
            <w:pPr>
              <w:rPr>
                <w:rFonts w:ascii="Calibri" w:hAnsi="Calibri" w:eastAsia="Calibri" w:cs="Times New Roman"/>
              </w:rPr>
            </w:pPr>
            <w:r>
              <w:rPr>
                <w:rFonts w:ascii="Calibri" w:hAnsi="Calibri" w:eastAsia="Calibri" w:cs="Times New Roman"/>
              </w:rPr>
              <w:t>L.Maleš</w:t>
            </w:r>
          </w:p>
          <w:p w14:paraId="7A338490">
            <w:pPr>
              <w:rPr>
                <w:rFonts w:ascii="Calibri" w:hAnsi="Calibri" w:eastAsia="Calibri" w:cs="Times New Roman"/>
              </w:rPr>
            </w:pPr>
            <w:r>
              <w:rPr>
                <w:rFonts w:ascii="Calibri" w:hAnsi="Calibri" w:eastAsia="Calibri" w:cs="Times New Roman"/>
              </w:rPr>
              <w:t>Željka Stojić</w:t>
            </w:r>
          </w:p>
        </w:tc>
        <w:tc>
          <w:tcPr>
            <w:tcW w:w="1472" w:type="dxa"/>
          </w:tcPr>
          <w:p w14:paraId="1AF5F8F1">
            <w:pPr>
              <w:rPr>
                <w:rFonts w:ascii="Calibri" w:hAnsi="Calibri" w:eastAsia="Calibri" w:cs="Times New Roman"/>
              </w:rPr>
            </w:pPr>
          </w:p>
          <w:p w14:paraId="13E85D8F">
            <w:pPr>
              <w:rPr>
                <w:rFonts w:ascii="Calibri" w:hAnsi="Calibri" w:eastAsia="Calibri" w:cs="Times New Roman"/>
              </w:rPr>
            </w:pPr>
            <w:r>
              <w:rPr>
                <w:rFonts w:ascii="Calibri" w:hAnsi="Calibri" w:eastAsia="Calibri" w:cs="Times New Roman"/>
              </w:rPr>
              <w:t>A.Čajkušić</w:t>
            </w:r>
          </w:p>
          <w:p w14:paraId="7C8B4735">
            <w:pPr>
              <w:rPr>
                <w:rFonts w:ascii="Calibri" w:hAnsi="Calibri" w:eastAsia="Calibri" w:cs="Times New Roman"/>
              </w:rPr>
            </w:pPr>
            <w:r>
              <w:rPr>
                <w:rFonts w:ascii="Calibri" w:hAnsi="Calibri" w:eastAsia="Calibri" w:cs="Times New Roman"/>
              </w:rPr>
              <w:t>Z.Vučković</w:t>
            </w:r>
          </w:p>
          <w:p w14:paraId="0AE8BF35">
            <w:pPr>
              <w:rPr>
                <w:rFonts w:ascii="Calibri" w:hAnsi="Calibri" w:eastAsia="Calibri" w:cs="Times New Roman"/>
              </w:rPr>
            </w:pPr>
            <w:r>
              <w:rPr>
                <w:rFonts w:ascii="Calibri" w:hAnsi="Calibri" w:eastAsia="Calibri" w:cs="Times New Roman"/>
              </w:rPr>
              <w:t>A.Zorić</w:t>
            </w:r>
          </w:p>
        </w:tc>
        <w:tc>
          <w:tcPr>
            <w:tcW w:w="1589" w:type="dxa"/>
          </w:tcPr>
          <w:p w14:paraId="50CDE859">
            <w:pPr>
              <w:rPr>
                <w:rFonts w:ascii="Calibri" w:hAnsi="Calibri" w:eastAsia="Calibri" w:cs="Times New Roman"/>
              </w:rPr>
            </w:pPr>
          </w:p>
          <w:p w14:paraId="0E89A34A">
            <w:pPr>
              <w:rPr>
                <w:rFonts w:ascii="Calibri" w:hAnsi="Calibri" w:eastAsia="Calibri" w:cs="Times New Roman"/>
              </w:rPr>
            </w:pPr>
            <w:r>
              <w:rPr>
                <w:rFonts w:ascii="Calibri" w:hAnsi="Calibri" w:eastAsia="Calibri" w:cs="Times New Roman"/>
              </w:rPr>
              <w:t>Ana Podrug</w:t>
            </w:r>
          </w:p>
          <w:p w14:paraId="7306CA17">
            <w:pPr>
              <w:rPr>
                <w:rFonts w:ascii="Calibri" w:hAnsi="Calibri" w:eastAsia="Calibri" w:cs="Times New Roman"/>
              </w:rPr>
            </w:pPr>
            <w:r>
              <w:rPr>
                <w:rFonts w:ascii="Calibri" w:hAnsi="Calibri" w:eastAsia="Calibri" w:cs="Times New Roman"/>
              </w:rPr>
              <w:t>Zoran Kljaić</w:t>
            </w:r>
          </w:p>
          <w:p w14:paraId="7E47AC97">
            <w:pPr>
              <w:rPr>
                <w:rFonts w:ascii="Calibri" w:hAnsi="Calibri" w:eastAsia="Calibri" w:cs="Times New Roman"/>
              </w:rPr>
            </w:pPr>
            <w:r>
              <w:rPr>
                <w:rFonts w:ascii="Calibri" w:hAnsi="Calibri" w:eastAsia="Calibri" w:cs="Times New Roman"/>
              </w:rPr>
              <w:t>Ž.Stojić</w:t>
            </w:r>
          </w:p>
        </w:tc>
        <w:tc>
          <w:tcPr>
            <w:tcW w:w="1210" w:type="dxa"/>
          </w:tcPr>
          <w:p w14:paraId="3F4132C9">
            <w:pPr>
              <w:rPr>
                <w:rFonts w:ascii="Calibri" w:hAnsi="Calibri" w:eastAsia="Calibri" w:cs="Times New Roman"/>
              </w:rPr>
            </w:pPr>
          </w:p>
          <w:p w14:paraId="6CA721C7">
            <w:pPr>
              <w:rPr>
                <w:rFonts w:ascii="Calibri" w:hAnsi="Calibri" w:eastAsia="Calibri" w:cs="Times New Roman"/>
              </w:rPr>
            </w:pPr>
            <w:r>
              <w:rPr>
                <w:rFonts w:ascii="Calibri" w:hAnsi="Calibri" w:eastAsia="Calibri" w:cs="Times New Roman"/>
              </w:rPr>
              <w:t>Ivan Čugura</w:t>
            </w:r>
          </w:p>
          <w:p w14:paraId="0D5107A8">
            <w:pPr>
              <w:rPr>
                <w:rFonts w:ascii="Calibri" w:hAnsi="Calibri" w:eastAsia="Calibri" w:cs="Times New Roman"/>
              </w:rPr>
            </w:pPr>
            <w:r>
              <w:rPr>
                <w:rFonts w:ascii="Calibri" w:hAnsi="Calibri" w:eastAsia="Calibri" w:cs="Times New Roman"/>
              </w:rPr>
              <w:t>Diana Silić</w:t>
            </w:r>
          </w:p>
          <w:p w14:paraId="6AF8C670">
            <w:pPr>
              <w:rPr>
                <w:rFonts w:ascii="Calibri" w:hAnsi="Calibri" w:eastAsia="Calibri" w:cs="Times New Roman"/>
              </w:rPr>
            </w:pPr>
            <w:r>
              <w:rPr>
                <w:rFonts w:ascii="Calibri" w:hAnsi="Calibri" w:eastAsia="Calibri" w:cs="Times New Roman"/>
              </w:rPr>
              <w:t>Markiša Visković</w:t>
            </w:r>
          </w:p>
          <w:p w14:paraId="381E7331">
            <w:pPr>
              <w:rPr>
                <w:rFonts w:ascii="Calibri" w:hAnsi="Calibri" w:eastAsia="Calibri" w:cs="Times New Roman"/>
              </w:rPr>
            </w:pPr>
          </w:p>
        </w:tc>
      </w:tr>
    </w:tbl>
    <w:p w14:paraId="20F1F1D4">
      <w:pPr>
        <w:rPr>
          <w:rFonts w:ascii="Calibri" w:hAnsi="Calibri" w:eastAsia="Calibri" w:cs="Times New Roman"/>
        </w:rPr>
      </w:pPr>
      <w:r>
        <w:rPr>
          <w:rFonts w:ascii="Calibri" w:hAnsi="Calibri" w:eastAsia="Calibri" w:cs="Times New Roman"/>
        </w:rPr>
        <w:br w:type="textWrapping" w:clear="all"/>
      </w:r>
    </w:p>
    <w:p w14:paraId="60118369">
      <w:pPr>
        <w:rPr>
          <w:b/>
          <w:bCs/>
          <w:sz w:val="36"/>
          <w:szCs w:val="36"/>
        </w:rPr>
      </w:pPr>
      <w:r>
        <w:rPr>
          <w:b/>
          <w:bCs/>
          <w:sz w:val="36"/>
          <w:szCs w:val="36"/>
        </w:rPr>
        <w:t xml:space="preserve">                                                     </w:t>
      </w:r>
    </w:p>
    <w:p w14:paraId="268B47EB">
      <w:pPr>
        <w:rPr>
          <w:b/>
          <w:bCs/>
          <w:sz w:val="36"/>
          <w:szCs w:val="36"/>
        </w:rPr>
      </w:pPr>
    </w:p>
    <w:p w14:paraId="78C396CF">
      <w:pPr>
        <w:rPr>
          <w:b/>
          <w:bCs/>
          <w:sz w:val="36"/>
          <w:szCs w:val="36"/>
        </w:rPr>
      </w:pPr>
    </w:p>
    <w:p w14:paraId="63DC4AD1">
      <w:pPr>
        <w:rPr>
          <w:b/>
          <w:bCs/>
          <w:sz w:val="36"/>
          <w:szCs w:val="36"/>
          <w:lang w:val="sv-SE"/>
        </w:rPr>
      </w:pPr>
      <w:r>
        <w:rPr>
          <w:b/>
          <w:bCs/>
          <w:sz w:val="36"/>
          <w:szCs w:val="36"/>
          <w:lang w:val="sv-SE"/>
        </w:rPr>
        <w:t>Dežurstva učitelja su napravljena tako da svaki dan dežuraju po tri učitelja.Učitelj dežura na svom satu, a ujutro tko ima prvi sat brine za ulazak djece, a tko ima zadnji sat brine za izlazak djece.</w:t>
      </w:r>
    </w:p>
    <w:p w14:paraId="154128A8">
      <w:pPr>
        <w:rPr>
          <w:b/>
          <w:bCs/>
          <w:sz w:val="36"/>
          <w:szCs w:val="36"/>
        </w:rPr>
      </w:pPr>
    </w:p>
    <w:p w14:paraId="0A6F2E24">
      <w:pPr>
        <w:rPr>
          <w:b/>
          <w:bCs/>
          <w:sz w:val="36"/>
          <w:szCs w:val="36"/>
        </w:rPr>
      </w:pPr>
    </w:p>
    <w:p w14:paraId="655608EA">
      <w:pPr>
        <w:rPr>
          <w:b/>
          <w:bCs/>
          <w:sz w:val="36"/>
          <w:szCs w:val="36"/>
        </w:rPr>
      </w:pPr>
    </w:p>
    <w:p w14:paraId="26CBD0A9">
      <w:pPr>
        <w:rPr>
          <w:b/>
          <w:bCs/>
          <w:sz w:val="36"/>
          <w:szCs w:val="36"/>
        </w:rPr>
      </w:pPr>
    </w:p>
    <w:p w14:paraId="7690D279">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b/>
          <w:sz w:val="36"/>
          <w:szCs w:val="36"/>
          <w:lang w:eastAsia="hr-HR"/>
        </w:rPr>
        <w:t>RASPORED SATI (Vrijedi od 8. 9.2025.)</w:t>
      </w:r>
    </w:p>
    <w:p w14:paraId="2CE75169">
      <w:pPr>
        <w:spacing w:after="0" w:line="240" w:lineRule="auto"/>
        <w:rPr>
          <w:rFonts w:ascii="Times New Roman" w:hAnsi="Times New Roman" w:eastAsia="Times New Roman" w:cs="Times New Roman"/>
          <w:sz w:val="24"/>
          <w:szCs w:val="24"/>
          <w:lang w:eastAsia="hr-HR"/>
        </w:rPr>
      </w:pPr>
    </w:p>
    <w:tbl>
      <w:tblPr>
        <w:tblStyle w:val="12"/>
        <w:tblpPr w:leftFromText="180" w:rightFromText="180" w:vertAnchor="page" w:horzAnchor="margin" w:tblpXSpec="center" w:tblpY="2499"/>
        <w:tblW w:w="15120" w:type="dxa"/>
        <w:tblInd w:w="0" w:type="dxa"/>
        <w:tblBorders>
          <w:top w:val="single" w:color="auto" w:sz="18" w:space="0"/>
          <w:left w:val="single" w:color="auto" w:sz="18" w:space="0"/>
          <w:bottom w:val="single" w:color="auto" w:sz="18" w:space="0"/>
          <w:right w:val="single" w:color="auto" w:sz="18" w:space="0"/>
          <w:insideH w:val="single" w:color="auto" w:sz="12" w:space="0"/>
          <w:insideV w:val="single" w:color="auto" w:sz="18" w:space="0"/>
        </w:tblBorders>
        <w:tblLayout w:type="fixed"/>
        <w:tblCellMar>
          <w:top w:w="0" w:type="dxa"/>
          <w:left w:w="108" w:type="dxa"/>
          <w:bottom w:w="0" w:type="dxa"/>
          <w:right w:w="108" w:type="dxa"/>
        </w:tblCellMar>
      </w:tblPr>
      <w:tblGrid>
        <w:gridCol w:w="1620"/>
        <w:gridCol w:w="795"/>
        <w:gridCol w:w="361"/>
        <w:gridCol w:w="236"/>
        <w:gridCol w:w="486"/>
        <w:gridCol w:w="296"/>
        <w:gridCol w:w="428"/>
        <w:gridCol w:w="422"/>
        <w:gridCol w:w="423"/>
        <w:gridCol w:w="241"/>
        <w:gridCol w:w="362"/>
        <w:gridCol w:w="362"/>
        <w:gridCol w:w="362"/>
        <w:gridCol w:w="362"/>
        <w:gridCol w:w="440"/>
        <w:gridCol w:w="284"/>
        <w:gridCol w:w="362"/>
        <w:gridCol w:w="362"/>
        <w:gridCol w:w="409"/>
        <w:gridCol w:w="315"/>
        <w:gridCol w:w="362"/>
        <w:gridCol w:w="362"/>
        <w:gridCol w:w="362"/>
        <w:gridCol w:w="362"/>
        <w:gridCol w:w="362"/>
        <w:gridCol w:w="362"/>
        <w:gridCol w:w="362"/>
        <w:gridCol w:w="412"/>
        <w:gridCol w:w="283"/>
        <w:gridCol w:w="391"/>
        <w:gridCol w:w="362"/>
        <w:gridCol w:w="362"/>
        <w:gridCol w:w="362"/>
        <w:gridCol w:w="362"/>
        <w:gridCol w:w="429"/>
        <w:gridCol w:w="295"/>
        <w:gridCol w:w="400"/>
      </w:tblGrid>
      <w:tr w14:paraId="46BDDE7A">
        <w:tblPrEx>
          <w:tblBorders>
            <w:top w:val="single" w:color="auto" w:sz="18" w:space="0"/>
            <w:left w:val="single" w:color="auto" w:sz="18" w:space="0"/>
            <w:bottom w:val="single" w:color="auto" w:sz="18" w:space="0"/>
            <w:right w:val="single" w:color="auto" w:sz="18" w:space="0"/>
            <w:insideH w:val="single" w:color="auto" w:sz="12" w:space="0"/>
            <w:insideV w:val="single" w:color="auto" w:sz="18" w:space="0"/>
          </w:tblBorders>
          <w:tblCellMar>
            <w:top w:w="0" w:type="dxa"/>
            <w:left w:w="108" w:type="dxa"/>
            <w:bottom w:w="0" w:type="dxa"/>
            <w:right w:w="108" w:type="dxa"/>
          </w:tblCellMar>
        </w:tblPrEx>
        <w:tc>
          <w:tcPr>
            <w:tcW w:w="1620" w:type="dxa"/>
          </w:tcPr>
          <w:p w14:paraId="24D863A7">
            <w:pPr>
              <w:spacing w:after="0" w:line="240" w:lineRule="auto"/>
              <w:ind w:left="-720"/>
              <w:rPr>
                <w:rFonts w:ascii="Times New Roman" w:hAnsi="Times New Roman" w:eastAsia="Times New Roman" w:cs="Times New Roman"/>
                <w:sz w:val="24"/>
                <w:szCs w:val="24"/>
                <w:lang w:eastAsia="hr-HR"/>
              </w:rPr>
            </w:pPr>
          </w:p>
        </w:tc>
        <w:tc>
          <w:tcPr>
            <w:tcW w:w="795" w:type="dxa"/>
          </w:tcPr>
          <w:p w14:paraId="7ED58116">
            <w:pPr>
              <w:spacing w:after="0" w:line="240" w:lineRule="auto"/>
              <w:rPr>
                <w:rFonts w:ascii="Times New Roman" w:hAnsi="Times New Roman" w:eastAsia="Times New Roman" w:cs="Times New Roman"/>
                <w:sz w:val="24"/>
                <w:szCs w:val="24"/>
                <w:lang w:eastAsia="hr-HR"/>
              </w:rPr>
            </w:pPr>
          </w:p>
        </w:tc>
        <w:tc>
          <w:tcPr>
            <w:tcW w:w="2652" w:type="dxa"/>
            <w:gridSpan w:val="7"/>
            <w:tcBorders>
              <w:bottom w:val="single" w:color="auto" w:sz="12" w:space="0"/>
            </w:tcBorders>
          </w:tcPr>
          <w:p w14:paraId="237816AD">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 xml:space="preserve">   PONEDJELJAK</w:t>
            </w:r>
          </w:p>
        </w:tc>
        <w:tc>
          <w:tcPr>
            <w:tcW w:w="2413" w:type="dxa"/>
            <w:gridSpan w:val="7"/>
            <w:tcBorders>
              <w:bottom w:val="single" w:color="auto" w:sz="12" w:space="0"/>
            </w:tcBorders>
          </w:tcPr>
          <w:p w14:paraId="19F3B936">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 xml:space="preserve">       UTORAK</w:t>
            </w:r>
          </w:p>
        </w:tc>
        <w:tc>
          <w:tcPr>
            <w:tcW w:w="2534" w:type="dxa"/>
            <w:gridSpan w:val="7"/>
            <w:tcBorders>
              <w:bottom w:val="single" w:color="auto" w:sz="12" w:space="0"/>
            </w:tcBorders>
          </w:tcPr>
          <w:p w14:paraId="03F6EEB9">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 xml:space="preserve">           SRIJEDA</w:t>
            </w:r>
          </w:p>
        </w:tc>
        <w:tc>
          <w:tcPr>
            <w:tcW w:w="2534" w:type="dxa"/>
            <w:gridSpan w:val="7"/>
            <w:tcBorders>
              <w:bottom w:val="single" w:color="auto" w:sz="12" w:space="0"/>
            </w:tcBorders>
          </w:tcPr>
          <w:p w14:paraId="0D717198">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 xml:space="preserve">     ČETVRTAK</w:t>
            </w:r>
          </w:p>
        </w:tc>
        <w:tc>
          <w:tcPr>
            <w:tcW w:w="2572" w:type="dxa"/>
            <w:gridSpan w:val="7"/>
            <w:tcBorders>
              <w:bottom w:val="single" w:color="auto" w:sz="12" w:space="0"/>
            </w:tcBorders>
          </w:tcPr>
          <w:p w14:paraId="189FF568">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 xml:space="preserve">         PETAK</w:t>
            </w:r>
          </w:p>
        </w:tc>
      </w:tr>
      <w:tr w14:paraId="2D59FC4D">
        <w:tblPrEx>
          <w:tblBorders>
            <w:top w:val="single" w:color="auto" w:sz="18" w:space="0"/>
            <w:left w:val="single" w:color="auto" w:sz="18" w:space="0"/>
            <w:bottom w:val="single" w:color="auto" w:sz="18" w:space="0"/>
            <w:right w:val="single" w:color="auto" w:sz="18" w:space="0"/>
            <w:insideH w:val="single" w:color="auto" w:sz="12" w:space="0"/>
            <w:insideV w:val="single" w:color="auto" w:sz="18" w:space="0"/>
          </w:tblBorders>
          <w:tblCellMar>
            <w:top w:w="0" w:type="dxa"/>
            <w:left w:w="108" w:type="dxa"/>
            <w:bottom w:w="0" w:type="dxa"/>
            <w:right w:w="108" w:type="dxa"/>
          </w:tblCellMar>
        </w:tblPrEx>
        <w:tc>
          <w:tcPr>
            <w:tcW w:w="1620" w:type="dxa"/>
            <w:tcBorders>
              <w:bottom w:val="single" w:color="auto" w:sz="18" w:space="0"/>
            </w:tcBorders>
          </w:tcPr>
          <w:p w14:paraId="35CCC5E2">
            <w:pPr>
              <w:spacing w:after="0" w:line="240" w:lineRule="auto"/>
              <w:rPr>
                <w:rFonts w:ascii="Times New Roman" w:hAnsi="Times New Roman" w:eastAsia="Times New Roman" w:cs="Times New Roman"/>
                <w:sz w:val="24"/>
                <w:szCs w:val="24"/>
                <w:lang w:eastAsia="hr-HR"/>
              </w:rPr>
            </w:pPr>
          </w:p>
        </w:tc>
        <w:tc>
          <w:tcPr>
            <w:tcW w:w="795" w:type="dxa"/>
            <w:tcBorders>
              <w:bottom w:val="single" w:color="auto" w:sz="18" w:space="0"/>
            </w:tcBorders>
          </w:tcPr>
          <w:p w14:paraId="2BD975A8">
            <w:pPr>
              <w:spacing w:after="0" w:line="240" w:lineRule="auto"/>
              <w:rPr>
                <w:rFonts w:ascii="Times New Roman" w:hAnsi="Times New Roman" w:eastAsia="Times New Roman" w:cs="Times New Roman"/>
                <w:sz w:val="24"/>
                <w:szCs w:val="24"/>
                <w:lang w:eastAsia="hr-HR"/>
              </w:rPr>
            </w:pPr>
          </w:p>
        </w:tc>
        <w:tc>
          <w:tcPr>
            <w:tcW w:w="361" w:type="dxa"/>
            <w:tcBorders>
              <w:top w:val="single" w:color="auto" w:sz="12" w:space="0"/>
              <w:bottom w:val="single" w:color="auto" w:sz="18" w:space="0"/>
              <w:right w:val="single" w:color="auto" w:sz="4" w:space="0"/>
            </w:tcBorders>
          </w:tcPr>
          <w:p w14:paraId="136C428C">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1</w:t>
            </w:r>
          </w:p>
        </w:tc>
        <w:tc>
          <w:tcPr>
            <w:tcW w:w="236" w:type="dxa"/>
            <w:tcBorders>
              <w:top w:val="single" w:color="auto" w:sz="12" w:space="0"/>
              <w:left w:val="single" w:color="auto" w:sz="4" w:space="0"/>
              <w:bottom w:val="single" w:color="auto" w:sz="18" w:space="0"/>
              <w:right w:val="single" w:color="auto" w:sz="4" w:space="0"/>
            </w:tcBorders>
          </w:tcPr>
          <w:p w14:paraId="5FA8CD84">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2</w:t>
            </w:r>
          </w:p>
        </w:tc>
        <w:tc>
          <w:tcPr>
            <w:tcW w:w="486" w:type="dxa"/>
            <w:tcBorders>
              <w:top w:val="single" w:color="auto" w:sz="12" w:space="0"/>
              <w:left w:val="single" w:color="auto" w:sz="4" w:space="0"/>
              <w:bottom w:val="single" w:color="auto" w:sz="18" w:space="0"/>
              <w:right w:val="single" w:color="auto" w:sz="4" w:space="0"/>
            </w:tcBorders>
          </w:tcPr>
          <w:p w14:paraId="5038FA71">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3</w:t>
            </w:r>
          </w:p>
        </w:tc>
        <w:tc>
          <w:tcPr>
            <w:tcW w:w="296" w:type="dxa"/>
            <w:tcBorders>
              <w:top w:val="single" w:color="auto" w:sz="12" w:space="0"/>
              <w:left w:val="single" w:color="auto" w:sz="4" w:space="0"/>
              <w:bottom w:val="single" w:color="auto" w:sz="18" w:space="0"/>
              <w:right w:val="single" w:color="auto" w:sz="4" w:space="0"/>
            </w:tcBorders>
          </w:tcPr>
          <w:p w14:paraId="7D04357E">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4</w:t>
            </w:r>
          </w:p>
        </w:tc>
        <w:tc>
          <w:tcPr>
            <w:tcW w:w="428" w:type="dxa"/>
            <w:tcBorders>
              <w:top w:val="single" w:color="auto" w:sz="12" w:space="0"/>
              <w:left w:val="single" w:color="auto" w:sz="4" w:space="0"/>
              <w:bottom w:val="single" w:color="auto" w:sz="18" w:space="0"/>
              <w:right w:val="single" w:color="auto" w:sz="4" w:space="0"/>
            </w:tcBorders>
          </w:tcPr>
          <w:p w14:paraId="5D248B85">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5</w:t>
            </w:r>
          </w:p>
        </w:tc>
        <w:tc>
          <w:tcPr>
            <w:tcW w:w="422" w:type="dxa"/>
            <w:tcBorders>
              <w:top w:val="single" w:color="auto" w:sz="12" w:space="0"/>
              <w:left w:val="single" w:color="auto" w:sz="4" w:space="0"/>
              <w:bottom w:val="single" w:color="auto" w:sz="18" w:space="0"/>
              <w:right w:val="single" w:color="auto" w:sz="4" w:space="0"/>
            </w:tcBorders>
          </w:tcPr>
          <w:p w14:paraId="0F991CE5">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6</w:t>
            </w:r>
          </w:p>
        </w:tc>
        <w:tc>
          <w:tcPr>
            <w:tcW w:w="423" w:type="dxa"/>
            <w:tcBorders>
              <w:top w:val="single" w:color="auto" w:sz="12" w:space="0"/>
              <w:left w:val="single" w:color="auto" w:sz="4" w:space="0"/>
              <w:bottom w:val="single" w:color="auto" w:sz="18" w:space="0"/>
            </w:tcBorders>
          </w:tcPr>
          <w:p w14:paraId="02E0276D">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7</w:t>
            </w:r>
          </w:p>
        </w:tc>
        <w:tc>
          <w:tcPr>
            <w:tcW w:w="241" w:type="dxa"/>
            <w:tcBorders>
              <w:top w:val="single" w:color="auto" w:sz="12" w:space="0"/>
              <w:bottom w:val="single" w:color="auto" w:sz="18" w:space="0"/>
              <w:right w:val="single" w:color="auto" w:sz="4" w:space="0"/>
            </w:tcBorders>
          </w:tcPr>
          <w:p w14:paraId="4A2534F8">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1</w:t>
            </w:r>
          </w:p>
        </w:tc>
        <w:tc>
          <w:tcPr>
            <w:tcW w:w="362" w:type="dxa"/>
            <w:tcBorders>
              <w:top w:val="single" w:color="auto" w:sz="12" w:space="0"/>
              <w:left w:val="single" w:color="auto" w:sz="4" w:space="0"/>
              <w:bottom w:val="single" w:color="auto" w:sz="18" w:space="0"/>
              <w:right w:val="single" w:color="auto" w:sz="4" w:space="0"/>
            </w:tcBorders>
          </w:tcPr>
          <w:p w14:paraId="3A19A004">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2</w:t>
            </w:r>
          </w:p>
        </w:tc>
        <w:tc>
          <w:tcPr>
            <w:tcW w:w="362" w:type="dxa"/>
            <w:tcBorders>
              <w:top w:val="single" w:color="auto" w:sz="12" w:space="0"/>
              <w:left w:val="single" w:color="auto" w:sz="4" w:space="0"/>
              <w:bottom w:val="single" w:color="auto" w:sz="18" w:space="0"/>
              <w:right w:val="single" w:color="auto" w:sz="4" w:space="0"/>
            </w:tcBorders>
          </w:tcPr>
          <w:p w14:paraId="08DE44E5">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3</w:t>
            </w:r>
          </w:p>
        </w:tc>
        <w:tc>
          <w:tcPr>
            <w:tcW w:w="362" w:type="dxa"/>
            <w:tcBorders>
              <w:top w:val="single" w:color="auto" w:sz="12" w:space="0"/>
              <w:left w:val="single" w:color="auto" w:sz="4" w:space="0"/>
              <w:bottom w:val="single" w:color="auto" w:sz="18" w:space="0"/>
              <w:right w:val="single" w:color="auto" w:sz="4" w:space="0"/>
            </w:tcBorders>
          </w:tcPr>
          <w:p w14:paraId="6D5A965F">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4</w:t>
            </w:r>
          </w:p>
        </w:tc>
        <w:tc>
          <w:tcPr>
            <w:tcW w:w="362" w:type="dxa"/>
            <w:tcBorders>
              <w:top w:val="single" w:color="auto" w:sz="12" w:space="0"/>
              <w:left w:val="single" w:color="auto" w:sz="4" w:space="0"/>
              <w:bottom w:val="single" w:color="auto" w:sz="18" w:space="0"/>
              <w:right w:val="single" w:color="auto" w:sz="4" w:space="0"/>
            </w:tcBorders>
          </w:tcPr>
          <w:p w14:paraId="52310BB9">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5</w:t>
            </w:r>
          </w:p>
        </w:tc>
        <w:tc>
          <w:tcPr>
            <w:tcW w:w="440" w:type="dxa"/>
            <w:tcBorders>
              <w:top w:val="single" w:color="auto" w:sz="12" w:space="0"/>
              <w:left w:val="single" w:color="auto" w:sz="4" w:space="0"/>
              <w:bottom w:val="single" w:color="auto" w:sz="18" w:space="0"/>
              <w:right w:val="single" w:color="auto" w:sz="4" w:space="0"/>
            </w:tcBorders>
          </w:tcPr>
          <w:p w14:paraId="1D8163A1">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6</w:t>
            </w:r>
          </w:p>
        </w:tc>
        <w:tc>
          <w:tcPr>
            <w:tcW w:w="284" w:type="dxa"/>
            <w:tcBorders>
              <w:top w:val="single" w:color="auto" w:sz="12" w:space="0"/>
              <w:left w:val="single" w:color="auto" w:sz="4" w:space="0"/>
              <w:bottom w:val="single" w:color="auto" w:sz="18" w:space="0"/>
            </w:tcBorders>
          </w:tcPr>
          <w:p w14:paraId="75E71B2C">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7</w:t>
            </w:r>
          </w:p>
        </w:tc>
        <w:tc>
          <w:tcPr>
            <w:tcW w:w="362" w:type="dxa"/>
            <w:tcBorders>
              <w:top w:val="single" w:color="auto" w:sz="12" w:space="0"/>
              <w:bottom w:val="single" w:color="auto" w:sz="18" w:space="0"/>
              <w:right w:val="single" w:color="auto" w:sz="4" w:space="0"/>
            </w:tcBorders>
          </w:tcPr>
          <w:p w14:paraId="23A04D62">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1</w:t>
            </w:r>
          </w:p>
        </w:tc>
        <w:tc>
          <w:tcPr>
            <w:tcW w:w="362" w:type="dxa"/>
            <w:tcBorders>
              <w:top w:val="single" w:color="auto" w:sz="12" w:space="0"/>
              <w:left w:val="single" w:color="auto" w:sz="4" w:space="0"/>
              <w:bottom w:val="single" w:color="auto" w:sz="18" w:space="0"/>
              <w:right w:val="single" w:color="auto" w:sz="4" w:space="0"/>
            </w:tcBorders>
          </w:tcPr>
          <w:p w14:paraId="0DC58E87">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2</w:t>
            </w:r>
          </w:p>
        </w:tc>
        <w:tc>
          <w:tcPr>
            <w:tcW w:w="409" w:type="dxa"/>
            <w:tcBorders>
              <w:top w:val="single" w:color="auto" w:sz="12" w:space="0"/>
              <w:left w:val="single" w:color="auto" w:sz="4" w:space="0"/>
              <w:bottom w:val="single" w:color="auto" w:sz="18" w:space="0"/>
              <w:right w:val="single" w:color="auto" w:sz="4" w:space="0"/>
            </w:tcBorders>
          </w:tcPr>
          <w:p w14:paraId="75EFE694">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3</w:t>
            </w:r>
          </w:p>
        </w:tc>
        <w:tc>
          <w:tcPr>
            <w:tcW w:w="315" w:type="dxa"/>
            <w:tcBorders>
              <w:top w:val="single" w:color="auto" w:sz="12" w:space="0"/>
              <w:left w:val="single" w:color="auto" w:sz="4" w:space="0"/>
              <w:bottom w:val="single" w:color="auto" w:sz="18" w:space="0"/>
              <w:right w:val="single" w:color="auto" w:sz="4" w:space="0"/>
            </w:tcBorders>
          </w:tcPr>
          <w:p w14:paraId="59E951ED">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4</w:t>
            </w:r>
          </w:p>
        </w:tc>
        <w:tc>
          <w:tcPr>
            <w:tcW w:w="362" w:type="dxa"/>
            <w:tcBorders>
              <w:top w:val="single" w:color="auto" w:sz="12" w:space="0"/>
              <w:left w:val="single" w:color="auto" w:sz="4" w:space="0"/>
              <w:bottom w:val="single" w:color="auto" w:sz="18" w:space="0"/>
              <w:right w:val="single" w:color="auto" w:sz="4" w:space="0"/>
            </w:tcBorders>
          </w:tcPr>
          <w:p w14:paraId="53686387">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5</w:t>
            </w:r>
          </w:p>
        </w:tc>
        <w:tc>
          <w:tcPr>
            <w:tcW w:w="362" w:type="dxa"/>
            <w:tcBorders>
              <w:top w:val="single" w:color="auto" w:sz="12" w:space="0"/>
              <w:left w:val="single" w:color="auto" w:sz="4" w:space="0"/>
              <w:bottom w:val="single" w:color="auto" w:sz="18" w:space="0"/>
              <w:right w:val="single" w:color="auto" w:sz="4" w:space="0"/>
            </w:tcBorders>
          </w:tcPr>
          <w:p w14:paraId="74699FCC">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6</w:t>
            </w:r>
          </w:p>
        </w:tc>
        <w:tc>
          <w:tcPr>
            <w:tcW w:w="362" w:type="dxa"/>
            <w:tcBorders>
              <w:top w:val="single" w:color="auto" w:sz="12" w:space="0"/>
              <w:left w:val="single" w:color="auto" w:sz="4" w:space="0"/>
              <w:bottom w:val="single" w:color="auto" w:sz="18" w:space="0"/>
            </w:tcBorders>
          </w:tcPr>
          <w:p w14:paraId="5A7021A2">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7</w:t>
            </w:r>
          </w:p>
        </w:tc>
        <w:tc>
          <w:tcPr>
            <w:tcW w:w="362" w:type="dxa"/>
            <w:tcBorders>
              <w:top w:val="single" w:color="auto" w:sz="12" w:space="0"/>
              <w:bottom w:val="single" w:color="auto" w:sz="18" w:space="0"/>
              <w:right w:val="single" w:color="auto" w:sz="4" w:space="0"/>
            </w:tcBorders>
          </w:tcPr>
          <w:p w14:paraId="41B10A7F">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1</w:t>
            </w:r>
          </w:p>
        </w:tc>
        <w:tc>
          <w:tcPr>
            <w:tcW w:w="362" w:type="dxa"/>
            <w:tcBorders>
              <w:top w:val="single" w:color="auto" w:sz="12" w:space="0"/>
              <w:left w:val="single" w:color="auto" w:sz="4" w:space="0"/>
              <w:bottom w:val="single" w:color="auto" w:sz="18" w:space="0"/>
              <w:right w:val="single" w:color="auto" w:sz="4" w:space="0"/>
            </w:tcBorders>
          </w:tcPr>
          <w:p w14:paraId="6B98592D">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2</w:t>
            </w:r>
          </w:p>
        </w:tc>
        <w:tc>
          <w:tcPr>
            <w:tcW w:w="362" w:type="dxa"/>
            <w:tcBorders>
              <w:top w:val="single" w:color="auto" w:sz="12" w:space="0"/>
              <w:left w:val="single" w:color="auto" w:sz="4" w:space="0"/>
              <w:bottom w:val="single" w:color="auto" w:sz="18" w:space="0"/>
              <w:right w:val="single" w:color="auto" w:sz="4" w:space="0"/>
            </w:tcBorders>
          </w:tcPr>
          <w:p w14:paraId="0294387F">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3</w:t>
            </w:r>
          </w:p>
        </w:tc>
        <w:tc>
          <w:tcPr>
            <w:tcW w:w="362" w:type="dxa"/>
            <w:tcBorders>
              <w:top w:val="single" w:color="auto" w:sz="12" w:space="0"/>
              <w:left w:val="single" w:color="auto" w:sz="4" w:space="0"/>
              <w:bottom w:val="single" w:color="auto" w:sz="18" w:space="0"/>
              <w:right w:val="single" w:color="auto" w:sz="4" w:space="0"/>
            </w:tcBorders>
          </w:tcPr>
          <w:p w14:paraId="24716B46">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4</w:t>
            </w:r>
          </w:p>
        </w:tc>
        <w:tc>
          <w:tcPr>
            <w:tcW w:w="412" w:type="dxa"/>
            <w:tcBorders>
              <w:top w:val="single" w:color="auto" w:sz="12" w:space="0"/>
              <w:left w:val="single" w:color="auto" w:sz="4" w:space="0"/>
              <w:bottom w:val="single" w:color="auto" w:sz="18" w:space="0"/>
              <w:right w:val="single" w:color="auto" w:sz="4" w:space="0"/>
            </w:tcBorders>
          </w:tcPr>
          <w:p w14:paraId="2A94E957">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5</w:t>
            </w:r>
          </w:p>
        </w:tc>
        <w:tc>
          <w:tcPr>
            <w:tcW w:w="283" w:type="dxa"/>
            <w:tcBorders>
              <w:top w:val="single" w:color="auto" w:sz="12" w:space="0"/>
              <w:left w:val="single" w:color="auto" w:sz="4" w:space="0"/>
              <w:bottom w:val="single" w:color="auto" w:sz="18" w:space="0"/>
              <w:right w:val="single" w:color="auto" w:sz="4" w:space="0"/>
            </w:tcBorders>
          </w:tcPr>
          <w:p w14:paraId="0D609369">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6</w:t>
            </w:r>
          </w:p>
        </w:tc>
        <w:tc>
          <w:tcPr>
            <w:tcW w:w="391" w:type="dxa"/>
            <w:tcBorders>
              <w:top w:val="single" w:color="auto" w:sz="12" w:space="0"/>
              <w:left w:val="single" w:color="auto" w:sz="4" w:space="0"/>
              <w:bottom w:val="single" w:color="auto" w:sz="18" w:space="0"/>
            </w:tcBorders>
          </w:tcPr>
          <w:p w14:paraId="7AE9906E">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7</w:t>
            </w:r>
          </w:p>
        </w:tc>
        <w:tc>
          <w:tcPr>
            <w:tcW w:w="362" w:type="dxa"/>
            <w:tcBorders>
              <w:top w:val="single" w:color="auto" w:sz="12" w:space="0"/>
              <w:bottom w:val="single" w:color="auto" w:sz="18" w:space="0"/>
              <w:right w:val="single" w:color="auto" w:sz="4" w:space="0"/>
            </w:tcBorders>
          </w:tcPr>
          <w:p w14:paraId="2FF3873E">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1</w:t>
            </w:r>
          </w:p>
        </w:tc>
        <w:tc>
          <w:tcPr>
            <w:tcW w:w="362" w:type="dxa"/>
            <w:tcBorders>
              <w:top w:val="single" w:color="auto" w:sz="12" w:space="0"/>
              <w:left w:val="single" w:color="auto" w:sz="4" w:space="0"/>
              <w:bottom w:val="single" w:color="auto" w:sz="18" w:space="0"/>
              <w:right w:val="single" w:color="auto" w:sz="4" w:space="0"/>
            </w:tcBorders>
          </w:tcPr>
          <w:p w14:paraId="42268C46">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2</w:t>
            </w:r>
          </w:p>
        </w:tc>
        <w:tc>
          <w:tcPr>
            <w:tcW w:w="362" w:type="dxa"/>
            <w:tcBorders>
              <w:top w:val="single" w:color="auto" w:sz="12" w:space="0"/>
              <w:left w:val="single" w:color="auto" w:sz="4" w:space="0"/>
              <w:bottom w:val="single" w:color="auto" w:sz="18" w:space="0"/>
              <w:right w:val="single" w:color="auto" w:sz="4" w:space="0"/>
            </w:tcBorders>
          </w:tcPr>
          <w:p w14:paraId="1DA983C0">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3</w:t>
            </w:r>
          </w:p>
        </w:tc>
        <w:tc>
          <w:tcPr>
            <w:tcW w:w="362" w:type="dxa"/>
            <w:tcBorders>
              <w:top w:val="single" w:color="auto" w:sz="12" w:space="0"/>
              <w:left w:val="single" w:color="auto" w:sz="4" w:space="0"/>
              <w:bottom w:val="single" w:color="auto" w:sz="18" w:space="0"/>
              <w:right w:val="single" w:color="auto" w:sz="4" w:space="0"/>
            </w:tcBorders>
          </w:tcPr>
          <w:p w14:paraId="3EC739DC">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4</w:t>
            </w:r>
          </w:p>
        </w:tc>
        <w:tc>
          <w:tcPr>
            <w:tcW w:w="429" w:type="dxa"/>
            <w:tcBorders>
              <w:top w:val="single" w:color="auto" w:sz="12" w:space="0"/>
              <w:left w:val="single" w:color="auto" w:sz="4" w:space="0"/>
              <w:bottom w:val="single" w:color="auto" w:sz="18" w:space="0"/>
              <w:right w:val="single" w:color="auto" w:sz="4" w:space="0"/>
            </w:tcBorders>
          </w:tcPr>
          <w:p w14:paraId="6D6BF43E">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5</w:t>
            </w:r>
          </w:p>
        </w:tc>
        <w:tc>
          <w:tcPr>
            <w:tcW w:w="295" w:type="dxa"/>
            <w:tcBorders>
              <w:top w:val="single" w:color="auto" w:sz="12" w:space="0"/>
              <w:left w:val="single" w:color="auto" w:sz="4" w:space="0"/>
              <w:bottom w:val="single" w:color="auto" w:sz="18" w:space="0"/>
              <w:right w:val="single" w:color="auto" w:sz="4" w:space="0"/>
            </w:tcBorders>
          </w:tcPr>
          <w:p w14:paraId="2EB4D6B0">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6</w:t>
            </w:r>
          </w:p>
        </w:tc>
        <w:tc>
          <w:tcPr>
            <w:tcW w:w="400" w:type="dxa"/>
            <w:tcBorders>
              <w:top w:val="single" w:color="auto" w:sz="12" w:space="0"/>
              <w:left w:val="single" w:color="auto" w:sz="4" w:space="0"/>
              <w:bottom w:val="single" w:color="auto" w:sz="18" w:space="0"/>
            </w:tcBorders>
          </w:tcPr>
          <w:p w14:paraId="12130756">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7</w:t>
            </w:r>
          </w:p>
        </w:tc>
      </w:tr>
      <w:tr w14:paraId="3ADB3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620" w:type="dxa"/>
            <w:tcBorders>
              <w:top w:val="single" w:color="auto" w:sz="18" w:space="0"/>
              <w:left w:val="single" w:color="auto" w:sz="18" w:space="0"/>
              <w:bottom w:val="single" w:color="auto" w:sz="18" w:space="0"/>
              <w:right w:val="single" w:color="auto" w:sz="18" w:space="0"/>
            </w:tcBorders>
          </w:tcPr>
          <w:p w14:paraId="7B9AE8AF">
            <w:pPr>
              <w:spacing w:after="0" w:line="240" w:lineRule="auto"/>
              <w:rPr>
                <w:rFonts w:ascii="Times New Roman" w:hAnsi="Times New Roman" w:eastAsia="Times New Roman" w:cs="Times New Roman"/>
                <w:sz w:val="20"/>
                <w:szCs w:val="20"/>
                <w:lang w:eastAsia="hr-HR"/>
              </w:rPr>
            </w:pPr>
            <w:r>
              <w:rPr>
                <w:rFonts w:ascii="Times New Roman" w:hAnsi="Times New Roman" w:eastAsia="Times New Roman" w:cs="Times New Roman"/>
                <w:sz w:val="20"/>
                <w:szCs w:val="20"/>
                <w:lang w:eastAsia="hr-HR"/>
              </w:rPr>
              <w:t>K.MARIĆ</w:t>
            </w:r>
          </w:p>
        </w:tc>
        <w:tc>
          <w:tcPr>
            <w:tcW w:w="795" w:type="dxa"/>
            <w:tcBorders>
              <w:top w:val="single" w:color="auto" w:sz="18" w:space="0"/>
              <w:left w:val="single" w:color="auto" w:sz="18" w:space="0"/>
              <w:bottom w:val="single" w:color="auto" w:sz="18" w:space="0"/>
              <w:right w:val="single" w:color="auto" w:sz="18" w:space="0"/>
            </w:tcBorders>
          </w:tcPr>
          <w:p w14:paraId="66BABD7D">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M</w:t>
            </w:r>
          </w:p>
        </w:tc>
        <w:tc>
          <w:tcPr>
            <w:tcW w:w="361" w:type="dxa"/>
            <w:tcBorders>
              <w:top w:val="single" w:color="auto" w:sz="18" w:space="0"/>
              <w:left w:val="single" w:color="auto" w:sz="18" w:space="0"/>
              <w:bottom w:val="single" w:color="auto" w:sz="18" w:space="0"/>
              <w:right w:val="single" w:color="auto" w:sz="4" w:space="0"/>
            </w:tcBorders>
          </w:tcPr>
          <w:p w14:paraId="31B64673">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7</w:t>
            </w:r>
          </w:p>
        </w:tc>
        <w:tc>
          <w:tcPr>
            <w:tcW w:w="236" w:type="dxa"/>
            <w:tcBorders>
              <w:top w:val="single" w:color="auto" w:sz="18" w:space="0"/>
              <w:left w:val="single" w:color="auto" w:sz="4" w:space="0"/>
              <w:bottom w:val="single" w:color="auto" w:sz="18" w:space="0"/>
              <w:right w:val="single" w:color="auto" w:sz="4" w:space="0"/>
            </w:tcBorders>
          </w:tcPr>
          <w:p w14:paraId="19A8D76E">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5</w:t>
            </w:r>
          </w:p>
        </w:tc>
        <w:tc>
          <w:tcPr>
            <w:tcW w:w="486" w:type="dxa"/>
            <w:tcBorders>
              <w:top w:val="single" w:color="auto" w:sz="18" w:space="0"/>
              <w:left w:val="single" w:color="auto" w:sz="4" w:space="0"/>
              <w:bottom w:val="single" w:color="auto" w:sz="18" w:space="0"/>
              <w:right w:val="single" w:color="auto" w:sz="4" w:space="0"/>
            </w:tcBorders>
          </w:tcPr>
          <w:p w14:paraId="63E9054D">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6</w:t>
            </w:r>
          </w:p>
        </w:tc>
        <w:tc>
          <w:tcPr>
            <w:tcW w:w="296" w:type="dxa"/>
            <w:tcBorders>
              <w:top w:val="single" w:color="auto" w:sz="18" w:space="0"/>
              <w:left w:val="single" w:color="auto" w:sz="4" w:space="0"/>
              <w:bottom w:val="single" w:color="auto" w:sz="18" w:space="0"/>
              <w:right w:val="single" w:color="auto" w:sz="4" w:space="0"/>
            </w:tcBorders>
          </w:tcPr>
          <w:p w14:paraId="77B2CC4D">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428" w:type="dxa"/>
            <w:tcBorders>
              <w:top w:val="single" w:color="auto" w:sz="18" w:space="0"/>
              <w:left w:val="single" w:color="auto" w:sz="4" w:space="0"/>
              <w:bottom w:val="single" w:color="auto" w:sz="18" w:space="0"/>
              <w:right w:val="single" w:color="auto" w:sz="4" w:space="0"/>
            </w:tcBorders>
          </w:tcPr>
          <w:p w14:paraId="4574F104">
            <w:pPr>
              <w:spacing w:after="0" w:line="240" w:lineRule="auto"/>
              <w:rPr>
                <w:rFonts w:ascii="Times New Roman" w:hAnsi="Times New Roman" w:eastAsia="Times New Roman" w:cs="Times New Roman"/>
                <w:sz w:val="24"/>
                <w:szCs w:val="24"/>
                <w:lang w:eastAsia="hr-HR"/>
              </w:rPr>
            </w:pPr>
          </w:p>
        </w:tc>
        <w:tc>
          <w:tcPr>
            <w:tcW w:w="422" w:type="dxa"/>
            <w:tcBorders>
              <w:top w:val="single" w:color="auto" w:sz="18" w:space="0"/>
              <w:left w:val="single" w:color="auto" w:sz="4" w:space="0"/>
              <w:bottom w:val="single" w:color="auto" w:sz="18" w:space="0"/>
              <w:right w:val="single" w:color="auto" w:sz="4" w:space="0"/>
            </w:tcBorders>
          </w:tcPr>
          <w:p w14:paraId="3D5E7330">
            <w:pPr>
              <w:spacing w:after="0" w:line="240" w:lineRule="auto"/>
              <w:rPr>
                <w:rFonts w:ascii="Times New Roman" w:hAnsi="Times New Roman" w:eastAsia="Times New Roman" w:cs="Times New Roman"/>
                <w:sz w:val="24"/>
                <w:szCs w:val="24"/>
                <w:lang w:eastAsia="hr-HR"/>
              </w:rPr>
            </w:pPr>
          </w:p>
        </w:tc>
        <w:tc>
          <w:tcPr>
            <w:tcW w:w="423" w:type="dxa"/>
            <w:tcBorders>
              <w:top w:val="single" w:color="auto" w:sz="18" w:space="0"/>
              <w:left w:val="single" w:color="auto" w:sz="4" w:space="0"/>
              <w:bottom w:val="single" w:color="auto" w:sz="18" w:space="0"/>
              <w:right w:val="single" w:color="auto" w:sz="18" w:space="0"/>
            </w:tcBorders>
          </w:tcPr>
          <w:p w14:paraId="16B50C26">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D</w:t>
            </w:r>
          </w:p>
        </w:tc>
        <w:tc>
          <w:tcPr>
            <w:tcW w:w="241" w:type="dxa"/>
            <w:tcBorders>
              <w:top w:val="single" w:color="auto" w:sz="18" w:space="0"/>
              <w:left w:val="single" w:color="auto" w:sz="18" w:space="0"/>
              <w:bottom w:val="single" w:color="auto" w:sz="18" w:space="0"/>
              <w:right w:val="single" w:color="auto" w:sz="4" w:space="0"/>
            </w:tcBorders>
          </w:tcPr>
          <w:p w14:paraId="05247D79">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362" w:type="dxa"/>
            <w:tcBorders>
              <w:top w:val="single" w:color="auto" w:sz="18" w:space="0"/>
              <w:left w:val="single" w:color="auto" w:sz="4" w:space="0"/>
              <w:bottom w:val="single" w:color="auto" w:sz="18" w:space="0"/>
              <w:right w:val="single" w:color="auto" w:sz="4" w:space="0"/>
            </w:tcBorders>
          </w:tcPr>
          <w:p w14:paraId="4FF59333">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5</w:t>
            </w:r>
          </w:p>
        </w:tc>
        <w:tc>
          <w:tcPr>
            <w:tcW w:w="362" w:type="dxa"/>
            <w:tcBorders>
              <w:top w:val="single" w:color="auto" w:sz="18" w:space="0"/>
              <w:left w:val="single" w:color="auto" w:sz="4" w:space="0"/>
              <w:bottom w:val="single" w:color="auto" w:sz="18" w:space="0"/>
              <w:right w:val="single" w:color="auto" w:sz="4" w:space="0"/>
            </w:tcBorders>
          </w:tcPr>
          <w:p w14:paraId="3F91DFBE">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362" w:type="dxa"/>
            <w:tcBorders>
              <w:top w:val="single" w:color="auto" w:sz="18" w:space="0"/>
              <w:left w:val="single" w:color="auto" w:sz="4" w:space="0"/>
              <w:bottom w:val="single" w:color="auto" w:sz="18" w:space="0"/>
              <w:right w:val="single" w:color="auto" w:sz="4" w:space="0"/>
            </w:tcBorders>
          </w:tcPr>
          <w:p w14:paraId="7A35C3A0">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362" w:type="dxa"/>
            <w:tcBorders>
              <w:top w:val="single" w:color="auto" w:sz="18" w:space="0"/>
              <w:left w:val="single" w:color="auto" w:sz="4" w:space="0"/>
              <w:bottom w:val="single" w:color="auto" w:sz="18" w:space="0"/>
              <w:right w:val="single" w:color="auto" w:sz="4" w:space="0"/>
            </w:tcBorders>
          </w:tcPr>
          <w:p w14:paraId="594AC6E3">
            <w:pPr>
              <w:spacing w:after="0" w:line="240" w:lineRule="auto"/>
              <w:rPr>
                <w:rFonts w:ascii="Times New Roman" w:hAnsi="Times New Roman" w:eastAsia="Times New Roman" w:cs="Times New Roman"/>
                <w:sz w:val="24"/>
                <w:szCs w:val="24"/>
                <w:lang w:eastAsia="hr-HR"/>
              </w:rPr>
            </w:pPr>
          </w:p>
        </w:tc>
        <w:tc>
          <w:tcPr>
            <w:tcW w:w="440" w:type="dxa"/>
            <w:tcBorders>
              <w:top w:val="single" w:color="auto" w:sz="18" w:space="0"/>
              <w:left w:val="single" w:color="auto" w:sz="4" w:space="0"/>
              <w:bottom w:val="single" w:color="auto" w:sz="18" w:space="0"/>
              <w:right w:val="single" w:color="auto" w:sz="4" w:space="0"/>
            </w:tcBorders>
          </w:tcPr>
          <w:p w14:paraId="0137F8E4">
            <w:pPr>
              <w:spacing w:after="0" w:line="240" w:lineRule="auto"/>
              <w:rPr>
                <w:rFonts w:ascii="Times New Roman" w:hAnsi="Times New Roman" w:eastAsia="Times New Roman" w:cs="Times New Roman"/>
                <w:sz w:val="24"/>
                <w:szCs w:val="24"/>
                <w:lang w:eastAsia="hr-HR"/>
              </w:rPr>
            </w:pPr>
          </w:p>
        </w:tc>
        <w:tc>
          <w:tcPr>
            <w:tcW w:w="284" w:type="dxa"/>
            <w:tcBorders>
              <w:top w:val="single" w:color="auto" w:sz="18" w:space="0"/>
              <w:left w:val="single" w:color="auto" w:sz="4" w:space="0"/>
              <w:bottom w:val="single" w:color="auto" w:sz="18" w:space="0"/>
              <w:right w:val="single" w:color="auto" w:sz="18" w:space="0"/>
            </w:tcBorders>
          </w:tcPr>
          <w:p w14:paraId="3306D5A6">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D</w:t>
            </w:r>
          </w:p>
        </w:tc>
        <w:tc>
          <w:tcPr>
            <w:tcW w:w="362" w:type="dxa"/>
            <w:tcBorders>
              <w:top w:val="single" w:color="auto" w:sz="18" w:space="0"/>
              <w:left w:val="single" w:color="auto" w:sz="18" w:space="0"/>
              <w:bottom w:val="single" w:color="auto" w:sz="18" w:space="0"/>
              <w:right w:val="single" w:color="auto" w:sz="4" w:space="0"/>
            </w:tcBorders>
          </w:tcPr>
          <w:p w14:paraId="0CE17A2E">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8</w:t>
            </w:r>
          </w:p>
        </w:tc>
        <w:tc>
          <w:tcPr>
            <w:tcW w:w="362" w:type="dxa"/>
            <w:tcBorders>
              <w:top w:val="single" w:color="auto" w:sz="18" w:space="0"/>
              <w:left w:val="single" w:color="auto" w:sz="4" w:space="0"/>
              <w:bottom w:val="single" w:color="auto" w:sz="18" w:space="0"/>
              <w:right w:val="single" w:color="auto" w:sz="4" w:space="0"/>
            </w:tcBorders>
          </w:tcPr>
          <w:p w14:paraId="5F47805B">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7</w:t>
            </w:r>
          </w:p>
        </w:tc>
        <w:tc>
          <w:tcPr>
            <w:tcW w:w="409" w:type="dxa"/>
            <w:tcBorders>
              <w:top w:val="single" w:color="auto" w:sz="18" w:space="0"/>
              <w:left w:val="single" w:color="auto" w:sz="4" w:space="0"/>
              <w:bottom w:val="single" w:color="auto" w:sz="18" w:space="0"/>
              <w:right w:val="single" w:color="auto" w:sz="4" w:space="0"/>
            </w:tcBorders>
          </w:tcPr>
          <w:p w14:paraId="5E047604">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6</w:t>
            </w:r>
          </w:p>
        </w:tc>
        <w:tc>
          <w:tcPr>
            <w:tcW w:w="315" w:type="dxa"/>
            <w:tcBorders>
              <w:top w:val="single" w:color="auto" w:sz="18" w:space="0"/>
              <w:left w:val="single" w:color="auto" w:sz="4" w:space="0"/>
              <w:bottom w:val="single" w:color="auto" w:sz="18" w:space="0"/>
              <w:right w:val="single" w:color="auto" w:sz="4" w:space="0"/>
            </w:tcBorders>
          </w:tcPr>
          <w:p w14:paraId="5862D072">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46A376E5">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138DF5CA">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18" w:space="0"/>
            </w:tcBorders>
          </w:tcPr>
          <w:p w14:paraId="0EC84CE4">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tcBorders>
          </w:tcPr>
          <w:p w14:paraId="3630B14D">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362" w:type="dxa"/>
            <w:tcBorders>
              <w:top w:val="single" w:color="auto" w:sz="18" w:space="0"/>
              <w:bottom w:val="single" w:color="auto" w:sz="18" w:space="0"/>
            </w:tcBorders>
          </w:tcPr>
          <w:p w14:paraId="394B244A">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362" w:type="dxa"/>
            <w:tcBorders>
              <w:top w:val="single" w:color="auto" w:sz="18" w:space="0"/>
              <w:bottom w:val="single" w:color="auto" w:sz="18" w:space="0"/>
            </w:tcBorders>
          </w:tcPr>
          <w:p w14:paraId="4705F50E">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362" w:type="dxa"/>
            <w:tcBorders>
              <w:top w:val="single" w:color="auto" w:sz="18" w:space="0"/>
              <w:bottom w:val="single" w:color="auto" w:sz="18" w:space="0"/>
            </w:tcBorders>
          </w:tcPr>
          <w:p w14:paraId="4820EA37">
            <w:pPr>
              <w:spacing w:after="0" w:line="240" w:lineRule="auto"/>
              <w:rPr>
                <w:rFonts w:ascii="Times New Roman" w:hAnsi="Times New Roman" w:eastAsia="Times New Roman" w:cs="Times New Roman"/>
                <w:sz w:val="24"/>
                <w:szCs w:val="24"/>
                <w:lang w:eastAsia="hr-HR"/>
              </w:rPr>
            </w:pPr>
          </w:p>
        </w:tc>
        <w:tc>
          <w:tcPr>
            <w:tcW w:w="412" w:type="dxa"/>
            <w:tcBorders>
              <w:top w:val="single" w:color="auto" w:sz="18" w:space="0"/>
              <w:bottom w:val="single" w:color="auto" w:sz="18" w:space="0"/>
            </w:tcBorders>
          </w:tcPr>
          <w:p w14:paraId="4BDF36F5">
            <w:pPr>
              <w:spacing w:after="0" w:line="240" w:lineRule="auto"/>
              <w:rPr>
                <w:rFonts w:ascii="Times New Roman" w:hAnsi="Times New Roman" w:eastAsia="Times New Roman" w:cs="Times New Roman"/>
                <w:color w:val="FF0000"/>
                <w:sz w:val="24"/>
                <w:szCs w:val="24"/>
                <w:lang w:eastAsia="hr-HR"/>
              </w:rPr>
            </w:pPr>
          </w:p>
        </w:tc>
        <w:tc>
          <w:tcPr>
            <w:tcW w:w="283" w:type="dxa"/>
            <w:tcBorders>
              <w:top w:val="single" w:color="auto" w:sz="18" w:space="0"/>
              <w:bottom w:val="single" w:color="auto" w:sz="18" w:space="0"/>
            </w:tcBorders>
          </w:tcPr>
          <w:p w14:paraId="600A5C27">
            <w:pPr>
              <w:spacing w:after="0" w:line="240" w:lineRule="auto"/>
              <w:rPr>
                <w:rFonts w:ascii="Times New Roman" w:hAnsi="Times New Roman" w:eastAsia="Times New Roman" w:cs="Times New Roman"/>
                <w:sz w:val="24"/>
                <w:szCs w:val="24"/>
                <w:lang w:eastAsia="hr-HR"/>
              </w:rPr>
            </w:pPr>
          </w:p>
        </w:tc>
        <w:tc>
          <w:tcPr>
            <w:tcW w:w="391" w:type="dxa"/>
            <w:tcBorders>
              <w:top w:val="single" w:color="auto" w:sz="18" w:space="0"/>
              <w:bottom w:val="single" w:color="auto" w:sz="18" w:space="0"/>
              <w:right w:val="single" w:color="auto" w:sz="18" w:space="0"/>
            </w:tcBorders>
          </w:tcPr>
          <w:p w14:paraId="4207152C">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tcBorders>
          </w:tcPr>
          <w:p w14:paraId="0ECC9C96">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362" w:type="dxa"/>
            <w:tcBorders>
              <w:top w:val="single" w:color="auto" w:sz="18" w:space="0"/>
              <w:bottom w:val="single" w:color="auto" w:sz="18" w:space="0"/>
            </w:tcBorders>
          </w:tcPr>
          <w:p w14:paraId="173D9294">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362" w:type="dxa"/>
            <w:tcBorders>
              <w:top w:val="single" w:color="auto" w:sz="18" w:space="0"/>
              <w:bottom w:val="single" w:color="auto" w:sz="18" w:space="0"/>
            </w:tcBorders>
          </w:tcPr>
          <w:p w14:paraId="7189C982">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55580677">
            <w:pPr>
              <w:spacing w:after="0" w:line="240" w:lineRule="auto"/>
              <w:rPr>
                <w:rFonts w:ascii="Times New Roman" w:hAnsi="Times New Roman" w:eastAsia="Times New Roman" w:cs="Times New Roman"/>
                <w:sz w:val="24"/>
                <w:szCs w:val="24"/>
                <w:lang w:eastAsia="hr-HR"/>
              </w:rPr>
            </w:pPr>
          </w:p>
        </w:tc>
        <w:tc>
          <w:tcPr>
            <w:tcW w:w="429" w:type="dxa"/>
            <w:tcBorders>
              <w:top w:val="single" w:color="auto" w:sz="18" w:space="0"/>
              <w:bottom w:val="single" w:color="auto" w:sz="18" w:space="0"/>
            </w:tcBorders>
          </w:tcPr>
          <w:p w14:paraId="26AE5061">
            <w:pPr>
              <w:spacing w:after="0" w:line="240" w:lineRule="auto"/>
              <w:rPr>
                <w:rFonts w:ascii="Times New Roman" w:hAnsi="Times New Roman" w:eastAsia="Times New Roman" w:cs="Times New Roman"/>
                <w:sz w:val="24"/>
                <w:szCs w:val="24"/>
                <w:lang w:eastAsia="hr-HR"/>
              </w:rPr>
            </w:pPr>
          </w:p>
        </w:tc>
        <w:tc>
          <w:tcPr>
            <w:tcW w:w="295" w:type="dxa"/>
            <w:tcBorders>
              <w:top w:val="single" w:color="auto" w:sz="18" w:space="0"/>
              <w:bottom w:val="single" w:color="auto" w:sz="18" w:space="0"/>
            </w:tcBorders>
          </w:tcPr>
          <w:p w14:paraId="5AA41E06">
            <w:pPr>
              <w:spacing w:after="0" w:line="240" w:lineRule="auto"/>
              <w:rPr>
                <w:rFonts w:ascii="Times New Roman" w:hAnsi="Times New Roman" w:eastAsia="Times New Roman" w:cs="Times New Roman"/>
                <w:sz w:val="24"/>
                <w:szCs w:val="24"/>
                <w:lang w:eastAsia="hr-HR"/>
              </w:rPr>
            </w:pPr>
          </w:p>
        </w:tc>
        <w:tc>
          <w:tcPr>
            <w:tcW w:w="400" w:type="dxa"/>
            <w:tcBorders>
              <w:top w:val="single" w:color="auto" w:sz="18" w:space="0"/>
              <w:bottom w:val="single" w:color="auto" w:sz="18" w:space="0"/>
              <w:right w:val="single" w:color="auto" w:sz="18" w:space="0"/>
            </w:tcBorders>
          </w:tcPr>
          <w:p w14:paraId="257ECE0F">
            <w:pPr>
              <w:spacing w:after="0" w:line="240" w:lineRule="auto"/>
              <w:rPr>
                <w:rFonts w:ascii="Times New Roman" w:hAnsi="Times New Roman" w:eastAsia="Times New Roman" w:cs="Times New Roman"/>
                <w:sz w:val="24"/>
                <w:szCs w:val="24"/>
                <w:lang w:eastAsia="hr-HR"/>
              </w:rPr>
            </w:pPr>
          </w:p>
        </w:tc>
      </w:tr>
      <w:tr w14:paraId="22610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Borders>
              <w:top w:val="single" w:color="auto" w:sz="18" w:space="0"/>
              <w:left w:val="single" w:color="auto" w:sz="18" w:space="0"/>
              <w:bottom w:val="single" w:color="auto" w:sz="18" w:space="0"/>
              <w:right w:val="single" w:color="auto" w:sz="18" w:space="0"/>
            </w:tcBorders>
          </w:tcPr>
          <w:p w14:paraId="41C7A06B">
            <w:pPr>
              <w:spacing w:after="0" w:line="240" w:lineRule="auto"/>
              <w:rPr>
                <w:rFonts w:ascii="Times New Roman" w:hAnsi="Times New Roman" w:eastAsia="Times New Roman" w:cs="Times New Roman"/>
                <w:sz w:val="20"/>
                <w:szCs w:val="20"/>
                <w:lang w:eastAsia="hr-HR"/>
              </w:rPr>
            </w:pPr>
            <w:r>
              <w:rPr>
                <w:rFonts w:ascii="Times New Roman" w:hAnsi="Times New Roman" w:eastAsia="Times New Roman" w:cs="Times New Roman"/>
                <w:sz w:val="20"/>
                <w:szCs w:val="20"/>
                <w:lang w:eastAsia="hr-HR"/>
              </w:rPr>
              <w:t>I.GRABIĆ</w:t>
            </w:r>
          </w:p>
        </w:tc>
        <w:tc>
          <w:tcPr>
            <w:tcW w:w="795" w:type="dxa"/>
            <w:tcBorders>
              <w:top w:val="single" w:color="auto" w:sz="18" w:space="0"/>
              <w:left w:val="single" w:color="auto" w:sz="18" w:space="0"/>
              <w:bottom w:val="single" w:color="auto" w:sz="18" w:space="0"/>
              <w:right w:val="single" w:color="auto" w:sz="18" w:space="0"/>
            </w:tcBorders>
          </w:tcPr>
          <w:p w14:paraId="703B6D11">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H</w:t>
            </w:r>
          </w:p>
        </w:tc>
        <w:tc>
          <w:tcPr>
            <w:tcW w:w="361" w:type="dxa"/>
            <w:tcBorders>
              <w:top w:val="single" w:color="auto" w:sz="18" w:space="0"/>
              <w:left w:val="single" w:color="auto" w:sz="18" w:space="0"/>
              <w:bottom w:val="single" w:color="auto" w:sz="18" w:space="0"/>
              <w:right w:val="single" w:color="auto" w:sz="4" w:space="0"/>
            </w:tcBorders>
          </w:tcPr>
          <w:p w14:paraId="48B8597A">
            <w:pPr>
              <w:spacing w:after="0" w:line="240" w:lineRule="auto"/>
              <w:rPr>
                <w:rFonts w:ascii="Times New Roman" w:hAnsi="Times New Roman" w:eastAsia="Times New Roman" w:cs="Times New Roman"/>
                <w:sz w:val="24"/>
                <w:szCs w:val="24"/>
                <w:lang w:eastAsia="hr-HR"/>
              </w:rPr>
            </w:pPr>
          </w:p>
        </w:tc>
        <w:tc>
          <w:tcPr>
            <w:tcW w:w="236" w:type="dxa"/>
            <w:tcBorders>
              <w:top w:val="single" w:color="auto" w:sz="18" w:space="0"/>
              <w:left w:val="single" w:color="auto" w:sz="4" w:space="0"/>
              <w:bottom w:val="single" w:color="auto" w:sz="18" w:space="0"/>
              <w:right w:val="single" w:color="auto" w:sz="4" w:space="0"/>
            </w:tcBorders>
          </w:tcPr>
          <w:p w14:paraId="40E743AA">
            <w:pPr>
              <w:spacing w:after="0" w:line="240" w:lineRule="auto"/>
              <w:rPr>
                <w:rFonts w:ascii="Times New Roman" w:hAnsi="Times New Roman" w:eastAsia="Times New Roman" w:cs="Times New Roman"/>
                <w:sz w:val="24"/>
                <w:szCs w:val="24"/>
                <w:lang w:eastAsia="hr-HR"/>
              </w:rPr>
            </w:pPr>
          </w:p>
        </w:tc>
        <w:tc>
          <w:tcPr>
            <w:tcW w:w="486" w:type="dxa"/>
            <w:tcBorders>
              <w:top w:val="single" w:color="auto" w:sz="18" w:space="0"/>
              <w:left w:val="single" w:color="auto" w:sz="4" w:space="0"/>
              <w:bottom w:val="single" w:color="auto" w:sz="18" w:space="0"/>
              <w:right w:val="single" w:color="auto" w:sz="4" w:space="0"/>
            </w:tcBorders>
          </w:tcPr>
          <w:p w14:paraId="55AB876F">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296" w:type="dxa"/>
            <w:tcBorders>
              <w:top w:val="single" w:color="auto" w:sz="18" w:space="0"/>
              <w:left w:val="single" w:color="auto" w:sz="4" w:space="0"/>
              <w:bottom w:val="single" w:color="auto" w:sz="18" w:space="0"/>
              <w:right w:val="single" w:color="auto" w:sz="4" w:space="0"/>
            </w:tcBorders>
          </w:tcPr>
          <w:p w14:paraId="4DB91C25">
            <w:pPr>
              <w:spacing w:after="0" w:line="240" w:lineRule="auto"/>
              <w:rPr>
                <w:rFonts w:ascii="Times New Roman" w:hAnsi="Times New Roman" w:eastAsia="Times New Roman" w:cs="Times New Roman"/>
                <w:sz w:val="24"/>
                <w:szCs w:val="24"/>
                <w:lang w:eastAsia="hr-HR"/>
              </w:rPr>
            </w:pPr>
          </w:p>
        </w:tc>
        <w:tc>
          <w:tcPr>
            <w:tcW w:w="428" w:type="dxa"/>
            <w:tcBorders>
              <w:top w:val="single" w:color="auto" w:sz="18" w:space="0"/>
              <w:left w:val="single" w:color="auto" w:sz="4" w:space="0"/>
              <w:bottom w:val="single" w:color="auto" w:sz="18" w:space="0"/>
              <w:right w:val="single" w:color="auto" w:sz="4" w:space="0"/>
            </w:tcBorders>
          </w:tcPr>
          <w:p w14:paraId="1C74ADB3">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422" w:type="dxa"/>
            <w:tcBorders>
              <w:top w:val="single" w:color="auto" w:sz="18" w:space="0"/>
              <w:left w:val="single" w:color="auto" w:sz="4" w:space="0"/>
              <w:bottom w:val="single" w:color="auto" w:sz="18" w:space="0"/>
              <w:right w:val="single" w:color="auto" w:sz="4" w:space="0"/>
            </w:tcBorders>
          </w:tcPr>
          <w:p w14:paraId="1B4C9FDA">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6</w:t>
            </w:r>
          </w:p>
        </w:tc>
        <w:tc>
          <w:tcPr>
            <w:tcW w:w="423" w:type="dxa"/>
            <w:tcBorders>
              <w:top w:val="single" w:color="auto" w:sz="18" w:space="0"/>
              <w:left w:val="single" w:color="auto" w:sz="4" w:space="0"/>
              <w:bottom w:val="single" w:color="auto" w:sz="18" w:space="0"/>
              <w:right w:val="single" w:color="auto" w:sz="18" w:space="0"/>
            </w:tcBorders>
          </w:tcPr>
          <w:p w14:paraId="32591F55">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7</w:t>
            </w:r>
          </w:p>
        </w:tc>
        <w:tc>
          <w:tcPr>
            <w:tcW w:w="241" w:type="dxa"/>
            <w:tcBorders>
              <w:top w:val="single" w:color="auto" w:sz="18" w:space="0"/>
              <w:left w:val="single" w:color="auto" w:sz="18" w:space="0"/>
              <w:bottom w:val="single" w:color="auto" w:sz="18" w:space="0"/>
              <w:right w:val="single" w:color="auto" w:sz="4" w:space="0"/>
            </w:tcBorders>
          </w:tcPr>
          <w:p w14:paraId="41964205">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4ED8E8D5">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362" w:type="dxa"/>
            <w:tcBorders>
              <w:top w:val="single" w:color="auto" w:sz="18" w:space="0"/>
              <w:left w:val="single" w:color="auto" w:sz="4" w:space="0"/>
              <w:bottom w:val="single" w:color="auto" w:sz="18" w:space="0"/>
              <w:right w:val="single" w:color="auto" w:sz="4" w:space="0"/>
            </w:tcBorders>
          </w:tcPr>
          <w:p w14:paraId="5D14687F">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362" w:type="dxa"/>
            <w:tcBorders>
              <w:top w:val="single" w:color="auto" w:sz="18" w:space="0"/>
              <w:left w:val="single" w:color="auto" w:sz="4" w:space="0"/>
              <w:bottom w:val="single" w:color="auto" w:sz="18" w:space="0"/>
              <w:right w:val="single" w:color="auto" w:sz="4" w:space="0"/>
            </w:tcBorders>
          </w:tcPr>
          <w:p w14:paraId="5A49A7D7">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8</w:t>
            </w:r>
          </w:p>
        </w:tc>
        <w:tc>
          <w:tcPr>
            <w:tcW w:w="362" w:type="dxa"/>
            <w:tcBorders>
              <w:top w:val="single" w:color="auto" w:sz="18" w:space="0"/>
              <w:left w:val="single" w:color="auto" w:sz="4" w:space="0"/>
              <w:bottom w:val="single" w:color="auto" w:sz="18" w:space="0"/>
              <w:right w:val="single" w:color="auto" w:sz="4" w:space="0"/>
            </w:tcBorders>
          </w:tcPr>
          <w:p w14:paraId="17B1DED8">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7</w:t>
            </w:r>
          </w:p>
        </w:tc>
        <w:tc>
          <w:tcPr>
            <w:tcW w:w="440" w:type="dxa"/>
            <w:tcBorders>
              <w:top w:val="single" w:color="auto" w:sz="18" w:space="0"/>
              <w:left w:val="single" w:color="auto" w:sz="4" w:space="0"/>
              <w:bottom w:val="single" w:color="auto" w:sz="18" w:space="0"/>
              <w:right w:val="single" w:color="auto" w:sz="4" w:space="0"/>
            </w:tcBorders>
          </w:tcPr>
          <w:p w14:paraId="0F690A05">
            <w:pPr>
              <w:spacing w:after="0" w:line="240" w:lineRule="auto"/>
              <w:rPr>
                <w:rFonts w:ascii="Times New Roman" w:hAnsi="Times New Roman" w:eastAsia="Times New Roman" w:cs="Times New Roman"/>
                <w:sz w:val="24"/>
                <w:szCs w:val="24"/>
                <w:lang w:eastAsia="hr-HR"/>
              </w:rPr>
            </w:pPr>
          </w:p>
        </w:tc>
        <w:tc>
          <w:tcPr>
            <w:tcW w:w="284" w:type="dxa"/>
            <w:tcBorders>
              <w:top w:val="single" w:color="auto" w:sz="18" w:space="0"/>
              <w:left w:val="single" w:color="auto" w:sz="4" w:space="0"/>
              <w:bottom w:val="single" w:color="auto" w:sz="18" w:space="0"/>
              <w:right w:val="single" w:color="auto" w:sz="18" w:space="0"/>
            </w:tcBorders>
          </w:tcPr>
          <w:p w14:paraId="7F3C9BEA">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N</w:t>
            </w:r>
          </w:p>
        </w:tc>
        <w:tc>
          <w:tcPr>
            <w:tcW w:w="362" w:type="dxa"/>
            <w:tcBorders>
              <w:top w:val="single" w:color="auto" w:sz="18" w:space="0"/>
              <w:left w:val="single" w:color="auto" w:sz="18" w:space="0"/>
              <w:bottom w:val="single" w:color="auto" w:sz="18" w:space="0"/>
              <w:right w:val="single" w:color="auto" w:sz="4" w:space="0"/>
            </w:tcBorders>
          </w:tcPr>
          <w:p w14:paraId="6CF2ABC8">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362" w:type="dxa"/>
            <w:tcBorders>
              <w:top w:val="single" w:color="auto" w:sz="18" w:space="0"/>
              <w:left w:val="single" w:color="auto" w:sz="4" w:space="0"/>
              <w:bottom w:val="single" w:color="auto" w:sz="18" w:space="0"/>
              <w:right w:val="single" w:color="auto" w:sz="4" w:space="0"/>
            </w:tcBorders>
          </w:tcPr>
          <w:p w14:paraId="1C5BF822">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409" w:type="dxa"/>
            <w:tcBorders>
              <w:top w:val="single" w:color="auto" w:sz="18" w:space="0"/>
              <w:left w:val="single" w:color="auto" w:sz="4" w:space="0"/>
              <w:bottom w:val="single" w:color="auto" w:sz="18" w:space="0"/>
              <w:right w:val="single" w:color="auto" w:sz="4" w:space="0"/>
            </w:tcBorders>
          </w:tcPr>
          <w:p w14:paraId="7D73B2FB">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315" w:type="dxa"/>
            <w:tcBorders>
              <w:top w:val="single" w:color="auto" w:sz="18" w:space="0"/>
              <w:left w:val="single" w:color="auto" w:sz="4" w:space="0"/>
              <w:bottom w:val="single" w:color="auto" w:sz="18" w:space="0"/>
              <w:right w:val="single" w:color="auto" w:sz="4" w:space="0"/>
            </w:tcBorders>
          </w:tcPr>
          <w:p w14:paraId="3ED2F20F">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362" w:type="dxa"/>
            <w:tcBorders>
              <w:top w:val="single" w:color="auto" w:sz="18" w:space="0"/>
              <w:left w:val="single" w:color="auto" w:sz="4" w:space="0"/>
              <w:bottom w:val="single" w:color="auto" w:sz="18" w:space="0"/>
              <w:right w:val="single" w:color="auto" w:sz="4" w:space="0"/>
            </w:tcBorders>
          </w:tcPr>
          <w:p w14:paraId="53C3166E">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1873D683">
            <w:pPr>
              <w:spacing w:after="0" w:line="240" w:lineRule="auto"/>
              <w:rPr>
                <w:rFonts w:ascii="Times New Roman" w:hAnsi="Times New Roman" w:eastAsia="Times New Roman" w:cs="Times New Roman"/>
                <w:color w:val="FF0000"/>
                <w:sz w:val="24"/>
                <w:szCs w:val="24"/>
                <w:lang w:eastAsia="hr-HR"/>
              </w:rPr>
            </w:pPr>
          </w:p>
        </w:tc>
        <w:tc>
          <w:tcPr>
            <w:tcW w:w="362" w:type="dxa"/>
            <w:tcBorders>
              <w:top w:val="single" w:color="auto" w:sz="18" w:space="0"/>
              <w:left w:val="single" w:color="auto" w:sz="4" w:space="0"/>
              <w:bottom w:val="single" w:color="auto" w:sz="18" w:space="0"/>
              <w:right w:val="single" w:color="auto" w:sz="18" w:space="0"/>
            </w:tcBorders>
          </w:tcPr>
          <w:p w14:paraId="5D02DDC8">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D</w:t>
            </w:r>
          </w:p>
        </w:tc>
        <w:tc>
          <w:tcPr>
            <w:tcW w:w="362" w:type="dxa"/>
            <w:tcBorders>
              <w:top w:val="single" w:color="auto" w:sz="18" w:space="0"/>
              <w:left w:val="single" w:color="auto" w:sz="18" w:space="0"/>
              <w:bottom w:val="single" w:color="auto" w:sz="18" w:space="0"/>
            </w:tcBorders>
          </w:tcPr>
          <w:p w14:paraId="226ACDEC">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1774F312">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362" w:type="dxa"/>
            <w:tcBorders>
              <w:top w:val="single" w:color="auto" w:sz="18" w:space="0"/>
              <w:bottom w:val="single" w:color="auto" w:sz="18" w:space="0"/>
            </w:tcBorders>
          </w:tcPr>
          <w:p w14:paraId="2E8D4AF0">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7434C57B">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412" w:type="dxa"/>
            <w:tcBorders>
              <w:top w:val="single" w:color="auto" w:sz="18" w:space="0"/>
              <w:bottom w:val="single" w:color="auto" w:sz="18" w:space="0"/>
            </w:tcBorders>
          </w:tcPr>
          <w:p w14:paraId="2AD522C1">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283" w:type="dxa"/>
            <w:tcBorders>
              <w:top w:val="single" w:color="auto" w:sz="18" w:space="0"/>
              <w:bottom w:val="single" w:color="auto" w:sz="18" w:space="0"/>
            </w:tcBorders>
          </w:tcPr>
          <w:p w14:paraId="76387447">
            <w:pPr>
              <w:spacing w:after="0" w:line="240" w:lineRule="auto"/>
              <w:rPr>
                <w:rFonts w:ascii="Times New Roman" w:hAnsi="Times New Roman" w:eastAsia="Times New Roman" w:cs="Times New Roman"/>
                <w:sz w:val="24"/>
                <w:szCs w:val="24"/>
                <w:lang w:eastAsia="hr-HR"/>
              </w:rPr>
            </w:pPr>
          </w:p>
        </w:tc>
        <w:tc>
          <w:tcPr>
            <w:tcW w:w="391" w:type="dxa"/>
            <w:tcBorders>
              <w:top w:val="single" w:color="auto" w:sz="18" w:space="0"/>
              <w:bottom w:val="single" w:color="auto" w:sz="18" w:space="0"/>
              <w:right w:val="single" w:color="auto" w:sz="18" w:space="0"/>
            </w:tcBorders>
          </w:tcPr>
          <w:p w14:paraId="182A79A5">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tcBorders>
          </w:tcPr>
          <w:p w14:paraId="18EB9F4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361C1782">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3F10F9FD">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7</w:t>
            </w:r>
          </w:p>
        </w:tc>
        <w:tc>
          <w:tcPr>
            <w:tcW w:w="362" w:type="dxa"/>
            <w:tcBorders>
              <w:top w:val="single" w:color="auto" w:sz="18" w:space="0"/>
              <w:bottom w:val="single" w:color="auto" w:sz="18" w:space="0"/>
            </w:tcBorders>
          </w:tcPr>
          <w:p w14:paraId="3C850E6E">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429" w:type="dxa"/>
            <w:tcBorders>
              <w:top w:val="single" w:color="auto" w:sz="18" w:space="0"/>
              <w:bottom w:val="single" w:color="auto" w:sz="18" w:space="0"/>
            </w:tcBorders>
          </w:tcPr>
          <w:p w14:paraId="741E50DD">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295" w:type="dxa"/>
            <w:tcBorders>
              <w:top w:val="single" w:color="auto" w:sz="18" w:space="0"/>
              <w:bottom w:val="single" w:color="auto" w:sz="18" w:space="0"/>
            </w:tcBorders>
          </w:tcPr>
          <w:p w14:paraId="26312046">
            <w:pPr>
              <w:spacing w:after="0" w:line="240" w:lineRule="auto"/>
              <w:rPr>
                <w:rFonts w:ascii="Times New Roman" w:hAnsi="Times New Roman" w:eastAsia="Times New Roman" w:cs="Times New Roman"/>
                <w:sz w:val="24"/>
                <w:szCs w:val="24"/>
                <w:lang w:eastAsia="hr-HR"/>
              </w:rPr>
            </w:pPr>
          </w:p>
        </w:tc>
        <w:tc>
          <w:tcPr>
            <w:tcW w:w="400" w:type="dxa"/>
            <w:tcBorders>
              <w:top w:val="single" w:color="auto" w:sz="18" w:space="0"/>
              <w:bottom w:val="single" w:color="auto" w:sz="18" w:space="0"/>
              <w:right w:val="single" w:color="auto" w:sz="18" w:space="0"/>
            </w:tcBorders>
          </w:tcPr>
          <w:p w14:paraId="31190514">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D</w:t>
            </w:r>
          </w:p>
        </w:tc>
      </w:tr>
      <w:tr w14:paraId="68F36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vMerge w:val="restart"/>
            <w:tcBorders>
              <w:top w:val="single" w:color="auto" w:sz="18" w:space="0"/>
              <w:left w:val="single" w:color="auto" w:sz="18" w:space="0"/>
              <w:right w:val="single" w:color="auto" w:sz="18" w:space="0"/>
            </w:tcBorders>
          </w:tcPr>
          <w:p w14:paraId="7562B8E4">
            <w:pPr>
              <w:spacing w:after="0" w:line="240" w:lineRule="auto"/>
              <w:rPr>
                <w:rFonts w:ascii="Times New Roman" w:hAnsi="Times New Roman" w:eastAsia="Times New Roman" w:cs="Times New Roman"/>
                <w:sz w:val="20"/>
                <w:szCs w:val="20"/>
                <w:lang w:eastAsia="hr-HR"/>
              </w:rPr>
            </w:pPr>
            <w:r>
              <w:rPr>
                <w:rFonts w:ascii="Times New Roman" w:hAnsi="Times New Roman" w:eastAsia="Times New Roman" w:cs="Times New Roman"/>
                <w:sz w:val="20"/>
                <w:szCs w:val="20"/>
                <w:lang w:eastAsia="hr-HR"/>
              </w:rPr>
              <w:t>MARINA ŠTAMBUK POPARIĆ</w:t>
            </w:r>
          </w:p>
          <w:p w14:paraId="5E783037">
            <w:pPr>
              <w:spacing w:after="0" w:line="240" w:lineRule="auto"/>
              <w:rPr>
                <w:rFonts w:ascii="Times New Roman" w:hAnsi="Times New Roman" w:eastAsia="Times New Roman" w:cs="Times New Roman"/>
                <w:sz w:val="20"/>
                <w:szCs w:val="20"/>
                <w:lang w:eastAsia="hr-HR"/>
              </w:rPr>
            </w:pPr>
          </w:p>
        </w:tc>
        <w:tc>
          <w:tcPr>
            <w:tcW w:w="795" w:type="dxa"/>
            <w:tcBorders>
              <w:top w:val="single" w:color="auto" w:sz="18" w:space="0"/>
              <w:left w:val="single" w:color="auto" w:sz="18" w:space="0"/>
              <w:bottom w:val="single" w:color="auto" w:sz="4" w:space="0"/>
              <w:right w:val="single" w:color="auto" w:sz="18" w:space="0"/>
            </w:tcBorders>
          </w:tcPr>
          <w:p w14:paraId="03EB499A">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E</w:t>
            </w:r>
          </w:p>
        </w:tc>
        <w:tc>
          <w:tcPr>
            <w:tcW w:w="361" w:type="dxa"/>
            <w:tcBorders>
              <w:top w:val="single" w:color="auto" w:sz="18" w:space="0"/>
              <w:left w:val="single" w:color="auto" w:sz="18" w:space="0"/>
              <w:bottom w:val="single" w:color="auto" w:sz="4" w:space="0"/>
              <w:right w:val="single" w:color="auto" w:sz="4" w:space="0"/>
            </w:tcBorders>
          </w:tcPr>
          <w:p w14:paraId="6947B7B8">
            <w:pPr>
              <w:spacing w:after="0" w:line="240" w:lineRule="auto"/>
              <w:rPr>
                <w:rFonts w:ascii="Times New Roman" w:hAnsi="Times New Roman" w:eastAsia="Times New Roman" w:cs="Times New Roman"/>
                <w:sz w:val="24"/>
                <w:szCs w:val="24"/>
                <w:lang w:eastAsia="hr-HR"/>
              </w:rPr>
            </w:pPr>
          </w:p>
        </w:tc>
        <w:tc>
          <w:tcPr>
            <w:tcW w:w="236" w:type="dxa"/>
            <w:tcBorders>
              <w:top w:val="single" w:color="auto" w:sz="18" w:space="0"/>
              <w:left w:val="single" w:color="auto" w:sz="4" w:space="0"/>
              <w:bottom w:val="single" w:color="auto" w:sz="4" w:space="0"/>
              <w:right w:val="single" w:color="auto" w:sz="4" w:space="0"/>
            </w:tcBorders>
          </w:tcPr>
          <w:p w14:paraId="64B43565">
            <w:pPr>
              <w:spacing w:after="0" w:line="240" w:lineRule="auto"/>
              <w:rPr>
                <w:rFonts w:ascii="Times New Roman" w:hAnsi="Times New Roman" w:eastAsia="Times New Roman" w:cs="Times New Roman"/>
                <w:sz w:val="24"/>
                <w:szCs w:val="24"/>
                <w:lang w:eastAsia="hr-HR"/>
              </w:rPr>
            </w:pPr>
          </w:p>
        </w:tc>
        <w:tc>
          <w:tcPr>
            <w:tcW w:w="486" w:type="dxa"/>
            <w:tcBorders>
              <w:top w:val="single" w:color="auto" w:sz="18" w:space="0"/>
              <w:left w:val="single" w:color="auto" w:sz="4" w:space="0"/>
              <w:bottom w:val="single" w:color="auto" w:sz="4" w:space="0"/>
              <w:right w:val="single" w:color="auto" w:sz="4" w:space="0"/>
            </w:tcBorders>
          </w:tcPr>
          <w:p w14:paraId="56960E07">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3</w:t>
            </w:r>
          </w:p>
        </w:tc>
        <w:tc>
          <w:tcPr>
            <w:tcW w:w="296" w:type="dxa"/>
            <w:tcBorders>
              <w:top w:val="single" w:color="auto" w:sz="18" w:space="0"/>
              <w:left w:val="single" w:color="auto" w:sz="4" w:space="0"/>
              <w:bottom w:val="single" w:color="auto" w:sz="4" w:space="0"/>
              <w:right w:val="single" w:color="auto" w:sz="4" w:space="0"/>
            </w:tcBorders>
          </w:tcPr>
          <w:p w14:paraId="6F093CC3">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2</w:t>
            </w:r>
          </w:p>
        </w:tc>
        <w:tc>
          <w:tcPr>
            <w:tcW w:w="428" w:type="dxa"/>
            <w:tcBorders>
              <w:top w:val="single" w:color="auto" w:sz="18" w:space="0"/>
              <w:left w:val="single" w:color="auto" w:sz="4" w:space="0"/>
              <w:bottom w:val="single" w:color="auto" w:sz="4" w:space="0"/>
              <w:right w:val="single" w:color="auto" w:sz="4" w:space="0"/>
            </w:tcBorders>
          </w:tcPr>
          <w:p w14:paraId="7D88D9E8">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422" w:type="dxa"/>
            <w:tcBorders>
              <w:top w:val="single" w:color="auto" w:sz="18" w:space="0"/>
              <w:left w:val="single" w:color="auto" w:sz="4" w:space="0"/>
              <w:bottom w:val="single" w:color="auto" w:sz="4" w:space="0"/>
              <w:right w:val="single" w:color="auto" w:sz="4" w:space="0"/>
            </w:tcBorders>
          </w:tcPr>
          <w:p w14:paraId="7CC305FD">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D</w:t>
            </w:r>
          </w:p>
        </w:tc>
        <w:tc>
          <w:tcPr>
            <w:tcW w:w="423" w:type="dxa"/>
            <w:tcBorders>
              <w:top w:val="single" w:color="auto" w:sz="18" w:space="0"/>
              <w:left w:val="single" w:color="auto" w:sz="4" w:space="0"/>
              <w:bottom w:val="single" w:color="auto" w:sz="4" w:space="0"/>
              <w:right w:val="single" w:color="auto" w:sz="18" w:space="0"/>
            </w:tcBorders>
          </w:tcPr>
          <w:p w14:paraId="4DCBB0D2">
            <w:pPr>
              <w:spacing w:after="0" w:line="240" w:lineRule="auto"/>
              <w:rPr>
                <w:rFonts w:ascii="Times New Roman" w:hAnsi="Times New Roman" w:eastAsia="Times New Roman" w:cs="Times New Roman"/>
                <w:sz w:val="24"/>
                <w:szCs w:val="24"/>
                <w:lang w:eastAsia="hr-HR"/>
              </w:rPr>
            </w:pPr>
          </w:p>
        </w:tc>
        <w:tc>
          <w:tcPr>
            <w:tcW w:w="241" w:type="dxa"/>
            <w:tcBorders>
              <w:top w:val="single" w:color="auto" w:sz="18" w:space="0"/>
              <w:left w:val="single" w:color="auto" w:sz="18" w:space="0"/>
              <w:bottom w:val="single" w:color="auto" w:sz="4" w:space="0"/>
              <w:right w:val="single" w:color="auto" w:sz="4" w:space="0"/>
            </w:tcBorders>
          </w:tcPr>
          <w:p w14:paraId="0DD30D26">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362" w:type="dxa"/>
            <w:tcBorders>
              <w:top w:val="single" w:color="auto" w:sz="18" w:space="0"/>
              <w:left w:val="single" w:color="auto" w:sz="4" w:space="0"/>
              <w:bottom w:val="single" w:color="auto" w:sz="4" w:space="0"/>
              <w:right w:val="single" w:color="auto" w:sz="4" w:space="0"/>
            </w:tcBorders>
          </w:tcPr>
          <w:p w14:paraId="4EE5DCEF">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39A32B84">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362" w:type="dxa"/>
            <w:tcBorders>
              <w:top w:val="single" w:color="auto" w:sz="18" w:space="0"/>
              <w:left w:val="single" w:color="auto" w:sz="4" w:space="0"/>
              <w:bottom w:val="single" w:color="auto" w:sz="4" w:space="0"/>
              <w:right w:val="single" w:color="auto" w:sz="4" w:space="0"/>
            </w:tcBorders>
          </w:tcPr>
          <w:p w14:paraId="7ED27B0E">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59CA903A">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5</w:t>
            </w:r>
          </w:p>
        </w:tc>
        <w:tc>
          <w:tcPr>
            <w:tcW w:w="440" w:type="dxa"/>
            <w:tcBorders>
              <w:top w:val="single" w:color="auto" w:sz="18" w:space="0"/>
              <w:left w:val="single" w:color="auto" w:sz="4" w:space="0"/>
              <w:bottom w:val="single" w:color="auto" w:sz="4" w:space="0"/>
              <w:right w:val="single" w:color="auto" w:sz="4" w:space="0"/>
            </w:tcBorders>
          </w:tcPr>
          <w:p w14:paraId="61C9B1D6">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284" w:type="dxa"/>
            <w:tcBorders>
              <w:top w:val="single" w:color="auto" w:sz="18" w:space="0"/>
              <w:left w:val="single" w:color="auto" w:sz="4" w:space="0"/>
              <w:bottom w:val="single" w:color="auto" w:sz="4" w:space="0"/>
              <w:right w:val="single" w:color="auto" w:sz="18" w:space="0"/>
            </w:tcBorders>
          </w:tcPr>
          <w:p w14:paraId="4C468602">
            <w:pPr>
              <w:spacing w:after="0" w:line="240" w:lineRule="auto"/>
              <w:rPr>
                <w:rFonts w:ascii="Times New Roman" w:hAnsi="Times New Roman" w:eastAsia="Times New Roman" w:cs="Times New Roman"/>
                <w:color w:val="FF0000"/>
                <w:sz w:val="24"/>
                <w:szCs w:val="24"/>
                <w:lang w:eastAsia="hr-HR"/>
              </w:rPr>
            </w:pPr>
          </w:p>
        </w:tc>
        <w:tc>
          <w:tcPr>
            <w:tcW w:w="362" w:type="dxa"/>
            <w:tcBorders>
              <w:top w:val="single" w:color="auto" w:sz="18" w:space="0"/>
              <w:left w:val="single" w:color="auto" w:sz="18" w:space="0"/>
              <w:bottom w:val="single" w:color="auto" w:sz="4" w:space="0"/>
              <w:right w:val="single" w:color="auto" w:sz="4" w:space="0"/>
            </w:tcBorders>
          </w:tcPr>
          <w:p w14:paraId="65D42D7A">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362" w:type="dxa"/>
            <w:tcBorders>
              <w:top w:val="single" w:color="auto" w:sz="18" w:space="0"/>
              <w:left w:val="single" w:color="auto" w:sz="4" w:space="0"/>
              <w:bottom w:val="single" w:color="auto" w:sz="4" w:space="0"/>
              <w:right w:val="single" w:color="auto" w:sz="4" w:space="0"/>
            </w:tcBorders>
          </w:tcPr>
          <w:p w14:paraId="364E2EFA">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409" w:type="dxa"/>
            <w:tcBorders>
              <w:top w:val="single" w:color="auto" w:sz="18" w:space="0"/>
              <w:left w:val="single" w:color="auto" w:sz="4" w:space="0"/>
              <w:bottom w:val="single" w:color="auto" w:sz="4" w:space="0"/>
              <w:right w:val="single" w:color="auto" w:sz="4" w:space="0"/>
            </w:tcBorders>
          </w:tcPr>
          <w:p w14:paraId="229B4457">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3</w:t>
            </w:r>
          </w:p>
        </w:tc>
        <w:tc>
          <w:tcPr>
            <w:tcW w:w="315" w:type="dxa"/>
            <w:tcBorders>
              <w:top w:val="single" w:color="auto" w:sz="18" w:space="0"/>
              <w:left w:val="single" w:color="auto" w:sz="4" w:space="0"/>
              <w:bottom w:val="single" w:color="auto" w:sz="4" w:space="0"/>
              <w:right w:val="single" w:color="auto" w:sz="4" w:space="0"/>
            </w:tcBorders>
          </w:tcPr>
          <w:p w14:paraId="4110256B">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61D8A337">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5CA1F6F8">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18" w:space="0"/>
            </w:tcBorders>
          </w:tcPr>
          <w:p w14:paraId="421E15A7">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4" w:space="0"/>
            </w:tcBorders>
          </w:tcPr>
          <w:p w14:paraId="79FD58EA">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362" w:type="dxa"/>
            <w:tcBorders>
              <w:top w:val="single" w:color="auto" w:sz="18" w:space="0"/>
              <w:bottom w:val="single" w:color="auto" w:sz="4" w:space="0"/>
            </w:tcBorders>
          </w:tcPr>
          <w:p w14:paraId="398424C0">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362" w:type="dxa"/>
            <w:tcBorders>
              <w:top w:val="single" w:color="auto" w:sz="18" w:space="0"/>
              <w:bottom w:val="single" w:color="auto" w:sz="4" w:space="0"/>
            </w:tcBorders>
          </w:tcPr>
          <w:p w14:paraId="306EE823">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4" w:space="0"/>
            </w:tcBorders>
          </w:tcPr>
          <w:p w14:paraId="11091BE8">
            <w:pPr>
              <w:spacing w:after="0" w:line="240" w:lineRule="auto"/>
              <w:rPr>
                <w:rFonts w:ascii="Times New Roman" w:hAnsi="Times New Roman" w:eastAsia="Times New Roman" w:cs="Times New Roman"/>
                <w:sz w:val="24"/>
                <w:szCs w:val="24"/>
                <w:lang w:eastAsia="hr-HR"/>
              </w:rPr>
            </w:pPr>
          </w:p>
        </w:tc>
        <w:tc>
          <w:tcPr>
            <w:tcW w:w="412" w:type="dxa"/>
            <w:tcBorders>
              <w:top w:val="single" w:color="auto" w:sz="18" w:space="0"/>
              <w:bottom w:val="single" w:color="auto" w:sz="4" w:space="0"/>
            </w:tcBorders>
          </w:tcPr>
          <w:p w14:paraId="1283F5B2">
            <w:pPr>
              <w:spacing w:after="0" w:line="240" w:lineRule="auto"/>
              <w:rPr>
                <w:rFonts w:ascii="Times New Roman" w:hAnsi="Times New Roman" w:eastAsia="Times New Roman" w:cs="Times New Roman"/>
                <w:sz w:val="24"/>
                <w:szCs w:val="24"/>
                <w:lang w:eastAsia="hr-HR"/>
              </w:rPr>
            </w:pPr>
          </w:p>
        </w:tc>
        <w:tc>
          <w:tcPr>
            <w:tcW w:w="283" w:type="dxa"/>
            <w:tcBorders>
              <w:top w:val="single" w:color="auto" w:sz="18" w:space="0"/>
              <w:bottom w:val="single" w:color="auto" w:sz="4" w:space="0"/>
            </w:tcBorders>
          </w:tcPr>
          <w:p w14:paraId="3E27D615">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8</w:t>
            </w:r>
          </w:p>
        </w:tc>
        <w:tc>
          <w:tcPr>
            <w:tcW w:w="391" w:type="dxa"/>
            <w:tcBorders>
              <w:top w:val="single" w:color="auto" w:sz="18" w:space="0"/>
              <w:bottom w:val="single" w:color="auto" w:sz="4" w:space="0"/>
              <w:right w:val="single" w:color="auto" w:sz="18" w:space="0"/>
            </w:tcBorders>
          </w:tcPr>
          <w:p w14:paraId="60BAAEFE">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4" w:space="0"/>
            </w:tcBorders>
          </w:tcPr>
          <w:p w14:paraId="1827CF42">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4" w:space="0"/>
            </w:tcBorders>
          </w:tcPr>
          <w:p w14:paraId="0095196B">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4" w:space="0"/>
            </w:tcBorders>
          </w:tcPr>
          <w:p w14:paraId="357D9EB7">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4" w:space="0"/>
            </w:tcBorders>
          </w:tcPr>
          <w:p w14:paraId="277D8392">
            <w:pPr>
              <w:spacing w:after="0" w:line="240" w:lineRule="auto"/>
              <w:rPr>
                <w:rFonts w:ascii="Times New Roman" w:hAnsi="Times New Roman" w:eastAsia="Times New Roman" w:cs="Times New Roman"/>
                <w:sz w:val="24"/>
                <w:szCs w:val="24"/>
                <w:lang w:eastAsia="hr-HR"/>
              </w:rPr>
            </w:pPr>
          </w:p>
        </w:tc>
        <w:tc>
          <w:tcPr>
            <w:tcW w:w="429" w:type="dxa"/>
            <w:tcBorders>
              <w:top w:val="single" w:color="auto" w:sz="18" w:space="0"/>
              <w:bottom w:val="single" w:color="auto" w:sz="4" w:space="0"/>
            </w:tcBorders>
          </w:tcPr>
          <w:p w14:paraId="230DF9B4">
            <w:pPr>
              <w:spacing w:after="0" w:line="240" w:lineRule="auto"/>
              <w:rPr>
                <w:rFonts w:ascii="Times New Roman" w:hAnsi="Times New Roman" w:eastAsia="Times New Roman" w:cs="Times New Roman"/>
                <w:sz w:val="24"/>
                <w:szCs w:val="24"/>
                <w:lang w:eastAsia="hr-HR"/>
              </w:rPr>
            </w:pPr>
          </w:p>
        </w:tc>
        <w:tc>
          <w:tcPr>
            <w:tcW w:w="295" w:type="dxa"/>
            <w:tcBorders>
              <w:top w:val="single" w:color="auto" w:sz="18" w:space="0"/>
              <w:bottom w:val="single" w:color="auto" w:sz="4" w:space="0"/>
            </w:tcBorders>
          </w:tcPr>
          <w:p w14:paraId="01837104">
            <w:pPr>
              <w:spacing w:after="0" w:line="240" w:lineRule="auto"/>
              <w:rPr>
                <w:rFonts w:ascii="Times New Roman" w:hAnsi="Times New Roman" w:eastAsia="Times New Roman" w:cs="Times New Roman"/>
                <w:sz w:val="24"/>
                <w:szCs w:val="24"/>
                <w:lang w:eastAsia="hr-HR"/>
              </w:rPr>
            </w:pPr>
          </w:p>
        </w:tc>
        <w:tc>
          <w:tcPr>
            <w:tcW w:w="400" w:type="dxa"/>
            <w:tcBorders>
              <w:top w:val="single" w:color="auto" w:sz="18" w:space="0"/>
              <w:bottom w:val="single" w:color="auto" w:sz="4" w:space="0"/>
              <w:right w:val="single" w:color="auto" w:sz="18" w:space="0"/>
            </w:tcBorders>
          </w:tcPr>
          <w:p w14:paraId="4BB2AF95">
            <w:pPr>
              <w:spacing w:after="0" w:line="240" w:lineRule="auto"/>
              <w:rPr>
                <w:rFonts w:ascii="Times New Roman" w:hAnsi="Times New Roman" w:eastAsia="Times New Roman" w:cs="Times New Roman"/>
                <w:sz w:val="24"/>
                <w:szCs w:val="24"/>
                <w:lang w:eastAsia="hr-HR"/>
              </w:rPr>
            </w:pPr>
          </w:p>
        </w:tc>
      </w:tr>
      <w:tr w14:paraId="3A772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vMerge w:val="continue"/>
            <w:tcBorders>
              <w:left w:val="single" w:color="auto" w:sz="18" w:space="0"/>
              <w:bottom w:val="single" w:color="auto" w:sz="18" w:space="0"/>
              <w:right w:val="single" w:color="auto" w:sz="18" w:space="0"/>
            </w:tcBorders>
          </w:tcPr>
          <w:p w14:paraId="3F13405D">
            <w:pPr>
              <w:spacing w:after="0" w:line="240" w:lineRule="auto"/>
              <w:rPr>
                <w:rFonts w:ascii="Times New Roman" w:hAnsi="Times New Roman" w:eastAsia="Times New Roman" w:cs="Times New Roman"/>
                <w:sz w:val="20"/>
                <w:szCs w:val="20"/>
                <w:lang w:eastAsia="hr-HR"/>
              </w:rPr>
            </w:pPr>
          </w:p>
        </w:tc>
        <w:tc>
          <w:tcPr>
            <w:tcW w:w="795" w:type="dxa"/>
            <w:tcBorders>
              <w:top w:val="single" w:color="auto" w:sz="4" w:space="0"/>
              <w:left w:val="single" w:color="auto" w:sz="18" w:space="0"/>
              <w:bottom w:val="single" w:color="auto" w:sz="18" w:space="0"/>
              <w:right w:val="single" w:color="auto" w:sz="18" w:space="0"/>
            </w:tcBorders>
          </w:tcPr>
          <w:p w14:paraId="4AD28992">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E</w:t>
            </w:r>
          </w:p>
        </w:tc>
        <w:tc>
          <w:tcPr>
            <w:tcW w:w="361" w:type="dxa"/>
            <w:tcBorders>
              <w:top w:val="single" w:color="auto" w:sz="4" w:space="0"/>
              <w:left w:val="single" w:color="auto" w:sz="18" w:space="0"/>
              <w:bottom w:val="single" w:color="auto" w:sz="18" w:space="0"/>
              <w:right w:val="single" w:color="auto" w:sz="4" w:space="0"/>
            </w:tcBorders>
          </w:tcPr>
          <w:p w14:paraId="4E0B6BDE">
            <w:pPr>
              <w:spacing w:after="0" w:line="240" w:lineRule="auto"/>
              <w:rPr>
                <w:rFonts w:ascii="Times New Roman" w:hAnsi="Times New Roman" w:eastAsia="Times New Roman" w:cs="Times New Roman"/>
                <w:sz w:val="24"/>
                <w:szCs w:val="24"/>
                <w:lang w:eastAsia="hr-HR"/>
              </w:rPr>
            </w:pPr>
          </w:p>
        </w:tc>
        <w:tc>
          <w:tcPr>
            <w:tcW w:w="236" w:type="dxa"/>
            <w:tcBorders>
              <w:top w:val="single" w:color="auto" w:sz="4" w:space="0"/>
              <w:left w:val="single" w:color="auto" w:sz="4" w:space="0"/>
              <w:bottom w:val="single" w:color="auto" w:sz="18" w:space="0"/>
              <w:right w:val="single" w:color="auto" w:sz="4" w:space="0"/>
            </w:tcBorders>
          </w:tcPr>
          <w:p w14:paraId="7C23FB57">
            <w:pPr>
              <w:spacing w:after="0" w:line="240" w:lineRule="auto"/>
              <w:rPr>
                <w:rFonts w:ascii="Times New Roman" w:hAnsi="Times New Roman" w:eastAsia="Times New Roman" w:cs="Times New Roman"/>
                <w:sz w:val="24"/>
                <w:szCs w:val="24"/>
                <w:lang w:eastAsia="hr-HR"/>
              </w:rPr>
            </w:pPr>
          </w:p>
        </w:tc>
        <w:tc>
          <w:tcPr>
            <w:tcW w:w="486" w:type="dxa"/>
            <w:tcBorders>
              <w:top w:val="single" w:color="auto" w:sz="4" w:space="0"/>
              <w:left w:val="single" w:color="auto" w:sz="4" w:space="0"/>
              <w:bottom w:val="single" w:color="auto" w:sz="18" w:space="0"/>
              <w:right w:val="single" w:color="auto" w:sz="4" w:space="0"/>
            </w:tcBorders>
          </w:tcPr>
          <w:p w14:paraId="5E977B9D">
            <w:pPr>
              <w:spacing w:after="0" w:line="240" w:lineRule="auto"/>
              <w:rPr>
                <w:rFonts w:ascii="Times New Roman" w:hAnsi="Times New Roman" w:eastAsia="Times New Roman" w:cs="Times New Roman"/>
                <w:sz w:val="24"/>
                <w:szCs w:val="24"/>
                <w:lang w:eastAsia="hr-HR"/>
              </w:rPr>
            </w:pPr>
          </w:p>
        </w:tc>
        <w:tc>
          <w:tcPr>
            <w:tcW w:w="296" w:type="dxa"/>
            <w:tcBorders>
              <w:top w:val="single" w:color="auto" w:sz="4" w:space="0"/>
              <w:left w:val="single" w:color="auto" w:sz="4" w:space="0"/>
              <w:bottom w:val="single" w:color="auto" w:sz="18" w:space="0"/>
              <w:right w:val="single" w:color="auto" w:sz="4" w:space="0"/>
            </w:tcBorders>
          </w:tcPr>
          <w:p w14:paraId="7B872887">
            <w:pPr>
              <w:spacing w:after="0" w:line="240" w:lineRule="auto"/>
              <w:rPr>
                <w:rFonts w:ascii="Times New Roman" w:hAnsi="Times New Roman" w:eastAsia="Times New Roman" w:cs="Times New Roman"/>
                <w:sz w:val="24"/>
                <w:szCs w:val="24"/>
                <w:lang w:eastAsia="hr-HR"/>
              </w:rPr>
            </w:pPr>
          </w:p>
        </w:tc>
        <w:tc>
          <w:tcPr>
            <w:tcW w:w="428" w:type="dxa"/>
            <w:tcBorders>
              <w:top w:val="single" w:color="auto" w:sz="4" w:space="0"/>
              <w:left w:val="single" w:color="auto" w:sz="4" w:space="0"/>
              <w:bottom w:val="single" w:color="auto" w:sz="18" w:space="0"/>
              <w:right w:val="single" w:color="auto" w:sz="4" w:space="0"/>
            </w:tcBorders>
          </w:tcPr>
          <w:p w14:paraId="7399177C">
            <w:pPr>
              <w:spacing w:after="0" w:line="240" w:lineRule="auto"/>
              <w:rPr>
                <w:rFonts w:ascii="Times New Roman" w:hAnsi="Times New Roman" w:eastAsia="Times New Roman" w:cs="Times New Roman"/>
                <w:sz w:val="24"/>
                <w:szCs w:val="24"/>
                <w:lang w:eastAsia="hr-HR"/>
              </w:rPr>
            </w:pPr>
          </w:p>
        </w:tc>
        <w:tc>
          <w:tcPr>
            <w:tcW w:w="422" w:type="dxa"/>
            <w:tcBorders>
              <w:top w:val="single" w:color="auto" w:sz="4" w:space="0"/>
              <w:left w:val="single" w:color="auto" w:sz="4" w:space="0"/>
              <w:bottom w:val="single" w:color="auto" w:sz="18" w:space="0"/>
              <w:right w:val="single" w:color="auto" w:sz="4" w:space="0"/>
            </w:tcBorders>
          </w:tcPr>
          <w:p w14:paraId="25D05322">
            <w:pPr>
              <w:spacing w:after="0" w:line="240" w:lineRule="auto"/>
              <w:rPr>
                <w:rFonts w:ascii="Times New Roman" w:hAnsi="Times New Roman" w:eastAsia="Times New Roman" w:cs="Times New Roman"/>
                <w:color w:val="FF0000"/>
                <w:sz w:val="24"/>
                <w:szCs w:val="24"/>
                <w:lang w:eastAsia="hr-HR"/>
              </w:rPr>
            </w:pPr>
          </w:p>
        </w:tc>
        <w:tc>
          <w:tcPr>
            <w:tcW w:w="423" w:type="dxa"/>
            <w:tcBorders>
              <w:top w:val="single" w:color="auto" w:sz="4" w:space="0"/>
              <w:left w:val="single" w:color="auto" w:sz="4" w:space="0"/>
              <w:bottom w:val="single" w:color="auto" w:sz="18" w:space="0"/>
              <w:right w:val="single" w:color="auto" w:sz="18" w:space="0"/>
            </w:tcBorders>
          </w:tcPr>
          <w:p w14:paraId="1415247F">
            <w:pPr>
              <w:spacing w:after="0" w:line="240" w:lineRule="auto"/>
              <w:rPr>
                <w:rFonts w:ascii="Times New Roman" w:hAnsi="Times New Roman" w:eastAsia="Times New Roman" w:cs="Times New Roman"/>
                <w:sz w:val="24"/>
                <w:szCs w:val="24"/>
                <w:lang w:eastAsia="hr-HR"/>
              </w:rPr>
            </w:pPr>
          </w:p>
        </w:tc>
        <w:tc>
          <w:tcPr>
            <w:tcW w:w="241" w:type="dxa"/>
            <w:tcBorders>
              <w:top w:val="single" w:color="auto" w:sz="4" w:space="0"/>
              <w:left w:val="single" w:color="auto" w:sz="18" w:space="0"/>
              <w:bottom w:val="single" w:color="auto" w:sz="18" w:space="0"/>
              <w:right w:val="single" w:color="auto" w:sz="4" w:space="0"/>
            </w:tcBorders>
          </w:tcPr>
          <w:p w14:paraId="6567D092">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0E03B39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220FA882">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1357D79F">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4</w:t>
            </w:r>
          </w:p>
        </w:tc>
        <w:tc>
          <w:tcPr>
            <w:tcW w:w="362" w:type="dxa"/>
            <w:tcBorders>
              <w:top w:val="single" w:color="auto" w:sz="4" w:space="0"/>
              <w:left w:val="single" w:color="auto" w:sz="4" w:space="0"/>
              <w:bottom w:val="single" w:color="auto" w:sz="18" w:space="0"/>
              <w:right w:val="single" w:color="auto" w:sz="4" w:space="0"/>
            </w:tcBorders>
          </w:tcPr>
          <w:p w14:paraId="6610E638">
            <w:pPr>
              <w:spacing w:after="0" w:line="240" w:lineRule="auto"/>
              <w:rPr>
                <w:rFonts w:ascii="Times New Roman" w:hAnsi="Times New Roman" w:eastAsia="Times New Roman" w:cs="Times New Roman"/>
                <w:sz w:val="24"/>
                <w:szCs w:val="24"/>
                <w:lang w:eastAsia="hr-HR"/>
              </w:rPr>
            </w:pPr>
          </w:p>
        </w:tc>
        <w:tc>
          <w:tcPr>
            <w:tcW w:w="440" w:type="dxa"/>
            <w:tcBorders>
              <w:top w:val="single" w:color="auto" w:sz="4" w:space="0"/>
              <w:left w:val="single" w:color="auto" w:sz="4" w:space="0"/>
              <w:bottom w:val="single" w:color="auto" w:sz="18" w:space="0"/>
              <w:right w:val="single" w:color="auto" w:sz="4" w:space="0"/>
            </w:tcBorders>
          </w:tcPr>
          <w:p w14:paraId="5AA12659">
            <w:pPr>
              <w:spacing w:after="0" w:line="240" w:lineRule="auto"/>
              <w:rPr>
                <w:rFonts w:ascii="Times New Roman" w:hAnsi="Times New Roman" w:eastAsia="Times New Roman" w:cs="Times New Roman"/>
                <w:sz w:val="24"/>
                <w:szCs w:val="24"/>
                <w:lang w:eastAsia="hr-HR"/>
              </w:rPr>
            </w:pPr>
          </w:p>
        </w:tc>
        <w:tc>
          <w:tcPr>
            <w:tcW w:w="284" w:type="dxa"/>
            <w:tcBorders>
              <w:top w:val="single" w:color="auto" w:sz="4" w:space="0"/>
              <w:left w:val="single" w:color="auto" w:sz="4" w:space="0"/>
              <w:bottom w:val="single" w:color="auto" w:sz="18" w:space="0"/>
              <w:right w:val="single" w:color="auto" w:sz="18" w:space="0"/>
            </w:tcBorders>
          </w:tcPr>
          <w:p w14:paraId="4965BACB">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18" w:space="0"/>
              <w:bottom w:val="single" w:color="auto" w:sz="18" w:space="0"/>
              <w:right w:val="single" w:color="auto" w:sz="4" w:space="0"/>
            </w:tcBorders>
          </w:tcPr>
          <w:p w14:paraId="53832BF0">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6A0AB91D">
            <w:pPr>
              <w:spacing w:after="0" w:line="240" w:lineRule="auto"/>
              <w:rPr>
                <w:rFonts w:ascii="Times New Roman" w:hAnsi="Times New Roman" w:eastAsia="Times New Roman" w:cs="Times New Roman"/>
                <w:sz w:val="24"/>
                <w:szCs w:val="24"/>
                <w:lang w:eastAsia="hr-HR"/>
              </w:rPr>
            </w:pPr>
          </w:p>
        </w:tc>
        <w:tc>
          <w:tcPr>
            <w:tcW w:w="409" w:type="dxa"/>
            <w:tcBorders>
              <w:top w:val="single" w:color="auto" w:sz="4" w:space="0"/>
              <w:left w:val="single" w:color="auto" w:sz="4" w:space="0"/>
              <w:bottom w:val="single" w:color="auto" w:sz="18" w:space="0"/>
              <w:right w:val="single" w:color="auto" w:sz="4" w:space="0"/>
            </w:tcBorders>
          </w:tcPr>
          <w:p w14:paraId="7F0C2EFA">
            <w:pPr>
              <w:spacing w:after="0" w:line="240" w:lineRule="auto"/>
              <w:rPr>
                <w:rFonts w:ascii="Times New Roman" w:hAnsi="Times New Roman" w:eastAsia="Times New Roman" w:cs="Times New Roman"/>
                <w:sz w:val="24"/>
                <w:szCs w:val="24"/>
                <w:lang w:eastAsia="hr-HR"/>
              </w:rPr>
            </w:pPr>
          </w:p>
        </w:tc>
        <w:tc>
          <w:tcPr>
            <w:tcW w:w="315" w:type="dxa"/>
            <w:tcBorders>
              <w:top w:val="single" w:color="auto" w:sz="4" w:space="0"/>
              <w:left w:val="single" w:color="auto" w:sz="4" w:space="0"/>
              <w:bottom w:val="single" w:color="auto" w:sz="18" w:space="0"/>
              <w:right w:val="single" w:color="auto" w:sz="4" w:space="0"/>
            </w:tcBorders>
          </w:tcPr>
          <w:p w14:paraId="48A364EA">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362" w:type="dxa"/>
            <w:tcBorders>
              <w:top w:val="single" w:color="auto" w:sz="4" w:space="0"/>
              <w:left w:val="single" w:color="auto" w:sz="4" w:space="0"/>
              <w:bottom w:val="single" w:color="auto" w:sz="18" w:space="0"/>
              <w:right w:val="single" w:color="auto" w:sz="4" w:space="0"/>
            </w:tcBorders>
          </w:tcPr>
          <w:p w14:paraId="6244691C">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5</w:t>
            </w:r>
          </w:p>
        </w:tc>
        <w:tc>
          <w:tcPr>
            <w:tcW w:w="362" w:type="dxa"/>
            <w:tcBorders>
              <w:top w:val="single" w:color="auto" w:sz="4" w:space="0"/>
              <w:left w:val="single" w:color="auto" w:sz="4" w:space="0"/>
              <w:bottom w:val="single" w:color="auto" w:sz="18" w:space="0"/>
              <w:right w:val="single" w:color="auto" w:sz="4" w:space="0"/>
            </w:tcBorders>
          </w:tcPr>
          <w:p w14:paraId="5978B7E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18" w:space="0"/>
            </w:tcBorders>
          </w:tcPr>
          <w:p w14:paraId="17CBF1B9">
            <w:pPr>
              <w:spacing w:after="0" w:line="240" w:lineRule="auto"/>
              <w:rPr>
                <w:rFonts w:ascii="Times New Roman" w:hAnsi="Times New Roman" w:eastAsia="Times New Roman" w:cs="Times New Roman"/>
                <w:color w:val="FF0000"/>
                <w:sz w:val="24"/>
                <w:szCs w:val="24"/>
                <w:lang w:eastAsia="hr-HR"/>
              </w:rPr>
            </w:pPr>
          </w:p>
        </w:tc>
        <w:tc>
          <w:tcPr>
            <w:tcW w:w="362" w:type="dxa"/>
            <w:tcBorders>
              <w:top w:val="single" w:color="auto" w:sz="4" w:space="0"/>
              <w:left w:val="single" w:color="auto" w:sz="18" w:space="0"/>
              <w:bottom w:val="single" w:color="auto" w:sz="18" w:space="0"/>
            </w:tcBorders>
          </w:tcPr>
          <w:p w14:paraId="73DC89FF">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18" w:space="0"/>
            </w:tcBorders>
          </w:tcPr>
          <w:p w14:paraId="6461C860">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18" w:space="0"/>
            </w:tcBorders>
          </w:tcPr>
          <w:p w14:paraId="0FC1AFB8">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362" w:type="dxa"/>
            <w:tcBorders>
              <w:top w:val="single" w:color="auto" w:sz="4" w:space="0"/>
              <w:bottom w:val="single" w:color="auto" w:sz="18" w:space="0"/>
            </w:tcBorders>
          </w:tcPr>
          <w:p w14:paraId="6BF9E451">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1</w:t>
            </w:r>
          </w:p>
        </w:tc>
        <w:tc>
          <w:tcPr>
            <w:tcW w:w="412" w:type="dxa"/>
            <w:tcBorders>
              <w:top w:val="single" w:color="auto" w:sz="4" w:space="0"/>
              <w:bottom w:val="single" w:color="auto" w:sz="18" w:space="0"/>
            </w:tcBorders>
          </w:tcPr>
          <w:p w14:paraId="30BC1C12">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4</w:t>
            </w:r>
          </w:p>
        </w:tc>
        <w:tc>
          <w:tcPr>
            <w:tcW w:w="283" w:type="dxa"/>
            <w:tcBorders>
              <w:top w:val="single" w:color="auto" w:sz="4" w:space="0"/>
              <w:bottom w:val="single" w:color="auto" w:sz="18" w:space="0"/>
            </w:tcBorders>
          </w:tcPr>
          <w:p w14:paraId="5A338581">
            <w:pPr>
              <w:spacing w:after="0" w:line="240" w:lineRule="auto"/>
              <w:rPr>
                <w:rFonts w:ascii="Times New Roman" w:hAnsi="Times New Roman" w:eastAsia="Times New Roman" w:cs="Times New Roman"/>
                <w:sz w:val="24"/>
                <w:szCs w:val="24"/>
                <w:lang w:eastAsia="hr-HR"/>
              </w:rPr>
            </w:pPr>
          </w:p>
        </w:tc>
        <w:tc>
          <w:tcPr>
            <w:tcW w:w="391" w:type="dxa"/>
            <w:tcBorders>
              <w:top w:val="single" w:color="auto" w:sz="4" w:space="0"/>
              <w:bottom w:val="single" w:color="auto" w:sz="18" w:space="0"/>
              <w:right w:val="single" w:color="auto" w:sz="18" w:space="0"/>
            </w:tcBorders>
          </w:tcPr>
          <w:p w14:paraId="1070DAC8">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D</w:t>
            </w:r>
          </w:p>
        </w:tc>
        <w:tc>
          <w:tcPr>
            <w:tcW w:w="362" w:type="dxa"/>
            <w:tcBorders>
              <w:top w:val="single" w:color="auto" w:sz="4" w:space="0"/>
              <w:left w:val="single" w:color="auto" w:sz="18" w:space="0"/>
              <w:bottom w:val="single" w:color="auto" w:sz="18" w:space="0"/>
            </w:tcBorders>
          </w:tcPr>
          <w:p w14:paraId="112AB859">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1</w:t>
            </w:r>
          </w:p>
        </w:tc>
        <w:tc>
          <w:tcPr>
            <w:tcW w:w="362" w:type="dxa"/>
            <w:tcBorders>
              <w:top w:val="single" w:color="auto" w:sz="4" w:space="0"/>
              <w:bottom w:val="single" w:color="auto" w:sz="18" w:space="0"/>
            </w:tcBorders>
          </w:tcPr>
          <w:p w14:paraId="1BA62ADC">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2</w:t>
            </w:r>
          </w:p>
        </w:tc>
        <w:tc>
          <w:tcPr>
            <w:tcW w:w="362" w:type="dxa"/>
            <w:tcBorders>
              <w:top w:val="single" w:color="auto" w:sz="4" w:space="0"/>
              <w:bottom w:val="single" w:color="auto" w:sz="18" w:space="0"/>
            </w:tcBorders>
          </w:tcPr>
          <w:p w14:paraId="120C7D65">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18" w:space="0"/>
            </w:tcBorders>
          </w:tcPr>
          <w:p w14:paraId="6B2F0C70">
            <w:pPr>
              <w:spacing w:after="0" w:line="240" w:lineRule="auto"/>
              <w:rPr>
                <w:rFonts w:ascii="Times New Roman" w:hAnsi="Times New Roman" w:eastAsia="Times New Roman" w:cs="Times New Roman"/>
                <w:sz w:val="24"/>
                <w:szCs w:val="24"/>
                <w:lang w:eastAsia="hr-HR"/>
              </w:rPr>
            </w:pPr>
          </w:p>
        </w:tc>
        <w:tc>
          <w:tcPr>
            <w:tcW w:w="429" w:type="dxa"/>
            <w:tcBorders>
              <w:top w:val="single" w:color="auto" w:sz="4" w:space="0"/>
              <w:bottom w:val="single" w:color="auto" w:sz="18" w:space="0"/>
            </w:tcBorders>
          </w:tcPr>
          <w:p w14:paraId="14166A11">
            <w:pPr>
              <w:spacing w:after="0" w:line="240" w:lineRule="auto"/>
              <w:rPr>
                <w:rFonts w:ascii="Times New Roman" w:hAnsi="Times New Roman" w:eastAsia="Times New Roman" w:cs="Times New Roman"/>
                <w:sz w:val="24"/>
                <w:szCs w:val="24"/>
                <w:lang w:eastAsia="hr-HR"/>
              </w:rPr>
            </w:pPr>
          </w:p>
        </w:tc>
        <w:tc>
          <w:tcPr>
            <w:tcW w:w="295" w:type="dxa"/>
            <w:tcBorders>
              <w:top w:val="single" w:color="auto" w:sz="4" w:space="0"/>
              <w:bottom w:val="single" w:color="auto" w:sz="18" w:space="0"/>
            </w:tcBorders>
          </w:tcPr>
          <w:p w14:paraId="534606D2">
            <w:pPr>
              <w:spacing w:after="0" w:line="240" w:lineRule="auto"/>
              <w:rPr>
                <w:rFonts w:ascii="Times New Roman" w:hAnsi="Times New Roman" w:eastAsia="Times New Roman" w:cs="Times New Roman"/>
                <w:sz w:val="24"/>
                <w:szCs w:val="24"/>
                <w:lang w:eastAsia="hr-HR"/>
              </w:rPr>
            </w:pPr>
          </w:p>
        </w:tc>
        <w:tc>
          <w:tcPr>
            <w:tcW w:w="400" w:type="dxa"/>
            <w:tcBorders>
              <w:top w:val="single" w:color="auto" w:sz="4" w:space="0"/>
              <w:bottom w:val="single" w:color="auto" w:sz="18" w:space="0"/>
              <w:right w:val="single" w:color="auto" w:sz="18" w:space="0"/>
            </w:tcBorders>
          </w:tcPr>
          <w:p w14:paraId="5223CE12">
            <w:pPr>
              <w:spacing w:after="0" w:line="240" w:lineRule="auto"/>
              <w:rPr>
                <w:rFonts w:ascii="Times New Roman" w:hAnsi="Times New Roman" w:eastAsia="Times New Roman" w:cs="Times New Roman"/>
                <w:sz w:val="24"/>
                <w:szCs w:val="24"/>
                <w:lang w:eastAsia="hr-HR"/>
              </w:rPr>
            </w:pPr>
          </w:p>
        </w:tc>
      </w:tr>
      <w:tr w14:paraId="1BA2D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Borders>
              <w:top w:val="single" w:color="auto" w:sz="18" w:space="0"/>
              <w:left w:val="single" w:color="auto" w:sz="18" w:space="0"/>
              <w:bottom w:val="single" w:color="auto" w:sz="18" w:space="0"/>
              <w:right w:val="single" w:color="auto" w:sz="18" w:space="0"/>
            </w:tcBorders>
          </w:tcPr>
          <w:p w14:paraId="76C045A5">
            <w:pPr>
              <w:spacing w:after="0" w:line="240" w:lineRule="auto"/>
              <w:rPr>
                <w:rFonts w:ascii="Times New Roman" w:hAnsi="Times New Roman" w:eastAsia="Times New Roman" w:cs="Times New Roman"/>
                <w:sz w:val="20"/>
                <w:szCs w:val="20"/>
                <w:lang w:eastAsia="hr-HR"/>
              </w:rPr>
            </w:pPr>
            <w:r>
              <w:rPr>
                <w:rFonts w:ascii="Times New Roman" w:hAnsi="Times New Roman" w:eastAsia="Times New Roman" w:cs="Times New Roman"/>
                <w:sz w:val="20"/>
                <w:szCs w:val="20"/>
                <w:lang w:eastAsia="hr-HR"/>
              </w:rPr>
              <w:t>MARKIŠA  VISKOVIĆ</w:t>
            </w:r>
          </w:p>
        </w:tc>
        <w:tc>
          <w:tcPr>
            <w:tcW w:w="795" w:type="dxa"/>
            <w:tcBorders>
              <w:top w:val="single" w:color="auto" w:sz="18" w:space="0"/>
              <w:left w:val="single" w:color="auto" w:sz="18" w:space="0"/>
              <w:bottom w:val="single" w:color="auto" w:sz="18" w:space="0"/>
              <w:right w:val="single" w:color="auto" w:sz="18" w:space="0"/>
            </w:tcBorders>
          </w:tcPr>
          <w:p w14:paraId="70F93521">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NJ</w:t>
            </w:r>
          </w:p>
        </w:tc>
        <w:tc>
          <w:tcPr>
            <w:tcW w:w="361" w:type="dxa"/>
            <w:tcBorders>
              <w:top w:val="single" w:color="auto" w:sz="18" w:space="0"/>
              <w:left w:val="single" w:color="auto" w:sz="18" w:space="0"/>
              <w:bottom w:val="single" w:color="auto" w:sz="18" w:space="0"/>
              <w:right w:val="single" w:color="auto" w:sz="4" w:space="0"/>
            </w:tcBorders>
          </w:tcPr>
          <w:p w14:paraId="19D6254B">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236" w:type="dxa"/>
            <w:tcBorders>
              <w:top w:val="single" w:color="auto" w:sz="18" w:space="0"/>
              <w:left w:val="single" w:color="auto" w:sz="4" w:space="0"/>
              <w:bottom w:val="single" w:color="auto" w:sz="18" w:space="0"/>
              <w:right w:val="single" w:color="auto" w:sz="4" w:space="0"/>
            </w:tcBorders>
          </w:tcPr>
          <w:p w14:paraId="11FEF93E">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486" w:type="dxa"/>
            <w:tcBorders>
              <w:top w:val="single" w:color="auto" w:sz="18" w:space="0"/>
              <w:left w:val="single" w:color="auto" w:sz="4" w:space="0"/>
              <w:bottom w:val="single" w:color="auto" w:sz="18" w:space="0"/>
              <w:right w:val="single" w:color="auto" w:sz="4" w:space="0"/>
            </w:tcBorders>
          </w:tcPr>
          <w:p w14:paraId="0CB46382">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4</w:t>
            </w:r>
          </w:p>
        </w:tc>
        <w:tc>
          <w:tcPr>
            <w:tcW w:w="296" w:type="dxa"/>
            <w:tcBorders>
              <w:top w:val="single" w:color="auto" w:sz="18" w:space="0"/>
              <w:left w:val="single" w:color="auto" w:sz="4" w:space="0"/>
              <w:bottom w:val="single" w:color="auto" w:sz="18" w:space="0"/>
              <w:right w:val="single" w:color="auto" w:sz="4" w:space="0"/>
            </w:tcBorders>
          </w:tcPr>
          <w:p w14:paraId="5DCDF804">
            <w:pPr>
              <w:spacing w:after="0" w:line="240" w:lineRule="auto"/>
              <w:rPr>
                <w:rFonts w:ascii="Times New Roman" w:hAnsi="Times New Roman" w:eastAsia="Times New Roman" w:cs="Times New Roman"/>
                <w:sz w:val="24"/>
                <w:szCs w:val="24"/>
                <w:lang w:eastAsia="hr-HR"/>
              </w:rPr>
            </w:pPr>
          </w:p>
        </w:tc>
        <w:tc>
          <w:tcPr>
            <w:tcW w:w="428" w:type="dxa"/>
            <w:tcBorders>
              <w:top w:val="single" w:color="auto" w:sz="18" w:space="0"/>
              <w:left w:val="single" w:color="auto" w:sz="4" w:space="0"/>
              <w:bottom w:val="single" w:color="auto" w:sz="18" w:space="0"/>
              <w:right w:val="single" w:color="auto" w:sz="4" w:space="0"/>
            </w:tcBorders>
          </w:tcPr>
          <w:p w14:paraId="3B15824D">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422" w:type="dxa"/>
            <w:tcBorders>
              <w:top w:val="single" w:color="auto" w:sz="18" w:space="0"/>
              <w:left w:val="single" w:color="auto" w:sz="4" w:space="0"/>
              <w:bottom w:val="single" w:color="auto" w:sz="18" w:space="0"/>
              <w:right w:val="single" w:color="auto" w:sz="4" w:space="0"/>
            </w:tcBorders>
          </w:tcPr>
          <w:p w14:paraId="584971DB">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423" w:type="dxa"/>
            <w:tcBorders>
              <w:top w:val="single" w:color="auto" w:sz="18" w:space="0"/>
              <w:left w:val="single" w:color="auto" w:sz="4" w:space="0"/>
              <w:bottom w:val="single" w:color="auto" w:sz="18" w:space="0"/>
              <w:right w:val="single" w:color="auto" w:sz="18" w:space="0"/>
            </w:tcBorders>
          </w:tcPr>
          <w:p w14:paraId="11C6B8DF">
            <w:pPr>
              <w:spacing w:after="0" w:line="240" w:lineRule="auto"/>
              <w:rPr>
                <w:rFonts w:ascii="Times New Roman" w:hAnsi="Times New Roman" w:eastAsia="Times New Roman" w:cs="Times New Roman"/>
                <w:sz w:val="24"/>
                <w:szCs w:val="24"/>
                <w:highlight w:val="red"/>
                <w:lang w:eastAsia="hr-HR"/>
              </w:rPr>
            </w:pPr>
            <w:r>
              <w:rPr>
                <w:rFonts w:ascii="Times New Roman" w:hAnsi="Times New Roman" w:eastAsia="Times New Roman" w:cs="Times New Roman"/>
                <w:sz w:val="24"/>
                <w:szCs w:val="24"/>
                <w:lang w:eastAsia="hr-HR"/>
              </w:rPr>
              <w:t>R6</w:t>
            </w:r>
          </w:p>
        </w:tc>
        <w:tc>
          <w:tcPr>
            <w:tcW w:w="241" w:type="dxa"/>
            <w:tcBorders>
              <w:top w:val="single" w:color="auto" w:sz="18" w:space="0"/>
              <w:left w:val="single" w:color="auto" w:sz="18" w:space="0"/>
              <w:bottom w:val="single" w:color="auto" w:sz="18" w:space="0"/>
              <w:right w:val="single" w:color="auto" w:sz="4" w:space="0"/>
            </w:tcBorders>
          </w:tcPr>
          <w:p w14:paraId="5A698F47">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58FFF5A5">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16263B6D">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049B1940">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31BC39C8">
            <w:pPr>
              <w:spacing w:after="0" w:line="240" w:lineRule="auto"/>
              <w:rPr>
                <w:rFonts w:ascii="Times New Roman" w:hAnsi="Times New Roman" w:eastAsia="Times New Roman" w:cs="Times New Roman"/>
                <w:sz w:val="24"/>
                <w:szCs w:val="24"/>
                <w:lang w:eastAsia="hr-HR"/>
              </w:rPr>
            </w:pPr>
          </w:p>
        </w:tc>
        <w:tc>
          <w:tcPr>
            <w:tcW w:w="440" w:type="dxa"/>
            <w:tcBorders>
              <w:top w:val="single" w:color="auto" w:sz="18" w:space="0"/>
              <w:left w:val="single" w:color="auto" w:sz="4" w:space="0"/>
              <w:bottom w:val="single" w:color="auto" w:sz="18" w:space="0"/>
              <w:right w:val="single" w:color="auto" w:sz="4" w:space="0"/>
            </w:tcBorders>
          </w:tcPr>
          <w:p w14:paraId="56BD2E89">
            <w:pPr>
              <w:spacing w:after="0" w:line="240" w:lineRule="auto"/>
              <w:rPr>
                <w:rFonts w:ascii="Times New Roman" w:hAnsi="Times New Roman" w:eastAsia="Times New Roman" w:cs="Times New Roman"/>
                <w:sz w:val="24"/>
                <w:szCs w:val="24"/>
                <w:lang w:eastAsia="hr-HR"/>
              </w:rPr>
            </w:pPr>
          </w:p>
        </w:tc>
        <w:tc>
          <w:tcPr>
            <w:tcW w:w="284" w:type="dxa"/>
            <w:tcBorders>
              <w:top w:val="single" w:color="auto" w:sz="18" w:space="0"/>
              <w:left w:val="single" w:color="auto" w:sz="4" w:space="0"/>
              <w:bottom w:val="single" w:color="auto" w:sz="18" w:space="0"/>
              <w:right w:val="single" w:color="auto" w:sz="18" w:space="0"/>
            </w:tcBorders>
          </w:tcPr>
          <w:p w14:paraId="0041DDB5">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right w:val="single" w:color="auto" w:sz="4" w:space="0"/>
            </w:tcBorders>
          </w:tcPr>
          <w:p w14:paraId="754D0AAD">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6DDEBD74">
            <w:pPr>
              <w:spacing w:after="0" w:line="240" w:lineRule="auto"/>
              <w:rPr>
                <w:rFonts w:ascii="Times New Roman" w:hAnsi="Times New Roman" w:eastAsia="Times New Roman" w:cs="Times New Roman"/>
                <w:sz w:val="24"/>
                <w:szCs w:val="24"/>
                <w:lang w:eastAsia="hr-HR"/>
              </w:rPr>
            </w:pPr>
          </w:p>
        </w:tc>
        <w:tc>
          <w:tcPr>
            <w:tcW w:w="409" w:type="dxa"/>
            <w:tcBorders>
              <w:top w:val="single" w:color="auto" w:sz="18" w:space="0"/>
              <w:left w:val="single" w:color="auto" w:sz="4" w:space="0"/>
              <w:bottom w:val="single" w:color="auto" w:sz="18" w:space="0"/>
              <w:right w:val="single" w:color="auto" w:sz="4" w:space="0"/>
            </w:tcBorders>
          </w:tcPr>
          <w:p w14:paraId="65A2AC7C">
            <w:pPr>
              <w:spacing w:after="0" w:line="240" w:lineRule="auto"/>
              <w:rPr>
                <w:rFonts w:ascii="Times New Roman" w:hAnsi="Times New Roman" w:eastAsia="Times New Roman" w:cs="Times New Roman"/>
                <w:sz w:val="24"/>
                <w:szCs w:val="24"/>
                <w:lang w:eastAsia="hr-HR"/>
              </w:rPr>
            </w:pPr>
          </w:p>
        </w:tc>
        <w:tc>
          <w:tcPr>
            <w:tcW w:w="315" w:type="dxa"/>
            <w:tcBorders>
              <w:top w:val="single" w:color="auto" w:sz="18" w:space="0"/>
              <w:left w:val="single" w:color="auto" w:sz="4" w:space="0"/>
              <w:bottom w:val="single" w:color="auto" w:sz="18" w:space="0"/>
              <w:right w:val="single" w:color="auto" w:sz="4" w:space="0"/>
            </w:tcBorders>
          </w:tcPr>
          <w:p w14:paraId="109990AD">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735923DF">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0589C500">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18" w:space="0"/>
            </w:tcBorders>
          </w:tcPr>
          <w:p w14:paraId="76C00EAF">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tcBorders>
          </w:tcPr>
          <w:p w14:paraId="2D12ACFD">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2AE6B9AE">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4577D304">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1B8961CA">
            <w:pPr>
              <w:spacing w:after="0" w:line="240" w:lineRule="auto"/>
              <w:rPr>
                <w:rFonts w:ascii="Times New Roman" w:hAnsi="Times New Roman" w:eastAsia="Times New Roman" w:cs="Times New Roman"/>
                <w:sz w:val="24"/>
                <w:szCs w:val="24"/>
                <w:lang w:eastAsia="hr-HR"/>
              </w:rPr>
            </w:pPr>
          </w:p>
        </w:tc>
        <w:tc>
          <w:tcPr>
            <w:tcW w:w="412" w:type="dxa"/>
            <w:tcBorders>
              <w:top w:val="single" w:color="auto" w:sz="18" w:space="0"/>
              <w:bottom w:val="single" w:color="auto" w:sz="18" w:space="0"/>
            </w:tcBorders>
          </w:tcPr>
          <w:p w14:paraId="030C74DA">
            <w:pPr>
              <w:spacing w:after="0" w:line="240" w:lineRule="auto"/>
              <w:rPr>
                <w:rFonts w:ascii="Times New Roman" w:hAnsi="Times New Roman" w:eastAsia="Times New Roman" w:cs="Times New Roman"/>
                <w:sz w:val="24"/>
                <w:szCs w:val="24"/>
                <w:lang w:eastAsia="hr-HR"/>
              </w:rPr>
            </w:pPr>
          </w:p>
        </w:tc>
        <w:tc>
          <w:tcPr>
            <w:tcW w:w="283" w:type="dxa"/>
            <w:tcBorders>
              <w:top w:val="single" w:color="auto" w:sz="18" w:space="0"/>
              <w:bottom w:val="single" w:color="auto" w:sz="18" w:space="0"/>
            </w:tcBorders>
          </w:tcPr>
          <w:p w14:paraId="77E2A3BA">
            <w:pPr>
              <w:spacing w:after="0" w:line="240" w:lineRule="auto"/>
              <w:rPr>
                <w:rFonts w:ascii="Times New Roman" w:hAnsi="Times New Roman" w:eastAsia="Times New Roman" w:cs="Times New Roman"/>
                <w:sz w:val="24"/>
                <w:szCs w:val="24"/>
                <w:lang w:eastAsia="hr-HR"/>
              </w:rPr>
            </w:pPr>
          </w:p>
        </w:tc>
        <w:tc>
          <w:tcPr>
            <w:tcW w:w="391" w:type="dxa"/>
            <w:tcBorders>
              <w:top w:val="single" w:color="auto" w:sz="18" w:space="0"/>
              <w:bottom w:val="single" w:color="auto" w:sz="18" w:space="0"/>
              <w:right w:val="single" w:color="auto" w:sz="18" w:space="0"/>
            </w:tcBorders>
          </w:tcPr>
          <w:p w14:paraId="69509471">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tcBorders>
          </w:tcPr>
          <w:p w14:paraId="560E2C37">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362" w:type="dxa"/>
            <w:tcBorders>
              <w:top w:val="single" w:color="auto" w:sz="18" w:space="0"/>
              <w:bottom w:val="single" w:color="auto" w:sz="18" w:space="0"/>
            </w:tcBorders>
          </w:tcPr>
          <w:p w14:paraId="62B587F4">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4</w:t>
            </w:r>
          </w:p>
        </w:tc>
        <w:tc>
          <w:tcPr>
            <w:tcW w:w="362" w:type="dxa"/>
            <w:tcBorders>
              <w:top w:val="single" w:color="auto" w:sz="18" w:space="0"/>
              <w:bottom w:val="single" w:color="auto" w:sz="18" w:space="0"/>
            </w:tcBorders>
          </w:tcPr>
          <w:p w14:paraId="1D4A47C7">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i</w:t>
            </w:r>
          </w:p>
        </w:tc>
        <w:tc>
          <w:tcPr>
            <w:tcW w:w="362" w:type="dxa"/>
            <w:tcBorders>
              <w:top w:val="single" w:color="auto" w:sz="18" w:space="0"/>
              <w:bottom w:val="single" w:color="auto" w:sz="18" w:space="0"/>
            </w:tcBorders>
          </w:tcPr>
          <w:p w14:paraId="3AC7622A">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429" w:type="dxa"/>
            <w:tcBorders>
              <w:top w:val="single" w:color="auto" w:sz="18" w:space="0"/>
              <w:bottom w:val="single" w:color="auto" w:sz="18" w:space="0"/>
            </w:tcBorders>
          </w:tcPr>
          <w:p w14:paraId="5785E2C4">
            <w:pPr>
              <w:spacing w:after="0" w:line="240" w:lineRule="auto"/>
              <w:rPr>
                <w:rFonts w:ascii="Times New Roman" w:hAnsi="Times New Roman" w:eastAsia="Times New Roman" w:cs="Times New Roman"/>
                <w:b/>
                <w:color w:val="7F7F7F"/>
                <w:sz w:val="24"/>
                <w:szCs w:val="24"/>
                <w:lang w:eastAsia="hr-HR"/>
              </w:rPr>
            </w:pPr>
            <w:r>
              <w:rPr>
                <w:rFonts w:ascii="Times New Roman" w:hAnsi="Times New Roman" w:eastAsia="Times New Roman" w:cs="Times New Roman"/>
                <w:b/>
                <w:color w:val="7F7F7F"/>
                <w:sz w:val="24"/>
                <w:szCs w:val="24"/>
                <w:lang w:eastAsia="hr-HR"/>
              </w:rPr>
              <w:t xml:space="preserve"> </w:t>
            </w:r>
          </w:p>
        </w:tc>
        <w:tc>
          <w:tcPr>
            <w:tcW w:w="295" w:type="dxa"/>
            <w:tcBorders>
              <w:top w:val="single" w:color="auto" w:sz="18" w:space="0"/>
              <w:bottom w:val="single" w:color="auto" w:sz="18" w:space="0"/>
            </w:tcBorders>
          </w:tcPr>
          <w:p w14:paraId="0D798DDB">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400" w:type="dxa"/>
            <w:tcBorders>
              <w:top w:val="single" w:color="auto" w:sz="18" w:space="0"/>
              <w:bottom w:val="single" w:color="auto" w:sz="18" w:space="0"/>
              <w:right w:val="single" w:color="auto" w:sz="18" w:space="0"/>
            </w:tcBorders>
          </w:tcPr>
          <w:p w14:paraId="050B85C6">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r>
      <w:tr w14:paraId="5BB21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vMerge w:val="restart"/>
            <w:tcBorders>
              <w:top w:val="single" w:color="auto" w:sz="18" w:space="0"/>
              <w:left w:val="single" w:color="auto" w:sz="18" w:space="0"/>
              <w:right w:val="single" w:color="auto" w:sz="18" w:space="0"/>
            </w:tcBorders>
          </w:tcPr>
          <w:p w14:paraId="07B79453">
            <w:pPr>
              <w:spacing w:after="0" w:line="240" w:lineRule="auto"/>
              <w:rPr>
                <w:rFonts w:ascii="Times New Roman" w:hAnsi="Times New Roman" w:eastAsia="Times New Roman" w:cs="Times New Roman"/>
                <w:sz w:val="20"/>
                <w:szCs w:val="20"/>
                <w:lang w:eastAsia="hr-HR"/>
              </w:rPr>
            </w:pPr>
          </w:p>
          <w:p w14:paraId="621A9793">
            <w:pPr>
              <w:spacing w:after="0" w:line="240" w:lineRule="auto"/>
              <w:rPr>
                <w:rFonts w:ascii="Times New Roman" w:hAnsi="Times New Roman" w:eastAsia="Times New Roman" w:cs="Times New Roman"/>
                <w:sz w:val="20"/>
                <w:szCs w:val="20"/>
                <w:lang w:eastAsia="hr-HR"/>
              </w:rPr>
            </w:pPr>
            <w:r>
              <w:rPr>
                <w:rFonts w:ascii="Times New Roman" w:hAnsi="Times New Roman" w:eastAsia="Times New Roman" w:cs="Times New Roman"/>
                <w:sz w:val="20"/>
                <w:szCs w:val="20"/>
                <w:lang w:eastAsia="hr-HR"/>
              </w:rPr>
              <w:t>ANA PODRUG</w:t>
            </w:r>
          </w:p>
        </w:tc>
        <w:tc>
          <w:tcPr>
            <w:tcW w:w="795" w:type="dxa"/>
            <w:tcBorders>
              <w:top w:val="single" w:color="auto" w:sz="18" w:space="0"/>
              <w:left w:val="single" w:color="auto" w:sz="18" w:space="0"/>
              <w:bottom w:val="single" w:color="auto" w:sz="4" w:space="0"/>
              <w:right w:val="single" w:color="auto" w:sz="18" w:space="0"/>
            </w:tcBorders>
          </w:tcPr>
          <w:p w14:paraId="17B9D122">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K</w:t>
            </w:r>
          </w:p>
        </w:tc>
        <w:tc>
          <w:tcPr>
            <w:tcW w:w="361" w:type="dxa"/>
            <w:tcBorders>
              <w:top w:val="single" w:color="auto" w:sz="18" w:space="0"/>
              <w:left w:val="single" w:color="auto" w:sz="18" w:space="0"/>
              <w:bottom w:val="single" w:color="auto" w:sz="4" w:space="0"/>
              <w:right w:val="single" w:color="auto" w:sz="4" w:space="0"/>
            </w:tcBorders>
          </w:tcPr>
          <w:p w14:paraId="3E4E5B6B">
            <w:pPr>
              <w:spacing w:after="0" w:line="240" w:lineRule="auto"/>
              <w:rPr>
                <w:rFonts w:ascii="Times New Roman" w:hAnsi="Times New Roman" w:eastAsia="Times New Roman" w:cs="Times New Roman"/>
                <w:sz w:val="24"/>
                <w:szCs w:val="24"/>
                <w:lang w:eastAsia="hr-HR"/>
              </w:rPr>
            </w:pPr>
          </w:p>
        </w:tc>
        <w:tc>
          <w:tcPr>
            <w:tcW w:w="236" w:type="dxa"/>
            <w:tcBorders>
              <w:top w:val="single" w:color="auto" w:sz="18" w:space="0"/>
              <w:left w:val="single" w:color="auto" w:sz="4" w:space="0"/>
              <w:bottom w:val="single" w:color="auto" w:sz="4" w:space="0"/>
              <w:right w:val="single" w:color="auto" w:sz="4" w:space="0"/>
            </w:tcBorders>
          </w:tcPr>
          <w:p w14:paraId="001AB739">
            <w:pPr>
              <w:spacing w:after="0" w:line="240" w:lineRule="auto"/>
              <w:rPr>
                <w:rFonts w:ascii="Times New Roman" w:hAnsi="Times New Roman" w:eastAsia="Times New Roman" w:cs="Times New Roman"/>
                <w:sz w:val="24"/>
                <w:szCs w:val="24"/>
                <w:lang w:eastAsia="hr-HR"/>
              </w:rPr>
            </w:pPr>
          </w:p>
        </w:tc>
        <w:tc>
          <w:tcPr>
            <w:tcW w:w="486" w:type="dxa"/>
            <w:tcBorders>
              <w:top w:val="single" w:color="auto" w:sz="18" w:space="0"/>
              <w:left w:val="single" w:color="auto" w:sz="4" w:space="0"/>
              <w:bottom w:val="single" w:color="auto" w:sz="4" w:space="0"/>
              <w:right w:val="single" w:color="auto" w:sz="4" w:space="0"/>
            </w:tcBorders>
          </w:tcPr>
          <w:p w14:paraId="785555FD">
            <w:pPr>
              <w:spacing w:after="0" w:line="240" w:lineRule="auto"/>
              <w:rPr>
                <w:rFonts w:ascii="Times New Roman" w:hAnsi="Times New Roman" w:eastAsia="Times New Roman" w:cs="Times New Roman"/>
                <w:sz w:val="24"/>
                <w:szCs w:val="24"/>
                <w:lang w:eastAsia="hr-HR"/>
              </w:rPr>
            </w:pPr>
          </w:p>
        </w:tc>
        <w:tc>
          <w:tcPr>
            <w:tcW w:w="296" w:type="dxa"/>
            <w:tcBorders>
              <w:top w:val="single" w:color="auto" w:sz="18" w:space="0"/>
              <w:left w:val="single" w:color="auto" w:sz="4" w:space="0"/>
              <w:bottom w:val="single" w:color="auto" w:sz="4" w:space="0"/>
              <w:right w:val="single" w:color="auto" w:sz="4" w:space="0"/>
            </w:tcBorders>
          </w:tcPr>
          <w:p w14:paraId="0D1151EA">
            <w:pPr>
              <w:spacing w:after="0" w:line="240" w:lineRule="auto"/>
              <w:rPr>
                <w:rFonts w:ascii="Times New Roman" w:hAnsi="Times New Roman" w:eastAsia="Times New Roman" w:cs="Times New Roman"/>
                <w:sz w:val="24"/>
                <w:szCs w:val="24"/>
                <w:lang w:eastAsia="hr-HR"/>
              </w:rPr>
            </w:pPr>
          </w:p>
        </w:tc>
        <w:tc>
          <w:tcPr>
            <w:tcW w:w="428" w:type="dxa"/>
            <w:tcBorders>
              <w:top w:val="single" w:color="auto" w:sz="18" w:space="0"/>
              <w:left w:val="single" w:color="auto" w:sz="4" w:space="0"/>
              <w:bottom w:val="single" w:color="auto" w:sz="4" w:space="0"/>
              <w:right w:val="single" w:color="auto" w:sz="4" w:space="0"/>
            </w:tcBorders>
          </w:tcPr>
          <w:p w14:paraId="6517F543">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422" w:type="dxa"/>
            <w:tcBorders>
              <w:top w:val="single" w:color="auto" w:sz="18" w:space="0"/>
              <w:left w:val="single" w:color="auto" w:sz="4" w:space="0"/>
              <w:bottom w:val="single" w:color="auto" w:sz="4" w:space="0"/>
              <w:right w:val="single" w:color="auto" w:sz="4" w:space="0"/>
            </w:tcBorders>
          </w:tcPr>
          <w:p w14:paraId="1E1A5CAF">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423" w:type="dxa"/>
            <w:tcBorders>
              <w:top w:val="single" w:color="auto" w:sz="18" w:space="0"/>
              <w:left w:val="single" w:color="auto" w:sz="4" w:space="0"/>
              <w:bottom w:val="single" w:color="auto" w:sz="4" w:space="0"/>
              <w:right w:val="single" w:color="auto" w:sz="18" w:space="0"/>
            </w:tcBorders>
          </w:tcPr>
          <w:p w14:paraId="4771AB36">
            <w:pPr>
              <w:spacing w:after="0" w:line="240" w:lineRule="auto"/>
              <w:rPr>
                <w:rFonts w:ascii="Times New Roman" w:hAnsi="Times New Roman" w:eastAsia="Times New Roman" w:cs="Times New Roman"/>
                <w:sz w:val="24"/>
                <w:szCs w:val="24"/>
                <w:lang w:eastAsia="hr-HR"/>
              </w:rPr>
            </w:pPr>
          </w:p>
        </w:tc>
        <w:tc>
          <w:tcPr>
            <w:tcW w:w="241" w:type="dxa"/>
            <w:tcBorders>
              <w:top w:val="single" w:color="auto" w:sz="18" w:space="0"/>
              <w:left w:val="single" w:color="auto" w:sz="18" w:space="0"/>
              <w:bottom w:val="single" w:color="auto" w:sz="4" w:space="0"/>
              <w:right w:val="single" w:color="auto" w:sz="4" w:space="0"/>
            </w:tcBorders>
          </w:tcPr>
          <w:p w14:paraId="6BB75D39">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50341A90">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7BBE62CF">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3FF2D6A0">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1AF4BEA3">
            <w:pPr>
              <w:spacing w:after="0" w:line="240" w:lineRule="auto"/>
              <w:rPr>
                <w:rFonts w:ascii="Times New Roman" w:hAnsi="Times New Roman" w:eastAsia="Times New Roman" w:cs="Times New Roman"/>
                <w:sz w:val="24"/>
                <w:szCs w:val="24"/>
                <w:lang w:eastAsia="hr-HR"/>
              </w:rPr>
            </w:pPr>
          </w:p>
        </w:tc>
        <w:tc>
          <w:tcPr>
            <w:tcW w:w="440" w:type="dxa"/>
            <w:tcBorders>
              <w:top w:val="single" w:color="auto" w:sz="18" w:space="0"/>
              <w:left w:val="single" w:color="auto" w:sz="4" w:space="0"/>
              <w:bottom w:val="single" w:color="auto" w:sz="4" w:space="0"/>
              <w:right w:val="single" w:color="auto" w:sz="4" w:space="0"/>
            </w:tcBorders>
          </w:tcPr>
          <w:p w14:paraId="29FCA490">
            <w:pPr>
              <w:spacing w:after="0" w:line="240" w:lineRule="auto"/>
              <w:rPr>
                <w:rFonts w:ascii="Times New Roman" w:hAnsi="Times New Roman" w:eastAsia="Times New Roman" w:cs="Times New Roman"/>
                <w:sz w:val="24"/>
                <w:szCs w:val="24"/>
                <w:lang w:eastAsia="hr-HR"/>
              </w:rPr>
            </w:pPr>
          </w:p>
        </w:tc>
        <w:tc>
          <w:tcPr>
            <w:tcW w:w="284" w:type="dxa"/>
            <w:tcBorders>
              <w:top w:val="single" w:color="auto" w:sz="18" w:space="0"/>
              <w:left w:val="single" w:color="auto" w:sz="4" w:space="0"/>
              <w:bottom w:val="single" w:color="auto" w:sz="4" w:space="0"/>
              <w:right w:val="single" w:color="auto" w:sz="18" w:space="0"/>
            </w:tcBorders>
          </w:tcPr>
          <w:p w14:paraId="3DB606E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4" w:space="0"/>
              <w:right w:val="single" w:color="auto" w:sz="4" w:space="0"/>
            </w:tcBorders>
          </w:tcPr>
          <w:p w14:paraId="709510D2">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6CACAFB7">
            <w:pPr>
              <w:spacing w:after="0" w:line="240" w:lineRule="auto"/>
              <w:rPr>
                <w:rFonts w:ascii="Times New Roman" w:hAnsi="Times New Roman" w:eastAsia="Times New Roman" w:cs="Times New Roman"/>
                <w:sz w:val="24"/>
                <w:szCs w:val="24"/>
                <w:lang w:eastAsia="hr-HR"/>
              </w:rPr>
            </w:pPr>
          </w:p>
        </w:tc>
        <w:tc>
          <w:tcPr>
            <w:tcW w:w="409" w:type="dxa"/>
            <w:tcBorders>
              <w:top w:val="single" w:color="auto" w:sz="18" w:space="0"/>
              <w:left w:val="single" w:color="auto" w:sz="4" w:space="0"/>
              <w:bottom w:val="single" w:color="auto" w:sz="4" w:space="0"/>
              <w:right w:val="single" w:color="auto" w:sz="4" w:space="0"/>
            </w:tcBorders>
          </w:tcPr>
          <w:p w14:paraId="27D38C48">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315" w:type="dxa"/>
            <w:tcBorders>
              <w:top w:val="single" w:color="auto" w:sz="18" w:space="0"/>
              <w:left w:val="single" w:color="auto" w:sz="4" w:space="0"/>
              <w:bottom w:val="single" w:color="auto" w:sz="4" w:space="0"/>
              <w:right w:val="single" w:color="auto" w:sz="4" w:space="0"/>
            </w:tcBorders>
          </w:tcPr>
          <w:p w14:paraId="6901A683">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7552DAB1">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4A67C4A0">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18" w:space="0"/>
            </w:tcBorders>
          </w:tcPr>
          <w:p w14:paraId="597E0ADD">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4" w:space="0"/>
            </w:tcBorders>
          </w:tcPr>
          <w:p w14:paraId="3CE8C2F8">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4" w:space="0"/>
            </w:tcBorders>
          </w:tcPr>
          <w:p w14:paraId="2D25697A">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4" w:space="0"/>
            </w:tcBorders>
          </w:tcPr>
          <w:p w14:paraId="424AEBF1">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362" w:type="dxa"/>
            <w:tcBorders>
              <w:top w:val="single" w:color="auto" w:sz="18" w:space="0"/>
              <w:bottom w:val="single" w:color="auto" w:sz="4" w:space="0"/>
            </w:tcBorders>
          </w:tcPr>
          <w:p w14:paraId="7C1D8712">
            <w:pPr>
              <w:spacing w:after="0" w:line="240" w:lineRule="auto"/>
              <w:rPr>
                <w:rFonts w:ascii="Times New Roman" w:hAnsi="Times New Roman" w:eastAsia="Times New Roman" w:cs="Times New Roman"/>
                <w:sz w:val="24"/>
                <w:szCs w:val="24"/>
                <w:lang w:eastAsia="hr-HR"/>
              </w:rPr>
            </w:pPr>
          </w:p>
        </w:tc>
        <w:tc>
          <w:tcPr>
            <w:tcW w:w="412" w:type="dxa"/>
            <w:tcBorders>
              <w:top w:val="single" w:color="auto" w:sz="18" w:space="0"/>
              <w:bottom w:val="single" w:color="auto" w:sz="4" w:space="0"/>
            </w:tcBorders>
          </w:tcPr>
          <w:p w14:paraId="65D20E26">
            <w:pPr>
              <w:spacing w:after="0" w:line="240" w:lineRule="auto"/>
              <w:rPr>
                <w:rFonts w:ascii="Times New Roman" w:hAnsi="Times New Roman" w:eastAsia="Times New Roman" w:cs="Times New Roman"/>
                <w:sz w:val="24"/>
                <w:szCs w:val="24"/>
                <w:lang w:eastAsia="hr-HR"/>
              </w:rPr>
            </w:pPr>
          </w:p>
        </w:tc>
        <w:tc>
          <w:tcPr>
            <w:tcW w:w="283" w:type="dxa"/>
            <w:tcBorders>
              <w:top w:val="single" w:color="auto" w:sz="18" w:space="0"/>
              <w:bottom w:val="single" w:color="auto" w:sz="4" w:space="0"/>
            </w:tcBorders>
          </w:tcPr>
          <w:p w14:paraId="6D2C24E7">
            <w:pPr>
              <w:spacing w:after="0" w:line="240" w:lineRule="auto"/>
              <w:rPr>
                <w:rFonts w:ascii="Times New Roman" w:hAnsi="Times New Roman" w:eastAsia="Times New Roman" w:cs="Times New Roman"/>
                <w:sz w:val="24"/>
                <w:szCs w:val="24"/>
                <w:lang w:eastAsia="hr-HR"/>
              </w:rPr>
            </w:pPr>
          </w:p>
        </w:tc>
        <w:tc>
          <w:tcPr>
            <w:tcW w:w="391" w:type="dxa"/>
            <w:tcBorders>
              <w:top w:val="single" w:color="auto" w:sz="18" w:space="0"/>
              <w:bottom w:val="single" w:color="auto" w:sz="4" w:space="0"/>
              <w:right w:val="single" w:color="auto" w:sz="18" w:space="0"/>
            </w:tcBorders>
          </w:tcPr>
          <w:p w14:paraId="0914D41B">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4" w:space="0"/>
            </w:tcBorders>
          </w:tcPr>
          <w:p w14:paraId="40233B3C">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4" w:space="0"/>
            </w:tcBorders>
          </w:tcPr>
          <w:p w14:paraId="4BCED928">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4" w:space="0"/>
            </w:tcBorders>
          </w:tcPr>
          <w:p w14:paraId="56E82D03">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4" w:space="0"/>
            </w:tcBorders>
          </w:tcPr>
          <w:p w14:paraId="7D5AA8F4">
            <w:pPr>
              <w:spacing w:after="0" w:line="240" w:lineRule="auto"/>
              <w:rPr>
                <w:rFonts w:ascii="Times New Roman" w:hAnsi="Times New Roman" w:eastAsia="Times New Roman" w:cs="Times New Roman"/>
                <w:sz w:val="24"/>
                <w:szCs w:val="24"/>
                <w:lang w:eastAsia="hr-HR"/>
              </w:rPr>
            </w:pPr>
          </w:p>
        </w:tc>
        <w:tc>
          <w:tcPr>
            <w:tcW w:w="429" w:type="dxa"/>
            <w:tcBorders>
              <w:top w:val="single" w:color="auto" w:sz="18" w:space="0"/>
              <w:bottom w:val="single" w:color="auto" w:sz="4" w:space="0"/>
            </w:tcBorders>
          </w:tcPr>
          <w:p w14:paraId="49268FBA">
            <w:pPr>
              <w:spacing w:after="0" w:line="240" w:lineRule="auto"/>
              <w:rPr>
                <w:rFonts w:ascii="Times New Roman" w:hAnsi="Times New Roman" w:eastAsia="Times New Roman" w:cs="Times New Roman"/>
                <w:sz w:val="24"/>
                <w:szCs w:val="24"/>
                <w:lang w:eastAsia="hr-HR"/>
              </w:rPr>
            </w:pPr>
          </w:p>
        </w:tc>
        <w:tc>
          <w:tcPr>
            <w:tcW w:w="295" w:type="dxa"/>
            <w:tcBorders>
              <w:top w:val="single" w:color="auto" w:sz="18" w:space="0"/>
              <w:bottom w:val="single" w:color="auto" w:sz="4" w:space="0"/>
            </w:tcBorders>
          </w:tcPr>
          <w:p w14:paraId="19A3EA63">
            <w:pPr>
              <w:spacing w:after="0" w:line="240" w:lineRule="auto"/>
              <w:rPr>
                <w:rFonts w:ascii="Times New Roman" w:hAnsi="Times New Roman" w:eastAsia="Times New Roman" w:cs="Times New Roman"/>
                <w:sz w:val="24"/>
                <w:szCs w:val="24"/>
                <w:lang w:eastAsia="hr-HR"/>
              </w:rPr>
            </w:pPr>
          </w:p>
        </w:tc>
        <w:tc>
          <w:tcPr>
            <w:tcW w:w="400" w:type="dxa"/>
            <w:tcBorders>
              <w:top w:val="single" w:color="auto" w:sz="18" w:space="0"/>
              <w:bottom w:val="single" w:color="auto" w:sz="4" w:space="0"/>
              <w:right w:val="single" w:color="auto" w:sz="18" w:space="0"/>
            </w:tcBorders>
          </w:tcPr>
          <w:p w14:paraId="10604E1B">
            <w:pPr>
              <w:spacing w:after="0" w:line="240" w:lineRule="auto"/>
              <w:rPr>
                <w:rFonts w:ascii="Times New Roman" w:hAnsi="Times New Roman" w:eastAsia="Times New Roman" w:cs="Times New Roman"/>
                <w:sz w:val="24"/>
                <w:szCs w:val="24"/>
                <w:lang w:eastAsia="hr-HR"/>
              </w:rPr>
            </w:pPr>
          </w:p>
        </w:tc>
      </w:tr>
      <w:tr w14:paraId="4F789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vMerge w:val="continue"/>
            <w:tcBorders>
              <w:left w:val="single" w:color="auto" w:sz="18" w:space="0"/>
              <w:right w:val="single" w:color="auto" w:sz="18" w:space="0"/>
            </w:tcBorders>
          </w:tcPr>
          <w:p w14:paraId="2343A40E">
            <w:pPr>
              <w:spacing w:after="0" w:line="240" w:lineRule="auto"/>
              <w:rPr>
                <w:rFonts w:ascii="Times New Roman" w:hAnsi="Times New Roman" w:eastAsia="Times New Roman" w:cs="Times New Roman"/>
                <w:sz w:val="20"/>
                <w:szCs w:val="20"/>
                <w:lang w:eastAsia="hr-HR"/>
              </w:rPr>
            </w:pPr>
          </w:p>
        </w:tc>
        <w:tc>
          <w:tcPr>
            <w:tcW w:w="795" w:type="dxa"/>
            <w:tcBorders>
              <w:top w:val="single" w:color="auto" w:sz="4" w:space="0"/>
              <w:left w:val="single" w:color="auto" w:sz="18" w:space="0"/>
              <w:bottom w:val="single" w:color="auto" w:sz="4" w:space="0"/>
              <w:right w:val="single" w:color="auto" w:sz="18" w:space="0"/>
            </w:tcBorders>
          </w:tcPr>
          <w:p w14:paraId="31C72052">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B</w:t>
            </w:r>
          </w:p>
        </w:tc>
        <w:tc>
          <w:tcPr>
            <w:tcW w:w="361" w:type="dxa"/>
            <w:tcBorders>
              <w:top w:val="single" w:color="auto" w:sz="4" w:space="0"/>
              <w:left w:val="single" w:color="auto" w:sz="18" w:space="0"/>
              <w:bottom w:val="single" w:color="auto" w:sz="4" w:space="0"/>
              <w:right w:val="single" w:color="auto" w:sz="4" w:space="0"/>
            </w:tcBorders>
          </w:tcPr>
          <w:p w14:paraId="62287A86">
            <w:pPr>
              <w:spacing w:after="0" w:line="240" w:lineRule="auto"/>
              <w:rPr>
                <w:rFonts w:ascii="Times New Roman" w:hAnsi="Times New Roman" w:eastAsia="Times New Roman" w:cs="Times New Roman"/>
                <w:sz w:val="24"/>
                <w:szCs w:val="24"/>
                <w:lang w:eastAsia="hr-HR"/>
              </w:rPr>
            </w:pPr>
          </w:p>
        </w:tc>
        <w:tc>
          <w:tcPr>
            <w:tcW w:w="236" w:type="dxa"/>
            <w:tcBorders>
              <w:top w:val="single" w:color="auto" w:sz="4" w:space="0"/>
              <w:left w:val="single" w:color="auto" w:sz="4" w:space="0"/>
              <w:bottom w:val="single" w:color="auto" w:sz="4" w:space="0"/>
              <w:right w:val="single" w:color="auto" w:sz="4" w:space="0"/>
            </w:tcBorders>
          </w:tcPr>
          <w:p w14:paraId="72DE1372">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486" w:type="dxa"/>
            <w:tcBorders>
              <w:top w:val="single" w:color="auto" w:sz="4" w:space="0"/>
              <w:left w:val="single" w:color="auto" w:sz="4" w:space="0"/>
              <w:bottom w:val="single" w:color="auto" w:sz="4" w:space="0"/>
              <w:right w:val="single" w:color="auto" w:sz="4" w:space="0"/>
            </w:tcBorders>
          </w:tcPr>
          <w:p w14:paraId="3A6CCC98">
            <w:pPr>
              <w:spacing w:after="0" w:line="240" w:lineRule="auto"/>
              <w:rPr>
                <w:rFonts w:ascii="Times New Roman" w:hAnsi="Times New Roman" w:eastAsia="Times New Roman" w:cs="Times New Roman"/>
                <w:sz w:val="24"/>
                <w:szCs w:val="24"/>
                <w:lang w:eastAsia="hr-HR"/>
              </w:rPr>
            </w:pPr>
          </w:p>
        </w:tc>
        <w:tc>
          <w:tcPr>
            <w:tcW w:w="296" w:type="dxa"/>
            <w:tcBorders>
              <w:top w:val="single" w:color="auto" w:sz="4" w:space="0"/>
              <w:left w:val="single" w:color="auto" w:sz="4" w:space="0"/>
              <w:bottom w:val="single" w:color="auto" w:sz="4" w:space="0"/>
              <w:right w:val="single" w:color="auto" w:sz="4" w:space="0"/>
            </w:tcBorders>
          </w:tcPr>
          <w:p w14:paraId="6F3F6708">
            <w:pPr>
              <w:spacing w:after="0" w:line="240" w:lineRule="auto"/>
              <w:rPr>
                <w:rFonts w:ascii="Times New Roman" w:hAnsi="Times New Roman" w:eastAsia="Times New Roman" w:cs="Times New Roman"/>
                <w:sz w:val="24"/>
                <w:szCs w:val="24"/>
                <w:lang w:eastAsia="hr-HR"/>
              </w:rPr>
            </w:pPr>
          </w:p>
        </w:tc>
        <w:tc>
          <w:tcPr>
            <w:tcW w:w="428" w:type="dxa"/>
            <w:tcBorders>
              <w:top w:val="single" w:color="auto" w:sz="4" w:space="0"/>
              <w:left w:val="single" w:color="auto" w:sz="4" w:space="0"/>
              <w:bottom w:val="single" w:color="auto" w:sz="4" w:space="0"/>
              <w:right w:val="single" w:color="auto" w:sz="4" w:space="0"/>
            </w:tcBorders>
          </w:tcPr>
          <w:p w14:paraId="4FA58638">
            <w:pPr>
              <w:spacing w:after="0" w:line="240" w:lineRule="auto"/>
              <w:rPr>
                <w:rFonts w:ascii="Times New Roman" w:hAnsi="Times New Roman" w:eastAsia="Times New Roman" w:cs="Times New Roman"/>
                <w:sz w:val="24"/>
                <w:szCs w:val="24"/>
                <w:lang w:eastAsia="hr-HR"/>
              </w:rPr>
            </w:pPr>
          </w:p>
        </w:tc>
        <w:tc>
          <w:tcPr>
            <w:tcW w:w="422" w:type="dxa"/>
            <w:tcBorders>
              <w:top w:val="single" w:color="auto" w:sz="4" w:space="0"/>
              <w:left w:val="single" w:color="auto" w:sz="4" w:space="0"/>
              <w:bottom w:val="single" w:color="auto" w:sz="4" w:space="0"/>
              <w:right w:val="single" w:color="auto" w:sz="4" w:space="0"/>
            </w:tcBorders>
          </w:tcPr>
          <w:p w14:paraId="7C607495">
            <w:pPr>
              <w:spacing w:after="0" w:line="240" w:lineRule="auto"/>
              <w:rPr>
                <w:rFonts w:ascii="Times New Roman" w:hAnsi="Times New Roman" w:eastAsia="Times New Roman" w:cs="Times New Roman"/>
                <w:sz w:val="24"/>
                <w:szCs w:val="24"/>
                <w:lang w:eastAsia="hr-HR"/>
              </w:rPr>
            </w:pPr>
          </w:p>
        </w:tc>
        <w:tc>
          <w:tcPr>
            <w:tcW w:w="423" w:type="dxa"/>
            <w:tcBorders>
              <w:top w:val="single" w:color="auto" w:sz="4" w:space="0"/>
              <w:left w:val="single" w:color="auto" w:sz="4" w:space="0"/>
              <w:bottom w:val="single" w:color="auto" w:sz="4" w:space="0"/>
              <w:right w:val="single" w:color="auto" w:sz="18" w:space="0"/>
            </w:tcBorders>
          </w:tcPr>
          <w:p w14:paraId="399372B2">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D</w:t>
            </w:r>
          </w:p>
        </w:tc>
        <w:tc>
          <w:tcPr>
            <w:tcW w:w="241" w:type="dxa"/>
            <w:tcBorders>
              <w:top w:val="single" w:color="auto" w:sz="4" w:space="0"/>
              <w:left w:val="single" w:color="auto" w:sz="18" w:space="0"/>
              <w:bottom w:val="single" w:color="auto" w:sz="4" w:space="0"/>
              <w:right w:val="single" w:color="auto" w:sz="4" w:space="0"/>
            </w:tcBorders>
          </w:tcPr>
          <w:p w14:paraId="12EACC81">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4" w:space="0"/>
              <w:right w:val="single" w:color="auto" w:sz="4" w:space="0"/>
            </w:tcBorders>
          </w:tcPr>
          <w:p w14:paraId="08CC7553">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4" w:space="0"/>
              <w:right w:val="single" w:color="auto" w:sz="4" w:space="0"/>
            </w:tcBorders>
          </w:tcPr>
          <w:p w14:paraId="76E622C8">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4" w:space="0"/>
              <w:right w:val="single" w:color="auto" w:sz="4" w:space="0"/>
            </w:tcBorders>
          </w:tcPr>
          <w:p w14:paraId="41412141">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4" w:space="0"/>
              <w:right w:val="single" w:color="auto" w:sz="4" w:space="0"/>
            </w:tcBorders>
          </w:tcPr>
          <w:p w14:paraId="5ED41F59">
            <w:pPr>
              <w:spacing w:after="0" w:line="240" w:lineRule="auto"/>
              <w:rPr>
                <w:rFonts w:ascii="Times New Roman" w:hAnsi="Times New Roman" w:eastAsia="Times New Roman" w:cs="Times New Roman"/>
                <w:sz w:val="24"/>
                <w:szCs w:val="24"/>
                <w:lang w:eastAsia="hr-HR"/>
              </w:rPr>
            </w:pPr>
          </w:p>
        </w:tc>
        <w:tc>
          <w:tcPr>
            <w:tcW w:w="440" w:type="dxa"/>
            <w:tcBorders>
              <w:top w:val="single" w:color="auto" w:sz="4" w:space="0"/>
              <w:left w:val="single" w:color="auto" w:sz="4" w:space="0"/>
              <w:bottom w:val="single" w:color="auto" w:sz="4" w:space="0"/>
              <w:right w:val="single" w:color="auto" w:sz="4" w:space="0"/>
            </w:tcBorders>
          </w:tcPr>
          <w:p w14:paraId="515FF6F5">
            <w:pPr>
              <w:spacing w:after="0" w:line="240" w:lineRule="auto"/>
              <w:rPr>
                <w:rFonts w:ascii="Times New Roman" w:hAnsi="Times New Roman" w:eastAsia="Times New Roman" w:cs="Times New Roman"/>
                <w:sz w:val="24"/>
                <w:szCs w:val="24"/>
                <w:lang w:eastAsia="hr-HR"/>
              </w:rPr>
            </w:pPr>
          </w:p>
        </w:tc>
        <w:tc>
          <w:tcPr>
            <w:tcW w:w="284" w:type="dxa"/>
            <w:tcBorders>
              <w:top w:val="single" w:color="auto" w:sz="4" w:space="0"/>
              <w:left w:val="single" w:color="auto" w:sz="4" w:space="0"/>
              <w:bottom w:val="single" w:color="auto" w:sz="4" w:space="0"/>
              <w:right w:val="single" w:color="auto" w:sz="18" w:space="0"/>
            </w:tcBorders>
          </w:tcPr>
          <w:p w14:paraId="328C3440">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18" w:space="0"/>
              <w:bottom w:val="single" w:color="auto" w:sz="4" w:space="0"/>
              <w:right w:val="single" w:color="auto" w:sz="4" w:space="0"/>
            </w:tcBorders>
          </w:tcPr>
          <w:p w14:paraId="36F0325B">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4" w:space="0"/>
              <w:right w:val="single" w:color="auto" w:sz="4" w:space="0"/>
            </w:tcBorders>
          </w:tcPr>
          <w:p w14:paraId="79F9266C">
            <w:pPr>
              <w:spacing w:after="0" w:line="240" w:lineRule="auto"/>
              <w:rPr>
                <w:rFonts w:ascii="Times New Roman" w:hAnsi="Times New Roman" w:eastAsia="Times New Roman" w:cs="Times New Roman"/>
                <w:sz w:val="24"/>
                <w:szCs w:val="24"/>
                <w:lang w:eastAsia="hr-HR"/>
              </w:rPr>
            </w:pPr>
          </w:p>
        </w:tc>
        <w:tc>
          <w:tcPr>
            <w:tcW w:w="409" w:type="dxa"/>
            <w:tcBorders>
              <w:top w:val="single" w:color="auto" w:sz="4" w:space="0"/>
              <w:left w:val="single" w:color="auto" w:sz="4" w:space="0"/>
              <w:bottom w:val="single" w:color="auto" w:sz="4" w:space="0"/>
              <w:right w:val="single" w:color="auto" w:sz="4" w:space="0"/>
            </w:tcBorders>
          </w:tcPr>
          <w:p w14:paraId="786A480D">
            <w:pPr>
              <w:spacing w:after="0" w:line="240" w:lineRule="auto"/>
              <w:rPr>
                <w:rFonts w:ascii="Times New Roman" w:hAnsi="Times New Roman" w:eastAsia="Times New Roman" w:cs="Times New Roman"/>
                <w:sz w:val="24"/>
                <w:szCs w:val="24"/>
                <w:lang w:eastAsia="hr-HR"/>
              </w:rPr>
            </w:pPr>
          </w:p>
        </w:tc>
        <w:tc>
          <w:tcPr>
            <w:tcW w:w="315" w:type="dxa"/>
            <w:tcBorders>
              <w:top w:val="single" w:color="auto" w:sz="4" w:space="0"/>
              <w:left w:val="single" w:color="auto" w:sz="4" w:space="0"/>
              <w:bottom w:val="single" w:color="auto" w:sz="4" w:space="0"/>
              <w:right w:val="single" w:color="auto" w:sz="4" w:space="0"/>
            </w:tcBorders>
          </w:tcPr>
          <w:p w14:paraId="1528345D">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362" w:type="dxa"/>
            <w:tcBorders>
              <w:top w:val="single" w:color="auto" w:sz="4" w:space="0"/>
              <w:left w:val="single" w:color="auto" w:sz="4" w:space="0"/>
              <w:bottom w:val="single" w:color="auto" w:sz="4" w:space="0"/>
              <w:right w:val="single" w:color="auto" w:sz="4" w:space="0"/>
            </w:tcBorders>
          </w:tcPr>
          <w:p w14:paraId="0A0A163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4" w:space="0"/>
              <w:right w:val="single" w:color="auto" w:sz="4" w:space="0"/>
            </w:tcBorders>
          </w:tcPr>
          <w:p w14:paraId="1308F3C1">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4" w:space="0"/>
              <w:right w:val="single" w:color="auto" w:sz="18" w:space="0"/>
            </w:tcBorders>
          </w:tcPr>
          <w:p w14:paraId="5E3C139A">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18" w:space="0"/>
              <w:bottom w:val="single" w:color="auto" w:sz="4" w:space="0"/>
            </w:tcBorders>
          </w:tcPr>
          <w:p w14:paraId="1424987D">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362" w:type="dxa"/>
            <w:tcBorders>
              <w:top w:val="single" w:color="auto" w:sz="4" w:space="0"/>
              <w:bottom w:val="single" w:color="auto" w:sz="4" w:space="0"/>
            </w:tcBorders>
          </w:tcPr>
          <w:p w14:paraId="5C6DA16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4" w:space="0"/>
            </w:tcBorders>
          </w:tcPr>
          <w:p w14:paraId="26187104">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4" w:space="0"/>
            </w:tcBorders>
          </w:tcPr>
          <w:p w14:paraId="39BF5E45">
            <w:pPr>
              <w:spacing w:after="0" w:line="240" w:lineRule="auto"/>
              <w:rPr>
                <w:rFonts w:ascii="Times New Roman" w:hAnsi="Times New Roman" w:eastAsia="Times New Roman" w:cs="Times New Roman"/>
                <w:sz w:val="24"/>
                <w:szCs w:val="24"/>
                <w:lang w:eastAsia="hr-HR"/>
              </w:rPr>
            </w:pPr>
          </w:p>
        </w:tc>
        <w:tc>
          <w:tcPr>
            <w:tcW w:w="412" w:type="dxa"/>
            <w:tcBorders>
              <w:top w:val="single" w:color="auto" w:sz="4" w:space="0"/>
              <w:bottom w:val="single" w:color="auto" w:sz="4" w:space="0"/>
            </w:tcBorders>
          </w:tcPr>
          <w:p w14:paraId="4F051EF9">
            <w:pPr>
              <w:spacing w:after="0" w:line="240" w:lineRule="auto"/>
              <w:rPr>
                <w:rFonts w:ascii="Times New Roman" w:hAnsi="Times New Roman" w:eastAsia="Times New Roman" w:cs="Times New Roman"/>
                <w:sz w:val="24"/>
                <w:szCs w:val="24"/>
                <w:lang w:eastAsia="hr-HR"/>
              </w:rPr>
            </w:pPr>
          </w:p>
        </w:tc>
        <w:tc>
          <w:tcPr>
            <w:tcW w:w="283" w:type="dxa"/>
            <w:tcBorders>
              <w:top w:val="single" w:color="auto" w:sz="4" w:space="0"/>
              <w:bottom w:val="single" w:color="auto" w:sz="4" w:space="0"/>
            </w:tcBorders>
          </w:tcPr>
          <w:p w14:paraId="4975DBBE">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391" w:type="dxa"/>
            <w:tcBorders>
              <w:top w:val="single" w:color="auto" w:sz="4" w:space="0"/>
              <w:bottom w:val="single" w:color="auto" w:sz="4" w:space="0"/>
              <w:right w:val="single" w:color="auto" w:sz="18" w:space="0"/>
            </w:tcBorders>
          </w:tcPr>
          <w:p w14:paraId="513BF350">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D</w:t>
            </w:r>
          </w:p>
        </w:tc>
        <w:tc>
          <w:tcPr>
            <w:tcW w:w="362" w:type="dxa"/>
            <w:tcBorders>
              <w:top w:val="single" w:color="auto" w:sz="4" w:space="0"/>
              <w:left w:val="single" w:color="auto" w:sz="18" w:space="0"/>
              <w:bottom w:val="single" w:color="auto" w:sz="4" w:space="0"/>
            </w:tcBorders>
          </w:tcPr>
          <w:p w14:paraId="0F92C3C1">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4" w:space="0"/>
            </w:tcBorders>
          </w:tcPr>
          <w:p w14:paraId="07194073">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4" w:space="0"/>
            </w:tcBorders>
          </w:tcPr>
          <w:p w14:paraId="180D203C">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4" w:space="0"/>
            </w:tcBorders>
          </w:tcPr>
          <w:p w14:paraId="6C04D4AE">
            <w:pPr>
              <w:spacing w:after="0" w:line="240" w:lineRule="auto"/>
              <w:rPr>
                <w:rFonts w:ascii="Times New Roman" w:hAnsi="Times New Roman" w:eastAsia="Times New Roman" w:cs="Times New Roman"/>
                <w:sz w:val="24"/>
                <w:szCs w:val="24"/>
                <w:lang w:eastAsia="hr-HR"/>
              </w:rPr>
            </w:pPr>
          </w:p>
        </w:tc>
        <w:tc>
          <w:tcPr>
            <w:tcW w:w="429" w:type="dxa"/>
            <w:tcBorders>
              <w:top w:val="single" w:color="auto" w:sz="4" w:space="0"/>
              <w:bottom w:val="single" w:color="auto" w:sz="4" w:space="0"/>
            </w:tcBorders>
          </w:tcPr>
          <w:p w14:paraId="7EA6519C">
            <w:pPr>
              <w:spacing w:after="0" w:line="240" w:lineRule="auto"/>
              <w:rPr>
                <w:rFonts w:ascii="Times New Roman" w:hAnsi="Times New Roman" w:eastAsia="Times New Roman" w:cs="Times New Roman"/>
                <w:sz w:val="24"/>
                <w:szCs w:val="24"/>
                <w:lang w:eastAsia="hr-HR"/>
              </w:rPr>
            </w:pPr>
          </w:p>
        </w:tc>
        <w:tc>
          <w:tcPr>
            <w:tcW w:w="295" w:type="dxa"/>
            <w:tcBorders>
              <w:top w:val="single" w:color="auto" w:sz="4" w:space="0"/>
              <w:bottom w:val="single" w:color="auto" w:sz="4" w:space="0"/>
            </w:tcBorders>
          </w:tcPr>
          <w:p w14:paraId="592001E6">
            <w:pPr>
              <w:spacing w:after="0" w:line="240" w:lineRule="auto"/>
              <w:rPr>
                <w:rFonts w:ascii="Times New Roman" w:hAnsi="Times New Roman" w:eastAsia="Times New Roman" w:cs="Times New Roman"/>
                <w:sz w:val="24"/>
                <w:szCs w:val="24"/>
                <w:lang w:eastAsia="hr-HR"/>
              </w:rPr>
            </w:pPr>
          </w:p>
        </w:tc>
        <w:tc>
          <w:tcPr>
            <w:tcW w:w="400" w:type="dxa"/>
            <w:tcBorders>
              <w:top w:val="single" w:color="auto" w:sz="4" w:space="0"/>
              <w:bottom w:val="single" w:color="auto" w:sz="4" w:space="0"/>
              <w:right w:val="single" w:color="auto" w:sz="18" w:space="0"/>
            </w:tcBorders>
          </w:tcPr>
          <w:p w14:paraId="6C5CBE77">
            <w:pPr>
              <w:spacing w:after="0" w:line="240" w:lineRule="auto"/>
              <w:rPr>
                <w:rFonts w:ascii="Times New Roman" w:hAnsi="Times New Roman" w:eastAsia="Times New Roman" w:cs="Times New Roman"/>
                <w:sz w:val="24"/>
                <w:szCs w:val="24"/>
                <w:lang w:eastAsia="hr-HR"/>
              </w:rPr>
            </w:pPr>
          </w:p>
        </w:tc>
      </w:tr>
      <w:tr w14:paraId="2BF1D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vMerge w:val="continue"/>
            <w:tcBorders>
              <w:left w:val="single" w:color="auto" w:sz="18" w:space="0"/>
              <w:bottom w:val="single" w:color="auto" w:sz="18" w:space="0"/>
              <w:right w:val="single" w:color="auto" w:sz="18" w:space="0"/>
            </w:tcBorders>
          </w:tcPr>
          <w:p w14:paraId="3F0D5C01">
            <w:pPr>
              <w:spacing w:after="0" w:line="240" w:lineRule="auto"/>
              <w:rPr>
                <w:rFonts w:ascii="Times New Roman" w:hAnsi="Times New Roman" w:eastAsia="Times New Roman" w:cs="Times New Roman"/>
                <w:sz w:val="20"/>
                <w:szCs w:val="20"/>
                <w:lang w:eastAsia="hr-HR"/>
              </w:rPr>
            </w:pPr>
          </w:p>
        </w:tc>
        <w:tc>
          <w:tcPr>
            <w:tcW w:w="795" w:type="dxa"/>
            <w:tcBorders>
              <w:top w:val="single" w:color="auto" w:sz="4" w:space="0"/>
              <w:left w:val="single" w:color="auto" w:sz="18" w:space="0"/>
              <w:bottom w:val="single" w:color="auto" w:sz="18" w:space="0"/>
              <w:right w:val="single" w:color="auto" w:sz="18" w:space="0"/>
            </w:tcBorders>
          </w:tcPr>
          <w:p w14:paraId="51250039">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Pr</w:t>
            </w:r>
          </w:p>
        </w:tc>
        <w:tc>
          <w:tcPr>
            <w:tcW w:w="361" w:type="dxa"/>
            <w:tcBorders>
              <w:top w:val="single" w:color="auto" w:sz="4" w:space="0"/>
              <w:left w:val="single" w:color="auto" w:sz="18" w:space="0"/>
              <w:bottom w:val="single" w:color="auto" w:sz="18" w:space="0"/>
              <w:right w:val="single" w:color="auto" w:sz="4" w:space="0"/>
            </w:tcBorders>
          </w:tcPr>
          <w:p w14:paraId="5A6C1BB5">
            <w:pPr>
              <w:spacing w:after="0" w:line="240" w:lineRule="auto"/>
              <w:rPr>
                <w:rFonts w:ascii="Times New Roman" w:hAnsi="Times New Roman" w:eastAsia="Times New Roman" w:cs="Times New Roman"/>
                <w:sz w:val="24"/>
                <w:szCs w:val="24"/>
                <w:lang w:eastAsia="hr-HR"/>
              </w:rPr>
            </w:pPr>
          </w:p>
        </w:tc>
        <w:tc>
          <w:tcPr>
            <w:tcW w:w="236" w:type="dxa"/>
            <w:tcBorders>
              <w:top w:val="single" w:color="auto" w:sz="4" w:space="0"/>
              <w:left w:val="single" w:color="auto" w:sz="4" w:space="0"/>
              <w:bottom w:val="single" w:color="auto" w:sz="18" w:space="0"/>
              <w:right w:val="single" w:color="auto" w:sz="4" w:space="0"/>
            </w:tcBorders>
          </w:tcPr>
          <w:p w14:paraId="2472A394">
            <w:pPr>
              <w:spacing w:after="0" w:line="240" w:lineRule="auto"/>
              <w:rPr>
                <w:rFonts w:ascii="Times New Roman" w:hAnsi="Times New Roman" w:eastAsia="Times New Roman" w:cs="Times New Roman"/>
                <w:sz w:val="24"/>
                <w:szCs w:val="24"/>
                <w:lang w:eastAsia="hr-HR"/>
              </w:rPr>
            </w:pPr>
          </w:p>
        </w:tc>
        <w:tc>
          <w:tcPr>
            <w:tcW w:w="486" w:type="dxa"/>
            <w:tcBorders>
              <w:top w:val="single" w:color="auto" w:sz="4" w:space="0"/>
              <w:left w:val="single" w:color="auto" w:sz="4" w:space="0"/>
              <w:bottom w:val="single" w:color="auto" w:sz="18" w:space="0"/>
              <w:right w:val="single" w:color="auto" w:sz="4" w:space="0"/>
            </w:tcBorders>
          </w:tcPr>
          <w:p w14:paraId="15AD1D5B">
            <w:pPr>
              <w:spacing w:after="0" w:line="240" w:lineRule="auto"/>
              <w:rPr>
                <w:rFonts w:ascii="Times New Roman" w:hAnsi="Times New Roman" w:eastAsia="Times New Roman" w:cs="Times New Roman"/>
                <w:sz w:val="24"/>
                <w:szCs w:val="24"/>
                <w:lang w:eastAsia="hr-HR"/>
              </w:rPr>
            </w:pPr>
          </w:p>
        </w:tc>
        <w:tc>
          <w:tcPr>
            <w:tcW w:w="296" w:type="dxa"/>
            <w:tcBorders>
              <w:top w:val="single" w:color="auto" w:sz="4" w:space="0"/>
              <w:left w:val="single" w:color="auto" w:sz="4" w:space="0"/>
              <w:bottom w:val="single" w:color="auto" w:sz="18" w:space="0"/>
              <w:right w:val="single" w:color="auto" w:sz="4" w:space="0"/>
            </w:tcBorders>
          </w:tcPr>
          <w:p w14:paraId="70E51DCD">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428" w:type="dxa"/>
            <w:tcBorders>
              <w:top w:val="single" w:color="auto" w:sz="4" w:space="0"/>
              <w:left w:val="single" w:color="auto" w:sz="4" w:space="0"/>
              <w:bottom w:val="single" w:color="auto" w:sz="18" w:space="0"/>
              <w:right w:val="single" w:color="auto" w:sz="4" w:space="0"/>
            </w:tcBorders>
          </w:tcPr>
          <w:p w14:paraId="6E504EE3">
            <w:pPr>
              <w:spacing w:after="0" w:line="240" w:lineRule="auto"/>
              <w:rPr>
                <w:rFonts w:ascii="Times New Roman" w:hAnsi="Times New Roman" w:eastAsia="Times New Roman" w:cs="Times New Roman"/>
                <w:sz w:val="24"/>
                <w:szCs w:val="24"/>
                <w:lang w:eastAsia="hr-HR"/>
              </w:rPr>
            </w:pPr>
          </w:p>
        </w:tc>
        <w:tc>
          <w:tcPr>
            <w:tcW w:w="422" w:type="dxa"/>
            <w:tcBorders>
              <w:top w:val="single" w:color="auto" w:sz="4" w:space="0"/>
              <w:left w:val="single" w:color="auto" w:sz="4" w:space="0"/>
              <w:bottom w:val="single" w:color="auto" w:sz="18" w:space="0"/>
              <w:right w:val="single" w:color="auto" w:sz="4" w:space="0"/>
            </w:tcBorders>
          </w:tcPr>
          <w:p w14:paraId="1526DFCC">
            <w:pPr>
              <w:spacing w:after="0" w:line="240" w:lineRule="auto"/>
              <w:rPr>
                <w:rFonts w:ascii="Times New Roman" w:hAnsi="Times New Roman" w:eastAsia="Times New Roman" w:cs="Times New Roman"/>
                <w:sz w:val="24"/>
                <w:szCs w:val="24"/>
                <w:lang w:eastAsia="hr-HR"/>
              </w:rPr>
            </w:pPr>
          </w:p>
        </w:tc>
        <w:tc>
          <w:tcPr>
            <w:tcW w:w="423" w:type="dxa"/>
            <w:tcBorders>
              <w:top w:val="single" w:color="auto" w:sz="4" w:space="0"/>
              <w:left w:val="single" w:color="auto" w:sz="4" w:space="0"/>
              <w:bottom w:val="single" w:color="auto" w:sz="18" w:space="0"/>
              <w:right w:val="single" w:color="auto" w:sz="18" w:space="0"/>
            </w:tcBorders>
          </w:tcPr>
          <w:p w14:paraId="259E0A35">
            <w:pPr>
              <w:spacing w:after="0" w:line="240" w:lineRule="auto"/>
              <w:rPr>
                <w:rFonts w:ascii="Times New Roman" w:hAnsi="Times New Roman" w:eastAsia="Times New Roman" w:cs="Times New Roman"/>
                <w:sz w:val="24"/>
                <w:szCs w:val="24"/>
                <w:lang w:eastAsia="hr-HR"/>
              </w:rPr>
            </w:pPr>
          </w:p>
        </w:tc>
        <w:tc>
          <w:tcPr>
            <w:tcW w:w="241" w:type="dxa"/>
            <w:tcBorders>
              <w:top w:val="single" w:color="auto" w:sz="4" w:space="0"/>
              <w:left w:val="single" w:color="auto" w:sz="18" w:space="0"/>
              <w:bottom w:val="single" w:color="auto" w:sz="18" w:space="0"/>
              <w:right w:val="single" w:color="auto" w:sz="4" w:space="0"/>
            </w:tcBorders>
          </w:tcPr>
          <w:p w14:paraId="7C3CB19A">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1840EE61">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6B4D59B9">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0974C0F7">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4EEFA0CB">
            <w:pPr>
              <w:spacing w:after="0" w:line="240" w:lineRule="auto"/>
              <w:rPr>
                <w:rFonts w:ascii="Times New Roman" w:hAnsi="Times New Roman" w:eastAsia="Times New Roman" w:cs="Times New Roman"/>
                <w:sz w:val="24"/>
                <w:szCs w:val="24"/>
                <w:lang w:eastAsia="hr-HR"/>
              </w:rPr>
            </w:pPr>
          </w:p>
        </w:tc>
        <w:tc>
          <w:tcPr>
            <w:tcW w:w="440" w:type="dxa"/>
            <w:tcBorders>
              <w:top w:val="single" w:color="auto" w:sz="4" w:space="0"/>
              <w:left w:val="single" w:color="auto" w:sz="4" w:space="0"/>
              <w:bottom w:val="single" w:color="auto" w:sz="18" w:space="0"/>
              <w:right w:val="single" w:color="auto" w:sz="4" w:space="0"/>
            </w:tcBorders>
          </w:tcPr>
          <w:p w14:paraId="5EF9B761">
            <w:pPr>
              <w:spacing w:after="0" w:line="240" w:lineRule="auto"/>
              <w:rPr>
                <w:rFonts w:ascii="Times New Roman" w:hAnsi="Times New Roman" w:eastAsia="Times New Roman" w:cs="Times New Roman"/>
                <w:sz w:val="24"/>
                <w:szCs w:val="24"/>
                <w:lang w:eastAsia="hr-HR"/>
              </w:rPr>
            </w:pPr>
          </w:p>
        </w:tc>
        <w:tc>
          <w:tcPr>
            <w:tcW w:w="284" w:type="dxa"/>
            <w:tcBorders>
              <w:top w:val="single" w:color="auto" w:sz="4" w:space="0"/>
              <w:left w:val="single" w:color="auto" w:sz="4" w:space="0"/>
              <w:bottom w:val="single" w:color="auto" w:sz="18" w:space="0"/>
              <w:right w:val="single" w:color="auto" w:sz="18" w:space="0"/>
            </w:tcBorders>
          </w:tcPr>
          <w:p w14:paraId="415208C3">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18" w:space="0"/>
              <w:bottom w:val="single" w:color="auto" w:sz="18" w:space="0"/>
              <w:right w:val="single" w:color="auto" w:sz="4" w:space="0"/>
            </w:tcBorders>
          </w:tcPr>
          <w:p w14:paraId="09915AD2">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362" w:type="dxa"/>
            <w:tcBorders>
              <w:top w:val="single" w:color="auto" w:sz="4" w:space="0"/>
              <w:left w:val="single" w:color="auto" w:sz="4" w:space="0"/>
              <w:bottom w:val="single" w:color="auto" w:sz="18" w:space="0"/>
              <w:right w:val="single" w:color="auto" w:sz="4" w:space="0"/>
            </w:tcBorders>
          </w:tcPr>
          <w:p w14:paraId="202E5021">
            <w:pPr>
              <w:spacing w:after="0" w:line="240" w:lineRule="auto"/>
              <w:rPr>
                <w:rFonts w:ascii="Times New Roman" w:hAnsi="Times New Roman" w:eastAsia="Times New Roman" w:cs="Times New Roman"/>
                <w:sz w:val="24"/>
                <w:szCs w:val="24"/>
                <w:lang w:eastAsia="hr-HR"/>
              </w:rPr>
            </w:pPr>
          </w:p>
        </w:tc>
        <w:tc>
          <w:tcPr>
            <w:tcW w:w="409" w:type="dxa"/>
            <w:tcBorders>
              <w:top w:val="single" w:color="auto" w:sz="4" w:space="0"/>
              <w:left w:val="single" w:color="auto" w:sz="4" w:space="0"/>
              <w:bottom w:val="single" w:color="auto" w:sz="18" w:space="0"/>
              <w:right w:val="single" w:color="auto" w:sz="4" w:space="0"/>
            </w:tcBorders>
          </w:tcPr>
          <w:p w14:paraId="1919EF9D">
            <w:pPr>
              <w:spacing w:after="0" w:line="240" w:lineRule="auto"/>
              <w:rPr>
                <w:rFonts w:ascii="Times New Roman" w:hAnsi="Times New Roman" w:eastAsia="Times New Roman" w:cs="Times New Roman"/>
                <w:sz w:val="24"/>
                <w:szCs w:val="24"/>
                <w:lang w:eastAsia="hr-HR"/>
              </w:rPr>
            </w:pPr>
          </w:p>
        </w:tc>
        <w:tc>
          <w:tcPr>
            <w:tcW w:w="315" w:type="dxa"/>
            <w:tcBorders>
              <w:top w:val="single" w:color="auto" w:sz="4" w:space="0"/>
              <w:left w:val="single" w:color="auto" w:sz="4" w:space="0"/>
              <w:bottom w:val="single" w:color="auto" w:sz="18" w:space="0"/>
              <w:right w:val="single" w:color="auto" w:sz="4" w:space="0"/>
            </w:tcBorders>
          </w:tcPr>
          <w:p w14:paraId="2047B04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7EFA2643">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4A6FBD4D">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18" w:space="0"/>
            </w:tcBorders>
          </w:tcPr>
          <w:p w14:paraId="482F2AA8">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18" w:space="0"/>
              <w:bottom w:val="single" w:color="auto" w:sz="18" w:space="0"/>
            </w:tcBorders>
          </w:tcPr>
          <w:p w14:paraId="6B792A58">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18" w:space="0"/>
            </w:tcBorders>
          </w:tcPr>
          <w:p w14:paraId="2B02DBD1">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18" w:space="0"/>
            </w:tcBorders>
          </w:tcPr>
          <w:p w14:paraId="47F48323">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18" w:space="0"/>
            </w:tcBorders>
          </w:tcPr>
          <w:p w14:paraId="55829F01">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412" w:type="dxa"/>
            <w:tcBorders>
              <w:top w:val="single" w:color="auto" w:sz="4" w:space="0"/>
              <w:bottom w:val="single" w:color="auto" w:sz="18" w:space="0"/>
            </w:tcBorders>
          </w:tcPr>
          <w:p w14:paraId="60170ADC">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283" w:type="dxa"/>
            <w:tcBorders>
              <w:top w:val="single" w:color="auto" w:sz="4" w:space="0"/>
              <w:bottom w:val="single" w:color="auto" w:sz="18" w:space="0"/>
            </w:tcBorders>
          </w:tcPr>
          <w:p w14:paraId="0012AE5E">
            <w:pPr>
              <w:spacing w:after="0" w:line="240" w:lineRule="auto"/>
              <w:rPr>
                <w:rFonts w:ascii="Times New Roman" w:hAnsi="Times New Roman" w:eastAsia="Times New Roman" w:cs="Times New Roman"/>
                <w:sz w:val="24"/>
                <w:szCs w:val="24"/>
                <w:lang w:eastAsia="hr-HR"/>
              </w:rPr>
            </w:pPr>
          </w:p>
        </w:tc>
        <w:tc>
          <w:tcPr>
            <w:tcW w:w="391" w:type="dxa"/>
            <w:tcBorders>
              <w:top w:val="single" w:color="auto" w:sz="4" w:space="0"/>
              <w:bottom w:val="single" w:color="auto" w:sz="18" w:space="0"/>
              <w:right w:val="single" w:color="auto" w:sz="18" w:space="0"/>
            </w:tcBorders>
          </w:tcPr>
          <w:p w14:paraId="6B38EAEA">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18" w:space="0"/>
              <w:bottom w:val="single" w:color="auto" w:sz="18" w:space="0"/>
            </w:tcBorders>
          </w:tcPr>
          <w:p w14:paraId="5AE0B493">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18" w:space="0"/>
            </w:tcBorders>
          </w:tcPr>
          <w:p w14:paraId="0D8C3AD8">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18" w:space="0"/>
            </w:tcBorders>
          </w:tcPr>
          <w:p w14:paraId="4EBB05A8">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18" w:space="0"/>
            </w:tcBorders>
          </w:tcPr>
          <w:p w14:paraId="24841C0E">
            <w:pPr>
              <w:spacing w:after="0" w:line="240" w:lineRule="auto"/>
              <w:rPr>
                <w:rFonts w:ascii="Times New Roman" w:hAnsi="Times New Roman" w:eastAsia="Times New Roman" w:cs="Times New Roman"/>
                <w:sz w:val="24"/>
                <w:szCs w:val="24"/>
                <w:lang w:eastAsia="hr-HR"/>
              </w:rPr>
            </w:pPr>
          </w:p>
        </w:tc>
        <w:tc>
          <w:tcPr>
            <w:tcW w:w="429" w:type="dxa"/>
            <w:tcBorders>
              <w:top w:val="single" w:color="auto" w:sz="4" w:space="0"/>
              <w:bottom w:val="single" w:color="auto" w:sz="18" w:space="0"/>
            </w:tcBorders>
          </w:tcPr>
          <w:p w14:paraId="4DDE5F06">
            <w:pPr>
              <w:spacing w:after="0" w:line="240" w:lineRule="auto"/>
              <w:rPr>
                <w:rFonts w:ascii="Times New Roman" w:hAnsi="Times New Roman" w:eastAsia="Times New Roman" w:cs="Times New Roman"/>
                <w:sz w:val="24"/>
                <w:szCs w:val="24"/>
                <w:lang w:eastAsia="hr-HR"/>
              </w:rPr>
            </w:pPr>
          </w:p>
        </w:tc>
        <w:tc>
          <w:tcPr>
            <w:tcW w:w="295" w:type="dxa"/>
            <w:tcBorders>
              <w:top w:val="single" w:color="auto" w:sz="4" w:space="0"/>
              <w:bottom w:val="single" w:color="auto" w:sz="18" w:space="0"/>
            </w:tcBorders>
          </w:tcPr>
          <w:p w14:paraId="575B1DE8">
            <w:pPr>
              <w:spacing w:after="0" w:line="240" w:lineRule="auto"/>
              <w:rPr>
                <w:rFonts w:ascii="Times New Roman" w:hAnsi="Times New Roman" w:eastAsia="Times New Roman" w:cs="Times New Roman"/>
                <w:sz w:val="24"/>
                <w:szCs w:val="24"/>
                <w:lang w:eastAsia="hr-HR"/>
              </w:rPr>
            </w:pPr>
          </w:p>
        </w:tc>
        <w:tc>
          <w:tcPr>
            <w:tcW w:w="400" w:type="dxa"/>
            <w:tcBorders>
              <w:top w:val="single" w:color="auto" w:sz="4" w:space="0"/>
              <w:bottom w:val="single" w:color="auto" w:sz="18" w:space="0"/>
              <w:right w:val="single" w:color="auto" w:sz="18" w:space="0"/>
            </w:tcBorders>
          </w:tcPr>
          <w:p w14:paraId="7015FA12">
            <w:pPr>
              <w:spacing w:after="0" w:line="240" w:lineRule="auto"/>
              <w:rPr>
                <w:rFonts w:ascii="Times New Roman" w:hAnsi="Times New Roman" w:eastAsia="Times New Roman" w:cs="Times New Roman"/>
                <w:sz w:val="24"/>
                <w:szCs w:val="24"/>
                <w:lang w:eastAsia="hr-HR"/>
              </w:rPr>
            </w:pPr>
          </w:p>
        </w:tc>
      </w:tr>
      <w:tr w14:paraId="401E9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1620" w:type="dxa"/>
            <w:tcBorders>
              <w:top w:val="single" w:color="auto" w:sz="18" w:space="0"/>
              <w:left w:val="single" w:color="auto" w:sz="18" w:space="0"/>
              <w:bottom w:val="single" w:color="auto" w:sz="18" w:space="0"/>
              <w:right w:val="single" w:color="auto" w:sz="18" w:space="0"/>
            </w:tcBorders>
          </w:tcPr>
          <w:p w14:paraId="069BC546">
            <w:pPr>
              <w:spacing w:after="0" w:line="240" w:lineRule="auto"/>
              <w:rPr>
                <w:rFonts w:ascii="Times New Roman" w:hAnsi="Times New Roman" w:eastAsia="Times New Roman" w:cs="Times New Roman"/>
                <w:sz w:val="20"/>
                <w:szCs w:val="20"/>
                <w:lang w:eastAsia="hr-HR"/>
              </w:rPr>
            </w:pPr>
            <w:r>
              <w:rPr>
                <w:rFonts w:ascii="Times New Roman" w:hAnsi="Times New Roman" w:eastAsia="Times New Roman" w:cs="Times New Roman"/>
                <w:sz w:val="20"/>
                <w:szCs w:val="20"/>
                <w:lang w:eastAsia="hr-HR"/>
              </w:rPr>
              <w:t>NATAŠA GRABIĆ</w:t>
            </w:r>
          </w:p>
        </w:tc>
        <w:tc>
          <w:tcPr>
            <w:tcW w:w="795" w:type="dxa"/>
            <w:tcBorders>
              <w:top w:val="single" w:color="auto" w:sz="18" w:space="0"/>
              <w:left w:val="single" w:color="auto" w:sz="18" w:space="0"/>
              <w:bottom w:val="single" w:color="auto" w:sz="18" w:space="0"/>
              <w:right w:val="single" w:color="auto" w:sz="18" w:space="0"/>
            </w:tcBorders>
          </w:tcPr>
          <w:p w14:paraId="4668E6CC">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G</w:t>
            </w:r>
          </w:p>
        </w:tc>
        <w:tc>
          <w:tcPr>
            <w:tcW w:w="361" w:type="dxa"/>
            <w:tcBorders>
              <w:top w:val="single" w:color="auto" w:sz="18" w:space="0"/>
              <w:left w:val="single" w:color="auto" w:sz="18" w:space="0"/>
              <w:bottom w:val="single" w:color="auto" w:sz="18" w:space="0"/>
              <w:right w:val="single" w:color="auto" w:sz="4" w:space="0"/>
            </w:tcBorders>
          </w:tcPr>
          <w:p w14:paraId="09764979">
            <w:pPr>
              <w:spacing w:after="0" w:line="240" w:lineRule="auto"/>
              <w:rPr>
                <w:rFonts w:ascii="Times New Roman" w:hAnsi="Times New Roman" w:eastAsia="Times New Roman" w:cs="Times New Roman"/>
                <w:sz w:val="24"/>
                <w:szCs w:val="24"/>
                <w:lang w:eastAsia="hr-HR"/>
              </w:rPr>
            </w:pPr>
          </w:p>
        </w:tc>
        <w:tc>
          <w:tcPr>
            <w:tcW w:w="236" w:type="dxa"/>
            <w:tcBorders>
              <w:top w:val="single" w:color="auto" w:sz="18" w:space="0"/>
              <w:left w:val="single" w:color="auto" w:sz="4" w:space="0"/>
              <w:bottom w:val="single" w:color="auto" w:sz="18" w:space="0"/>
              <w:right w:val="single" w:color="auto" w:sz="4" w:space="0"/>
            </w:tcBorders>
          </w:tcPr>
          <w:p w14:paraId="7370949F">
            <w:pPr>
              <w:spacing w:after="0" w:line="240" w:lineRule="auto"/>
              <w:rPr>
                <w:rFonts w:ascii="Times New Roman" w:hAnsi="Times New Roman" w:eastAsia="Times New Roman" w:cs="Times New Roman"/>
                <w:sz w:val="24"/>
                <w:szCs w:val="24"/>
                <w:lang w:eastAsia="hr-HR"/>
              </w:rPr>
            </w:pPr>
          </w:p>
        </w:tc>
        <w:tc>
          <w:tcPr>
            <w:tcW w:w="486" w:type="dxa"/>
            <w:tcBorders>
              <w:top w:val="single" w:color="auto" w:sz="18" w:space="0"/>
              <w:left w:val="single" w:color="auto" w:sz="4" w:space="0"/>
              <w:bottom w:val="single" w:color="auto" w:sz="18" w:space="0"/>
              <w:right w:val="single" w:color="auto" w:sz="4" w:space="0"/>
            </w:tcBorders>
          </w:tcPr>
          <w:p w14:paraId="124B22AB">
            <w:pPr>
              <w:spacing w:after="0" w:line="240" w:lineRule="auto"/>
              <w:rPr>
                <w:rFonts w:ascii="Times New Roman" w:hAnsi="Times New Roman" w:eastAsia="Times New Roman" w:cs="Times New Roman"/>
                <w:sz w:val="24"/>
                <w:szCs w:val="24"/>
                <w:lang w:eastAsia="hr-HR"/>
              </w:rPr>
            </w:pPr>
          </w:p>
        </w:tc>
        <w:tc>
          <w:tcPr>
            <w:tcW w:w="296" w:type="dxa"/>
            <w:tcBorders>
              <w:top w:val="single" w:color="auto" w:sz="18" w:space="0"/>
              <w:left w:val="single" w:color="auto" w:sz="4" w:space="0"/>
              <w:bottom w:val="single" w:color="auto" w:sz="18" w:space="0"/>
              <w:right w:val="single" w:color="auto" w:sz="4" w:space="0"/>
            </w:tcBorders>
          </w:tcPr>
          <w:p w14:paraId="515799E6">
            <w:pPr>
              <w:spacing w:after="0" w:line="240" w:lineRule="auto"/>
              <w:rPr>
                <w:rFonts w:ascii="Times New Roman" w:hAnsi="Times New Roman" w:eastAsia="Times New Roman" w:cs="Times New Roman"/>
                <w:sz w:val="24"/>
                <w:szCs w:val="24"/>
                <w:lang w:eastAsia="hr-HR"/>
              </w:rPr>
            </w:pPr>
          </w:p>
        </w:tc>
        <w:tc>
          <w:tcPr>
            <w:tcW w:w="428" w:type="dxa"/>
            <w:tcBorders>
              <w:top w:val="single" w:color="auto" w:sz="18" w:space="0"/>
              <w:left w:val="single" w:color="auto" w:sz="4" w:space="0"/>
              <w:bottom w:val="single" w:color="auto" w:sz="18" w:space="0"/>
              <w:right w:val="single" w:color="auto" w:sz="4" w:space="0"/>
            </w:tcBorders>
          </w:tcPr>
          <w:p w14:paraId="4EE5DD05">
            <w:pPr>
              <w:spacing w:after="0" w:line="240" w:lineRule="auto"/>
              <w:rPr>
                <w:rFonts w:ascii="Times New Roman" w:hAnsi="Times New Roman" w:eastAsia="Times New Roman" w:cs="Times New Roman"/>
                <w:sz w:val="24"/>
                <w:szCs w:val="24"/>
                <w:lang w:eastAsia="hr-HR"/>
              </w:rPr>
            </w:pPr>
          </w:p>
        </w:tc>
        <w:tc>
          <w:tcPr>
            <w:tcW w:w="422" w:type="dxa"/>
            <w:tcBorders>
              <w:top w:val="single" w:color="auto" w:sz="18" w:space="0"/>
              <w:left w:val="single" w:color="auto" w:sz="4" w:space="0"/>
              <w:bottom w:val="single" w:color="auto" w:sz="18" w:space="0"/>
              <w:right w:val="single" w:color="auto" w:sz="4" w:space="0"/>
            </w:tcBorders>
          </w:tcPr>
          <w:p w14:paraId="43FCAEF8">
            <w:pPr>
              <w:spacing w:after="0" w:line="240" w:lineRule="auto"/>
              <w:rPr>
                <w:rFonts w:ascii="Times New Roman" w:hAnsi="Times New Roman" w:eastAsia="Times New Roman" w:cs="Times New Roman"/>
                <w:sz w:val="24"/>
                <w:szCs w:val="24"/>
                <w:lang w:eastAsia="hr-HR"/>
              </w:rPr>
            </w:pPr>
          </w:p>
        </w:tc>
        <w:tc>
          <w:tcPr>
            <w:tcW w:w="423" w:type="dxa"/>
            <w:tcBorders>
              <w:top w:val="single" w:color="auto" w:sz="18" w:space="0"/>
              <w:left w:val="single" w:color="auto" w:sz="4" w:space="0"/>
              <w:bottom w:val="single" w:color="auto" w:sz="18" w:space="0"/>
              <w:right w:val="single" w:color="auto" w:sz="18" w:space="0"/>
            </w:tcBorders>
          </w:tcPr>
          <w:p w14:paraId="7A14F16C">
            <w:pPr>
              <w:spacing w:after="0" w:line="240" w:lineRule="auto"/>
              <w:rPr>
                <w:rFonts w:ascii="Times New Roman" w:hAnsi="Times New Roman" w:eastAsia="Times New Roman" w:cs="Times New Roman"/>
                <w:sz w:val="24"/>
                <w:szCs w:val="24"/>
                <w:lang w:eastAsia="hr-HR"/>
              </w:rPr>
            </w:pPr>
          </w:p>
        </w:tc>
        <w:tc>
          <w:tcPr>
            <w:tcW w:w="241" w:type="dxa"/>
            <w:tcBorders>
              <w:top w:val="single" w:color="auto" w:sz="18" w:space="0"/>
              <w:left w:val="single" w:color="auto" w:sz="18" w:space="0"/>
              <w:bottom w:val="single" w:color="auto" w:sz="18" w:space="0"/>
              <w:right w:val="single" w:color="auto" w:sz="4" w:space="0"/>
            </w:tcBorders>
          </w:tcPr>
          <w:p w14:paraId="2CED8438">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319FCC2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7F77D101">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5D445F8E">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230311BB">
            <w:pPr>
              <w:spacing w:after="0" w:line="240" w:lineRule="auto"/>
              <w:rPr>
                <w:rFonts w:ascii="Times New Roman" w:hAnsi="Times New Roman" w:eastAsia="Times New Roman" w:cs="Times New Roman"/>
                <w:sz w:val="24"/>
                <w:szCs w:val="24"/>
                <w:lang w:eastAsia="hr-HR"/>
              </w:rPr>
            </w:pPr>
          </w:p>
        </w:tc>
        <w:tc>
          <w:tcPr>
            <w:tcW w:w="440" w:type="dxa"/>
            <w:tcBorders>
              <w:top w:val="single" w:color="auto" w:sz="18" w:space="0"/>
              <w:left w:val="single" w:color="auto" w:sz="4" w:space="0"/>
              <w:bottom w:val="single" w:color="auto" w:sz="18" w:space="0"/>
              <w:right w:val="single" w:color="auto" w:sz="4" w:space="0"/>
            </w:tcBorders>
          </w:tcPr>
          <w:p w14:paraId="16DE6BAA">
            <w:pPr>
              <w:spacing w:after="0" w:line="240" w:lineRule="auto"/>
              <w:rPr>
                <w:rFonts w:ascii="Times New Roman" w:hAnsi="Times New Roman" w:eastAsia="Times New Roman" w:cs="Times New Roman"/>
                <w:sz w:val="24"/>
                <w:szCs w:val="24"/>
                <w:lang w:eastAsia="hr-HR"/>
              </w:rPr>
            </w:pPr>
          </w:p>
        </w:tc>
        <w:tc>
          <w:tcPr>
            <w:tcW w:w="284" w:type="dxa"/>
            <w:tcBorders>
              <w:top w:val="single" w:color="auto" w:sz="18" w:space="0"/>
              <w:left w:val="single" w:color="auto" w:sz="4" w:space="0"/>
              <w:bottom w:val="single" w:color="auto" w:sz="18" w:space="0"/>
              <w:right w:val="single" w:color="auto" w:sz="18" w:space="0"/>
            </w:tcBorders>
          </w:tcPr>
          <w:p w14:paraId="47C8A72D">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right w:val="single" w:color="auto" w:sz="4" w:space="0"/>
            </w:tcBorders>
          </w:tcPr>
          <w:p w14:paraId="7557C9B9">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362" w:type="dxa"/>
            <w:tcBorders>
              <w:top w:val="single" w:color="auto" w:sz="18" w:space="0"/>
              <w:left w:val="single" w:color="auto" w:sz="4" w:space="0"/>
              <w:bottom w:val="single" w:color="auto" w:sz="18" w:space="0"/>
              <w:right w:val="single" w:color="auto" w:sz="4" w:space="0"/>
            </w:tcBorders>
          </w:tcPr>
          <w:p w14:paraId="65BA11B4">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409" w:type="dxa"/>
            <w:tcBorders>
              <w:top w:val="single" w:color="auto" w:sz="18" w:space="0"/>
              <w:left w:val="single" w:color="auto" w:sz="4" w:space="0"/>
              <w:bottom w:val="single" w:color="auto" w:sz="18" w:space="0"/>
              <w:right w:val="single" w:color="auto" w:sz="4" w:space="0"/>
            </w:tcBorders>
          </w:tcPr>
          <w:p w14:paraId="3BD99FBA">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315" w:type="dxa"/>
            <w:tcBorders>
              <w:top w:val="single" w:color="auto" w:sz="18" w:space="0"/>
              <w:left w:val="single" w:color="auto" w:sz="4" w:space="0"/>
              <w:bottom w:val="single" w:color="auto" w:sz="18" w:space="0"/>
              <w:right w:val="single" w:color="auto" w:sz="4" w:space="0"/>
            </w:tcBorders>
          </w:tcPr>
          <w:p w14:paraId="63EC3555">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3B4025FE">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362" w:type="dxa"/>
            <w:tcBorders>
              <w:top w:val="single" w:color="auto" w:sz="18" w:space="0"/>
              <w:left w:val="single" w:color="auto" w:sz="4" w:space="0"/>
              <w:bottom w:val="single" w:color="auto" w:sz="18" w:space="0"/>
              <w:right w:val="single" w:color="auto" w:sz="4" w:space="0"/>
            </w:tcBorders>
          </w:tcPr>
          <w:p w14:paraId="6FDBF3AF">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i</w:t>
            </w:r>
          </w:p>
        </w:tc>
        <w:tc>
          <w:tcPr>
            <w:tcW w:w="362" w:type="dxa"/>
            <w:tcBorders>
              <w:top w:val="single" w:color="auto" w:sz="18" w:space="0"/>
              <w:left w:val="single" w:color="auto" w:sz="4" w:space="0"/>
              <w:bottom w:val="single" w:color="auto" w:sz="18" w:space="0"/>
              <w:right w:val="single" w:color="auto" w:sz="18" w:space="0"/>
            </w:tcBorders>
          </w:tcPr>
          <w:p w14:paraId="3824FEE3">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R7</w:t>
            </w:r>
          </w:p>
        </w:tc>
        <w:tc>
          <w:tcPr>
            <w:tcW w:w="362" w:type="dxa"/>
            <w:tcBorders>
              <w:top w:val="single" w:color="auto" w:sz="18" w:space="0"/>
              <w:left w:val="single" w:color="auto" w:sz="18" w:space="0"/>
              <w:bottom w:val="single" w:color="auto" w:sz="18" w:space="0"/>
            </w:tcBorders>
          </w:tcPr>
          <w:p w14:paraId="44EBE4BE">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7652469F">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2767060A">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6E98D11B">
            <w:pPr>
              <w:spacing w:after="0" w:line="240" w:lineRule="auto"/>
              <w:rPr>
                <w:rFonts w:ascii="Times New Roman" w:hAnsi="Times New Roman" w:eastAsia="Times New Roman" w:cs="Times New Roman"/>
                <w:sz w:val="24"/>
                <w:szCs w:val="24"/>
                <w:lang w:eastAsia="hr-HR"/>
              </w:rPr>
            </w:pPr>
          </w:p>
        </w:tc>
        <w:tc>
          <w:tcPr>
            <w:tcW w:w="412" w:type="dxa"/>
            <w:tcBorders>
              <w:top w:val="single" w:color="auto" w:sz="18" w:space="0"/>
              <w:bottom w:val="single" w:color="auto" w:sz="18" w:space="0"/>
            </w:tcBorders>
          </w:tcPr>
          <w:p w14:paraId="5A0A1A9B">
            <w:pPr>
              <w:spacing w:after="0" w:line="240" w:lineRule="auto"/>
              <w:rPr>
                <w:rFonts w:ascii="Times New Roman" w:hAnsi="Times New Roman" w:eastAsia="Times New Roman" w:cs="Times New Roman"/>
                <w:sz w:val="24"/>
                <w:szCs w:val="24"/>
                <w:lang w:eastAsia="hr-HR"/>
              </w:rPr>
            </w:pPr>
          </w:p>
        </w:tc>
        <w:tc>
          <w:tcPr>
            <w:tcW w:w="283" w:type="dxa"/>
            <w:tcBorders>
              <w:top w:val="single" w:color="auto" w:sz="18" w:space="0"/>
              <w:bottom w:val="single" w:color="auto" w:sz="18" w:space="0"/>
            </w:tcBorders>
          </w:tcPr>
          <w:p w14:paraId="0829317D">
            <w:pPr>
              <w:spacing w:after="0" w:line="240" w:lineRule="auto"/>
              <w:rPr>
                <w:rFonts w:ascii="Times New Roman" w:hAnsi="Times New Roman" w:eastAsia="Times New Roman" w:cs="Times New Roman"/>
                <w:sz w:val="24"/>
                <w:szCs w:val="24"/>
                <w:lang w:eastAsia="hr-HR"/>
              </w:rPr>
            </w:pPr>
          </w:p>
        </w:tc>
        <w:tc>
          <w:tcPr>
            <w:tcW w:w="391" w:type="dxa"/>
            <w:tcBorders>
              <w:top w:val="single" w:color="auto" w:sz="18" w:space="0"/>
              <w:bottom w:val="single" w:color="auto" w:sz="18" w:space="0"/>
              <w:right w:val="single" w:color="auto" w:sz="18" w:space="0"/>
            </w:tcBorders>
          </w:tcPr>
          <w:p w14:paraId="3E88A28C">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tcBorders>
          </w:tcPr>
          <w:p w14:paraId="49193A07">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362" w:type="dxa"/>
            <w:tcBorders>
              <w:top w:val="single" w:color="auto" w:sz="18" w:space="0"/>
              <w:bottom w:val="single" w:color="auto" w:sz="18" w:space="0"/>
            </w:tcBorders>
          </w:tcPr>
          <w:p w14:paraId="331500CA">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0C20B034">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362" w:type="dxa"/>
            <w:tcBorders>
              <w:top w:val="single" w:color="auto" w:sz="18" w:space="0"/>
              <w:bottom w:val="single" w:color="auto" w:sz="18" w:space="0"/>
            </w:tcBorders>
          </w:tcPr>
          <w:p w14:paraId="7763C2E0">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429" w:type="dxa"/>
            <w:tcBorders>
              <w:top w:val="single" w:color="auto" w:sz="18" w:space="0"/>
              <w:bottom w:val="single" w:color="auto" w:sz="18" w:space="0"/>
            </w:tcBorders>
          </w:tcPr>
          <w:p w14:paraId="534C69D6">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295" w:type="dxa"/>
            <w:tcBorders>
              <w:top w:val="single" w:color="auto" w:sz="18" w:space="0"/>
              <w:bottom w:val="single" w:color="auto" w:sz="18" w:space="0"/>
            </w:tcBorders>
          </w:tcPr>
          <w:p w14:paraId="3D9F2A3E">
            <w:pPr>
              <w:spacing w:after="0" w:line="240" w:lineRule="auto"/>
              <w:rPr>
                <w:rFonts w:ascii="Times New Roman" w:hAnsi="Times New Roman" w:eastAsia="Times New Roman" w:cs="Times New Roman"/>
                <w:color w:val="FF0000"/>
                <w:sz w:val="24"/>
                <w:szCs w:val="24"/>
                <w:lang w:eastAsia="hr-HR"/>
              </w:rPr>
            </w:pPr>
          </w:p>
        </w:tc>
        <w:tc>
          <w:tcPr>
            <w:tcW w:w="400" w:type="dxa"/>
            <w:tcBorders>
              <w:top w:val="single" w:color="auto" w:sz="18" w:space="0"/>
              <w:bottom w:val="single" w:color="auto" w:sz="18" w:space="0"/>
              <w:right w:val="single" w:color="auto" w:sz="18" w:space="0"/>
            </w:tcBorders>
          </w:tcPr>
          <w:p w14:paraId="5EFFBDCE">
            <w:pPr>
              <w:spacing w:after="0" w:line="240" w:lineRule="auto"/>
              <w:rPr>
                <w:rFonts w:ascii="Times New Roman" w:hAnsi="Times New Roman" w:eastAsia="Times New Roman" w:cs="Times New Roman"/>
                <w:color w:val="FF0000"/>
                <w:sz w:val="24"/>
                <w:szCs w:val="24"/>
                <w:lang w:eastAsia="hr-HR"/>
              </w:rPr>
            </w:pPr>
          </w:p>
        </w:tc>
      </w:tr>
      <w:tr w14:paraId="6A24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Borders>
              <w:top w:val="single" w:color="auto" w:sz="18" w:space="0"/>
              <w:left w:val="single" w:color="auto" w:sz="18" w:space="0"/>
              <w:bottom w:val="single" w:color="auto" w:sz="18" w:space="0"/>
              <w:right w:val="single" w:color="auto" w:sz="18" w:space="0"/>
            </w:tcBorders>
          </w:tcPr>
          <w:p w14:paraId="0B9B353A">
            <w:pPr>
              <w:spacing w:after="0" w:line="240" w:lineRule="auto"/>
              <w:rPr>
                <w:rFonts w:ascii="Times New Roman" w:hAnsi="Times New Roman" w:eastAsia="Times New Roman" w:cs="Times New Roman"/>
                <w:sz w:val="20"/>
                <w:szCs w:val="20"/>
                <w:lang w:eastAsia="hr-HR"/>
              </w:rPr>
            </w:pPr>
            <w:r>
              <w:rPr>
                <w:rFonts w:ascii="Times New Roman" w:hAnsi="Times New Roman" w:eastAsia="Times New Roman" w:cs="Times New Roman"/>
                <w:sz w:val="20"/>
                <w:szCs w:val="20"/>
                <w:lang w:eastAsia="hr-HR"/>
              </w:rPr>
              <w:t>Z. KLJAJIĆ</w:t>
            </w:r>
          </w:p>
        </w:tc>
        <w:tc>
          <w:tcPr>
            <w:tcW w:w="795" w:type="dxa"/>
            <w:tcBorders>
              <w:top w:val="single" w:color="auto" w:sz="18" w:space="0"/>
              <w:left w:val="single" w:color="auto" w:sz="18" w:space="0"/>
              <w:bottom w:val="single" w:color="auto" w:sz="18" w:space="0"/>
              <w:right w:val="single" w:color="auto" w:sz="18" w:space="0"/>
            </w:tcBorders>
          </w:tcPr>
          <w:p w14:paraId="55DB5AB3">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P</w:t>
            </w:r>
          </w:p>
        </w:tc>
        <w:tc>
          <w:tcPr>
            <w:tcW w:w="361" w:type="dxa"/>
            <w:tcBorders>
              <w:top w:val="single" w:color="auto" w:sz="18" w:space="0"/>
              <w:left w:val="single" w:color="auto" w:sz="18" w:space="0"/>
              <w:bottom w:val="single" w:color="auto" w:sz="18" w:space="0"/>
              <w:right w:val="single" w:color="auto" w:sz="4" w:space="0"/>
            </w:tcBorders>
          </w:tcPr>
          <w:p w14:paraId="4585E97F">
            <w:pPr>
              <w:spacing w:after="0" w:line="240" w:lineRule="auto"/>
              <w:rPr>
                <w:rFonts w:ascii="Times New Roman" w:hAnsi="Times New Roman" w:eastAsia="Times New Roman" w:cs="Times New Roman"/>
                <w:sz w:val="24"/>
                <w:szCs w:val="24"/>
                <w:lang w:eastAsia="hr-HR"/>
              </w:rPr>
            </w:pPr>
          </w:p>
        </w:tc>
        <w:tc>
          <w:tcPr>
            <w:tcW w:w="236" w:type="dxa"/>
            <w:tcBorders>
              <w:top w:val="single" w:color="auto" w:sz="18" w:space="0"/>
              <w:left w:val="single" w:color="auto" w:sz="4" w:space="0"/>
              <w:bottom w:val="single" w:color="auto" w:sz="18" w:space="0"/>
              <w:right w:val="single" w:color="auto" w:sz="4" w:space="0"/>
            </w:tcBorders>
          </w:tcPr>
          <w:p w14:paraId="4E735F35">
            <w:pPr>
              <w:spacing w:after="0" w:line="240" w:lineRule="auto"/>
              <w:rPr>
                <w:rFonts w:ascii="Times New Roman" w:hAnsi="Times New Roman" w:eastAsia="Times New Roman" w:cs="Times New Roman"/>
                <w:sz w:val="24"/>
                <w:szCs w:val="24"/>
                <w:lang w:eastAsia="hr-HR"/>
              </w:rPr>
            </w:pPr>
          </w:p>
        </w:tc>
        <w:tc>
          <w:tcPr>
            <w:tcW w:w="486" w:type="dxa"/>
            <w:tcBorders>
              <w:top w:val="single" w:color="auto" w:sz="18" w:space="0"/>
              <w:left w:val="single" w:color="auto" w:sz="4" w:space="0"/>
              <w:bottom w:val="single" w:color="auto" w:sz="18" w:space="0"/>
              <w:right w:val="single" w:color="auto" w:sz="4" w:space="0"/>
            </w:tcBorders>
          </w:tcPr>
          <w:p w14:paraId="30032AF9">
            <w:pPr>
              <w:spacing w:after="0" w:line="240" w:lineRule="auto"/>
              <w:rPr>
                <w:rFonts w:ascii="Times New Roman" w:hAnsi="Times New Roman" w:eastAsia="Times New Roman" w:cs="Times New Roman"/>
                <w:sz w:val="24"/>
                <w:szCs w:val="24"/>
                <w:lang w:eastAsia="hr-HR"/>
              </w:rPr>
            </w:pPr>
          </w:p>
        </w:tc>
        <w:tc>
          <w:tcPr>
            <w:tcW w:w="296" w:type="dxa"/>
            <w:tcBorders>
              <w:top w:val="single" w:color="auto" w:sz="18" w:space="0"/>
              <w:left w:val="single" w:color="auto" w:sz="4" w:space="0"/>
              <w:bottom w:val="single" w:color="auto" w:sz="18" w:space="0"/>
              <w:right w:val="single" w:color="auto" w:sz="4" w:space="0"/>
            </w:tcBorders>
          </w:tcPr>
          <w:p w14:paraId="7FFF1B4E">
            <w:pPr>
              <w:spacing w:after="0" w:line="240" w:lineRule="auto"/>
              <w:rPr>
                <w:rFonts w:ascii="Times New Roman" w:hAnsi="Times New Roman" w:eastAsia="Times New Roman" w:cs="Times New Roman"/>
                <w:sz w:val="24"/>
                <w:szCs w:val="24"/>
                <w:lang w:eastAsia="hr-HR"/>
              </w:rPr>
            </w:pPr>
          </w:p>
        </w:tc>
        <w:tc>
          <w:tcPr>
            <w:tcW w:w="428" w:type="dxa"/>
            <w:tcBorders>
              <w:top w:val="single" w:color="auto" w:sz="18" w:space="0"/>
              <w:left w:val="single" w:color="auto" w:sz="4" w:space="0"/>
              <w:bottom w:val="single" w:color="auto" w:sz="18" w:space="0"/>
              <w:right w:val="single" w:color="auto" w:sz="4" w:space="0"/>
            </w:tcBorders>
          </w:tcPr>
          <w:p w14:paraId="21D0CBE9">
            <w:pPr>
              <w:spacing w:after="0" w:line="240" w:lineRule="auto"/>
              <w:rPr>
                <w:rFonts w:ascii="Times New Roman" w:hAnsi="Times New Roman" w:eastAsia="Times New Roman" w:cs="Times New Roman"/>
                <w:sz w:val="24"/>
                <w:szCs w:val="24"/>
                <w:lang w:eastAsia="hr-HR"/>
              </w:rPr>
            </w:pPr>
          </w:p>
        </w:tc>
        <w:tc>
          <w:tcPr>
            <w:tcW w:w="422" w:type="dxa"/>
            <w:tcBorders>
              <w:top w:val="single" w:color="auto" w:sz="18" w:space="0"/>
              <w:left w:val="single" w:color="auto" w:sz="4" w:space="0"/>
              <w:bottom w:val="single" w:color="auto" w:sz="18" w:space="0"/>
              <w:right w:val="single" w:color="auto" w:sz="4" w:space="0"/>
            </w:tcBorders>
          </w:tcPr>
          <w:p w14:paraId="6C1FA7B6">
            <w:pPr>
              <w:spacing w:after="0" w:line="240" w:lineRule="auto"/>
              <w:rPr>
                <w:rFonts w:ascii="Times New Roman" w:hAnsi="Times New Roman" w:eastAsia="Times New Roman" w:cs="Times New Roman"/>
                <w:sz w:val="24"/>
                <w:szCs w:val="24"/>
                <w:lang w:eastAsia="hr-HR"/>
              </w:rPr>
            </w:pPr>
          </w:p>
        </w:tc>
        <w:tc>
          <w:tcPr>
            <w:tcW w:w="423" w:type="dxa"/>
            <w:tcBorders>
              <w:top w:val="single" w:color="auto" w:sz="18" w:space="0"/>
              <w:left w:val="single" w:color="auto" w:sz="4" w:space="0"/>
              <w:bottom w:val="single" w:color="auto" w:sz="18" w:space="0"/>
              <w:right w:val="single" w:color="auto" w:sz="18" w:space="0"/>
            </w:tcBorders>
          </w:tcPr>
          <w:p w14:paraId="30A09577">
            <w:pPr>
              <w:spacing w:after="0" w:line="240" w:lineRule="auto"/>
              <w:rPr>
                <w:rFonts w:ascii="Times New Roman" w:hAnsi="Times New Roman" w:eastAsia="Times New Roman" w:cs="Times New Roman"/>
                <w:sz w:val="24"/>
                <w:szCs w:val="24"/>
                <w:lang w:eastAsia="hr-HR"/>
              </w:rPr>
            </w:pPr>
          </w:p>
        </w:tc>
        <w:tc>
          <w:tcPr>
            <w:tcW w:w="241" w:type="dxa"/>
            <w:tcBorders>
              <w:top w:val="single" w:color="auto" w:sz="18" w:space="0"/>
              <w:left w:val="single" w:color="auto" w:sz="18" w:space="0"/>
              <w:bottom w:val="single" w:color="auto" w:sz="18" w:space="0"/>
              <w:right w:val="single" w:color="auto" w:sz="4" w:space="0"/>
            </w:tcBorders>
          </w:tcPr>
          <w:p w14:paraId="05B2195F">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468DEFD2">
            <w:pPr>
              <w:spacing w:after="0" w:line="240" w:lineRule="auto"/>
              <w:rPr>
                <w:rFonts w:ascii="Times New Roman" w:hAnsi="Times New Roman" w:eastAsia="Times New Roman" w:cs="Times New Roman"/>
                <w:color w:val="FF0000"/>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5BB1654D">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362" w:type="dxa"/>
            <w:tcBorders>
              <w:top w:val="single" w:color="auto" w:sz="18" w:space="0"/>
              <w:left w:val="single" w:color="auto" w:sz="4" w:space="0"/>
              <w:bottom w:val="single" w:color="auto" w:sz="18" w:space="0"/>
              <w:right w:val="single" w:color="auto" w:sz="4" w:space="0"/>
            </w:tcBorders>
          </w:tcPr>
          <w:p w14:paraId="67EC351F">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362" w:type="dxa"/>
            <w:tcBorders>
              <w:top w:val="single" w:color="auto" w:sz="18" w:space="0"/>
              <w:left w:val="single" w:color="auto" w:sz="4" w:space="0"/>
              <w:bottom w:val="single" w:color="auto" w:sz="18" w:space="0"/>
              <w:right w:val="single" w:color="auto" w:sz="4" w:space="0"/>
            </w:tcBorders>
          </w:tcPr>
          <w:p w14:paraId="404FC365">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440" w:type="dxa"/>
            <w:tcBorders>
              <w:top w:val="single" w:color="auto" w:sz="18" w:space="0"/>
              <w:left w:val="single" w:color="auto" w:sz="4" w:space="0"/>
              <w:bottom w:val="single" w:color="auto" w:sz="18" w:space="0"/>
              <w:right w:val="single" w:color="auto" w:sz="4" w:space="0"/>
            </w:tcBorders>
          </w:tcPr>
          <w:p w14:paraId="71B51D3D">
            <w:pPr>
              <w:spacing w:after="0" w:line="240" w:lineRule="auto"/>
              <w:rPr>
                <w:rFonts w:ascii="Times New Roman" w:hAnsi="Times New Roman" w:eastAsia="Times New Roman" w:cs="Times New Roman"/>
                <w:sz w:val="24"/>
                <w:szCs w:val="24"/>
                <w:lang w:eastAsia="hr-HR"/>
              </w:rPr>
            </w:pPr>
          </w:p>
        </w:tc>
        <w:tc>
          <w:tcPr>
            <w:tcW w:w="284" w:type="dxa"/>
            <w:tcBorders>
              <w:top w:val="single" w:color="auto" w:sz="18" w:space="0"/>
              <w:left w:val="single" w:color="auto" w:sz="4" w:space="0"/>
              <w:bottom w:val="single" w:color="auto" w:sz="18" w:space="0"/>
              <w:right w:val="single" w:color="auto" w:sz="18" w:space="0"/>
            </w:tcBorders>
          </w:tcPr>
          <w:p w14:paraId="7426CF4A">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362" w:type="dxa"/>
            <w:tcBorders>
              <w:top w:val="single" w:color="auto" w:sz="18" w:space="0"/>
              <w:left w:val="single" w:color="auto" w:sz="18" w:space="0"/>
              <w:bottom w:val="single" w:color="auto" w:sz="18" w:space="0"/>
              <w:right w:val="single" w:color="auto" w:sz="4" w:space="0"/>
            </w:tcBorders>
          </w:tcPr>
          <w:p w14:paraId="00F8D500">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682C6749">
            <w:pPr>
              <w:spacing w:after="0" w:line="240" w:lineRule="auto"/>
              <w:rPr>
                <w:rFonts w:ascii="Times New Roman" w:hAnsi="Times New Roman" w:eastAsia="Times New Roman" w:cs="Times New Roman"/>
                <w:sz w:val="24"/>
                <w:szCs w:val="24"/>
                <w:lang w:eastAsia="hr-HR"/>
              </w:rPr>
            </w:pPr>
          </w:p>
        </w:tc>
        <w:tc>
          <w:tcPr>
            <w:tcW w:w="409" w:type="dxa"/>
            <w:tcBorders>
              <w:top w:val="single" w:color="auto" w:sz="18" w:space="0"/>
              <w:left w:val="single" w:color="auto" w:sz="4" w:space="0"/>
              <w:bottom w:val="single" w:color="auto" w:sz="18" w:space="0"/>
              <w:right w:val="single" w:color="auto" w:sz="4" w:space="0"/>
            </w:tcBorders>
          </w:tcPr>
          <w:p w14:paraId="22ABC11C">
            <w:pPr>
              <w:spacing w:after="0" w:line="240" w:lineRule="auto"/>
              <w:rPr>
                <w:rFonts w:ascii="Times New Roman" w:hAnsi="Times New Roman" w:eastAsia="Times New Roman" w:cs="Times New Roman"/>
                <w:sz w:val="24"/>
                <w:szCs w:val="24"/>
                <w:lang w:eastAsia="hr-HR"/>
              </w:rPr>
            </w:pPr>
          </w:p>
        </w:tc>
        <w:tc>
          <w:tcPr>
            <w:tcW w:w="315" w:type="dxa"/>
            <w:tcBorders>
              <w:top w:val="single" w:color="auto" w:sz="18" w:space="0"/>
              <w:left w:val="single" w:color="auto" w:sz="4" w:space="0"/>
              <w:bottom w:val="single" w:color="auto" w:sz="18" w:space="0"/>
              <w:right w:val="single" w:color="auto" w:sz="4" w:space="0"/>
            </w:tcBorders>
          </w:tcPr>
          <w:p w14:paraId="7EA5A0C3">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2DD5FD45">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435163BA">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18" w:space="0"/>
            </w:tcBorders>
          </w:tcPr>
          <w:p w14:paraId="12ED450E">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tcBorders>
          </w:tcPr>
          <w:p w14:paraId="38D6AF0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021282CA">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362" w:type="dxa"/>
            <w:tcBorders>
              <w:top w:val="single" w:color="auto" w:sz="18" w:space="0"/>
              <w:bottom w:val="single" w:color="auto" w:sz="18" w:space="0"/>
            </w:tcBorders>
          </w:tcPr>
          <w:p w14:paraId="60CEF73A">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362" w:type="dxa"/>
            <w:tcBorders>
              <w:top w:val="single" w:color="auto" w:sz="18" w:space="0"/>
              <w:bottom w:val="single" w:color="auto" w:sz="18" w:space="0"/>
            </w:tcBorders>
          </w:tcPr>
          <w:p w14:paraId="66DE0D9B">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412" w:type="dxa"/>
            <w:tcBorders>
              <w:top w:val="single" w:color="auto" w:sz="18" w:space="0"/>
              <w:bottom w:val="single" w:color="auto" w:sz="18" w:space="0"/>
            </w:tcBorders>
          </w:tcPr>
          <w:p w14:paraId="6F32C33B">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283" w:type="dxa"/>
            <w:tcBorders>
              <w:top w:val="single" w:color="auto" w:sz="18" w:space="0"/>
              <w:bottom w:val="single" w:color="auto" w:sz="18" w:space="0"/>
            </w:tcBorders>
          </w:tcPr>
          <w:p w14:paraId="163A3DFF">
            <w:pPr>
              <w:spacing w:after="0" w:line="240" w:lineRule="auto"/>
              <w:rPr>
                <w:rFonts w:ascii="Times New Roman" w:hAnsi="Times New Roman" w:eastAsia="Times New Roman" w:cs="Times New Roman"/>
                <w:sz w:val="24"/>
                <w:szCs w:val="24"/>
                <w:lang w:eastAsia="hr-HR"/>
              </w:rPr>
            </w:pPr>
          </w:p>
        </w:tc>
        <w:tc>
          <w:tcPr>
            <w:tcW w:w="391" w:type="dxa"/>
            <w:tcBorders>
              <w:top w:val="single" w:color="auto" w:sz="18" w:space="0"/>
              <w:bottom w:val="single" w:color="auto" w:sz="18" w:space="0"/>
              <w:right w:val="single" w:color="auto" w:sz="18" w:space="0"/>
            </w:tcBorders>
          </w:tcPr>
          <w:p w14:paraId="4D167FAD">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tcBorders>
          </w:tcPr>
          <w:p w14:paraId="259719F4">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4C4CAA8B">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79A89FEE">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7CF8D106">
            <w:pPr>
              <w:spacing w:after="0" w:line="240" w:lineRule="auto"/>
              <w:rPr>
                <w:rFonts w:ascii="Times New Roman" w:hAnsi="Times New Roman" w:eastAsia="Times New Roman" w:cs="Times New Roman"/>
                <w:sz w:val="24"/>
                <w:szCs w:val="24"/>
                <w:lang w:eastAsia="hr-HR"/>
              </w:rPr>
            </w:pPr>
          </w:p>
        </w:tc>
        <w:tc>
          <w:tcPr>
            <w:tcW w:w="429" w:type="dxa"/>
            <w:tcBorders>
              <w:top w:val="single" w:color="auto" w:sz="18" w:space="0"/>
              <w:bottom w:val="single" w:color="auto" w:sz="18" w:space="0"/>
            </w:tcBorders>
          </w:tcPr>
          <w:p w14:paraId="0C37424C">
            <w:pPr>
              <w:spacing w:after="0" w:line="240" w:lineRule="auto"/>
              <w:rPr>
                <w:rFonts w:ascii="Times New Roman" w:hAnsi="Times New Roman" w:eastAsia="Times New Roman" w:cs="Times New Roman"/>
                <w:sz w:val="24"/>
                <w:szCs w:val="24"/>
                <w:lang w:eastAsia="hr-HR"/>
              </w:rPr>
            </w:pPr>
          </w:p>
        </w:tc>
        <w:tc>
          <w:tcPr>
            <w:tcW w:w="295" w:type="dxa"/>
            <w:tcBorders>
              <w:top w:val="single" w:color="auto" w:sz="18" w:space="0"/>
              <w:bottom w:val="single" w:color="auto" w:sz="18" w:space="0"/>
            </w:tcBorders>
          </w:tcPr>
          <w:p w14:paraId="60D408F3">
            <w:pPr>
              <w:spacing w:after="0" w:line="240" w:lineRule="auto"/>
              <w:rPr>
                <w:rFonts w:ascii="Times New Roman" w:hAnsi="Times New Roman" w:eastAsia="Times New Roman" w:cs="Times New Roman"/>
                <w:sz w:val="24"/>
                <w:szCs w:val="24"/>
                <w:lang w:eastAsia="hr-HR"/>
              </w:rPr>
            </w:pPr>
          </w:p>
        </w:tc>
        <w:tc>
          <w:tcPr>
            <w:tcW w:w="400" w:type="dxa"/>
            <w:tcBorders>
              <w:top w:val="single" w:color="auto" w:sz="18" w:space="0"/>
              <w:bottom w:val="single" w:color="auto" w:sz="18" w:space="0"/>
              <w:right w:val="single" w:color="auto" w:sz="18" w:space="0"/>
            </w:tcBorders>
          </w:tcPr>
          <w:p w14:paraId="726D908E">
            <w:pPr>
              <w:spacing w:after="0" w:line="240" w:lineRule="auto"/>
              <w:rPr>
                <w:rFonts w:ascii="Times New Roman" w:hAnsi="Times New Roman" w:eastAsia="Times New Roman" w:cs="Times New Roman"/>
                <w:sz w:val="24"/>
                <w:szCs w:val="24"/>
                <w:lang w:eastAsia="hr-HR"/>
              </w:rPr>
            </w:pPr>
          </w:p>
        </w:tc>
      </w:tr>
      <w:tr w14:paraId="0E31E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vMerge w:val="restart"/>
            <w:tcBorders>
              <w:top w:val="single" w:color="auto" w:sz="18" w:space="0"/>
              <w:left w:val="single" w:color="auto" w:sz="18" w:space="0"/>
              <w:right w:val="single" w:color="auto" w:sz="18" w:space="0"/>
            </w:tcBorders>
          </w:tcPr>
          <w:p w14:paraId="22668E97">
            <w:pPr>
              <w:spacing w:after="0" w:line="240" w:lineRule="auto"/>
              <w:rPr>
                <w:rFonts w:ascii="Times New Roman" w:hAnsi="Times New Roman" w:eastAsia="Times New Roman" w:cs="Times New Roman"/>
                <w:sz w:val="20"/>
                <w:szCs w:val="20"/>
                <w:lang w:eastAsia="hr-HR"/>
              </w:rPr>
            </w:pPr>
            <w:r>
              <w:rPr>
                <w:rFonts w:ascii="Times New Roman" w:hAnsi="Times New Roman" w:eastAsia="Times New Roman" w:cs="Times New Roman"/>
                <w:sz w:val="20"/>
                <w:szCs w:val="20"/>
                <w:lang w:eastAsia="hr-HR"/>
              </w:rPr>
              <w:t>I.RADMAN STOJIĆ</w:t>
            </w:r>
          </w:p>
          <w:p w14:paraId="64C9FDC0">
            <w:pPr>
              <w:spacing w:after="0" w:line="240" w:lineRule="auto"/>
              <w:rPr>
                <w:rFonts w:ascii="Times New Roman" w:hAnsi="Times New Roman" w:eastAsia="Times New Roman" w:cs="Times New Roman"/>
                <w:sz w:val="20"/>
                <w:szCs w:val="20"/>
                <w:lang w:eastAsia="hr-HR"/>
              </w:rPr>
            </w:pPr>
            <w:r>
              <w:rPr>
                <w:rFonts w:ascii="Times New Roman" w:hAnsi="Times New Roman" w:eastAsia="Times New Roman" w:cs="Times New Roman"/>
                <w:sz w:val="20"/>
                <w:szCs w:val="20"/>
                <w:lang w:eastAsia="hr-HR"/>
              </w:rPr>
              <w:t>K. VUKOVIĆ</w:t>
            </w:r>
          </w:p>
        </w:tc>
        <w:tc>
          <w:tcPr>
            <w:tcW w:w="795" w:type="dxa"/>
            <w:tcBorders>
              <w:top w:val="single" w:color="auto" w:sz="18" w:space="0"/>
              <w:left w:val="single" w:color="auto" w:sz="18" w:space="0"/>
              <w:bottom w:val="single" w:color="auto" w:sz="4" w:space="0"/>
              <w:right w:val="single" w:color="auto" w:sz="18" w:space="0"/>
            </w:tcBorders>
          </w:tcPr>
          <w:p w14:paraId="1EDE2F3E">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F</w:t>
            </w:r>
          </w:p>
        </w:tc>
        <w:tc>
          <w:tcPr>
            <w:tcW w:w="361" w:type="dxa"/>
            <w:tcBorders>
              <w:top w:val="single" w:color="auto" w:sz="18" w:space="0"/>
              <w:left w:val="single" w:color="auto" w:sz="18" w:space="0"/>
              <w:bottom w:val="single" w:color="auto" w:sz="4" w:space="0"/>
              <w:right w:val="single" w:color="auto" w:sz="4" w:space="0"/>
            </w:tcBorders>
          </w:tcPr>
          <w:p w14:paraId="065FB4AF">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236" w:type="dxa"/>
            <w:tcBorders>
              <w:top w:val="single" w:color="auto" w:sz="18" w:space="0"/>
              <w:left w:val="single" w:color="auto" w:sz="4" w:space="0"/>
              <w:bottom w:val="single" w:color="auto" w:sz="4" w:space="0"/>
              <w:right w:val="single" w:color="auto" w:sz="4" w:space="0"/>
            </w:tcBorders>
          </w:tcPr>
          <w:p w14:paraId="39F24F95">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486" w:type="dxa"/>
            <w:tcBorders>
              <w:top w:val="single" w:color="auto" w:sz="18" w:space="0"/>
              <w:left w:val="single" w:color="auto" w:sz="4" w:space="0"/>
              <w:bottom w:val="single" w:color="auto" w:sz="4" w:space="0"/>
              <w:right w:val="single" w:color="auto" w:sz="4" w:space="0"/>
            </w:tcBorders>
          </w:tcPr>
          <w:p w14:paraId="1A8BAEA2">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296" w:type="dxa"/>
            <w:tcBorders>
              <w:top w:val="single" w:color="auto" w:sz="18" w:space="0"/>
              <w:left w:val="single" w:color="auto" w:sz="4" w:space="0"/>
              <w:bottom w:val="single" w:color="auto" w:sz="4" w:space="0"/>
              <w:right w:val="single" w:color="auto" w:sz="4" w:space="0"/>
            </w:tcBorders>
          </w:tcPr>
          <w:p w14:paraId="32D391EF">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428" w:type="dxa"/>
            <w:tcBorders>
              <w:top w:val="single" w:color="auto" w:sz="18" w:space="0"/>
              <w:left w:val="single" w:color="auto" w:sz="4" w:space="0"/>
              <w:bottom w:val="single" w:color="auto" w:sz="4" w:space="0"/>
              <w:right w:val="single" w:color="auto" w:sz="4" w:space="0"/>
            </w:tcBorders>
          </w:tcPr>
          <w:p w14:paraId="2B519F3D">
            <w:pPr>
              <w:spacing w:after="0" w:line="240" w:lineRule="auto"/>
              <w:rPr>
                <w:rFonts w:ascii="Times New Roman" w:hAnsi="Times New Roman" w:eastAsia="Times New Roman" w:cs="Times New Roman"/>
                <w:sz w:val="24"/>
                <w:szCs w:val="24"/>
                <w:lang w:eastAsia="hr-HR"/>
              </w:rPr>
            </w:pPr>
          </w:p>
        </w:tc>
        <w:tc>
          <w:tcPr>
            <w:tcW w:w="422" w:type="dxa"/>
            <w:tcBorders>
              <w:top w:val="single" w:color="auto" w:sz="18" w:space="0"/>
              <w:left w:val="single" w:color="auto" w:sz="4" w:space="0"/>
              <w:bottom w:val="single" w:color="auto" w:sz="4" w:space="0"/>
              <w:right w:val="single" w:color="auto" w:sz="4" w:space="0"/>
            </w:tcBorders>
          </w:tcPr>
          <w:p w14:paraId="216D1B26">
            <w:pPr>
              <w:spacing w:after="0" w:line="240" w:lineRule="auto"/>
              <w:rPr>
                <w:rFonts w:ascii="Times New Roman" w:hAnsi="Times New Roman" w:eastAsia="Times New Roman" w:cs="Times New Roman"/>
                <w:sz w:val="24"/>
                <w:szCs w:val="24"/>
                <w:lang w:eastAsia="hr-HR"/>
              </w:rPr>
            </w:pPr>
          </w:p>
        </w:tc>
        <w:tc>
          <w:tcPr>
            <w:tcW w:w="423" w:type="dxa"/>
            <w:tcBorders>
              <w:top w:val="single" w:color="auto" w:sz="18" w:space="0"/>
              <w:left w:val="single" w:color="auto" w:sz="4" w:space="0"/>
              <w:bottom w:val="single" w:color="auto" w:sz="4" w:space="0"/>
              <w:right w:val="single" w:color="auto" w:sz="18" w:space="0"/>
            </w:tcBorders>
          </w:tcPr>
          <w:p w14:paraId="7E7CEC77">
            <w:pPr>
              <w:spacing w:after="0" w:line="240" w:lineRule="auto"/>
              <w:rPr>
                <w:rFonts w:ascii="Times New Roman" w:hAnsi="Times New Roman" w:eastAsia="Times New Roman" w:cs="Times New Roman"/>
                <w:sz w:val="24"/>
                <w:szCs w:val="24"/>
                <w:lang w:eastAsia="hr-HR"/>
              </w:rPr>
            </w:pPr>
          </w:p>
        </w:tc>
        <w:tc>
          <w:tcPr>
            <w:tcW w:w="241" w:type="dxa"/>
            <w:tcBorders>
              <w:top w:val="single" w:color="auto" w:sz="18" w:space="0"/>
              <w:left w:val="single" w:color="auto" w:sz="18" w:space="0"/>
              <w:bottom w:val="single" w:color="auto" w:sz="4" w:space="0"/>
              <w:right w:val="single" w:color="auto" w:sz="4" w:space="0"/>
            </w:tcBorders>
          </w:tcPr>
          <w:p w14:paraId="34304F47">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47F40F17">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7B63475F">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24C532EC">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3F1A7C46">
            <w:pPr>
              <w:spacing w:after="0" w:line="240" w:lineRule="auto"/>
              <w:rPr>
                <w:rFonts w:ascii="Times New Roman" w:hAnsi="Times New Roman" w:eastAsia="Times New Roman" w:cs="Times New Roman"/>
                <w:sz w:val="24"/>
                <w:szCs w:val="24"/>
                <w:lang w:eastAsia="hr-HR"/>
              </w:rPr>
            </w:pPr>
          </w:p>
        </w:tc>
        <w:tc>
          <w:tcPr>
            <w:tcW w:w="440" w:type="dxa"/>
            <w:tcBorders>
              <w:top w:val="single" w:color="auto" w:sz="18" w:space="0"/>
              <w:left w:val="single" w:color="auto" w:sz="4" w:space="0"/>
              <w:bottom w:val="single" w:color="auto" w:sz="4" w:space="0"/>
              <w:right w:val="single" w:color="auto" w:sz="4" w:space="0"/>
            </w:tcBorders>
          </w:tcPr>
          <w:p w14:paraId="5E1FA87C">
            <w:pPr>
              <w:spacing w:after="0" w:line="240" w:lineRule="auto"/>
              <w:rPr>
                <w:rFonts w:ascii="Times New Roman" w:hAnsi="Times New Roman" w:eastAsia="Times New Roman" w:cs="Times New Roman"/>
                <w:sz w:val="24"/>
                <w:szCs w:val="24"/>
                <w:lang w:eastAsia="hr-HR"/>
              </w:rPr>
            </w:pPr>
          </w:p>
        </w:tc>
        <w:tc>
          <w:tcPr>
            <w:tcW w:w="284" w:type="dxa"/>
            <w:tcBorders>
              <w:top w:val="single" w:color="auto" w:sz="18" w:space="0"/>
              <w:left w:val="single" w:color="auto" w:sz="4" w:space="0"/>
              <w:bottom w:val="single" w:color="auto" w:sz="4" w:space="0"/>
              <w:right w:val="single" w:color="auto" w:sz="18" w:space="0"/>
            </w:tcBorders>
          </w:tcPr>
          <w:p w14:paraId="47AF2119">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4" w:space="0"/>
              <w:right w:val="single" w:color="auto" w:sz="4" w:space="0"/>
            </w:tcBorders>
          </w:tcPr>
          <w:p w14:paraId="4401C33A">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43A5E535">
            <w:pPr>
              <w:spacing w:after="0" w:line="240" w:lineRule="auto"/>
              <w:rPr>
                <w:rFonts w:ascii="Times New Roman" w:hAnsi="Times New Roman" w:eastAsia="Times New Roman" w:cs="Times New Roman"/>
                <w:sz w:val="24"/>
                <w:szCs w:val="24"/>
                <w:lang w:eastAsia="hr-HR"/>
              </w:rPr>
            </w:pPr>
          </w:p>
        </w:tc>
        <w:tc>
          <w:tcPr>
            <w:tcW w:w="409" w:type="dxa"/>
            <w:tcBorders>
              <w:top w:val="single" w:color="auto" w:sz="18" w:space="0"/>
              <w:left w:val="single" w:color="auto" w:sz="4" w:space="0"/>
              <w:bottom w:val="single" w:color="auto" w:sz="4" w:space="0"/>
              <w:right w:val="single" w:color="auto" w:sz="4" w:space="0"/>
            </w:tcBorders>
          </w:tcPr>
          <w:p w14:paraId="7AF521D0">
            <w:pPr>
              <w:spacing w:after="0" w:line="240" w:lineRule="auto"/>
              <w:rPr>
                <w:rFonts w:ascii="Times New Roman" w:hAnsi="Times New Roman" w:eastAsia="Times New Roman" w:cs="Times New Roman"/>
                <w:sz w:val="24"/>
                <w:szCs w:val="24"/>
                <w:lang w:eastAsia="hr-HR"/>
              </w:rPr>
            </w:pPr>
          </w:p>
        </w:tc>
        <w:tc>
          <w:tcPr>
            <w:tcW w:w="315" w:type="dxa"/>
            <w:tcBorders>
              <w:top w:val="single" w:color="auto" w:sz="18" w:space="0"/>
              <w:left w:val="single" w:color="auto" w:sz="4" w:space="0"/>
              <w:bottom w:val="single" w:color="auto" w:sz="4" w:space="0"/>
              <w:right w:val="single" w:color="auto" w:sz="4" w:space="0"/>
            </w:tcBorders>
          </w:tcPr>
          <w:p w14:paraId="5D52C0B4">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3D1400E3">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0D4B322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18" w:space="0"/>
            </w:tcBorders>
          </w:tcPr>
          <w:p w14:paraId="073B2A5A">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4" w:space="0"/>
            </w:tcBorders>
          </w:tcPr>
          <w:p w14:paraId="7DEEF075">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4" w:space="0"/>
            </w:tcBorders>
          </w:tcPr>
          <w:p w14:paraId="3798DF73">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4" w:space="0"/>
            </w:tcBorders>
          </w:tcPr>
          <w:p w14:paraId="6A225590">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4" w:space="0"/>
            </w:tcBorders>
          </w:tcPr>
          <w:p w14:paraId="0CF9D889">
            <w:pPr>
              <w:spacing w:after="0" w:line="240" w:lineRule="auto"/>
              <w:rPr>
                <w:rFonts w:ascii="Times New Roman" w:hAnsi="Times New Roman" w:eastAsia="Times New Roman" w:cs="Times New Roman"/>
                <w:sz w:val="24"/>
                <w:szCs w:val="24"/>
                <w:lang w:eastAsia="hr-HR"/>
              </w:rPr>
            </w:pPr>
          </w:p>
        </w:tc>
        <w:tc>
          <w:tcPr>
            <w:tcW w:w="412" w:type="dxa"/>
            <w:tcBorders>
              <w:top w:val="single" w:color="auto" w:sz="18" w:space="0"/>
              <w:bottom w:val="single" w:color="auto" w:sz="4" w:space="0"/>
            </w:tcBorders>
          </w:tcPr>
          <w:p w14:paraId="6B0DE6A5">
            <w:pPr>
              <w:spacing w:after="0" w:line="240" w:lineRule="auto"/>
              <w:rPr>
                <w:rFonts w:ascii="Times New Roman" w:hAnsi="Times New Roman" w:eastAsia="Times New Roman" w:cs="Times New Roman"/>
                <w:sz w:val="24"/>
                <w:szCs w:val="24"/>
                <w:lang w:eastAsia="hr-HR"/>
              </w:rPr>
            </w:pPr>
          </w:p>
        </w:tc>
        <w:tc>
          <w:tcPr>
            <w:tcW w:w="283" w:type="dxa"/>
            <w:tcBorders>
              <w:top w:val="single" w:color="auto" w:sz="18" w:space="0"/>
              <w:bottom w:val="single" w:color="auto" w:sz="4" w:space="0"/>
            </w:tcBorders>
          </w:tcPr>
          <w:p w14:paraId="624508B5">
            <w:pPr>
              <w:spacing w:after="0" w:line="240" w:lineRule="auto"/>
              <w:rPr>
                <w:rFonts w:ascii="Times New Roman" w:hAnsi="Times New Roman" w:eastAsia="Times New Roman" w:cs="Times New Roman"/>
                <w:sz w:val="24"/>
                <w:szCs w:val="24"/>
                <w:lang w:eastAsia="hr-HR"/>
              </w:rPr>
            </w:pPr>
          </w:p>
        </w:tc>
        <w:tc>
          <w:tcPr>
            <w:tcW w:w="391" w:type="dxa"/>
            <w:tcBorders>
              <w:top w:val="single" w:color="auto" w:sz="18" w:space="0"/>
              <w:bottom w:val="single" w:color="auto" w:sz="4" w:space="0"/>
              <w:right w:val="single" w:color="auto" w:sz="18" w:space="0"/>
            </w:tcBorders>
          </w:tcPr>
          <w:p w14:paraId="7A586F75">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4" w:space="0"/>
            </w:tcBorders>
          </w:tcPr>
          <w:p w14:paraId="7C5D13F0">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4" w:space="0"/>
            </w:tcBorders>
          </w:tcPr>
          <w:p w14:paraId="0265A51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4" w:space="0"/>
            </w:tcBorders>
          </w:tcPr>
          <w:p w14:paraId="4BA047ED">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4" w:space="0"/>
            </w:tcBorders>
          </w:tcPr>
          <w:p w14:paraId="01CB5334">
            <w:pPr>
              <w:spacing w:after="0" w:line="240" w:lineRule="auto"/>
              <w:rPr>
                <w:rFonts w:ascii="Times New Roman" w:hAnsi="Times New Roman" w:eastAsia="Times New Roman" w:cs="Times New Roman"/>
                <w:sz w:val="24"/>
                <w:szCs w:val="24"/>
                <w:lang w:eastAsia="hr-HR"/>
              </w:rPr>
            </w:pPr>
          </w:p>
        </w:tc>
        <w:tc>
          <w:tcPr>
            <w:tcW w:w="429" w:type="dxa"/>
            <w:tcBorders>
              <w:top w:val="single" w:color="auto" w:sz="18" w:space="0"/>
              <w:bottom w:val="single" w:color="auto" w:sz="4" w:space="0"/>
            </w:tcBorders>
          </w:tcPr>
          <w:p w14:paraId="47698D6C">
            <w:pPr>
              <w:spacing w:after="0" w:line="240" w:lineRule="auto"/>
              <w:rPr>
                <w:rFonts w:ascii="Times New Roman" w:hAnsi="Times New Roman" w:eastAsia="Times New Roman" w:cs="Times New Roman"/>
                <w:sz w:val="24"/>
                <w:szCs w:val="24"/>
                <w:lang w:eastAsia="hr-HR"/>
              </w:rPr>
            </w:pPr>
          </w:p>
        </w:tc>
        <w:tc>
          <w:tcPr>
            <w:tcW w:w="295" w:type="dxa"/>
            <w:tcBorders>
              <w:top w:val="single" w:color="auto" w:sz="18" w:space="0"/>
              <w:bottom w:val="single" w:color="auto" w:sz="4" w:space="0"/>
            </w:tcBorders>
          </w:tcPr>
          <w:p w14:paraId="3C92BB2A">
            <w:pPr>
              <w:spacing w:after="0" w:line="240" w:lineRule="auto"/>
              <w:rPr>
                <w:rFonts w:ascii="Times New Roman" w:hAnsi="Times New Roman" w:eastAsia="Times New Roman" w:cs="Times New Roman"/>
                <w:sz w:val="24"/>
                <w:szCs w:val="24"/>
                <w:lang w:eastAsia="hr-HR"/>
              </w:rPr>
            </w:pPr>
          </w:p>
        </w:tc>
        <w:tc>
          <w:tcPr>
            <w:tcW w:w="400" w:type="dxa"/>
            <w:tcBorders>
              <w:top w:val="single" w:color="auto" w:sz="18" w:space="0"/>
              <w:bottom w:val="single" w:color="auto" w:sz="4" w:space="0"/>
              <w:right w:val="single" w:color="auto" w:sz="18" w:space="0"/>
            </w:tcBorders>
          </w:tcPr>
          <w:p w14:paraId="63FF53BF">
            <w:pPr>
              <w:spacing w:after="0" w:line="240" w:lineRule="auto"/>
              <w:rPr>
                <w:rFonts w:ascii="Times New Roman" w:hAnsi="Times New Roman" w:eastAsia="Times New Roman" w:cs="Times New Roman"/>
                <w:sz w:val="24"/>
                <w:szCs w:val="24"/>
                <w:lang w:eastAsia="hr-HR"/>
              </w:rPr>
            </w:pPr>
          </w:p>
        </w:tc>
      </w:tr>
      <w:tr w14:paraId="2E9E0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vMerge w:val="continue"/>
            <w:tcBorders>
              <w:left w:val="single" w:color="auto" w:sz="18" w:space="0"/>
              <w:right w:val="single" w:color="auto" w:sz="18" w:space="0"/>
            </w:tcBorders>
          </w:tcPr>
          <w:p w14:paraId="213057A2">
            <w:pPr>
              <w:spacing w:after="0" w:line="240" w:lineRule="auto"/>
              <w:rPr>
                <w:rFonts w:ascii="Times New Roman" w:hAnsi="Times New Roman" w:eastAsia="Times New Roman" w:cs="Times New Roman"/>
                <w:sz w:val="20"/>
                <w:szCs w:val="20"/>
                <w:lang w:eastAsia="hr-HR"/>
              </w:rPr>
            </w:pPr>
          </w:p>
        </w:tc>
        <w:tc>
          <w:tcPr>
            <w:tcW w:w="795" w:type="dxa"/>
            <w:tcBorders>
              <w:top w:val="single" w:color="auto" w:sz="4" w:space="0"/>
              <w:left w:val="single" w:color="auto" w:sz="18" w:space="0"/>
              <w:bottom w:val="single" w:color="auto" w:sz="4" w:space="0"/>
              <w:right w:val="single" w:color="auto" w:sz="18" w:space="0"/>
            </w:tcBorders>
          </w:tcPr>
          <w:p w14:paraId="5D3A5BD9">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In</w:t>
            </w:r>
          </w:p>
        </w:tc>
        <w:tc>
          <w:tcPr>
            <w:tcW w:w="361" w:type="dxa"/>
            <w:tcBorders>
              <w:top w:val="single" w:color="auto" w:sz="4" w:space="0"/>
              <w:bottom w:val="single" w:color="auto" w:sz="4" w:space="0"/>
            </w:tcBorders>
          </w:tcPr>
          <w:p w14:paraId="019D8B78">
            <w:pPr>
              <w:spacing w:after="0" w:line="240" w:lineRule="auto"/>
              <w:rPr>
                <w:rFonts w:ascii="Times New Roman" w:hAnsi="Times New Roman" w:eastAsia="Times New Roman" w:cs="Times New Roman"/>
                <w:sz w:val="24"/>
                <w:szCs w:val="24"/>
                <w:lang w:eastAsia="hr-HR"/>
              </w:rPr>
            </w:pPr>
          </w:p>
        </w:tc>
        <w:tc>
          <w:tcPr>
            <w:tcW w:w="236" w:type="dxa"/>
            <w:tcBorders>
              <w:top w:val="single" w:color="auto" w:sz="4" w:space="0"/>
              <w:bottom w:val="single" w:color="auto" w:sz="4" w:space="0"/>
            </w:tcBorders>
          </w:tcPr>
          <w:p w14:paraId="115E78BC">
            <w:pPr>
              <w:spacing w:after="0" w:line="240" w:lineRule="auto"/>
              <w:rPr>
                <w:rFonts w:ascii="Times New Roman" w:hAnsi="Times New Roman" w:eastAsia="Times New Roman" w:cs="Times New Roman"/>
                <w:sz w:val="24"/>
                <w:szCs w:val="24"/>
                <w:lang w:eastAsia="hr-HR"/>
              </w:rPr>
            </w:pPr>
          </w:p>
        </w:tc>
        <w:tc>
          <w:tcPr>
            <w:tcW w:w="486" w:type="dxa"/>
            <w:tcBorders>
              <w:top w:val="single" w:color="auto" w:sz="4" w:space="0"/>
              <w:bottom w:val="single" w:color="auto" w:sz="4" w:space="0"/>
            </w:tcBorders>
          </w:tcPr>
          <w:p w14:paraId="417BE478">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296" w:type="dxa"/>
            <w:tcBorders>
              <w:top w:val="single" w:color="auto" w:sz="4" w:space="0"/>
              <w:left w:val="single" w:color="auto" w:sz="4" w:space="0"/>
              <w:bottom w:val="single" w:color="auto" w:sz="4" w:space="0"/>
              <w:right w:val="single" w:color="auto" w:sz="4" w:space="0"/>
            </w:tcBorders>
          </w:tcPr>
          <w:p w14:paraId="6174BFE7">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428" w:type="dxa"/>
            <w:tcBorders>
              <w:top w:val="single" w:color="auto" w:sz="4" w:space="0"/>
              <w:left w:val="single" w:color="auto" w:sz="4" w:space="0"/>
              <w:bottom w:val="single" w:color="auto" w:sz="4" w:space="0"/>
              <w:right w:val="single" w:color="auto" w:sz="4" w:space="0"/>
            </w:tcBorders>
          </w:tcPr>
          <w:p w14:paraId="09B15EBA">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a</w:t>
            </w:r>
          </w:p>
        </w:tc>
        <w:tc>
          <w:tcPr>
            <w:tcW w:w="422" w:type="dxa"/>
            <w:tcBorders>
              <w:top w:val="single" w:color="auto" w:sz="4" w:space="0"/>
              <w:left w:val="single" w:color="auto" w:sz="4" w:space="0"/>
              <w:bottom w:val="single" w:color="auto" w:sz="4" w:space="0"/>
              <w:right w:val="single" w:color="auto" w:sz="4" w:space="0"/>
            </w:tcBorders>
          </w:tcPr>
          <w:p w14:paraId="0E7885B4">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Z</w:t>
            </w:r>
          </w:p>
        </w:tc>
        <w:tc>
          <w:tcPr>
            <w:tcW w:w="423" w:type="dxa"/>
            <w:tcBorders>
              <w:top w:val="single" w:color="auto" w:sz="4" w:space="0"/>
              <w:left w:val="single" w:color="auto" w:sz="4" w:space="0"/>
              <w:bottom w:val="single" w:color="auto" w:sz="4" w:space="0"/>
              <w:right w:val="single" w:color="auto" w:sz="18" w:space="0"/>
            </w:tcBorders>
          </w:tcPr>
          <w:p w14:paraId="36A9F03A">
            <w:pPr>
              <w:spacing w:after="0" w:line="240" w:lineRule="auto"/>
              <w:rPr>
                <w:rFonts w:ascii="Times New Roman" w:hAnsi="Times New Roman" w:eastAsia="Times New Roman" w:cs="Times New Roman"/>
                <w:color w:val="FF0000"/>
                <w:sz w:val="24"/>
                <w:szCs w:val="24"/>
                <w:lang w:eastAsia="hr-HR"/>
              </w:rPr>
            </w:pPr>
            <w:r>
              <w:rPr>
                <w:rFonts w:ascii="Times New Roman" w:hAnsi="Times New Roman" w:eastAsia="Times New Roman" w:cs="Times New Roman"/>
                <w:sz w:val="24"/>
                <w:szCs w:val="24"/>
                <w:lang w:eastAsia="hr-HR"/>
              </w:rPr>
              <w:t>5R</w:t>
            </w:r>
          </w:p>
        </w:tc>
        <w:tc>
          <w:tcPr>
            <w:tcW w:w="241" w:type="dxa"/>
            <w:tcBorders>
              <w:top w:val="single" w:color="auto" w:sz="4" w:space="0"/>
              <w:left w:val="single" w:color="auto" w:sz="18" w:space="0"/>
              <w:bottom w:val="single" w:color="auto" w:sz="4" w:space="0"/>
              <w:right w:val="single" w:color="auto" w:sz="4" w:space="0"/>
            </w:tcBorders>
          </w:tcPr>
          <w:p w14:paraId="71CC13B7">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362" w:type="dxa"/>
            <w:tcBorders>
              <w:top w:val="single" w:color="auto" w:sz="4" w:space="0"/>
              <w:left w:val="single" w:color="auto" w:sz="4" w:space="0"/>
              <w:bottom w:val="single" w:color="auto" w:sz="4" w:space="0"/>
              <w:right w:val="single" w:color="auto" w:sz="4" w:space="0"/>
            </w:tcBorders>
          </w:tcPr>
          <w:p w14:paraId="43874211">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362" w:type="dxa"/>
            <w:tcBorders>
              <w:top w:val="single" w:color="auto" w:sz="4" w:space="0"/>
              <w:left w:val="single" w:color="auto" w:sz="4" w:space="0"/>
              <w:bottom w:val="single" w:color="auto" w:sz="4" w:space="0"/>
              <w:right w:val="single" w:color="auto" w:sz="4" w:space="0"/>
            </w:tcBorders>
          </w:tcPr>
          <w:p w14:paraId="5A276955">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4" w:space="0"/>
              <w:right w:val="single" w:color="auto" w:sz="4" w:space="0"/>
            </w:tcBorders>
          </w:tcPr>
          <w:p w14:paraId="649786C5">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4" w:space="0"/>
              <w:right w:val="single" w:color="auto" w:sz="4" w:space="0"/>
            </w:tcBorders>
          </w:tcPr>
          <w:p w14:paraId="59F31847">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440" w:type="dxa"/>
            <w:tcBorders>
              <w:top w:val="single" w:color="auto" w:sz="4" w:space="0"/>
              <w:left w:val="single" w:color="auto" w:sz="4" w:space="0"/>
              <w:bottom w:val="single" w:color="auto" w:sz="4" w:space="0"/>
              <w:right w:val="single" w:color="auto" w:sz="4" w:space="0"/>
            </w:tcBorders>
          </w:tcPr>
          <w:p w14:paraId="68B33FFF">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284" w:type="dxa"/>
            <w:tcBorders>
              <w:top w:val="single" w:color="auto" w:sz="4" w:space="0"/>
              <w:left w:val="single" w:color="auto" w:sz="4" w:space="0"/>
              <w:bottom w:val="single" w:color="auto" w:sz="4" w:space="0"/>
              <w:right w:val="single" w:color="auto" w:sz="18" w:space="0"/>
            </w:tcBorders>
          </w:tcPr>
          <w:p w14:paraId="042659DB">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Z</w:t>
            </w:r>
          </w:p>
        </w:tc>
        <w:tc>
          <w:tcPr>
            <w:tcW w:w="362" w:type="dxa"/>
            <w:tcBorders>
              <w:top w:val="single" w:color="auto" w:sz="4" w:space="0"/>
              <w:left w:val="single" w:color="auto" w:sz="18" w:space="0"/>
              <w:bottom w:val="single" w:color="auto" w:sz="4" w:space="0"/>
              <w:right w:val="single" w:color="auto" w:sz="4" w:space="0"/>
            </w:tcBorders>
          </w:tcPr>
          <w:p w14:paraId="63F0A3A4">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4" w:space="0"/>
              <w:right w:val="single" w:color="auto" w:sz="4" w:space="0"/>
            </w:tcBorders>
          </w:tcPr>
          <w:p w14:paraId="7E642D8C">
            <w:pPr>
              <w:spacing w:after="0" w:line="240" w:lineRule="auto"/>
              <w:rPr>
                <w:rFonts w:ascii="Times New Roman" w:hAnsi="Times New Roman" w:eastAsia="Times New Roman" w:cs="Times New Roman"/>
                <w:sz w:val="24"/>
                <w:szCs w:val="24"/>
                <w:lang w:eastAsia="hr-HR"/>
              </w:rPr>
            </w:pPr>
          </w:p>
        </w:tc>
        <w:tc>
          <w:tcPr>
            <w:tcW w:w="409" w:type="dxa"/>
            <w:tcBorders>
              <w:top w:val="single" w:color="auto" w:sz="4" w:space="0"/>
              <w:left w:val="single" w:color="auto" w:sz="4" w:space="0"/>
              <w:bottom w:val="single" w:color="auto" w:sz="4" w:space="0"/>
              <w:right w:val="single" w:color="auto" w:sz="4" w:space="0"/>
            </w:tcBorders>
          </w:tcPr>
          <w:p w14:paraId="660D4EDE">
            <w:pPr>
              <w:spacing w:after="0" w:line="240" w:lineRule="auto"/>
              <w:rPr>
                <w:rFonts w:ascii="Times New Roman" w:hAnsi="Times New Roman" w:eastAsia="Times New Roman" w:cs="Times New Roman"/>
                <w:sz w:val="24"/>
                <w:szCs w:val="24"/>
                <w:lang w:eastAsia="hr-HR"/>
              </w:rPr>
            </w:pPr>
          </w:p>
        </w:tc>
        <w:tc>
          <w:tcPr>
            <w:tcW w:w="315" w:type="dxa"/>
            <w:tcBorders>
              <w:top w:val="single" w:color="auto" w:sz="4" w:space="0"/>
              <w:left w:val="single" w:color="auto" w:sz="4" w:space="0"/>
              <w:bottom w:val="single" w:color="auto" w:sz="4" w:space="0"/>
              <w:right w:val="single" w:color="auto" w:sz="4" w:space="0"/>
            </w:tcBorders>
          </w:tcPr>
          <w:p w14:paraId="12597698">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4" w:space="0"/>
              <w:right w:val="single" w:color="auto" w:sz="4" w:space="0"/>
            </w:tcBorders>
          </w:tcPr>
          <w:p w14:paraId="5CAE5C12">
            <w:pPr>
              <w:spacing w:after="0" w:line="240" w:lineRule="auto"/>
              <w:rPr>
                <w:rFonts w:ascii="Times New Roman" w:hAnsi="Times New Roman" w:eastAsia="Times New Roman" w:cs="Times New Roman"/>
                <w:color w:val="FF0000"/>
                <w:sz w:val="24"/>
                <w:szCs w:val="24"/>
                <w:lang w:eastAsia="hr-HR"/>
              </w:rPr>
            </w:pPr>
          </w:p>
        </w:tc>
        <w:tc>
          <w:tcPr>
            <w:tcW w:w="362" w:type="dxa"/>
            <w:tcBorders>
              <w:top w:val="single" w:color="auto" w:sz="4" w:space="0"/>
              <w:left w:val="single" w:color="auto" w:sz="4" w:space="0"/>
              <w:bottom w:val="single" w:color="auto" w:sz="4" w:space="0"/>
              <w:right w:val="single" w:color="auto" w:sz="4" w:space="0"/>
            </w:tcBorders>
          </w:tcPr>
          <w:p w14:paraId="0B4D3832">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362" w:type="dxa"/>
            <w:tcBorders>
              <w:top w:val="single" w:color="auto" w:sz="4" w:space="0"/>
              <w:left w:val="single" w:color="auto" w:sz="4" w:space="0"/>
              <w:bottom w:val="single" w:color="auto" w:sz="4" w:space="0"/>
              <w:right w:val="single" w:color="auto" w:sz="18" w:space="0"/>
            </w:tcBorders>
          </w:tcPr>
          <w:p w14:paraId="5B60B9DB">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362" w:type="dxa"/>
            <w:tcBorders>
              <w:top w:val="single" w:color="auto" w:sz="4" w:space="0"/>
              <w:left w:val="single" w:color="auto" w:sz="18" w:space="0"/>
              <w:bottom w:val="single" w:color="auto" w:sz="4" w:space="0"/>
            </w:tcBorders>
          </w:tcPr>
          <w:p w14:paraId="3314F4DC">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1</w:t>
            </w:r>
          </w:p>
        </w:tc>
        <w:tc>
          <w:tcPr>
            <w:tcW w:w="362" w:type="dxa"/>
            <w:tcBorders>
              <w:top w:val="single" w:color="auto" w:sz="4" w:space="0"/>
              <w:bottom w:val="single" w:color="auto" w:sz="4" w:space="0"/>
            </w:tcBorders>
          </w:tcPr>
          <w:p w14:paraId="22E1CBD9">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1</w:t>
            </w:r>
          </w:p>
        </w:tc>
        <w:tc>
          <w:tcPr>
            <w:tcW w:w="362" w:type="dxa"/>
            <w:tcBorders>
              <w:top w:val="single" w:color="auto" w:sz="4" w:space="0"/>
              <w:bottom w:val="single" w:color="auto" w:sz="4" w:space="0"/>
            </w:tcBorders>
          </w:tcPr>
          <w:p w14:paraId="66C670B4">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4" w:space="0"/>
            </w:tcBorders>
          </w:tcPr>
          <w:p w14:paraId="6296CCB0">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2</w:t>
            </w:r>
          </w:p>
        </w:tc>
        <w:tc>
          <w:tcPr>
            <w:tcW w:w="412" w:type="dxa"/>
            <w:tcBorders>
              <w:top w:val="single" w:color="auto" w:sz="4" w:space="0"/>
              <w:bottom w:val="single" w:color="auto" w:sz="4" w:space="0"/>
            </w:tcBorders>
          </w:tcPr>
          <w:p w14:paraId="364E5647">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2</w:t>
            </w:r>
          </w:p>
        </w:tc>
        <w:tc>
          <w:tcPr>
            <w:tcW w:w="283" w:type="dxa"/>
            <w:tcBorders>
              <w:top w:val="single" w:color="auto" w:sz="4" w:space="0"/>
              <w:bottom w:val="single" w:color="auto" w:sz="4" w:space="0"/>
            </w:tcBorders>
          </w:tcPr>
          <w:p w14:paraId="1956408A">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Z</w:t>
            </w:r>
          </w:p>
        </w:tc>
        <w:tc>
          <w:tcPr>
            <w:tcW w:w="391" w:type="dxa"/>
            <w:tcBorders>
              <w:top w:val="single" w:color="auto" w:sz="4" w:space="0"/>
              <w:bottom w:val="single" w:color="auto" w:sz="4" w:space="0"/>
            </w:tcBorders>
          </w:tcPr>
          <w:p w14:paraId="788B74CF">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18" w:space="0"/>
              <w:bottom w:val="single" w:color="auto" w:sz="4" w:space="0"/>
            </w:tcBorders>
          </w:tcPr>
          <w:p w14:paraId="7643DFE1">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3</w:t>
            </w:r>
          </w:p>
        </w:tc>
        <w:tc>
          <w:tcPr>
            <w:tcW w:w="362" w:type="dxa"/>
            <w:tcBorders>
              <w:top w:val="single" w:color="auto" w:sz="4" w:space="0"/>
              <w:bottom w:val="single" w:color="auto" w:sz="4" w:space="0"/>
            </w:tcBorders>
          </w:tcPr>
          <w:p w14:paraId="56F3EA04">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3</w:t>
            </w:r>
          </w:p>
        </w:tc>
        <w:tc>
          <w:tcPr>
            <w:tcW w:w="362" w:type="dxa"/>
            <w:tcBorders>
              <w:top w:val="single" w:color="auto" w:sz="4" w:space="0"/>
              <w:bottom w:val="single" w:color="auto" w:sz="4" w:space="0"/>
            </w:tcBorders>
          </w:tcPr>
          <w:p w14:paraId="4CA25F5A">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4" w:space="0"/>
            </w:tcBorders>
          </w:tcPr>
          <w:p w14:paraId="145FF2FA">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4</w:t>
            </w:r>
          </w:p>
        </w:tc>
        <w:tc>
          <w:tcPr>
            <w:tcW w:w="429" w:type="dxa"/>
            <w:tcBorders>
              <w:top w:val="single" w:color="auto" w:sz="4" w:space="0"/>
              <w:bottom w:val="single" w:color="auto" w:sz="4" w:space="0"/>
            </w:tcBorders>
          </w:tcPr>
          <w:p w14:paraId="144D2E64">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4</w:t>
            </w:r>
          </w:p>
        </w:tc>
        <w:tc>
          <w:tcPr>
            <w:tcW w:w="295" w:type="dxa"/>
            <w:tcBorders>
              <w:top w:val="single" w:color="auto" w:sz="4" w:space="0"/>
              <w:bottom w:val="single" w:color="auto" w:sz="4" w:space="0"/>
            </w:tcBorders>
          </w:tcPr>
          <w:p w14:paraId="00B43049">
            <w:pPr>
              <w:spacing w:after="0" w:line="240" w:lineRule="auto"/>
              <w:rPr>
                <w:rFonts w:ascii="Times New Roman" w:hAnsi="Times New Roman" w:eastAsia="Times New Roman" w:cs="Times New Roman"/>
                <w:sz w:val="24"/>
                <w:szCs w:val="24"/>
                <w:lang w:eastAsia="hr-HR"/>
              </w:rPr>
            </w:pPr>
          </w:p>
        </w:tc>
        <w:tc>
          <w:tcPr>
            <w:tcW w:w="400" w:type="dxa"/>
            <w:tcBorders>
              <w:top w:val="single" w:color="auto" w:sz="4" w:space="0"/>
              <w:bottom w:val="single" w:color="auto" w:sz="4" w:space="0"/>
              <w:right w:val="single" w:color="auto" w:sz="18" w:space="0"/>
            </w:tcBorders>
          </w:tcPr>
          <w:p w14:paraId="0D884F05">
            <w:pPr>
              <w:spacing w:after="0" w:line="240" w:lineRule="auto"/>
              <w:rPr>
                <w:rFonts w:ascii="Times New Roman" w:hAnsi="Times New Roman" w:eastAsia="Times New Roman" w:cs="Times New Roman"/>
                <w:sz w:val="24"/>
                <w:szCs w:val="24"/>
                <w:lang w:eastAsia="hr-HR"/>
              </w:rPr>
            </w:pPr>
          </w:p>
        </w:tc>
      </w:tr>
      <w:tr w14:paraId="0A77D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vMerge w:val="continue"/>
            <w:tcBorders>
              <w:left w:val="single" w:color="auto" w:sz="18" w:space="0"/>
              <w:bottom w:val="single" w:color="auto" w:sz="18" w:space="0"/>
              <w:right w:val="single" w:color="auto" w:sz="18" w:space="0"/>
            </w:tcBorders>
          </w:tcPr>
          <w:p w14:paraId="19E2DEEE">
            <w:pPr>
              <w:spacing w:after="0" w:line="240" w:lineRule="auto"/>
              <w:rPr>
                <w:rFonts w:ascii="Times New Roman" w:hAnsi="Times New Roman" w:eastAsia="Times New Roman" w:cs="Times New Roman"/>
                <w:sz w:val="20"/>
                <w:szCs w:val="20"/>
                <w:lang w:eastAsia="hr-HR"/>
              </w:rPr>
            </w:pPr>
          </w:p>
        </w:tc>
        <w:tc>
          <w:tcPr>
            <w:tcW w:w="795" w:type="dxa"/>
            <w:tcBorders>
              <w:top w:val="single" w:color="auto" w:sz="4" w:space="0"/>
              <w:left w:val="single" w:color="auto" w:sz="18" w:space="0"/>
              <w:bottom w:val="single" w:color="auto" w:sz="18" w:space="0"/>
              <w:right w:val="single" w:color="auto" w:sz="18" w:space="0"/>
            </w:tcBorders>
          </w:tcPr>
          <w:p w14:paraId="64B9341B">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Tk</w:t>
            </w:r>
          </w:p>
        </w:tc>
        <w:tc>
          <w:tcPr>
            <w:tcW w:w="361" w:type="dxa"/>
            <w:tcBorders>
              <w:top w:val="single" w:color="auto" w:sz="4" w:space="0"/>
              <w:left w:val="single" w:color="auto" w:sz="18" w:space="0"/>
              <w:bottom w:val="single" w:color="auto" w:sz="18" w:space="0"/>
              <w:right w:val="single" w:color="auto" w:sz="4" w:space="0"/>
            </w:tcBorders>
          </w:tcPr>
          <w:p w14:paraId="4FC70977">
            <w:pPr>
              <w:spacing w:after="0" w:line="240" w:lineRule="auto"/>
              <w:rPr>
                <w:rFonts w:ascii="Times New Roman" w:hAnsi="Times New Roman" w:eastAsia="Times New Roman" w:cs="Times New Roman"/>
                <w:sz w:val="24"/>
                <w:szCs w:val="24"/>
                <w:lang w:eastAsia="hr-HR"/>
              </w:rPr>
            </w:pPr>
          </w:p>
        </w:tc>
        <w:tc>
          <w:tcPr>
            <w:tcW w:w="236" w:type="dxa"/>
            <w:tcBorders>
              <w:top w:val="single" w:color="auto" w:sz="4" w:space="0"/>
              <w:left w:val="single" w:color="auto" w:sz="4" w:space="0"/>
              <w:bottom w:val="single" w:color="auto" w:sz="18" w:space="0"/>
              <w:right w:val="single" w:color="auto" w:sz="4" w:space="0"/>
            </w:tcBorders>
          </w:tcPr>
          <w:p w14:paraId="49610B0D">
            <w:pPr>
              <w:spacing w:after="0" w:line="240" w:lineRule="auto"/>
              <w:rPr>
                <w:rFonts w:ascii="Times New Roman" w:hAnsi="Times New Roman" w:eastAsia="Times New Roman" w:cs="Times New Roman"/>
                <w:sz w:val="24"/>
                <w:szCs w:val="24"/>
                <w:lang w:eastAsia="hr-HR"/>
              </w:rPr>
            </w:pPr>
          </w:p>
        </w:tc>
        <w:tc>
          <w:tcPr>
            <w:tcW w:w="486" w:type="dxa"/>
            <w:tcBorders>
              <w:top w:val="single" w:color="auto" w:sz="4" w:space="0"/>
              <w:left w:val="single" w:color="auto" w:sz="4" w:space="0"/>
              <w:bottom w:val="single" w:color="auto" w:sz="18" w:space="0"/>
              <w:right w:val="single" w:color="auto" w:sz="4" w:space="0"/>
            </w:tcBorders>
          </w:tcPr>
          <w:p w14:paraId="3BFBC3D5">
            <w:pPr>
              <w:spacing w:after="0" w:line="240" w:lineRule="auto"/>
              <w:rPr>
                <w:rFonts w:ascii="Times New Roman" w:hAnsi="Times New Roman" w:eastAsia="Times New Roman" w:cs="Times New Roman"/>
                <w:sz w:val="24"/>
                <w:szCs w:val="24"/>
                <w:lang w:eastAsia="hr-HR"/>
              </w:rPr>
            </w:pPr>
          </w:p>
        </w:tc>
        <w:tc>
          <w:tcPr>
            <w:tcW w:w="296" w:type="dxa"/>
            <w:tcBorders>
              <w:top w:val="single" w:color="auto" w:sz="4" w:space="0"/>
              <w:left w:val="single" w:color="auto" w:sz="4" w:space="0"/>
              <w:bottom w:val="single" w:color="auto" w:sz="18" w:space="0"/>
              <w:right w:val="single" w:color="auto" w:sz="4" w:space="0"/>
            </w:tcBorders>
          </w:tcPr>
          <w:p w14:paraId="3D3B6EDD">
            <w:pPr>
              <w:spacing w:after="0" w:line="240" w:lineRule="auto"/>
              <w:rPr>
                <w:rFonts w:ascii="Times New Roman" w:hAnsi="Times New Roman" w:eastAsia="Times New Roman" w:cs="Times New Roman"/>
                <w:sz w:val="24"/>
                <w:szCs w:val="24"/>
                <w:lang w:eastAsia="hr-HR"/>
              </w:rPr>
            </w:pPr>
          </w:p>
        </w:tc>
        <w:tc>
          <w:tcPr>
            <w:tcW w:w="428" w:type="dxa"/>
            <w:tcBorders>
              <w:top w:val="single" w:color="auto" w:sz="4" w:space="0"/>
              <w:left w:val="single" w:color="auto" w:sz="4" w:space="0"/>
              <w:bottom w:val="single" w:color="auto" w:sz="18" w:space="0"/>
              <w:right w:val="single" w:color="auto" w:sz="4" w:space="0"/>
            </w:tcBorders>
          </w:tcPr>
          <w:p w14:paraId="18557C3A">
            <w:pPr>
              <w:spacing w:after="0" w:line="240" w:lineRule="auto"/>
              <w:rPr>
                <w:rFonts w:ascii="Times New Roman" w:hAnsi="Times New Roman" w:eastAsia="Times New Roman" w:cs="Times New Roman"/>
                <w:sz w:val="24"/>
                <w:szCs w:val="24"/>
                <w:lang w:eastAsia="hr-HR"/>
              </w:rPr>
            </w:pPr>
          </w:p>
        </w:tc>
        <w:tc>
          <w:tcPr>
            <w:tcW w:w="422" w:type="dxa"/>
            <w:tcBorders>
              <w:top w:val="single" w:color="auto" w:sz="4" w:space="0"/>
              <w:left w:val="single" w:color="auto" w:sz="4" w:space="0"/>
              <w:bottom w:val="single" w:color="auto" w:sz="18" w:space="0"/>
              <w:right w:val="single" w:color="auto" w:sz="4" w:space="0"/>
            </w:tcBorders>
          </w:tcPr>
          <w:p w14:paraId="4D3777D9">
            <w:pPr>
              <w:spacing w:after="0" w:line="240" w:lineRule="auto"/>
              <w:rPr>
                <w:rFonts w:ascii="Times New Roman" w:hAnsi="Times New Roman" w:eastAsia="Times New Roman" w:cs="Times New Roman"/>
                <w:sz w:val="24"/>
                <w:szCs w:val="24"/>
                <w:lang w:eastAsia="hr-HR"/>
              </w:rPr>
            </w:pPr>
          </w:p>
        </w:tc>
        <w:tc>
          <w:tcPr>
            <w:tcW w:w="423" w:type="dxa"/>
            <w:tcBorders>
              <w:top w:val="single" w:color="auto" w:sz="4" w:space="0"/>
              <w:left w:val="single" w:color="auto" w:sz="4" w:space="0"/>
              <w:bottom w:val="single" w:color="auto" w:sz="18" w:space="0"/>
              <w:right w:val="single" w:color="auto" w:sz="18" w:space="0"/>
            </w:tcBorders>
          </w:tcPr>
          <w:p w14:paraId="76541E73">
            <w:pPr>
              <w:spacing w:after="0" w:line="240" w:lineRule="auto"/>
              <w:rPr>
                <w:rFonts w:ascii="Times New Roman" w:hAnsi="Times New Roman" w:eastAsia="Times New Roman" w:cs="Times New Roman"/>
                <w:sz w:val="24"/>
                <w:szCs w:val="24"/>
                <w:lang w:eastAsia="hr-HR"/>
              </w:rPr>
            </w:pPr>
          </w:p>
        </w:tc>
        <w:tc>
          <w:tcPr>
            <w:tcW w:w="241" w:type="dxa"/>
            <w:tcBorders>
              <w:top w:val="single" w:color="auto" w:sz="4" w:space="0"/>
              <w:left w:val="single" w:color="auto" w:sz="18" w:space="0"/>
              <w:bottom w:val="single" w:color="auto" w:sz="18" w:space="0"/>
              <w:right w:val="single" w:color="auto" w:sz="4" w:space="0"/>
            </w:tcBorders>
          </w:tcPr>
          <w:p w14:paraId="70EACE64">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4ABBAF57">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0E72E0A3">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47139C5F">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75C6CC8C">
            <w:pPr>
              <w:spacing w:after="0" w:line="240" w:lineRule="auto"/>
              <w:rPr>
                <w:rFonts w:ascii="Times New Roman" w:hAnsi="Times New Roman" w:eastAsia="Times New Roman" w:cs="Times New Roman"/>
                <w:sz w:val="24"/>
                <w:szCs w:val="24"/>
                <w:lang w:eastAsia="hr-HR"/>
              </w:rPr>
            </w:pPr>
          </w:p>
        </w:tc>
        <w:tc>
          <w:tcPr>
            <w:tcW w:w="440" w:type="dxa"/>
            <w:tcBorders>
              <w:top w:val="single" w:color="auto" w:sz="4" w:space="0"/>
              <w:left w:val="single" w:color="auto" w:sz="4" w:space="0"/>
              <w:bottom w:val="single" w:color="auto" w:sz="18" w:space="0"/>
              <w:right w:val="single" w:color="auto" w:sz="4" w:space="0"/>
            </w:tcBorders>
          </w:tcPr>
          <w:p w14:paraId="6BB1DDA9">
            <w:pPr>
              <w:spacing w:after="0" w:line="240" w:lineRule="auto"/>
              <w:rPr>
                <w:rFonts w:ascii="Times New Roman" w:hAnsi="Times New Roman" w:eastAsia="Times New Roman" w:cs="Times New Roman"/>
                <w:sz w:val="24"/>
                <w:szCs w:val="24"/>
                <w:lang w:eastAsia="hr-HR"/>
              </w:rPr>
            </w:pPr>
          </w:p>
        </w:tc>
        <w:tc>
          <w:tcPr>
            <w:tcW w:w="284" w:type="dxa"/>
            <w:tcBorders>
              <w:top w:val="single" w:color="auto" w:sz="4" w:space="0"/>
              <w:left w:val="single" w:color="auto" w:sz="4" w:space="0"/>
              <w:bottom w:val="single" w:color="auto" w:sz="18" w:space="0"/>
              <w:right w:val="single" w:color="auto" w:sz="18" w:space="0"/>
            </w:tcBorders>
          </w:tcPr>
          <w:p w14:paraId="2A4E5FCD">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18" w:space="0"/>
              <w:bottom w:val="single" w:color="auto" w:sz="18" w:space="0"/>
              <w:right w:val="single" w:color="auto" w:sz="4" w:space="0"/>
            </w:tcBorders>
          </w:tcPr>
          <w:p w14:paraId="188A4E29">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0638595F">
            <w:pPr>
              <w:spacing w:after="0" w:line="240" w:lineRule="auto"/>
              <w:rPr>
                <w:rFonts w:ascii="Times New Roman" w:hAnsi="Times New Roman" w:eastAsia="Times New Roman" w:cs="Times New Roman"/>
                <w:sz w:val="24"/>
                <w:szCs w:val="24"/>
                <w:lang w:eastAsia="hr-HR"/>
              </w:rPr>
            </w:pPr>
          </w:p>
        </w:tc>
        <w:tc>
          <w:tcPr>
            <w:tcW w:w="409" w:type="dxa"/>
            <w:tcBorders>
              <w:top w:val="single" w:color="auto" w:sz="4" w:space="0"/>
              <w:left w:val="single" w:color="auto" w:sz="4" w:space="0"/>
              <w:bottom w:val="single" w:color="auto" w:sz="18" w:space="0"/>
              <w:right w:val="single" w:color="auto" w:sz="4" w:space="0"/>
            </w:tcBorders>
          </w:tcPr>
          <w:p w14:paraId="3BCD5283">
            <w:pPr>
              <w:spacing w:after="0" w:line="240" w:lineRule="auto"/>
              <w:rPr>
                <w:rFonts w:ascii="Times New Roman" w:hAnsi="Times New Roman" w:eastAsia="Times New Roman" w:cs="Times New Roman"/>
                <w:sz w:val="24"/>
                <w:szCs w:val="24"/>
                <w:lang w:eastAsia="hr-HR"/>
              </w:rPr>
            </w:pPr>
          </w:p>
        </w:tc>
        <w:tc>
          <w:tcPr>
            <w:tcW w:w="315" w:type="dxa"/>
            <w:tcBorders>
              <w:top w:val="single" w:color="auto" w:sz="4" w:space="0"/>
              <w:left w:val="single" w:color="auto" w:sz="4" w:space="0"/>
              <w:bottom w:val="single" w:color="auto" w:sz="18" w:space="0"/>
              <w:right w:val="single" w:color="auto" w:sz="4" w:space="0"/>
            </w:tcBorders>
          </w:tcPr>
          <w:p w14:paraId="53EE625E">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122A4C30">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560D0B53">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18" w:space="0"/>
            </w:tcBorders>
          </w:tcPr>
          <w:p w14:paraId="3B6C03A3">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18" w:space="0"/>
              <w:bottom w:val="single" w:color="auto" w:sz="18" w:space="0"/>
            </w:tcBorders>
          </w:tcPr>
          <w:p w14:paraId="531DA5B1">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18" w:space="0"/>
            </w:tcBorders>
          </w:tcPr>
          <w:p w14:paraId="3CE6E69A">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18" w:space="0"/>
            </w:tcBorders>
          </w:tcPr>
          <w:p w14:paraId="56BC28F5">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18" w:space="0"/>
            </w:tcBorders>
          </w:tcPr>
          <w:p w14:paraId="4C8F75C9">
            <w:pPr>
              <w:spacing w:after="0" w:line="240" w:lineRule="auto"/>
              <w:rPr>
                <w:rFonts w:ascii="Times New Roman" w:hAnsi="Times New Roman" w:eastAsia="Times New Roman" w:cs="Times New Roman"/>
                <w:sz w:val="24"/>
                <w:szCs w:val="24"/>
                <w:lang w:eastAsia="hr-HR"/>
              </w:rPr>
            </w:pPr>
          </w:p>
        </w:tc>
        <w:tc>
          <w:tcPr>
            <w:tcW w:w="412" w:type="dxa"/>
            <w:tcBorders>
              <w:top w:val="single" w:color="auto" w:sz="4" w:space="0"/>
              <w:bottom w:val="single" w:color="auto" w:sz="18" w:space="0"/>
            </w:tcBorders>
          </w:tcPr>
          <w:p w14:paraId="0B0A64C7">
            <w:pPr>
              <w:spacing w:after="0" w:line="240" w:lineRule="auto"/>
              <w:rPr>
                <w:rFonts w:ascii="Times New Roman" w:hAnsi="Times New Roman" w:eastAsia="Times New Roman" w:cs="Times New Roman"/>
                <w:sz w:val="24"/>
                <w:szCs w:val="24"/>
                <w:lang w:eastAsia="hr-HR"/>
              </w:rPr>
            </w:pPr>
          </w:p>
        </w:tc>
        <w:tc>
          <w:tcPr>
            <w:tcW w:w="283" w:type="dxa"/>
            <w:tcBorders>
              <w:top w:val="single" w:color="auto" w:sz="4" w:space="0"/>
              <w:bottom w:val="single" w:color="auto" w:sz="18" w:space="0"/>
            </w:tcBorders>
          </w:tcPr>
          <w:p w14:paraId="6472BB1A">
            <w:pPr>
              <w:spacing w:after="0" w:line="240" w:lineRule="auto"/>
              <w:rPr>
                <w:rFonts w:ascii="Times New Roman" w:hAnsi="Times New Roman" w:eastAsia="Times New Roman" w:cs="Times New Roman"/>
                <w:sz w:val="24"/>
                <w:szCs w:val="24"/>
                <w:lang w:eastAsia="hr-HR"/>
              </w:rPr>
            </w:pPr>
          </w:p>
        </w:tc>
        <w:tc>
          <w:tcPr>
            <w:tcW w:w="391" w:type="dxa"/>
            <w:tcBorders>
              <w:top w:val="single" w:color="auto" w:sz="4" w:space="0"/>
              <w:bottom w:val="single" w:color="auto" w:sz="18" w:space="0"/>
              <w:right w:val="single" w:color="auto" w:sz="18" w:space="0"/>
            </w:tcBorders>
          </w:tcPr>
          <w:p w14:paraId="56C7310A">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18" w:space="0"/>
              <w:bottom w:val="single" w:color="auto" w:sz="18" w:space="0"/>
            </w:tcBorders>
          </w:tcPr>
          <w:p w14:paraId="559BFA0E">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18" w:space="0"/>
            </w:tcBorders>
          </w:tcPr>
          <w:p w14:paraId="120A65B1">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362" w:type="dxa"/>
            <w:tcBorders>
              <w:top w:val="single" w:color="auto" w:sz="4" w:space="0"/>
              <w:bottom w:val="single" w:color="auto" w:sz="18" w:space="0"/>
            </w:tcBorders>
          </w:tcPr>
          <w:p w14:paraId="31767914">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362" w:type="dxa"/>
            <w:tcBorders>
              <w:top w:val="single" w:color="auto" w:sz="4" w:space="0"/>
              <w:bottom w:val="single" w:color="auto" w:sz="18" w:space="0"/>
            </w:tcBorders>
          </w:tcPr>
          <w:p w14:paraId="126892C9">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T</w:t>
            </w:r>
          </w:p>
        </w:tc>
        <w:tc>
          <w:tcPr>
            <w:tcW w:w="429" w:type="dxa"/>
            <w:tcBorders>
              <w:top w:val="single" w:color="auto" w:sz="4" w:space="0"/>
              <w:bottom w:val="single" w:color="auto" w:sz="18" w:space="0"/>
            </w:tcBorders>
          </w:tcPr>
          <w:p w14:paraId="5543772A">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295" w:type="dxa"/>
            <w:tcBorders>
              <w:top w:val="single" w:color="auto" w:sz="4" w:space="0"/>
              <w:bottom w:val="single" w:color="auto" w:sz="18" w:space="0"/>
            </w:tcBorders>
          </w:tcPr>
          <w:p w14:paraId="4B34F3E0">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400" w:type="dxa"/>
            <w:tcBorders>
              <w:top w:val="single" w:color="auto" w:sz="4" w:space="0"/>
              <w:bottom w:val="single" w:color="auto" w:sz="18" w:space="0"/>
              <w:right w:val="single" w:color="auto" w:sz="18" w:space="0"/>
            </w:tcBorders>
          </w:tcPr>
          <w:p w14:paraId="2B539AC2">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T</w:t>
            </w:r>
          </w:p>
        </w:tc>
      </w:tr>
      <w:tr w14:paraId="28381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Borders>
              <w:top w:val="single" w:color="auto" w:sz="18" w:space="0"/>
              <w:left w:val="single" w:color="auto" w:sz="18" w:space="0"/>
              <w:bottom w:val="single" w:color="auto" w:sz="18" w:space="0"/>
              <w:right w:val="single" w:color="auto" w:sz="18" w:space="0"/>
            </w:tcBorders>
          </w:tcPr>
          <w:p w14:paraId="21C019B5">
            <w:pPr>
              <w:spacing w:after="0" w:line="240" w:lineRule="auto"/>
              <w:rPr>
                <w:rFonts w:ascii="Times New Roman" w:hAnsi="Times New Roman" w:eastAsia="Times New Roman" w:cs="Times New Roman"/>
                <w:sz w:val="20"/>
                <w:szCs w:val="20"/>
                <w:lang w:eastAsia="hr-HR"/>
              </w:rPr>
            </w:pPr>
            <w:r>
              <w:rPr>
                <w:rFonts w:ascii="Times New Roman" w:hAnsi="Times New Roman" w:eastAsia="Times New Roman" w:cs="Times New Roman"/>
                <w:sz w:val="20"/>
                <w:szCs w:val="20"/>
                <w:lang w:eastAsia="hr-HR"/>
              </w:rPr>
              <w:t>I.ČUGURA</w:t>
            </w:r>
          </w:p>
        </w:tc>
        <w:tc>
          <w:tcPr>
            <w:tcW w:w="795" w:type="dxa"/>
            <w:tcBorders>
              <w:top w:val="single" w:color="auto" w:sz="18" w:space="0"/>
              <w:left w:val="single" w:color="auto" w:sz="18" w:space="0"/>
              <w:bottom w:val="single" w:color="auto" w:sz="18" w:space="0"/>
              <w:right w:val="single" w:color="auto" w:sz="18" w:space="0"/>
            </w:tcBorders>
          </w:tcPr>
          <w:p w14:paraId="3BC484AE">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Lk</w:t>
            </w:r>
          </w:p>
        </w:tc>
        <w:tc>
          <w:tcPr>
            <w:tcW w:w="361" w:type="dxa"/>
            <w:tcBorders>
              <w:top w:val="single" w:color="auto" w:sz="18" w:space="0"/>
              <w:left w:val="single" w:color="auto" w:sz="18" w:space="0"/>
              <w:bottom w:val="single" w:color="auto" w:sz="18" w:space="0"/>
              <w:right w:val="single" w:color="auto" w:sz="4" w:space="0"/>
            </w:tcBorders>
          </w:tcPr>
          <w:p w14:paraId="65795A4B">
            <w:pPr>
              <w:spacing w:after="0" w:line="240" w:lineRule="auto"/>
              <w:rPr>
                <w:rFonts w:ascii="Times New Roman" w:hAnsi="Times New Roman" w:eastAsia="Times New Roman" w:cs="Times New Roman"/>
                <w:sz w:val="24"/>
                <w:szCs w:val="24"/>
                <w:lang w:eastAsia="hr-HR"/>
              </w:rPr>
            </w:pPr>
          </w:p>
        </w:tc>
        <w:tc>
          <w:tcPr>
            <w:tcW w:w="236" w:type="dxa"/>
            <w:tcBorders>
              <w:top w:val="single" w:color="auto" w:sz="18" w:space="0"/>
              <w:left w:val="single" w:color="auto" w:sz="4" w:space="0"/>
              <w:bottom w:val="single" w:color="auto" w:sz="18" w:space="0"/>
              <w:right w:val="single" w:color="auto" w:sz="4" w:space="0"/>
            </w:tcBorders>
          </w:tcPr>
          <w:p w14:paraId="2518FD2C">
            <w:pPr>
              <w:spacing w:after="0" w:line="240" w:lineRule="auto"/>
              <w:rPr>
                <w:rFonts w:ascii="Times New Roman" w:hAnsi="Times New Roman" w:eastAsia="Times New Roman" w:cs="Times New Roman"/>
                <w:sz w:val="24"/>
                <w:szCs w:val="24"/>
                <w:lang w:eastAsia="hr-HR"/>
              </w:rPr>
            </w:pPr>
          </w:p>
        </w:tc>
        <w:tc>
          <w:tcPr>
            <w:tcW w:w="486" w:type="dxa"/>
            <w:tcBorders>
              <w:top w:val="single" w:color="auto" w:sz="18" w:space="0"/>
              <w:left w:val="single" w:color="auto" w:sz="4" w:space="0"/>
              <w:bottom w:val="single" w:color="auto" w:sz="18" w:space="0"/>
              <w:right w:val="single" w:color="auto" w:sz="4" w:space="0"/>
            </w:tcBorders>
          </w:tcPr>
          <w:p w14:paraId="261AA0E4">
            <w:pPr>
              <w:spacing w:after="0" w:line="240" w:lineRule="auto"/>
              <w:rPr>
                <w:rFonts w:ascii="Times New Roman" w:hAnsi="Times New Roman" w:eastAsia="Times New Roman" w:cs="Times New Roman"/>
                <w:sz w:val="24"/>
                <w:szCs w:val="24"/>
                <w:lang w:eastAsia="hr-HR"/>
              </w:rPr>
            </w:pPr>
          </w:p>
        </w:tc>
        <w:tc>
          <w:tcPr>
            <w:tcW w:w="296" w:type="dxa"/>
            <w:tcBorders>
              <w:top w:val="single" w:color="auto" w:sz="18" w:space="0"/>
              <w:left w:val="single" w:color="auto" w:sz="4" w:space="0"/>
              <w:bottom w:val="single" w:color="auto" w:sz="18" w:space="0"/>
              <w:right w:val="single" w:color="auto" w:sz="4" w:space="0"/>
            </w:tcBorders>
          </w:tcPr>
          <w:p w14:paraId="4431341F">
            <w:pPr>
              <w:spacing w:after="0" w:line="240" w:lineRule="auto"/>
              <w:rPr>
                <w:rFonts w:ascii="Times New Roman" w:hAnsi="Times New Roman" w:eastAsia="Times New Roman" w:cs="Times New Roman"/>
                <w:sz w:val="24"/>
                <w:szCs w:val="24"/>
                <w:lang w:eastAsia="hr-HR"/>
              </w:rPr>
            </w:pPr>
          </w:p>
        </w:tc>
        <w:tc>
          <w:tcPr>
            <w:tcW w:w="428" w:type="dxa"/>
            <w:tcBorders>
              <w:top w:val="single" w:color="auto" w:sz="18" w:space="0"/>
              <w:left w:val="single" w:color="auto" w:sz="4" w:space="0"/>
              <w:bottom w:val="single" w:color="auto" w:sz="18" w:space="0"/>
              <w:right w:val="single" w:color="auto" w:sz="4" w:space="0"/>
            </w:tcBorders>
          </w:tcPr>
          <w:p w14:paraId="086A12A2">
            <w:pPr>
              <w:spacing w:after="0" w:line="240" w:lineRule="auto"/>
              <w:rPr>
                <w:rFonts w:ascii="Times New Roman" w:hAnsi="Times New Roman" w:eastAsia="Times New Roman" w:cs="Times New Roman"/>
                <w:sz w:val="24"/>
                <w:szCs w:val="24"/>
                <w:lang w:eastAsia="hr-HR"/>
              </w:rPr>
            </w:pPr>
          </w:p>
        </w:tc>
        <w:tc>
          <w:tcPr>
            <w:tcW w:w="422" w:type="dxa"/>
            <w:tcBorders>
              <w:top w:val="single" w:color="auto" w:sz="18" w:space="0"/>
              <w:left w:val="single" w:color="auto" w:sz="4" w:space="0"/>
              <w:bottom w:val="single" w:color="auto" w:sz="18" w:space="0"/>
              <w:right w:val="single" w:color="auto" w:sz="4" w:space="0"/>
            </w:tcBorders>
          </w:tcPr>
          <w:p w14:paraId="7950A215">
            <w:pPr>
              <w:spacing w:after="0" w:line="240" w:lineRule="auto"/>
              <w:rPr>
                <w:rFonts w:ascii="Times New Roman" w:hAnsi="Times New Roman" w:eastAsia="Times New Roman" w:cs="Times New Roman"/>
                <w:sz w:val="24"/>
                <w:szCs w:val="24"/>
                <w:lang w:eastAsia="hr-HR"/>
              </w:rPr>
            </w:pPr>
          </w:p>
        </w:tc>
        <w:tc>
          <w:tcPr>
            <w:tcW w:w="423" w:type="dxa"/>
            <w:tcBorders>
              <w:top w:val="single" w:color="auto" w:sz="18" w:space="0"/>
              <w:left w:val="single" w:color="auto" w:sz="4" w:space="0"/>
              <w:bottom w:val="single" w:color="auto" w:sz="18" w:space="0"/>
              <w:right w:val="single" w:color="auto" w:sz="18" w:space="0"/>
            </w:tcBorders>
          </w:tcPr>
          <w:p w14:paraId="589EEDB5">
            <w:pPr>
              <w:spacing w:after="0" w:line="240" w:lineRule="auto"/>
              <w:rPr>
                <w:rFonts w:ascii="Times New Roman" w:hAnsi="Times New Roman" w:eastAsia="Times New Roman" w:cs="Times New Roman"/>
                <w:sz w:val="24"/>
                <w:szCs w:val="24"/>
                <w:lang w:eastAsia="hr-HR"/>
              </w:rPr>
            </w:pPr>
          </w:p>
        </w:tc>
        <w:tc>
          <w:tcPr>
            <w:tcW w:w="241" w:type="dxa"/>
            <w:tcBorders>
              <w:top w:val="single" w:color="auto" w:sz="18" w:space="0"/>
              <w:left w:val="single" w:color="auto" w:sz="18" w:space="0"/>
              <w:bottom w:val="single" w:color="auto" w:sz="18" w:space="0"/>
              <w:right w:val="single" w:color="auto" w:sz="4" w:space="0"/>
            </w:tcBorders>
          </w:tcPr>
          <w:p w14:paraId="465A01E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29707634">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4B7DED0B">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2E2576C7">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02D0D0F2">
            <w:pPr>
              <w:spacing w:after="0" w:line="240" w:lineRule="auto"/>
              <w:rPr>
                <w:rFonts w:ascii="Times New Roman" w:hAnsi="Times New Roman" w:eastAsia="Times New Roman" w:cs="Times New Roman"/>
                <w:sz w:val="24"/>
                <w:szCs w:val="24"/>
                <w:lang w:eastAsia="hr-HR"/>
              </w:rPr>
            </w:pPr>
          </w:p>
        </w:tc>
        <w:tc>
          <w:tcPr>
            <w:tcW w:w="440" w:type="dxa"/>
            <w:tcBorders>
              <w:top w:val="single" w:color="auto" w:sz="18" w:space="0"/>
              <w:left w:val="single" w:color="auto" w:sz="4" w:space="0"/>
              <w:bottom w:val="single" w:color="auto" w:sz="18" w:space="0"/>
              <w:right w:val="single" w:color="auto" w:sz="4" w:space="0"/>
            </w:tcBorders>
          </w:tcPr>
          <w:p w14:paraId="5F6935F8">
            <w:pPr>
              <w:spacing w:after="0" w:line="240" w:lineRule="auto"/>
              <w:rPr>
                <w:rFonts w:ascii="Times New Roman" w:hAnsi="Times New Roman" w:eastAsia="Times New Roman" w:cs="Times New Roman"/>
                <w:sz w:val="24"/>
                <w:szCs w:val="24"/>
                <w:lang w:eastAsia="hr-HR"/>
              </w:rPr>
            </w:pPr>
          </w:p>
        </w:tc>
        <w:tc>
          <w:tcPr>
            <w:tcW w:w="284" w:type="dxa"/>
            <w:tcBorders>
              <w:top w:val="single" w:color="auto" w:sz="18" w:space="0"/>
              <w:left w:val="single" w:color="auto" w:sz="4" w:space="0"/>
              <w:bottom w:val="single" w:color="auto" w:sz="18" w:space="0"/>
              <w:right w:val="single" w:color="auto" w:sz="18" w:space="0"/>
            </w:tcBorders>
          </w:tcPr>
          <w:p w14:paraId="6378089F">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right w:val="single" w:color="auto" w:sz="4" w:space="0"/>
            </w:tcBorders>
          </w:tcPr>
          <w:p w14:paraId="5B263B4D">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5A474D21">
            <w:pPr>
              <w:spacing w:after="0" w:line="240" w:lineRule="auto"/>
              <w:rPr>
                <w:rFonts w:ascii="Times New Roman" w:hAnsi="Times New Roman" w:eastAsia="Times New Roman" w:cs="Times New Roman"/>
                <w:sz w:val="24"/>
                <w:szCs w:val="24"/>
                <w:lang w:eastAsia="hr-HR"/>
              </w:rPr>
            </w:pPr>
          </w:p>
        </w:tc>
        <w:tc>
          <w:tcPr>
            <w:tcW w:w="409" w:type="dxa"/>
            <w:tcBorders>
              <w:top w:val="single" w:color="auto" w:sz="18" w:space="0"/>
              <w:left w:val="single" w:color="auto" w:sz="4" w:space="0"/>
              <w:bottom w:val="single" w:color="auto" w:sz="18" w:space="0"/>
              <w:right w:val="single" w:color="auto" w:sz="4" w:space="0"/>
            </w:tcBorders>
          </w:tcPr>
          <w:p w14:paraId="139F4631">
            <w:pPr>
              <w:spacing w:after="0" w:line="240" w:lineRule="auto"/>
              <w:rPr>
                <w:rFonts w:ascii="Times New Roman" w:hAnsi="Times New Roman" w:eastAsia="Times New Roman" w:cs="Times New Roman"/>
                <w:sz w:val="24"/>
                <w:szCs w:val="24"/>
                <w:lang w:eastAsia="hr-HR"/>
              </w:rPr>
            </w:pPr>
          </w:p>
        </w:tc>
        <w:tc>
          <w:tcPr>
            <w:tcW w:w="315" w:type="dxa"/>
            <w:tcBorders>
              <w:top w:val="single" w:color="auto" w:sz="18" w:space="0"/>
              <w:left w:val="single" w:color="auto" w:sz="4" w:space="0"/>
              <w:bottom w:val="single" w:color="auto" w:sz="18" w:space="0"/>
              <w:right w:val="single" w:color="auto" w:sz="4" w:space="0"/>
            </w:tcBorders>
          </w:tcPr>
          <w:p w14:paraId="1249ACE2">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318F15C7">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1D24891E">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18" w:space="0"/>
            </w:tcBorders>
          </w:tcPr>
          <w:p w14:paraId="5E350D95">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tcBorders>
          </w:tcPr>
          <w:p w14:paraId="40A088F8">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0152326A">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51E4F589">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035D9554">
            <w:pPr>
              <w:spacing w:after="0" w:line="240" w:lineRule="auto"/>
              <w:rPr>
                <w:rFonts w:ascii="Times New Roman" w:hAnsi="Times New Roman" w:eastAsia="Times New Roman" w:cs="Times New Roman"/>
                <w:sz w:val="24"/>
                <w:szCs w:val="24"/>
                <w:lang w:eastAsia="hr-HR"/>
              </w:rPr>
            </w:pPr>
          </w:p>
        </w:tc>
        <w:tc>
          <w:tcPr>
            <w:tcW w:w="412" w:type="dxa"/>
            <w:tcBorders>
              <w:top w:val="single" w:color="auto" w:sz="18" w:space="0"/>
              <w:bottom w:val="single" w:color="auto" w:sz="18" w:space="0"/>
            </w:tcBorders>
          </w:tcPr>
          <w:p w14:paraId="0CBAD59E">
            <w:pPr>
              <w:spacing w:after="0" w:line="240" w:lineRule="auto"/>
              <w:rPr>
                <w:rFonts w:ascii="Times New Roman" w:hAnsi="Times New Roman" w:eastAsia="Times New Roman" w:cs="Times New Roman"/>
                <w:sz w:val="24"/>
                <w:szCs w:val="24"/>
                <w:lang w:eastAsia="hr-HR"/>
              </w:rPr>
            </w:pPr>
          </w:p>
        </w:tc>
        <w:tc>
          <w:tcPr>
            <w:tcW w:w="283" w:type="dxa"/>
            <w:tcBorders>
              <w:top w:val="single" w:color="auto" w:sz="18" w:space="0"/>
              <w:bottom w:val="single" w:color="auto" w:sz="18" w:space="0"/>
            </w:tcBorders>
          </w:tcPr>
          <w:p w14:paraId="50076F0D">
            <w:pPr>
              <w:spacing w:after="0" w:line="240" w:lineRule="auto"/>
              <w:rPr>
                <w:rFonts w:ascii="Times New Roman" w:hAnsi="Times New Roman" w:eastAsia="Times New Roman" w:cs="Times New Roman"/>
                <w:sz w:val="24"/>
                <w:szCs w:val="24"/>
                <w:lang w:eastAsia="hr-HR"/>
              </w:rPr>
            </w:pPr>
          </w:p>
        </w:tc>
        <w:tc>
          <w:tcPr>
            <w:tcW w:w="391" w:type="dxa"/>
            <w:tcBorders>
              <w:top w:val="single" w:color="auto" w:sz="18" w:space="0"/>
              <w:bottom w:val="single" w:color="auto" w:sz="18" w:space="0"/>
              <w:right w:val="single" w:color="auto" w:sz="18" w:space="0"/>
            </w:tcBorders>
          </w:tcPr>
          <w:p w14:paraId="65F23052">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tcBorders>
          </w:tcPr>
          <w:p w14:paraId="5BE3D4B9">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2413BAA7">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362" w:type="dxa"/>
            <w:tcBorders>
              <w:top w:val="single" w:color="auto" w:sz="18" w:space="0"/>
              <w:bottom w:val="single" w:color="auto" w:sz="18" w:space="0"/>
            </w:tcBorders>
          </w:tcPr>
          <w:p w14:paraId="07C86776">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362" w:type="dxa"/>
            <w:tcBorders>
              <w:top w:val="single" w:color="auto" w:sz="18" w:space="0"/>
              <w:bottom w:val="single" w:color="auto" w:sz="18" w:space="0"/>
            </w:tcBorders>
          </w:tcPr>
          <w:p w14:paraId="3DFA452D">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E</w:t>
            </w:r>
          </w:p>
        </w:tc>
        <w:tc>
          <w:tcPr>
            <w:tcW w:w="429" w:type="dxa"/>
            <w:tcBorders>
              <w:top w:val="single" w:color="auto" w:sz="18" w:space="0"/>
              <w:bottom w:val="single" w:color="auto" w:sz="18" w:space="0"/>
            </w:tcBorders>
          </w:tcPr>
          <w:p w14:paraId="5A9B0D77">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295" w:type="dxa"/>
            <w:tcBorders>
              <w:top w:val="single" w:color="auto" w:sz="18" w:space="0"/>
              <w:bottom w:val="single" w:color="auto" w:sz="18" w:space="0"/>
            </w:tcBorders>
          </w:tcPr>
          <w:p w14:paraId="5750C82A">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400" w:type="dxa"/>
            <w:tcBorders>
              <w:top w:val="single" w:color="auto" w:sz="18" w:space="0"/>
              <w:bottom w:val="single" w:color="auto" w:sz="18" w:space="0"/>
              <w:right w:val="single" w:color="auto" w:sz="18" w:space="0"/>
            </w:tcBorders>
          </w:tcPr>
          <w:p w14:paraId="3E63A08E">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E</w:t>
            </w:r>
          </w:p>
        </w:tc>
      </w:tr>
      <w:tr w14:paraId="6B7E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Borders>
              <w:top w:val="single" w:color="auto" w:sz="18" w:space="0"/>
              <w:left w:val="single" w:color="auto" w:sz="18" w:space="0"/>
              <w:bottom w:val="single" w:color="auto" w:sz="18" w:space="0"/>
              <w:right w:val="single" w:color="auto" w:sz="18" w:space="0"/>
            </w:tcBorders>
          </w:tcPr>
          <w:p w14:paraId="31FB1F79">
            <w:pPr>
              <w:spacing w:after="0" w:line="240" w:lineRule="auto"/>
              <w:rPr>
                <w:rFonts w:ascii="Times New Roman" w:hAnsi="Times New Roman" w:eastAsia="Times New Roman" w:cs="Times New Roman"/>
                <w:sz w:val="20"/>
                <w:szCs w:val="20"/>
                <w:lang w:eastAsia="hr-HR"/>
              </w:rPr>
            </w:pPr>
            <w:r>
              <w:rPr>
                <w:rFonts w:ascii="Times New Roman" w:hAnsi="Times New Roman" w:eastAsia="Times New Roman" w:cs="Times New Roman"/>
                <w:sz w:val="20"/>
                <w:szCs w:val="20"/>
                <w:lang w:eastAsia="hr-HR"/>
              </w:rPr>
              <w:t>J.BRALIĆ</w:t>
            </w:r>
          </w:p>
        </w:tc>
        <w:tc>
          <w:tcPr>
            <w:tcW w:w="795" w:type="dxa"/>
            <w:tcBorders>
              <w:top w:val="single" w:color="auto" w:sz="18" w:space="0"/>
              <w:left w:val="single" w:color="auto" w:sz="18" w:space="0"/>
              <w:bottom w:val="single" w:color="auto" w:sz="18" w:space="0"/>
              <w:right w:val="single" w:color="auto" w:sz="18" w:space="0"/>
            </w:tcBorders>
          </w:tcPr>
          <w:p w14:paraId="3CEDA1D5">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Gk</w:t>
            </w:r>
          </w:p>
        </w:tc>
        <w:tc>
          <w:tcPr>
            <w:tcW w:w="361" w:type="dxa"/>
            <w:tcBorders>
              <w:top w:val="single" w:color="auto" w:sz="18" w:space="0"/>
              <w:left w:val="single" w:color="auto" w:sz="18" w:space="0"/>
              <w:bottom w:val="single" w:color="auto" w:sz="18" w:space="0"/>
              <w:right w:val="single" w:color="auto" w:sz="4" w:space="0"/>
            </w:tcBorders>
          </w:tcPr>
          <w:p w14:paraId="0FD75DAF">
            <w:pPr>
              <w:spacing w:after="0" w:line="240" w:lineRule="auto"/>
              <w:rPr>
                <w:rFonts w:ascii="Times New Roman" w:hAnsi="Times New Roman" w:eastAsia="Times New Roman" w:cs="Times New Roman"/>
                <w:sz w:val="24"/>
                <w:szCs w:val="24"/>
                <w:lang w:eastAsia="hr-HR"/>
              </w:rPr>
            </w:pPr>
          </w:p>
        </w:tc>
        <w:tc>
          <w:tcPr>
            <w:tcW w:w="236" w:type="dxa"/>
            <w:tcBorders>
              <w:top w:val="single" w:color="auto" w:sz="18" w:space="0"/>
              <w:left w:val="single" w:color="auto" w:sz="4" w:space="0"/>
              <w:bottom w:val="single" w:color="auto" w:sz="18" w:space="0"/>
              <w:right w:val="single" w:color="auto" w:sz="4" w:space="0"/>
            </w:tcBorders>
          </w:tcPr>
          <w:p w14:paraId="12CCECD0">
            <w:pPr>
              <w:spacing w:after="0" w:line="240" w:lineRule="auto"/>
              <w:rPr>
                <w:rFonts w:ascii="Times New Roman" w:hAnsi="Times New Roman" w:eastAsia="Times New Roman" w:cs="Times New Roman"/>
                <w:sz w:val="24"/>
                <w:szCs w:val="24"/>
                <w:lang w:eastAsia="hr-HR"/>
              </w:rPr>
            </w:pPr>
          </w:p>
        </w:tc>
        <w:tc>
          <w:tcPr>
            <w:tcW w:w="486" w:type="dxa"/>
            <w:tcBorders>
              <w:top w:val="single" w:color="auto" w:sz="18" w:space="0"/>
              <w:left w:val="single" w:color="auto" w:sz="4" w:space="0"/>
              <w:bottom w:val="single" w:color="auto" w:sz="18" w:space="0"/>
              <w:right w:val="single" w:color="auto" w:sz="4" w:space="0"/>
            </w:tcBorders>
          </w:tcPr>
          <w:p w14:paraId="7E8CE9F5">
            <w:pPr>
              <w:spacing w:after="0" w:line="240" w:lineRule="auto"/>
              <w:rPr>
                <w:rFonts w:ascii="Times New Roman" w:hAnsi="Times New Roman" w:eastAsia="Times New Roman" w:cs="Times New Roman"/>
                <w:sz w:val="24"/>
                <w:szCs w:val="24"/>
                <w:lang w:eastAsia="hr-HR"/>
              </w:rPr>
            </w:pPr>
          </w:p>
        </w:tc>
        <w:tc>
          <w:tcPr>
            <w:tcW w:w="296" w:type="dxa"/>
            <w:tcBorders>
              <w:top w:val="single" w:color="auto" w:sz="18" w:space="0"/>
              <w:left w:val="single" w:color="auto" w:sz="4" w:space="0"/>
              <w:bottom w:val="single" w:color="auto" w:sz="18" w:space="0"/>
              <w:right w:val="single" w:color="auto" w:sz="4" w:space="0"/>
            </w:tcBorders>
          </w:tcPr>
          <w:p w14:paraId="582E6CC5">
            <w:pPr>
              <w:spacing w:after="0" w:line="240" w:lineRule="auto"/>
              <w:rPr>
                <w:rFonts w:ascii="Times New Roman" w:hAnsi="Times New Roman" w:eastAsia="Times New Roman" w:cs="Times New Roman"/>
                <w:sz w:val="24"/>
                <w:szCs w:val="24"/>
                <w:lang w:eastAsia="hr-HR"/>
              </w:rPr>
            </w:pPr>
          </w:p>
        </w:tc>
        <w:tc>
          <w:tcPr>
            <w:tcW w:w="428" w:type="dxa"/>
            <w:tcBorders>
              <w:top w:val="single" w:color="auto" w:sz="18" w:space="0"/>
              <w:left w:val="single" w:color="auto" w:sz="4" w:space="0"/>
              <w:bottom w:val="single" w:color="auto" w:sz="18" w:space="0"/>
              <w:right w:val="single" w:color="auto" w:sz="4" w:space="0"/>
            </w:tcBorders>
          </w:tcPr>
          <w:p w14:paraId="65F07E9F">
            <w:pPr>
              <w:spacing w:after="0" w:line="240" w:lineRule="auto"/>
              <w:rPr>
                <w:rFonts w:ascii="Times New Roman" w:hAnsi="Times New Roman" w:eastAsia="Times New Roman" w:cs="Times New Roman"/>
                <w:sz w:val="24"/>
                <w:szCs w:val="24"/>
                <w:lang w:eastAsia="hr-HR"/>
              </w:rPr>
            </w:pPr>
          </w:p>
        </w:tc>
        <w:tc>
          <w:tcPr>
            <w:tcW w:w="422" w:type="dxa"/>
            <w:tcBorders>
              <w:top w:val="single" w:color="auto" w:sz="18" w:space="0"/>
              <w:left w:val="single" w:color="auto" w:sz="4" w:space="0"/>
              <w:bottom w:val="single" w:color="auto" w:sz="18" w:space="0"/>
              <w:right w:val="single" w:color="auto" w:sz="4" w:space="0"/>
            </w:tcBorders>
          </w:tcPr>
          <w:p w14:paraId="6B0C8F2B">
            <w:pPr>
              <w:spacing w:after="0" w:line="240" w:lineRule="auto"/>
              <w:rPr>
                <w:rFonts w:ascii="Times New Roman" w:hAnsi="Times New Roman" w:eastAsia="Times New Roman" w:cs="Times New Roman"/>
                <w:sz w:val="24"/>
                <w:szCs w:val="24"/>
                <w:lang w:eastAsia="hr-HR"/>
              </w:rPr>
            </w:pPr>
          </w:p>
        </w:tc>
        <w:tc>
          <w:tcPr>
            <w:tcW w:w="423" w:type="dxa"/>
            <w:tcBorders>
              <w:top w:val="single" w:color="auto" w:sz="18" w:space="0"/>
              <w:left w:val="single" w:color="auto" w:sz="4" w:space="0"/>
              <w:bottom w:val="single" w:color="auto" w:sz="18" w:space="0"/>
              <w:right w:val="single" w:color="auto" w:sz="18" w:space="0"/>
            </w:tcBorders>
          </w:tcPr>
          <w:p w14:paraId="1D77DCEE">
            <w:pPr>
              <w:spacing w:after="0" w:line="240" w:lineRule="auto"/>
              <w:rPr>
                <w:rFonts w:ascii="Times New Roman" w:hAnsi="Times New Roman" w:eastAsia="Times New Roman" w:cs="Times New Roman"/>
                <w:sz w:val="24"/>
                <w:szCs w:val="24"/>
                <w:lang w:eastAsia="hr-HR"/>
              </w:rPr>
            </w:pPr>
          </w:p>
        </w:tc>
        <w:tc>
          <w:tcPr>
            <w:tcW w:w="241" w:type="dxa"/>
            <w:tcBorders>
              <w:top w:val="single" w:color="auto" w:sz="18" w:space="0"/>
              <w:left w:val="single" w:color="auto" w:sz="18" w:space="0"/>
              <w:bottom w:val="single" w:color="auto" w:sz="18" w:space="0"/>
              <w:right w:val="single" w:color="auto" w:sz="4" w:space="0"/>
            </w:tcBorders>
          </w:tcPr>
          <w:p w14:paraId="408BA0EB">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5F43D5CF">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0C0750AE">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522CB8E9">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3F4EC29F">
            <w:pPr>
              <w:spacing w:after="0" w:line="240" w:lineRule="auto"/>
              <w:rPr>
                <w:rFonts w:ascii="Times New Roman" w:hAnsi="Times New Roman" w:eastAsia="Times New Roman" w:cs="Times New Roman"/>
                <w:sz w:val="24"/>
                <w:szCs w:val="24"/>
                <w:lang w:eastAsia="hr-HR"/>
              </w:rPr>
            </w:pPr>
          </w:p>
        </w:tc>
        <w:tc>
          <w:tcPr>
            <w:tcW w:w="440" w:type="dxa"/>
            <w:tcBorders>
              <w:top w:val="single" w:color="auto" w:sz="18" w:space="0"/>
              <w:left w:val="single" w:color="auto" w:sz="4" w:space="0"/>
              <w:bottom w:val="single" w:color="auto" w:sz="18" w:space="0"/>
              <w:right w:val="single" w:color="auto" w:sz="4" w:space="0"/>
            </w:tcBorders>
          </w:tcPr>
          <w:p w14:paraId="7D3B267A">
            <w:pPr>
              <w:spacing w:after="0" w:line="240" w:lineRule="auto"/>
              <w:rPr>
                <w:rFonts w:ascii="Times New Roman" w:hAnsi="Times New Roman" w:eastAsia="Times New Roman" w:cs="Times New Roman"/>
                <w:sz w:val="24"/>
                <w:szCs w:val="24"/>
                <w:lang w:eastAsia="hr-HR"/>
              </w:rPr>
            </w:pPr>
          </w:p>
        </w:tc>
        <w:tc>
          <w:tcPr>
            <w:tcW w:w="284" w:type="dxa"/>
            <w:tcBorders>
              <w:top w:val="single" w:color="auto" w:sz="18" w:space="0"/>
              <w:left w:val="single" w:color="auto" w:sz="4" w:space="0"/>
              <w:bottom w:val="single" w:color="auto" w:sz="18" w:space="0"/>
              <w:right w:val="single" w:color="auto" w:sz="18" w:space="0"/>
            </w:tcBorders>
          </w:tcPr>
          <w:p w14:paraId="4643E5F5">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right w:val="single" w:color="auto" w:sz="4" w:space="0"/>
            </w:tcBorders>
          </w:tcPr>
          <w:p w14:paraId="6D53FF9B">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5A5FD84E">
            <w:pPr>
              <w:spacing w:after="0" w:line="240" w:lineRule="auto"/>
              <w:rPr>
                <w:rFonts w:ascii="Times New Roman" w:hAnsi="Times New Roman" w:eastAsia="Times New Roman" w:cs="Times New Roman"/>
                <w:sz w:val="24"/>
                <w:szCs w:val="24"/>
                <w:lang w:eastAsia="hr-HR"/>
              </w:rPr>
            </w:pPr>
          </w:p>
        </w:tc>
        <w:tc>
          <w:tcPr>
            <w:tcW w:w="409" w:type="dxa"/>
            <w:tcBorders>
              <w:top w:val="single" w:color="auto" w:sz="18" w:space="0"/>
              <w:left w:val="single" w:color="auto" w:sz="4" w:space="0"/>
              <w:bottom w:val="single" w:color="auto" w:sz="18" w:space="0"/>
              <w:right w:val="single" w:color="auto" w:sz="4" w:space="0"/>
            </w:tcBorders>
          </w:tcPr>
          <w:p w14:paraId="5788610B">
            <w:pPr>
              <w:spacing w:after="0" w:line="240" w:lineRule="auto"/>
              <w:rPr>
                <w:rFonts w:ascii="Times New Roman" w:hAnsi="Times New Roman" w:eastAsia="Times New Roman" w:cs="Times New Roman"/>
                <w:sz w:val="24"/>
                <w:szCs w:val="24"/>
                <w:lang w:eastAsia="hr-HR"/>
              </w:rPr>
            </w:pPr>
          </w:p>
        </w:tc>
        <w:tc>
          <w:tcPr>
            <w:tcW w:w="315" w:type="dxa"/>
            <w:tcBorders>
              <w:top w:val="single" w:color="auto" w:sz="18" w:space="0"/>
              <w:left w:val="single" w:color="auto" w:sz="4" w:space="0"/>
              <w:bottom w:val="single" w:color="auto" w:sz="18" w:space="0"/>
              <w:right w:val="single" w:color="auto" w:sz="4" w:space="0"/>
            </w:tcBorders>
          </w:tcPr>
          <w:p w14:paraId="141CCDB2">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114FF261">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1E3B276F">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18" w:space="0"/>
            </w:tcBorders>
          </w:tcPr>
          <w:p w14:paraId="10EECE42">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tcBorders>
          </w:tcPr>
          <w:p w14:paraId="561291F1">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1C912F72">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225FE9FB">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37AD18CB">
            <w:pPr>
              <w:spacing w:after="0" w:line="240" w:lineRule="auto"/>
              <w:rPr>
                <w:rFonts w:ascii="Times New Roman" w:hAnsi="Times New Roman" w:eastAsia="Times New Roman" w:cs="Times New Roman"/>
                <w:sz w:val="24"/>
                <w:szCs w:val="24"/>
                <w:lang w:eastAsia="hr-HR"/>
              </w:rPr>
            </w:pPr>
          </w:p>
        </w:tc>
        <w:tc>
          <w:tcPr>
            <w:tcW w:w="412" w:type="dxa"/>
            <w:tcBorders>
              <w:top w:val="single" w:color="auto" w:sz="18" w:space="0"/>
              <w:bottom w:val="single" w:color="auto" w:sz="18" w:space="0"/>
            </w:tcBorders>
          </w:tcPr>
          <w:p w14:paraId="46745CE6">
            <w:pPr>
              <w:spacing w:after="0" w:line="240" w:lineRule="auto"/>
              <w:rPr>
                <w:rFonts w:ascii="Times New Roman" w:hAnsi="Times New Roman" w:eastAsia="Times New Roman" w:cs="Times New Roman"/>
                <w:sz w:val="24"/>
                <w:szCs w:val="24"/>
                <w:lang w:eastAsia="hr-HR"/>
              </w:rPr>
            </w:pPr>
          </w:p>
        </w:tc>
        <w:tc>
          <w:tcPr>
            <w:tcW w:w="283" w:type="dxa"/>
            <w:tcBorders>
              <w:top w:val="single" w:color="auto" w:sz="18" w:space="0"/>
              <w:bottom w:val="single" w:color="auto" w:sz="18" w:space="0"/>
            </w:tcBorders>
          </w:tcPr>
          <w:p w14:paraId="549714C0">
            <w:pPr>
              <w:spacing w:after="0" w:line="240" w:lineRule="auto"/>
              <w:rPr>
                <w:rFonts w:ascii="Times New Roman" w:hAnsi="Times New Roman" w:eastAsia="Times New Roman" w:cs="Times New Roman"/>
                <w:sz w:val="24"/>
                <w:szCs w:val="24"/>
                <w:lang w:eastAsia="hr-HR"/>
              </w:rPr>
            </w:pPr>
          </w:p>
        </w:tc>
        <w:tc>
          <w:tcPr>
            <w:tcW w:w="391" w:type="dxa"/>
            <w:tcBorders>
              <w:top w:val="single" w:color="auto" w:sz="18" w:space="0"/>
              <w:bottom w:val="single" w:color="auto" w:sz="18" w:space="0"/>
              <w:right w:val="single" w:color="auto" w:sz="18" w:space="0"/>
            </w:tcBorders>
          </w:tcPr>
          <w:p w14:paraId="0AFB8B75">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tcBorders>
          </w:tcPr>
          <w:p w14:paraId="33C7D71B">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362" w:type="dxa"/>
            <w:tcBorders>
              <w:top w:val="single" w:color="auto" w:sz="18" w:space="0"/>
              <w:bottom w:val="single" w:color="auto" w:sz="18" w:space="0"/>
            </w:tcBorders>
          </w:tcPr>
          <w:p w14:paraId="1B2EA1B0">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362" w:type="dxa"/>
            <w:tcBorders>
              <w:top w:val="single" w:color="auto" w:sz="18" w:space="0"/>
              <w:bottom w:val="single" w:color="auto" w:sz="18" w:space="0"/>
            </w:tcBorders>
          </w:tcPr>
          <w:p w14:paraId="7C3DC642">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4</w:t>
            </w:r>
          </w:p>
        </w:tc>
        <w:tc>
          <w:tcPr>
            <w:tcW w:w="362" w:type="dxa"/>
            <w:tcBorders>
              <w:top w:val="single" w:color="auto" w:sz="18" w:space="0"/>
              <w:bottom w:val="single" w:color="auto" w:sz="18" w:space="0"/>
            </w:tcBorders>
          </w:tcPr>
          <w:p w14:paraId="4AF1862F">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429" w:type="dxa"/>
            <w:tcBorders>
              <w:top w:val="single" w:color="auto" w:sz="18" w:space="0"/>
              <w:bottom w:val="single" w:color="auto" w:sz="18" w:space="0"/>
            </w:tcBorders>
          </w:tcPr>
          <w:p w14:paraId="2A476EC3">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Z</w:t>
            </w:r>
          </w:p>
        </w:tc>
        <w:tc>
          <w:tcPr>
            <w:tcW w:w="295" w:type="dxa"/>
            <w:tcBorders>
              <w:top w:val="single" w:color="auto" w:sz="18" w:space="0"/>
              <w:bottom w:val="single" w:color="auto" w:sz="18" w:space="0"/>
            </w:tcBorders>
          </w:tcPr>
          <w:p w14:paraId="12177EB5">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400" w:type="dxa"/>
            <w:tcBorders>
              <w:top w:val="single" w:color="auto" w:sz="18" w:space="0"/>
              <w:bottom w:val="single" w:color="auto" w:sz="18" w:space="0"/>
              <w:right w:val="single" w:color="auto" w:sz="18" w:space="0"/>
            </w:tcBorders>
          </w:tcPr>
          <w:p w14:paraId="74F960C8">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Z</w:t>
            </w:r>
          </w:p>
        </w:tc>
      </w:tr>
      <w:tr w14:paraId="31633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Borders>
              <w:top w:val="single" w:color="auto" w:sz="18" w:space="0"/>
              <w:left w:val="single" w:color="auto" w:sz="18" w:space="0"/>
              <w:bottom w:val="single" w:color="auto" w:sz="18" w:space="0"/>
              <w:right w:val="single" w:color="auto" w:sz="18" w:space="0"/>
            </w:tcBorders>
          </w:tcPr>
          <w:p w14:paraId="2776A09B">
            <w:pPr>
              <w:spacing w:after="0" w:line="240" w:lineRule="auto"/>
              <w:rPr>
                <w:rFonts w:ascii="Times New Roman" w:hAnsi="Times New Roman" w:eastAsia="Times New Roman" w:cs="Times New Roman"/>
                <w:sz w:val="20"/>
                <w:szCs w:val="20"/>
                <w:lang w:eastAsia="hr-HR"/>
              </w:rPr>
            </w:pPr>
            <w:r>
              <w:rPr>
                <w:rFonts w:ascii="Times New Roman" w:hAnsi="Times New Roman" w:eastAsia="Times New Roman" w:cs="Times New Roman"/>
                <w:sz w:val="20"/>
                <w:szCs w:val="20"/>
                <w:lang w:eastAsia="hr-HR"/>
              </w:rPr>
              <w:t>M:MARIĆ</w:t>
            </w:r>
          </w:p>
          <w:p w14:paraId="3ACAD914">
            <w:pPr>
              <w:spacing w:after="0" w:line="240" w:lineRule="auto"/>
              <w:rPr>
                <w:rFonts w:ascii="Times New Roman" w:hAnsi="Times New Roman" w:eastAsia="Times New Roman" w:cs="Times New Roman"/>
                <w:sz w:val="20"/>
                <w:szCs w:val="20"/>
                <w:lang w:eastAsia="hr-HR"/>
              </w:rPr>
            </w:pPr>
            <w:r>
              <w:rPr>
                <w:rFonts w:ascii="Times New Roman" w:hAnsi="Times New Roman" w:eastAsia="Times New Roman" w:cs="Times New Roman"/>
                <w:sz w:val="20"/>
                <w:szCs w:val="20"/>
                <w:lang w:eastAsia="hr-HR"/>
              </w:rPr>
              <w:t>LUKA MALEŠ</w:t>
            </w:r>
          </w:p>
        </w:tc>
        <w:tc>
          <w:tcPr>
            <w:tcW w:w="795" w:type="dxa"/>
            <w:tcBorders>
              <w:top w:val="single" w:color="auto" w:sz="18" w:space="0"/>
              <w:left w:val="single" w:color="auto" w:sz="18" w:space="0"/>
              <w:bottom w:val="single" w:color="auto" w:sz="18" w:space="0"/>
              <w:right w:val="single" w:color="auto" w:sz="18" w:space="0"/>
            </w:tcBorders>
          </w:tcPr>
          <w:p w14:paraId="03AA702E">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Vj</w:t>
            </w:r>
          </w:p>
        </w:tc>
        <w:tc>
          <w:tcPr>
            <w:tcW w:w="361" w:type="dxa"/>
            <w:tcBorders>
              <w:top w:val="single" w:color="auto" w:sz="18" w:space="0"/>
              <w:left w:val="single" w:color="auto" w:sz="18" w:space="0"/>
              <w:bottom w:val="single" w:color="auto" w:sz="18" w:space="0"/>
              <w:right w:val="single" w:color="auto" w:sz="4" w:space="0"/>
            </w:tcBorders>
          </w:tcPr>
          <w:p w14:paraId="785E3071">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236" w:type="dxa"/>
            <w:tcBorders>
              <w:top w:val="single" w:color="auto" w:sz="18" w:space="0"/>
              <w:left w:val="single" w:color="auto" w:sz="4" w:space="0"/>
              <w:bottom w:val="single" w:color="auto" w:sz="18" w:space="0"/>
              <w:right w:val="single" w:color="auto" w:sz="4" w:space="0"/>
            </w:tcBorders>
          </w:tcPr>
          <w:p w14:paraId="1865E646">
            <w:pPr>
              <w:spacing w:after="0" w:line="240" w:lineRule="auto"/>
              <w:rPr>
                <w:rFonts w:ascii="Times New Roman" w:hAnsi="Times New Roman" w:eastAsia="Times New Roman" w:cs="Times New Roman"/>
                <w:color w:val="000000"/>
                <w:sz w:val="24"/>
                <w:szCs w:val="24"/>
                <w:lang w:eastAsia="hr-HR"/>
              </w:rPr>
            </w:pPr>
          </w:p>
        </w:tc>
        <w:tc>
          <w:tcPr>
            <w:tcW w:w="486" w:type="dxa"/>
            <w:tcBorders>
              <w:top w:val="single" w:color="auto" w:sz="18" w:space="0"/>
              <w:left w:val="single" w:color="auto" w:sz="4" w:space="0"/>
              <w:bottom w:val="single" w:color="auto" w:sz="18" w:space="0"/>
              <w:right w:val="single" w:color="auto" w:sz="4" w:space="0"/>
            </w:tcBorders>
          </w:tcPr>
          <w:p w14:paraId="101934E2">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1</w:t>
            </w:r>
          </w:p>
        </w:tc>
        <w:tc>
          <w:tcPr>
            <w:tcW w:w="296" w:type="dxa"/>
            <w:tcBorders>
              <w:top w:val="single" w:color="auto" w:sz="18" w:space="0"/>
              <w:left w:val="single" w:color="auto" w:sz="4" w:space="0"/>
              <w:bottom w:val="single" w:color="auto" w:sz="18" w:space="0"/>
              <w:right w:val="single" w:color="auto" w:sz="4" w:space="0"/>
            </w:tcBorders>
          </w:tcPr>
          <w:p w14:paraId="46B4DDFC">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4</w:t>
            </w:r>
          </w:p>
        </w:tc>
        <w:tc>
          <w:tcPr>
            <w:tcW w:w="428" w:type="dxa"/>
            <w:tcBorders>
              <w:top w:val="single" w:color="auto" w:sz="18" w:space="0"/>
              <w:left w:val="single" w:color="auto" w:sz="4" w:space="0"/>
              <w:bottom w:val="single" w:color="auto" w:sz="18" w:space="0"/>
              <w:right w:val="single" w:color="auto" w:sz="4" w:space="0"/>
            </w:tcBorders>
          </w:tcPr>
          <w:p w14:paraId="4BE795BF">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3</w:t>
            </w:r>
          </w:p>
        </w:tc>
        <w:tc>
          <w:tcPr>
            <w:tcW w:w="422" w:type="dxa"/>
            <w:tcBorders>
              <w:top w:val="single" w:color="auto" w:sz="18" w:space="0"/>
              <w:left w:val="single" w:color="auto" w:sz="4" w:space="0"/>
              <w:bottom w:val="single" w:color="auto" w:sz="18" w:space="0"/>
              <w:right w:val="single" w:color="auto" w:sz="4" w:space="0"/>
            </w:tcBorders>
          </w:tcPr>
          <w:p w14:paraId="4B721649">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5</w:t>
            </w:r>
          </w:p>
        </w:tc>
        <w:tc>
          <w:tcPr>
            <w:tcW w:w="423" w:type="dxa"/>
            <w:tcBorders>
              <w:top w:val="single" w:color="auto" w:sz="18" w:space="0"/>
              <w:left w:val="single" w:color="auto" w:sz="4" w:space="0"/>
              <w:bottom w:val="single" w:color="auto" w:sz="18" w:space="0"/>
              <w:right w:val="single" w:color="auto" w:sz="18" w:space="0"/>
            </w:tcBorders>
          </w:tcPr>
          <w:p w14:paraId="03892294">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R8</w:t>
            </w:r>
          </w:p>
        </w:tc>
        <w:tc>
          <w:tcPr>
            <w:tcW w:w="241" w:type="dxa"/>
            <w:tcBorders>
              <w:top w:val="single" w:color="auto" w:sz="18" w:space="0"/>
              <w:left w:val="single" w:color="auto" w:sz="18" w:space="0"/>
              <w:bottom w:val="single" w:color="auto" w:sz="18" w:space="0"/>
              <w:right w:val="single" w:color="auto" w:sz="4" w:space="0"/>
            </w:tcBorders>
          </w:tcPr>
          <w:p w14:paraId="30B2DDEB">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5</w:t>
            </w:r>
          </w:p>
        </w:tc>
        <w:tc>
          <w:tcPr>
            <w:tcW w:w="362" w:type="dxa"/>
            <w:tcBorders>
              <w:top w:val="single" w:color="auto" w:sz="18" w:space="0"/>
              <w:left w:val="single" w:color="auto" w:sz="4" w:space="0"/>
              <w:bottom w:val="single" w:color="auto" w:sz="18" w:space="0"/>
              <w:right w:val="single" w:color="auto" w:sz="4" w:space="0"/>
            </w:tcBorders>
          </w:tcPr>
          <w:p w14:paraId="78CC5D9C">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8</w:t>
            </w:r>
          </w:p>
        </w:tc>
        <w:tc>
          <w:tcPr>
            <w:tcW w:w="362" w:type="dxa"/>
            <w:tcBorders>
              <w:top w:val="single" w:color="auto" w:sz="18" w:space="0"/>
              <w:left w:val="single" w:color="auto" w:sz="4" w:space="0"/>
              <w:bottom w:val="single" w:color="auto" w:sz="18" w:space="0"/>
              <w:right w:val="single" w:color="auto" w:sz="4" w:space="0"/>
            </w:tcBorders>
          </w:tcPr>
          <w:p w14:paraId="14227578">
            <w:pPr>
              <w:spacing w:after="0" w:line="240" w:lineRule="auto"/>
              <w:rPr>
                <w:rFonts w:ascii="Times New Roman" w:hAnsi="Times New Roman" w:eastAsia="Times New Roman" w:cs="Times New Roman"/>
                <w:color w:val="FF0000"/>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535F46EE">
            <w:pPr>
              <w:spacing w:after="0" w:line="240" w:lineRule="auto"/>
              <w:rPr>
                <w:rFonts w:ascii="Times New Roman" w:hAnsi="Times New Roman" w:eastAsia="Times New Roman" w:cs="Times New Roman"/>
                <w:color w:val="FF0000"/>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299FA19A">
            <w:pPr>
              <w:spacing w:after="0" w:line="240" w:lineRule="auto"/>
              <w:rPr>
                <w:rFonts w:ascii="Times New Roman" w:hAnsi="Times New Roman" w:eastAsia="Times New Roman" w:cs="Times New Roman"/>
                <w:sz w:val="24"/>
                <w:szCs w:val="24"/>
                <w:lang w:eastAsia="hr-HR"/>
              </w:rPr>
            </w:pPr>
          </w:p>
        </w:tc>
        <w:tc>
          <w:tcPr>
            <w:tcW w:w="440" w:type="dxa"/>
            <w:tcBorders>
              <w:top w:val="single" w:color="auto" w:sz="18" w:space="0"/>
              <w:left w:val="single" w:color="auto" w:sz="4" w:space="0"/>
              <w:bottom w:val="single" w:color="auto" w:sz="18" w:space="0"/>
              <w:right w:val="single" w:color="auto" w:sz="4" w:space="0"/>
            </w:tcBorders>
          </w:tcPr>
          <w:p w14:paraId="0D1F6A35">
            <w:pPr>
              <w:spacing w:after="0" w:line="240" w:lineRule="auto"/>
              <w:rPr>
                <w:rFonts w:ascii="Times New Roman" w:hAnsi="Times New Roman" w:eastAsia="Times New Roman" w:cs="Times New Roman"/>
                <w:sz w:val="24"/>
                <w:szCs w:val="24"/>
                <w:lang w:eastAsia="hr-HR"/>
              </w:rPr>
            </w:pPr>
          </w:p>
        </w:tc>
        <w:tc>
          <w:tcPr>
            <w:tcW w:w="284" w:type="dxa"/>
            <w:tcBorders>
              <w:top w:val="single" w:color="auto" w:sz="18" w:space="0"/>
              <w:left w:val="single" w:color="auto" w:sz="4" w:space="0"/>
              <w:bottom w:val="single" w:color="auto" w:sz="18" w:space="0"/>
              <w:right w:val="single" w:color="auto" w:sz="18" w:space="0"/>
            </w:tcBorders>
          </w:tcPr>
          <w:p w14:paraId="4C583B98">
            <w:pPr>
              <w:spacing w:after="0" w:line="240" w:lineRule="auto"/>
              <w:rPr>
                <w:rFonts w:ascii="Times New Roman" w:hAnsi="Times New Roman" w:eastAsia="Times New Roman" w:cs="Times New Roman"/>
                <w:b/>
                <w:color w:val="000000"/>
                <w:sz w:val="24"/>
                <w:szCs w:val="24"/>
                <w:lang w:eastAsia="hr-HR"/>
              </w:rPr>
            </w:pPr>
          </w:p>
        </w:tc>
        <w:tc>
          <w:tcPr>
            <w:tcW w:w="362" w:type="dxa"/>
            <w:tcBorders>
              <w:top w:val="single" w:color="auto" w:sz="18" w:space="0"/>
              <w:left w:val="single" w:color="auto" w:sz="18" w:space="0"/>
              <w:bottom w:val="single" w:color="auto" w:sz="18" w:space="0"/>
              <w:right w:val="single" w:color="auto" w:sz="4" w:space="0"/>
            </w:tcBorders>
          </w:tcPr>
          <w:p w14:paraId="5A82BCA0">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457BC9C3">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4</w:t>
            </w:r>
          </w:p>
        </w:tc>
        <w:tc>
          <w:tcPr>
            <w:tcW w:w="409" w:type="dxa"/>
            <w:tcBorders>
              <w:top w:val="single" w:color="auto" w:sz="18" w:space="0"/>
              <w:left w:val="single" w:color="auto" w:sz="4" w:space="0"/>
              <w:bottom w:val="single" w:color="auto" w:sz="18" w:space="0"/>
              <w:right w:val="single" w:color="auto" w:sz="4" w:space="0"/>
            </w:tcBorders>
          </w:tcPr>
          <w:p w14:paraId="7EC891A2">
            <w:pPr>
              <w:spacing w:after="0" w:line="240" w:lineRule="auto"/>
              <w:rPr>
                <w:rFonts w:ascii="Times New Roman" w:hAnsi="Times New Roman" w:eastAsia="Times New Roman" w:cs="Times New Roman"/>
                <w:sz w:val="24"/>
                <w:szCs w:val="24"/>
                <w:lang w:eastAsia="hr-HR"/>
              </w:rPr>
            </w:pPr>
          </w:p>
        </w:tc>
        <w:tc>
          <w:tcPr>
            <w:tcW w:w="315" w:type="dxa"/>
            <w:tcBorders>
              <w:top w:val="single" w:color="auto" w:sz="18" w:space="0"/>
              <w:left w:val="single" w:color="auto" w:sz="4" w:space="0"/>
              <w:bottom w:val="single" w:color="auto" w:sz="18" w:space="0"/>
              <w:right w:val="single" w:color="auto" w:sz="4" w:space="0"/>
            </w:tcBorders>
          </w:tcPr>
          <w:p w14:paraId="55861092">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2</w:t>
            </w:r>
          </w:p>
        </w:tc>
        <w:tc>
          <w:tcPr>
            <w:tcW w:w="362" w:type="dxa"/>
            <w:tcBorders>
              <w:top w:val="single" w:color="auto" w:sz="18" w:space="0"/>
              <w:left w:val="single" w:color="auto" w:sz="4" w:space="0"/>
              <w:bottom w:val="single" w:color="auto" w:sz="18" w:space="0"/>
              <w:right w:val="single" w:color="auto" w:sz="4" w:space="0"/>
            </w:tcBorders>
          </w:tcPr>
          <w:p w14:paraId="76E579AD">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362" w:type="dxa"/>
            <w:tcBorders>
              <w:top w:val="single" w:color="auto" w:sz="18" w:space="0"/>
              <w:left w:val="single" w:color="auto" w:sz="4" w:space="0"/>
              <w:bottom w:val="single" w:color="auto" w:sz="18" w:space="0"/>
              <w:right w:val="single" w:color="auto" w:sz="4" w:space="0"/>
            </w:tcBorders>
          </w:tcPr>
          <w:p w14:paraId="187FAAA1">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362" w:type="dxa"/>
            <w:tcBorders>
              <w:top w:val="single" w:color="auto" w:sz="18" w:space="0"/>
              <w:left w:val="single" w:color="auto" w:sz="4" w:space="0"/>
              <w:bottom w:val="single" w:color="auto" w:sz="18" w:space="0"/>
              <w:right w:val="single" w:color="auto" w:sz="18" w:space="0"/>
            </w:tcBorders>
          </w:tcPr>
          <w:p w14:paraId="5EB87EA6">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K</w:t>
            </w:r>
          </w:p>
        </w:tc>
        <w:tc>
          <w:tcPr>
            <w:tcW w:w="362" w:type="dxa"/>
            <w:tcBorders>
              <w:top w:val="single" w:color="auto" w:sz="18" w:space="0"/>
              <w:left w:val="single" w:color="auto" w:sz="18" w:space="0"/>
              <w:bottom w:val="single" w:color="auto" w:sz="18" w:space="0"/>
            </w:tcBorders>
          </w:tcPr>
          <w:p w14:paraId="40924723">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362" w:type="dxa"/>
            <w:tcBorders>
              <w:top w:val="single" w:color="auto" w:sz="18" w:space="0"/>
              <w:bottom w:val="single" w:color="auto" w:sz="18" w:space="0"/>
            </w:tcBorders>
          </w:tcPr>
          <w:p w14:paraId="36957E2D">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1</w:t>
            </w:r>
          </w:p>
        </w:tc>
        <w:tc>
          <w:tcPr>
            <w:tcW w:w="362" w:type="dxa"/>
            <w:tcBorders>
              <w:top w:val="single" w:color="auto" w:sz="18" w:space="0"/>
              <w:bottom w:val="single" w:color="auto" w:sz="18" w:space="0"/>
            </w:tcBorders>
          </w:tcPr>
          <w:p w14:paraId="1918B32E">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3</w:t>
            </w:r>
          </w:p>
        </w:tc>
        <w:tc>
          <w:tcPr>
            <w:tcW w:w="362" w:type="dxa"/>
            <w:tcBorders>
              <w:top w:val="single" w:color="auto" w:sz="18" w:space="0"/>
              <w:bottom w:val="single" w:color="auto" w:sz="18" w:space="0"/>
            </w:tcBorders>
          </w:tcPr>
          <w:p w14:paraId="4C60188B">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412" w:type="dxa"/>
            <w:tcBorders>
              <w:top w:val="single" w:color="auto" w:sz="18" w:space="0"/>
              <w:bottom w:val="single" w:color="auto" w:sz="18" w:space="0"/>
            </w:tcBorders>
          </w:tcPr>
          <w:p w14:paraId="7ABF85D1">
            <w:pPr>
              <w:spacing w:after="0" w:line="240" w:lineRule="auto"/>
              <w:rPr>
                <w:rFonts w:ascii="Times New Roman" w:hAnsi="Times New Roman" w:eastAsia="Times New Roman" w:cs="Times New Roman"/>
                <w:sz w:val="24"/>
                <w:szCs w:val="24"/>
                <w:lang w:eastAsia="hr-HR"/>
              </w:rPr>
            </w:pPr>
          </w:p>
        </w:tc>
        <w:tc>
          <w:tcPr>
            <w:tcW w:w="283" w:type="dxa"/>
            <w:tcBorders>
              <w:top w:val="single" w:color="auto" w:sz="18" w:space="0"/>
              <w:bottom w:val="single" w:color="auto" w:sz="18" w:space="0"/>
            </w:tcBorders>
          </w:tcPr>
          <w:p w14:paraId="6A3A6080">
            <w:pPr>
              <w:spacing w:after="0" w:line="240" w:lineRule="auto"/>
              <w:rPr>
                <w:rFonts w:ascii="Times New Roman" w:hAnsi="Times New Roman" w:eastAsia="Times New Roman" w:cs="Times New Roman"/>
                <w:sz w:val="24"/>
                <w:szCs w:val="24"/>
                <w:lang w:eastAsia="hr-HR"/>
              </w:rPr>
            </w:pPr>
          </w:p>
        </w:tc>
        <w:tc>
          <w:tcPr>
            <w:tcW w:w="391" w:type="dxa"/>
            <w:tcBorders>
              <w:top w:val="single" w:color="auto" w:sz="18" w:space="0"/>
              <w:bottom w:val="single" w:color="auto" w:sz="18" w:space="0"/>
              <w:right w:val="single" w:color="auto" w:sz="18" w:space="0"/>
            </w:tcBorders>
          </w:tcPr>
          <w:p w14:paraId="6CCC82D0">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tcBorders>
          </w:tcPr>
          <w:p w14:paraId="773123B8">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2</w:t>
            </w:r>
          </w:p>
        </w:tc>
        <w:tc>
          <w:tcPr>
            <w:tcW w:w="362" w:type="dxa"/>
            <w:tcBorders>
              <w:top w:val="single" w:color="auto" w:sz="18" w:space="0"/>
              <w:bottom w:val="single" w:color="auto" w:sz="18" w:space="0"/>
            </w:tcBorders>
          </w:tcPr>
          <w:p w14:paraId="64FB48DA">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i</w:t>
            </w:r>
          </w:p>
        </w:tc>
        <w:tc>
          <w:tcPr>
            <w:tcW w:w="362" w:type="dxa"/>
            <w:tcBorders>
              <w:top w:val="single" w:color="auto" w:sz="18" w:space="0"/>
              <w:bottom w:val="single" w:color="auto" w:sz="18" w:space="0"/>
            </w:tcBorders>
          </w:tcPr>
          <w:p w14:paraId="679AC2CF">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0DF2E96E">
            <w:pPr>
              <w:spacing w:after="0" w:line="240" w:lineRule="auto"/>
              <w:rPr>
                <w:rFonts w:ascii="Times New Roman" w:hAnsi="Times New Roman" w:eastAsia="Times New Roman" w:cs="Times New Roman"/>
                <w:color w:val="000000"/>
                <w:sz w:val="24"/>
                <w:szCs w:val="24"/>
                <w:lang w:eastAsia="hr-HR"/>
              </w:rPr>
            </w:pPr>
          </w:p>
        </w:tc>
        <w:tc>
          <w:tcPr>
            <w:tcW w:w="429" w:type="dxa"/>
            <w:tcBorders>
              <w:top w:val="single" w:color="auto" w:sz="18" w:space="0"/>
              <w:bottom w:val="single" w:color="auto" w:sz="18" w:space="0"/>
            </w:tcBorders>
          </w:tcPr>
          <w:p w14:paraId="5A593599">
            <w:pPr>
              <w:spacing w:after="0" w:line="240" w:lineRule="auto"/>
              <w:rPr>
                <w:rFonts w:ascii="Times New Roman" w:hAnsi="Times New Roman" w:eastAsia="Times New Roman" w:cs="Times New Roman"/>
                <w:sz w:val="24"/>
                <w:szCs w:val="24"/>
                <w:lang w:eastAsia="hr-HR"/>
              </w:rPr>
            </w:pPr>
          </w:p>
        </w:tc>
        <w:tc>
          <w:tcPr>
            <w:tcW w:w="295" w:type="dxa"/>
            <w:tcBorders>
              <w:top w:val="single" w:color="auto" w:sz="18" w:space="0"/>
              <w:bottom w:val="single" w:color="auto" w:sz="18" w:space="0"/>
            </w:tcBorders>
          </w:tcPr>
          <w:p w14:paraId="21A45C81">
            <w:pPr>
              <w:spacing w:after="0" w:line="240" w:lineRule="auto"/>
              <w:rPr>
                <w:rFonts w:ascii="Times New Roman" w:hAnsi="Times New Roman" w:eastAsia="Times New Roman" w:cs="Times New Roman"/>
                <w:sz w:val="24"/>
                <w:szCs w:val="24"/>
                <w:lang w:eastAsia="hr-HR"/>
              </w:rPr>
            </w:pPr>
          </w:p>
        </w:tc>
        <w:tc>
          <w:tcPr>
            <w:tcW w:w="400" w:type="dxa"/>
            <w:tcBorders>
              <w:top w:val="single" w:color="auto" w:sz="18" w:space="0"/>
              <w:bottom w:val="single" w:color="auto" w:sz="18" w:space="0"/>
              <w:right w:val="single" w:color="auto" w:sz="18" w:space="0"/>
            </w:tcBorders>
          </w:tcPr>
          <w:p w14:paraId="3AC4AA61">
            <w:pPr>
              <w:spacing w:after="0" w:line="240" w:lineRule="auto"/>
              <w:rPr>
                <w:rFonts w:ascii="Times New Roman" w:hAnsi="Times New Roman" w:eastAsia="Times New Roman" w:cs="Times New Roman"/>
                <w:sz w:val="24"/>
                <w:szCs w:val="24"/>
                <w:lang w:eastAsia="hr-HR"/>
              </w:rPr>
            </w:pPr>
          </w:p>
        </w:tc>
      </w:tr>
      <w:tr w14:paraId="18DC3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Borders>
              <w:top w:val="single" w:color="auto" w:sz="18" w:space="0"/>
              <w:left w:val="single" w:color="auto" w:sz="18" w:space="0"/>
              <w:bottom w:val="single" w:color="auto" w:sz="18" w:space="0"/>
              <w:right w:val="single" w:color="auto" w:sz="18" w:space="0"/>
            </w:tcBorders>
          </w:tcPr>
          <w:p w14:paraId="4FB92905">
            <w:pPr>
              <w:spacing w:after="0" w:line="240" w:lineRule="auto"/>
              <w:rPr>
                <w:rFonts w:ascii="Times New Roman" w:hAnsi="Times New Roman" w:eastAsia="Times New Roman" w:cs="Times New Roman"/>
                <w:sz w:val="20"/>
                <w:szCs w:val="20"/>
                <w:lang w:eastAsia="hr-HR"/>
              </w:rPr>
            </w:pPr>
            <w:r>
              <w:rPr>
                <w:rFonts w:ascii="Times New Roman" w:hAnsi="Times New Roman" w:eastAsia="Times New Roman" w:cs="Times New Roman"/>
                <w:sz w:val="20"/>
                <w:szCs w:val="20"/>
                <w:lang w:eastAsia="hr-HR"/>
              </w:rPr>
              <w:t>H:MANDAC</w:t>
            </w:r>
          </w:p>
        </w:tc>
        <w:tc>
          <w:tcPr>
            <w:tcW w:w="795" w:type="dxa"/>
            <w:tcBorders>
              <w:top w:val="single" w:color="auto" w:sz="18" w:space="0"/>
              <w:left w:val="single" w:color="auto" w:sz="18" w:space="0"/>
              <w:bottom w:val="single" w:color="auto" w:sz="18" w:space="0"/>
              <w:right w:val="single" w:color="auto" w:sz="18" w:space="0"/>
            </w:tcBorders>
          </w:tcPr>
          <w:p w14:paraId="0B23BE7B">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TZK</w:t>
            </w:r>
          </w:p>
        </w:tc>
        <w:tc>
          <w:tcPr>
            <w:tcW w:w="361" w:type="dxa"/>
            <w:tcBorders>
              <w:top w:val="single" w:color="auto" w:sz="18" w:space="0"/>
              <w:left w:val="single" w:color="auto" w:sz="18" w:space="0"/>
              <w:bottom w:val="single" w:color="auto" w:sz="18" w:space="0"/>
              <w:right w:val="single" w:color="auto" w:sz="4" w:space="0"/>
            </w:tcBorders>
          </w:tcPr>
          <w:p w14:paraId="0B489D0A">
            <w:pPr>
              <w:spacing w:after="0" w:line="240" w:lineRule="auto"/>
              <w:rPr>
                <w:rFonts w:ascii="Times New Roman" w:hAnsi="Times New Roman" w:eastAsia="Times New Roman" w:cs="Times New Roman"/>
                <w:sz w:val="24"/>
                <w:szCs w:val="24"/>
                <w:lang w:eastAsia="hr-HR"/>
              </w:rPr>
            </w:pPr>
          </w:p>
        </w:tc>
        <w:tc>
          <w:tcPr>
            <w:tcW w:w="236" w:type="dxa"/>
            <w:tcBorders>
              <w:top w:val="single" w:color="auto" w:sz="18" w:space="0"/>
              <w:left w:val="single" w:color="auto" w:sz="4" w:space="0"/>
              <w:bottom w:val="single" w:color="auto" w:sz="18" w:space="0"/>
              <w:right w:val="single" w:color="auto" w:sz="4" w:space="0"/>
            </w:tcBorders>
          </w:tcPr>
          <w:p w14:paraId="30F431FB">
            <w:pPr>
              <w:spacing w:after="0" w:line="240" w:lineRule="auto"/>
              <w:rPr>
                <w:rFonts w:ascii="Times New Roman" w:hAnsi="Times New Roman" w:eastAsia="Times New Roman" w:cs="Times New Roman"/>
                <w:sz w:val="24"/>
                <w:szCs w:val="24"/>
                <w:lang w:eastAsia="hr-HR"/>
              </w:rPr>
            </w:pPr>
          </w:p>
        </w:tc>
        <w:tc>
          <w:tcPr>
            <w:tcW w:w="486" w:type="dxa"/>
            <w:tcBorders>
              <w:top w:val="single" w:color="auto" w:sz="18" w:space="0"/>
              <w:left w:val="single" w:color="auto" w:sz="4" w:space="0"/>
              <w:bottom w:val="single" w:color="auto" w:sz="18" w:space="0"/>
              <w:right w:val="single" w:color="auto" w:sz="4" w:space="0"/>
            </w:tcBorders>
          </w:tcPr>
          <w:p w14:paraId="20AF89DF">
            <w:pPr>
              <w:spacing w:after="0" w:line="240" w:lineRule="auto"/>
              <w:rPr>
                <w:rFonts w:ascii="Times New Roman" w:hAnsi="Times New Roman" w:eastAsia="Times New Roman" w:cs="Times New Roman"/>
                <w:sz w:val="24"/>
                <w:szCs w:val="24"/>
                <w:lang w:eastAsia="hr-HR"/>
              </w:rPr>
            </w:pPr>
          </w:p>
        </w:tc>
        <w:tc>
          <w:tcPr>
            <w:tcW w:w="296" w:type="dxa"/>
            <w:tcBorders>
              <w:top w:val="single" w:color="auto" w:sz="18" w:space="0"/>
              <w:left w:val="single" w:color="auto" w:sz="4" w:space="0"/>
              <w:bottom w:val="single" w:color="auto" w:sz="18" w:space="0"/>
              <w:right w:val="single" w:color="auto" w:sz="4" w:space="0"/>
            </w:tcBorders>
          </w:tcPr>
          <w:p w14:paraId="473314BC">
            <w:pPr>
              <w:spacing w:after="0" w:line="240" w:lineRule="auto"/>
              <w:rPr>
                <w:rFonts w:ascii="Times New Roman" w:hAnsi="Times New Roman" w:eastAsia="Times New Roman" w:cs="Times New Roman"/>
                <w:sz w:val="24"/>
                <w:szCs w:val="24"/>
                <w:lang w:eastAsia="hr-HR"/>
              </w:rPr>
            </w:pPr>
          </w:p>
        </w:tc>
        <w:tc>
          <w:tcPr>
            <w:tcW w:w="428" w:type="dxa"/>
            <w:tcBorders>
              <w:top w:val="single" w:color="auto" w:sz="18" w:space="0"/>
              <w:left w:val="single" w:color="auto" w:sz="4" w:space="0"/>
              <w:bottom w:val="single" w:color="auto" w:sz="18" w:space="0"/>
              <w:right w:val="single" w:color="auto" w:sz="4" w:space="0"/>
            </w:tcBorders>
          </w:tcPr>
          <w:p w14:paraId="6A50AA4C">
            <w:pPr>
              <w:spacing w:after="0" w:line="240" w:lineRule="auto"/>
              <w:rPr>
                <w:rFonts w:ascii="Times New Roman" w:hAnsi="Times New Roman" w:eastAsia="Times New Roman" w:cs="Times New Roman"/>
                <w:sz w:val="24"/>
                <w:szCs w:val="24"/>
                <w:lang w:eastAsia="hr-HR"/>
              </w:rPr>
            </w:pPr>
          </w:p>
        </w:tc>
        <w:tc>
          <w:tcPr>
            <w:tcW w:w="422" w:type="dxa"/>
            <w:tcBorders>
              <w:top w:val="single" w:color="auto" w:sz="18" w:space="0"/>
              <w:left w:val="single" w:color="auto" w:sz="4" w:space="0"/>
              <w:bottom w:val="single" w:color="auto" w:sz="18" w:space="0"/>
              <w:right w:val="single" w:color="auto" w:sz="4" w:space="0"/>
            </w:tcBorders>
          </w:tcPr>
          <w:p w14:paraId="5015F247">
            <w:pPr>
              <w:spacing w:after="0" w:line="240" w:lineRule="auto"/>
              <w:rPr>
                <w:rFonts w:ascii="Times New Roman" w:hAnsi="Times New Roman" w:eastAsia="Times New Roman" w:cs="Times New Roman"/>
                <w:sz w:val="24"/>
                <w:szCs w:val="24"/>
                <w:lang w:eastAsia="hr-HR"/>
              </w:rPr>
            </w:pPr>
          </w:p>
        </w:tc>
        <w:tc>
          <w:tcPr>
            <w:tcW w:w="423" w:type="dxa"/>
            <w:tcBorders>
              <w:top w:val="single" w:color="auto" w:sz="18" w:space="0"/>
              <w:left w:val="single" w:color="auto" w:sz="4" w:space="0"/>
              <w:bottom w:val="single" w:color="auto" w:sz="18" w:space="0"/>
              <w:right w:val="single" w:color="auto" w:sz="18" w:space="0"/>
            </w:tcBorders>
          </w:tcPr>
          <w:p w14:paraId="6401C4DA">
            <w:pPr>
              <w:spacing w:after="0" w:line="240" w:lineRule="auto"/>
              <w:rPr>
                <w:rFonts w:ascii="Times New Roman" w:hAnsi="Times New Roman" w:eastAsia="Times New Roman" w:cs="Times New Roman"/>
                <w:b/>
                <w:sz w:val="24"/>
                <w:szCs w:val="24"/>
                <w:lang w:eastAsia="hr-HR"/>
              </w:rPr>
            </w:pPr>
          </w:p>
        </w:tc>
        <w:tc>
          <w:tcPr>
            <w:tcW w:w="241" w:type="dxa"/>
            <w:tcBorders>
              <w:top w:val="single" w:color="auto" w:sz="18" w:space="0"/>
              <w:left w:val="single" w:color="auto" w:sz="18" w:space="0"/>
              <w:bottom w:val="single" w:color="auto" w:sz="18" w:space="0"/>
              <w:right w:val="single" w:color="auto" w:sz="4" w:space="0"/>
            </w:tcBorders>
          </w:tcPr>
          <w:p w14:paraId="5853ECA4">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5178543F">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7FDCA600">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12261CBE">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362" w:type="dxa"/>
            <w:tcBorders>
              <w:top w:val="single" w:color="auto" w:sz="18" w:space="0"/>
              <w:left w:val="single" w:color="auto" w:sz="4" w:space="0"/>
              <w:bottom w:val="single" w:color="auto" w:sz="18" w:space="0"/>
              <w:right w:val="single" w:color="auto" w:sz="4" w:space="0"/>
            </w:tcBorders>
          </w:tcPr>
          <w:p w14:paraId="3D825BF6">
            <w:pPr>
              <w:spacing w:after="0" w:line="240" w:lineRule="auto"/>
              <w:rPr>
                <w:rFonts w:ascii="Times New Roman" w:hAnsi="Times New Roman" w:eastAsia="Times New Roman" w:cs="Times New Roman"/>
                <w:sz w:val="24"/>
                <w:szCs w:val="24"/>
                <w:lang w:eastAsia="hr-HR"/>
              </w:rPr>
            </w:pPr>
          </w:p>
        </w:tc>
        <w:tc>
          <w:tcPr>
            <w:tcW w:w="440" w:type="dxa"/>
            <w:tcBorders>
              <w:top w:val="single" w:color="auto" w:sz="18" w:space="0"/>
              <w:left w:val="single" w:color="auto" w:sz="4" w:space="0"/>
              <w:bottom w:val="single" w:color="auto" w:sz="18" w:space="0"/>
              <w:right w:val="single" w:color="auto" w:sz="4" w:space="0"/>
            </w:tcBorders>
          </w:tcPr>
          <w:p w14:paraId="19619DC7">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284" w:type="dxa"/>
            <w:tcBorders>
              <w:top w:val="single" w:color="auto" w:sz="18" w:space="0"/>
              <w:left w:val="single" w:color="auto" w:sz="4" w:space="0"/>
              <w:bottom w:val="single" w:color="auto" w:sz="18" w:space="0"/>
              <w:right w:val="single" w:color="auto" w:sz="18" w:space="0"/>
            </w:tcBorders>
          </w:tcPr>
          <w:p w14:paraId="122D9CC0">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K</w:t>
            </w:r>
          </w:p>
        </w:tc>
        <w:tc>
          <w:tcPr>
            <w:tcW w:w="362" w:type="dxa"/>
            <w:tcBorders>
              <w:top w:val="single" w:color="auto" w:sz="18" w:space="0"/>
              <w:left w:val="single" w:color="auto" w:sz="18" w:space="0"/>
              <w:bottom w:val="single" w:color="auto" w:sz="18" w:space="0"/>
              <w:right w:val="single" w:color="auto" w:sz="4" w:space="0"/>
            </w:tcBorders>
          </w:tcPr>
          <w:p w14:paraId="5813DCDF">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49ED2CE6">
            <w:pPr>
              <w:spacing w:after="0" w:line="240" w:lineRule="auto"/>
              <w:rPr>
                <w:rFonts w:ascii="Times New Roman" w:hAnsi="Times New Roman" w:eastAsia="Times New Roman" w:cs="Times New Roman"/>
                <w:sz w:val="24"/>
                <w:szCs w:val="24"/>
                <w:lang w:eastAsia="hr-HR"/>
              </w:rPr>
            </w:pPr>
          </w:p>
        </w:tc>
        <w:tc>
          <w:tcPr>
            <w:tcW w:w="409" w:type="dxa"/>
            <w:tcBorders>
              <w:top w:val="single" w:color="auto" w:sz="18" w:space="0"/>
              <w:left w:val="single" w:color="auto" w:sz="4" w:space="0"/>
              <w:bottom w:val="single" w:color="auto" w:sz="18" w:space="0"/>
              <w:right w:val="single" w:color="auto" w:sz="4" w:space="0"/>
            </w:tcBorders>
          </w:tcPr>
          <w:p w14:paraId="57AAD143">
            <w:pPr>
              <w:spacing w:after="0" w:line="240" w:lineRule="auto"/>
              <w:rPr>
                <w:rFonts w:ascii="Times New Roman" w:hAnsi="Times New Roman" w:eastAsia="Times New Roman" w:cs="Times New Roman"/>
                <w:color w:val="FF0000"/>
                <w:sz w:val="24"/>
                <w:szCs w:val="24"/>
                <w:lang w:eastAsia="hr-HR"/>
              </w:rPr>
            </w:pPr>
          </w:p>
        </w:tc>
        <w:tc>
          <w:tcPr>
            <w:tcW w:w="315" w:type="dxa"/>
            <w:tcBorders>
              <w:top w:val="single" w:color="auto" w:sz="18" w:space="0"/>
              <w:left w:val="single" w:color="auto" w:sz="4" w:space="0"/>
              <w:bottom w:val="single" w:color="auto" w:sz="18" w:space="0"/>
              <w:right w:val="single" w:color="auto" w:sz="4" w:space="0"/>
            </w:tcBorders>
          </w:tcPr>
          <w:p w14:paraId="7B5F92CC">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362" w:type="dxa"/>
            <w:tcBorders>
              <w:top w:val="single" w:color="auto" w:sz="18" w:space="0"/>
              <w:left w:val="single" w:color="auto" w:sz="4" w:space="0"/>
              <w:bottom w:val="single" w:color="auto" w:sz="18" w:space="0"/>
              <w:right w:val="single" w:color="auto" w:sz="4" w:space="0"/>
            </w:tcBorders>
          </w:tcPr>
          <w:p w14:paraId="2C94E75A">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362" w:type="dxa"/>
            <w:tcBorders>
              <w:top w:val="single" w:color="auto" w:sz="18" w:space="0"/>
              <w:left w:val="single" w:color="auto" w:sz="4" w:space="0"/>
              <w:bottom w:val="single" w:color="auto" w:sz="18" w:space="0"/>
              <w:right w:val="single" w:color="auto" w:sz="4" w:space="0"/>
            </w:tcBorders>
          </w:tcPr>
          <w:p w14:paraId="151F1FB9">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362" w:type="dxa"/>
            <w:tcBorders>
              <w:top w:val="single" w:color="auto" w:sz="18" w:space="0"/>
              <w:left w:val="single" w:color="auto" w:sz="4" w:space="0"/>
              <w:bottom w:val="single" w:color="auto" w:sz="18" w:space="0"/>
              <w:right w:val="single" w:color="auto" w:sz="18" w:space="0"/>
            </w:tcBorders>
          </w:tcPr>
          <w:p w14:paraId="4CF542F8">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tcBorders>
          </w:tcPr>
          <w:p w14:paraId="019EAFB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58EED262">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597F7E61">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2652EEAA">
            <w:pPr>
              <w:spacing w:after="0" w:line="240" w:lineRule="auto"/>
              <w:rPr>
                <w:rFonts w:ascii="Times New Roman" w:hAnsi="Times New Roman" w:eastAsia="Times New Roman" w:cs="Times New Roman"/>
                <w:sz w:val="24"/>
                <w:szCs w:val="24"/>
                <w:lang w:eastAsia="hr-HR"/>
              </w:rPr>
            </w:pPr>
          </w:p>
        </w:tc>
        <w:tc>
          <w:tcPr>
            <w:tcW w:w="412" w:type="dxa"/>
            <w:tcBorders>
              <w:top w:val="single" w:color="auto" w:sz="18" w:space="0"/>
              <w:bottom w:val="single" w:color="auto" w:sz="18" w:space="0"/>
            </w:tcBorders>
          </w:tcPr>
          <w:p w14:paraId="03DF2E70">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283" w:type="dxa"/>
            <w:tcBorders>
              <w:top w:val="single" w:color="auto" w:sz="18" w:space="0"/>
              <w:bottom w:val="single" w:color="auto" w:sz="18" w:space="0"/>
            </w:tcBorders>
          </w:tcPr>
          <w:p w14:paraId="331EDC4E">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391" w:type="dxa"/>
            <w:tcBorders>
              <w:top w:val="single" w:color="auto" w:sz="18" w:space="0"/>
              <w:bottom w:val="single" w:color="auto" w:sz="18" w:space="0"/>
              <w:right w:val="single" w:color="auto" w:sz="18" w:space="0"/>
            </w:tcBorders>
          </w:tcPr>
          <w:p w14:paraId="74A35E39">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8</w:t>
            </w:r>
          </w:p>
        </w:tc>
        <w:tc>
          <w:tcPr>
            <w:tcW w:w="362" w:type="dxa"/>
            <w:tcBorders>
              <w:top w:val="single" w:color="auto" w:sz="18" w:space="0"/>
              <w:left w:val="single" w:color="auto" w:sz="18" w:space="0"/>
              <w:bottom w:val="single" w:color="auto" w:sz="18" w:space="0"/>
            </w:tcBorders>
          </w:tcPr>
          <w:p w14:paraId="25A12F4C">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1EE6C809">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3AA7DCEB">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788989CF">
            <w:pPr>
              <w:spacing w:after="0" w:line="240" w:lineRule="auto"/>
              <w:rPr>
                <w:rFonts w:ascii="Times New Roman" w:hAnsi="Times New Roman" w:eastAsia="Times New Roman" w:cs="Times New Roman"/>
                <w:sz w:val="24"/>
                <w:szCs w:val="24"/>
                <w:lang w:eastAsia="hr-HR"/>
              </w:rPr>
            </w:pPr>
          </w:p>
        </w:tc>
        <w:tc>
          <w:tcPr>
            <w:tcW w:w="429" w:type="dxa"/>
            <w:tcBorders>
              <w:top w:val="single" w:color="auto" w:sz="18" w:space="0"/>
              <w:bottom w:val="single" w:color="auto" w:sz="18" w:space="0"/>
            </w:tcBorders>
          </w:tcPr>
          <w:p w14:paraId="56D561BE">
            <w:pPr>
              <w:spacing w:after="0" w:line="240" w:lineRule="auto"/>
              <w:rPr>
                <w:rFonts w:ascii="Times New Roman" w:hAnsi="Times New Roman" w:eastAsia="Times New Roman" w:cs="Times New Roman"/>
                <w:sz w:val="24"/>
                <w:szCs w:val="24"/>
                <w:lang w:eastAsia="hr-HR"/>
              </w:rPr>
            </w:pPr>
          </w:p>
        </w:tc>
        <w:tc>
          <w:tcPr>
            <w:tcW w:w="295" w:type="dxa"/>
            <w:tcBorders>
              <w:top w:val="single" w:color="auto" w:sz="18" w:space="0"/>
              <w:bottom w:val="single" w:color="auto" w:sz="18" w:space="0"/>
            </w:tcBorders>
          </w:tcPr>
          <w:p w14:paraId="48AB846A">
            <w:pPr>
              <w:spacing w:after="0" w:line="240" w:lineRule="auto"/>
              <w:rPr>
                <w:rFonts w:ascii="Times New Roman" w:hAnsi="Times New Roman" w:eastAsia="Times New Roman" w:cs="Times New Roman"/>
                <w:sz w:val="24"/>
                <w:szCs w:val="24"/>
                <w:lang w:eastAsia="hr-HR"/>
              </w:rPr>
            </w:pPr>
          </w:p>
        </w:tc>
        <w:tc>
          <w:tcPr>
            <w:tcW w:w="400" w:type="dxa"/>
            <w:tcBorders>
              <w:top w:val="single" w:color="auto" w:sz="18" w:space="0"/>
              <w:bottom w:val="single" w:color="auto" w:sz="18" w:space="0"/>
              <w:right w:val="single" w:color="auto" w:sz="18" w:space="0"/>
            </w:tcBorders>
          </w:tcPr>
          <w:p w14:paraId="53A97315">
            <w:pPr>
              <w:spacing w:after="0" w:line="240" w:lineRule="auto"/>
              <w:rPr>
                <w:rFonts w:ascii="Times New Roman" w:hAnsi="Times New Roman" w:eastAsia="Times New Roman" w:cs="Times New Roman"/>
                <w:sz w:val="24"/>
                <w:szCs w:val="24"/>
                <w:lang w:eastAsia="hr-HR"/>
              </w:rPr>
            </w:pPr>
          </w:p>
        </w:tc>
      </w:tr>
    </w:tbl>
    <w:p w14:paraId="38646BF0">
      <w:pPr>
        <w:spacing w:after="0" w:line="240" w:lineRule="auto"/>
        <w:rPr>
          <w:rFonts w:ascii="Times New Roman" w:hAnsi="Times New Roman" w:eastAsia="Times New Roman" w:cs="Times New Roman"/>
          <w:sz w:val="24"/>
          <w:szCs w:val="24"/>
          <w:lang w:eastAsia="hr-HR"/>
        </w:rPr>
      </w:pPr>
    </w:p>
    <w:p w14:paraId="36C8BA1C">
      <w:pPr>
        <w:rPr>
          <w:b/>
          <w:sz w:val="36"/>
          <w:szCs w:val="36"/>
        </w:rPr>
      </w:pPr>
    </w:p>
    <w:p w14:paraId="28A2A3F9">
      <w:pPr>
        <w:rPr>
          <w:b/>
          <w:sz w:val="36"/>
          <w:szCs w:val="36"/>
        </w:rPr>
      </w:pPr>
    </w:p>
    <w:p w14:paraId="25684756">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b/>
          <w:sz w:val="36"/>
          <w:szCs w:val="36"/>
          <w:lang w:eastAsia="hr-HR"/>
        </w:rPr>
        <w:t xml:space="preserve">                                                      RASPORED SATI (Vrijedi od 19. 9.2025.)</w:t>
      </w:r>
    </w:p>
    <w:p w14:paraId="2C857952">
      <w:pPr>
        <w:spacing w:after="0" w:line="240" w:lineRule="auto"/>
        <w:rPr>
          <w:rFonts w:ascii="Times New Roman" w:hAnsi="Times New Roman" w:eastAsia="Times New Roman" w:cs="Times New Roman"/>
          <w:sz w:val="24"/>
          <w:szCs w:val="24"/>
          <w:lang w:eastAsia="hr-HR"/>
        </w:rPr>
      </w:pPr>
    </w:p>
    <w:tbl>
      <w:tblPr>
        <w:tblStyle w:val="12"/>
        <w:tblpPr w:leftFromText="180" w:rightFromText="180" w:vertAnchor="page" w:horzAnchor="margin" w:tblpXSpec="center" w:tblpY="2499"/>
        <w:tblW w:w="15120" w:type="dxa"/>
        <w:tblInd w:w="0" w:type="dxa"/>
        <w:tblBorders>
          <w:top w:val="single" w:color="auto" w:sz="18" w:space="0"/>
          <w:left w:val="single" w:color="auto" w:sz="18" w:space="0"/>
          <w:bottom w:val="single" w:color="auto" w:sz="18" w:space="0"/>
          <w:right w:val="single" w:color="auto" w:sz="18" w:space="0"/>
          <w:insideH w:val="single" w:color="auto" w:sz="12" w:space="0"/>
          <w:insideV w:val="single" w:color="auto" w:sz="18" w:space="0"/>
        </w:tblBorders>
        <w:tblLayout w:type="fixed"/>
        <w:tblCellMar>
          <w:top w:w="0" w:type="dxa"/>
          <w:left w:w="108" w:type="dxa"/>
          <w:bottom w:w="0" w:type="dxa"/>
          <w:right w:w="108" w:type="dxa"/>
        </w:tblCellMar>
      </w:tblPr>
      <w:tblGrid>
        <w:gridCol w:w="1620"/>
        <w:gridCol w:w="795"/>
        <w:gridCol w:w="361"/>
        <w:gridCol w:w="236"/>
        <w:gridCol w:w="486"/>
        <w:gridCol w:w="296"/>
        <w:gridCol w:w="428"/>
        <w:gridCol w:w="422"/>
        <w:gridCol w:w="423"/>
        <w:gridCol w:w="241"/>
        <w:gridCol w:w="362"/>
        <w:gridCol w:w="362"/>
        <w:gridCol w:w="362"/>
        <w:gridCol w:w="362"/>
        <w:gridCol w:w="440"/>
        <w:gridCol w:w="284"/>
        <w:gridCol w:w="362"/>
        <w:gridCol w:w="362"/>
        <w:gridCol w:w="409"/>
        <w:gridCol w:w="315"/>
        <w:gridCol w:w="362"/>
        <w:gridCol w:w="362"/>
        <w:gridCol w:w="362"/>
        <w:gridCol w:w="362"/>
        <w:gridCol w:w="362"/>
        <w:gridCol w:w="362"/>
        <w:gridCol w:w="362"/>
        <w:gridCol w:w="412"/>
        <w:gridCol w:w="283"/>
        <w:gridCol w:w="391"/>
        <w:gridCol w:w="362"/>
        <w:gridCol w:w="362"/>
        <w:gridCol w:w="362"/>
        <w:gridCol w:w="362"/>
        <w:gridCol w:w="429"/>
        <w:gridCol w:w="295"/>
        <w:gridCol w:w="400"/>
      </w:tblGrid>
      <w:tr w14:paraId="2DFB3068">
        <w:tblPrEx>
          <w:tblBorders>
            <w:top w:val="single" w:color="auto" w:sz="18" w:space="0"/>
            <w:left w:val="single" w:color="auto" w:sz="18" w:space="0"/>
            <w:bottom w:val="single" w:color="auto" w:sz="18" w:space="0"/>
            <w:right w:val="single" w:color="auto" w:sz="18" w:space="0"/>
            <w:insideH w:val="single" w:color="auto" w:sz="12" w:space="0"/>
            <w:insideV w:val="single" w:color="auto" w:sz="18" w:space="0"/>
          </w:tblBorders>
          <w:tblCellMar>
            <w:top w:w="0" w:type="dxa"/>
            <w:left w:w="108" w:type="dxa"/>
            <w:bottom w:w="0" w:type="dxa"/>
            <w:right w:w="108" w:type="dxa"/>
          </w:tblCellMar>
        </w:tblPrEx>
        <w:tc>
          <w:tcPr>
            <w:tcW w:w="1620" w:type="dxa"/>
          </w:tcPr>
          <w:p w14:paraId="134CB6D9">
            <w:pPr>
              <w:spacing w:after="0" w:line="240" w:lineRule="auto"/>
              <w:ind w:left="-720"/>
              <w:rPr>
                <w:rFonts w:ascii="Times New Roman" w:hAnsi="Times New Roman" w:eastAsia="Times New Roman" w:cs="Times New Roman"/>
                <w:sz w:val="24"/>
                <w:szCs w:val="24"/>
                <w:lang w:eastAsia="hr-HR"/>
              </w:rPr>
            </w:pPr>
          </w:p>
        </w:tc>
        <w:tc>
          <w:tcPr>
            <w:tcW w:w="795" w:type="dxa"/>
          </w:tcPr>
          <w:p w14:paraId="039FE0CA">
            <w:pPr>
              <w:spacing w:after="0" w:line="240" w:lineRule="auto"/>
              <w:rPr>
                <w:rFonts w:ascii="Times New Roman" w:hAnsi="Times New Roman" w:eastAsia="Times New Roman" w:cs="Times New Roman"/>
                <w:sz w:val="24"/>
                <w:szCs w:val="24"/>
                <w:lang w:eastAsia="hr-HR"/>
              </w:rPr>
            </w:pPr>
          </w:p>
        </w:tc>
        <w:tc>
          <w:tcPr>
            <w:tcW w:w="2652" w:type="dxa"/>
            <w:gridSpan w:val="7"/>
            <w:tcBorders>
              <w:bottom w:val="single" w:color="auto" w:sz="12" w:space="0"/>
            </w:tcBorders>
          </w:tcPr>
          <w:p w14:paraId="326B3ECF">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 xml:space="preserve">   PONEDJELJAK</w:t>
            </w:r>
          </w:p>
        </w:tc>
        <w:tc>
          <w:tcPr>
            <w:tcW w:w="2413" w:type="dxa"/>
            <w:gridSpan w:val="7"/>
            <w:tcBorders>
              <w:bottom w:val="single" w:color="auto" w:sz="12" w:space="0"/>
            </w:tcBorders>
          </w:tcPr>
          <w:p w14:paraId="751B1719">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 xml:space="preserve">       UTORAK</w:t>
            </w:r>
          </w:p>
        </w:tc>
        <w:tc>
          <w:tcPr>
            <w:tcW w:w="2534" w:type="dxa"/>
            <w:gridSpan w:val="7"/>
            <w:tcBorders>
              <w:bottom w:val="single" w:color="auto" w:sz="12" w:space="0"/>
            </w:tcBorders>
          </w:tcPr>
          <w:p w14:paraId="201692F0">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 xml:space="preserve">           SRIJEDA</w:t>
            </w:r>
          </w:p>
        </w:tc>
        <w:tc>
          <w:tcPr>
            <w:tcW w:w="2534" w:type="dxa"/>
            <w:gridSpan w:val="7"/>
            <w:tcBorders>
              <w:bottom w:val="single" w:color="auto" w:sz="12" w:space="0"/>
            </w:tcBorders>
          </w:tcPr>
          <w:p w14:paraId="6E833F4E">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 xml:space="preserve">     ČETVRTAK</w:t>
            </w:r>
          </w:p>
        </w:tc>
        <w:tc>
          <w:tcPr>
            <w:tcW w:w="2572" w:type="dxa"/>
            <w:gridSpan w:val="7"/>
            <w:tcBorders>
              <w:bottom w:val="single" w:color="auto" w:sz="12" w:space="0"/>
            </w:tcBorders>
          </w:tcPr>
          <w:p w14:paraId="7AC7DF96">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 xml:space="preserve">         PETAK</w:t>
            </w:r>
          </w:p>
        </w:tc>
      </w:tr>
      <w:tr w14:paraId="5118BF49">
        <w:tblPrEx>
          <w:tblBorders>
            <w:top w:val="single" w:color="auto" w:sz="18" w:space="0"/>
            <w:left w:val="single" w:color="auto" w:sz="18" w:space="0"/>
            <w:bottom w:val="single" w:color="auto" w:sz="18" w:space="0"/>
            <w:right w:val="single" w:color="auto" w:sz="18" w:space="0"/>
            <w:insideH w:val="single" w:color="auto" w:sz="12" w:space="0"/>
            <w:insideV w:val="single" w:color="auto" w:sz="18" w:space="0"/>
          </w:tblBorders>
          <w:tblCellMar>
            <w:top w:w="0" w:type="dxa"/>
            <w:left w:w="108" w:type="dxa"/>
            <w:bottom w:w="0" w:type="dxa"/>
            <w:right w:w="108" w:type="dxa"/>
          </w:tblCellMar>
        </w:tblPrEx>
        <w:tc>
          <w:tcPr>
            <w:tcW w:w="1620" w:type="dxa"/>
            <w:tcBorders>
              <w:bottom w:val="single" w:color="auto" w:sz="18" w:space="0"/>
            </w:tcBorders>
          </w:tcPr>
          <w:p w14:paraId="1601564C">
            <w:pPr>
              <w:spacing w:after="0" w:line="240" w:lineRule="auto"/>
              <w:rPr>
                <w:rFonts w:ascii="Times New Roman" w:hAnsi="Times New Roman" w:eastAsia="Times New Roman" w:cs="Times New Roman"/>
                <w:sz w:val="24"/>
                <w:szCs w:val="24"/>
                <w:lang w:eastAsia="hr-HR"/>
              </w:rPr>
            </w:pPr>
          </w:p>
        </w:tc>
        <w:tc>
          <w:tcPr>
            <w:tcW w:w="795" w:type="dxa"/>
            <w:tcBorders>
              <w:bottom w:val="single" w:color="auto" w:sz="18" w:space="0"/>
            </w:tcBorders>
          </w:tcPr>
          <w:p w14:paraId="67EC8E59">
            <w:pPr>
              <w:spacing w:after="0" w:line="240" w:lineRule="auto"/>
              <w:rPr>
                <w:rFonts w:ascii="Times New Roman" w:hAnsi="Times New Roman" w:eastAsia="Times New Roman" w:cs="Times New Roman"/>
                <w:sz w:val="24"/>
                <w:szCs w:val="24"/>
                <w:lang w:eastAsia="hr-HR"/>
              </w:rPr>
            </w:pPr>
          </w:p>
        </w:tc>
        <w:tc>
          <w:tcPr>
            <w:tcW w:w="361" w:type="dxa"/>
            <w:tcBorders>
              <w:top w:val="single" w:color="auto" w:sz="12" w:space="0"/>
              <w:bottom w:val="single" w:color="auto" w:sz="18" w:space="0"/>
              <w:right w:val="single" w:color="auto" w:sz="4" w:space="0"/>
            </w:tcBorders>
          </w:tcPr>
          <w:p w14:paraId="0EA28A2D">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1</w:t>
            </w:r>
          </w:p>
        </w:tc>
        <w:tc>
          <w:tcPr>
            <w:tcW w:w="236" w:type="dxa"/>
            <w:tcBorders>
              <w:top w:val="single" w:color="auto" w:sz="12" w:space="0"/>
              <w:left w:val="single" w:color="auto" w:sz="4" w:space="0"/>
              <w:bottom w:val="single" w:color="auto" w:sz="18" w:space="0"/>
              <w:right w:val="single" w:color="auto" w:sz="4" w:space="0"/>
            </w:tcBorders>
          </w:tcPr>
          <w:p w14:paraId="0349C7A8">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2</w:t>
            </w:r>
          </w:p>
        </w:tc>
        <w:tc>
          <w:tcPr>
            <w:tcW w:w="486" w:type="dxa"/>
            <w:tcBorders>
              <w:top w:val="single" w:color="auto" w:sz="12" w:space="0"/>
              <w:left w:val="single" w:color="auto" w:sz="4" w:space="0"/>
              <w:bottom w:val="single" w:color="auto" w:sz="18" w:space="0"/>
              <w:right w:val="single" w:color="auto" w:sz="4" w:space="0"/>
            </w:tcBorders>
          </w:tcPr>
          <w:p w14:paraId="564AF27C">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3</w:t>
            </w:r>
          </w:p>
        </w:tc>
        <w:tc>
          <w:tcPr>
            <w:tcW w:w="296" w:type="dxa"/>
            <w:tcBorders>
              <w:top w:val="single" w:color="auto" w:sz="12" w:space="0"/>
              <w:left w:val="single" w:color="auto" w:sz="4" w:space="0"/>
              <w:bottom w:val="single" w:color="auto" w:sz="18" w:space="0"/>
              <w:right w:val="single" w:color="auto" w:sz="4" w:space="0"/>
            </w:tcBorders>
          </w:tcPr>
          <w:p w14:paraId="6EB7C1D6">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4</w:t>
            </w:r>
          </w:p>
        </w:tc>
        <w:tc>
          <w:tcPr>
            <w:tcW w:w="428" w:type="dxa"/>
            <w:tcBorders>
              <w:top w:val="single" w:color="auto" w:sz="12" w:space="0"/>
              <w:left w:val="single" w:color="auto" w:sz="4" w:space="0"/>
              <w:bottom w:val="single" w:color="auto" w:sz="18" w:space="0"/>
              <w:right w:val="single" w:color="auto" w:sz="4" w:space="0"/>
            </w:tcBorders>
          </w:tcPr>
          <w:p w14:paraId="2F30B9E2">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5</w:t>
            </w:r>
          </w:p>
        </w:tc>
        <w:tc>
          <w:tcPr>
            <w:tcW w:w="422" w:type="dxa"/>
            <w:tcBorders>
              <w:top w:val="single" w:color="auto" w:sz="12" w:space="0"/>
              <w:left w:val="single" w:color="auto" w:sz="4" w:space="0"/>
              <w:bottom w:val="single" w:color="auto" w:sz="18" w:space="0"/>
              <w:right w:val="single" w:color="auto" w:sz="4" w:space="0"/>
            </w:tcBorders>
          </w:tcPr>
          <w:p w14:paraId="385A4CAB">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6</w:t>
            </w:r>
          </w:p>
        </w:tc>
        <w:tc>
          <w:tcPr>
            <w:tcW w:w="423" w:type="dxa"/>
            <w:tcBorders>
              <w:top w:val="single" w:color="auto" w:sz="12" w:space="0"/>
              <w:left w:val="single" w:color="auto" w:sz="4" w:space="0"/>
              <w:bottom w:val="single" w:color="auto" w:sz="18" w:space="0"/>
            </w:tcBorders>
          </w:tcPr>
          <w:p w14:paraId="12F6219A">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7</w:t>
            </w:r>
          </w:p>
        </w:tc>
        <w:tc>
          <w:tcPr>
            <w:tcW w:w="241" w:type="dxa"/>
            <w:tcBorders>
              <w:top w:val="single" w:color="auto" w:sz="12" w:space="0"/>
              <w:bottom w:val="single" w:color="auto" w:sz="18" w:space="0"/>
              <w:right w:val="single" w:color="auto" w:sz="4" w:space="0"/>
            </w:tcBorders>
          </w:tcPr>
          <w:p w14:paraId="68C756A7">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1</w:t>
            </w:r>
          </w:p>
        </w:tc>
        <w:tc>
          <w:tcPr>
            <w:tcW w:w="362" w:type="dxa"/>
            <w:tcBorders>
              <w:top w:val="single" w:color="auto" w:sz="12" w:space="0"/>
              <w:left w:val="single" w:color="auto" w:sz="4" w:space="0"/>
              <w:bottom w:val="single" w:color="auto" w:sz="18" w:space="0"/>
              <w:right w:val="single" w:color="auto" w:sz="4" w:space="0"/>
            </w:tcBorders>
          </w:tcPr>
          <w:p w14:paraId="5D09B173">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2</w:t>
            </w:r>
          </w:p>
        </w:tc>
        <w:tc>
          <w:tcPr>
            <w:tcW w:w="362" w:type="dxa"/>
            <w:tcBorders>
              <w:top w:val="single" w:color="auto" w:sz="12" w:space="0"/>
              <w:left w:val="single" w:color="auto" w:sz="4" w:space="0"/>
              <w:bottom w:val="single" w:color="auto" w:sz="18" w:space="0"/>
              <w:right w:val="single" w:color="auto" w:sz="4" w:space="0"/>
            </w:tcBorders>
          </w:tcPr>
          <w:p w14:paraId="4A9A3CBA">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3</w:t>
            </w:r>
          </w:p>
        </w:tc>
        <w:tc>
          <w:tcPr>
            <w:tcW w:w="362" w:type="dxa"/>
            <w:tcBorders>
              <w:top w:val="single" w:color="auto" w:sz="12" w:space="0"/>
              <w:left w:val="single" w:color="auto" w:sz="4" w:space="0"/>
              <w:bottom w:val="single" w:color="auto" w:sz="18" w:space="0"/>
              <w:right w:val="single" w:color="auto" w:sz="4" w:space="0"/>
            </w:tcBorders>
          </w:tcPr>
          <w:p w14:paraId="24C6A512">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4</w:t>
            </w:r>
          </w:p>
        </w:tc>
        <w:tc>
          <w:tcPr>
            <w:tcW w:w="362" w:type="dxa"/>
            <w:tcBorders>
              <w:top w:val="single" w:color="auto" w:sz="12" w:space="0"/>
              <w:left w:val="single" w:color="auto" w:sz="4" w:space="0"/>
              <w:bottom w:val="single" w:color="auto" w:sz="18" w:space="0"/>
              <w:right w:val="single" w:color="auto" w:sz="4" w:space="0"/>
            </w:tcBorders>
          </w:tcPr>
          <w:p w14:paraId="02433FC7">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5</w:t>
            </w:r>
          </w:p>
        </w:tc>
        <w:tc>
          <w:tcPr>
            <w:tcW w:w="440" w:type="dxa"/>
            <w:tcBorders>
              <w:top w:val="single" w:color="auto" w:sz="12" w:space="0"/>
              <w:left w:val="single" w:color="auto" w:sz="4" w:space="0"/>
              <w:bottom w:val="single" w:color="auto" w:sz="18" w:space="0"/>
              <w:right w:val="single" w:color="auto" w:sz="4" w:space="0"/>
            </w:tcBorders>
          </w:tcPr>
          <w:p w14:paraId="25C35645">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6</w:t>
            </w:r>
          </w:p>
        </w:tc>
        <w:tc>
          <w:tcPr>
            <w:tcW w:w="284" w:type="dxa"/>
            <w:tcBorders>
              <w:top w:val="single" w:color="auto" w:sz="12" w:space="0"/>
              <w:left w:val="single" w:color="auto" w:sz="4" w:space="0"/>
              <w:bottom w:val="single" w:color="auto" w:sz="18" w:space="0"/>
            </w:tcBorders>
          </w:tcPr>
          <w:p w14:paraId="51162565">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7</w:t>
            </w:r>
          </w:p>
        </w:tc>
        <w:tc>
          <w:tcPr>
            <w:tcW w:w="362" w:type="dxa"/>
            <w:tcBorders>
              <w:top w:val="single" w:color="auto" w:sz="12" w:space="0"/>
              <w:bottom w:val="single" w:color="auto" w:sz="18" w:space="0"/>
              <w:right w:val="single" w:color="auto" w:sz="4" w:space="0"/>
            </w:tcBorders>
          </w:tcPr>
          <w:p w14:paraId="596110FD">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1</w:t>
            </w:r>
          </w:p>
        </w:tc>
        <w:tc>
          <w:tcPr>
            <w:tcW w:w="362" w:type="dxa"/>
            <w:tcBorders>
              <w:top w:val="single" w:color="auto" w:sz="12" w:space="0"/>
              <w:left w:val="single" w:color="auto" w:sz="4" w:space="0"/>
              <w:bottom w:val="single" w:color="auto" w:sz="18" w:space="0"/>
              <w:right w:val="single" w:color="auto" w:sz="4" w:space="0"/>
            </w:tcBorders>
          </w:tcPr>
          <w:p w14:paraId="00C7BBC6">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2</w:t>
            </w:r>
          </w:p>
        </w:tc>
        <w:tc>
          <w:tcPr>
            <w:tcW w:w="409" w:type="dxa"/>
            <w:tcBorders>
              <w:top w:val="single" w:color="auto" w:sz="12" w:space="0"/>
              <w:left w:val="single" w:color="auto" w:sz="4" w:space="0"/>
              <w:bottom w:val="single" w:color="auto" w:sz="18" w:space="0"/>
              <w:right w:val="single" w:color="auto" w:sz="4" w:space="0"/>
            </w:tcBorders>
          </w:tcPr>
          <w:p w14:paraId="5BACA457">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3</w:t>
            </w:r>
          </w:p>
        </w:tc>
        <w:tc>
          <w:tcPr>
            <w:tcW w:w="315" w:type="dxa"/>
            <w:tcBorders>
              <w:top w:val="single" w:color="auto" w:sz="12" w:space="0"/>
              <w:left w:val="single" w:color="auto" w:sz="4" w:space="0"/>
              <w:bottom w:val="single" w:color="auto" w:sz="18" w:space="0"/>
              <w:right w:val="single" w:color="auto" w:sz="4" w:space="0"/>
            </w:tcBorders>
          </w:tcPr>
          <w:p w14:paraId="7A71A391">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4</w:t>
            </w:r>
          </w:p>
        </w:tc>
        <w:tc>
          <w:tcPr>
            <w:tcW w:w="362" w:type="dxa"/>
            <w:tcBorders>
              <w:top w:val="single" w:color="auto" w:sz="12" w:space="0"/>
              <w:left w:val="single" w:color="auto" w:sz="4" w:space="0"/>
              <w:bottom w:val="single" w:color="auto" w:sz="18" w:space="0"/>
              <w:right w:val="single" w:color="auto" w:sz="4" w:space="0"/>
            </w:tcBorders>
          </w:tcPr>
          <w:p w14:paraId="6A26BFB7">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5</w:t>
            </w:r>
          </w:p>
        </w:tc>
        <w:tc>
          <w:tcPr>
            <w:tcW w:w="362" w:type="dxa"/>
            <w:tcBorders>
              <w:top w:val="single" w:color="auto" w:sz="12" w:space="0"/>
              <w:left w:val="single" w:color="auto" w:sz="4" w:space="0"/>
              <w:bottom w:val="single" w:color="auto" w:sz="18" w:space="0"/>
              <w:right w:val="single" w:color="auto" w:sz="4" w:space="0"/>
            </w:tcBorders>
          </w:tcPr>
          <w:p w14:paraId="459DDE23">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6</w:t>
            </w:r>
          </w:p>
        </w:tc>
        <w:tc>
          <w:tcPr>
            <w:tcW w:w="362" w:type="dxa"/>
            <w:tcBorders>
              <w:top w:val="single" w:color="auto" w:sz="12" w:space="0"/>
              <w:left w:val="single" w:color="auto" w:sz="4" w:space="0"/>
              <w:bottom w:val="single" w:color="auto" w:sz="18" w:space="0"/>
            </w:tcBorders>
          </w:tcPr>
          <w:p w14:paraId="158BC058">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7</w:t>
            </w:r>
          </w:p>
        </w:tc>
        <w:tc>
          <w:tcPr>
            <w:tcW w:w="362" w:type="dxa"/>
            <w:tcBorders>
              <w:top w:val="single" w:color="auto" w:sz="12" w:space="0"/>
              <w:bottom w:val="single" w:color="auto" w:sz="18" w:space="0"/>
              <w:right w:val="single" w:color="auto" w:sz="4" w:space="0"/>
            </w:tcBorders>
          </w:tcPr>
          <w:p w14:paraId="5A925AA9">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1</w:t>
            </w:r>
          </w:p>
        </w:tc>
        <w:tc>
          <w:tcPr>
            <w:tcW w:w="362" w:type="dxa"/>
            <w:tcBorders>
              <w:top w:val="single" w:color="auto" w:sz="12" w:space="0"/>
              <w:left w:val="single" w:color="auto" w:sz="4" w:space="0"/>
              <w:bottom w:val="single" w:color="auto" w:sz="18" w:space="0"/>
              <w:right w:val="single" w:color="auto" w:sz="4" w:space="0"/>
            </w:tcBorders>
          </w:tcPr>
          <w:p w14:paraId="249A6945">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2</w:t>
            </w:r>
          </w:p>
        </w:tc>
        <w:tc>
          <w:tcPr>
            <w:tcW w:w="362" w:type="dxa"/>
            <w:tcBorders>
              <w:top w:val="single" w:color="auto" w:sz="12" w:space="0"/>
              <w:left w:val="single" w:color="auto" w:sz="4" w:space="0"/>
              <w:bottom w:val="single" w:color="auto" w:sz="18" w:space="0"/>
              <w:right w:val="single" w:color="auto" w:sz="4" w:space="0"/>
            </w:tcBorders>
          </w:tcPr>
          <w:p w14:paraId="5B8DE20D">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3</w:t>
            </w:r>
          </w:p>
        </w:tc>
        <w:tc>
          <w:tcPr>
            <w:tcW w:w="362" w:type="dxa"/>
            <w:tcBorders>
              <w:top w:val="single" w:color="auto" w:sz="12" w:space="0"/>
              <w:left w:val="single" w:color="auto" w:sz="4" w:space="0"/>
              <w:bottom w:val="single" w:color="auto" w:sz="18" w:space="0"/>
              <w:right w:val="single" w:color="auto" w:sz="4" w:space="0"/>
            </w:tcBorders>
          </w:tcPr>
          <w:p w14:paraId="2AA6C171">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4</w:t>
            </w:r>
          </w:p>
        </w:tc>
        <w:tc>
          <w:tcPr>
            <w:tcW w:w="412" w:type="dxa"/>
            <w:tcBorders>
              <w:top w:val="single" w:color="auto" w:sz="12" w:space="0"/>
              <w:left w:val="single" w:color="auto" w:sz="4" w:space="0"/>
              <w:bottom w:val="single" w:color="auto" w:sz="18" w:space="0"/>
              <w:right w:val="single" w:color="auto" w:sz="4" w:space="0"/>
            </w:tcBorders>
          </w:tcPr>
          <w:p w14:paraId="46297401">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5</w:t>
            </w:r>
          </w:p>
        </w:tc>
        <w:tc>
          <w:tcPr>
            <w:tcW w:w="283" w:type="dxa"/>
            <w:tcBorders>
              <w:top w:val="single" w:color="auto" w:sz="12" w:space="0"/>
              <w:left w:val="single" w:color="auto" w:sz="4" w:space="0"/>
              <w:bottom w:val="single" w:color="auto" w:sz="18" w:space="0"/>
              <w:right w:val="single" w:color="auto" w:sz="4" w:space="0"/>
            </w:tcBorders>
          </w:tcPr>
          <w:p w14:paraId="5858D1A5">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6</w:t>
            </w:r>
          </w:p>
        </w:tc>
        <w:tc>
          <w:tcPr>
            <w:tcW w:w="391" w:type="dxa"/>
            <w:tcBorders>
              <w:top w:val="single" w:color="auto" w:sz="12" w:space="0"/>
              <w:left w:val="single" w:color="auto" w:sz="4" w:space="0"/>
              <w:bottom w:val="single" w:color="auto" w:sz="18" w:space="0"/>
            </w:tcBorders>
          </w:tcPr>
          <w:p w14:paraId="0F29F584">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7</w:t>
            </w:r>
          </w:p>
        </w:tc>
        <w:tc>
          <w:tcPr>
            <w:tcW w:w="362" w:type="dxa"/>
            <w:tcBorders>
              <w:top w:val="single" w:color="auto" w:sz="12" w:space="0"/>
              <w:bottom w:val="single" w:color="auto" w:sz="18" w:space="0"/>
              <w:right w:val="single" w:color="auto" w:sz="4" w:space="0"/>
            </w:tcBorders>
          </w:tcPr>
          <w:p w14:paraId="2D635212">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1</w:t>
            </w:r>
          </w:p>
        </w:tc>
        <w:tc>
          <w:tcPr>
            <w:tcW w:w="362" w:type="dxa"/>
            <w:tcBorders>
              <w:top w:val="single" w:color="auto" w:sz="12" w:space="0"/>
              <w:left w:val="single" w:color="auto" w:sz="4" w:space="0"/>
              <w:bottom w:val="single" w:color="auto" w:sz="18" w:space="0"/>
              <w:right w:val="single" w:color="auto" w:sz="4" w:space="0"/>
            </w:tcBorders>
          </w:tcPr>
          <w:p w14:paraId="510DDB6D">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2</w:t>
            </w:r>
          </w:p>
        </w:tc>
        <w:tc>
          <w:tcPr>
            <w:tcW w:w="362" w:type="dxa"/>
            <w:tcBorders>
              <w:top w:val="single" w:color="auto" w:sz="12" w:space="0"/>
              <w:left w:val="single" w:color="auto" w:sz="4" w:space="0"/>
              <w:bottom w:val="single" w:color="auto" w:sz="18" w:space="0"/>
              <w:right w:val="single" w:color="auto" w:sz="4" w:space="0"/>
            </w:tcBorders>
          </w:tcPr>
          <w:p w14:paraId="7D0646F8">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3</w:t>
            </w:r>
          </w:p>
        </w:tc>
        <w:tc>
          <w:tcPr>
            <w:tcW w:w="362" w:type="dxa"/>
            <w:tcBorders>
              <w:top w:val="single" w:color="auto" w:sz="12" w:space="0"/>
              <w:left w:val="single" w:color="auto" w:sz="4" w:space="0"/>
              <w:bottom w:val="single" w:color="auto" w:sz="18" w:space="0"/>
              <w:right w:val="single" w:color="auto" w:sz="4" w:space="0"/>
            </w:tcBorders>
          </w:tcPr>
          <w:p w14:paraId="78F40050">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4</w:t>
            </w:r>
          </w:p>
        </w:tc>
        <w:tc>
          <w:tcPr>
            <w:tcW w:w="429" w:type="dxa"/>
            <w:tcBorders>
              <w:top w:val="single" w:color="auto" w:sz="12" w:space="0"/>
              <w:left w:val="single" w:color="auto" w:sz="4" w:space="0"/>
              <w:bottom w:val="single" w:color="auto" w:sz="18" w:space="0"/>
              <w:right w:val="single" w:color="auto" w:sz="4" w:space="0"/>
            </w:tcBorders>
          </w:tcPr>
          <w:p w14:paraId="4F1A124A">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5</w:t>
            </w:r>
          </w:p>
        </w:tc>
        <w:tc>
          <w:tcPr>
            <w:tcW w:w="295" w:type="dxa"/>
            <w:tcBorders>
              <w:top w:val="single" w:color="auto" w:sz="12" w:space="0"/>
              <w:left w:val="single" w:color="auto" w:sz="4" w:space="0"/>
              <w:bottom w:val="single" w:color="auto" w:sz="18" w:space="0"/>
              <w:right w:val="single" w:color="auto" w:sz="4" w:space="0"/>
            </w:tcBorders>
          </w:tcPr>
          <w:p w14:paraId="4009C208">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6</w:t>
            </w:r>
          </w:p>
        </w:tc>
        <w:tc>
          <w:tcPr>
            <w:tcW w:w="400" w:type="dxa"/>
            <w:tcBorders>
              <w:top w:val="single" w:color="auto" w:sz="12" w:space="0"/>
              <w:left w:val="single" w:color="auto" w:sz="4" w:space="0"/>
              <w:bottom w:val="single" w:color="auto" w:sz="18" w:space="0"/>
            </w:tcBorders>
          </w:tcPr>
          <w:p w14:paraId="16D1B415">
            <w:pPr>
              <w:spacing w:after="0" w:line="240" w:lineRule="auto"/>
              <w:rPr>
                <w:rFonts w:ascii="Times New Roman" w:hAnsi="Times New Roman" w:eastAsia="Times New Roman" w:cs="Times New Roman"/>
                <w:b/>
                <w:sz w:val="20"/>
                <w:szCs w:val="20"/>
                <w:lang w:eastAsia="hr-HR"/>
              </w:rPr>
            </w:pPr>
            <w:r>
              <w:rPr>
                <w:rFonts w:ascii="Times New Roman" w:hAnsi="Times New Roman" w:eastAsia="Times New Roman" w:cs="Times New Roman"/>
                <w:b/>
                <w:sz w:val="20"/>
                <w:szCs w:val="20"/>
                <w:lang w:eastAsia="hr-HR"/>
              </w:rPr>
              <w:t>7</w:t>
            </w:r>
          </w:p>
        </w:tc>
      </w:tr>
      <w:tr w14:paraId="7E257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620" w:type="dxa"/>
            <w:tcBorders>
              <w:top w:val="single" w:color="auto" w:sz="18" w:space="0"/>
              <w:left w:val="single" w:color="auto" w:sz="18" w:space="0"/>
              <w:bottom w:val="single" w:color="auto" w:sz="18" w:space="0"/>
              <w:right w:val="single" w:color="auto" w:sz="18" w:space="0"/>
            </w:tcBorders>
          </w:tcPr>
          <w:p w14:paraId="75D98997">
            <w:pPr>
              <w:spacing w:after="0" w:line="240" w:lineRule="auto"/>
              <w:rPr>
                <w:rFonts w:ascii="Times New Roman" w:hAnsi="Times New Roman" w:eastAsia="Times New Roman" w:cs="Times New Roman"/>
                <w:sz w:val="20"/>
                <w:szCs w:val="20"/>
                <w:lang w:eastAsia="hr-HR"/>
              </w:rPr>
            </w:pPr>
            <w:r>
              <w:rPr>
                <w:rFonts w:ascii="Times New Roman" w:hAnsi="Times New Roman" w:eastAsia="Times New Roman" w:cs="Times New Roman"/>
                <w:sz w:val="20"/>
                <w:szCs w:val="20"/>
                <w:lang w:eastAsia="hr-HR"/>
              </w:rPr>
              <w:t>K.MARIĆ</w:t>
            </w:r>
          </w:p>
        </w:tc>
        <w:tc>
          <w:tcPr>
            <w:tcW w:w="795" w:type="dxa"/>
            <w:tcBorders>
              <w:top w:val="single" w:color="auto" w:sz="18" w:space="0"/>
              <w:left w:val="single" w:color="auto" w:sz="18" w:space="0"/>
              <w:bottom w:val="single" w:color="auto" w:sz="18" w:space="0"/>
              <w:right w:val="single" w:color="auto" w:sz="18" w:space="0"/>
            </w:tcBorders>
          </w:tcPr>
          <w:p w14:paraId="51423797">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M</w:t>
            </w:r>
          </w:p>
        </w:tc>
        <w:tc>
          <w:tcPr>
            <w:tcW w:w="361" w:type="dxa"/>
            <w:tcBorders>
              <w:top w:val="single" w:color="auto" w:sz="18" w:space="0"/>
              <w:left w:val="single" w:color="auto" w:sz="18" w:space="0"/>
              <w:bottom w:val="single" w:color="auto" w:sz="18" w:space="0"/>
              <w:right w:val="single" w:color="auto" w:sz="4" w:space="0"/>
            </w:tcBorders>
          </w:tcPr>
          <w:p w14:paraId="7CF8409B">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7</w:t>
            </w:r>
          </w:p>
        </w:tc>
        <w:tc>
          <w:tcPr>
            <w:tcW w:w="236" w:type="dxa"/>
            <w:tcBorders>
              <w:top w:val="single" w:color="auto" w:sz="18" w:space="0"/>
              <w:left w:val="single" w:color="auto" w:sz="4" w:space="0"/>
              <w:bottom w:val="single" w:color="auto" w:sz="18" w:space="0"/>
              <w:right w:val="single" w:color="auto" w:sz="4" w:space="0"/>
            </w:tcBorders>
          </w:tcPr>
          <w:p w14:paraId="56F675E0">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5</w:t>
            </w:r>
          </w:p>
        </w:tc>
        <w:tc>
          <w:tcPr>
            <w:tcW w:w="486" w:type="dxa"/>
            <w:tcBorders>
              <w:top w:val="single" w:color="auto" w:sz="18" w:space="0"/>
              <w:left w:val="single" w:color="auto" w:sz="4" w:space="0"/>
              <w:bottom w:val="single" w:color="auto" w:sz="18" w:space="0"/>
              <w:right w:val="single" w:color="auto" w:sz="4" w:space="0"/>
            </w:tcBorders>
          </w:tcPr>
          <w:p w14:paraId="7E489566">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6</w:t>
            </w:r>
          </w:p>
        </w:tc>
        <w:tc>
          <w:tcPr>
            <w:tcW w:w="296" w:type="dxa"/>
            <w:tcBorders>
              <w:top w:val="single" w:color="auto" w:sz="18" w:space="0"/>
              <w:left w:val="single" w:color="auto" w:sz="4" w:space="0"/>
              <w:bottom w:val="single" w:color="auto" w:sz="18" w:space="0"/>
              <w:right w:val="single" w:color="auto" w:sz="4" w:space="0"/>
            </w:tcBorders>
          </w:tcPr>
          <w:p w14:paraId="30FE97AA">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428" w:type="dxa"/>
            <w:tcBorders>
              <w:top w:val="single" w:color="auto" w:sz="18" w:space="0"/>
              <w:left w:val="single" w:color="auto" w:sz="4" w:space="0"/>
              <w:bottom w:val="single" w:color="auto" w:sz="18" w:space="0"/>
              <w:right w:val="single" w:color="auto" w:sz="4" w:space="0"/>
            </w:tcBorders>
          </w:tcPr>
          <w:p w14:paraId="124A3859">
            <w:pPr>
              <w:spacing w:after="0" w:line="240" w:lineRule="auto"/>
              <w:rPr>
                <w:rFonts w:ascii="Times New Roman" w:hAnsi="Times New Roman" w:eastAsia="Times New Roman" w:cs="Times New Roman"/>
                <w:sz w:val="24"/>
                <w:szCs w:val="24"/>
                <w:lang w:eastAsia="hr-HR"/>
              </w:rPr>
            </w:pPr>
          </w:p>
        </w:tc>
        <w:tc>
          <w:tcPr>
            <w:tcW w:w="422" w:type="dxa"/>
            <w:tcBorders>
              <w:top w:val="single" w:color="auto" w:sz="18" w:space="0"/>
              <w:left w:val="single" w:color="auto" w:sz="4" w:space="0"/>
              <w:bottom w:val="single" w:color="auto" w:sz="18" w:space="0"/>
              <w:right w:val="single" w:color="auto" w:sz="4" w:space="0"/>
            </w:tcBorders>
          </w:tcPr>
          <w:p w14:paraId="1846FEC3">
            <w:pPr>
              <w:spacing w:after="0" w:line="240" w:lineRule="auto"/>
              <w:rPr>
                <w:rFonts w:ascii="Times New Roman" w:hAnsi="Times New Roman" w:eastAsia="Times New Roman" w:cs="Times New Roman"/>
                <w:sz w:val="24"/>
                <w:szCs w:val="24"/>
                <w:lang w:eastAsia="hr-HR"/>
              </w:rPr>
            </w:pPr>
          </w:p>
        </w:tc>
        <w:tc>
          <w:tcPr>
            <w:tcW w:w="423" w:type="dxa"/>
            <w:tcBorders>
              <w:top w:val="single" w:color="auto" w:sz="18" w:space="0"/>
              <w:left w:val="single" w:color="auto" w:sz="4" w:space="0"/>
              <w:bottom w:val="single" w:color="auto" w:sz="18" w:space="0"/>
              <w:right w:val="single" w:color="auto" w:sz="18" w:space="0"/>
            </w:tcBorders>
          </w:tcPr>
          <w:p w14:paraId="314EDC32">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D</w:t>
            </w:r>
          </w:p>
        </w:tc>
        <w:tc>
          <w:tcPr>
            <w:tcW w:w="241" w:type="dxa"/>
            <w:tcBorders>
              <w:top w:val="single" w:color="auto" w:sz="18" w:space="0"/>
              <w:left w:val="single" w:color="auto" w:sz="18" w:space="0"/>
              <w:bottom w:val="single" w:color="auto" w:sz="18" w:space="0"/>
              <w:right w:val="single" w:color="auto" w:sz="4" w:space="0"/>
            </w:tcBorders>
          </w:tcPr>
          <w:p w14:paraId="5F797E2C">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362" w:type="dxa"/>
            <w:tcBorders>
              <w:top w:val="single" w:color="auto" w:sz="18" w:space="0"/>
              <w:left w:val="single" w:color="auto" w:sz="4" w:space="0"/>
              <w:bottom w:val="single" w:color="auto" w:sz="18" w:space="0"/>
              <w:right w:val="single" w:color="auto" w:sz="4" w:space="0"/>
            </w:tcBorders>
          </w:tcPr>
          <w:p w14:paraId="58B158D7">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5</w:t>
            </w:r>
          </w:p>
        </w:tc>
        <w:tc>
          <w:tcPr>
            <w:tcW w:w="362" w:type="dxa"/>
            <w:tcBorders>
              <w:top w:val="single" w:color="auto" w:sz="18" w:space="0"/>
              <w:left w:val="single" w:color="auto" w:sz="4" w:space="0"/>
              <w:bottom w:val="single" w:color="auto" w:sz="18" w:space="0"/>
              <w:right w:val="single" w:color="auto" w:sz="4" w:space="0"/>
            </w:tcBorders>
          </w:tcPr>
          <w:p w14:paraId="02E6A94C">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362" w:type="dxa"/>
            <w:tcBorders>
              <w:top w:val="single" w:color="auto" w:sz="18" w:space="0"/>
              <w:left w:val="single" w:color="auto" w:sz="4" w:space="0"/>
              <w:bottom w:val="single" w:color="auto" w:sz="18" w:space="0"/>
              <w:right w:val="single" w:color="auto" w:sz="4" w:space="0"/>
            </w:tcBorders>
          </w:tcPr>
          <w:p w14:paraId="1873A242">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362" w:type="dxa"/>
            <w:tcBorders>
              <w:top w:val="single" w:color="auto" w:sz="18" w:space="0"/>
              <w:left w:val="single" w:color="auto" w:sz="4" w:space="0"/>
              <w:bottom w:val="single" w:color="auto" w:sz="18" w:space="0"/>
              <w:right w:val="single" w:color="auto" w:sz="4" w:space="0"/>
            </w:tcBorders>
          </w:tcPr>
          <w:p w14:paraId="61CC9358">
            <w:pPr>
              <w:spacing w:after="0" w:line="240" w:lineRule="auto"/>
              <w:rPr>
                <w:rFonts w:ascii="Times New Roman" w:hAnsi="Times New Roman" w:eastAsia="Times New Roman" w:cs="Times New Roman"/>
                <w:sz w:val="24"/>
                <w:szCs w:val="24"/>
                <w:lang w:eastAsia="hr-HR"/>
              </w:rPr>
            </w:pPr>
          </w:p>
        </w:tc>
        <w:tc>
          <w:tcPr>
            <w:tcW w:w="440" w:type="dxa"/>
            <w:tcBorders>
              <w:top w:val="single" w:color="auto" w:sz="18" w:space="0"/>
              <w:left w:val="single" w:color="auto" w:sz="4" w:space="0"/>
              <w:bottom w:val="single" w:color="auto" w:sz="18" w:space="0"/>
              <w:right w:val="single" w:color="auto" w:sz="4" w:space="0"/>
            </w:tcBorders>
          </w:tcPr>
          <w:p w14:paraId="504ECCCA">
            <w:pPr>
              <w:spacing w:after="0" w:line="240" w:lineRule="auto"/>
              <w:rPr>
                <w:rFonts w:ascii="Times New Roman" w:hAnsi="Times New Roman" w:eastAsia="Times New Roman" w:cs="Times New Roman"/>
                <w:sz w:val="24"/>
                <w:szCs w:val="24"/>
                <w:lang w:eastAsia="hr-HR"/>
              </w:rPr>
            </w:pPr>
          </w:p>
        </w:tc>
        <w:tc>
          <w:tcPr>
            <w:tcW w:w="284" w:type="dxa"/>
            <w:tcBorders>
              <w:top w:val="single" w:color="auto" w:sz="18" w:space="0"/>
              <w:left w:val="single" w:color="auto" w:sz="4" w:space="0"/>
              <w:bottom w:val="single" w:color="auto" w:sz="18" w:space="0"/>
              <w:right w:val="single" w:color="auto" w:sz="18" w:space="0"/>
            </w:tcBorders>
          </w:tcPr>
          <w:p w14:paraId="1FF1403F">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D</w:t>
            </w:r>
          </w:p>
        </w:tc>
        <w:tc>
          <w:tcPr>
            <w:tcW w:w="362" w:type="dxa"/>
            <w:tcBorders>
              <w:top w:val="single" w:color="auto" w:sz="18" w:space="0"/>
              <w:left w:val="single" w:color="auto" w:sz="18" w:space="0"/>
              <w:bottom w:val="single" w:color="auto" w:sz="18" w:space="0"/>
              <w:right w:val="single" w:color="auto" w:sz="4" w:space="0"/>
            </w:tcBorders>
          </w:tcPr>
          <w:p w14:paraId="6595F8BF">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8</w:t>
            </w:r>
          </w:p>
        </w:tc>
        <w:tc>
          <w:tcPr>
            <w:tcW w:w="362" w:type="dxa"/>
            <w:tcBorders>
              <w:top w:val="single" w:color="auto" w:sz="18" w:space="0"/>
              <w:left w:val="single" w:color="auto" w:sz="4" w:space="0"/>
              <w:bottom w:val="single" w:color="auto" w:sz="18" w:space="0"/>
              <w:right w:val="single" w:color="auto" w:sz="4" w:space="0"/>
            </w:tcBorders>
          </w:tcPr>
          <w:p w14:paraId="5551F33A">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7</w:t>
            </w:r>
          </w:p>
        </w:tc>
        <w:tc>
          <w:tcPr>
            <w:tcW w:w="409" w:type="dxa"/>
            <w:tcBorders>
              <w:top w:val="single" w:color="auto" w:sz="18" w:space="0"/>
              <w:left w:val="single" w:color="auto" w:sz="4" w:space="0"/>
              <w:bottom w:val="single" w:color="auto" w:sz="18" w:space="0"/>
              <w:right w:val="single" w:color="auto" w:sz="4" w:space="0"/>
            </w:tcBorders>
          </w:tcPr>
          <w:p w14:paraId="036C8B07">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6</w:t>
            </w:r>
          </w:p>
        </w:tc>
        <w:tc>
          <w:tcPr>
            <w:tcW w:w="315" w:type="dxa"/>
            <w:tcBorders>
              <w:top w:val="single" w:color="auto" w:sz="18" w:space="0"/>
              <w:left w:val="single" w:color="auto" w:sz="4" w:space="0"/>
              <w:bottom w:val="single" w:color="auto" w:sz="18" w:space="0"/>
              <w:right w:val="single" w:color="auto" w:sz="4" w:space="0"/>
            </w:tcBorders>
          </w:tcPr>
          <w:p w14:paraId="618B2518">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45459E51">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08C8F2D3">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18" w:space="0"/>
            </w:tcBorders>
          </w:tcPr>
          <w:p w14:paraId="127B8FE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tcBorders>
          </w:tcPr>
          <w:p w14:paraId="576647A3">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362" w:type="dxa"/>
            <w:tcBorders>
              <w:top w:val="single" w:color="auto" w:sz="18" w:space="0"/>
              <w:bottom w:val="single" w:color="auto" w:sz="18" w:space="0"/>
            </w:tcBorders>
          </w:tcPr>
          <w:p w14:paraId="6173F1FF">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362" w:type="dxa"/>
            <w:tcBorders>
              <w:top w:val="single" w:color="auto" w:sz="18" w:space="0"/>
              <w:bottom w:val="single" w:color="auto" w:sz="18" w:space="0"/>
            </w:tcBorders>
          </w:tcPr>
          <w:p w14:paraId="1B419F65">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362" w:type="dxa"/>
            <w:tcBorders>
              <w:top w:val="single" w:color="auto" w:sz="18" w:space="0"/>
              <w:bottom w:val="single" w:color="auto" w:sz="18" w:space="0"/>
            </w:tcBorders>
          </w:tcPr>
          <w:p w14:paraId="631867B2">
            <w:pPr>
              <w:spacing w:after="0" w:line="240" w:lineRule="auto"/>
              <w:rPr>
                <w:rFonts w:ascii="Times New Roman" w:hAnsi="Times New Roman" w:eastAsia="Times New Roman" w:cs="Times New Roman"/>
                <w:sz w:val="24"/>
                <w:szCs w:val="24"/>
                <w:lang w:eastAsia="hr-HR"/>
              </w:rPr>
            </w:pPr>
          </w:p>
        </w:tc>
        <w:tc>
          <w:tcPr>
            <w:tcW w:w="412" w:type="dxa"/>
            <w:tcBorders>
              <w:top w:val="single" w:color="auto" w:sz="18" w:space="0"/>
              <w:bottom w:val="single" w:color="auto" w:sz="18" w:space="0"/>
            </w:tcBorders>
          </w:tcPr>
          <w:p w14:paraId="6B899F45">
            <w:pPr>
              <w:spacing w:after="0" w:line="240" w:lineRule="auto"/>
              <w:rPr>
                <w:rFonts w:ascii="Times New Roman" w:hAnsi="Times New Roman" w:eastAsia="Times New Roman" w:cs="Times New Roman"/>
                <w:color w:val="FF0000"/>
                <w:sz w:val="24"/>
                <w:szCs w:val="24"/>
                <w:lang w:eastAsia="hr-HR"/>
              </w:rPr>
            </w:pPr>
          </w:p>
        </w:tc>
        <w:tc>
          <w:tcPr>
            <w:tcW w:w="283" w:type="dxa"/>
            <w:tcBorders>
              <w:top w:val="single" w:color="auto" w:sz="18" w:space="0"/>
              <w:bottom w:val="single" w:color="auto" w:sz="18" w:space="0"/>
            </w:tcBorders>
          </w:tcPr>
          <w:p w14:paraId="58B73FE5">
            <w:pPr>
              <w:spacing w:after="0" w:line="240" w:lineRule="auto"/>
              <w:rPr>
                <w:rFonts w:ascii="Times New Roman" w:hAnsi="Times New Roman" w:eastAsia="Times New Roman" w:cs="Times New Roman"/>
                <w:sz w:val="24"/>
                <w:szCs w:val="24"/>
                <w:lang w:eastAsia="hr-HR"/>
              </w:rPr>
            </w:pPr>
          </w:p>
        </w:tc>
        <w:tc>
          <w:tcPr>
            <w:tcW w:w="391" w:type="dxa"/>
            <w:tcBorders>
              <w:top w:val="single" w:color="auto" w:sz="18" w:space="0"/>
              <w:bottom w:val="single" w:color="auto" w:sz="18" w:space="0"/>
              <w:right w:val="single" w:color="auto" w:sz="18" w:space="0"/>
            </w:tcBorders>
          </w:tcPr>
          <w:p w14:paraId="3D6C983A">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tcBorders>
          </w:tcPr>
          <w:p w14:paraId="1FC879A2">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362" w:type="dxa"/>
            <w:tcBorders>
              <w:top w:val="single" w:color="auto" w:sz="18" w:space="0"/>
              <w:bottom w:val="single" w:color="auto" w:sz="18" w:space="0"/>
            </w:tcBorders>
          </w:tcPr>
          <w:p w14:paraId="230CA86F">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362" w:type="dxa"/>
            <w:tcBorders>
              <w:top w:val="single" w:color="auto" w:sz="18" w:space="0"/>
              <w:bottom w:val="single" w:color="auto" w:sz="18" w:space="0"/>
            </w:tcBorders>
          </w:tcPr>
          <w:p w14:paraId="66CEDFAE">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4D520211">
            <w:pPr>
              <w:spacing w:after="0" w:line="240" w:lineRule="auto"/>
              <w:rPr>
                <w:rFonts w:ascii="Times New Roman" w:hAnsi="Times New Roman" w:eastAsia="Times New Roman" w:cs="Times New Roman"/>
                <w:sz w:val="24"/>
                <w:szCs w:val="24"/>
                <w:lang w:eastAsia="hr-HR"/>
              </w:rPr>
            </w:pPr>
          </w:p>
        </w:tc>
        <w:tc>
          <w:tcPr>
            <w:tcW w:w="429" w:type="dxa"/>
            <w:tcBorders>
              <w:top w:val="single" w:color="auto" w:sz="18" w:space="0"/>
              <w:bottom w:val="single" w:color="auto" w:sz="18" w:space="0"/>
            </w:tcBorders>
          </w:tcPr>
          <w:p w14:paraId="0D4E269D">
            <w:pPr>
              <w:spacing w:after="0" w:line="240" w:lineRule="auto"/>
              <w:rPr>
                <w:rFonts w:ascii="Times New Roman" w:hAnsi="Times New Roman" w:eastAsia="Times New Roman" w:cs="Times New Roman"/>
                <w:sz w:val="24"/>
                <w:szCs w:val="24"/>
                <w:lang w:eastAsia="hr-HR"/>
              </w:rPr>
            </w:pPr>
          </w:p>
        </w:tc>
        <w:tc>
          <w:tcPr>
            <w:tcW w:w="295" w:type="dxa"/>
            <w:tcBorders>
              <w:top w:val="single" w:color="auto" w:sz="18" w:space="0"/>
              <w:bottom w:val="single" w:color="auto" w:sz="18" w:space="0"/>
            </w:tcBorders>
          </w:tcPr>
          <w:p w14:paraId="2D245F85">
            <w:pPr>
              <w:spacing w:after="0" w:line="240" w:lineRule="auto"/>
              <w:rPr>
                <w:rFonts w:ascii="Times New Roman" w:hAnsi="Times New Roman" w:eastAsia="Times New Roman" w:cs="Times New Roman"/>
                <w:sz w:val="24"/>
                <w:szCs w:val="24"/>
                <w:lang w:eastAsia="hr-HR"/>
              </w:rPr>
            </w:pPr>
          </w:p>
        </w:tc>
        <w:tc>
          <w:tcPr>
            <w:tcW w:w="400" w:type="dxa"/>
            <w:tcBorders>
              <w:top w:val="single" w:color="auto" w:sz="18" w:space="0"/>
              <w:bottom w:val="single" w:color="auto" w:sz="18" w:space="0"/>
              <w:right w:val="single" w:color="auto" w:sz="18" w:space="0"/>
            </w:tcBorders>
          </w:tcPr>
          <w:p w14:paraId="536A44E5">
            <w:pPr>
              <w:spacing w:after="0" w:line="240" w:lineRule="auto"/>
              <w:rPr>
                <w:rFonts w:ascii="Times New Roman" w:hAnsi="Times New Roman" w:eastAsia="Times New Roman" w:cs="Times New Roman"/>
                <w:sz w:val="24"/>
                <w:szCs w:val="24"/>
                <w:lang w:eastAsia="hr-HR"/>
              </w:rPr>
            </w:pPr>
          </w:p>
        </w:tc>
      </w:tr>
      <w:tr w14:paraId="7E8B1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Borders>
              <w:top w:val="single" w:color="auto" w:sz="18" w:space="0"/>
              <w:left w:val="single" w:color="auto" w:sz="18" w:space="0"/>
              <w:bottom w:val="single" w:color="auto" w:sz="18" w:space="0"/>
              <w:right w:val="single" w:color="auto" w:sz="18" w:space="0"/>
            </w:tcBorders>
          </w:tcPr>
          <w:p w14:paraId="236D3DBB">
            <w:pPr>
              <w:spacing w:after="0" w:line="240" w:lineRule="auto"/>
              <w:rPr>
                <w:rFonts w:ascii="Times New Roman" w:hAnsi="Times New Roman" w:eastAsia="Times New Roman" w:cs="Times New Roman"/>
                <w:sz w:val="20"/>
                <w:szCs w:val="20"/>
                <w:lang w:eastAsia="hr-HR"/>
              </w:rPr>
            </w:pPr>
            <w:r>
              <w:rPr>
                <w:rFonts w:ascii="Times New Roman" w:hAnsi="Times New Roman" w:eastAsia="Times New Roman" w:cs="Times New Roman"/>
                <w:sz w:val="20"/>
                <w:szCs w:val="20"/>
                <w:lang w:eastAsia="hr-HR"/>
              </w:rPr>
              <w:t>I.GRABIĆ</w:t>
            </w:r>
          </w:p>
        </w:tc>
        <w:tc>
          <w:tcPr>
            <w:tcW w:w="795" w:type="dxa"/>
            <w:tcBorders>
              <w:top w:val="single" w:color="auto" w:sz="18" w:space="0"/>
              <w:left w:val="single" w:color="auto" w:sz="18" w:space="0"/>
              <w:bottom w:val="single" w:color="auto" w:sz="18" w:space="0"/>
              <w:right w:val="single" w:color="auto" w:sz="18" w:space="0"/>
            </w:tcBorders>
          </w:tcPr>
          <w:p w14:paraId="0E96D6CB">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H</w:t>
            </w:r>
          </w:p>
        </w:tc>
        <w:tc>
          <w:tcPr>
            <w:tcW w:w="361" w:type="dxa"/>
            <w:tcBorders>
              <w:top w:val="single" w:color="auto" w:sz="18" w:space="0"/>
              <w:left w:val="single" w:color="auto" w:sz="18" w:space="0"/>
              <w:bottom w:val="single" w:color="auto" w:sz="18" w:space="0"/>
              <w:right w:val="single" w:color="auto" w:sz="4" w:space="0"/>
            </w:tcBorders>
          </w:tcPr>
          <w:p w14:paraId="1AE50CCC">
            <w:pPr>
              <w:spacing w:after="0" w:line="240" w:lineRule="auto"/>
              <w:rPr>
                <w:rFonts w:ascii="Times New Roman" w:hAnsi="Times New Roman" w:eastAsia="Times New Roman" w:cs="Times New Roman"/>
                <w:sz w:val="24"/>
                <w:szCs w:val="24"/>
                <w:lang w:eastAsia="hr-HR"/>
              </w:rPr>
            </w:pPr>
          </w:p>
        </w:tc>
        <w:tc>
          <w:tcPr>
            <w:tcW w:w="236" w:type="dxa"/>
            <w:tcBorders>
              <w:top w:val="single" w:color="auto" w:sz="18" w:space="0"/>
              <w:left w:val="single" w:color="auto" w:sz="4" w:space="0"/>
              <w:bottom w:val="single" w:color="auto" w:sz="18" w:space="0"/>
              <w:right w:val="single" w:color="auto" w:sz="4" w:space="0"/>
            </w:tcBorders>
          </w:tcPr>
          <w:p w14:paraId="4DA491ED">
            <w:pPr>
              <w:spacing w:after="0" w:line="240" w:lineRule="auto"/>
              <w:rPr>
                <w:rFonts w:ascii="Times New Roman" w:hAnsi="Times New Roman" w:eastAsia="Times New Roman" w:cs="Times New Roman"/>
                <w:sz w:val="24"/>
                <w:szCs w:val="24"/>
                <w:lang w:eastAsia="hr-HR"/>
              </w:rPr>
            </w:pPr>
          </w:p>
        </w:tc>
        <w:tc>
          <w:tcPr>
            <w:tcW w:w="486" w:type="dxa"/>
            <w:tcBorders>
              <w:top w:val="single" w:color="auto" w:sz="18" w:space="0"/>
              <w:left w:val="single" w:color="auto" w:sz="4" w:space="0"/>
              <w:bottom w:val="single" w:color="auto" w:sz="18" w:space="0"/>
              <w:right w:val="single" w:color="auto" w:sz="4" w:space="0"/>
            </w:tcBorders>
          </w:tcPr>
          <w:p w14:paraId="7E9AA65A">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296" w:type="dxa"/>
            <w:tcBorders>
              <w:top w:val="single" w:color="auto" w:sz="18" w:space="0"/>
              <w:left w:val="single" w:color="auto" w:sz="4" w:space="0"/>
              <w:bottom w:val="single" w:color="auto" w:sz="18" w:space="0"/>
              <w:right w:val="single" w:color="auto" w:sz="4" w:space="0"/>
            </w:tcBorders>
          </w:tcPr>
          <w:p w14:paraId="17373E9F">
            <w:pPr>
              <w:spacing w:after="0" w:line="240" w:lineRule="auto"/>
              <w:rPr>
                <w:rFonts w:ascii="Times New Roman" w:hAnsi="Times New Roman" w:eastAsia="Times New Roman" w:cs="Times New Roman"/>
                <w:sz w:val="24"/>
                <w:szCs w:val="24"/>
                <w:lang w:eastAsia="hr-HR"/>
              </w:rPr>
            </w:pPr>
          </w:p>
        </w:tc>
        <w:tc>
          <w:tcPr>
            <w:tcW w:w="428" w:type="dxa"/>
            <w:tcBorders>
              <w:top w:val="single" w:color="auto" w:sz="18" w:space="0"/>
              <w:left w:val="single" w:color="auto" w:sz="4" w:space="0"/>
              <w:bottom w:val="single" w:color="auto" w:sz="18" w:space="0"/>
              <w:right w:val="single" w:color="auto" w:sz="4" w:space="0"/>
            </w:tcBorders>
          </w:tcPr>
          <w:p w14:paraId="5D43CE28">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422" w:type="dxa"/>
            <w:tcBorders>
              <w:top w:val="single" w:color="auto" w:sz="18" w:space="0"/>
              <w:left w:val="single" w:color="auto" w:sz="4" w:space="0"/>
              <w:bottom w:val="single" w:color="auto" w:sz="18" w:space="0"/>
              <w:right w:val="single" w:color="auto" w:sz="4" w:space="0"/>
            </w:tcBorders>
          </w:tcPr>
          <w:p w14:paraId="787F665B">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6</w:t>
            </w:r>
          </w:p>
        </w:tc>
        <w:tc>
          <w:tcPr>
            <w:tcW w:w="423" w:type="dxa"/>
            <w:tcBorders>
              <w:top w:val="single" w:color="auto" w:sz="18" w:space="0"/>
              <w:left w:val="single" w:color="auto" w:sz="4" w:space="0"/>
              <w:bottom w:val="single" w:color="auto" w:sz="18" w:space="0"/>
              <w:right w:val="single" w:color="auto" w:sz="18" w:space="0"/>
            </w:tcBorders>
          </w:tcPr>
          <w:p w14:paraId="1A2E71D6">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7</w:t>
            </w:r>
          </w:p>
        </w:tc>
        <w:tc>
          <w:tcPr>
            <w:tcW w:w="241" w:type="dxa"/>
            <w:tcBorders>
              <w:top w:val="single" w:color="auto" w:sz="18" w:space="0"/>
              <w:left w:val="single" w:color="auto" w:sz="18" w:space="0"/>
              <w:bottom w:val="single" w:color="auto" w:sz="18" w:space="0"/>
              <w:right w:val="single" w:color="auto" w:sz="4" w:space="0"/>
            </w:tcBorders>
          </w:tcPr>
          <w:p w14:paraId="673587BB">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0958C928">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362" w:type="dxa"/>
            <w:tcBorders>
              <w:top w:val="single" w:color="auto" w:sz="18" w:space="0"/>
              <w:left w:val="single" w:color="auto" w:sz="4" w:space="0"/>
              <w:bottom w:val="single" w:color="auto" w:sz="18" w:space="0"/>
              <w:right w:val="single" w:color="auto" w:sz="4" w:space="0"/>
            </w:tcBorders>
          </w:tcPr>
          <w:p w14:paraId="429EEFB9">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362" w:type="dxa"/>
            <w:tcBorders>
              <w:top w:val="single" w:color="auto" w:sz="18" w:space="0"/>
              <w:left w:val="single" w:color="auto" w:sz="4" w:space="0"/>
              <w:bottom w:val="single" w:color="auto" w:sz="18" w:space="0"/>
              <w:right w:val="single" w:color="auto" w:sz="4" w:space="0"/>
            </w:tcBorders>
          </w:tcPr>
          <w:p w14:paraId="4343845B">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8</w:t>
            </w:r>
          </w:p>
        </w:tc>
        <w:tc>
          <w:tcPr>
            <w:tcW w:w="362" w:type="dxa"/>
            <w:tcBorders>
              <w:top w:val="single" w:color="auto" w:sz="18" w:space="0"/>
              <w:left w:val="single" w:color="auto" w:sz="4" w:space="0"/>
              <w:bottom w:val="single" w:color="auto" w:sz="18" w:space="0"/>
              <w:right w:val="single" w:color="auto" w:sz="4" w:space="0"/>
            </w:tcBorders>
          </w:tcPr>
          <w:p w14:paraId="56DF30A2">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7</w:t>
            </w:r>
          </w:p>
        </w:tc>
        <w:tc>
          <w:tcPr>
            <w:tcW w:w="440" w:type="dxa"/>
            <w:tcBorders>
              <w:top w:val="single" w:color="auto" w:sz="18" w:space="0"/>
              <w:left w:val="single" w:color="auto" w:sz="4" w:space="0"/>
              <w:bottom w:val="single" w:color="auto" w:sz="18" w:space="0"/>
              <w:right w:val="single" w:color="auto" w:sz="4" w:space="0"/>
            </w:tcBorders>
          </w:tcPr>
          <w:p w14:paraId="6C474906">
            <w:pPr>
              <w:spacing w:after="0" w:line="240" w:lineRule="auto"/>
              <w:rPr>
                <w:rFonts w:ascii="Times New Roman" w:hAnsi="Times New Roman" w:eastAsia="Times New Roman" w:cs="Times New Roman"/>
                <w:sz w:val="24"/>
                <w:szCs w:val="24"/>
                <w:lang w:eastAsia="hr-HR"/>
              </w:rPr>
            </w:pPr>
          </w:p>
        </w:tc>
        <w:tc>
          <w:tcPr>
            <w:tcW w:w="284" w:type="dxa"/>
            <w:tcBorders>
              <w:top w:val="single" w:color="auto" w:sz="18" w:space="0"/>
              <w:left w:val="single" w:color="auto" w:sz="4" w:space="0"/>
              <w:bottom w:val="single" w:color="auto" w:sz="18" w:space="0"/>
              <w:right w:val="single" w:color="auto" w:sz="18" w:space="0"/>
            </w:tcBorders>
          </w:tcPr>
          <w:p w14:paraId="212438FA">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N</w:t>
            </w:r>
          </w:p>
        </w:tc>
        <w:tc>
          <w:tcPr>
            <w:tcW w:w="362" w:type="dxa"/>
            <w:tcBorders>
              <w:top w:val="single" w:color="auto" w:sz="18" w:space="0"/>
              <w:left w:val="single" w:color="auto" w:sz="18" w:space="0"/>
              <w:bottom w:val="single" w:color="auto" w:sz="18" w:space="0"/>
              <w:right w:val="single" w:color="auto" w:sz="4" w:space="0"/>
            </w:tcBorders>
          </w:tcPr>
          <w:p w14:paraId="75838CF9">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362" w:type="dxa"/>
            <w:tcBorders>
              <w:top w:val="single" w:color="auto" w:sz="18" w:space="0"/>
              <w:left w:val="single" w:color="auto" w:sz="4" w:space="0"/>
              <w:bottom w:val="single" w:color="auto" w:sz="18" w:space="0"/>
              <w:right w:val="single" w:color="auto" w:sz="4" w:space="0"/>
            </w:tcBorders>
          </w:tcPr>
          <w:p w14:paraId="497DA18C">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409" w:type="dxa"/>
            <w:tcBorders>
              <w:top w:val="single" w:color="auto" w:sz="18" w:space="0"/>
              <w:left w:val="single" w:color="auto" w:sz="4" w:space="0"/>
              <w:bottom w:val="single" w:color="auto" w:sz="18" w:space="0"/>
              <w:right w:val="single" w:color="auto" w:sz="4" w:space="0"/>
            </w:tcBorders>
          </w:tcPr>
          <w:p w14:paraId="424B2532">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315" w:type="dxa"/>
            <w:tcBorders>
              <w:top w:val="single" w:color="auto" w:sz="18" w:space="0"/>
              <w:left w:val="single" w:color="auto" w:sz="4" w:space="0"/>
              <w:bottom w:val="single" w:color="auto" w:sz="18" w:space="0"/>
              <w:right w:val="single" w:color="auto" w:sz="4" w:space="0"/>
            </w:tcBorders>
          </w:tcPr>
          <w:p w14:paraId="75B6B3B1">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362" w:type="dxa"/>
            <w:tcBorders>
              <w:top w:val="single" w:color="auto" w:sz="18" w:space="0"/>
              <w:left w:val="single" w:color="auto" w:sz="4" w:space="0"/>
              <w:bottom w:val="single" w:color="auto" w:sz="18" w:space="0"/>
              <w:right w:val="single" w:color="auto" w:sz="4" w:space="0"/>
            </w:tcBorders>
          </w:tcPr>
          <w:p w14:paraId="4F7FBAB1">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11E93A8E">
            <w:pPr>
              <w:spacing w:after="0" w:line="240" w:lineRule="auto"/>
              <w:rPr>
                <w:rFonts w:ascii="Times New Roman" w:hAnsi="Times New Roman" w:eastAsia="Times New Roman" w:cs="Times New Roman"/>
                <w:color w:val="FF0000"/>
                <w:sz w:val="24"/>
                <w:szCs w:val="24"/>
                <w:lang w:eastAsia="hr-HR"/>
              </w:rPr>
            </w:pPr>
          </w:p>
        </w:tc>
        <w:tc>
          <w:tcPr>
            <w:tcW w:w="362" w:type="dxa"/>
            <w:tcBorders>
              <w:top w:val="single" w:color="auto" w:sz="18" w:space="0"/>
              <w:left w:val="single" w:color="auto" w:sz="4" w:space="0"/>
              <w:bottom w:val="single" w:color="auto" w:sz="18" w:space="0"/>
              <w:right w:val="single" w:color="auto" w:sz="18" w:space="0"/>
            </w:tcBorders>
          </w:tcPr>
          <w:p w14:paraId="728E5040">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D</w:t>
            </w:r>
          </w:p>
        </w:tc>
        <w:tc>
          <w:tcPr>
            <w:tcW w:w="362" w:type="dxa"/>
            <w:tcBorders>
              <w:top w:val="single" w:color="auto" w:sz="18" w:space="0"/>
              <w:left w:val="single" w:color="auto" w:sz="18" w:space="0"/>
              <w:bottom w:val="single" w:color="auto" w:sz="18" w:space="0"/>
            </w:tcBorders>
          </w:tcPr>
          <w:p w14:paraId="0D756E4D">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78B16E54">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362" w:type="dxa"/>
            <w:tcBorders>
              <w:top w:val="single" w:color="auto" w:sz="18" w:space="0"/>
              <w:bottom w:val="single" w:color="auto" w:sz="18" w:space="0"/>
            </w:tcBorders>
          </w:tcPr>
          <w:p w14:paraId="35D0A279">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57C7B8F0">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412" w:type="dxa"/>
            <w:tcBorders>
              <w:top w:val="single" w:color="auto" w:sz="18" w:space="0"/>
              <w:bottom w:val="single" w:color="auto" w:sz="18" w:space="0"/>
            </w:tcBorders>
          </w:tcPr>
          <w:p w14:paraId="6FD27B8D">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283" w:type="dxa"/>
            <w:tcBorders>
              <w:top w:val="single" w:color="auto" w:sz="18" w:space="0"/>
              <w:bottom w:val="single" w:color="auto" w:sz="18" w:space="0"/>
            </w:tcBorders>
          </w:tcPr>
          <w:p w14:paraId="38A5B2A6">
            <w:pPr>
              <w:spacing w:after="0" w:line="240" w:lineRule="auto"/>
              <w:rPr>
                <w:rFonts w:ascii="Times New Roman" w:hAnsi="Times New Roman" w:eastAsia="Times New Roman" w:cs="Times New Roman"/>
                <w:sz w:val="24"/>
                <w:szCs w:val="24"/>
                <w:lang w:eastAsia="hr-HR"/>
              </w:rPr>
            </w:pPr>
          </w:p>
        </w:tc>
        <w:tc>
          <w:tcPr>
            <w:tcW w:w="391" w:type="dxa"/>
            <w:tcBorders>
              <w:top w:val="single" w:color="auto" w:sz="18" w:space="0"/>
              <w:bottom w:val="single" w:color="auto" w:sz="18" w:space="0"/>
              <w:right w:val="single" w:color="auto" w:sz="18" w:space="0"/>
            </w:tcBorders>
          </w:tcPr>
          <w:p w14:paraId="5D376E4D">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tcBorders>
          </w:tcPr>
          <w:p w14:paraId="055A25E7">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16322C78">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5283978B">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7</w:t>
            </w:r>
          </w:p>
        </w:tc>
        <w:tc>
          <w:tcPr>
            <w:tcW w:w="362" w:type="dxa"/>
            <w:tcBorders>
              <w:top w:val="single" w:color="auto" w:sz="18" w:space="0"/>
              <w:bottom w:val="single" w:color="auto" w:sz="18" w:space="0"/>
            </w:tcBorders>
          </w:tcPr>
          <w:p w14:paraId="0F69FD22">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429" w:type="dxa"/>
            <w:tcBorders>
              <w:top w:val="single" w:color="auto" w:sz="18" w:space="0"/>
              <w:bottom w:val="single" w:color="auto" w:sz="18" w:space="0"/>
            </w:tcBorders>
          </w:tcPr>
          <w:p w14:paraId="21AE3067">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295" w:type="dxa"/>
            <w:tcBorders>
              <w:top w:val="single" w:color="auto" w:sz="18" w:space="0"/>
              <w:bottom w:val="single" w:color="auto" w:sz="18" w:space="0"/>
            </w:tcBorders>
          </w:tcPr>
          <w:p w14:paraId="26258BE6">
            <w:pPr>
              <w:spacing w:after="0" w:line="240" w:lineRule="auto"/>
              <w:rPr>
                <w:rFonts w:ascii="Times New Roman" w:hAnsi="Times New Roman" w:eastAsia="Times New Roman" w:cs="Times New Roman"/>
                <w:sz w:val="24"/>
                <w:szCs w:val="24"/>
                <w:lang w:eastAsia="hr-HR"/>
              </w:rPr>
            </w:pPr>
          </w:p>
        </w:tc>
        <w:tc>
          <w:tcPr>
            <w:tcW w:w="400" w:type="dxa"/>
            <w:tcBorders>
              <w:top w:val="single" w:color="auto" w:sz="18" w:space="0"/>
              <w:bottom w:val="single" w:color="auto" w:sz="18" w:space="0"/>
              <w:right w:val="single" w:color="auto" w:sz="18" w:space="0"/>
            </w:tcBorders>
          </w:tcPr>
          <w:p w14:paraId="24EA07EF">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D</w:t>
            </w:r>
          </w:p>
        </w:tc>
      </w:tr>
      <w:tr w14:paraId="2AF5B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vMerge w:val="restart"/>
            <w:tcBorders>
              <w:top w:val="single" w:color="auto" w:sz="18" w:space="0"/>
              <w:left w:val="single" w:color="auto" w:sz="18" w:space="0"/>
              <w:right w:val="single" w:color="auto" w:sz="18" w:space="0"/>
            </w:tcBorders>
          </w:tcPr>
          <w:p w14:paraId="1810FEA8">
            <w:pPr>
              <w:spacing w:after="0" w:line="240" w:lineRule="auto"/>
              <w:rPr>
                <w:rFonts w:ascii="Times New Roman" w:hAnsi="Times New Roman" w:eastAsia="Times New Roman" w:cs="Times New Roman"/>
                <w:sz w:val="20"/>
                <w:szCs w:val="20"/>
                <w:lang w:eastAsia="hr-HR"/>
              </w:rPr>
            </w:pPr>
            <w:r>
              <w:rPr>
                <w:rFonts w:ascii="Times New Roman" w:hAnsi="Times New Roman" w:eastAsia="Times New Roman" w:cs="Times New Roman"/>
                <w:sz w:val="20"/>
                <w:szCs w:val="20"/>
                <w:lang w:eastAsia="hr-HR"/>
              </w:rPr>
              <w:t>MARINA ŠTAMBUK POPARIĆ</w:t>
            </w:r>
          </w:p>
          <w:p w14:paraId="721AB6C2">
            <w:pPr>
              <w:spacing w:after="0" w:line="240" w:lineRule="auto"/>
              <w:rPr>
                <w:rFonts w:ascii="Times New Roman" w:hAnsi="Times New Roman" w:eastAsia="Times New Roman" w:cs="Times New Roman"/>
                <w:sz w:val="20"/>
                <w:szCs w:val="20"/>
                <w:lang w:eastAsia="hr-HR"/>
              </w:rPr>
            </w:pPr>
          </w:p>
        </w:tc>
        <w:tc>
          <w:tcPr>
            <w:tcW w:w="795" w:type="dxa"/>
            <w:tcBorders>
              <w:top w:val="single" w:color="auto" w:sz="18" w:space="0"/>
              <w:left w:val="single" w:color="auto" w:sz="18" w:space="0"/>
              <w:bottom w:val="single" w:color="auto" w:sz="4" w:space="0"/>
              <w:right w:val="single" w:color="auto" w:sz="18" w:space="0"/>
            </w:tcBorders>
          </w:tcPr>
          <w:p w14:paraId="6454876E">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E</w:t>
            </w:r>
          </w:p>
        </w:tc>
        <w:tc>
          <w:tcPr>
            <w:tcW w:w="361" w:type="dxa"/>
            <w:tcBorders>
              <w:top w:val="single" w:color="auto" w:sz="18" w:space="0"/>
              <w:left w:val="single" w:color="auto" w:sz="18" w:space="0"/>
              <w:bottom w:val="single" w:color="auto" w:sz="4" w:space="0"/>
              <w:right w:val="single" w:color="auto" w:sz="4" w:space="0"/>
            </w:tcBorders>
          </w:tcPr>
          <w:p w14:paraId="39568E95">
            <w:pPr>
              <w:spacing w:after="0" w:line="240" w:lineRule="auto"/>
              <w:rPr>
                <w:rFonts w:ascii="Times New Roman" w:hAnsi="Times New Roman" w:eastAsia="Times New Roman" w:cs="Times New Roman"/>
                <w:sz w:val="24"/>
                <w:szCs w:val="24"/>
                <w:lang w:eastAsia="hr-HR"/>
              </w:rPr>
            </w:pPr>
          </w:p>
        </w:tc>
        <w:tc>
          <w:tcPr>
            <w:tcW w:w="236" w:type="dxa"/>
            <w:tcBorders>
              <w:top w:val="single" w:color="auto" w:sz="18" w:space="0"/>
              <w:left w:val="single" w:color="auto" w:sz="4" w:space="0"/>
              <w:bottom w:val="single" w:color="auto" w:sz="4" w:space="0"/>
              <w:right w:val="single" w:color="auto" w:sz="4" w:space="0"/>
            </w:tcBorders>
          </w:tcPr>
          <w:p w14:paraId="0E3F717F">
            <w:pPr>
              <w:spacing w:after="0" w:line="240" w:lineRule="auto"/>
              <w:rPr>
                <w:rFonts w:ascii="Times New Roman" w:hAnsi="Times New Roman" w:eastAsia="Times New Roman" w:cs="Times New Roman"/>
                <w:sz w:val="24"/>
                <w:szCs w:val="24"/>
                <w:lang w:eastAsia="hr-HR"/>
              </w:rPr>
            </w:pPr>
          </w:p>
        </w:tc>
        <w:tc>
          <w:tcPr>
            <w:tcW w:w="486" w:type="dxa"/>
            <w:tcBorders>
              <w:top w:val="single" w:color="auto" w:sz="18" w:space="0"/>
              <w:left w:val="single" w:color="auto" w:sz="4" w:space="0"/>
              <w:bottom w:val="single" w:color="auto" w:sz="4" w:space="0"/>
              <w:right w:val="single" w:color="auto" w:sz="4" w:space="0"/>
            </w:tcBorders>
          </w:tcPr>
          <w:p w14:paraId="1EF5878A">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3</w:t>
            </w:r>
          </w:p>
        </w:tc>
        <w:tc>
          <w:tcPr>
            <w:tcW w:w="296" w:type="dxa"/>
            <w:tcBorders>
              <w:top w:val="single" w:color="auto" w:sz="18" w:space="0"/>
              <w:left w:val="single" w:color="auto" w:sz="4" w:space="0"/>
              <w:bottom w:val="single" w:color="auto" w:sz="4" w:space="0"/>
              <w:right w:val="single" w:color="auto" w:sz="4" w:space="0"/>
            </w:tcBorders>
          </w:tcPr>
          <w:p w14:paraId="2E3F9B6B">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2</w:t>
            </w:r>
          </w:p>
        </w:tc>
        <w:tc>
          <w:tcPr>
            <w:tcW w:w="428" w:type="dxa"/>
            <w:tcBorders>
              <w:top w:val="single" w:color="auto" w:sz="18" w:space="0"/>
              <w:left w:val="single" w:color="auto" w:sz="4" w:space="0"/>
              <w:bottom w:val="single" w:color="auto" w:sz="4" w:space="0"/>
              <w:right w:val="single" w:color="auto" w:sz="4" w:space="0"/>
            </w:tcBorders>
          </w:tcPr>
          <w:p w14:paraId="2300DC5D">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422" w:type="dxa"/>
            <w:tcBorders>
              <w:top w:val="single" w:color="auto" w:sz="18" w:space="0"/>
              <w:left w:val="single" w:color="auto" w:sz="4" w:space="0"/>
              <w:bottom w:val="single" w:color="auto" w:sz="4" w:space="0"/>
              <w:right w:val="single" w:color="auto" w:sz="4" w:space="0"/>
            </w:tcBorders>
          </w:tcPr>
          <w:p w14:paraId="4D7F318A">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D</w:t>
            </w:r>
          </w:p>
        </w:tc>
        <w:tc>
          <w:tcPr>
            <w:tcW w:w="423" w:type="dxa"/>
            <w:tcBorders>
              <w:top w:val="single" w:color="auto" w:sz="18" w:space="0"/>
              <w:left w:val="single" w:color="auto" w:sz="4" w:space="0"/>
              <w:bottom w:val="single" w:color="auto" w:sz="4" w:space="0"/>
              <w:right w:val="single" w:color="auto" w:sz="18" w:space="0"/>
            </w:tcBorders>
          </w:tcPr>
          <w:p w14:paraId="0FA847B0">
            <w:pPr>
              <w:spacing w:after="0" w:line="240" w:lineRule="auto"/>
              <w:rPr>
                <w:rFonts w:ascii="Times New Roman" w:hAnsi="Times New Roman" w:eastAsia="Times New Roman" w:cs="Times New Roman"/>
                <w:sz w:val="24"/>
                <w:szCs w:val="24"/>
                <w:lang w:eastAsia="hr-HR"/>
              </w:rPr>
            </w:pPr>
          </w:p>
        </w:tc>
        <w:tc>
          <w:tcPr>
            <w:tcW w:w="241" w:type="dxa"/>
            <w:tcBorders>
              <w:top w:val="single" w:color="auto" w:sz="18" w:space="0"/>
              <w:left w:val="single" w:color="auto" w:sz="18" w:space="0"/>
              <w:bottom w:val="single" w:color="auto" w:sz="4" w:space="0"/>
              <w:right w:val="single" w:color="auto" w:sz="4" w:space="0"/>
            </w:tcBorders>
          </w:tcPr>
          <w:p w14:paraId="17A1406F">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362" w:type="dxa"/>
            <w:tcBorders>
              <w:top w:val="single" w:color="auto" w:sz="18" w:space="0"/>
              <w:left w:val="single" w:color="auto" w:sz="4" w:space="0"/>
              <w:bottom w:val="single" w:color="auto" w:sz="4" w:space="0"/>
              <w:right w:val="single" w:color="auto" w:sz="4" w:space="0"/>
            </w:tcBorders>
          </w:tcPr>
          <w:p w14:paraId="418C86B5">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6A3E9779">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362" w:type="dxa"/>
            <w:tcBorders>
              <w:top w:val="single" w:color="auto" w:sz="18" w:space="0"/>
              <w:left w:val="single" w:color="auto" w:sz="4" w:space="0"/>
              <w:bottom w:val="single" w:color="auto" w:sz="4" w:space="0"/>
              <w:right w:val="single" w:color="auto" w:sz="4" w:space="0"/>
            </w:tcBorders>
          </w:tcPr>
          <w:p w14:paraId="21DD5973">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5F046A5F">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5</w:t>
            </w:r>
          </w:p>
        </w:tc>
        <w:tc>
          <w:tcPr>
            <w:tcW w:w="440" w:type="dxa"/>
            <w:tcBorders>
              <w:top w:val="single" w:color="auto" w:sz="18" w:space="0"/>
              <w:left w:val="single" w:color="auto" w:sz="4" w:space="0"/>
              <w:bottom w:val="single" w:color="auto" w:sz="4" w:space="0"/>
              <w:right w:val="single" w:color="auto" w:sz="4" w:space="0"/>
            </w:tcBorders>
          </w:tcPr>
          <w:p w14:paraId="2A096523">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284" w:type="dxa"/>
            <w:tcBorders>
              <w:top w:val="single" w:color="auto" w:sz="18" w:space="0"/>
              <w:left w:val="single" w:color="auto" w:sz="4" w:space="0"/>
              <w:bottom w:val="single" w:color="auto" w:sz="4" w:space="0"/>
              <w:right w:val="single" w:color="auto" w:sz="18" w:space="0"/>
            </w:tcBorders>
          </w:tcPr>
          <w:p w14:paraId="49E8159A">
            <w:pPr>
              <w:spacing w:after="0" w:line="240" w:lineRule="auto"/>
              <w:rPr>
                <w:rFonts w:ascii="Times New Roman" w:hAnsi="Times New Roman" w:eastAsia="Times New Roman" w:cs="Times New Roman"/>
                <w:color w:val="FF0000"/>
                <w:sz w:val="24"/>
                <w:szCs w:val="24"/>
                <w:lang w:eastAsia="hr-HR"/>
              </w:rPr>
            </w:pPr>
          </w:p>
        </w:tc>
        <w:tc>
          <w:tcPr>
            <w:tcW w:w="362" w:type="dxa"/>
            <w:tcBorders>
              <w:top w:val="single" w:color="auto" w:sz="18" w:space="0"/>
              <w:left w:val="single" w:color="auto" w:sz="18" w:space="0"/>
              <w:bottom w:val="single" w:color="auto" w:sz="4" w:space="0"/>
              <w:right w:val="single" w:color="auto" w:sz="4" w:space="0"/>
            </w:tcBorders>
          </w:tcPr>
          <w:p w14:paraId="2A535EA6">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362" w:type="dxa"/>
            <w:tcBorders>
              <w:top w:val="single" w:color="auto" w:sz="18" w:space="0"/>
              <w:left w:val="single" w:color="auto" w:sz="4" w:space="0"/>
              <w:bottom w:val="single" w:color="auto" w:sz="4" w:space="0"/>
              <w:right w:val="single" w:color="auto" w:sz="4" w:space="0"/>
            </w:tcBorders>
          </w:tcPr>
          <w:p w14:paraId="1C0C37F0">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409" w:type="dxa"/>
            <w:tcBorders>
              <w:top w:val="single" w:color="auto" w:sz="18" w:space="0"/>
              <w:left w:val="single" w:color="auto" w:sz="4" w:space="0"/>
              <w:bottom w:val="single" w:color="auto" w:sz="4" w:space="0"/>
              <w:right w:val="single" w:color="auto" w:sz="4" w:space="0"/>
            </w:tcBorders>
          </w:tcPr>
          <w:p w14:paraId="148BE56E">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3</w:t>
            </w:r>
          </w:p>
        </w:tc>
        <w:tc>
          <w:tcPr>
            <w:tcW w:w="315" w:type="dxa"/>
            <w:tcBorders>
              <w:top w:val="single" w:color="auto" w:sz="18" w:space="0"/>
              <w:left w:val="single" w:color="auto" w:sz="4" w:space="0"/>
              <w:bottom w:val="single" w:color="auto" w:sz="4" w:space="0"/>
              <w:right w:val="single" w:color="auto" w:sz="4" w:space="0"/>
            </w:tcBorders>
          </w:tcPr>
          <w:p w14:paraId="4B58EC53">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69FBBF71">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12D89949">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18" w:space="0"/>
            </w:tcBorders>
          </w:tcPr>
          <w:p w14:paraId="4149051C">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4" w:space="0"/>
            </w:tcBorders>
          </w:tcPr>
          <w:p w14:paraId="53BEC4AF">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362" w:type="dxa"/>
            <w:tcBorders>
              <w:top w:val="single" w:color="auto" w:sz="18" w:space="0"/>
              <w:bottom w:val="single" w:color="auto" w:sz="4" w:space="0"/>
            </w:tcBorders>
          </w:tcPr>
          <w:p w14:paraId="23BBFA64">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362" w:type="dxa"/>
            <w:tcBorders>
              <w:top w:val="single" w:color="auto" w:sz="18" w:space="0"/>
              <w:bottom w:val="single" w:color="auto" w:sz="4" w:space="0"/>
            </w:tcBorders>
          </w:tcPr>
          <w:p w14:paraId="4A638CAB">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4" w:space="0"/>
            </w:tcBorders>
          </w:tcPr>
          <w:p w14:paraId="4235855D">
            <w:pPr>
              <w:spacing w:after="0" w:line="240" w:lineRule="auto"/>
              <w:rPr>
                <w:rFonts w:ascii="Times New Roman" w:hAnsi="Times New Roman" w:eastAsia="Times New Roman" w:cs="Times New Roman"/>
                <w:sz w:val="24"/>
                <w:szCs w:val="24"/>
                <w:lang w:eastAsia="hr-HR"/>
              </w:rPr>
            </w:pPr>
          </w:p>
        </w:tc>
        <w:tc>
          <w:tcPr>
            <w:tcW w:w="412" w:type="dxa"/>
            <w:tcBorders>
              <w:top w:val="single" w:color="auto" w:sz="18" w:space="0"/>
              <w:bottom w:val="single" w:color="auto" w:sz="4" w:space="0"/>
            </w:tcBorders>
          </w:tcPr>
          <w:p w14:paraId="1AF9FF35">
            <w:pPr>
              <w:spacing w:after="0" w:line="240" w:lineRule="auto"/>
              <w:rPr>
                <w:rFonts w:ascii="Times New Roman" w:hAnsi="Times New Roman" w:eastAsia="Times New Roman" w:cs="Times New Roman"/>
                <w:sz w:val="24"/>
                <w:szCs w:val="24"/>
                <w:lang w:eastAsia="hr-HR"/>
              </w:rPr>
            </w:pPr>
          </w:p>
        </w:tc>
        <w:tc>
          <w:tcPr>
            <w:tcW w:w="283" w:type="dxa"/>
            <w:tcBorders>
              <w:top w:val="single" w:color="auto" w:sz="18" w:space="0"/>
              <w:bottom w:val="single" w:color="auto" w:sz="4" w:space="0"/>
            </w:tcBorders>
          </w:tcPr>
          <w:p w14:paraId="02A73F23">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8</w:t>
            </w:r>
          </w:p>
        </w:tc>
        <w:tc>
          <w:tcPr>
            <w:tcW w:w="391" w:type="dxa"/>
            <w:tcBorders>
              <w:top w:val="single" w:color="auto" w:sz="18" w:space="0"/>
              <w:bottom w:val="single" w:color="auto" w:sz="4" w:space="0"/>
              <w:right w:val="single" w:color="auto" w:sz="18" w:space="0"/>
            </w:tcBorders>
          </w:tcPr>
          <w:p w14:paraId="3AC3AEDA">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4" w:space="0"/>
            </w:tcBorders>
          </w:tcPr>
          <w:p w14:paraId="092EE3CD">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4" w:space="0"/>
            </w:tcBorders>
          </w:tcPr>
          <w:p w14:paraId="1DC92C8D">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4" w:space="0"/>
            </w:tcBorders>
          </w:tcPr>
          <w:p w14:paraId="6C3E525E">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4" w:space="0"/>
            </w:tcBorders>
          </w:tcPr>
          <w:p w14:paraId="60CCDC7C">
            <w:pPr>
              <w:spacing w:after="0" w:line="240" w:lineRule="auto"/>
              <w:rPr>
                <w:rFonts w:ascii="Times New Roman" w:hAnsi="Times New Roman" w:eastAsia="Times New Roman" w:cs="Times New Roman"/>
                <w:sz w:val="24"/>
                <w:szCs w:val="24"/>
                <w:lang w:eastAsia="hr-HR"/>
              </w:rPr>
            </w:pPr>
          </w:p>
        </w:tc>
        <w:tc>
          <w:tcPr>
            <w:tcW w:w="429" w:type="dxa"/>
            <w:tcBorders>
              <w:top w:val="single" w:color="auto" w:sz="18" w:space="0"/>
              <w:bottom w:val="single" w:color="auto" w:sz="4" w:space="0"/>
            </w:tcBorders>
          </w:tcPr>
          <w:p w14:paraId="3AD86D6C">
            <w:pPr>
              <w:spacing w:after="0" w:line="240" w:lineRule="auto"/>
              <w:rPr>
                <w:rFonts w:ascii="Times New Roman" w:hAnsi="Times New Roman" w:eastAsia="Times New Roman" w:cs="Times New Roman"/>
                <w:sz w:val="24"/>
                <w:szCs w:val="24"/>
                <w:lang w:eastAsia="hr-HR"/>
              </w:rPr>
            </w:pPr>
          </w:p>
        </w:tc>
        <w:tc>
          <w:tcPr>
            <w:tcW w:w="295" w:type="dxa"/>
            <w:tcBorders>
              <w:top w:val="single" w:color="auto" w:sz="18" w:space="0"/>
              <w:bottom w:val="single" w:color="auto" w:sz="4" w:space="0"/>
            </w:tcBorders>
          </w:tcPr>
          <w:p w14:paraId="61EB31FC">
            <w:pPr>
              <w:spacing w:after="0" w:line="240" w:lineRule="auto"/>
              <w:rPr>
                <w:rFonts w:ascii="Times New Roman" w:hAnsi="Times New Roman" w:eastAsia="Times New Roman" w:cs="Times New Roman"/>
                <w:sz w:val="24"/>
                <w:szCs w:val="24"/>
                <w:lang w:eastAsia="hr-HR"/>
              </w:rPr>
            </w:pPr>
          </w:p>
        </w:tc>
        <w:tc>
          <w:tcPr>
            <w:tcW w:w="400" w:type="dxa"/>
            <w:tcBorders>
              <w:top w:val="single" w:color="auto" w:sz="18" w:space="0"/>
              <w:bottom w:val="single" w:color="auto" w:sz="4" w:space="0"/>
              <w:right w:val="single" w:color="auto" w:sz="18" w:space="0"/>
            </w:tcBorders>
          </w:tcPr>
          <w:p w14:paraId="1D5C9CA8">
            <w:pPr>
              <w:spacing w:after="0" w:line="240" w:lineRule="auto"/>
              <w:rPr>
                <w:rFonts w:ascii="Times New Roman" w:hAnsi="Times New Roman" w:eastAsia="Times New Roman" w:cs="Times New Roman"/>
                <w:sz w:val="24"/>
                <w:szCs w:val="24"/>
                <w:lang w:eastAsia="hr-HR"/>
              </w:rPr>
            </w:pPr>
          </w:p>
        </w:tc>
      </w:tr>
      <w:tr w14:paraId="1F6B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vMerge w:val="continue"/>
            <w:tcBorders>
              <w:left w:val="single" w:color="auto" w:sz="18" w:space="0"/>
              <w:bottom w:val="single" w:color="auto" w:sz="18" w:space="0"/>
              <w:right w:val="single" w:color="auto" w:sz="18" w:space="0"/>
            </w:tcBorders>
          </w:tcPr>
          <w:p w14:paraId="2DA8C3B7">
            <w:pPr>
              <w:spacing w:after="0" w:line="240" w:lineRule="auto"/>
              <w:rPr>
                <w:rFonts w:ascii="Times New Roman" w:hAnsi="Times New Roman" w:eastAsia="Times New Roman" w:cs="Times New Roman"/>
                <w:sz w:val="20"/>
                <w:szCs w:val="20"/>
                <w:lang w:eastAsia="hr-HR"/>
              </w:rPr>
            </w:pPr>
          </w:p>
        </w:tc>
        <w:tc>
          <w:tcPr>
            <w:tcW w:w="795" w:type="dxa"/>
            <w:tcBorders>
              <w:top w:val="single" w:color="auto" w:sz="4" w:space="0"/>
              <w:left w:val="single" w:color="auto" w:sz="18" w:space="0"/>
              <w:bottom w:val="single" w:color="auto" w:sz="18" w:space="0"/>
              <w:right w:val="single" w:color="auto" w:sz="18" w:space="0"/>
            </w:tcBorders>
          </w:tcPr>
          <w:p w14:paraId="5347313B">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E</w:t>
            </w:r>
          </w:p>
        </w:tc>
        <w:tc>
          <w:tcPr>
            <w:tcW w:w="361" w:type="dxa"/>
            <w:tcBorders>
              <w:top w:val="single" w:color="auto" w:sz="4" w:space="0"/>
              <w:left w:val="single" w:color="auto" w:sz="18" w:space="0"/>
              <w:bottom w:val="single" w:color="auto" w:sz="18" w:space="0"/>
              <w:right w:val="single" w:color="auto" w:sz="4" w:space="0"/>
            </w:tcBorders>
          </w:tcPr>
          <w:p w14:paraId="563C3890">
            <w:pPr>
              <w:spacing w:after="0" w:line="240" w:lineRule="auto"/>
              <w:rPr>
                <w:rFonts w:ascii="Times New Roman" w:hAnsi="Times New Roman" w:eastAsia="Times New Roman" w:cs="Times New Roman"/>
                <w:sz w:val="24"/>
                <w:szCs w:val="24"/>
                <w:lang w:eastAsia="hr-HR"/>
              </w:rPr>
            </w:pPr>
          </w:p>
        </w:tc>
        <w:tc>
          <w:tcPr>
            <w:tcW w:w="236" w:type="dxa"/>
            <w:tcBorders>
              <w:top w:val="single" w:color="auto" w:sz="4" w:space="0"/>
              <w:left w:val="single" w:color="auto" w:sz="4" w:space="0"/>
              <w:bottom w:val="single" w:color="auto" w:sz="18" w:space="0"/>
              <w:right w:val="single" w:color="auto" w:sz="4" w:space="0"/>
            </w:tcBorders>
          </w:tcPr>
          <w:p w14:paraId="67EC97F5">
            <w:pPr>
              <w:spacing w:after="0" w:line="240" w:lineRule="auto"/>
              <w:rPr>
                <w:rFonts w:ascii="Times New Roman" w:hAnsi="Times New Roman" w:eastAsia="Times New Roman" w:cs="Times New Roman"/>
                <w:sz w:val="24"/>
                <w:szCs w:val="24"/>
                <w:lang w:eastAsia="hr-HR"/>
              </w:rPr>
            </w:pPr>
          </w:p>
        </w:tc>
        <w:tc>
          <w:tcPr>
            <w:tcW w:w="486" w:type="dxa"/>
            <w:tcBorders>
              <w:top w:val="single" w:color="auto" w:sz="4" w:space="0"/>
              <w:left w:val="single" w:color="auto" w:sz="4" w:space="0"/>
              <w:bottom w:val="single" w:color="auto" w:sz="18" w:space="0"/>
              <w:right w:val="single" w:color="auto" w:sz="4" w:space="0"/>
            </w:tcBorders>
          </w:tcPr>
          <w:p w14:paraId="69186596">
            <w:pPr>
              <w:spacing w:after="0" w:line="240" w:lineRule="auto"/>
              <w:rPr>
                <w:rFonts w:ascii="Times New Roman" w:hAnsi="Times New Roman" w:eastAsia="Times New Roman" w:cs="Times New Roman"/>
                <w:sz w:val="24"/>
                <w:szCs w:val="24"/>
                <w:lang w:eastAsia="hr-HR"/>
              </w:rPr>
            </w:pPr>
          </w:p>
        </w:tc>
        <w:tc>
          <w:tcPr>
            <w:tcW w:w="296" w:type="dxa"/>
            <w:tcBorders>
              <w:top w:val="single" w:color="auto" w:sz="4" w:space="0"/>
              <w:left w:val="single" w:color="auto" w:sz="4" w:space="0"/>
              <w:bottom w:val="single" w:color="auto" w:sz="18" w:space="0"/>
              <w:right w:val="single" w:color="auto" w:sz="4" w:space="0"/>
            </w:tcBorders>
          </w:tcPr>
          <w:p w14:paraId="69B731D1">
            <w:pPr>
              <w:spacing w:after="0" w:line="240" w:lineRule="auto"/>
              <w:rPr>
                <w:rFonts w:ascii="Times New Roman" w:hAnsi="Times New Roman" w:eastAsia="Times New Roman" w:cs="Times New Roman"/>
                <w:sz w:val="24"/>
                <w:szCs w:val="24"/>
                <w:lang w:eastAsia="hr-HR"/>
              </w:rPr>
            </w:pPr>
          </w:p>
        </w:tc>
        <w:tc>
          <w:tcPr>
            <w:tcW w:w="428" w:type="dxa"/>
            <w:tcBorders>
              <w:top w:val="single" w:color="auto" w:sz="4" w:space="0"/>
              <w:left w:val="single" w:color="auto" w:sz="4" w:space="0"/>
              <w:bottom w:val="single" w:color="auto" w:sz="18" w:space="0"/>
              <w:right w:val="single" w:color="auto" w:sz="4" w:space="0"/>
            </w:tcBorders>
          </w:tcPr>
          <w:p w14:paraId="152DFA7C">
            <w:pPr>
              <w:spacing w:after="0" w:line="240" w:lineRule="auto"/>
              <w:rPr>
                <w:rFonts w:ascii="Times New Roman" w:hAnsi="Times New Roman" w:eastAsia="Times New Roman" w:cs="Times New Roman"/>
                <w:sz w:val="24"/>
                <w:szCs w:val="24"/>
                <w:lang w:eastAsia="hr-HR"/>
              </w:rPr>
            </w:pPr>
          </w:p>
        </w:tc>
        <w:tc>
          <w:tcPr>
            <w:tcW w:w="422" w:type="dxa"/>
            <w:tcBorders>
              <w:top w:val="single" w:color="auto" w:sz="4" w:space="0"/>
              <w:left w:val="single" w:color="auto" w:sz="4" w:space="0"/>
              <w:bottom w:val="single" w:color="auto" w:sz="18" w:space="0"/>
              <w:right w:val="single" w:color="auto" w:sz="4" w:space="0"/>
            </w:tcBorders>
          </w:tcPr>
          <w:p w14:paraId="387731F1">
            <w:pPr>
              <w:spacing w:after="0" w:line="240" w:lineRule="auto"/>
              <w:rPr>
                <w:rFonts w:ascii="Times New Roman" w:hAnsi="Times New Roman" w:eastAsia="Times New Roman" w:cs="Times New Roman"/>
                <w:color w:val="FF0000"/>
                <w:sz w:val="24"/>
                <w:szCs w:val="24"/>
                <w:lang w:eastAsia="hr-HR"/>
              </w:rPr>
            </w:pPr>
          </w:p>
        </w:tc>
        <w:tc>
          <w:tcPr>
            <w:tcW w:w="423" w:type="dxa"/>
            <w:tcBorders>
              <w:top w:val="single" w:color="auto" w:sz="4" w:space="0"/>
              <w:left w:val="single" w:color="auto" w:sz="4" w:space="0"/>
              <w:bottom w:val="single" w:color="auto" w:sz="18" w:space="0"/>
              <w:right w:val="single" w:color="auto" w:sz="18" w:space="0"/>
            </w:tcBorders>
          </w:tcPr>
          <w:p w14:paraId="408466D4">
            <w:pPr>
              <w:spacing w:after="0" w:line="240" w:lineRule="auto"/>
              <w:rPr>
                <w:rFonts w:ascii="Times New Roman" w:hAnsi="Times New Roman" w:eastAsia="Times New Roman" w:cs="Times New Roman"/>
                <w:sz w:val="24"/>
                <w:szCs w:val="24"/>
                <w:lang w:eastAsia="hr-HR"/>
              </w:rPr>
            </w:pPr>
          </w:p>
        </w:tc>
        <w:tc>
          <w:tcPr>
            <w:tcW w:w="241" w:type="dxa"/>
            <w:tcBorders>
              <w:top w:val="single" w:color="auto" w:sz="4" w:space="0"/>
              <w:left w:val="single" w:color="auto" w:sz="18" w:space="0"/>
              <w:bottom w:val="single" w:color="auto" w:sz="18" w:space="0"/>
              <w:right w:val="single" w:color="auto" w:sz="4" w:space="0"/>
            </w:tcBorders>
          </w:tcPr>
          <w:p w14:paraId="2715D1E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2071FF6D">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7EBF75F1">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2D8E22CF">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4</w:t>
            </w:r>
          </w:p>
        </w:tc>
        <w:tc>
          <w:tcPr>
            <w:tcW w:w="362" w:type="dxa"/>
            <w:tcBorders>
              <w:top w:val="single" w:color="auto" w:sz="4" w:space="0"/>
              <w:left w:val="single" w:color="auto" w:sz="4" w:space="0"/>
              <w:bottom w:val="single" w:color="auto" w:sz="18" w:space="0"/>
              <w:right w:val="single" w:color="auto" w:sz="4" w:space="0"/>
            </w:tcBorders>
          </w:tcPr>
          <w:p w14:paraId="71171FEC">
            <w:pPr>
              <w:spacing w:after="0" w:line="240" w:lineRule="auto"/>
              <w:rPr>
                <w:rFonts w:ascii="Times New Roman" w:hAnsi="Times New Roman" w:eastAsia="Times New Roman" w:cs="Times New Roman"/>
                <w:sz w:val="24"/>
                <w:szCs w:val="24"/>
                <w:lang w:eastAsia="hr-HR"/>
              </w:rPr>
            </w:pPr>
          </w:p>
        </w:tc>
        <w:tc>
          <w:tcPr>
            <w:tcW w:w="440" w:type="dxa"/>
            <w:tcBorders>
              <w:top w:val="single" w:color="auto" w:sz="4" w:space="0"/>
              <w:left w:val="single" w:color="auto" w:sz="4" w:space="0"/>
              <w:bottom w:val="single" w:color="auto" w:sz="18" w:space="0"/>
              <w:right w:val="single" w:color="auto" w:sz="4" w:space="0"/>
            </w:tcBorders>
          </w:tcPr>
          <w:p w14:paraId="28FE2426">
            <w:pPr>
              <w:spacing w:after="0" w:line="240" w:lineRule="auto"/>
              <w:rPr>
                <w:rFonts w:ascii="Times New Roman" w:hAnsi="Times New Roman" w:eastAsia="Times New Roman" w:cs="Times New Roman"/>
                <w:sz w:val="24"/>
                <w:szCs w:val="24"/>
                <w:lang w:eastAsia="hr-HR"/>
              </w:rPr>
            </w:pPr>
          </w:p>
        </w:tc>
        <w:tc>
          <w:tcPr>
            <w:tcW w:w="284" w:type="dxa"/>
            <w:tcBorders>
              <w:top w:val="single" w:color="auto" w:sz="4" w:space="0"/>
              <w:left w:val="single" w:color="auto" w:sz="4" w:space="0"/>
              <w:bottom w:val="single" w:color="auto" w:sz="18" w:space="0"/>
              <w:right w:val="single" w:color="auto" w:sz="18" w:space="0"/>
            </w:tcBorders>
          </w:tcPr>
          <w:p w14:paraId="49F0B4E9">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18" w:space="0"/>
              <w:bottom w:val="single" w:color="auto" w:sz="18" w:space="0"/>
              <w:right w:val="single" w:color="auto" w:sz="4" w:space="0"/>
            </w:tcBorders>
          </w:tcPr>
          <w:p w14:paraId="299CB04B">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38B0E975">
            <w:pPr>
              <w:spacing w:after="0" w:line="240" w:lineRule="auto"/>
              <w:rPr>
                <w:rFonts w:ascii="Times New Roman" w:hAnsi="Times New Roman" w:eastAsia="Times New Roman" w:cs="Times New Roman"/>
                <w:sz w:val="24"/>
                <w:szCs w:val="24"/>
                <w:lang w:eastAsia="hr-HR"/>
              </w:rPr>
            </w:pPr>
          </w:p>
        </w:tc>
        <w:tc>
          <w:tcPr>
            <w:tcW w:w="409" w:type="dxa"/>
            <w:tcBorders>
              <w:top w:val="single" w:color="auto" w:sz="4" w:space="0"/>
              <w:left w:val="single" w:color="auto" w:sz="4" w:space="0"/>
              <w:bottom w:val="single" w:color="auto" w:sz="18" w:space="0"/>
              <w:right w:val="single" w:color="auto" w:sz="4" w:space="0"/>
            </w:tcBorders>
          </w:tcPr>
          <w:p w14:paraId="0858014D">
            <w:pPr>
              <w:spacing w:after="0" w:line="240" w:lineRule="auto"/>
              <w:rPr>
                <w:rFonts w:ascii="Times New Roman" w:hAnsi="Times New Roman" w:eastAsia="Times New Roman" w:cs="Times New Roman"/>
                <w:sz w:val="24"/>
                <w:szCs w:val="24"/>
                <w:lang w:eastAsia="hr-HR"/>
              </w:rPr>
            </w:pPr>
          </w:p>
        </w:tc>
        <w:tc>
          <w:tcPr>
            <w:tcW w:w="315" w:type="dxa"/>
            <w:tcBorders>
              <w:top w:val="single" w:color="auto" w:sz="4" w:space="0"/>
              <w:left w:val="single" w:color="auto" w:sz="4" w:space="0"/>
              <w:bottom w:val="single" w:color="auto" w:sz="18" w:space="0"/>
              <w:right w:val="single" w:color="auto" w:sz="4" w:space="0"/>
            </w:tcBorders>
          </w:tcPr>
          <w:p w14:paraId="45A99CCD">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362" w:type="dxa"/>
            <w:tcBorders>
              <w:top w:val="single" w:color="auto" w:sz="4" w:space="0"/>
              <w:left w:val="single" w:color="auto" w:sz="4" w:space="0"/>
              <w:bottom w:val="single" w:color="auto" w:sz="18" w:space="0"/>
              <w:right w:val="single" w:color="auto" w:sz="4" w:space="0"/>
            </w:tcBorders>
          </w:tcPr>
          <w:p w14:paraId="67F9587C">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5</w:t>
            </w:r>
          </w:p>
        </w:tc>
        <w:tc>
          <w:tcPr>
            <w:tcW w:w="362" w:type="dxa"/>
            <w:tcBorders>
              <w:top w:val="single" w:color="auto" w:sz="4" w:space="0"/>
              <w:left w:val="single" w:color="auto" w:sz="4" w:space="0"/>
              <w:bottom w:val="single" w:color="auto" w:sz="18" w:space="0"/>
              <w:right w:val="single" w:color="auto" w:sz="4" w:space="0"/>
            </w:tcBorders>
          </w:tcPr>
          <w:p w14:paraId="64C5BE2B">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18" w:space="0"/>
            </w:tcBorders>
          </w:tcPr>
          <w:p w14:paraId="1FFA4334">
            <w:pPr>
              <w:spacing w:after="0" w:line="240" w:lineRule="auto"/>
              <w:rPr>
                <w:rFonts w:ascii="Times New Roman" w:hAnsi="Times New Roman" w:eastAsia="Times New Roman" w:cs="Times New Roman"/>
                <w:color w:val="FF0000"/>
                <w:sz w:val="24"/>
                <w:szCs w:val="24"/>
                <w:lang w:eastAsia="hr-HR"/>
              </w:rPr>
            </w:pPr>
          </w:p>
        </w:tc>
        <w:tc>
          <w:tcPr>
            <w:tcW w:w="362" w:type="dxa"/>
            <w:tcBorders>
              <w:top w:val="single" w:color="auto" w:sz="4" w:space="0"/>
              <w:left w:val="single" w:color="auto" w:sz="18" w:space="0"/>
              <w:bottom w:val="single" w:color="auto" w:sz="18" w:space="0"/>
            </w:tcBorders>
          </w:tcPr>
          <w:p w14:paraId="0558E9AE">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18" w:space="0"/>
            </w:tcBorders>
          </w:tcPr>
          <w:p w14:paraId="02E68FEF">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18" w:space="0"/>
            </w:tcBorders>
          </w:tcPr>
          <w:p w14:paraId="55A5220A">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18" w:space="0"/>
            </w:tcBorders>
          </w:tcPr>
          <w:p w14:paraId="2F544DA8">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1</w:t>
            </w:r>
          </w:p>
        </w:tc>
        <w:tc>
          <w:tcPr>
            <w:tcW w:w="412" w:type="dxa"/>
            <w:tcBorders>
              <w:top w:val="single" w:color="auto" w:sz="4" w:space="0"/>
              <w:bottom w:val="single" w:color="auto" w:sz="18" w:space="0"/>
            </w:tcBorders>
          </w:tcPr>
          <w:p w14:paraId="341D8248">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4</w:t>
            </w:r>
          </w:p>
        </w:tc>
        <w:tc>
          <w:tcPr>
            <w:tcW w:w="283" w:type="dxa"/>
            <w:tcBorders>
              <w:top w:val="single" w:color="auto" w:sz="4" w:space="0"/>
              <w:bottom w:val="single" w:color="auto" w:sz="18" w:space="0"/>
            </w:tcBorders>
          </w:tcPr>
          <w:p w14:paraId="54C387B5">
            <w:pPr>
              <w:spacing w:after="0" w:line="240" w:lineRule="auto"/>
              <w:rPr>
                <w:rFonts w:ascii="Times New Roman" w:hAnsi="Times New Roman" w:eastAsia="Times New Roman" w:cs="Times New Roman"/>
                <w:sz w:val="24"/>
                <w:szCs w:val="24"/>
                <w:lang w:eastAsia="hr-HR"/>
              </w:rPr>
            </w:pPr>
          </w:p>
        </w:tc>
        <w:tc>
          <w:tcPr>
            <w:tcW w:w="391" w:type="dxa"/>
            <w:tcBorders>
              <w:top w:val="single" w:color="auto" w:sz="4" w:space="0"/>
              <w:bottom w:val="single" w:color="auto" w:sz="18" w:space="0"/>
              <w:right w:val="single" w:color="auto" w:sz="18" w:space="0"/>
            </w:tcBorders>
          </w:tcPr>
          <w:p w14:paraId="648CEB58">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D</w:t>
            </w:r>
          </w:p>
        </w:tc>
        <w:tc>
          <w:tcPr>
            <w:tcW w:w="362" w:type="dxa"/>
            <w:tcBorders>
              <w:top w:val="single" w:color="auto" w:sz="4" w:space="0"/>
              <w:left w:val="single" w:color="auto" w:sz="18" w:space="0"/>
              <w:bottom w:val="single" w:color="auto" w:sz="18" w:space="0"/>
            </w:tcBorders>
          </w:tcPr>
          <w:p w14:paraId="094B01EE">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1</w:t>
            </w:r>
          </w:p>
        </w:tc>
        <w:tc>
          <w:tcPr>
            <w:tcW w:w="362" w:type="dxa"/>
            <w:tcBorders>
              <w:top w:val="single" w:color="auto" w:sz="4" w:space="0"/>
              <w:bottom w:val="single" w:color="auto" w:sz="18" w:space="0"/>
            </w:tcBorders>
          </w:tcPr>
          <w:p w14:paraId="14333665">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2</w:t>
            </w:r>
          </w:p>
        </w:tc>
        <w:tc>
          <w:tcPr>
            <w:tcW w:w="362" w:type="dxa"/>
            <w:tcBorders>
              <w:top w:val="single" w:color="auto" w:sz="4" w:space="0"/>
              <w:bottom w:val="single" w:color="auto" w:sz="18" w:space="0"/>
            </w:tcBorders>
          </w:tcPr>
          <w:p w14:paraId="0A4395BB">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18" w:space="0"/>
            </w:tcBorders>
          </w:tcPr>
          <w:p w14:paraId="66915A24">
            <w:pPr>
              <w:spacing w:after="0" w:line="240" w:lineRule="auto"/>
              <w:rPr>
                <w:rFonts w:ascii="Times New Roman" w:hAnsi="Times New Roman" w:eastAsia="Times New Roman" w:cs="Times New Roman"/>
                <w:sz w:val="24"/>
                <w:szCs w:val="24"/>
                <w:lang w:eastAsia="hr-HR"/>
              </w:rPr>
            </w:pPr>
          </w:p>
        </w:tc>
        <w:tc>
          <w:tcPr>
            <w:tcW w:w="429" w:type="dxa"/>
            <w:tcBorders>
              <w:top w:val="single" w:color="auto" w:sz="4" w:space="0"/>
              <w:bottom w:val="single" w:color="auto" w:sz="18" w:space="0"/>
            </w:tcBorders>
          </w:tcPr>
          <w:p w14:paraId="3BE40D4C">
            <w:pPr>
              <w:spacing w:after="0" w:line="240" w:lineRule="auto"/>
              <w:rPr>
                <w:rFonts w:ascii="Times New Roman" w:hAnsi="Times New Roman" w:eastAsia="Times New Roman" w:cs="Times New Roman"/>
                <w:sz w:val="24"/>
                <w:szCs w:val="24"/>
                <w:lang w:eastAsia="hr-HR"/>
              </w:rPr>
            </w:pPr>
          </w:p>
        </w:tc>
        <w:tc>
          <w:tcPr>
            <w:tcW w:w="295" w:type="dxa"/>
            <w:tcBorders>
              <w:top w:val="single" w:color="auto" w:sz="4" w:space="0"/>
              <w:bottom w:val="single" w:color="auto" w:sz="18" w:space="0"/>
            </w:tcBorders>
          </w:tcPr>
          <w:p w14:paraId="77210FE3">
            <w:pPr>
              <w:spacing w:after="0" w:line="240" w:lineRule="auto"/>
              <w:rPr>
                <w:rFonts w:ascii="Times New Roman" w:hAnsi="Times New Roman" w:eastAsia="Times New Roman" w:cs="Times New Roman"/>
                <w:sz w:val="24"/>
                <w:szCs w:val="24"/>
                <w:lang w:eastAsia="hr-HR"/>
              </w:rPr>
            </w:pPr>
          </w:p>
        </w:tc>
        <w:tc>
          <w:tcPr>
            <w:tcW w:w="400" w:type="dxa"/>
            <w:tcBorders>
              <w:top w:val="single" w:color="auto" w:sz="4" w:space="0"/>
              <w:bottom w:val="single" w:color="auto" w:sz="18" w:space="0"/>
              <w:right w:val="single" w:color="auto" w:sz="18" w:space="0"/>
            </w:tcBorders>
          </w:tcPr>
          <w:p w14:paraId="58A1A867">
            <w:pPr>
              <w:spacing w:after="0" w:line="240" w:lineRule="auto"/>
              <w:rPr>
                <w:rFonts w:ascii="Times New Roman" w:hAnsi="Times New Roman" w:eastAsia="Times New Roman" w:cs="Times New Roman"/>
                <w:sz w:val="24"/>
                <w:szCs w:val="24"/>
                <w:lang w:eastAsia="hr-HR"/>
              </w:rPr>
            </w:pPr>
          </w:p>
        </w:tc>
      </w:tr>
      <w:tr w14:paraId="6DD22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Borders>
              <w:top w:val="single" w:color="auto" w:sz="18" w:space="0"/>
              <w:left w:val="single" w:color="auto" w:sz="18" w:space="0"/>
              <w:bottom w:val="single" w:color="auto" w:sz="18" w:space="0"/>
              <w:right w:val="single" w:color="auto" w:sz="18" w:space="0"/>
            </w:tcBorders>
          </w:tcPr>
          <w:p w14:paraId="6B10E6C5">
            <w:pPr>
              <w:spacing w:after="0" w:line="240" w:lineRule="auto"/>
              <w:rPr>
                <w:rFonts w:ascii="Times New Roman" w:hAnsi="Times New Roman" w:eastAsia="Times New Roman" w:cs="Times New Roman"/>
                <w:sz w:val="20"/>
                <w:szCs w:val="20"/>
                <w:lang w:eastAsia="hr-HR"/>
              </w:rPr>
            </w:pPr>
            <w:r>
              <w:rPr>
                <w:rFonts w:ascii="Times New Roman" w:hAnsi="Times New Roman" w:eastAsia="Times New Roman" w:cs="Times New Roman"/>
                <w:sz w:val="20"/>
                <w:szCs w:val="20"/>
                <w:lang w:eastAsia="hr-HR"/>
              </w:rPr>
              <w:t>MARKIŠA  VISKOVIĆ</w:t>
            </w:r>
          </w:p>
        </w:tc>
        <w:tc>
          <w:tcPr>
            <w:tcW w:w="795" w:type="dxa"/>
            <w:tcBorders>
              <w:top w:val="single" w:color="auto" w:sz="18" w:space="0"/>
              <w:left w:val="single" w:color="auto" w:sz="18" w:space="0"/>
              <w:bottom w:val="single" w:color="auto" w:sz="18" w:space="0"/>
              <w:right w:val="single" w:color="auto" w:sz="18" w:space="0"/>
            </w:tcBorders>
          </w:tcPr>
          <w:p w14:paraId="2218618F">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NJ</w:t>
            </w:r>
          </w:p>
        </w:tc>
        <w:tc>
          <w:tcPr>
            <w:tcW w:w="361" w:type="dxa"/>
            <w:tcBorders>
              <w:top w:val="single" w:color="auto" w:sz="18" w:space="0"/>
              <w:left w:val="single" w:color="auto" w:sz="18" w:space="0"/>
              <w:bottom w:val="single" w:color="auto" w:sz="18" w:space="0"/>
              <w:right w:val="single" w:color="auto" w:sz="4" w:space="0"/>
            </w:tcBorders>
          </w:tcPr>
          <w:p w14:paraId="4DDDABFE">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236" w:type="dxa"/>
            <w:tcBorders>
              <w:top w:val="single" w:color="auto" w:sz="18" w:space="0"/>
              <w:left w:val="single" w:color="auto" w:sz="4" w:space="0"/>
              <w:bottom w:val="single" w:color="auto" w:sz="18" w:space="0"/>
              <w:right w:val="single" w:color="auto" w:sz="4" w:space="0"/>
            </w:tcBorders>
          </w:tcPr>
          <w:p w14:paraId="1A6A84C0">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486" w:type="dxa"/>
            <w:tcBorders>
              <w:top w:val="single" w:color="auto" w:sz="18" w:space="0"/>
              <w:left w:val="single" w:color="auto" w:sz="4" w:space="0"/>
              <w:bottom w:val="single" w:color="auto" w:sz="18" w:space="0"/>
              <w:right w:val="single" w:color="auto" w:sz="4" w:space="0"/>
            </w:tcBorders>
          </w:tcPr>
          <w:p w14:paraId="02E306A8">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4</w:t>
            </w:r>
          </w:p>
        </w:tc>
        <w:tc>
          <w:tcPr>
            <w:tcW w:w="296" w:type="dxa"/>
            <w:tcBorders>
              <w:top w:val="single" w:color="auto" w:sz="18" w:space="0"/>
              <w:left w:val="single" w:color="auto" w:sz="4" w:space="0"/>
              <w:bottom w:val="single" w:color="auto" w:sz="18" w:space="0"/>
              <w:right w:val="single" w:color="auto" w:sz="4" w:space="0"/>
            </w:tcBorders>
          </w:tcPr>
          <w:p w14:paraId="4893EC74">
            <w:pPr>
              <w:spacing w:after="0" w:line="240" w:lineRule="auto"/>
              <w:rPr>
                <w:rFonts w:ascii="Times New Roman" w:hAnsi="Times New Roman" w:eastAsia="Times New Roman" w:cs="Times New Roman"/>
                <w:sz w:val="24"/>
                <w:szCs w:val="24"/>
                <w:lang w:eastAsia="hr-HR"/>
              </w:rPr>
            </w:pPr>
          </w:p>
        </w:tc>
        <w:tc>
          <w:tcPr>
            <w:tcW w:w="428" w:type="dxa"/>
            <w:tcBorders>
              <w:top w:val="single" w:color="auto" w:sz="18" w:space="0"/>
              <w:left w:val="single" w:color="auto" w:sz="4" w:space="0"/>
              <w:bottom w:val="single" w:color="auto" w:sz="18" w:space="0"/>
              <w:right w:val="single" w:color="auto" w:sz="4" w:space="0"/>
            </w:tcBorders>
          </w:tcPr>
          <w:p w14:paraId="686387C0">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422" w:type="dxa"/>
            <w:tcBorders>
              <w:top w:val="single" w:color="auto" w:sz="18" w:space="0"/>
              <w:left w:val="single" w:color="auto" w:sz="4" w:space="0"/>
              <w:bottom w:val="single" w:color="auto" w:sz="18" w:space="0"/>
              <w:right w:val="single" w:color="auto" w:sz="4" w:space="0"/>
            </w:tcBorders>
          </w:tcPr>
          <w:p w14:paraId="664DD202">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423" w:type="dxa"/>
            <w:tcBorders>
              <w:top w:val="single" w:color="auto" w:sz="18" w:space="0"/>
              <w:left w:val="single" w:color="auto" w:sz="4" w:space="0"/>
              <w:bottom w:val="single" w:color="auto" w:sz="18" w:space="0"/>
              <w:right w:val="single" w:color="auto" w:sz="18" w:space="0"/>
            </w:tcBorders>
          </w:tcPr>
          <w:p w14:paraId="6CF6CA3F">
            <w:pPr>
              <w:spacing w:after="0" w:line="240" w:lineRule="auto"/>
              <w:rPr>
                <w:rFonts w:ascii="Times New Roman" w:hAnsi="Times New Roman" w:eastAsia="Times New Roman" w:cs="Times New Roman"/>
                <w:sz w:val="24"/>
                <w:szCs w:val="24"/>
                <w:highlight w:val="red"/>
                <w:lang w:eastAsia="hr-HR"/>
              </w:rPr>
            </w:pPr>
            <w:r>
              <w:rPr>
                <w:rFonts w:ascii="Times New Roman" w:hAnsi="Times New Roman" w:eastAsia="Times New Roman" w:cs="Times New Roman"/>
                <w:sz w:val="24"/>
                <w:szCs w:val="24"/>
                <w:lang w:eastAsia="hr-HR"/>
              </w:rPr>
              <w:t>R6</w:t>
            </w:r>
          </w:p>
        </w:tc>
        <w:tc>
          <w:tcPr>
            <w:tcW w:w="241" w:type="dxa"/>
            <w:tcBorders>
              <w:top w:val="single" w:color="auto" w:sz="18" w:space="0"/>
              <w:left w:val="single" w:color="auto" w:sz="18" w:space="0"/>
              <w:bottom w:val="single" w:color="auto" w:sz="18" w:space="0"/>
              <w:right w:val="single" w:color="auto" w:sz="4" w:space="0"/>
            </w:tcBorders>
          </w:tcPr>
          <w:p w14:paraId="7ADAD0EE">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20E41318">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039B2BE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6B52A021">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281BCB9A">
            <w:pPr>
              <w:spacing w:after="0" w:line="240" w:lineRule="auto"/>
              <w:rPr>
                <w:rFonts w:ascii="Times New Roman" w:hAnsi="Times New Roman" w:eastAsia="Times New Roman" w:cs="Times New Roman"/>
                <w:sz w:val="24"/>
                <w:szCs w:val="24"/>
                <w:lang w:eastAsia="hr-HR"/>
              </w:rPr>
            </w:pPr>
          </w:p>
        </w:tc>
        <w:tc>
          <w:tcPr>
            <w:tcW w:w="440" w:type="dxa"/>
            <w:tcBorders>
              <w:top w:val="single" w:color="auto" w:sz="18" w:space="0"/>
              <w:left w:val="single" w:color="auto" w:sz="4" w:space="0"/>
              <w:bottom w:val="single" w:color="auto" w:sz="18" w:space="0"/>
              <w:right w:val="single" w:color="auto" w:sz="4" w:space="0"/>
            </w:tcBorders>
          </w:tcPr>
          <w:p w14:paraId="46703504">
            <w:pPr>
              <w:spacing w:after="0" w:line="240" w:lineRule="auto"/>
              <w:rPr>
                <w:rFonts w:ascii="Times New Roman" w:hAnsi="Times New Roman" w:eastAsia="Times New Roman" w:cs="Times New Roman"/>
                <w:sz w:val="24"/>
                <w:szCs w:val="24"/>
                <w:lang w:eastAsia="hr-HR"/>
              </w:rPr>
            </w:pPr>
          </w:p>
        </w:tc>
        <w:tc>
          <w:tcPr>
            <w:tcW w:w="284" w:type="dxa"/>
            <w:tcBorders>
              <w:top w:val="single" w:color="auto" w:sz="18" w:space="0"/>
              <w:left w:val="single" w:color="auto" w:sz="4" w:space="0"/>
              <w:bottom w:val="single" w:color="auto" w:sz="18" w:space="0"/>
              <w:right w:val="single" w:color="auto" w:sz="18" w:space="0"/>
            </w:tcBorders>
          </w:tcPr>
          <w:p w14:paraId="4EA3E971">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right w:val="single" w:color="auto" w:sz="4" w:space="0"/>
            </w:tcBorders>
          </w:tcPr>
          <w:p w14:paraId="7DB50B6C">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5FE193C1">
            <w:pPr>
              <w:spacing w:after="0" w:line="240" w:lineRule="auto"/>
              <w:rPr>
                <w:rFonts w:ascii="Times New Roman" w:hAnsi="Times New Roman" w:eastAsia="Times New Roman" w:cs="Times New Roman"/>
                <w:sz w:val="24"/>
                <w:szCs w:val="24"/>
                <w:lang w:eastAsia="hr-HR"/>
              </w:rPr>
            </w:pPr>
          </w:p>
        </w:tc>
        <w:tc>
          <w:tcPr>
            <w:tcW w:w="409" w:type="dxa"/>
            <w:tcBorders>
              <w:top w:val="single" w:color="auto" w:sz="18" w:space="0"/>
              <w:left w:val="single" w:color="auto" w:sz="4" w:space="0"/>
              <w:bottom w:val="single" w:color="auto" w:sz="18" w:space="0"/>
              <w:right w:val="single" w:color="auto" w:sz="4" w:space="0"/>
            </w:tcBorders>
          </w:tcPr>
          <w:p w14:paraId="52A2CD1E">
            <w:pPr>
              <w:spacing w:after="0" w:line="240" w:lineRule="auto"/>
              <w:rPr>
                <w:rFonts w:ascii="Times New Roman" w:hAnsi="Times New Roman" w:eastAsia="Times New Roman" w:cs="Times New Roman"/>
                <w:sz w:val="24"/>
                <w:szCs w:val="24"/>
                <w:lang w:eastAsia="hr-HR"/>
              </w:rPr>
            </w:pPr>
          </w:p>
        </w:tc>
        <w:tc>
          <w:tcPr>
            <w:tcW w:w="315" w:type="dxa"/>
            <w:tcBorders>
              <w:top w:val="single" w:color="auto" w:sz="18" w:space="0"/>
              <w:left w:val="single" w:color="auto" w:sz="4" w:space="0"/>
              <w:bottom w:val="single" w:color="auto" w:sz="18" w:space="0"/>
              <w:right w:val="single" w:color="auto" w:sz="4" w:space="0"/>
            </w:tcBorders>
          </w:tcPr>
          <w:p w14:paraId="2355361E">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47AA025A">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0B012D94">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18" w:space="0"/>
            </w:tcBorders>
          </w:tcPr>
          <w:p w14:paraId="18107F0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tcBorders>
          </w:tcPr>
          <w:p w14:paraId="3C3E7B0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4DA97D49">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7F769A1A">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3CBA473A">
            <w:pPr>
              <w:spacing w:after="0" w:line="240" w:lineRule="auto"/>
              <w:rPr>
                <w:rFonts w:ascii="Times New Roman" w:hAnsi="Times New Roman" w:eastAsia="Times New Roman" w:cs="Times New Roman"/>
                <w:sz w:val="24"/>
                <w:szCs w:val="24"/>
                <w:lang w:eastAsia="hr-HR"/>
              </w:rPr>
            </w:pPr>
          </w:p>
        </w:tc>
        <w:tc>
          <w:tcPr>
            <w:tcW w:w="412" w:type="dxa"/>
            <w:tcBorders>
              <w:top w:val="single" w:color="auto" w:sz="18" w:space="0"/>
              <w:bottom w:val="single" w:color="auto" w:sz="18" w:space="0"/>
            </w:tcBorders>
          </w:tcPr>
          <w:p w14:paraId="02FAA275">
            <w:pPr>
              <w:spacing w:after="0" w:line="240" w:lineRule="auto"/>
              <w:rPr>
                <w:rFonts w:ascii="Times New Roman" w:hAnsi="Times New Roman" w:eastAsia="Times New Roman" w:cs="Times New Roman"/>
                <w:sz w:val="24"/>
                <w:szCs w:val="24"/>
                <w:lang w:eastAsia="hr-HR"/>
              </w:rPr>
            </w:pPr>
          </w:p>
        </w:tc>
        <w:tc>
          <w:tcPr>
            <w:tcW w:w="283" w:type="dxa"/>
            <w:tcBorders>
              <w:top w:val="single" w:color="auto" w:sz="18" w:space="0"/>
              <w:bottom w:val="single" w:color="auto" w:sz="18" w:space="0"/>
            </w:tcBorders>
          </w:tcPr>
          <w:p w14:paraId="3453B1CF">
            <w:pPr>
              <w:spacing w:after="0" w:line="240" w:lineRule="auto"/>
              <w:rPr>
                <w:rFonts w:ascii="Times New Roman" w:hAnsi="Times New Roman" w:eastAsia="Times New Roman" w:cs="Times New Roman"/>
                <w:sz w:val="24"/>
                <w:szCs w:val="24"/>
                <w:lang w:eastAsia="hr-HR"/>
              </w:rPr>
            </w:pPr>
          </w:p>
        </w:tc>
        <w:tc>
          <w:tcPr>
            <w:tcW w:w="391" w:type="dxa"/>
            <w:tcBorders>
              <w:top w:val="single" w:color="auto" w:sz="18" w:space="0"/>
              <w:bottom w:val="single" w:color="auto" w:sz="18" w:space="0"/>
              <w:right w:val="single" w:color="auto" w:sz="18" w:space="0"/>
            </w:tcBorders>
          </w:tcPr>
          <w:p w14:paraId="2C87C02F">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tcBorders>
          </w:tcPr>
          <w:p w14:paraId="678FD323">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362" w:type="dxa"/>
            <w:tcBorders>
              <w:top w:val="single" w:color="auto" w:sz="18" w:space="0"/>
              <w:bottom w:val="single" w:color="auto" w:sz="18" w:space="0"/>
            </w:tcBorders>
          </w:tcPr>
          <w:p w14:paraId="375C177D">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4</w:t>
            </w:r>
          </w:p>
        </w:tc>
        <w:tc>
          <w:tcPr>
            <w:tcW w:w="362" w:type="dxa"/>
            <w:tcBorders>
              <w:top w:val="single" w:color="auto" w:sz="18" w:space="0"/>
              <w:bottom w:val="single" w:color="auto" w:sz="18" w:space="0"/>
            </w:tcBorders>
          </w:tcPr>
          <w:p w14:paraId="71BEF6F9">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i</w:t>
            </w:r>
          </w:p>
        </w:tc>
        <w:tc>
          <w:tcPr>
            <w:tcW w:w="362" w:type="dxa"/>
            <w:tcBorders>
              <w:top w:val="single" w:color="auto" w:sz="18" w:space="0"/>
              <w:bottom w:val="single" w:color="auto" w:sz="18" w:space="0"/>
            </w:tcBorders>
          </w:tcPr>
          <w:p w14:paraId="53EB9A23">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429" w:type="dxa"/>
            <w:tcBorders>
              <w:top w:val="single" w:color="auto" w:sz="18" w:space="0"/>
              <w:bottom w:val="single" w:color="auto" w:sz="18" w:space="0"/>
            </w:tcBorders>
          </w:tcPr>
          <w:p w14:paraId="7FD1E176">
            <w:pPr>
              <w:spacing w:after="0" w:line="240" w:lineRule="auto"/>
              <w:rPr>
                <w:rFonts w:ascii="Times New Roman" w:hAnsi="Times New Roman" w:eastAsia="Times New Roman" w:cs="Times New Roman"/>
                <w:b/>
                <w:color w:val="7F7F7F"/>
                <w:sz w:val="24"/>
                <w:szCs w:val="24"/>
                <w:lang w:eastAsia="hr-HR"/>
              </w:rPr>
            </w:pPr>
            <w:r>
              <w:rPr>
                <w:rFonts w:ascii="Times New Roman" w:hAnsi="Times New Roman" w:eastAsia="Times New Roman" w:cs="Times New Roman"/>
                <w:b/>
                <w:color w:val="7F7F7F"/>
                <w:sz w:val="24"/>
                <w:szCs w:val="24"/>
                <w:lang w:eastAsia="hr-HR"/>
              </w:rPr>
              <w:t xml:space="preserve"> </w:t>
            </w:r>
          </w:p>
        </w:tc>
        <w:tc>
          <w:tcPr>
            <w:tcW w:w="295" w:type="dxa"/>
            <w:tcBorders>
              <w:top w:val="single" w:color="auto" w:sz="18" w:space="0"/>
              <w:bottom w:val="single" w:color="auto" w:sz="18" w:space="0"/>
            </w:tcBorders>
          </w:tcPr>
          <w:p w14:paraId="403928FD">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400" w:type="dxa"/>
            <w:tcBorders>
              <w:top w:val="single" w:color="auto" w:sz="18" w:space="0"/>
              <w:bottom w:val="single" w:color="auto" w:sz="18" w:space="0"/>
              <w:right w:val="single" w:color="auto" w:sz="18" w:space="0"/>
            </w:tcBorders>
          </w:tcPr>
          <w:p w14:paraId="0993B5FB">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r>
      <w:tr w14:paraId="784D5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vMerge w:val="restart"/>
            <w:tcBorders>
              <w:top w:val="single" w:color="auto" w:sz="18" w:space="0"/>
              <w:left w:val="single" w:color="auto" w:sz="18" w:space="0"/>
              <w:right w:val="single" w:color="auto" w:sz="18" w:space="0"/>
            </w:tcBorders>
          </w:tcPr>
          <w:p w14:paraId="559D8422">
            <w:pPr>
              <w:spacing w:after="0" w:line="240" w:lineRule="auto"/>
              <w:rPr>
                <w:rFonts w:ascii="Times New Roman" w:hAnsi="Times New Roman" w:eastAsia="Times New Roman" w:cs="Times New Roman"/>
                <w:sz w:val="20"/>
                <w:szCs w:val="20"/>
                <w:lang w:eastAsia="hr-HR"/>
              </w:rPr>
            </w:pPr>
          </w:p>
          <w:p w14:paraId="0D4D423F">
            <w:pPr>
              <w:spacing w:after="0" w:line="240" w:lineRule="auto"/>
              <w:rPr>
                <w:rFonts w:ascii="Times New Roman" w:hAnsi="Times New Roman" w:eastAsia="Times New Roman" w:cs="Times New Roman"/>
                <w:sz w:val="20"/>
                <w:szCs w:val="20"/>
                <w:lang w:eastAsia="hr-HR"/>
              </w:rPr>
            </w:pPr>
            <w:r>
              <w:rPr>
                <w:rFonts w:ascii="Times New Roman" w:hAnsi="Times New Roman" w:eastAsia="Times New Roman" w:cs="Times New Roman"/>
                <w:sz w:val="20"/>
                <w:szCs w:val="20"/>
                <w:lang w:eastAsia="hr-HR"/>
              </w:rPr>
              <w:t>ANA PODRUG</w:t>
            </w:r>
          </w:p>
        </w:tc>
        <w:tc>
          <w:tcPr>
            <w:tcW w:w="795" w:type="dxa"/>
            <w:tcBorders>
              <w:top w:val="single" w:color="auto" w:sz="18" w:space="0"/>
              <w:left w:val="single" w:color="auto" w:sz="18" w:space="0"/>
              <w:bottom w:val="single" w:color="auto" w:sz="4" w:space="0"/>
              <w:right w:val="single" w:color="auto" w:sz="18" w:space="0"/>
            </w:tcBorders>
          </w:tcPr>
          <w:p w14:paraId="7D3BD174">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K</w:t>
            </w:r>
          </w:p>
        </w:tc>
        <w:tc>
          <w:tcPr>
            <w:tcW w:w="361" w:type="dxa"/>
            <w:tcBorders>
              <w:top w:val="single" w:color="auto" w:sz="18" w:space="0"/>
              <w:left w:val="single" w:color="auto" w:sz="18" w:space="0"/>
              <w:bottom w:val="single" w:color="auto" w:sz="4" w:space="0"/>
              <w:right w:val="single" w:color="auto" w:sz="4" w:space="0"/>
            </w:tcBorders>
          </w:tcPr>
          <w:p w14:paraId="0E0C0787">
            <w:pPr>
              <w:spacing w:after="0" w:line="240" w:lineRule="auto"/>
              <w:rPr>
                <w:rFonts w:ascii="Times New Roman" w:hAnsi="Times New Roman" w:eastAsia="Times New Roman" w:cs="Times New Roman"/>
                <w:sz w:val="24"/>
                <w:szCs w:val="24"/>
                <w:lang w:eastAsia="hr-HR"/>
              </w:rPr>
            </w:pPr>
          </w:p>
        </w:tc>
        <w:tc>
          <w:tcPr>
            <w:tcW w:w="236" w:type="dxa"/>
            <w:tcBorders>
              <w:top w:val="single" w:color="auto" w:sz="18" w:space="0"/>
              <w:left w:val="single" w:color="auto" w:sz="4" w:space="0"/>
              <w:bottom w:val="single" w:color="auto" w:sz="4" w:space="0"/>
              <w:right w:val="single" w:color="auto" w:sz="4" w:space="0"/>
            </w:tcBorders>
          </w:tcPr>
          <w:p w14:paraId="1CFD9BA8">
            <w:pPr>
              <w:spacing w:after="0" w:line="240" w:lineRule="auto"/>
              <w:rPr>
                <w:rFonts w:ascii="Times New Roman" w:hAnsi="Times New Roman" w:eastAsia="Times New Roman" w:cs="Times New Roman"/>
                <w:sz w:val="24"/>
                <w:szCs w:val="24"/>
                <w:lang w:eastAsia="hr-HR"/>
              </w:rPr>
            </w:pPr>
          </w:p>
        </w:tc>
        <w:tc>
          <w:tcPr>
            <w:tcW w:w="486" w:type="dxa"/>
            <w:tcBorders>
              <w:top w:val="single" w:color="auto" w:sz="18" w:space="0"/>
              <w:left w:val="single" w:color="auto" w:sz="4" w:space="0"/>
              <w:bottom w:val="single" w:color="auto" w:sz="4" w:space="0"/>
              <w:right w:val="single" w:color="auto" w:sz="4" w:space="0"/>
            </w:tcBorders>
          </w:tcPr>
          <w:p w14:paraId="48CD00B8">
            <w:pPr>
              <w:spacing w:after="0" w:line="240" w:lineRule="auto"/>
              <w:rPr>
                <w:rFonts w:ascii="Times New Roman" w:hAnsi="Times New Roman" w:eastAsia="Times New Roman" w:cs="Times New Roman"/>
                <w:sz w:val="24"/>
                <w:szCs w:val="24"/>
                <w:lang w:eastAsia="hr-HR"/>
              </w:rPr>
            </w:pPr>
          </w:p>
        </w:tc>
        <w:tc>
          <w:tcPr>
            <w:tcW w:w="296" w:type="dxa"/>
            <w:tcBorders>
              <w:top w:val="single" w:color="auto" w:sz="18" w:space="0"/>
              <w:left w:val="single" w:color="auto" w:sz="4" w:space="0"/>
              <w:bottom w:val="single" w:color="auto" w:sz="4" w:space="0"/>
              <w:right w:val="single" w:color="auto" w:sz="4" w:space="0"/>
            </w:tcBorders>
          </w:tcPr>
          <w:p w14:paraId="4CC7B773">
            <w:pPr>
              <w:spacing w:after="0" w:line="240" w:lineRule="auto"/>
              <w:rPr>
                <w:rFonts w:ascii="Times New Roman" w:hAnsi="Times New Roman" w:eastAsia="Times New Roman" w:cs="Times New Roman"/>
                <w:sz w:val="24"/>
                <w:szCs w:val="24"/>
                <w:lang w:eastAsia="hr-HR"/>
              </w:rPr>
            </w:pPr>
          </w:p>
        </w:tc>
        <w:tc>
          <w:tcPr>
            <w:tcW w:w="428" w:type="dxa"/>
            <w:tcBorders>
              <w:top w:val="single" w:color="auto" w:sz="18" w:space="0"/>
              <w:left w:val="single" w:color="auto" w:sz="4" w:space="0"/>
              <w:bottom w:val="single" w:color="auto" w:sz="4" w:space="0"/>
              <w:right w:val="single" w:color="auto" w:sz="4" w:space="0"/>
            </w:tcBorders>
          </w:tcPr>
          <w:p w14:paraId="30AFC56E">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422" w:type="dxa"/>
            <w:tcBorders>
              <w:top w:val="single" w:color="auto" w:sz="18" w:space="0"/>
              <w:left w:val="single" w:color="auto" w:sz="4" w:space="0"/>
              <w:bottom w:val="single" w:color="auto" w:sz="4" w:space="0"/>
              <w:right w:val="single" w:color="auto" w:sz="4" w:space="0"/>
            </w:tcBorders>
          </w:tcPr>
          <w:p w14:paraId="60EFE02D">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423" w:type="dxa"/>
            <w:tcBorders>
              <w:top w:val="single" w:color="auto" w:sz="18" w:space="0"/>
              <w:left w:val="single" w:color="auto" w:sz="4" w:space="0"/>
              <w:bottom w:val="single" w:color="auto" w:sz="4" w:space="0"/>
              <w:right w:val="single" w:color="auto" w:sz="18" w:space="0"/>
            </w:tcBorders>
          </w:tcPr>
          <w:p w14:paraId="2A2050FE">
            <w:pPr>
              <w:spacing w:after="0" w:line="240" w:lineRule="auto"/>
              <w:rPr>
                <w:rFonts w:ascii="Times New Roman" w:hAnsi="Times New Roman" w:eastAsia="Times New Roman" w:cs="Times New Roman"/>
                <w:sz w:val="24"/>
                <w:szCs w:val="24"/>
                <w:lang w:eastAsia="hr-HR"/>
              </w:rPr>
            </w:pPr>
          </w:p>
        </w:tc>
        <w:tc>
          <w:tcPr>
            <w:tcW w:w="241" w:type="dxa"/>
            <w:tcBorders>
              <w:top w:val="single" w:color="auto" w:sz="18" w:space="0"/>
              <w:left w:val="single" w:color="auto" w:sz="18" w:space="0"/>
              <w:bottom w:val="single" w:color="auto" w:sz="4" w:space="0"/>
              <w:right w:val="single" w:color="auto" w:sz="4" w:space="0"/>
            </w:tcBorders>
          </w:tcPr>
          <w:p w14:paraId="5CDF0CB1">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74C439DD">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6ECB4418">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26680A8A">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79B69D30">
            <w:pPr>
              <w:spacing w:after="0" w:line="240" w:lineRule="auto"/>
              <w:rPr>
                <w:rFonts w:ascii="Times New Roman" w:hAnsi="Times New Roman" w:eastAsia="Times New Roman" w:cs="Times New Roman"/>
                <w:sz w:val="24"/>
                <w:szCs w:val="24"/>
                <w:lang w:eastAsia="hr-HR"/>
              </w:rPr>
            </w:pPr>
          </w:p>
        </w:tc>
        <w:tc>
          <w:tcPr>
            <w:tcW w:w="440" w:type="dxa"/>
            <w:tcBorders>
              <w:top w:val="single" w:color="auto" w:sz="18" w:space="0"/>
              <w:left w:val="single" w:color="auto" w:sz="4" w:space="0"/>
              <w:bottom w:val="single" w:color="auto" w:sz="4" w:space="0"/>
              <w:right w:val="single" w:color="auto" w:sz="4" w:space="0"/>
            </w:tcBorders>
          </w:tcPr>
          <w:p w14:paraId="60FDA631">
            <w:pPr>
              <w:spacing w:after="0" w:line="240" w:lineRule="auto"/>
              <w:rPr>
                <w:rFonts w:ascii="Times New Roman" w:hAnsi="Times New Roman" w:eastAsia="Times New Roman" w:cs="Times New Roman"/>
                <w:sz w:val="24"/>
                <w:szCs w:val="24"/>
                <w:lang w:eastAsia="hr-HR"/>
              </w:rPr>
            </w:pPr>
          </w:p>
        </w:tc>
        <w:tc>
          <w:tcPr>
            <w:tcW w:w="284" w:type="dxa"/>
            <w:tcBorders>
              <w:top w:val="single" w:color="auto" w:sz="18" w:space="0"/>
              <w:left w:val="single" w:color="auto" w:sz="4" w:space="0"/>
              <w:bottom w:val="single" w:color="auto" w:sz="4" w:space="0"/>
              <w:right w:val="single" w:color="auto" w:sz="18" w:space="0"/>
            </w:tcBorders>
          </w:tcPr>
          <w:p w14:paraId="20A6F6D7">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4" w:space="0"/>
              <w:right w:val="single" w:color="auto" w:sz="4" w:space="0"/>
            </w:tcBorders>
          </w:tcPr>
          <w:p w14:paraId="7618F134">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42F02ECC">
            <w:pPr>
              <w:spacing w:after="0" w:line="240" w:lineRule="auto"/>
              <w:rPr>
                <w:rFonts w:ascii="Times New Roman" w:hAnsi="Times New Roman" w:eastAsia="Times New Roman" w:cs="Times New Roman"/>
                <w:sz w:val="24"/>
                <w:szCs w:val="24"/>
                <w:lang w:eastAsia="hr-HR"/>
              </w:rPr>
            </w:pPr>
          </w:p>
        </w:tc>
        <w:tc>
          <w:tcPr>
            <w:tcW w:w="409" w:type="dxa"/>
            <w:tcBorders>
              <w:top w:val="single" w:color="auto" w:sz="18" w:space="0"/>
              <w:left w:val="single" w:color="auto" w:sz="4" w:space="0"/>
              <w:bottom w:val="single" w:color="auto" w:sz="4" w:space="0"/>
              <w:right w:val="single" w:color="auto" w:sz="4" w:space="0"/>
            </w:tcBorders>
          </w:tcPr>
          <w:p w14:paraId="5540E054">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315" w:type="dxa"/>
            <w:tcBorders>
              <w:top w:val="single" w:color="auto" w:sz="18" w:space="0"/>
              <w:left w:val="single" w:color="auto" w:sz="4" w:space="0"/>
              <w:bottom w:val="single" w:color="auto" w:sz="4" w:space="0"/>
              <w:right w:val="single" w:color="auto" w:sz="4" w:space="0"/>
            </w:tcBorders>
          </w:tcPr>
          <w:p w14:paraId="065333B7">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336E2C79">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7F602572">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18" w:space="0"/>
            </w:tcBorders>
          </w:tcPr>
          <w:p w14:paraId="7577B81A">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4" w:space="0"/>
            </w:tcBorders>
          </w:tcPr>
          <w:p w14:paraId="41F361C3">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4" w:space="0"/>
            </w:tcBorders>
          </w:tcPr>
          <w:p w14:paraId="515E0DCD">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4" w:space="0"/>
            </w:tcBorders>
          </w:tcPr>
          <w:p w14:paraId="79FE4781">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362" w:type="dxa"/>
            <w:tcBorders>
              <w:top w:val="single" w:color="auto" w:sz="18" w:space="0"/>
              <w:bottom w:val="single" w:color="auto" w:sz="4" w:space="0"/>
            </w:tcBorders>
          </w:tcPr>
          <w:p w14:paraId="19733798">
            <w:pPr>
              <w:spacing w:after="0" w:line="240" w:lineRule="auto"/>
              <w:rPr>
                <w:rFonts w:ascii="Times New Roman" w:hAnsi="Times New Roman" w:eastAsia="Times New Roman" w:cs="Times New Roman"/>
                <w:sz w:val="24"/>
                <w:szCs w:val="24"/>
                <w:lang w:eastAsia="hr-HR"/>
              </w:rPr>
            </w:pPr>
          </w:p>
        </w:tc>
        <w:tc>
          <w:tcPr>
            <w:tcW w:w="412" w:type="dxa"/>
            <w:tcBorders>
              <w:top w:val="single" w:color="auto" w:sz="18" w:space="0"/>
              <w:bottom w:val="single" w:color="auto" w:sz="4" w:space="0"/>
            </w:tcBorders>
          </w:tcPr>
          <w:p w14:paraId="07A61084">
            <w:pPr>
              <w:spacing w:after="0" w:line="240" w:lineRule="auto"/>
              <w:rPr>
                <w:rFonts w:ascii="Times New Roman" w:hAnsi="Times New Roman" w:eastAsia="Times New Roman" w:cs="Times New Roman"/>
                <w:sz w:val="24"/>
                <w:szCs w:val="24"/>
                <w:lang w:eastAsia="hr-HR"/>
              </w:rPr>
            </w:pPr>
          </w:p>
        </w:tc>
        <w:tc>
          <w:tcPr>
            <w:tcW w:w="283" w:type="dxa"/>
            <w:tcBorders>
              <w:top w:val="single" w:color="auto" w:sz="18" w:space="0"/>
              <w:bottom w:val="single" w:color="auto" w:sz="4" w:space="0"/>
            </w:tcBorders>
          </w:tcPr>
          <w:p w14:paraId="74237CE0">
            <w:pPr>
              <w:spacing w:after="0" w:line="240" w:lineRule="auto"/>
              <w:rPr>
                <w:rFonts w:ascii="Times New Roman" w:hAnsi="Times New Roman" w:eastAsia="Times New Roman" w:cs="Times New Roman"/>
                <w:sz w:val="24"/>
                <w:szCs w:val="24"/>
                <w:lang w:eastAsia="hr-HR"/>
              </w:rPr>
            </w:pPr>
          </w:p>
        </w:tc>
        <w:tc>
          <w:tcPr>
            <w:tcW w:w="391" w:type="dxa"/>
            <w:tcBorders>
              <w:top w:val="single" w:color="auto" w:sz="18" w:space="0"/>
              <w:bottom w:val="single" w:color="auto" w:sz="4" w:space="0"/>
              <w:right w:val="single" w:color="auto" w:sz="18" w:space="0"/>
            </w:tcBorders>
          </w:tcPr>
          <w:p w14:paraId="65A42ABD">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4" w:space="0"/>
            </w:tcBorders>
          </w:tcPr>
          <w:p w14:paraId="433936B7">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4" w:space="0"/>
            </w:tcBorders>
          </w:tcPr>
          <w:p w14:paraId="3F0690CD">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4" w:space="0"/>
            </w:tcBorders>
          </w:tcPr>
          <w:p w14:paraId="03B7025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4" w:space="0"/>
            </w:tcBorders>
          </w:tcPr>
          <w:p w14:paraId="79EA84E3">
            <w:pPr>
              <w:spacing w:after="0" w:line="240" w:lineRule="auto"/>
              <w:rPr>
                <w:rFonts w:ascii="Times New Roman" w:hAnsi="Times New Roman" w:eastAsia="Times New Roman" w:cs="Times New Roman"/>
                <w:sz w:val="24"/>
                <w:szCs w:val="24"/>
                <w:lang w:eastAsia="hr-HR"/>
              </w:rPr>
            </w:pPr>
          </w:p>
        </w:tc>
        <w:tc>
          <w:tcPr>
            <w:tcW w:w="429" w:type="dxa"/>
            <w:tcBorders>
              <w:top w:val="single" w:color="auto" w:sz="18" w:space="0"/>
              <w:bottom w:val="single" w:color="auto" w:sz="4" w:space="0"/>
            </w:tcBorders>
          </w:tcPr>
          <w:p w14:paraId="45DD1722">
            <w:pPr>
              <w:spacing w:after="0" w:line="240" w:lineRule="auto"/>
              <w:rPr>
                <w:rFonts w:ascii="Times New Roman" w:hAnsi="Times New Roman" w:eastAsia="Times New Roman" w:cs="Times New Roman"/>
                <w:sz w:val="24"/>
                <w:szCs w:val="24"/>
                <w:lang w:eastAsia="hr-HR"/>
              </w:rPr>
            </w:pPr>
          </w:p>
        </w:tc>
        <w:tc>
          <w:tcPr>
            <w:tcW w:w="295" w:type="dxa"/>
            <w:tcBorders>
              <w:top w:val="single" w:color="auto" w:sz="18" w:space="0"/>
              <w:bottom w:val="single" w:color="auto" w:sz="4" w:space="0"/>
            </w:tcBorders>
          </w:tcPr>
          <w:p w14:paraId="7CE45D24">
            <w:pPr>
              <w:spacing w:after="0" w:line="240" w:lineRule="auto"/>
              <w:rPr>
                <w:rFonts w:ascii="Times New Roman" w:hAnsi="Times New Roman" w:eastAsia="Times New Roman" w:cs="Times New Roman"/>
                <w:sz w:val="24"/>
                <w:szCs w:val="24"/>
                <w:lang w:eastAsia="hr-HR"/>
              </w:rPr>
            </w:pPr>
          </w:p>
        </w:tc>
        <w:tc>
          <w:tcPr>
            <w:tcW w:w="400" w:type="dxa"/>
            <w:tcBorders>
              <w:top w:val="single" w:color="auto" w:sz="18" w:space="0"/>
              <w:bottom w:val="single" w:color="auto" w:sz="4" w:space="0"/>
              <w:right w:val="single" w:color="auto" w:sz="18" w:space="0"/>
            </w:tcBorders>
          </w:tcPr>
          <w:p w14:paraId="65949853">
            <w:pPr>
              <w:spacing w:after="0" w:line="240" w:lineRule="auto"/>
              <w:rPr>
                <w:rFonts w:ascii="Times New Roman" w:hAnsi="Times New Roman" w:eastAsia="Times New Roman" w:cs="Times New Roman"/>
                <w:sz w:val="24"/>
                <w:szCs w:val="24"/>
                <w:lang w:eastAsia="hr-HR"/>
              </w:rPr>
            </w:pPr>
          </w:p>
        </w:tc>
      </w:tr>
      <w:tr w14:paraId="2388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vMerge w:val="continue"/>
            <w:tcBorders>
              <w:left w:val="single" w:color="auto" w:sz="18" w:space="0"/>
              <w:right w:val="single" w:color="auto" w:sz="18" w:space="0"/>
            </w:tcBorders>
          </w:tcPr>
          <w:p w14:paraId="5FC14B12">
            <w:pPr>
              <w:spacing w:after="0" w:line="240" w:lineRule="auto"/>
              <w:rPr>
                <w:rFonts w:ascii="Times New Roman" w:hAnsi="Times New Roman" w:eastAsia="Times New Roman" w:cs="Times New Roman"/>
                <w:sz w:val="20"/>
                <w:szCs w:val="20"/>
                <w:lang w:eastAsia="hr-HR"/>
              </w:rPr>
            </w:pPr>
          </w:p>
        </w:tc>
        <w:tc>
          <w:tcPr>
            <w:tcW w:w="795" w:type="dxa"/>
            <w:tcBorders>
              <w:top w:val="single" w:color="auto" w:sz="4" w:space="0"/>
              <w:left w:val="single" w:color="auto" w:sz="18" w:space="0"/>
              <w:bottom w:val="single" w:color="auto" w:sz="4" w:space="0"/>
              <w:right w:val="single" w:color="auto" w:sz="18" w:space="0"/>
            </w:tcBorders>
          </w:tcPr>
          <w:p w14:paraId="2CB28530">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B</w:t>
            </w:r>
          </w:p>
        </w:tc>
        <w:tc>
          <w:tcPr>
            <w:tcW w:w="361" w:type="dxa"/>
            <w:tcBorders>
              <w:top w:val="single" w:color="auto" w:sz="4" w:space="0"/>
              <w:left w:val="single" w:color="auto" w:sz="18" w:space="0"/>
              <w:bottom w:val="single" w:color="auto" w:sz="4" w:space="0"/>
              <w:right w:val="single" w:color="auto" w:sz="4" w:space="0"/>
            </w:tcBorders>
          </w:tcPr>
          <w:p w14:paraId="2B9BED01">
            <w:pPr>
              <w:spacing w:after="0" w:line="240" w:lineRule="auto"/>
              <w:rPr>
                <w:rFonts w:ascii="Times New Roman" w:hAnsi="Times New Roman" w:eastAsia="Times New Roman" w:cs="Times New Roman"/>
                <w:sz w:val="24"/>
                <w:szCs w:val="24"/>
                <w:lang w:eastAsia="hr-HR"/>
              </w:rPr>
            </w:pPr>
          </w:p>
        </w:tc>
        <w:tc>
          <w:tcPr>
            <w:tcW w:w="236" w:type="dxa"/>
            <w:tcBorders>
              <w:top w:val="single" w:color="auto" w:sz="4" w:space="0"/>
              <w:left w:val="single" w:color="auto" w:sz="4" w:space="0"/>
              <w:bottom w:val="single" w:color="auto" w:sz="4" w:space="0"/>
              <w:right w:val="single" w:color="auto" w:sz="4" w:space="0"/>
            </w:tcBorders>
          </w:tcPr>
          <w:p w14:paraId="5E821B65">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486" w:type="dxa"/>
            <w:tcBorders>
              <w:top w:val="single" w:color="auto" w:sz="4" w:space="0"/>
              <w:left w:val="single" w:color="auto" w:sz="4" w:space="0"/>
              <w:bottom w:val="single" w:color="auto" w:sz="4" w:space="0"/>
              <w:right w:val="single" w:color="auto" w:sz="4" w:space="0"/>
            </w:tcBorders>
          </w:tcPr>
          <w:p w14:paraId="6C2F56D0">
            <w:pPr>
              <w:spacing w:after="0" w:line="240" w:lineRule="auto"/>
              <w:rPr>
                <w:rFonts w:ascii="Times New Roman" w:hAnsi="Times New Roman" w:eastAsia="Times New Roman" w:cs="Times New Roman"/>
                <w:sz w:val="24"/>
                <w:szCs w:val="24"/>
                <w:lang w:eastAsia="hr-HR"/>
              </w:rPr>
            </w:pPr>
          </w:p>
        </w:tc>
        <w:tc>
          <w:tcPr>
            <w:tcW w:w="296" w:type="dxa"/>
            <w:tcBorders>
              <w:top w:val="single" w:color="auto" w:sz="4" w:space="0"/>
              <w:left w:val="single" w:color="auto" w:sz="4" w:space="0"/>
              <w:bottom w:val="single" w:color="auto" w:sz="4" w:space="0"/>
              <w:right w:val="single" w:color="auto" w:sz="4" w:space="0"/>
            </w:tcBorders>
          </w:tcPr>
          <w:p w14:paraId="139289CC">
            <w:pPr>
              <w:spacing w:after="0" w:line="240" w:lineRule="auto"/>
              <w:rPr>
                <w:rFonts w:ascii="Times New Roman" w:hAnsi="Times New Roman" w:eastAsia="Times New Roman" w:cs="Times New Roman"/>
                <w:sz w:val="24"/>
                <w:szCs w:val="24"/>
                <w:lang w:eastAsia="hr-HR"/>
              </w:rPr>
            </w:pPr>
          </w:p>
        </w:tc>
        <w:tc>
          <w:tcPr>
            <w:tcW w:w="428" w:type="dxa"/>
            <w:tcBorders>
              <w:top w:val="single" w:color="auto" w:sz="4" w:space="0"/>
              <w:left w:val="single" w:color="auto" w:sz="4" w:space="0"/>
              <w:bottom w:val="single" w:color="auto" w:sz="4" w:space="0"/>
              <w:right w:val="single" w:color="auto" w:sz="4" w:space="0"/>
            </w:tcBorders>
          </w:tcPr>
          <w:p w14:paraId="0F1A486E">
            <w:pPr>
              <w:spacing w:after="0" w:line="240" w:lineRule="auto"/>
              <w:rPr>
                <w:rFonts w:ascii="Times New Roman" w:hAnsi="Times New Roman" w:eastAsia="Times New Roman" w:cs="Times New Roman"/>
                <w:sz w:val="24"/>
                <w:szCs w:val="24"/>
                <w:lang w:eastAsia="hr-HR"/>
              </w:rPr>
            </w:pPr>
          </w:p>
        </w:tc>
        <w:tc>
          <w:tcPr>
            <w:tcW w:w="422" w:type="dxa"/>
            <w:tcBorders>
              <w:top w:val="single" w:color="auto" w:sz="4" w:space="0"/>
              <w:left w:val="single" w:color="auto" w:sz="4" w:space="0"/>
              <w:bottom w:val="single" w:color="auto" w:sz="4" w:space="0"/>
              <w:right w:val="single" w:color="auto" w:sz="4" w:space="0"/>
            </w:tcBorders>
          </w:tcPr>
          <w:p w14:paraId="559B1E61">
            <w:pPr>
              <w:spacing w:after="0" w:line="240" w:lineRule="auto"/>
              <w:rPr>
                <w:rFonts w:ascii="Times New Roman" w:hAnsi="Times New Roman" w:eastAsia="Times New Roman" w:cs="Times New Roman"/>
                <w:sz w:val="24"/>
                <w:szCs w:val="24"/>
                <w:lang w:eastAsia="hr-HR"/>
              </w:rPr>
            </w:pPr>
          </w:p>
        </w:tc>
        <w:tc>
          <w:tcPr>
            <w:tcW w:w="423" w:type="dxa"/>
            <w:tcBorders>
              <w:top w:val="single" w:color="auto" w:sz="4" w:space="0"/>
              <w:left w:val="single" w:color="auto" w:sz="4" w:space="0"/>
              <w:bottom w:val="single" w:color="auto" w:sz="4" w:space="0"/>
              <w:right w:val="single" w:color="auto" w:sz="18" w:space="0"/>
            </w:tcBorders>
          </w:tcPr>
          <w:p w14:paraId="5BE3B0C2">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D</w:t>
            </w:r>
          </w:p>
        </w:tc>
        <w:tc>
          <w:tcPr>
            <w:tcW w:w="241" w:type="dxa"/>
            <w:tcBorders>
              <w:top w:val="single" w:color="auto" w:sz="4" w:space="0"/>
              <w:left w:val="single" w:color="auto" w:sz="18" w:space="0"/>
              <w:bottom w:val="single" w:color="auto" w:sz="4" w:space="0"/>
              <w:right w:val="single" w:color="auto" w:sz="4" w:space="0"/>
            </w:tcBorders>
          </w:tcPr>
          <w:p w14:paraId="014C0CA0">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4" w:space="0"/>
              <w:right w:val="single" w:color="auto" w:sz="4" w:space="0"/>
            </w:tcBorders>
          </w:tcPr>
          <w:p w14:paraId="43895662">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4" w:space="0"/>
              <w:right w:val="single" w:color="auto" w:sz="4" w:space="0"/>
            </w:tcBorders>
          </w:tcPr>
          <w:p w14:paraId="2BC06D1C">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4" w:space="0"/>
              <w:right w:val="single" w:color="auto" w:sz="4" w:space="0"/>
            </w:tcBorders>
          </w:tcPr>
          <w:p w14:paraId="79DF60EA">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4" w:space="0"/>
              <w:right w:val="single" w:color="auto" w:sz="4" w:space="0"/>
            </w:tcBorders>
          </w:tcPr>
          <w:p w14:paraId="6D7AFD65">
            <w:pPr>
              <w:spacing w:after="0" w:line="240" w:lineRule="auto"/>
              <w:rPr>
                <w:rFonts w:ascii="Times New Roman" w:hAnsi="Times New Roman" w:eastAsia="Times New Roman" w:cs="Times New Roman"/>
                <w:sz w:val="24"/>
                <w:szCs w:val="24"/>
                <w:lang w:eastAsia="hr-HR"/>
              </w:rPr>
            </w:pPr>
          </w:p>
        </w:tc>
        <w:tc>
          <w:tcPr>
            <w:tcW w:w="440" w:type="dxa"/>
            <w:tcBorders>
              <w:top w:val="single" w:color="auto" w:sz="4" w:space="0"/>
              <w:left w:val="single" w:color="auto" w:sz="4" w:space="0"/>
              <w:bottom w:val="single" w:color="auto" w:sz="4" w:space="0"/>
              <w:right w:val="single" w:color="auto" w:sz="4" w:space="0"/>
            </w:tcBorders>
          </w:tcPr>
          <w:p w14:paraId="20359707">
            <w:pPr>
              <w:spacing w:after="0" w:line="240" w:lineRule="auto"/>
              <w:rPr>
                <w:rFonts w:ascii="Times New Roman" w:hAnsi="Times New Roman" w:eastAsia="Times New Roman" w:cs="Times New Roman"/>
                <w:sz w:val="24"/>
                <w:szCs w:val="24"/>
                <w:lang w:eastAsia="hr-HR"/>
              </w:rPr>
            </w:pPr>
          </w:p>
        </w:tc>
        <w:tc>
          <w:tcPr>
            <w:tcW w:w="284" w:type="dxa"/>
            <w:tcBorders>
              <w:top w:val="single" w:color="auto" w:sz="4" w:space="0"/>
              <w:left w:val="single" w:color="auto" w:sz="4" w:space="0"/>
              <w:bottom w:val="single" w:color="auto" w:sz="4" w:space="0"/>
              <w:right w:val="single" w:color="auto" w:sz="18" w:space="0"/>
            </w:tcBorders>
          </w:tcPr>
          <w:p w14:paraId="0D9237E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18" w:space="0"/>
              <w:bottom w:val="single" w:color="auto" w:sz="4" w:space="0"/>
              <w:right w:val="single" w:color="auto" w:sz="4" w:space="0"/>
            </w:tcBorders>
          </w:tcPr>
          <w:p w14:paraId="4D19EF38">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4" w:space="0"/>
              <w:right w:val="single" w:color="auto" w:sz="4" w:space="0"/>
            </w:tcBorders>
          </w:tcPr>
          <w:p w14:paraId="7BEB241F">
            <w:pPr>
              <w:spacing w:after="0" w:line="240" w:lineRule="auto"/>
              <w:rPr>
                <w:rFonts w:ascii="Times New Roman" w:hAnsi="Times New Roman" w:eastAsia="Times New Roman" w:cs="Times New Roman"/>
                <w:sz w:val="24"/>
                <w:szCs w:val="24"/>
                <w:lang w:eastAsia="hr-HR"/>
              </w:rPr>
            </w:pPr>
          </w:p>
        </w:tc>
        <w:tc>
          <w:tcPr>
            <w:tcW w:w="409" w:type="dxa"/>
            <w:tcBorders>
              <w:top w:val="single" w:color="auto" w:sz="4" w:space="0"/>
              <w:left w:val="single" w:color="auto" w:sz="4" w:space="0"/>
              <w:bottom w:val="single" w:color="auto" w:sz="4" w:space="0"/>
              <w:right w:val="single" w:color="auto" w:sz="4" w:space="0"/>
            </w:tcBorders>
          </w:tcPr>
          <w:p w14:paraId="262FAC2B">
            <w:pPr>
              <w:spacing w:after="0" w:line="240" w:lineRule="auto"/>
              <w:rPr>
                <w:rFonts w:ascii="Times New Roman" w:hAnsi="Times New Roman" w:eastAsia="Times New Roman" w:cs="Times New Roman"/>
                <w:sz w:val="24"/>
                <w:szCs w:val="24"/>
                <w:lang w:eastAsia="hr-HR"/>
              </w:rPr>
            </w:pPr>
          </w:p>
        </w:tc>
        <w:tc>
          <w:tcPr>
            <w:tcW w:w="315" w:type="dxa"/>
            <w:tcBorders>
              <w:top w:val="single" w:color="auto" w:sz="4" w:space="0"/>
              <w:left w:val="single" w:color="auto" w:sz="4" w:space="0"/>
              <w:bottom w:val="single" w:color="auto" w:sz="4" w:space="0"/>
              <w:right w:val="single" w:color="auto" w:sz="4" w:space="0"/>
            </w:tcBorders>
          </w:tcPr>
          <w:p w14:paraId="7C148F7F">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362" w:type="dxa"/>
            <w:tcBorders>
              <w:top w:val="single" w:color="auto" w:sz="4" w:space="0"/>
              <w:left w:val="single" w:color="auto" w:sz="4" w:space="0"/>
              <w:bottom w:val="single" w:color="auto" w:sz="4" w:space="0"/>
              <w:right w:val="single" w:color="auto" w:sz="4" w:space="0"/>
            </w:tcBorders>
          </w:tcPr>
          <w:p w14:paraId="5620D21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4" w:space="0"/>
              <w:right w:val="single" w:color="auto" w:sz="4" w:space="0"/>
            </w:tcBorders>
          </w:tcPr>
          <w:p w14:paraId="0DD25EF7">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4" w:space="0"/>
              <w:right w:val="single" w:color="auto" w:sz="18" w:space="0"/>
            </w:tcBorders>
          </w:tcPr>
          <w:p w14:paraId="0078B217">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18" w:space="0"/>
              <w:bottom w:val="single" w:color="auto" w:sz="4" w:space="0"/>
            </w:tcBorders>
          </w:tcPr>
          <w:p w14:paraId="35EE7CBB">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362" w:type="dxa"/>
            <w:tcBorders>
              <w:top w:val="single" w:color="auto" w:sz="4" w:space="0"/>
              <w:bottom w:val="single" w:color="auto" w:sz="4" w:space="0"/>
            </w:tcBorders>
          </w:tcPr>
          <w:p w14:paraId="2968D5AE">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4" w:space="0"/>
            </w:tcBorders>
          </w:tcPr>
          <w:p w14:paraId="3A7836D7">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4" w:space="0"/>
            </w:tcBorders>
          </w:tcPr>
          <w:p w14:paraId="7CE11A4D">
            <w:pPr>
              <w:spacing w:after="0" w:line="240" w:lineRule="auto"/>
              <w:rPr>
                <w:rFonts w:ascii="Times New Roman" w:hAnsi="Times New Roman" w:eastAsia="Times New Roman" w:cs="Times New Roman"/>
                <w:sz w:val="24"/>
                <w:szCs w:val="24"/>
                <w:lang w:eastAsia="hr-HR"/>
              </w:rPr>
            </w:pPr>
          </w:p>
        </w:tc>
        <w:tc>
          <w:tcPr>
            <w:tcW w:w="412" w:type="dxa"/>
            <w:tcBorders>
              <w:top w:val="single" w:color="auto" w:sz="4" w:space="0"/>
              <w:bottom w:val="single" w:color="auto" w:sz="4" w:space="0"/>
            </w:tcBorders>
          </w:tcPr>
          <w:p w14:paraId="56BCACD2">
            <w:pPr>
              <w:spacing w:after="0" w:line="240" w:lineRule="auto"/>
              <w:rPr>
                <w:rFonts w:ascii="Times New Roman" w:hAnsi="Times New Roman" w:eastAsia="Times New Roman" w:cs="Times New Roman"/>
                <w:sz w:val="24"/>
                <w:szCs w:val="24"/>
                <w:lang w:eastAsia="hr-HR"/>
              </w:rPr>
            </w:pPr>
          </w:p>
        </w:tc>
        <w:tc>
          <w:tcPr>
            <w:tcW w:w="283" w:type="dxa"/>
            <w:tcBorders>
              <w:top w:val="single" w:color="auto" w:sz="4" w:space="0"/>
              <w:bottom w:val="single" w:color="auto" w:sz="4" w:space="0"/>
            </w:tcBorders>
          </w:tcPr>
          <w:p w14:paraId="0C9C0534">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391" w:type="dxa"/>
            <w:tcBorders>
              <w:top w:val="single" w:color="auto" w:sz="4" w:space="0"/>
              <w:bottom w:val="single" w:color="auto" w:sz="4" w:space="0"/>
              <w:right w:val="single" w:color="auto" w:sz="18" w:space="0"/>
            </w:tcBorders>
          </w:tcPr>
          <w:p w14:paraId="37BDE1AA">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D</w:t>
            </w:r>
          </w:p>
        </w:tc>
        <w:tc>
          <w:tcPr>
            <w:tcW w:w="362" w:type="dxa"/>
            <w:tcBorders>
              <w:top w:val="single" w:color="auto" w:sz="4" w:space="0"/>
              <w:left w:val="single" w:color="auto" w:sz="18" w:space="0"/>
              <w:bottom w:val="single" w:color="auto" w:sz="4" w:space="0"/>
            </w:tcBorders>
          </w:tcPr>
          <w:p w14:paraId="717EC510">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4" w:space="0"/>
            </w:tcBorders>
          </w:tcPr>
          <w:p w14:paraId="07B98523">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4" w:space="0"/>
            </w:tcBorders>
          </w:tcPr>
          <w:p w14:paraId="05C8D9EE">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4" w:space="0"/>
            </w:tcBorders>
          </w:tcPr>
          <w:p w14:paraId="6CCEBDB6">
            <w:pPr>
              <w:spacing w:after="0" w:line="240" w:lineRule="auto"/>
              <w:rPr>
                <w:rFonts w:ascii="Times New Roman" w:hAnsi="Times New Roman" w:eastAsia="Times New Roman" w:cs="Times New Roman"/>
                <w:sz w:val="24"/>
                <w:szCs w:val="24"/>
                <w:lang w:eastAsia="hr-HR"/>
              </w:rPr>
            </w:pPr>
          </w:p>
        </w:tc>
        <w:tc>
          <w:tcPr>
            <w:tcW w:w="429" w:type="dxa"/>
            <w:tcBorders>
              <w:top w:val="single" w:color="auto" w:sz="4" w:space="0"/>
              <w:bottom w:val="single" w:color="auto" w:sz="4" w:space="0"/>
            </w:tcBorders>
          </w:tcPr>
          <w:p w14:paraId="45C7D30E">
            <w:pPr>
              <w:spacing w:after="0" w:line="240" w:lineRule="auto"/>
              <w:rPr>
                <w:rFonts w:ascii="Times New Roman" w:hAnsi="Times New Roman" w:eastAsia="Times New Roman" w:cs="Times New Roman"/>
                <w:sz w:val="24"/>
                <w:szCs w:val="24"/>
                <w:lang w:eastAsia="hr-HR"/>
              </w:rPr>
            </w:pPr>
          </w:p>
        </w:tc>
        <w:tc>
          <w:tcPr>
            <w:tcW w:w="295" w:type="dxa"/>
            <w:tcBorders>
              <w:top w:val="single" w:color="auto" w:sz="4" w:space="0"/>
              <w:bottom w:val="single" w:color="auto" w:sz="4" w:space="0"/>
            </w:tcBorders>
          </w:tcPr>
          <w:p w14:paraId="3D6D4C01">
            <w:pPr>
              <w:spacing w:after="0" w:line="240" w:lineRule="auto"/>
              <w:rPr>
                <w:rFonts w:ascii="Times New Roman" w:hAnsi="Times New Roman" w:eastAsia="Times New Roman" w:cs="Times New Roman"/>
                <w:sz w:val="24"/>
                <w:szCs w:val="24"/>
                <w:lang w:eastAsia="hr-HR"/>
              </w:rPr>
            </w:pPr>
          </w:p>
        </w:tc>
        <w:tc>
          <w:tcPr>
            <w:tcW w:w="400" w:type="dxa"/>
            <w:tcBorders>
              <w:top w:val="single" w:color="auto" w:sz="4" w:space="0"/>
              <w:bottom w:val="single" w:color="auto" w:sz="4" w:space="0"/>
              <w:right w:val="single" w:color="auto" w:sz="18" w:space="0"/>
            </w:tcBorders>
          </w:tcPr>
          <w:p w14:paraId="442C12B4">
            <w:pPr>
              <w:spacing w:after="0" w:line="240" w:lineRule="auto"/>
              <w:rPr>
                <w:rFonts w:ascii="Times New Roman" w:hAnsi="Times New Roman" w:eastAsia="Times New Roman" w:cs="Times New Roman"/>
                <w:sz w:val="24"/>
                <w:szCs w:val="24"/>
                <w:lang w:eastAsia="hr-HR"/>
              </w:rPr>
            </w:pPr>
          </w:p>
        </w:tc>
      </w:tr>
      <w:tr w14:paraId="6477D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vMerge w:val="continue"/>
            <w:tcBorders>
              <w:left w:val="single" w:color="auto" w:sz="18" w:space="0"/>
              <w:bottom w:val="single" w:color="auto" w:sz="18" w:space="0"/>
              <w:right w:val="single" w:color="auto" w:sz="18" w:space="0"/>
            </w:tcBorders>
          </w:tcPr>
          <w:p w14:paraId="73AE4AAB">
            <w:pPr>
              <w:spacing w:after="0" w:line="240" w:lineRule="auto"/>
              <w:rPr>
                <w:rFonts w:ascii="Times New Roman" w:hAnsi="Times New Roman" w:eastAsia="Times New Roman" w:cs="Times New Roman"/>
                <w:sz w:val="20"/>
                <w:szCs w:val="20"/>
                <w:lang w:eastAsia="hr-HR"/>
              </w:rPr>
            </w:pPr>
          </w:p>
        </w:tc>
        <w:tc>
          <w:tcPr>
            <w:tcW w:w="795" w:type="dxa"/>
            <w:tcBorders>
              <w:top w:val="single" w:color="auto" w:sz="4" w:space="0"/>
              <w:left w:val="single" w:color="auto" w:sz="18" w:space="0"/>
              <w:bottom w:val="single" w:color="auto" w:sz="18" w:space="0"/>
              <w:right w:val="single" w:color="auto" w:sz="18" w:space="0"/>
            </w:tcBorders>
          </w:tcPr>
          <w:p w14:paraId="40666B8F">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Pr</w:t>
            </w:r>
          </w:p>
        </w:tc>
        <w:tc>
          <w:tcPr>
            <w:tcW w:w="361" w:type="dxa"/>
            <w:tcBorders>
              <w:top w:val="single" w:color="auto" w:sz="4" w:space="0"/>
              <w:left w:val="single" w:color="auto" w:sz="18" w:space="0"/>
              <w:bottom w:val="single" w:color="auto" w:sz="18" w:space="0"/>
              <w:right w:val="single" w:color="auto" w:sz="4" w:space="0"/>
            </w:tcBorders>
          </w:tcPr>
          <w:p w14:paraId="44EBECFE">
            <w:pPr>
              <w:spacing w:after="0" w:line="240" w:lineRule="auto"/>
              <w:rPr>
                <w:rFonts w:ascii="Times New Roman" w:hAnsi="Times New Roman" w:eastAsia="Times New Roman" w:cs="Times New Roman"/>
                <w:sz w:val="24"/>
                <w:szCs w:val="24"/>
                <w:lang w:eastAsia="hr-HR"/>
              </w:rPr>
            </w:pPr>
          </w:p>
        </w:tc>
        <w:tc>
          <w:tcPr>
            <w:tcW w:w="236" w:type="dxa"/>
            <w:tcBorders>
              <w:top w:val="single" w:color="auto" w:sz="4" w:space="0"/>
              <w:left w:val="single" w:color="auto" w:sz="4" w:space="0"/>
              <w:bottom w:val="single" w:color="auto" w:sz="18" w:space="0"/>
              <w:right w:val="single" w:color="auto" w:sz="4" w:space="0"/>
            </w:tcBorders>
          </w:tcPr>
          <w:p w14:paraId="554DE374">
            <w:pPr>
              <w:spacing w:after="0" w:line="240" w:lineRule="auto"/>
              <w:rPr>
                <w:rFonts w:ascii="Times New Roman" w:hAnsi="Times New Roman" w:eastAsia="Times New Roman" w:cs="Times New Roman"/>
                <w:sz w:val="24"/>
                <w:szCs w:val="24"/>
                <w:lang w:eastAsia="hr-HR"/>
              </w:rPr>
            </w:pPr>
          </w:p>
        </w:tc>
        <w:tc>
          <w:tcPr>
            <w:tcW w:w="486" w:type="dxa"/>
            <w:tcBorders>
              <w:top w:val="single" w:color="auto" w:sz="4" w:space="0"/>
              <w:left w:val="single" w:color="auto" w:sz="4" w:space="0"/>
              <w:bottom w:val="single" w:color="auto" w:sz="18" w:space="0"/>
              <w:right w:val="single" w:color="auto" w:sz="4" w:space="0"/>
            </w:tcBorders>
          </w:tcPr>
          <w:p w14:paraId="5B5718DC">
            <w:pPr>
              <w:spacing w:after="0" w:line="240" w:lineRule="auto"/>
              <w:rPr>
                <w:rFonts w:ascii="Times New Roman" w:hAnsi="Times New Roman" w:eastAsia="Times New Roman" w:cs="Times New Roman"/>
                <w:sz w:val="24"/>
                <w:szCs w:val="24"/>
                <w:lang w:eastAsia="hr-HR"/>
              </w:rPr>
            </w:pPr>
          </w:p>
        </w:tc>
        <w:tc>
          <w:tcPr>
            <w:tcW w:w="296" w:type="dxa"/>
            <w:tcBorders>
              <w:top w:val="single" w:color="auto" w:sz="4" w:space="0"/>
              <w:left w:val="single" w:color="auto" w:sz="4" w:space="0"/>
              <w:bottom w:val="single" w:color="auto" w:sz="18" w:space="0"/>
              <w:right w:val="single" w:color="auto" w:sz="4" w:space="0"/>
            </w:tcBorders>
          </w:tcPr>
          <w:p w14:paraId="6C705F0D">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428" w:type="dxa"/>
            <w:tcBorders>
              <w:top w:val="single" w:color="auto" w:sz="4" w:space="0"/>
              <w:left w:val="single" w:color="auto" w:sz="4" w:space="0"/>
              <w:bottom w:val="single" w:color="auto" w:sz="18" w:space="0"/>
              <w:right w:val="single" w:color="auto" w:sz="4" w:space="0"/>
            </w:tcBorders>
          </w:tcPr>
          <w:p w14:paraId="30282F51">
            <w:pPr>
              <w:spacing w:after="0" w:line="240" w:lineRule="auto"/>
              <w:rPr>
                <w:rFonts w:ascii="Times New Roman" w:hAnsi="Times New Roman" w:eastAsia="Times New Roman" w:cs="Times New Roman"/>
                <w:sz w:val="24"/>
                <w:szCs w:val="24"/>
                <w:lang w:eastAsia="hr-HR"/>
              </w:rPr>
            </w:pPr>
          </w:p>
        </w:tc>
        <w:tc>
          <w:tcPr>
            <w:tcW w:w="422" w:type="dxa"/>
            <w:tcBorders>
              <w:top w:val="single" w:color="auto" w:sz="4" w:space="0"/>
              <w:left w:val="single" w:color="auto" w:sz="4" w:space="0"/>
              <w:bottom w:val="single" w:color="auto" w:sz="18" w:space="0"/>
              <w:right w:val="single" w:color="auto" w:sz="4" w:space="0"/>
            </w:tcBorders>
          </w:tcPr>
          <w:p w14:paraId="61C410E6">
            <w:pPr>
              <w:spacing w:after="0" w:line="240" w:lineRule="auto"/>
              <w:rPr>
                <w:rFonts w:ascii="Times New Roman" w:hAnsi="Times New Roman" w:eastAsia="Times New Roman" w:cs="Times New Roman"/>
                <w:sz w:val="24"/>
                <w:szCs w:val="24"/>
                <w:lang w:eastAsia="hr-HR"/>
              </w:rPr>
            </w:pPr>
          </w:p>
        </w:tc>
        <w:tc>
          <w:tcPr>
            <w:tcW w:w="423" w:type="dxa"/>
            <w:tcBorders>
              <w:top w:val="single" w:color="auto" w:sz="4" w:space="0"/>
              <w:left w:val="single" w:color="auto" w:sz="4" w:space="0"/>
              <w:bottom w:val="single" w:color="auto" w:sz="18" w:space="0"/>
              <w:right w:val="single" w:color="auto" w:sz="18" w:space="0"/>
            </w:tcBorders>
          </w:tcPr>
          <w:p w14:paraId="4BADE33B">
            <w:pPr>
              <w:spacing w:after="0" w:line="240" w:lineRule="auto"/>
              <w:rPr>
                <w:rFonts w:ascii="Times New Roman" w:hAnsi="Times New Roman" w:eastAsia="Times New Roman" w:cs="Times New Roman"/>
                <w:sz w:val="24"/>
                <w:szCs w:val="24"/>
                <w:lang w:eastAsia="hr-HR"/>
              </w:rPr>
            </w:pPr>
          </w:p>
        </w:tc>
        <w:tc>
          <w:tcPr>
            <w:tcW w:w="241" w:type="dxa"/>
            <w:tcBorders>
              <w:top w:val="single" w:color="auto" w:sz="4" w:space="0"/>
              <w:left w:val="single" w:color="auto" w:sz="18" w:space="0"/>
              <w:bottom w:val="single" w:color="auto" w:sz="18" w:space="0"/>
              <w:right w:val="single" w:color="auto" w:sz="4" w:space="0"/>
            </w:tcBorders>
          </w:tcPr>
          <w:p w14:paraId="2861F19D">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6DDBD837">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2F650917">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35375944">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736891DB">
            <w:pPr>
              <w:spacing w:after="0" w:line="240" w:lineRule="auto"/>
              <w:rPr>
                <w:rFonts w:ascii="Times New Roman" w:hAnsi="Times New Roman" w:eastAsia="Times New Roman" w:cs="Times New Roman"/>
                <w:sz w:val="24"/>
                <w:szCs w:val="24"/>
                <w:lang w:eastAsia="hr-HR"/>
              </w:rPr>
            </w:pPr>
          </w:p>
        </w:tc>
        <w:tc>
          <w:tcPr>
            <w:tcW w:w="440" w:type="dxa"/>
            <w:tcBorders>
              <w:top w:val="single" w:color="auto" w:sz="4" w:space="0"/>
              <w:left w:val="single" w:color="auto" w:sz="4" w:space="0"/>
              <w:bottom w:val="single" w:color="auto" w:sz="18" w:space="0"/>
              <w:right w:val="single" w:color="auto" w:sz="4" w:space="0"/>
            </w:tcBorders>
          </w:tcPr>
          <w:p w14:paraId="16675064">
            <w:pPr>
              <w:spacing w:after="0" w:line="240" w:lineRule="auto"/>
              <w:rPr>
                <w:rFonts w:ascii="Times New Roman" w:hAnsi="Times New Roman" w:eastAsia="Times New Roman" w:cs="Times New Roman"/>
                <w:sz w:val="24"/>
                <w:szCs w:val="24"/>
                <w:lang w:eastAsia="hr-HR"/>
              </w:rPr>
            </w:pPr>
          </w:p>
        </w:tc>
        <w:tc>
          <w:tcPr>
            <w:tcW w:w="284" w:type="dxa"/>
            <w:tcBorders>
              <w:top w:val="single" w:color="auto" w:sz="4" w:space="0"/>
              <w:left w:val="single" w:color="auto" w:sz="4" w:space="0"/>
              <w:bottom w:val="single" w:color="auto" w:sz="18" w:space="0"/>
              <w:right w:val="single" w:color="auto" w:sz="18" w:space="0"/>
            </w:tcBorders>
          </w:tcPr>
          <w:p w14:paraId="120AA3F3">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18" w:space="0"/>
              <w:bottom w:val="single" w:color="auto" w:sz="18" w:space="0"/>
              <w:right w:val="single" w:color="auto" w:sz="4" w:space="0"/>
            </w:tcBorders>
          </w:tcPr>
          <w:p w14:paraId="23EDCADC">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362" w:type="dxa"/>
            <w:tcBorders>
              <w:top w:val="single" w:color="auto" w:sz="4" w:space="0"/>
              <w:left w:val="single" w:color="auto" w:sz="4" w:space="0"/>
              <w:bottom w:val="single" w:color="auto" w:sz="18" w:space="0"/>
              <w:right w:val="single" w:color="auto" w:sz="4" w:space="0"/>
            </w:tcBorders>
          </w:tcPr>
          <w:p w14:paraId="410E2E68">
            <w:pPr>
              <w:spacing w:after="0" w:line="240" w:lineRule="auto"/>
              <w:rPr>
                <w:rFonts w:ascii="Times New Roman" w:hAnsi="Times New Roman" w:eastAsia="Times New Roman" w:cs="Times New Roman"/>
                <w:sz w:val="24"/>
                <w:szCs w:val="24"/>
                <w:lang w:eastAsia="hr-HR"/>
              </w:rPr>
            </w:pPr>
          </w:p>
        </w:tc>
        <w:tc>
          <w:tcPr>
            <w:tcW w:w="409" w:type="dxa"/>
            <w:tcBorders>
              <w:top w:val="single" w:color="auto" w:sz="4" w:space="0"/>
              <w:left w:val="single" w:color="auto" w:sz="4" w:space="0"/>
              <w:bottom w:val="single" w:color="auto" w:sz="18" w:space="0"/>
              <w:right w:val="single" w:color="auto" w:sz="4" w:space="0"/>
            </w:tcBorders>
          </w:tcPr>
          <w:p w14:paraId="2C6C24D7">
            <w:pPr>
              <w:spacing w:after="0" w:line="240" w:lineRule="auto"/>
              <w:rPr>
                <w:rFonts w:ascii="Times New Roman" w:hAnsi="Times New Roman" w:eastAsia="Times New Roman" w:cs="Times New Roman"/>
                <w:sz w:val="24"/>
                <w:szCs w:val="24"/>
                <w:lang w:eastAsia="hr-HR"/>
              </w:rPr>
            </w:pPr>
          </w:p>
        </w:tc>
        <w:tc>
          <w:tcPr>
            <w:tcW w:w="315" w:type="dxa"/>
            <w:tcBorders>
              <w:top w:val="single" w:color="auto" w:sz="4" w:space="0"/>
              <w:left w:val="single" w:color="auto" w:sz="4" w:space="0"/>
              <w:bottom w:val="single" w:color="auto" w:sz="18" w:space="0"/>
              <w:right w:val="single" w:color="auto" w:sz="4" w:space="0"/>
            </w:tcBorders>
          </w:tcPr>
          <w:p w14:paraId="397784C8">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4BC4CB51">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6416B2C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18" w:space="0"/>
            </w:tcBorders>
          </w:tcPr>
          <w:p w14:paraId="2AB4CA0B">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18" w:space="0"/>
              <w:bottom w:val="single" w:color="auto" w:sz="18" w:space="0"/>
            </w:tcBorders>
          </w:tcPr>
          <w:p w14:paraId="63E8FFF9">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18" w:space="0"/>
            </w:tcBorders>
          </w:tcPr>
          <w:p w14:paraId="29E159AE">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18" w:space="0"/>
            </w:tcBorders>
          </w:tcPr>
          <w:p w14:paraId="59F28D1C">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18" w:space="0"/>
            </w:tcBorders>
          </w:tcPr>
          <w:p w14:paraId="57F3ABD7">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412" w:type="dxa"/>
            <w:tcBorders>
              <w:top w:val="single" w:color="auto" w:sz="4" w:space="0"/>
              <w:bottom w:val="single" w:color="auto" w:sz="18" w:space="0"/>
            </w:tcBorders>
          </w:tcPr>
          <w:p w14:paraId="365F3D0E">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283" w:type="dxa"/>
            <w:tcBorders>
              <w:top w:val="single" w:color="auto" w:sz="4" w:space="0"/>
              <w:bottom w:val="single" w:color="auto" w:sz="18" w:space="0"/>
            </w:tcBorders>
          </w:tcPr>
          <w:p w14:paraId="2D3FA5CB">
            <w:pPr>
              <w:spacing w:after="0" w:line="240" w:lineRule="auto"/>
              <w:rPr>
                <w:rFonts w:ascii="Times New Roman" w:hAnsi="Times New Roman" w:eastAsia="Times New Roman" w:cs="Times New Roman"/>
                <w:sz w:val="24"/>
                <w:szCs w:val="24"/>
                <w:lang w:eastAsia="hr-HR"/>
              </w:rPr>
            </w:pPr>
          </w:p>
        </w:tc>
        <w:tc>
          <w:tcPr>
            <w:tcW w:w="391" w:type="dxa"/>
            <w:tcBorders>
              <w:top w:val="single" w:color="auto" w:sz="4" w:space="0"/>
              <w:bottom w:val="single" w:color="auto" w:sz="18" w:space="0"/>
              <w:right w:val="single" w:color="auto" w:sz="18" w:space="0"/>
            </w:tcBorders>
          </w:tcPr>
          <w:p w14:paraId="7C9BC270">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18" w:space="0"/>
              <w:bottom w:val="single" w:color="auto" w:sz="18" w:space="0"/>
            </w:tcBorders>
          </w:tcPr>
          <w:p w14:paraId="167C9421">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18" w:space="0"/>
            </w:tcBorders>
          </w:tcPr>
          <w:p w14:paraId="57D8572E">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18" w:space="0"/>
            </w:tcBorders>
          </w:tcPr>
          <w:p w14:paraId="34595D81">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18" w:space="0"/>
            </w:tcBorders>
          </w:tcPr>
          <w:p w14:paraId="30E0F30A">
            <w:pPr>
              <w:spacing w:after="0" w:line="240" w:lineRule="auto"/>
              <w:rPr>
                <w:rFonts w:ascii="Times New Roman" w:hAnsi="Times New Roman" w:eastAsia="Times New Roman" w:cs="Times New Roman"/>
                <w:sz w:val="24"/>
                <w:szCs w:val="24"/>
                <w:lang w:eastAsia="hr-HR"/>
              </w:rPr>
            </w:pPr>
          </w:p>
        </w:tc>
        <w:tc>
          <w:tcPr>
            <w:tcW w:w="429" w:type="dxa"/>
            <w:tcBorders>
              <w:top w:val="single" w:color="auto" w:sz="4" w:space="0"/>
              <w:bottom w:val="single" w:color="auto" w:sz="18" w:space="0"/>
            </w:tcBorders>
          </w:tcPr>
          <w:p w14:paraId="4B9185B3">
            <w:pPr>
              <w:spacing w:after="0" w:line="240" w:lineRule="auto"/>
              <w:rPr>
                <w:rFonts w:ascii="Times New Roman" w:hAnsi="Times New Roman" w:eastAsia="Times New Roman" w:cs="Times New Roman"/>
                <w:sz w:val="24"/>
                <w:szCs w:val="24"/>
                <w:lang w:eastAsia="hr-HR"/>
              </w:rPr>
            </w:pPr>
          </w:p>
        </w:tc>
        <w:tc>
          <w:tcPr>
            <w:tcW w:w="295" w:type="dxa"/>
            <w:tcBorders>
              <w:top w:val="single" w:color="auto" w:sz="4" w:space="0"/>
              <w:bottom w:val="single" w:color="auto" w:sz="18" w:space="0"/>
            </w:tcBorders>
          </w:tcPr>
          <w:p w14:paraId="06EFEBE5">
            <w:pPr>
              <w:spacing w:after="0" w:line="240" w:lineRule="auto"/>
              <w:rPr>
                <w:rFonts w:ascii="Times New Roman" w:hAnsi="Times New Roman" w:eastAsia="Times New Roman" w:cs="Times New Roman"/>
                <w:sz w:val="24"/>
                <w:szCs w:val="24"/>
                <w:lang w:eastAsia="hr-HR"/>
              </w:rPr>
            </w:pPr>
          </w:p>
        </w:tc>
        <w:tc>
          <w:tcPr>
            <w:tcW w:w="400" w:type="dxa"/>
            <w:tcBorders>
              <w:top w:val="single" w:color="auto" w:sz="4" w:space="0"/>
              <w:bottom w:val="single" w:color="auto" w:sz="18" w:space="0"/>
              <w:right w:val="single" w:color="auto" w:sz="18" w:space="0"/>
            </w:tcBorders>
          </w:tcPr>
          <w:p w14:paraId="213103F4">
            <w:pPr>
              <w:spacing w:after="0" w:line="240" w:lineRule="auto"/>
              <w:rPr>
                <w:rFonts w:ascii="Times New Roman" w:hAnsi="Times New Roman" w:eastAsia="Times New Roman" w:cs="Times New Roman"/>
                <w:sz w:val="24"/>
                <w:szCs w:val="24"/>
                <w:lang w:eastAsia="hr-HR"/>
              </w:rPr>
            </w:pPr>
          </w:p>
        </w:tc>
      </w:tr>
      <w:tr w14:paraId="2693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1620" w:type="dxa"/>
            <w:tcBorders>
              <w:top w:val="single" w:color="auto" w:sz="18" w:space="0"/>
              <w:left w:val="single" w:color="auto" w:sz="18" w:space="0"/>
              <w:bottom w:val="single" w:color="auto" w:sz="18" w:space="0"/>
              <w:right w:val="single" w:color="auto" w:sz="18" w:space="0"/>
            </w:tcBorders>
          </w:tcPr>
          <w:p w14:paraId="4DDE84C1">
            <w:pPr>
              <w:spacing w:after="0" w:line="240" w:lineRule="auto"/>
              <w:rPr>
                <w:rFonts w:ascii="Times New Roman" w:hAnsi="Times New Roman" w:eastAsia="Times New Roman" w:cs="Times New Roman"/>
                <w:sz w:val="20"/>
                <w:szCs w:val="20"/>
                <w:lang w:eastAsia="hr-HR"/>
              </w:rPr>
            </w:pPr>
            <w:r>
              <w:rPr>
                <w:rFonts w:ascii="Times New Roman" w:hAnsi="Times New Roman" w:eastAsia="Times New Roman" w:cs="Times New Roman"/>
                <w:sz w:val="20"/>
                <w:szCs w:val="20"/>
                <w:lang w:eastAsia="hr-HR"/>
              </w:rPr>
              <w:t>NATAŠA GRABIĆ</w:t>
            </w:r>
          </w:p>
        </w:tc>
        <w:tc>
          <w:tcPr>
            <w:tcW w:w="795" w:type="dxa"/>
            <w:tcBorders>
              <w:top w:val="single" w:color="auto" w:sz="18" w:space="0"/>
              <w:left w:val="single" w:color="auto" w:sz="18" w:space="0"/>
              <w:bottom w:val="single" w:color="auto" w:sz="18" w:space="0"/>
              <w:right w:val="single" w:color="auto" w:sz="18" w:space="0"/>
            </w:tcBorders>
          </w:tcPr>
          <w:p w14:paraId="2E7FEF25">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G</w:t>
            </w:r>
          </w:p>
        </w:tc>
        <w:tc>
          <w:tcPr>
            <w:tcW w:w="361" w:type="dxa"/>
            <w:tcBorders>
              <w:top w:val="single" w:color="auto" w:sz="18" w:space="0"/>
              <w:left w:val="single" w:color="auto" w:sz="18" w:space="0"/>
              <w:bottom w:val="single" w:color="auto" w:sz="18" w:space="0"/>
              <w:right w:val="single" w:color="auto" w:sz="4" w:space="0"/>
            </w:tcBorders>
          </w:tcPr>
          <w:p w14:paraId="4A95E3E3">
            <w:pPr>
              <w:spacing w:after="0" w:line="240" w:lineRule="auto"/>
              <w:rPr>
                <w:rFonts w:ascii="Times New Roman" w:hAnsi="Times New Roman" w:eastAsia="Times New Roman" w:cs="Times New Roman"/>
                <w:sz w:val="24"/>
                <w:szCs w:val="24"/>
                <w:lang w:eastAsia="hr-HR"/>
              </w:rPr>
            </w:pPr>
          </w:p>
        </w:tc>
        <w:tc>
          <w:tcPr>
            <w:tcW w:w="236" w:type="dxa"/>
            <w:tcBorders>
              <w:top w:val="single" w:color="auto" w:sz="18" w:space="0"/>
              <w:left w:val="single" w:color="auto" w:sz="4" w:space="0"/>
              <w:bottom w:val="single" w:color="auto" w:sz="18" w:space="0"/>
              <w:right w:val="single" w:color="auto" w:sz="4" w:space="0"/>
            </w:tcBorders>
          </w:tcPr>
          <w:p w14:paraId="36F18FFA">
            <w:pPr>
              <w:spacing w:after="0" w:line="240" w:lineRule="auto"/>
              <w:rPr>
                <w:rFonts w:ascii="Times New Roman" w:hAnsi="Times New Roman" w:eastAsia="Times New Roman" w:cs="Times New Roman"/>
                <w:sz w:val="24"/>
                <w:szCs w:val="24"/>
                <w:lang w:eastAsia="hr-HR"/>
              </w:rPr>
            </w:pPr>
          </w:p>
        </w:tc>
        <w:tc>
          <w:tcPr>
            <w:tcW w:w="486" w:type="dxa"/>
            <w:tcBorders>
              <w:top w:val="single" w:color="auto" w:sz="18" w:space="0"/>
              <w:left w:val="single" w:color="auto" w:sz="4" w:space="0"/>
              <w:bottom w:val="single" w:color="auto" w:sz="18" w:space="0"/>
              <w:right w:val="single" w:color="auto" w:sz="4" w:space="0"/>
            </w:tcBorders>
          </w:tcPr>
          <w:p w14:paraId="7081C50E">
            <w:pPr>
              <w:spacing w:after="0" w:line="240" w:lineRule="auto"/>
              <w:rPr>
                <w:rFonts w:ascii="Times New Roman" w:hAnsi="Times New Roman" w:eastAsia="Times New Roman" w:cs="Times New Roman"/>
                <w:sz w:val="24"/>
                <w:szCs w:val="24"/>
                <w:lang w:eastAsia="hr-HR"/>
              </w:rPr>
            </w:pPr>
          </w:p>
        </w:tc>
        <w:tc>
          <w:tcPr>
            <w:tcW w:w="296" w:type="dxa"/>
            <w:tcBorders>
              <w:top w:val="single" w:color="auto" w:sz="18" w:space="0"/>
              <w:left w:val="single" w:color="auto" w:sz="4" w:space="0"/>
              <w:bottom w:val="single" w:color="auto" w:sz="18" w:space="0"/>
              <w:right w:val="single" w:color="auto" w:sz="4" w:space="0"/>
            </w:tcBorders>
          </w:tcPr>
          <w:p w14:paraId="5CCF22B6">
            <w:pPr>
              <w:spacing w:after="0" w:line="240" w:lineRule="auto"/>
              <w:rPr>
                <w:rFonts w:ascii="Times New Roman" w:hAnsi="Times New Roman" w:eastAsia="Times New Roman" w:cs="Times New Roman"/>
                <w:sz w:val="24"/>
                <w:szCs w:val="24"/>
                <w:lang w:eastAsia="hr-HR"/>
              </w:rPr>
            </w:pPr>
          </w:p>
        </w:tc>
        <w:tc>
          <w:tcPr>
            <w:tcW w:w="428" w:type="dxa"/>
            <w:tcBorders>
              <w:top w:val="single" w:color="auto" w:sz="18" w:space="0"/>
              <w:left w:val="single" w:color="auto" w:sz="4" w:space="0"/>
              <w:bottom w:val="single" w:color="auto" w:sz="18" w:space="0"/>
              <w:right w:val="single" w:color="auto" w:sz="4" w:space="0"/>
            </w:tcBorders>
          </w:tcPr>
          <w:p w14:paraId="5BF43BD2">
            <w:pPr>
              <w:spacing w:after="0" w:line="240" w:lineRule="auto"/>
              <w:rPr>
                <w:rFonts w:ascii="Times New Roman" w:hAnsi="Times New Roman" w:eastAsia="Times New Roman" w:cs="Times New Roman"/>
                <w:sz w:val="24"/>
                <w:szCs w:val="24"/>
                <w:lang w:eastAsia="hr-HR"/>
              </w:rPr>
            </w:pPr>
          </w:p>
        </w:tc>
        <w:tc>
          <w:tcPr>
            <w:tcW w:w="422" w:type="dxa"/>
            <w:tcBorders>
              <w:top w:val="single" w:color="auto" w:sz="18" w:space="0"/>
              <w:left w:val="single" w:color="auto" w:sz="4" w:space="0"/>
              <w:bottom w:val="single" w:color="auto" w:sz="18" w:space="0"/>
              <w:right w:val="single" w:color="auto" w:sz="4" w:space="0"/>
            </w:tcBorders>
          </w:tcPr>
          <w:p w14:paraId="67C13571">
            <w:pPr>
              <w:spacing w:after="0" w:line="240" w:lineRule="auto"/>
              <w:rPr>
                <w:rFonts w:ascii="Times New Roman" w:hAnsi="Times New Roman" w:eastAsia="Times New Roman" w:cs="Times New Roman"/>
                <w:sz w:val="24"/>
                <w:szCs w:val="24"/>
                <w:lang w:eastAsia="hr-HR"/>
              </w:rPr>
            </w:pPr>
          </w:p>
        </w:tc>
        <w:tc>
          <w:tcPr>
            <w:tcW w:w="423" w:type="dxa"/>
            <w:tcBorders>
              <w:top w:val="single" w:color="auto" w:sz="18" w:space="0"/>
              <w:left w:val="single" w:color="auto" w:sz="4" w:space="0"/>
              <w:bottom w:val="single" w:color="auto" w:sz="18" w:space="0"/>
              <w:right w:val="single" w:color="auto" w:sz="18" w:space="0"/>
            </w:tcBorders>
          </w:tcPr>
          <w:p w14:paraId="53B906F9">
            <w:pPr>
              <w:spacing w:after="0" w:line="240" w:lineRule="auto"/>
              <w:rPr>
                <w:rFonts w:ascii="Times New Roman" w:hAnsi="Times New Roman" w:eastAsia="Times New Roman" w:cs="Times New Roman"/>
                <w:sz w:val="24"/>
                <w:szCs w:val="24"/>
                <w:lang w:eastAsia="hr-HR"/>
              </w:rPr>
            </w:pPr>
          </w:p>
        </w:tc>
        <w:tc>
          <w:tcPr>
            <w:tcW w:w="241" w:type="dxa"/>
            <w:tcBorders>
              <w:top w:val="single" w:color="auto" w:sz="18" w:space="0"/>
              <w:left w:val="single" w:color="auto" w:sz="18" w:space="0"/>
              <w:bottom w:val="single" w:color="auto" w:sz="18" w:space="0"/>
              <w:right w:val="single" w:color="auto" w:sz="4" w:space="0"/>
            </w:tcBorders>
          </w:tcPr>
          <w:p w14:paraId="0D7384F8">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796D9A13">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23D85B77">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6C3A467D">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6FE2D73B">
            <w:pPr>
              <w:spacing w:after="0" w:line="240" w:lineRule="auto"/>
              <w:rPr>
                <w:rFonts w:ascii="Times New Roman" w:hAnsi="Times New Roman" w:eastAsia="Times New Roman" w:cs="Times New Roman"/>
                <w:sz w:val="24"/>
                <w:szCs w:val="24"/>
                <w:lang w:eastAsia="hr-HR"/>
              </w:rPr>
            </w:pPr>
          </w:p>
        </w:tc>
        <w:tc>
          <w:tcPr>
            <w:tcW w:w="440" w:type="dxa"/>
            <w:tcBorders>
              <w:top w:val="single" w:color="auto" w:sz="18" w:space="0"/>
              <w:left w:val="single" w:color="auto" w:sz="4" w:space="0"/>
              <w:bottom w:val="single" w:color="auto" w:sz="18" w:space="0"/>
              <w:right w:val="single" w:color="auto" w:sz="4" w:space="0"/>
            </w:tcBorders>
          </w:tcPr>
          <w:p w14:paraId="7A71875E">
            <w:pPr>
              <w:spacing w:after="0" w:line="240" w:lineRule="auto"/>
              <w:rPr>
                <w:rFonts w:ascii="Times New Roman" w:hAnsi="Times New Roman" w:eastAsia="Times New Roman" w:cs="Times New Roman"/>
                <w:sz w:val="24"/>
                <w:szCs w:val="24"/>
                <w:lang w:eastAsia="hr-HR"/>
              </w:rPr>
            </w:pPr>
          </w:p>
        </w:tc>
        <w:tc>
          <w:tcPr>
            <w:tcW w:w="284" w:type="dxa"/>
            <w:tcBorders>
              <w:top w:val="single" w:color="auto" w:sz="18" w:space="0"/>
              <w:left w:val="single" w:color="auto" w:sz="4" w:space="0"/>
              <w:bottom w:val="single" w:color="auto" w:sz="18" w:space="0"/>
              <w:right w:val="single" w:color="auto" w:sz="18" w:space="0"/>
            </w:tcBorders>
          </w:tcPr>
          <w:p w14:paraId="0C56403B">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right w:val="single" w:color="auto" w:sz="4" w:space="0"/>
            </w:tcBorders>
          </w:tcPr>
          <w:p w14:paraId="36AFA4F1">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362" w:type="dxa"/>
            <w:tcBorders>
              <w:top w:val="single" w:color="auto" w:sz="18" w:space="0"/>
              <w:left w:val="single" w:color="auto" w:sz="4" w:space="0"/>
              <w:bottom w:val="single" w:color="auto" w:sz="18" w:space="0"/>
              <w:right w:val="single" w:color="auto" w:sz="4" w:space="0"/>
            </w:tcBorders>
          </w:tcPr>
          <w:p w14:paraId="2E4C13AF">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409" w:type="dxa"/>
            <w:tcBorders>
              <w:top w:val="single" w:color="auto" w:sz="18" w:space="0"/>
              <w:left w:val="single" w:color="auto" w:sz="4" w:space="0"/>
              <w:bottom w:val="single" w:color="auto" w:sz="18" w:space="0"/>
              <w:right w:val="single" w:color="auto" w:sz="4" w:space="0"/>
            </w:tcBorders>
          </w:tcPr>
          <w:p w14:paraId="4021315B">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315" w:type="dxa"/>
            <w:tcBorders>
              <w:top w:val="single" w:color="auto" w:sz="18" w:space="0"/>
              <w:left w:val="single" w:color="auto" w:sz="4" w:space="0"/>
              <w:bottom w:val="single" w:color="auto" w:sz="18" w:space="0"/>
              <w:right w:val="single" w:color="auto" w:sz="4" w:space="0"/>
            </w:tcBorders>
          </w:tcPr>
          <w:p w14:paraId="7395BE4F">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41AA847B">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362" w:type="dxa"/>
            <w:tcBorders>
              <w:top w:val="single" w:color="auto" w:sz="18" w:space="0"/>
              <w:left w:val="single" w:color="auto" w:sz="4" w:space="0"/>
              <w:bottom w:val="single" w:color="auto" w:sz="18" w:space="0"/>
              <w:right w:val="single" w:color="auto" w:sz="4" w:space="0"/>
            </w:tcBorders>
          </w:tcPr>
          <w:p w14:paraId="0E9EBFC1">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i</w:t>
            </w:r>
          </w:p>
        </w:tc>
        <w:tc>
          <w:tcPr>
            <w:tcW w:w="362" w:type="dxa"/>
            <w:tcBorders>
              <w:top w:val="single" w:color="auto" w:sz="18" w:space="0"/>
              <w:left w:val="single" w:color="auto" w:sz="4" w:space="0"/>
              <w:bottom w:val="single" w:color="auto" w:sz="18" w:space="0"/>
              <w:right w:val="single" w:color="auto" w:sz="18" w:space="0"/>
            </w:tcBorders>
          </w:tcPr>
          <w:p w14:paraId="65783F5A">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R7</w:t>
            </w:r>
          </w:p>
        </w:tc>
        <w:tc>
          <w:tcPr>
            <w:tcW w:w="362" w:type="dxa"/>
            <w:tcBorders>
              <w:top w:val="single" w:color="auto" w:sz="18" w:space="0"/>
              <w:left w:val="single" w:color="auto" w:sz="18" w:space="0"/>
              <w:bottom w:val="single" w:color="auto" w:sz="18" w:space="0"/>
            </w:tcBorders>
          </w:tcPr>
          <w:p w14:paraId="5A90C53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00AE02EB">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04BB95BF">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10AA33DA">
            <w:pPr>
              <w:spacing w:after="0" w:line="240" w:lineRule="auto"/>
              <w:rPr>
                <w:rFonts w:ascii="Times New Roman" w:hAnsi="Times New Roman" w:eastAsia="Times New Roman" w:cs="Times New Roman"/>
                <w:sz w:val="24"/>
                <w:szCs w:val="24"/>
                <w:lang w:eastAsia="hr-HR"/>
              </w:rPr>
            </w:pPr>
          </w:p>
        </w:tc>
        <w:tc>
          <w:tcPr>
            <w:tcW w:w="412" w:type="dxa"/>
            <w:tcBorders>
              <w:top w:val="single" w:color="auto" w:sz="18" w:space="0"/>
              <w:bottom w:val="single" w:color="auto" w:sz="18" w:space="0"/>
            </w:tcBorders>
          </w:tcPr>
          <w:p w14:paraId="4CB9C2B2">
            <w:pPr>
              <w:spacing w:after="0" w:line="240" w:lineRule="auto"/>
              <w:rPr>
                <w:rFonts w:ascii="Times New Roman" w:hAnsi="Times New Roman" w:eastAsia="Times New Roman" w:cs="Times New Roman"/>
                <w:sz w:val="24"/>
                <w:szCs w:val="24"/>
                <w:lang w:eastAsia="hr-HR"/>
              </w:rPr>
            </w:pPr>
          </w:p>
        </w:tc>
        <w:tc>
          <w:tcPr>
            <w:tcW w:w="283" w:type="dxa"/>
            <w:tcBorders>
              <w:top w:val="single" w:color="auto" w:sz="18" w:space="0"/>
              <w:bottom w:val="single" w:color="auto" w:sz="18" w:space="0"/>
            </w:tcBorders>
          </w:tcPr>
          <w:p w14:paraId="62E70ADB">
            <w:pPr>
              <w:spacing w:after="0" w:line="240" w:lineRule="auto"/>
              <w:rPr>
                <w:rFonts w:ascii="Times New Roman" w:hAnsi="Times New Roman" w:eastAsia="Times New Roman" w:cs="Times New Roman"/>
                <w:sz w:val="24"/>
                <w:szCs w:val="24"/>
                <w:lang w:eastAsia="hr-HR"/>
              </w:rPr>
            </w:pPr>
          </w:p>
        </w:tc>
        <w:tc>
          <w:tcPr>
            <w:tcW w:w="391" w:type="dxa"/>
            <w:tcBorders>
              <w:top w:val="single" w:color="auto" w:sz="18" w:space="0"/>
              <w:bottom w:val="single" w:color="auto" w:sz="18" w:space="0"/>
              <w:right w:val="single" w:color="auto" w:sz="18" w:space="0"/>
            </w:tcBorders>
          </w:tcPr>
          <w:p w14:paraId="3EB519D4">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tcBorders>
          </w:tcPr>
          <w:p w14:paraId="30EC77E7">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362" w:type="dxa"/>
            <w:tcBorders>
              <w:top w:val="single" w:color="auto" w:sz="18" w:space="0"/>
              <w:bottom w:val="single" w:color="auto" w:sz="18" w:space="0"/>
            </w:tcBorders>
          </w:tcPr>
          <w:p w14:paraId="02C886BF">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36CA2696">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362" w:type="dxa"/>
            <w:tcBorders>
              <w:top w:val="single" w:color="auto" w:sz="18" w:space="0"/>
              <w:bottom w:val="single" w:color="auto" w:sz="18" w:space="0"/>
            </w:tcBorders>
          </w:tcPr>
          <w:p w14:paraId="5A713969">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429" w:type="dxa"/>
            <w:tcBorders>
              <w:top w:val="single" w:color="auto" w:sz="18" w:space="0"/>
              <w:bottom w:val="single" w:color="auto" w:sz="18" w:space="0"/>
            </w:tcBorders>
          </w:tcPr>
          <w:p w14:paraId="1036B68A">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295" w:type="dxa"/>
            <w:tcBorders>
              <w:top w:val="single" w:color="auto" w:sz="18" w:space="0"/>
              <w:bottom w:val="single" w:color="auto" w:sz="18" w:space="0"/>
            </w:tcBorders>
          </w:tcPr>
          <w:p w14:paraId="4D92EA64">
            <w:pPr>
              <w:spacing w:after="0" w:line="240" w:lineRule="auto"/>
              <w:rPr>
                <w:rFonts w:ascii="Times New Roman" w:hAnsi="Times New Roman" w:eastAsia="Times New Roman" w:cs="Times New Roman"/>
                <w:color w:val="FF0000"/>
                <w:sz w:val="24"/>
                <w:szCs w:val="24"/>
                <w:lang w:eastAsia="hr-HR"/>
              </w:rPr>
            </w:pPr>
          </w:p>
        </w:tc>
        <w:tc>
          <w:tcPr>
            <w:tcW w:w="400" w:type="dxa"/>
            <w:tcBorders>
              <w:top w:val="single" w:color="auto" w:sz="18" w:space="0"/>
              <w:bottom w:val="single" w:color="auto" w:sz="18" w:space="0"/>
              <w:right w:val="single" w:color="auto" w:sz="18" w:space="0"/>
            </w:tcBorders>
          </w:tcPr>
          <w:p w14:paraId="742E5102">
            <w:pPr>
              <w:spacing w:after="0" w:line="240" w:lineRule="auto"/>
              <w:rPr>
                <w:rFonts w:ascii="Times New Roman" w:hAnsi="Times New Roman" w:eastAsia="Times New Roman" w:cs="Times New Roman"/>
                <w:color w:val="FF0000"/>
                <w:sz w:val="24"/>
                <w:szCs w:val="24"/>
                <w:lang w:eastAsia="hr-HR"/>
              </w:rPr>
            </w:pPr>
          </w:p>
        </w:tc>
      </w:tr>
      <w:tr w14:paraId="1E845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Borders>
              <w:top w:val="single" w:color="auto" w:sz="18" w:space="0"/>
              <w:left w:val="single" w:color="auto" w:sz="18" w:space="0"/>
              <w:bottom w:val="single" w:color="auto" w:sz="18" w:space="0"/>
              <w:right w:val="single" w:color="auto" w:sz="18" w:space="0"/>
            </w:tcBorders>
          </w:tcPr>
          <w:p w14:paraId="04988181">
            <w:pPr>
              <w:spacing w:after="0" w:line="240" w:lineRule="auto"/>
              <w:rPr>
                <w:rFonts w:ascii="Times New Roman" w:hAnsi="Times New Roman" w:eastAsia="Times New Roman" w:cs="Times New Roman"/>
                <w:sz w:val="20"/>
                <w:szCs w:val="20"/>
                <w:lang w:eastAsia="hr-HR"/>
              </w:rPr>
            </w:pPr>
            <w:r>
              <w:rPr>
                <w:rFonts w:ascii="Times New Roman" w:hAnsi="Times New Roman" w:eastAsia="Times New Roman" w:cs="Times New Roman"/>
                <w:sz w:val="20"/>
                <w:szCs w:val="20"/>
                <w:lang w:eastAsia="hr-HR"/>
              </w:rPr>
              <w:t>Z. KLJAJIĆ</w:t>
            </w:r>
          </w:p>
        </w:tc>
        <w:tc>
          <w:tcPr>
            <w:tcW w:w="795" w:type="dxa"/>
            <w:tcBorders>
              <w:top w:val="single" w:color="auto" w:sz="18" w:space="0"/>
              <w:left w:val="single" w:color="auto" w:sz="18" w:space="0"/>
              <w:bottom w:val="single" w:color="auto" w:sz="18" w:space="0"/>
              <w:right w:val="single" w:color="auto" w:sz="18" w:space="0"/>
            </w:tcBorders>
          </w:tcPr>
          <w:p w14:paraId="3389B7E4">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P</w:t>
            </w:r>
          </w:p>
        </w:tc>
        <w:tc>
          <w:tcPr>
            <w:tcW w:w="361" w:type="dxa"/>
            <w:tcBorders>
              <w:top w:val="single" w:color="auto" w:sz="18" w:space="0"/>
              <w:left w:val="single" w:color="auto" w:sz="18" w:space="0"/>
              <w:bottom w:val="single" w:color="auto" w:sz="18" w:space="0"/>
              <w:right w:val="single" w:color="auto" w:sz="4" w:space="0"/>
            </w:tcBorders>
          </w:tcPr>
          <w:p w14:paraId="7131FDAB">
            <w:pPr>
              <w:spacing w:after="0" w:line="240" w:lineRule="auto"/>
              <w:rPr>
                <w:rFonts w:ascii="Times New Roman" w:hAnsi="Times New Roman" w:eastAsia="Times New Roman" w:cs="Times New Roman"/>
                <w:sz w:val="24"/>
                <w:szCs w:val="24"/>
                <w:lang w:eastAsia="hr-HR"/>
              </w:rPr>
            </w:pPr>
          </w:p>
        </w:tc>
        <w:tc>
          <w:tcPr>
            <w:tcW w:w="236" w:type="dxa"/>
            <w:tcBorders>
              <w:top w:val="single" w:color="auto" w:sz="18" w:space="0"/>
              <w:left w:val="single" w:color="auto" w:sz="4" w:space="0"/>
              <w:bottom w:val="single" w:color="auto" w:sz="18" w:space="0"/>
              <w:right w:val="single" w:color="auto" w:sz="4" w:space="0"/>
            </w:tcBorders>
          </w:tcPr>
          <w:p w14:paraId="4062E2DC">
            <w:pPr>
              <w:spacing w:after="0" w:line="240" w:lineRule="auto"/>
              <w:rPr>
                <w:rFonts w:ascii="Times New Roman" w:hAnsi="Times New Roman" w:eastAsia="Times New Roman" w:cs="Times New Roman"/>
                <w:sz w:val="24"/>
                <w:szCs w:val="24"/>
                <w:lang w:eastAsia="hr-HR"/>
              </w:rPr>
            </w:pPr>
          </w:p>
        </w:tc>
        <w:tc>
          <w:tcPr>
            <w:tcW w:w="486" w:type="dxa"/>
            <w:tcBorders>
              <w:top w:val="single" w:color="auto" w:sz="18" w:space="0"/>
              <w:left w:val="single" w:color="auto" w:sz="4" w:space="0"/>
              <w:bottom w:val="single" w:color="auto" w:sz="18" w:space="0"/>
              <w:right w:val="single" w:color="auto" w:sz="4" w:space="0"/>
            </w:tcBorders>
          </w:tcPr>
          <w:p w14:paraId="3E05443F">
            <w:pPr>
              <w:spacing w:after="0" w:line="240" w:lineRule="auto"/>
              <w:rPr>
                <w:rFonts w:ascii="Times New Roman" w:hAnsi="Times New Roman" w:eastAsia="Times New Roman" w:cs="Times New Roman"/>
                <w:sz w:val="24"/>
                <w:szCs w:val="24"/>
                <w:lang w:eastAsia="hr-HR"/>
              </w:rPr>
            </w:pPr>
          </w:p>
        </w:tc>
        <w:tc>
          <w:tcPr>
            <w:tcW w:w="296" w:type="dxa"/>
            <w:tcBorders>
              <w:top w:val="single" w:color="auto" w:sz="18" w:space="0"/>
              <w:left w:val="single" w:color="auto" w:sz="4" w:space="0"/>
              <w:bottom w:val="single" w:color="auto" w:sz="18" w:space="0"/>
              <w:right w:val="single" w:color="auto" w:sz="4" w:space="0"/>
            </w:tcBorders>
          </w:tcPr>
          <w:p w14:paraId="3FD70DB6">
            <w:pPr>
              <w:spacing w:after="0" w:line="240" w:lineRule="auto"/>
              <w:rPr>
                <w:rFonts w:ascii="Times New Roman" w:hAnsi="Times New Roman" w:eastAsia="Times New Roman" w:cs="Times New Roman"/>
                <w:sz w:val="24"/>
                <w:szCs w:val="24"/>
                <w:lang w:eastAsia="hr-HR"/>
              </w:rPr>
            </w:pPr>
          </w:p>
        </w:tc>
        <w:tc>
          <w:tcPr>
            <w:tcW w:w="428" w:type="dxa"/>
            <w:tcBorders>
              <w:top w:val="single" w:color="auto" w:sz="18" w:space="0"/>
              <w:left w:val="single" w:color="auto" w:sz="4" w:space="0"/>
              <w:bottom w:val="single" w:color="auto" w:sz="18" w:space="0"/>
              <w:right w:val="single" w:color="auto" w:sz="4" w:space="0"/>
            </w:tcBorders>
          </w:tcPr>
          <w:p w14:paraId="2D0B70EF">
            <w:pPr>
              <w:spacing w:after="0" w:line="240" w:lineRule="auto"/>
              <w:rPr>
                <w:rFonts w:ascii="Times New Roman" w:hAnsi="Times New Roman" w:eastAsia="Times New Roman" w:cs="Times New Roman"/>
                <w:sz w:val="24"/>
                <w:szCs w:val="24"/>
                <w:lang w:eastAsia="hr-HR"/>
              </w:rPr>
            </w:pPr>
          </w:p>
        </w:tc>
        <w:tc>
          <w:tcPr>
            <w:tcW w:w="422" w:type="dxa"/>
            <w:tcBorders>
              <w:top w:val="single" w:color="auto" w:sz="18" w:space="0"/>
              <w:left w:val="single" w:color="auto" w:sz="4" w:space="0"/>
              <w:bottom w:val="single" w:color="auto" w:sz="18" w:space="0"/>
              <w:right w:val="single" w:color="auto" w:sz="4" w:space="0"/>
            </w:tcBorders>
          </w:tcPr>
          <w:p w14:paraId="623A6527">
            <w:pPr>
              <w:spacing w:after="0" w:line="240" w:lineRule="auto"/>
              <w:rPr>
                <w:rFonts w:ascii="Times New Roman" w:hAnsi="Times New Roman" w:eastAsia="Times New Roman" w:cs="Times New Roman"/>
                <w:sz w:val="24"/>
                <w:szCs w:val="24"/>
                <w:lang w:eastAsia="hr-HR"/>
              </w:rPr>
            </w:pPr>
          </w:p>
        </w:tc>
        <w:tc>
          <w:tcPr>
            <w:tcW w:w="423" w:type="dxa"/>
            <w:tcBorders>
              <w:top w:val="single" w:color="auto" w:sz="18" w:space="0"/>
              <w:left w:val="single" w:color="auto" w:sz="4" w:space="0"/>
              <w:bottom w:val="single" w:color="auto" w:sz="18" w:space="0"/>
              <w:right w:val="single" w:color="auto" w:sz="18" w:space="0"/>
            </w:tcBorders>
          </w:tcPr>
          <w:p w14:paraId="4A783C4B">
            <w:pPr>
              <w:spacing w:after="0" w:line="240" w:lineRule="auto"/>
              <w:rPr>
                <w:rFonts w:ascii="Times New Roman" w:hAnsi="Times New Roman" w:eastAsia="Times New Roman" w:cs="Times New Roman"/>
                <w:sz w:val="24"/>
                <w:szCs w:val="24"/>
                <w:lang w:eastAsia="hr-HR"/>
              </w:rPr>
            </w:pPr>
          </w:p>
        </w:tc>
        <w:tc>
          <w:tcPr>
            <w:tcW w:w="241" w:type="dxa"/>
            <w:tcBorders>
              <w:top w:val="single" w:color="auto" w:sz="18" w:space="0"/>
              <w:left w:val="single" w:color="auto" w:sz="18" w:space="0"/>
              <w:bottom w:val="single" w:color="auto" w:sz="18" w:space="0"/>
              <w:right w:val="single" w:color="auto" w:sz="4" w:space="0"/>
            </w:tcBorders>
          </w:tcPr>
          <w:p w14:paraId="6E5E948E">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14F5A2E1">
            <w:pPr>
              <w:spacing w:after="0" w:line="240" w:lineRule="auto"/>
              <w:rPr>
                <w:rFonts w:ascii="Times New Roman" w:hAnsi="Times New Roman" w:eastAsia="Times New Roman" w:cs="Times New Roman"/>
                <w:color w:val="FF0000"/>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1549C8AE">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362" w:type="dxa"/>
            <w:tcBorders>
              <w:top w:val="single" w:color="auto" w:sz="18" w:space="0"/>
              <w:left w:val="single" w:color="auto" w:sz="4" w:space="0"/>
              <w:bottom w:val="single" w:color="auto" w:sz="18" w:space="0"/>
              <w:right w:val="single" w:color="auto" w:sz="4" w:space="0"/>
            </w:tcBorders>
          </w:tcPr>
          <w:p w14:paraId="05AD6277">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362" w:type="dxa"/>
            <w:tcBorders>
              <w:top w:val="single" w:color="auto" w:sz="18" w:space="0"/>
              <w:left w:val="single" w:color="auto" w:sz="4" w:space="0"/>
              <w:bottom w:val="single" w:color="auto" w:sz="18" w:space="0"/>
              <w:right w:val="single" w:color="auto" w:sz="4" w:space="0"/>
            </w:tcBorders>
          </w:tcPr>
          <w:p w14:paraId="168EC9E2">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440" w:type="dxa"/>
            <w:tcBorders>
              <w:top w:val="single" w:color="auto" w:sz="18" w:space="0"/>
              <w:left w:val="single" w:color="auto" w:sz="4" w:space="0"/>
              <w:bottom w:val="single" w:color="auto" w:sz="18" w:space="0"/>
              <w:right w:val="single" w:color="auto" w:sz="4" w:space="0"/>
            </w:tcBorders>
          </w:tcPr>
          <w:p w14:paraId="28295BB0">
            <w:pPr>
              <w:spacing w:after="0" w:line="240" w:lineRule="auto"/>
              <w:rPr>
                <w:rFonts w:ascii="Times New Roman" w:hAnsi="Times New Roman" w:eastAsia="Times New Roman" w:cs="Times New Roman"/>
                <w:sz w:val="24"/>
                <w:szCs w:val="24"/>
                <w:lang w:eastAsia="hr-HR"/>
              </w:rPr>
            </w:pPr>
          </w:p>
        </w:tc>
        <w:tc>
          <w:tcPr>
            <w:tcW w:w="284" w:type="dxa"/>
            <w:tcBorders>
              <w:top w:val="single" w:color="auto" w:sz="18" w:space="0"/>
              <w:left w:val="single" w:color="auto" w:sz="4" w:space="0"/>
              <w:bottom w:val="single" w:color="auto" w:sz="18" w:space="0"/>
              <w:right w:val="single" w:color="auto" w:sz="18" w:space="0"/>
            </w:tcBorders>
          </w:tcPr>
          <w:p w14:paraId="21357DCB">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362" w:type="dxa"/>
            <w:tcBorders>
              <w:top w:val="single" w:color="auto" w:sz="18" w:space="0"/>
              <w:left w:val="single" w:color="auto" w:sz="18" w:space="0"/>
              <w:bottom w:val="single" w:color="auto" w:sz="18" w:space="0"/>
              <w:right w:val="single" w:color="auto" w:sz="4" w:space="0"/>
            </w:tcBorders>
          </w:tcPr>
          <w:p w14:paraId="47918F44">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42133EE1">
            <w:pPr>
              <w:spacing w:after="0" w:line="240" w:lineRule="auto"/>
              <w:rPr>
                <w:rFonts w:ascii="Times New Roman" w:hAnsi="Times New Roman" w:eastAsia="Times New Roman" w:cs="Times New Roman"/>
                <w:sz w:val="24"/>
                <w:szCs w:val="24"/>
                <w:lang w:eastAsia="hr-HR"/>
              </w:rPr>
            </w:pPr>
          </w:p>
        </w:tc>
        <w:tc>
          <w:tcPr>
            <w:tcW w:w="409" w:type="dxa"/>
            <w:tcBorders>
              <w:top w:val="single" w:color="auto" w:sz="18" w:space="0"/>
              <w:left w:val="single" w:color="auto" w:sz="4" w:space="0"/>
              <w:bottom w:val="single" w:color="auto" w:sz="18" w:space="0"/>
              <w:right w:val="single" w:color="auto" w:sz="4" w:space="0"/>
            </w:tcBorders>
          </w:tcPr>
          <w:p w14:paraId="3B8D3E38">
            <w:pPr>
              <w:spacing w:after="0" w:line="240" w:lineRule="auto"/>
              <w:rPr>
                <w:rFonts w:ascii="Times New Roman" w:hAnsi="Times New Roman" w:eastAsia="Times New Roman" w:cs="Times New Roman"/>
                <w:sz w:val="24"/>
                <w:szCs w:val="24"/>
                <w:lang w:eastAsia="hr-HR"/>
              </w:rPr>
            </w:pPr>
          </w:p>
        </w:tc>
        <w:tc>
          <w:tcPr>
            <w:tcW w:w="315" w:type="dxa"/>
            <w:tcBorders>
              <w:top w:val="single" w:color="auto" w:sz="18" w:space="0"/>
              <w:left w:val="single" w:color="auto" w:sz="4" w:space="0"/>
              <w:bottom w:val="single" w:color="auto" w:sz="18" w:space="0"/>
              <w:right w:val="single" w:color="auto" w:sz="4" w:space="0"/>
            </w:tcBorders>
          </w:tcPr>
          <w:p w14:paraId="2DFA8B0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3B2B871A">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4C686AD0">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18" w:space="0"/>
            </w:tcBorders>
          </w:tcPr>
          <w:p w14:paraId="4CD7F31B">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tcBorders>
          </w:tcPr>
          <w:p w14:paraId="4F40C07A">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63693A90">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362" w:type="dxa"/>
            <w:tcBorders>
              <w:top w:val="single" w:color="auto" w:sz="18" w:space="0"/>
              <w:bottom w:val="single" w:color="auto" w:sz="18" w:space="0"/>
            </w:tcBorders>
          </w:tcPr>
          <w:p w14:paraId="43F7C9B7">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362" w:type="dxa"/>
            <w:tcBorders>
              <w:top w:val="single" w:color="auto" w:sz="18" w:space="0"/>
              <w:bottom w:val="single" w:color="auto" w:sz="18" w:space="0"/>
            </w:tcBorders>
          </w:tcPr>
          <w:p w14:paraId="29386A24">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412" w:type="dxa"/>
            <w:tcBorders>
              <w:top w:val="single" w:color="auto" w:sz="18" w:space="0"/>
              <w:bottom w:val="single" w:color="auto" w:sz="18" w:space="0"/>
            </w:tcBorders>
          </w:tcPr>
          <w:p w14:paraId="3E75FF63">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283" w:type="dxa"/>
            <w:tcBorders>
              <w:top w:val="single" w:color="auto" w:sz="18" w:space="0"/>
              <w:bottom w:val="single" w:color="auto" w:sz="18" w:space="0"/>
            </w:tcBorders>
          </w:tcPr>
          <w:p w14:paraId="5D5C9192">
            <w:pPr>
              <w:spacing w:after="0" w:line="240" w:lineRule="auto"/>
              <w:rPr>
                <w:rFonts w:ascii="Times New Roman" w:hAnsi="Times New Roman" w:eastAsia="Times New Roman" w:cs="Times New Roman"/>
                <w:sz w:val="24"/>
                <w:szCs w:val="24"/>
                <w:lang w:eastAsia="hr-HR"/>
              </w:rPr>
            </w:pPr>
          </w:p>
        </w:tc>
        <w:tc>
          <w:tcPr>
            <w:tcW w:w="391" w:type="dxa"/>
            <w:tcBorders>
              <w:top w:val="single" w:color="auto" w:sz="18" w:space="0"/>
              <w:bottom w:val="single" w:color="auto" w:sz="18" w:space="0"/>
              <w:right w:val="single" w:color="auto" w:sz="18" w:space="0"/>
            </w:tcBorders>
          </w:tcPr>
          <w:p w14:paraId="129C1A6F">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tcBorders>
          </w:tcPr>
          <w:p w14:paraId="30A46903">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7A8B71A2">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56DF91D7">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353D7D24">
            <w:pPr>
              <w:spacing w:after="0" w:line="240" w:lineRule="auto"/>
              <w:rPr>
                <w:rFonts w:ascii="Times New Roman" w:hAnsi="Times New Roman" w:eastAsia="Times New Roman" w:cs="Times New Roman"/>
                <w:sz w:val="24"/>
                <w:szCs w:val="24"/>
                <w:lang w:eastAsia="hr-HR"/>
              </w:rPr>
            </w:pPr>
          </w:p>
        </w:tc>
        <w:tc>
          <w:tcPr>
            <w:tcW w:w="429" w:type="dxa"/>
            <w:tcBorders>
              <w:top w:val="single" w:color="auto" w:sz="18" w:space="0"/>
              <w:bottom w:val="single" w:color="auto" w:sz="18" w:space="0"/>
            </w:tcBorders>
          </w:tcPr>
          <w:p w14:paraId="53C6E825">
            <w:pPr>
              <w:spacing w:after="0" w:line="240" w:lineRule="auto"/>
              <w:rPr>
                <w:rFonts w:ascii="Times New Roman" w:hAnsi="Times New Roman" w:eastAsia="Times New Roman" w:cs="Times New Roman"/>
                <w:sz w:val="24"/>
                <w:szCs w:val="24"/>
                <w:lang w:eastAsia="hr-HR"/>
              </w:rPr>
            </w:pPr>
          </w:p>
        </w:tc>
        <w:tc>
          <w:tcPr>
            <w:tcW w:w="295" w:type="dxa"/>
            <w:tcBorders>
              <w:top w:val="single" w:color="auto" w:sz="18" w:space="0"/>
              <w:bottom w:val="single" w:color="auto" w:sz="18" w:space="0"/>
            </w:tcBorders>
          </w:tcPr>
          <w:p w14:paraId="25B0E1B0">
            <w:pPr>
              <w:spacing w:after="0" w:line="240" w:lineRule="auto"/>
              <w:rPr>
                <w:rFonts w:ascii="Times New Roman" w:hAnsi="Times New Roman" w:eastAsia="Times New Roman" w:cs="Times New Roman"/>
                <w:sz w:val="24"/>
                <w:szCs w:val="24"/>
                <w:lang w:eastAsia="hr-HR"/>
              </w:rPr>
            </w:pPr>
          </w:p>
        </w:tc>
        <w:tc>
          <w:tcPr>
            <w:tcW w:w="400" w:type="dxa"/>
            <w:tcBorders>
              <w:top w:val="single" w:color="auto" w:sz="18" w:space="0"/>
              <w:bottom w:val="single" w:color="auto" w:sz="18" w:space="0"/>
              <w:right w:val="single" w:color="auto" w:sz="18" w:space="0"/>
            </w:tcBorders>
          </w:tcPr>
          <w:p w14:paraId="604AD65E">
            <w:pPr>
              <w:spacing w:after="0" w:line="240" w:lineRule="auto"/>
              <w:rPr>
                <w:rFonts w:ascii="Times New Roman" w:hAnsi="Times New Roman" w:eastAsia="Times New Roman" w:cs="Times New Roman"/>
                <w:sz w:val="24"/>
                <w:szCs w:val="24"/>
                <w:lang w:eastAsia="hr-HR"/>
              </w:rPr>
            </w:pPr>
          </w:p>
        </w:tc>
      </w:tr>
      <w:tr w14:paraId="7CEAB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vMerge w:val="restart"/>
            <w:tcBorders>
              <w:top w:val="single" w:color="auto" w:sz="18" w:space="0"/>
              <w:left w:val="single" w:color="auto" w:sz="18" w:space="0"/>
              <w:right w:val="single" w:color="auto" w:sz="18" w:space="0"/>
            </w:tcBorders>
          </w:tcPr>
          <w:p w14:paraId="25D1C546">
            <w:pPr>
              <w:spacing w:after="0" w:line="240" w:lineRule="auto"/>
              <w:rPr>
                <w:rFonts w:ascii="Times New Roman" w:hAnsi="Times New Roman" w:eastAsia="Times New Roman" w:cs="Times New Roman"/>
                <w:sz w:val="20"/>
                <w:szCs w:val="20"/>
                <w:lang w:eastAsia="hr-HR"/>
              </w:rPr>
            </w:pPr>
            <w:r>
              <w:rPr>
                <w:rFonts w:ascii="Times New Roman" w:hAnsi="Times New Roman" w:eastAsia="Times New Roman" w:cs="Times New Roman"/>
                <w:sz w:val="20"/>
                <w:szCs w:val="20"/>
                <w:lang w:eastAsia="hr-HR"/>
              </w:rPr>
              <w:t>I.RADMAN STOJIĆ</w:t>
            </w:r>
          </w:p>
          <w:p w14:paraId="53EA145E">
            <w:pPr>
              <w:spacing w:after="0" w:line="240" w:lineRule="auto"/>
              <w:rPr>
                <w:rFonts w:ascii="Times New Roman" w:hAnsi="Times New Roman" w:eastAsia="Times New Roman" w:cs="Times New Roman"/>
                <w:sz w:val="20"/>
                <w:szCs w:val="20"/>
                <w:lang w:eastAsia="hr-HR"/>
              </w:rPr>
            </w:pPr>
            <w:r>
              <w:rPr>
                <w:rFonts w:ascii="Times New Roman" w:hAnsi="Times New Roman" w:eastAsia="Times New Roman" w:cs="Times New Roman"/>
                <w:sz w:val="20"/>
                <w:szCs w:val="20"/>
                <w:lang w:eastAsia="hr-HR"/>
              </w:rPr>
              <w:t>K. VUKOVIĆ</w:t>
            </w:r>
          </w:p>
        </w:tc>
        <w:tc>
          <w:tcPr>
            <w:tcW w:w="795" w:type="dxa"/>
            <w:tcBorders>
              <w:top w:val="single" w:color="auto" w:sz="18" w:space="0"/>
              <w:left w:val="single" w:color="auto" w:sz="18" w:space="0"/>
              <w:bottom w:val="single" w:color="auto" w:sz="4" w:space="0"/>
              <w:right w:val="single" w:color="auto" w:sz="18" w:space="0"/>
            </w:tcBorders>
          </w:tcPr>
          <w:p w14:paraId="25F304A4">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F</w:t>
            </w:r>
          </w:p>
        </w:tc>
        <w:tc>
          <w:tcPr>
            <w:tcW w:w="361" w:type="dxa"/>
            <w:tcBorders>
              <w:top w:val="single" w:color="auto" w:sz="18" w:space="0"/>
              <w:left w:val="single" w:color="auto" w:sz="18" w:space="0"/>
              <w:bottom w:val="single" w:color="auto" w:sz="4" w:space="0"/>
              <w:right w:val="single" w:color="auto" w:sz="4" w:space="0"/>
            </w:tcBorders>
          </w:tcPr>
          <w:p w14:paraId="72FC6387">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236" w:type="dxa"/>
            <w:tcBorders>
              <w:top w:val="single" w:color="auto" w:sz="18" w:space="0"/>
              <w:left w:val="single" w:color="auto" w:sz="4" w:space="0"/>
              <w:bottom w:val="single" w:color="auto" w:sz="4" w:space="0"/>
              <w:right w:val="single" w:color="auto" w:sz="4" w:space="0"/>
            </w:tcBorders>
          </w:tcPr>
          <w:p w14:paraId="4E63B587">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486" w:type="dxa"/>
            <w:tcBorders>
              <w:top w:val="single" w:color="auto" w:sz="18" w:space="0"/>
              <w:left w:val="single" w:color="auto" w:sz="4" w:space="0"/>
              <w:bottom w:val="single" w:color="auto" w:sz="4" w:space="0"/>
              <w:right w:val="single" w:color="auto" w:sz="4" w:space="0"/>
            </w:tcBorders>
          </w:tcPr>
          <w:p w14:paraId="2ED56BAC">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296" w:type="dxa"/>
            <w:tcBorders>
              <w:top w:val="single" w:color="auto" w:sz="18" w:space="0"/>
              <w:left w:val="single" w:color="auto" w:sz="4" w:space="0"/>
              <w:bottom w:val="single" w:color="auto" w:sz="4" w:space="0"/>
              <w:right w:val="single" w:color="auto" w:sz="4" w:space="0"/>
            </w:tcBorders>
          </w:tcPr>
          <w:p w14:paraId="3AA8E89E">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428" w:type="dxa"/>
            <w:tcBorders>
              <w:top w:val="single" w:color="auto" w:sz="18" w:space="0"/>
              <w:left w:val="single" w:color="auto" w:sz="4" w:space="0"/>
              <w:bottom w:val="single" w:color="auto" w:sz="4" w:space="0"/>
              <w:right w:val="single" w:color="auto" w:sz="4" w:space="0"/>
            </w:tcBorders>
          </w:tcPr>
          <w:p w14:paraId="4B18AA15">
            <w:pPr>
              <w:spacing w:after="0" w:line="240" w:lineRule="auto"/>
              <w:rPr>
                <w:rFonts w:ascii="Times New Roman" w:hAnsi="Times New Roman" w:eastAsia="Times New Roman" w:cs="Times New Roman"/>
                <w:sz w:val="24"/>
                <w:szCs w:val="24"/>
                <w:lang w:eastAsia="hr-HR"/>
              </w:rPr>
            </w:pPr>
          </w:p>
        </w:tc>
        <w:tc>
          <w:tcPr>
            <w:tcW w:w="422" w:type="dxa"/>
            <w:tcBorders>
              <w:top w:val="single" w:color="auto" w:sz="18" w:space="0"/>
              <w:left w:val="single" w:color="auto" w:sz="4" w:space="0"/>
              <w:bottom w:val="single" w:color="auto" w:sz="4" w:space="0"/>
              <w:right w:val="single" w:color="auto" w:sz="4" w:space="0"/>
            </w:tcBorders>
          </w:tcPr>
          <w:p w14:paraId="44447CAB">
            <w:pPr>
              <w:spacing w:after="0" w:line="240" w:lineRule="auto"/>
              <w:rPr>
                <w:rFonts w:ascii="Times New Roman" w:hAnsi="Times New Roman" w:eastAsia="Times New Roman" w:cs="Times New Roman"/>
                <w:sz w:val="24"/>
                <w:szCs w:val="24"/>
                <w:lang w:eastAsia="hr-HR"/>
              </w:rPr>
            </w:pPr>
          </w:p>
        </w:tc>
        <w:tc>
          <w:tcPr>
            <w:tcW w:w="423" w:type="dxa"/>
            <w:tcBorders>
              <w:top w:val="single" w:color="auto" w:sz="18" w:space="0"/>
              <w:left w:val="single" w:color="auto" w:sz="4" w:space="0"/>
              <w:bottom w:val="single" w:color="auto" w:sz="4" w:space="0"/>
              <w:right w:val="single" w:color="auto" w:sz="18" w:space="0"/>
            </w:tcBorders>
          </w:tcPr>
          <w:p w14:paraId="4DF0BBE0">
            <w:pPr>
              <w:spacing w:after="0" w:line="240" w:lineRule="auto"/>
              <w:rPr>
                <w:rFonts w:ascii="Times New Roman" w:hAnsi="Times New Roman" w:eastAsia="Times New Roman" w:cs="Times New Roman"/>
                <w:sz w:val="24"/>
                <w:szCs w:val="24"/>
                <w:lang w:eastAsia="hr-HR"/>
              </w:rPr>
            </w:pPr>
          </w:p>
        </w:tc>
        <w:tc>
          <w:tcPr>
            <w:tcW w:w="241" w:type="dxa"/>
            <w:tcBorders>
              <w:top w:val="single" w:color="auto" w:sz="18" w:space="0"/>
              <w:left w:val="single" w:color="auto" w:sz="18" w:space="0"/>
              <w:bottom w:val="single" w:color="auto" w:sz="4" w:space="0"/>
              <w:right w:val="single" w:color="auto" w:sz="4" w:space="0"/>
            </w:tcBorders>
          </w:tcPr>
          <w:p w14:paraId="52803E3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24A9F80D">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33C47A2C">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0B1F50E2">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69C4CB14">
            <w:pPr>
              <w:spacing w:after="0" w:line="240" w:lineRule="auto"/>
              <w:rPr>
                <w:rFonts w:ascii="Times New Roman" w:hAnsi="Times New Roman" w:eastAsia="Times New Roman" w:cs="Times New Roman"/>
                <w:sz w:val="24"/>
                <w:szCs w:val="24"/>
                <w:lang w:eastAsia="hr-HR"/>
              </w:rPr>
            </w:pPr>
          </w:p>
        </w:tc>
        <w:tc>
          <w:tcPr>
            <w:tcW w:w="440" w:type="dxa"/>
            <w:tcBorders>
              <w:top w:val="single" w:color="auto" w:sz="18" w:space="0"/>
              <w:left w:val="single" w:color="auto" w:sz="4" w:space="0"/>
              <w:bottom w:val="single" w:color="auto" w:sz="4" w:space="0"/>
              <w:right w:val="single" w:color="auto" w:sz="4" w:space="0"/>
            </w:tcBorders>
          </w:tcPr>
          <w:p w14:paraId="376DF431">
            <w:pPr>
              <w:spacing w:after="0" w:line="240" w:lineRule="auto"/>
              <w:rPr>
                <w:rFonts w:ascii="Times New Roman" w:hAnsi="Times New Roman" w:eastAsia="Times New Roman" w:cs="Times New Roman"/>
                <w:sz w:val="24"/>
                <w:szCs w:val="24"/>
                <w:lang w:eastAsia="hr-HR"/>
              </w:rPr>
            </w:pPr>
          </w:p>
        </w:tc>
        <w:tc>
          <w:tcPr>
            <w:tcW w:w="284" w:type="dxa"/>
            <w:tcBorders>
              <w:top w:val="single" w:color="auto" w:sz="18" w:space="0"/>
              <w:left w:val="single" w:color="auto" w:sz="4" w:space="0"/>
              <w:bottom w:val="single" w:color="auto" w:sz="4" w:space="0"/>
              <w:right w:val="single" w:color="auto" w:sz="18" w:space="0"/>
            </w:tcBorders>
          </w:tcPr>
          <w:p w14:paraId="03EE6C1A">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4" w:space="0"/>
              <w:right w:val="single" w:color="auto" w:sz="4" w:space="0"/>
            </w:tcBorders>
          </w:tcPr>
          <w:p w14:paraId="3272B903">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2B9C18BD">
            <w:pPr>
              <w:spacing w:after="0" w:line="240" w:lineRule="auto"/>
              <w:rPr>
                <w:rFonts w:ascii="Times New Roman" w:hAnsi="Times New Roman" w:eastAsia="Times New Roman" w:cs="Times New Roman"/>
                <w:sz w:val="24"/>
                <w:szCs w:val="24"/>
                <w:lang w:eastAsia="hr-HR"/>
              </w:rPr>
            </w:pPr>
          </w:p>
        </w:tc>
        <w:tc>
          <w:tcPr>
            <w:tcW w:w="409" w:type="dxa"/>
            <w:tcBorders>
              <w:top w:val="single" w:color="auto" w:sz="18" w:space="0"/>
              <w:left w:val="single" w:color="auto" w:sz="4" w:space="0"/>
              <w:bottom w:val="single" w:color="auto" w:sz="4" w:space="0"/>
              <w:right w:val="single" w:color="auto" w:sz="4" w:space="0"/>
            </w:tcBorders>
          </w:tcPr>
          <w:p w14:paraId="2FDA2CD8">
            <w:pPr>
              <w:spacing w:after="0" w:line="240" w:lineRule="auto"/>
              <w:rPr>
                <w:rFonts w:ascii="Times New Roman" w:hAnsi="Times New Roman" w:eastAsia="Times New Roman" w:cs="Times New Roman"/>
                <w:sz w:val="24"/>
                <w:szCs w:val="24"/>
                <w:lang w:eastAsia="hr-HR"/>
              </w:rPr>
            </w:pPr>
          </w:p>
        </w:tc>
        <w:tc>
          <w:tcPr>
            <w:tcW w:w="315" w:type="dxa"/>
            <w:tcBorders>
              <w:top w:val="single" w:color="auto" w:sz="18" w:space="0"/>
              <w:left w:val="single" w:color="auto" w:sz="4" w:space="0"/>
              <w:bottom w:val="single" w:color="auto" w:sz="4" w:space="0"/>
              <w:right w:val="single" w:color="auto" w:sz="4" w:space="0"/>
            </w:tcBorders>
          </w:tcPr>
          <w:p w14:paraId="24788E0F">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5C610674">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4" w:space="0"/>
            </w:tcBorders>
          </w:tcPr>
          <w:p w14:paraId="5E67AE93">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4" w:space="0"/>
              <w:right w:val="single" w:color="auto" w:sz="18" w:space="0"/>
            </w:tcBorders>
          </w:tcPr>
          <w:p w14:paraId="26C0B8A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4" w:space="0"/>
            </w:tcBorders>
          </w:tcPr>
          <w:p w14:paraId="17B3CADF">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4" w:space="0"/>
            </w:tcBorders>
          </w:tcPr>
          <w:p w14:paraId="6DFBF9AC">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4" w:space="0"/>
            </w:tcBorders>
          </w:tcPr>
          <w:p w14:paraId="4B736B13">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4" w:space="0"/>
            </w:tcBorders>
          </w:tcPr>
          <w:p w14:paraId="50F205F9">
            <w:pPr>
              <w:spacing w:after="0" w:line="240" w:lineRule="auto"/>
              <w:rPr>
                <w:rFonts w:ascii="Times New Roman" w:hAnsi="Times New Roman" w:eastAsia="Times New Roman" w:cs="Times New Roman"/>
                <w:sz w:val="24"/>
                <w:szCs w:val="24"/>
                <w:lang w:eastAsia="hr-HR"/>
              </w:rPr>
            </w:pPr>
          </w:p>
        </w:tc>
        <w:tc>
          <w:tcPr>
            <w:tcW w:w="412" w:type="dxa"/>
            <w:tcBorders>
              <w:top w:val="single" w:color="auto" w:sz="18" w:space="0"/>
              <w:bottom w:val="single" w:color="auto" w:sz="4" w:space="0"/>
            </w:tcBorders>
          </w:tcPr>
          <w:p w14:paraId="0A4C8832">
            <w:pPr>
              <w:spacing w:after="0" w:line="240" w:lineRule="auto"/>
              <w:rPr>
                <w:rFonts w:ascii="Times New Roman" w:hAnsi="Times New Roman" w:eastAsia="Times New Roman" w:cs="Times New Roman"/>
                <w:sz w:val="24"/>
                <w:szCs w:val="24"/>
                <w:lang w:eastAsia="hr-HR"/>
              </w:rPr>
            </w:pPr>
          </w:p>
        </w:tc>
        <w:tc>
          <w:tcPr>
            <w:tcW w:w="283" w:type="dxa"/>
            <w:tcBorders>
              <w:top w:val="single" w:color="auto" w:sz="18" w:space="0"/>
              <w:bottom w:val="single" w:color="auto" w:sz="4" w:space="0"/>
            </w:tcBorders>
          </w:tcPr>
          <w:p w14:paraId="122D2BE2">
            <w:pPr>
              <w:spacing w:after="0" w:line="240" w:lineRule="auto"/>
              <w:rPr>
                <w:rFonts w:ascii="Times New Roman" w:hAnsi="Times New Roman" w:eastAsia="Times New Roman" w:cs="Times New Roman"/>
                <w:sz w:val="24"/>
                <w:szCs w:val="24"/>
                <w:lang w:eastAsia="hr-HR"/>
              </w:rPr>
            </w:pPr>
          </w:p>
        </w:tc>
        <w:tc>
          <w:tcPr>
            <w:tcW w:w="391" w:type="dxa"/>
            <w:tcBorders>
              <w:top w:val="single" w:color="auto" w:sz="18" w:space="0"/>
              <w:bottom w:val="single" w:color="auto" w:sz="4" w:space="0"/>
              <w:right w:val="single" w:color="auto" w:sz="18" w:space="0"/>
            </w:tcBorders>
          </w:tcPr>
          <w:p w14:paraId="442CA845">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4" w:space="0"/>
            </w:tcBorders>
          </w:tcPr>
          <w:p w14:paraId="47B2C0AF">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4" w:space="0"/>
            </w:tcBorders>
          </w:tcPr>
          <w:p w14:paraId="69945447">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4" w:space="0"/>
            </w:tcBorders>
          </w:tcPr>
          <w:p w14:paraId="5279D2F3">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4" w:space="0"/>
            </w:tcBorders>
          </w:tcPr>
          <w:p w14:paraId="763BA8F2">
            <w:pPr>
              <w:spacing w:after="0" w:line="240" w:lineRule="auto"/>
              <w:rPr>
                <w:rFonts w:ascii="Times New Roman" w:hAnsi="Times New Roman" w:eastAsia="Times New Roman" w:cs="Times New Roman"/>
                <w:sz w:val="24"/>
                <w:szCs w:val="24"/>
                <w:lang w:eastAsia="hr-HR"/>
              </w:rPr>
            </w:pPr>
          </w:p>
        </w:tc>
        <w:tc>
          <w:tcPr>
            <w:tcW w:w="429" w:type="dxa"/>
            <w:tcBorders>
              <w:top w:val="single" w:color="auto" w:sz="18" w:space="0"/>
              <w:bottom w:val="single" w:color="auto" w:sz="4" w:space="0"/>
            </w:tcBorders>
          </w:tcPr>
          <w:p w14:paraId="66602349">
            <w:pPr>
              <w:spacing w:after="0" w:line="240" w:lineRule="auto"/>
              <w:rPr>
                <w:rFonts w:ascii="Times New Roman" w:hAnsi="Times New Roman" w:eastAsia="Times New Roman" w:cs="Times New Roman"/>
                <w:sz w:val="24"/>
                <w:szCs w:val="24"/>
                <w:lang w:eastAsia="hr-HR"/>
              </w:rPr>
            </w:pPr>
          </w:p>
        </w:tc>
        <w:tc>
          <w:tcPr>
            <w:tcW w:w="295" w:type="dxa"/>
            <w:tcBorders>
              <w:top w:val="single" w:color="auto" w:sz="18" w:space="0"/>
              <w:bottom w:val="single" w:color="auto" w:sz="4" w:space="0"/>
            </w:tcBorders>
          </w:tcPr>
          <w:p w14:paraId="7572A389">
            <w:pPr>
              <w:spacing w:after="0" w:line="240" w:lineRule="auto"/>
              <w:rPr>
                <w:rFonts w:ascii="Times New Roman" w:hAnsi="Times New Roman" w:eastAsia="Times New Roman" w:cs="Times New Roman"/>
                <w:sz w:val="24"/>
                <w:szCs w:val="24"/>
                <w:lang w:eastAsia="hr-HR"/>
              </w:rPr>
            </w:pPr>
          </w:p>
        </w:tc>
        <w:tc>
          <w:tcPr>
            <w:tcW w:w="400" w:type="dxa"/>
            <w:tcBorders>
              <w:top w:val="single" w:color="auto" w:sz="18" w:space="0"/>
              <w:bottom w:val="single" w:color="auto" w:sz="4" w:space="0"/>
              <w:right w:val="single" w:color="auto" w:sz="18" w:space="0"/>
            </w:tcBorders>
          </w:tcPr>
          <w:p w14:paraId="53D782C4">
            <w:pPr>
              <w:spacing w:after="0" w:line="240" w:lineRule="auto"/>
              <w:rPr>
                <w:rFonts w:ascii="Times New Roman" w:hAnsi="Times New Roman" w:eastAsia="Times New Roman" w:cs="Times New Roman"/>
                <w:sz w:val="24"/>
                <w:szCs w:val="24"/>
                <w:lang w:eastAsia="hr-HR"/>
              </w:rPr>
            </w:pPr>
          </w:p>
        </w:tc>
      </w:tr>
      <w:tr w14:paraId="3839E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vMerge w:val="continue"/>
            <w:tcBorders>
              <w:left w:val="single" w:color="auto" w:sz="18" w:space="0"/>
              <w:right w:val="single" w:color="auto" w:sz="18" w:space="0"/>
            </w:tcBorders>
          </w:tcPr>
          <w:p w14:paraId="651DF827">
            <w:pPr>
              <w:spacing w:after="0" w:line="240" w:lineRule="auto"/>
              <w:rPr>
                <w:rFonts w:ascii="Times New Roman" w:hAnsi="Times New Roman" w:eastAsia="Times New Roman" w:cs="Times New Roman"/>
                <w:sz w:val="20"/>
                <w:szCs w:val="20"/>
                <w:lang w:eastAsia="hr-HR"/>
              </w:rPr>
            </w:pPr>
          </w:p>
        </w:tc>
        <w:tc>
          <w:tcPr>
            <w:tcW w:w="795" w:type="dxa"/>
            <w:tcBorders>
              <w:top w:val="single" w:color="auto" w:sz="4" w:space="0"/>
              <w:left w:val="single" w:color="auto" w:sz="18" w:space="0"/>
              <w:bottom w:val="single" w:color="auto" w:sz="4" w:space="0"/>
              <w:right w:val="single" w:color="auto" w:sz="18" w:space="0"/>
            </w:tcBorders>
          </w:tcPr>
          <w:p w14:paraId="2D09C17D">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In</w:t>
            </w:r>
          </w:p>
        </w:tc>
        <w:tc>
          <w:tcPr>
            <w:tcW w:w="361" w:type="dxa"/>
            <w:tcBorders>
              <w:top w:val="single" w:color="auto" w:sz="4" w:space="0"/>
              <w:bottom w:val="single" w:color="auto" w:sz="4" w:space="0"/>
            </w:tcBorders>
          </w:tcPr>
          <w:p w14:paraId="2A2E83DB">
            <w:pPr>
              <w:spacing w:after="0" w:line="240" w:lineRule="auto"/>
              <w:rPr>
                <w:rFonts w:ascii="Times New Roman" w:hAnsi="Times New Roman" w:eastAsia="Times New Roman" w:cs="Times New Roman"/>
                <w:sz w:val="24"/>
                <w:szCs w:val="24"/>
                <w:lang w:eastAsia="hr-HR"/>
              </w:rPr>
            </w:pPr>
          </w:p>
        </w:tc>
        <w:tc>
          <w:tcPr>
            <w:tcW w:w="236" w:type="dxa"/>
            <w:tcBorders>
              <w:top w:val="single" w:color="auto" w:sz="4" w:space="0"/>
              <w:bottom w:val="single" w:color="auto" w:sz="4" w:space="0"/>
            </w:tcBorders>
          </w:tcPr>
          <w:p w14:paraId="5E5BCC30">
            <w:pPr>
              <w:spacing w:after="0" w:line="240" w:lineRule="auto"/>
              <w:rPr>
                <w:rFonts w:ascii="Times New Roman" w:hAnsi="Times New Roman" w:eastAsia="Times New Roman" w:cs="Times New Roman"/>
                <w:sz w:val="24"/>
                <w:szCs w:val="24"/>
                <w:lang w:eastAsia="hr-HR"/>
              </w:rPr>
            </w:pPr>
          </w:p>
        </w:tc>
        <w:tc>
          <w:tcPr>
            <w:tcW w:w="486" w:type="dxa"/>
            <w:tcBorders>
              <w:top w:val="single" w:color="auto" w:sz="4" w:space="0"/>
              <w:bottom w:val="single" w:color="auto" w:sz="4" w:space="0"/>
            </w:tcBorders>
          </w:tcPr>
          <w:p w14:paraId="25A2FA13">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296" w:type="dxa"/>
            <w:tcBorders>
              <w:top w:val="single" w:color="auto" w:sz="4" w:space="0"/>
              <w:left w:val="single" w:color="auto" w:sz="4" w:space="0"/>
              <w:bottom w:val="single" w:color="auto" w:sz="4" w:space="0"/>
              <w:right w:val="single" w:color="auto" w:sz="4" w:space="0"/>
            </w:tcBorders>
          </w:tcPr>
          <w:p w14:paraId="10F88DD1">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428" w:type="dxa"/>
            <w:tcBorders>
              <w:top w:val="single" w:color="auto" w:sz="4" w:space="0"/>
              <w:left w:val="single" w:color="auto" w:sz="4" w:space="0"/>
              <w:bottom w:val="single" w:color="auto" w:sz="4" w:space="0"/>
              <w:right w:val="single" w:color="auto" w:sz="4" w:space="0"/>
            </w:tcBorders>
          </w:tcPr>
          <w:p w14:paraId="7076103D">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a</w:t>
            </w:r>
          </w:p>
        </w:tc>
        <w:tc>
          <w:tcPr>
            <w:tcW w:w="422" w:type="dxa"/>
            <w:tcBorders>
              <w:top w:val="single" w:color="auto" w:sz="4" w:space="0"/>
              <w:left w:val="single" w:color="auto" w:sz="4" w:space="0"/>
              <w:bottom w:val="single" w:color="auto" w:sz="4" w:space="0"/>
              <w:right w:val="single" w:color="auto" w:sz="4" w:space="0"/>
            </w:tcBorders>
          </w:tcPr>
          <w:p w14:paraId="384A5F20">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Z</w:t>
            </w:r>
          </w:p>
        </w:tc>
        <w:tc>
          <w:tcPr>
            <w:tcW w:w="423" w:type="dxa"/>
            <w:tcBorders>
              <w:top w:val="single" w:color="auto" w:sz="4" w:space="0"/>
              <w:left w:val="single" w:color="auto" w:sz="4" w:space="0"/>
              <w:bottom w:val="single" w:color="auto" w:sz="4" w:space="0"/>
              <w:right w:val="single" w:color="auto" w:sz="18" w:space="0"/>
            </w:tcBorders>
          </w:tcPr>
          <w:p w14:paraId="38472711">
            <w:pPr>
              <w:spacing w:after="0" w:line="240" w:lineRule="auto"/>
              <w:rPr>
                <w:rFonts w:ascii="Times New Roman" w:hAnsi="Times New Roman" w:eastAsia="Times New Roman" w:cs="Times New Roman"/>
                <w:color w:val="FF0000"/>
                <w:sz w:val="24"/>
                <w:szCs w:val="24"/>
                <w:lang w:eastAsia="hr-HR"/>
              </w:rPr>
            </w:pPr>
            <w:r>
              <w:rPr>
                <w:rFonts w:ascii="Times New Roman" w:hAnsi="Times New Roman" w:eastAsia="Times New Roman" w:cs="Times New Roman"/>
                <w:sz w:val="24"/>
                <w:szCs w:val="24"/>
                <w:lang w:eastAsia="hr-HR"/>
              </w:rPr>
              <w:t>5R</w:t>
            </w:r>
          </w:p>
        </w:tc>
        <w:tc>
          <w:tcPr>
            <w:tcW w:w="241" w:type="dxa"/>
            <w:tcBorders>
              <w:top w:val="single" w:color="auto" w:sz="4" w:space="0"/>
              <w:left w:val="single" w:color="auto" w:sz="18" w:space="0"/>
              <w:bottom w:val="single" w:color="auto" w:sz="4" w:space="0"/>
              <w:right w:val="single" w:color="auto" w:sz="4" w:space="0"/>
            </w:tcBorders>
          </w:tcPr>
          <w:p w14:paraId="646808B6">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362" w:type="dxa"/>
            <w:tcBorders>
              <w:top w:val="single" w:color="auto" w:sz="4" w:space="0"/>
              <w:left w:val="single" w:color="auto" w:sz="4" w:space="0"/>
              <w:bottom w:val="single" w:color="auto" w:sz="4" w:space="0"/>
              <w:right w:val="single" w:color="auto" w:sz="4" w:space="0"/>
            </w:tcBorders>
          </w:tcPr>
          <w:p w14:paraId="7EDB3DFF">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362" w:type="dxa"/>
            <w:tcBorders>
              <w:top w:val="single" w:color="auto" w:sz="4" w:space="0"/>
              <w:left w:val="single" w:color="auto" w:sz="4" w:space="0"/>
              <w:bottom w:val="single" w:color="auto" w:sz="4" w:space="0"/>
              <w:right w:val="single" w:color="auto" w:sz="4" w:space="0"/>
            </w:tcBorders>
          </w:tcPr>
          <w:p w14:paraId="2375C510">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4" w:space="0"/>
              <w:right w:val="single" w:color="auto" w:sz="4" w:space="0"/>
            </w:tcBorders>
          </w:tcPr>
          <w:p w14:paraId="1E446518">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4" w:space="0"/>
              <w:right w:val="single" w:color="auto" w:sz="4" w:space="0"/>
            </w:tcBorders>
          </w:tcPr>
          <w:p w14:paraId="42F6B4D9">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440" w:type="dxa"/>
            <w:tcBorders>
              <w:top w:val="single" w:color="auto" w:sz="4" w:space="0"/>
              <w:left w:val="single" w:color="auto" w:sz="4" w:space="0"/>
              <w:bottom w:val="single" w:color="auto" w:sz="4" w:space="0"/>
              <w:right w:val="single" w:color="auto" w:sz="4" w:space="0"/>
            </w:tcBorders>
          </w:tcPr>
          <w:p w14:paraId="7FF3A24B">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284" w:type="dxa"/>
            <w:tcBorders>
              <w:top w:val="single" w:color="auto" w:sz="4" w:space="0"/>
              <w:left w:val="single" w:color="auto" w:sz="4" w:space="0"/>
              <w:bottom w:val="single" w:color="auto" w:sz="4" w:space="0"/>
              <w:right w:val="single" w:color="auto" w:sz="18" w:space="0"/>
            </w:tcBorders>
          </w:tcPr>
          <w:p w14:paraId="030AAA38">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Z</w:t>
            </w:r>
          </w:p>
        </w:tc>
        <w:tc>
          <w:tcPr>
            <w:tcW w:w="362" w:type="dxa"/>
            <w:tcBorders>
              <w:top w:val="single" w:color="auto" w:sz="4" w:space="0"/>
              <w:left w:val="single" w:color="auto" w:sz="18" w:space="0"/>
              <w:bottom w:val="single" w:color="auto" w:sz="4" w:space="0"/>
              <w:right w:val="single" w:color="auto" w:sz="4" w:space="0"/>
            </w:tcBorders>
          </w:tcPr>
          <w:p w14:paraId="63A6C80F">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4" w:space="0"/>
              <w:right w:val="single" w:color="auto" w:sz="4" w:space="0"/>
            </w:tcBorders>
          </w:tcPr>
          <w:p w14:paraId="555C4579">
            <w:pPr>
              <w:spacing w:after="0" w:line="240" w:lineRule="auto"/>
              <w:rPr>
                <w:rFonts w:ascii="Times New Roman" w:hAnsi="Times New Roman" w:eastAsia="Times New Roman" w:cs="Times New Roman"/>
                <w:sz w:val="24"/>
                <w:szCs w:val="24"/>
                <w:lang w:eastAsia="hr-HR"/>
              </w:rPr>
            </w:pPr>
          </w:p>
        </w:tc>
        <w:tc>
          <w:tcPr>
            <w:tcW w:w="409" w:type="dxa"/>
            <w:tcBorders>
              <w:top w:val="single" w:color="auto" w:sz="4" w:space="0"/>
              <w:left w:val="single" w:color="auto" w:sz="4" w:space="0"/>
              <w:bottom w:val="single" w:color="auto" w:sz="4" w:space="0"/>
              <w:right w:val="single" w:color="auto" w:sz="4" w:space="0"/>
            </w:tcBorders>
          </w:tcPr>
          <w:p w14:paraId="1145EC58">
            <w:pPr>
              <w:spacing w:after="0" w:line="240" w:lineRule="auto"/>
              <w:rPr>
                <w:rFonts w:ascii="Times New Roman" w:hAnsi="Times New Roman" w:eastAsia="Times New Roman" w:cs="Times New Roman"/>
                <w:sz w:val="24"/>
                <w:szCs w:val="24"/>
                <w:lang w:eastAsia="hr-HR"/>
              </w:rPr>
            </w:pPr>
          </w:p>
        </w:tc>
        <w:tc>
          <w:tcPr>
            <w:tcW w:w="315" w:type="dxa"/>
            <w:tcBorders>
              <w:top w:val="single" w:color="auto" w:sz="4" w:space="0"/>
              <w:left w:val="single" w:color="auto" w:sz="4" w:space="0"/>
              <w:bottom w:val="single" w:color="auto" w:sz="4" w:space="0"/>
              <w:right w:val="single" w:color="auto" w:sz="4" w:space="0"/>
            </w:tcBorders>
          </w:tcPr>
          <w:p w14:paraId="0E01066F">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4" w:space="0"/>
              <w:right w:val="single" w:color="auto" w:sz="4" w:space="0"/>
            </w:tcBorders>
          </w:tcPr>
          <w:p w14:paraId="68B6E6C3">
            <w:pPr>
              <w:spacing w:after="0" w:line="240" w:lineRule="auto"/>
              <w:rPr>
                <w:rFonts w:ascii="Times New Roman" w:hAnsi="Times New Roman" w:eastAsia="Times New Roman" w:cs="Times New Roman"/>
                <w:color w:val="FF0000"/>
                <w:sz w:val="24"/>
                <w:szCs w:val="24"/>
                <w:lang w:eastAsia="hr-HR"/>
              </w:rPr>
            </w:pPr>
            <w:r>
              <w:rPr>
                <w:rFonts w:ascii="Times New Roman" w:hAnsi="Times New Roman" w:eastAsia="Times New Roman" w:cs="Times New Roman"/>
                <w:color w:val="FF0000"/>
                <w:sz w:val="24"/>
                <w:szCs w:val="24"/>
                <w:lang w:eastAsia="hr-HR"/>
              </w:rPr>
              <w:t>6</w:t>
            </w:r>
          </w:p>
        </w:tc>
        <w:tc>
          <w:tcPr>
            <w:tcW w:w="362" w:type="dxa"/>
            <w:tcBorders>
              <w:top w:val="single" w:color="auto" w:sz="4" w:space="0"/>
              <w:left w:val="single" w:color="auto" w:sz="4" w:space="0"/>
              <w:bottom w:val="single" w:color="auto" w:sz="4" w:space="0"/>
              <w:right w:val="single" w:color="auto" w:sz="4" w:space="0"/>
            </w:tcBorders>
          </w:tcPr>
          <w:p w14:paraId="09D38232">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362" w:type="dxa"/>
            <w:tcBorders>
              <w:top w:val="single" w:color="auto" w:sz="4" w:space="0"/>
              <w:left w:val="single" w:color="auto" w:sz="4" w:space="0"/>
              <w:bottom w:val="single" w:color="auto" w:sz="4" w:space="0"/>
              <w:right w:val="single" w:color="auto" w:sz="18" w:space="0"/>
            </w:tcBorders>
          </w:tcPr>
          <w:p w14:paraId="0D9254ED">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18" w:space="0"/>
              <w:bottom w:val="single" w:color="auto" w:sz="4" w:space="0"/>
            </w:tcBorders>
          </w:tcPr>
          <w:p w14:paraId="2FB58911">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1</w:t>
            </w:r>
          </w:p>
        </w:tc>
        <w:tc>
          <w:tcPr>
            <w:tcW w:w="362" w:type="dxa"/>
            <w:tcBorders>
              <w:top w:val="single" w:color="auto" w:sz="4" w:space="0"/>
              <w:bottom w:val="single" w:color="auto" w:sz="4" w:space="0"/>
            </w:tcBorders>
          </w:tcPr>
          <w:p w14:paraId="41B13F13">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1</w:t>
            </w:r>
          </w:p>
        </w:tc>
        <w:tc>
          <w:tcPr>
            <w:tcW w:w="362" w:type="dxa"/>
            <w:tcBorders>
              <w:top w:val="single" w:color="auto" w:sz="4" w:space="0"/>
              <w:bottom w:val="single" w:color="auto" w:sz="4" w:space="0"/>
            </w:tcBorders>
          </w:tcPr>
          <w:p w14:paraId="0A186028">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4" w:space="0"/>
            </w:tcBorders>
          </w:tcPr>
          <w:p w14:paraId="4253DDB1">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2</w:t>
            </w:r>
          </w:p>
        </w:tc>
        <w:tc>
          <w:tcPr>
            <w:tcW w:w="412" w:type="dxa"/>
            <w:tcBorders>
              <w:top w:val="single" w:color="auto" w:sz="4" w:space="0"/>
              <w:bottom w:val="single" w:color="auto" w:sz="4" w:space="0"/>
            </w:tcBorders>
          </w:tcPr>
          <w:p w14:paraId="758C2B69">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2</w:t>
            </w:r>
          </w:p>
        </w:tc>
        <w:tc>
          <w:tcPr>
            <w:tcW w:w="283" w:type="dxa"/>
            <w:tcBorders>
              <w:top w:val="single" w:color="auto" w:sz="4" w:space="0"/>
              <w:bottom w:val="single" w:color="auto" w:sz="4" w:space="0"/>
            </w:tcBorders>
          </w:tcPr>
          <w:p w14:paraId="1483F72B">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Z</w:t>
            </w:r>
          </w:p>
        </w:tc>
        <w:tc>
          <w:tcPr>
            <w:tcW w:w="391" w:type="dxa"/>
            <w:tcBorders>
              <w:top w:val="single" w:color="auto" w:sz="4" w:space="0"/>
              <w:bottom w:val="single" w:color="auto" w:sz="4" w:space="0"/>
            </w:tcBorders>
          </w:tcPr>
          <w:p w14:paraId="7C94BA00">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18" w:space="0"/>
              <w:bottom w:val="single" w:color="auto" w:sz="4" w:space="0"/>
            </w:tcBorders>
          </w:tcPr>
          <w:p w14:paraId="197C9369">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3</w:t>
            </w:r>
          </w:p>
        </w:tc>
        <w:tc>
          <w:tcPr>
            <w:tcW w:w="362" w:type="dxa"/>
            <w:tcBorders>
              <w:top w:val="single" w:color="auto" w:sz="4" w:space="0"/>
              <w:bottom w:val="single" w:color="auto" w:sz="4" w:space="0"/>
            </w:tcBorders>
          </w:tcPr>
          <w:p w14:paraId="19C70500">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3</w:t>
            </w:r>
          </w:p>
        </w:tc>
        <w:tc>
          <w:tcPr>
            <w:tcW w:w="362" w:type="dxa"/>
            <w:tcBorders>
              <w:top w:val="single" w:color="auto" w:sz="4" w:space="0"/>
              <w:bottom w:val="single" w:color="auto" w:sz="4" w:space="0"/>
            </w:tcBorders>
          </w:tcPr>
          <w:p w14:paraId="173143BA">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4" w:space="0"/>
            </w:tcBorders>
          </w:tcPr>
          <w:p w14:paraId="5CEBFB7C">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4</w:t>
            </w:r>
          </w:p>
        </w:tc>
        <w:tc>
          <w:tcPr>
            <w:tcW w:w="429" w:type="dxa"/>
            <w:tcBorders>
              <w:top w:val="single" w:color="auto" w:sz="4" w:space="0"/>
              <w:bottom w:val="single" w:color="auto" w:sz="4" w:space="0"/>
            </w:tcBorders>
          </w:tcPr>
          <w:p w14:paraId="29749281">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4</w:t>
            </w:r>
          </w:p>
        </w:tc>
        <w:tc>
          <w:tcPr>
            <w:tcW w:w="295" w:type="dxa"/>
            <w:tcBorders>
              <w:top w:val="single" w:color="auto" w:sz="4" w:space="0"/>
              <w:bottom w:val="single" w:color="auto" w:sz="4" w:space="0"/>
            </w:tcBorders>
          </w:tcPr>
          <w:p w14:paraId="10974CAB">
            <w:pPr>
              <w:spacing w:after="0" w:line="240" w:lineRule="auto"/>
              <w:rPr>
                <w:rFonts w:ascii="Times New Roman" w:hAnsi="Times New Roman" w:eastAsia="Times New Roman" w:cs="Times New Roman"/>
                <w:sz w:val="24"/>
                <w:szCs w:val="24"/>
                <w:lang w:eastAsia="hr-HR"/>
              </w:rPr>
            </w:pPr>
          </w:p>
        </w:tc>
        <w:tc>
          <w:tcPr>
            <w:tcW w:w="400" w:type="dxa"/>
            <w:tcBorders>
              <w:top w:val="single" w:color="auto" w:sz="4" w:space="0"/>
              <w:bottom w:val="single" w:color="auto" w:sz="4" w:space="0"/>
              <w:right w:val="single" w:color="auto" w:sz="18" w:space="0"/>
            </w:tcBorders>
          </w:tcPr>
          <w:p w14:paraId="42FFD089">
            <w:pPr>
              <w:spacing w:after="0" w:line="240" w:lineRule="auto"/>
              <w:rPr>
                <w:rFonts w:ascii="Times New Roman" w:hAnsi="Times New Roman" w:eastAsia="Times New Roman" w:cs="Times New Roman"/>
                <w:sz w:val="24"/>
                <w:szCs w:val="24"/>
                <w:lang w:eastAsia="hr-HR"/>
              </w:rPr>
            </w:pPr>
          </w:p>
        </w:tc>
      </w:tr>
      <w:tr w14:paraId="69D78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vMerge w:val="continue"/>
            <w:tcBorders>
              <w:left w:val="single" w:color="auto" w:sz="18" w:space="0"/>
              <w:bottom w:val="single" w:color="auto" w:sz="18" w:space="0"/>
              <w:right w:val="single" w:color="auto" w:sz="18" w:space="0"/>
            </w:tcBorders>
          </w:tcPr>
          <w:p w14:paraId="61AC841A">
            <w:pPr>
              <w:spacing w:after="0" w:line="240" w:lineRule="auto"/>
              <w:rPr>
                <w:rFonts w:ascii="Times New Roman" w:hAnsi="Times New Roman" w:eastAsia="Times New Roman" w:cs="Times New Roman"/>
                <w:sz w:val="20"/>
                <w:szCs w:val="20"/>
                <w:lang w:eastAsia="hr-HR"/>
              </w:rPr>
            </w:pPr>
          </w:p>
        </w:tc>
        <w:tc>
          <w:tcPr>
            <w:tcW w:w="795" w:type="dxa"/>
            <w:tcBorders>
              <w:top w:val="single" w:color="auto" w:sz="4" w:space="0"/>
              <w:left w:val="single" w:color="auto" w:sz="18" w:space="0"/>
              <w:bottom w:val="single" w:color="auto" w:sz="18" w:space="0"/>
              <w:right w:val="single" w:color="auto" w:sz="18" w:space="0"/>
            </w:tcBorders>
          </w:tcPr>
          <w:p w14:paraId="2B7F21B1">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Tk</w:t>
            </w:r>
          </w:p>
        </w:tc>
        <w:tc>
          <w:tcPr>
            <w:tcW w:w="361" w:type="dxa"/>
            <w:tcBorders>
              <w:top w:val="single" w:color="auto" w:sz="4" w:space="0"/>
              <w:left w:val="single" w:color="auto" w:sz="18" w:space="0"/>
              <w:bottom w:val="single" w:color="auto" w:sz="18" w:space="0"/>
              <w:right w:val="single" w:color="auto" w:sz="4" w:space="0"/>
            </w:tcBorders>
          </w:tcPr>
          <w:p w14:paraId="6AD78387">
            <w:pPr>
              <w:spacing w:after="0" w:line="240" w:lineRule="auto"/>
              <w:rPr>
                <w:rFonts w:ascii="Times New Roman" w:hAnsi="Times New Roman" w:eastAsia="Times New Roman" w:cs="Times New Roman"/>
                <w:sz w:val="24"/>
                <w:szCs w:val="24"/>
                <w:lang w:eastAsia="hr-HR"/>
              </w:rPr>
            </w:pPr>
          </w:p>
        </w:tc>
        <w:tc>
          <w:tcPr>
            <w:tcW w:w="236" w:type="dxa"/>
            <w:tcBorders>
              <w:top w:val="single" w:color="auto" w:sz="4" w:space="0"/>
              <w:left w:val="single" w:color="auto" w:sz="4" w:space="0"/>
              <w:bottom w:val="single" w:color="auto" w:sz="18" w:space="0"/>
              <w:right w:val="single" w:color="auto" w:sz="4" w:space="0"/>
            </w:tcBorders>
          </w:tcPr>
          <w:p w14:paraId="715F7387">
            <w:pPr>
              <w:spacing w:after="0" w:line="240" w:lineRule="auto"/>
              <w:rPr>
                <w:rFonts w:ascii="Times New Roman" w:hAnsi="Times New Roman" w:eastAsia="Times New Roman" w:cs="Times New Roman"/>
                <w:sz w:val="24"/>
                <w:szCs w:val="24"/>
                <w:lang w:eastAsia="hr-HR"/>
              </w:rPr>
            </w:pPr>
          </w:p>
        </w:tc>
        <w:tc>
          <w:tcPr>
            <w:tcW w:w="486" w:type="dxa"/>
            <w:tcBorders>
              <w:top w:val="single" w:color="auto" w:sz="4" w:space="0"/>
              <w:left w:val="single" w:color="auto" w:sz="4" w:space="0"/>
              <w:bottom w:val="single" w:color="auto" w:sz="18" w:space="0"/>
              <w:right w:val="single" w:color="auto" w:sz="4" w:space="0"/>
            </w:tcBorders>
          </w:tcPr>
          <w:p w14:paraId="2992CCDD">
            <w:pPr>
              <w:spacing w:after="0" w:line="240" w:lineRule="auto"/>
              <w:rPr>
                <w:rFonts w:ascii="Times New Roman" w:hAnsi="Times New Roman" w:eastAsia="Times New Roman" w:cs="Times New Roman"/>
                <w:sz w:val="24"/>
                <w:szCs w:val="24"/>
                <w:lang w:eastAsia="hr-HR"/>
              </w:rPr>
            </w:pPr>
          </w:p>
        </w:tc>
        <w:tc>
          <w:tcPr>
            <w:tcW w:w="296" w:type="dxa"/>
            <w:tcBorders>
              <w:top w:val="single" w:color="auto" w:sz="4" w:space="0"/>
              <w:left w:val="single" w:color="auto" w:sz="4" w:space="0"/>
              <w:bottom w:val="single" w:color="auto" w:sz="18" w:space="0"/>
              <w:right w:val="single" w:color="auto" w:sz="4" w:space="0"/>
            </w:tcBorders>
          </w:tcPr>
          <w:p w14:paraId="5483C717">
            <w:pPr>
              <w:spacing w:after="0" w:line="240" w:lineRule="auto"/>
              <w:rPr>
                <w:rFonts w:ascii="Times New Roman" w:hAnsi="Times New Roman" w:eastAsia="Times New Roman" w:cs="Times New Roman"/>
                <w:sz w:val="24"/>
                <w:szCs w:val="24"/>
                <w:lang w:eastAsia="hr-HR"/>
              </w:rPr>
            </w:pPr>
          </w:p>
        </w:tc>
        <w:tc>
          <w:tcPr>
            <w:tcW w:w="428" w:type="dxa"/>
            <w:tcBorders>
              <w:top w:val="single" w:color="auto" w:sz="4" w:space="0"/>
              <w:left w:val="single" w:color="auto" w:sz="4" w:space="0"/>
              <w:bottom w:val="single" w:color="auto" w:sz="18" w:space="0"/>
              <w:right w:val="single" w:color="auto" w:sz="4" w:space="0"/>
            </w:tcBorders>
          </w:tcPr>
          <w:p w14:paraId="715B31A0">
            <w:pPr>
              <w:spacing w:after="0" w:line="240" w:lineRule="auto"/>
              <w:rPr>
                <w:rFonts w:ascii="Times New Roman" w:hAnsi="Times New Roman" w:eastAsia="Times New Roman" w:cs="Times New Roman"/>
                <w:sz w:val="24"/>
                <w:szCs w:val="24"/>
                <w:lang w:eastAsia="hr-HR"/>
              </w:rPr>
            </w:pPr>
          </w:p>
        </w:tc>
        <w:tc>
          <w:tcPr>
            <w:tcW w:w="422" w:type="dxa"/>
            <w:tcBorders>
              <w:top w:val="single" w:color="auto" w:sz="4" w:space="0"/>
              <w:left w:val="single" w:color="auto" w:sz="4" w:space="0"/>
              <w:bottom w:val="single" w:color="auto" w:sz="18" w:space="0"/>
              <w:right w:val="single" w:color="auto" w:sz="4" w:space="0"/>
            </w:tcBorders>
          </w:tcPr>
          <w:p w14:paraId="621C380D">
            <w:pPr>
              <w:spacing w:after="0" w:line="240" w:lineRule="auto"/>
              <w:rPr>
                <w:rFonts w:ascii="Times New Roman" w:hAnsi="Times New Roman" w:eastAsia="Times New Roman" w:cs="Times New Roman"/>
                <w:sz w:val="24"/>
                <w:szCs w:val="24"/>
                <w:lang w:eastAsia="hr-HR"/>
              </w:rPr>
            </w:pPr>
          </w:p>
        </w:tc>
        <w:tc>
          <w:tcPr>
            <w:tcW w:w="423" w:type="dxa"/>
            <w:tcBorders>
              <w:top w:val="single" w:color="auto" w:sz="4" w:space="0"/>
              <w:left w:val="single" w:color="auto" w:sz="4" w:space="0"/>
              <w:bottom w:val="single" w:color="auto" w:sz="18" w:space="0"/>
              <w:right w:val="single" w:color="auto" w:sz="18" w:space="0"/>
            </w:tcBorders>
          </w:tcPr>
          <w:p w14:paraId="6C2C2B99">
            <w:pPr>
              <w:spacing w:after="0" w:line="240" w:lineRule="auto"/>
              <w:rPr>
                <w:rFonts w:ascii="Times New Roman" w:hAnsi="Times New Roman" w:eastAsia="Times New Roman" w:cs="Times New Roman"/>
                <w:sz w:val="24"/>
                <w:szCs w:val="24"/>
                <w:lang w:eastAsia="hr-HR"/>
              </w:rPr>
            </w:pPr>
          </w:p>
        </w:tc>
        <w:tc>
          <w:tcPr>
            <w:tcW w:w="241" w:type="dxa"/>
            <w:tcBorders>
              <w:top w:val="single" w:color="auto" w:sz="4" w:space="0"/>
              <w:left w:val="single" w:color="auto" w:sz="18" w:space="0"/>
              <w:bottom w:val="single" w:color="auto" w:sz="18" w:space="0"/>
              <w:right w:val="single" w:color="auto" w:sz="4" w:space="0"/>
            </w:tcBorders>
          </w:tcPr>
          <w:p w14:paraId="3670991C">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0F56545A">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5CE15EAD">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1B3F6143">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2B0EDBE4">
            <w:pPr>
              <w:spacing w:after="0" w:line="240" w:lineRule="auto"/>
              <w:rPr>
                <w:rFonts w:ascii="Times New Roman" w:hAnsi="Times New Roman" w:eastAsia="Times New Roman" w:cs="Times New Roman"/>
                <w:sz w:val="24"/>
                <w:szCs w:val="24"/>
                <w:lang w:eastAsia="hr-HR"/>
              </w:rPr>
            </w:pPr>
          </w:p>
        </w:tc>
        <w:tc>
          <w:tcPr>
            <w:tcW w:w="440" w:type="dxa"/>
            <w:tcBorders>
              <w:top w:val="single" w:color="auto" w:sz="4" w:space="0"/>
              <w:left w:val="single" w:color="auto" w:sz="4" w:space="0"/>
              <w:bottom w:val="single" w:color="auto" w:sz="18" w:space="0"/>
              <w:right w:val="single" w:color="auto" w:sz="4" w:space="0"/>
            </w:tcBorders>
          </w:tcPr>
          <w:p w14:paraId="319BA1CE">
            <w:pPr>
              <w:spacing w:after="0" w:line="240" w:lineRule="auto"/>
              <w:rPr>
                <w:rFonts w:ascii="Times New Roman" w:hAnsi="Times New Roman" w:eastAsia="Times New Roman" w:cs="Times New Roman"/>
                <w:sz w:val="24"/>
                <w:szCs w:val="24"/>
                <w:lang w:eastAsia="hr-HR"/>
              </w:rPr>
            </w:pPr>
          </w:p>
        </w:tc>
        <w:tc>
          <w:tcPr>
            <w:tcW w:w="284" w:type="dxa"/>
            <w:tcBorders>
              <w:top w:val="single" w:color="auto" w:sz="4" w:space="0"/>
              <w:left w:val="single" w:color="auto" w:sz="4" w:space="0"/>
              <w:bottom w:val="single" w:color="auto" w:sz="18" w:space="0"/>
              <w:right w:val="single" w:color="auto" w:sz="18" w:space="0"/>
            </w:tcBorders>
          </w:tcPr>
          <w:p w14:paraId="3E86A98B">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18" w:space="0"/>
              <w:bottom w:val="single" w:color="auto" w:sz="18" w:space="0"/>
              <w:right w:val="single" w:color="auto" w:sz="4" w:space="0"/>
            </w:tcBorders>
          </w:tcPr>
          <w:p w14:paraId="040BAE45">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2E75652F">
            <w:pPr>
              <w:spacing w:after="0" w:line="240" w:lineRule="auto"/>
              <w:rPr>
                <w:rFonts w:ascii="Times New Roman" w:hAnsi="Times New Roman" w:eastAsia="Times New Roman" w:cs="Times New Roman"/>
                <w:sz w:val="24"/>
                <w:szCs w:val="24"/>
                <w:lang w:eastAsia="hr-HR"/>
              </w:rPr>
            </w:pPr>
          </w:p>
        </w:tc>
        <w:tc>
          <w:tcPr>
            <w:tcW w:w="409" w:type="dxa"/>
            <w:tcBorders>
              <w:top w:val="single" w:color="auto" w:sz="4" w:space="0"/>
              <w:left w:val="single" w:color="auto" w:sz="4" w:space="0"/>
              <w:bottom w:val="single" w:color="auto" w:sz="18" w:space="0"/>
              <w:right w:val="single" w:color="auto" w:sz="4" w:space="0"/>
            </w:tcBorders>
          </w:tcPr>
          <w:p w14:paraId="7B8D10DC">
            <w:pPr>
              <w:spacing w:after="0" w:line="240" w:lineRule="auto"/>
              <w:rPr>
                <w:rFonts w:ascii="Times New Roman" w:hAnsi="Times New Roman" w:eastAsia="Times New Roman" w:cs="Times New Roman"/>
                <w:sz w:val="24"/>
                <w:szCs w:val="24"/>
                <w:lang w:eastAsia="hr-HR"/>
              </w:rPr>
            </w:pPr>
          </w:p>
        </w:tc>
        <w:tc>
          <w:tcPr>
            <w:tcW w:w="315" w:type="dxa"/>
            <w:tcBorders>
              <w:top w:val="single" w:color="auto" w:sz="4" w:space="0"/>
              <w:left w:val="single" w:color="auto" w:sz="4" w:space="0"/>
              <w:bottom w:val="single" w:color="auto" w:sz="18" w:space="0"/>
              <w:right w:val="single" w:color="auto" w:sz="4" w:space="0"/>
            </w:tcBorders>
          </w:tcPr>
          <w:p w14:paraId="39A504BD">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75AE407F">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4" w:space="0"/>
            </w:tcBorders>
          </w:tcPr>
          <w:p w14:paraId="60F8043B">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4" w:space="0"/>
              <w:bottom w:val="single" w:color="auto" w:sz="18" w:space="0"/>
              <w:right w:val="single" w:color="auto" w:sz="18" w:space="0"/>
            </w:tcBorders>
          </w:tcPr>
          <w:p w14:paraId="5F6F4A0B">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18" w:space="0"/>
              <w:bottom w:val="single" w:color="auto" w:sz="18" w:space="0"/>
            </w:tcBorders>
          </w:tcPr>
          <w:p w14:paraId="1555D9F8">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18" w:space="0"/>
            </w:tcBorders>
          </w:tcPr>
          <w:p w14:paraId="59B34330">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18" w:space="0"/>
            </w:tcBorders>
          </w:tcPr>
          <w:p w14:paraId="47A54B6E">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18" w:space="0"/>
            </w:tcBorders>
          </w:tcPr>
          <w:p w14:paraId="20C75E48">
            <w:pPr>
              <w:spacing w:after="0" w:line="240" w:lineRule="auto"/>
              <w:rPr>
                <w:rFonts w:ascii="Times New Roman" w:hAnsi="Times New Roman" w:eastAsia="Times New Roman" w:cs="Times New Roman"/>
                <w:sz w:val="24"/>
                <w:szCs w:val="24"/>
                <w:lang w:eastAsia="hr-HR"/>
              </w:rPr>
            </w:pPr>
          </w:p>
        </w:tc>
        <w:tc>
          <w:tcPr>
            <w:tcW w:w="412" w:type="dxa"/>
            <w:tcBorders>
              <w:top w:val="single" w:color="auto" w:sz="4" w:space="0"/>
              <w:bottom w:val="single" w:color="auto" w:sz="18" w:space="0"/>
            </w:tcBorders>
          </w:tcPr>
          <w:p w14:paraId="4D27FAD0">
            <w:pPr>
              <w:spacing w:after="0" w:line="240" w:lineRule="auto"/>
              <w:rPr>
                <w:rFonts w:ascii="Times New Roman" w:hAnsi="Times New Roman" w:eastAsia="Times New Roman" w:cs="Times New Roman"/>
                <w:sz w:val="24"/>
                <w:szCs w:val="24"/>
                <w:lang w:eastAsia="hr-HR"/>
              </w:rPr>
            </w:pPr>
          </w:p>
        </w:tc>
        <w:tc>
          <w:tcPr>
            <w:tcW w:w="283" w:type="dxa"/>
            <w:tcBorders>
              <w:top w:val="single" w:color="auto" w:sz="4" w:space="0"/>
              <w:bottom w:val="single" w:color="auto" w:sz="18" w:space="0"/>
            </w:tcBorders>
          </w:tcPr>
          <w:p w14:paraId="42BCF97F">
            <w:pPr>
              <w:spacing w:after="0" w:line="240" w:lineRule="auto"/>
              <w:rPr>
                <w:rFonts w:ascii="Times New Roman" w:hAnsi="Times New Roman" w:eastAsia="Times New Roman" w:cs="Times New Roman"/>
                <w:sz w:val="24"/>
                <w:szCs w:val="24"/>
                <w:lang w:eastAsia="hr-HR"/>
              </w:rPr>
            </w:pPr>
          </w:p>
        </w:tc>
        <w:tc>
          <w:tcPr>
            <w:tcW w:w="391" w:type="dxa"/>
            <w:tcBorders>
              <w:top w:val="single" w:color="auto" w:sz="4" w:space="0"/>
              <w:bottom w:val="single" w:color="auto" w:sz="18" w:space="0"/>
              <w:right w:val="single" w:color="auto" w:sz="18" w:space="0"/>
            </w:tcBorders>
          </w:tcPr>
          <w:p w14:paraId="2133C787">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left w:val="single" w:color="auto" w:sz="18" w:space="0"/>
              <w:bottom w:val="single" w:color="auto" w:sz="18" w:space="0"/>
            </w:tcBorders>
          </w:tcPr>
          <w:p w14:paraId="4887F8CE">
            <w:pPr>
              <w:spacing w:after="0" w:line="240" w:lineRule="auto"/>
              <w:rPr>
                <w:rFonts w:ascii="Times New Roman" w:hAnsi="Times New Roman" w:eastAsia="Times New Roman" w:cs="Times New Roman"/>
                <w:sz w:val="24"/>
                <w:szCs w:val="24"/>
                <w:lang w:eastAsia="hr-HR"/>
              </w:rPr>
            </w:pPr>
          </w:p>
        </w:tc>
        <w:tc>
          <w:tcPr>
            <w:tcW w:w="362" w:type="dxa"/>
            <w:tcBorders>
              <w:top w:val="single" w:color="auto" w:sz="4" w:space="0"/>
              <w:bottom w:val="single" w:color="auto" w:sz="18" w:space="0"/>
            </w:tcBorders>
          </w:tcPr>
          <w:p w14:paraId="76E7EC7D">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362" w:type="dxa"/>
            <w:tcBorders>
              <w:top w:val="single" w:color="auto" w:sz="4" w:space="0"/>
              <w:bottom w:val="single" w:color="auto" w:sz="18" w:space="0"/>
            </w:tcBorders>
          </w:tcPr>
          <w:p w14:paraId="1BCD14C9">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362" w:type="dxa"/>
            <w:tcBorders>
              <w:top w:val="single" w:color="auto" w:sz="4" w:space="0"/>
              <w:bottom w:val="single" w:color="auto" w:sz="18" w:space="0"/>
            </w:tcBorders>
          </w:tcPr>
          <w:p w14:paraId="0ABA6A16">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T</w:t>
            </w:r>
          </w:p>
        </w:tc>
        <w:tc>
          <w:tcPr>
            <w:tcW w:w="429" w:type="dxa"/>
            <w:tcBorders>
              <w:top w:val="single" w:color="auto" w:sz="4" w:space="0"/>
              <w:bottom w:val="single" w:color="auto" w:sz="18" w:space="0"/>
            </w:tcBorders>
          </w:tcPr>
          <w:p w14:paraId="66E850B4">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295" w:type="dxa"/>
            <w:tcBorders>
              <w:top w:val="single" w:color="auto" w:sz="4" w:space="0"/>
              <w:bottom w:val="single" w:color="auto" w:sz="18" w:space="0"/>
            </w:tcBorders>
          </w:tcPr>
          <w:p w14:paraId="5D645131">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400" w:type="dxa"/>
            <w:tcBorders>
              <w:top w:val="single" w:color="auto" w:sz="4" w:space="0"/>
              <w:bottom w:val="single" w:color="auto" w:sz="18" w:space="0"/>
              <w:right w:val="single" w:color="auto" w:sz="18" w:space="0"/>
            </w:tcBorders>
          </w:tcPr>
          <w:p w14:paraId="267A22D7">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T</w:t>
            </w:r>
          </w:p>
        </w:tc>
      </w:tr>
      <w:tr w14:paraId="05096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Borders>
              <w:top w:val="single" w:color="auto" w:sz="18" w:space="0"/>
              <w:left w:val="single" w:color="auto" w:sz="18" w:space="0"/>
              <w:bottom w:val="single" w:color="auto" w:sz="18" w:space="0"/>
              <w:right w:val="single" w:color="auto" w:sz="18" w:space="0"/>
            </w:tcBorders>
          </w:tcPr>
          <w:p w14:paraId="7188F2FE">
            <w:pPr>
              <w:spacing w:after="0" w:line="240" w:lineRule="auto"/>
              <w:rPr>
                <w:rFonts w:ascii="Times New Roman" w:hAnsi="Times New Roman" w:eastAsia="Times New Roman" w:cs="Times New Roman"/>
                <w:sz w:val="20"/>
                <w:szCs w:val="20"/>
                <w:lang w:eastAsia="hr-HR"/>
              </w:rPr>
            </w:pPr>
            <w:r>
              <w:rPr>
                <w:rFonts w:ascii="Times New Roman" w:hAnsi="Times New Roman" w:eastAsia="Times New Roman" w:cs="Times New Roman"/>
                <w:sz w:val="20"/>
                <w:szCs w:val="20"/>
                <w:lang w:eastAsia="hr-HR"/>
              </w:rPr>
              <w:t>I.ČUGURA</w:t>
            </w:r>
          </w:p>
        </w:tc>
        <w:tc>
          <w:tcPr>
            <w:tcW w:w="795" w:type="dxa"/>
            <w:tcBorders>
              <w:top w:val="single" w:color="auto" w:sz="18" w:space="0"/>
              <w:left w:val="single" w:color="auto" w:sz="18" w:space="0"/>
              <w:bottom w:val="single" w:color="auto" w:sz="18" w:space="0"/>
              <w:right w:val="single" w:color="auto" w:sz="18" w:space="0"/>
            </w:tcBorders>
          </w:tcPr>
          <w:p w14:paraId="3A8B2CB9">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Lk</w:t>
            </w:r>
          </w:p>
        </w:tc>
        <w:tc>
          <w:tcPr>
            <w:tcW w:w="361" w:type="dxa"/>
            <w:tcBorders>
              <w:top w:val="single" w:color="auto" w:sz="18" w:space="0"/>
              <w:left w:val="single" w:color="auto" w:sz="18" w:space="0"/>
              <w:bottom w:val="single" w:color="auto" w:sz="18" w:space="0"/>
              <w:right w:val="single" w:color="auto" w:sz="4" w:space="0"/>
            </w:tcBorders>
          </w:tcPr>
          <w:p w14:paraId="1FE0BF14">
            <w:pPr>
              <w:spacing w:after="0" w:line="240" w:lineRule="auto"/>
              <w:rPr>
                <w:rFonts w:ascii="Times New Roman" w:hAnsi="Times New Roman" w:eastAsia="Times New Roman" w:cs="Times New Roman"/>
                <w:sz w:val="24"/>
                <w:szCs w:val="24"/>
                <w:lang w:eastAsia="hr-HR"/>
              </w:rPr>
            </w:pPr>
          </w:p>
        </w:tc>
        <w:tc>
          <w:tcPr>
            <w:tcW w:w="236" w:type="dxa"/>
            <w:tcBorders>
              <w:top w:val="single" w:color="auto" w:sz="18" w:space="0"/>
              <w:left w:val="single" w:color="auto" w:sz="4" w:space="0"/>
              <w:bottom w:val="single" w:color="auto" w:sz="18" w:space="0"/>
              <w:right w:val="single" w:color="auto" w:sz="4" w:space="0"/>
            </w:tcBorders>
          </w:tcPr>
          <w:p w14:paraId="3F2A8F7C">
            <w:pPr>
              <w:spacing w:after="0" w:line="240" w:lineRule="auto"/>
              <w:rPr>
                <w:rFonts w:ascii="Times New Roman" w:hAnsi="Times New Roman" w:eastAsia="Times New Roman" w:cs="Times New Roman"/>
                <w:sz w:val="24"/>
                <w:szCs w:val="24"/>
                <w:lang w:eastAsia="hr-HR"/>
              </w:rPr>
            </w:pPr>
          </w:p>
        </w:tc>
        <w:tc>
          <w:tcPr>
            <w:tcW w:w="486" w:type="dxa"/>
            <w:tcBorders>
              <w:top w:val="single" w:color="auto" w:sz="18" w:space="0"/>
              <w:left w:val="single" w:color="auto" w:sz="4" w:space="0"/>
              <w:bottom w:val="single" w:color="auto" w:sz="18" w:space="0"/>
              <w:right w:val="single" w:color="auto" w:sz="4" w:space="0"/>
            </w:tcBorders>
          </w:tcPr>
          <w:p w14:paraId="3CDFD4B3">
            <w:pPr>
              <w:spacing w:after="0" w:line="240" w:lineRule="auto"/>
              <w:rPr>
                <w:rFonts w:ascii="Times New Roman" w:hAnsi="Times New Roman" w:eastAsia="Times New Roman" w:cs="Times New Roman"/>
                <w:sz w:val="24"/>
                <w:szCs w:val="24"/>
                <w:lang w:eastAsia="hr-HR"/>
              </w:rPr>
            </w:pPr>
          </w:p>
        </w:tc>
        <w:tc>
          <w:tcPr>
            <w:tcW w:w="296" w:type="dxa"/>
            <w:tcBorders>
              <w:top w:val="single" w:color="auto" w:sz="18" w:space="0"/>
              <w:left w:val="single" w:color="auto" w:sz="4" w:space="0"/>
              <w:bottom w:val="single" w:color="auto" w:sz="18" w:space="0"/>
              <w:right w:val="single" w:color="auto" w:sz="4" w:space="0"/>
            </w:tcBorders>
          </w:tcPr>
          <w:p w14:paraId="75706881">
            <w:pPr>
              <w:spacing w:after="0" w:line="240" w:lineRule="auto"/>
              <w:rPr>
                <w:rFonts w:ascii="Times New Roman" w:hAnsi="Times New Roman" w:eastAsia="Times New Roman" w:cs="Times New Roman"/>
                <w:sz w:val="24"/>
                <w:szCs w:val="24"/>
                <w:lang w:eastAsia="hr-HR"/>
              </w:rPr>
            </w:pPr>
          </w:p>
        </w:tc>
        <w:tc>
          <w:tcPr>
            <w:tcW w:w="428" w:type="dxa"/>
            <w:tcBorders>
              <w:top w:val="single" w:color="auto" w:sz="18" w:space="0"/>
              <w:left w:val="single" w:color="auto" w:sz="4" w:space="0"/>
              <w:bottom w:val="single" w:color="auto" w:sz="18" w:space="0"/>
              <w:right w:val="single" w:color="auto" w:sz="4" w:space="0"/>
            </w:tcBorders>
          </w:tcPr>
          <w:p w14:paraId="46072C2A">
            <w:pPr>
              <w:spacing w:after="0" w:line="240" w:lineRule="auto"/>
              <w:rPr>
                <w:rFonts w:ascii="Times New Roman" w:hAnsi="Times New Roman" w:eastAsia="Times New Roman" w:cs="Times New Roman"/>
                <w:sz w:val="24"/>
                <w:szCs w:val="24"/>
                <w:lang w:eastAsia="hr-HR"/>
              </w:rPr>
            </w:pPr>
          </w:p>
        </w:tc>
        <w:tc>
          <w:tcPr>
            <w:tcW w:w="422" w:type="dxa"/>
            <w:tcBorders>
              <w:top w:val="single" w:color="auto" w:sz="18" w:space="0"/>
              <w:left w:val="single" w:color="auto" w:sz="4" w:space="0"/>
              <w:bottom w:val="single" w:color="auto" w:sz="18" w:space="0"/>
              <w:right w:val="single" w:color="auto" w:sz="4" w:space="0"/>
            </w:tcBorders>
          </w:tcPr>
          <w:p w14:paraId="04A780E2">
            <w:pPr>
              <w:spacing w:after="0" w:line="240" w:lineRule="auto"/>
              <w:rPr>
                <w:rFonts w:ascii="Times New Roman" w:hAnsi="Times New Roman" w:eastAsia="Times New Roman" w:cs="Times New Roman"/>
                <w:sz w:val="24"/>
                <w:szCs w:val="24"/>
                <w:lang w:eastAsia="hr-HR"/>
              </w:rPr>
            </w:pPr>
          </w:p>
        </w:tc>
        <w:tc>
          <w:tcPr>
            <w:tcW w:w="423" w:type="dxa"/>
            <w:tcBorders>
              <w:top w:val="single" w:color="auto" w:sz="18" w:space="0"/>
              <w:left w:val="single" w:color="auto" w:sz="4" w:space="0"/>
              <w:bottom w:val="single" w:color="auto" w:sz="18" w:space="0"/>
              <w:right w:val="single" w:color="auto" w:sz="18" w:space="0"/>
            </w:tcBorders>
          </w:tcPr>
          <w:p w14:paraId="17D77A7D">
            <w:pPr>
              <w:spacing w:after="0" w:line="240" w:lineRule="auto"/>
              <w:rPr>
                <w:rFonts w:ascii="Times New Roman" w:hAnsi="Times New Roman" w:eastAsia="Times New Roman" w:cs="Times New Roman"/>
                <w:sz w:val="24"/>
                <w:szCs w:val="24"/>
                <w:lang w:eastAsia="hr-HR"/>
              </w:rPr>
            </w:pPr>
          </w:p>
        </w:tc>
        <w:tc>
          <w:tcPr>
            <w:tcW w:w="241" w:type="dxa"/>
            <w:tcBorders>
              <w:top w:val="single" w:color="auto" w:sz="18" w:space="0"/>
              <w:left w:val="single" w:color="auto" w:sz="18" w:space="0"/>
              <w:bottom w:val="single" w:color="auto" w:sz="18" w:space="0"/>
              <w:right w:val="single" w:color="auto" w:sz="4" w:space="0"/>
            </w:tcBorders>
          </w:tcPr>
          <w:p w14:paraId="352B1EA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3757A754">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30069E5A">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3224ECE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1527C18E">
            <w:pPr>
              <w:spacing w:after="0" w:line="240" w:lineRule="auto"/>
              <w:rPr>
                <w:rFonts w:ascii="Times New Roman" w:hAnsi="Times New Roman" w:eastAsia="Times New Roman" w:cs="Times New Roman"/>
                <w:sz w:val="24"/>
                <w:szCs w:val="24"/>
                <w:lang w:eastAsia="hr-HR"/>
              </w:rPr>
            </w:pPr>
          </w:p>
        </w:tc>
        <w:tc>
          <w:tcPr>
            <w:tcW w:w="440" w:type="dxa"/>
            <w:tcBorders>
              <w:top w:val="single" w:color="auto" w:sz="18" w:space="0"/>
              <w:left w:val="single" w:color="auto" w:sz="4" w:space="0"/>
              <w:bottom w:val="single" w:color="auto" w:sz="18" w:space="0"/>
              <w:right w:val="single" w:color="auto" w:sz="4" w:space="0"/>
            </w:tcBorders>
          </w:tcPr>
          <w:p w14:paraId="2073FFF8">
            <w:pPr>
              <w:spacing w:after="0" w:line="240" w:lineRule="auto"/>
              <w:rPr>
                <w:rFonts w:ascii="Times New Roman" w:hAnsi="Times New Roman" w:eastAsia="Times New Roman" w:cs="Times New Roman"/>
                <w:sz w:val="24"/>
                <w:szCs w:val="24"/>
                <w:lang w:eastAsia="hr-HR"/>
              </w:rPr>
            </w:pPr>
          </w:p>
        </w:tc>
        <w:tc>
          <w:tcPr>
            <w:tcW w:w="284" w:type="dxa"/>
            <w:tcBorders>
              <w:top w:val="single" w:color="auto" w:sz="18" w:space="0"/>
              <w:left w:val="single" w:color="auto" w:sz="4" w:space="0"/>
              <w:bottom w:val="single" w:color="auto" w:sz="18" w:space="0"/>
              <w:right w:val="single" w:color="auto" w:sz="18" w:space="0"/>
            </w:tcBorders>
          </w:tcPr>
          <w:p w14:paraId="4F7E2714">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right w:val="single" w:color="auto" w:sz="4" w:space="0"/>
            </w:tcBorders>
          </w:tcPr>
          <w:p w14:paraId="147922B3">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74E7111F">
            <w:pPr>
              <w:spacing w:after="0" w:line="240" w:lineRule="auto"/>
              <w:rPr>
                <w:rFonts w:ascii="Times New Roman" w:hAnsi="Times New Roman" w:eastAsia="Times New Roman" w:cs="Times New Roman"/>
                <w:sz w:val="24"/>
                <w:szCs w:val="24"/>
                <w:lang w:eastAsia="hr-HR"/>
              </w:rPr>
            </w:pPr>
          </w:p>
        </w:tc>
        <w:tc>
          <w:tcPr>
            <w:tcW w:w="409" w:type="dxa"/>
            <w:tcBorders>
              <w:top w:val="single" w:color="auto" w:sz="18" w:space="0"/>
              <w:left w:val="single" w:color="auto" w:sz="4" w:space="0"/>
              <w:bottom w:val="single" w:color="auto" w:sz="18" w:space="0"/>
              <w:right w:val="single" w:color="auto" w:sz="4" w:space="0"/>
            </w:tcBorders>
          </w:tcPr>
          <w:p w14:paraId="0F0D3CEB">
            <w:pPr>
              <w:spacing w:after="0" w:line="240" w:lineRule="auto"/>
              <w:rPr>
                <w:rFonts w:ascii="Times New Roman" w:hAnsi="Times New Roman" w:eastAsia="Times New Roman" w:cs="Times New Roman"/>
                <w:sz w:val="24"/>
                <w:szCs w:val="24"/>
                <w:lang w:eastAsia="hr-HR"/>
              </w:rPr>
            </w:pPr>
          </w:p>
        </w:tc>
        <w:tc>
          <w:tcPr>
            <w:tcW w:w="315" w:type="dxa"/>
            <w:tcBorders>
              <w:top w:val="single" w:color="auto" w:sz="18" w:space="0"/>
              <w:left w:val="single" w:color="auto" w:sz="4" w:space="0"/>
              <w:bottom w:val="single" w:color="auto" w:sz="18" w:space="0"/>
              <w:right w:val="single" w:color="auto" w:sz="4" w:space="0"/>
            </w:tcBorders>
          </w:tcPr>
          <w:p w14:paraId="58AA51A4">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6CF548E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57EDB203">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18" w:space="0"/>
            </w:tcBorders>
          </w:tcPr>
          <w:p w14:paraId="641294BE">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tcBorders>
          </w:tcPr>
          <w:p w14:paraId="37E7DC1D">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50AB3FE2">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7522D0E1">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430FA68F">
            <w:pPr>
              <w:spacing w:after="0" w:line="240" w:lineRule="auto"/>
              <w:rPr>
                <w:rFonts w:ascii="Times New Roman" w:hAnsi="Times New Roman" w:eastAsia="Times New Roman" w:cs="Times New Roman"/>
                <w:sz w:val="24"/>
                <w:szCs w:val="24"/>
                <w:lang w:eastAsia="hr-HR"/>
              </w:rPr>
            </w:pPr>
          </w:p>
        </w:tc>
        <w:tc>
          <w:tcPr>
            <w:tcW w:w="412" w:type="dxa"/>
            <w:tcBorders>
              <w:top w:val="single" w:color="auto" w:sz="18" w:space="0"/>
              <w:bottom w:val="single" w:color="auto" w:sz="18" w:space="0"/>
            </w:tcBorders>
          </w:tcPr>
          <w:p w14:paraId="39AB79F1">
            <w:pPr>
              <w:spacing w:after="0" w:line="240" w:lineRule="auto"/>
              <w:rPr>
                <w:rFonts w:ascii="Times New Roman" w:hAnsi="Times New Roman" w:eastAsia="Times New Roman" w:cs="Times New Roman"/>
                <w:sz w:val="24"/>
                <w:szCs w:val="24"/>
                <w:lang w:eastAsia="hr-HR"/>
              </w:rPr>
            </w:pPr>
          </w:p>
        </w:tc>
        <w:tc>
          <w:tcPr>
            <w:tcW w:w="283" w:type="dxa"/>
            <w:tcBorders>
              <w:top w:val="single" w:color="auto" w:sz="18" w:space="0"/>
              <w:bottom w:val="single" w:color="auto" w:sz="18" w:space="0"/>
            </w:tcBorders>
          </w:tcPr>
          <w:p w14:paraId="5AD7849A">
            <w:pPr>
              <w:spacing w:after="0" w:line="240" w:lineRule="auto"/>
              <w:rPr>
                <w:rFonts w:ascii="Times New Roman" w:hAnsi="Times New Roman" w:eastAsia="Times New Roman" w:cs="Times New Roman"/>
                <w:sz w:val="24"/>
                <w:szCs w:val="24"/>
                <w:lang w:eastAsia="hr-HR"/>
              </w:rPr>
            </w:pPr>
          </w:p>
        </w:tc>
        <w:tc>
          <w:tcPr>
            <w:tcW w:w="391" w:type="dxa"/>
            <w:tcBorders>
              <w:top w:val="single" w:color="auto" w:sz="18" w:space="0"/>
              <w:bottom w:val="single" w:color="auto" w:sz="18" w:space="0"/>
              <w:right w:val="single" w:color="auto" w:sz="18" w:space="0"/>
            </w:tcBorders>
          </w:tcPr>
          <w:p w14:paraId="1F4021CE">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tcBorders>
          </w:tcPr>
          <w:p w14:paraId="6C7F6022">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6E3C8882">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362" w:type="dxa"/>
            <w:tcBorders>
              <w:top w:val="single" w:color="auto" w:sz="18" w:space="0"/>
              <w:bottom w:val="single" w:color="auto" w:sz="18" w:space="0"/>
            </w:tcBorders>
          </w:tcPr>
          <w:p w14:paraId="41EF6609">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362" w:type="dxa"/>
            <w:tcBorders>
              <w:top w:val="single" w:color="auto" w:sz="18" w:space="0"/>
              <w:bottom w:val="single" w:color="auto" w:sz="18" w:space="0"/>
            </w:tcBorders>
          </w:tcPr>
          <w:p w14:paraId="41C41792">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E</w:t>
            </w:r>
          </w:p>
        </w:tc>
        <w:tc>
          <w:tcPr>
            <w:tcW w:w="429" w:type="dxa"/>
            <w:tcBorders>
              <w:top w:val="single" w:color="auto" w:sz="18" w:space="0"/>
              <w:bottom w:val="single" w:color="auto" w:sz="18" w:space="0"/>
            </w:tcBorders>
          </w:tcPr>
          <w:p w14:paraId="0736370B">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295" w:type="dxa"/>
            <w:tcBorders>
              <w:top w:val="single" w:color="auto" w:sz="18" w:space="0"/>
              <w:bottom w:val="single" w:color="auto" w:sz="18" w:space="0"/>
            </w:tcBorders>
          </w:tcPr>
          <w:p w14:paraId="10A0E073">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400" w:type="dxa"/>
            <w:tcBorders>
              <w:top w:val="single" w:color="auto" w:sz="18" w:space="0"/>
              <w:bottom w:val="single" w:color="auto" w:sz="18" w:space="0"/>
              <w:right w:val="single" w:color="auto" w:sz="18" w:space="0"/>
            </w:tcBorders>
          </w:tcPr>
          <w:p w14:paraId="30492D6F">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E</w:t>
            </w:r>
          </w:p>
        </w:tc>
      </w:tr>
      <w:tr w14:paraId="504FF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Borders>
              <w:top w:val="single" w:color="auto" w:sz="18" w:space="0"/>
              <w:left w:val="single" w:color="auto" w:sz="18" w:space="0"/>
              <w:bottom w:val="single" w:color="auto" w:sz="18" w:space="0"/>
              <w:right w:val="single" w:color="auto" w:sz="18" w:space="0"/>
            </w:tcBorders>
          </w:tcPr>
          <w:p w14:paraId="474963E3">
            <w:pPr>
              <w:spacing w:after="0" w:line="240" w:lineRule="auto"/>
              <w:rPr>
                <w:rFonts w:ascii="Times New Roman" w:hAnsi="Times New Roman" w:eastAsia="Times New Roman" w:cs="Times New Roman"/>
                <w:sz w:val="20"/>
                <w:szCs w:val="20"/>
                <w:lang w:eastAsia="hr-HR"/>
              </w:rPr>
            </w:pPr>
            <w:r>
              <w:rPr>
                <w:rFonts w:ascii="Times New Roman" w:hAnsi="Times New Roman" w:eastAsia="Times New Roman" w:cs="Times New Roman"/>
                <w:sz w:val="20"/>
                <w:szCs w:val="20"/>
                <w:lang w:eastAsia="hr-HR"/>
              </w:rPr>
              <w:t>J.BRALIĆ</w:t>
            </w:r>
          </w:p>
        </w:tc>
        <w:tc>
          <w:tcPr>
            <w:tcW w:w="795" w:type="dxa"/>
            <w:tcBorders>
              <w:top w:val="single" w:color="auto" w:sz="18" w:space="0"/>
              <w:left w:val="single" w:color="auto" w:sz="18" w:space="0"/>
              <w:bottom w:val="single" w:color="auto" w:sz="18" w:space="0"/>
              <w:right w:val="single" w:color="auto" w:sz="18" w:space="0"/>
            </w:tcBorders>
          </w:tcPr>
          <w:p w14:paraId="0A507C78">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Gk</w:t>
            </w:r>
          </w:p>
        </w:tc>
        <w:tc>
          <w:tcPr>
            <w:tcW w:w="361" w:type="dxa"/>
            <w:tcBorders>
              <w:top w:val="single" w:color="auto" w:sz="18" w:space="0"/>
              <w:left w:val="single" w:color="auto" w:sz="18" w:space="0"/>
              <w:bottom w:val="single" w:color="auto" w:sz="18" w:space="0"/>
              <w:right w:val="single" w:color="auto" w:sz="4" w:space="0"/>
            </w:tcBorders>
          </w:tcPr>
          <w:p w14:paraId="4A1F4108">
            <w:pPr>
              <w:spacing w:after="0" w:line="240" w:lineRule="auto"/>
              <w:rPr>
                <w:rFonts w:ascii="Times New Roman" w:hAnsi="Times New Roman" w:eastAsia="Times New Roman" w:cs="Times New Roman"/>
                <w:sz w:val="24"/>
                <w:szCs w:val="24"/>
                <w:lang w:eastAsia="hr-HR"/>
              </w:rPr>
            </w:pPr>
          </w:p>
        </w:tc>
        <w:tc>
          <w:tcPr>
            <w:tcW w:w="236" w:type="dxa"/>
            <w:tcBorders>
              <w:top w:val="single" w:color="auto" w:sz="18" w:space="0"/>
              <w:left w:val="single" w:color="auto" w:sz="4" w:space="0"/>
              <w:bottom w:val="single" w:color="auto" w:sz="18" w:space="0"/>
              <w:right w:val="single" w:color="auto" w:sz="4" w:space="0"/>
            </w:tcBorders>
          </w:tcPr>
          <w:p w14:paraId="3D7074E5">
            <w:pPr>
              <w:spacing w:after="0" w:line="240" w:lineRule="auto"/>
              <w:rPr>
                <w:rFonts w:ascii="Times New Roman" w:hAnsi="Times New Roman" w:eastAsia="Times New Roman" w:cs="Times New Roman"/>
                <w:sz w:val="24"/>
                <w:szCs w:val="24"/>
                <w:lang w:eastAsia="hr-HR"/>
              </w:rPr>
            </w:pPr>
          </w:p>
        </w:tc>
        <w:tc>
          <w:tcPr>
            <w:tcW w:w="486" w:type="dxa"/>
            <w:tcBorders>
              <w:top w:val="single" w:color="auto" w:sz="18" w:space="0"/>
              <w:left w:val="single" w:color="auto" w:sz="4" w:space="0"/>
              <w:bottom w:val="single" w:color="auto" w:sz="18" w:space="0"/>
              <w:right w:val="single" w:color="auto" w:sz="4" w:space="0"/>
            </w:tcBorders>
          </w:tcPr>
          <w:p w14:paraId="5DAB2750">
            <w:pPr>
              <w:spacing w:after="0" w:line="240" w:lineRule="auto"/>
              <w:rPr>
                <w:rFonts w:ascii="Times New Roman" w:hAnsi="Times New Roman" w:eastAsia="Times New Roman" w:cs="Times New Roman"/>
                <w:sz w:val="24"/>
                <w:szCs w:val="24"/>
                <w:lang w:eastAsia="hr-HR"/>
              </w:rPr>
            </w:pPr>
          </w:p>
        </w:tc>
        <w:tc>
          <w:tcPr>
            <w:tcW w:w="296" w:type="dxa"/>
            <w:tcBorders>
              <w:top w:val="single" w:color="auto" w:sz="18" w:space="0"/>
              <w:left w:val="single" w:color="auto" w:sz="4" w:space="0"/>
              <w:bottom w:val="single" w:color="auto" w:sz="18" w:space="0"/>
              <w:right w:val="single" w:color="auto" w:sz="4" w:space="0"/>
            </w:tcBorders>
          </w:tcPr>
          <w:p w14:paraId="4F4B43D8">
            <w:pPr>
              <w:spacing w:after="0" w:line="240" w:lineRule="auto"/>
              <w:rPr>
                <w:rFonts w:ascii="Times New Roman" w:hAnsi="Times New Roman" w:eastAsia="Times New Roman" w:cs="Times New Roman"/>
                <w:sz w:val="24"/>
                <w:szCs w:val="24"/>
                <w:lang w:eastAsia="hr-HR"/>
              </w:rPr>
            </w:pPr>
          </w:p>
        </w:tc>
        <w:tc>
          <w:tcPr>
            <w:tcW w:w="428" w:type="dxa"/>
            <w:tcBorders>
              <w:top w:val="single" w:color="auto" w:sz="18" w:space="0"/>
              <w:left w:val="single" w:color="auto" w:sz="4" w:space="0"/>
              <w:bottom w:val="single" w:color="auto" w:sz="18" w:space="0"/>
              <w:right w:val="single" w:color="auto" w:sz="4" w:space="0"/>
            </w:tcBorders>
          </w:tcPr>
          <w:p w14:paraId="143EDDAE">
            <w:pPr>
              <w:spacing w:after="0" w:line="240" w:lineRule="auto"/>
              <w:rPr>
                <w:rFonts w:ascii="Times New Roman" w:hAnsi="Times New Roman" w:eastAsia="Times New Roman" w:cs="Times New Roman"/>
                <w:sz w:val="24"/>
                <w:szCs w:val="24"/>
                <w:lang w:eastAsia="hr-HR"/>
              </w:rPr>
            </w:pPr>
          </w:p>
        </w:tc>
        <w:tc>
          <w:tcPr>
            <w:tcW w:w="422" w:type="dxa"/>
            <w:tcBorders>
              <w:top w:val="single" w:color="auto" w:sz="18" w:space="0"/>
              <w:left w:val="single" w:color="auto" w:sz="4" w:space="0"/>
              <w:bottom w:val="single" w:color="auto" w:sz="18" w:space="0"/>
              <w:right w:val="single" w:color="auto" w:sz="4" w:space="0"/>
            </w:tcBorders>
          </w:tcPr>
          <w:p w14:paraId="16EF270A">
            <w:pPr>
              <w:spacing w:after="0" w:line="240" w:lineRule="auto"/>
              <w:rPr>
                <w:rFonts w:ascii="Times New Roman" w:hAnsi="Times New Roman" w:eastAsia="Times New Roman" w:cs="Times New Roman"/>
                <w:sz w:val="24"/>
                <w:szCs w:val="24"/>
                <w:lang w:eastAsia="hr-HR"/>
              </w:rPr>
            </w:pPr>
          </w:p>
        </w:tc>
        <w:tc>
          <w:tcPr>
            <w:tcW w:w="423" w:type="dxa"/>
            <w:tcBorders>
              <w:top w:val="single" w:color="auto" w:sz="18" w:space="0"/>
              <w:left w:val="single" w:color="auto" w:sz="4" w:space="0"/>
              <w:bottom w:val="single" w:color="auto" w:sz="18" w:space="0"/>
              <w:right w:val="single" w:color="auto" w:sz="18" w:space="0"/>
            </w:tcBorders>
          </w:tcPr>
          <w:p w14:paraId="3856C6B8">
            <w:pPr>
              <w:spacing w:after="0" w:line="240" w:lineRule="auto"/>
              <w:rPr>
                <w:rFonts w:ascii="Times New Roman" w:hAnsi="Times New Roman" w:eastAsia="Times New Roman" w:cs="Times New Roman"/>
                <w:sz w:val="24"/>
                <w:szCs w:val="24"/>
                <w:lang w:eastAsia="hr-HR"/>
              </w:rPr>
            </w:pPr>
          </w:p>
        </w:tc>
        <w:tc>
          <w:tcPr>
            <w:tcW w:w="241" w:type="dxa"/>
            <w:tcBorders>
              <w:top w:val="single" w:color="auto" w:sz="18" w:space="0"/>
              <w:left w:val="single" w:color="auto" w:sz="18" w:space="0"/>
              <w:bottom w:val="single" w:color="auto" w:sz="18" w:space="0"/>
              <w:right w:val="single" w:color="auto" w:sz="4" w:space="0"/>
            </w:tcBorders>
          </w:tcPr>
          <w:p w14:paraId="704FF461">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397B44F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05F939AD">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30D9D3D3">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388D6DAA">
            <w:pPr>
              <w:spacing w:after="0" w:line="240" w:lineRule="auto"/>
              <w:rPr>
                <w:rFonts w:ascii="Times New Roman" w:hAnsi="Times New Roman" w:eastAsia="Times New Roman" w:cs="Times New Roman"/>
                <w:sz w:val="24"/>
                <w:szCs w:val="24"/>
                <w:lang w:eastAsia="hr-HR"/>
              </w:rPr>
            </w:pPr>
          </w:p>
        </w:tc>
        <w:tc>
          <w:tcPr>
            <w:tcW w:w="440" w:type="dxa"/>
            <w:tcBorders>
              <w:top w:val="single" w:color="auto" w:sz="18" w:space="0"/>
              <w:left w:val="single" w:color="auto" w:sz="4" w:space="0"/>
              <w:bottom w:val="single" w:color="auto" w:sz="18" w:space="0"/>
              <w:right w:val="single" w:color="auto" w:sz="4" w:space="0"/>
            </w:tcBorders>
          </w:tcPr>
          <w:p w14:paraId="5494B310">
            <w:pPr>
              <w:spacing w:after="0" w:line="240" w:lineRule="auto"/>
              <w:rPr>
                <w:rFonts w:ascii="Times New Roman" w:hAnsi="Times New Roman" w:eastAsia="Times New Roman" w:cs="Times New Roman"/>
                <w:sz w:val="24"/>
                <w:szCs w:val="24"/>
                <w:lang w:eastAsia="hr-HR"/>
              </w:rPr>
            </w:pPr>
          </w:p>
        </w:tc>
        <w:tc>
          <w:tcPr>
            <w:tcW w:w="284" w:type="dxa"/>
            <w:tcBorders>
              <w:top w:val="single" w:color="auto" w:sz="18" w:space="0"/>
              <w:left w:val="single" w:color="auto" w:sz="4" w:space="0"/>
              <w:bottom w:val="single" w:color="auto" w:sz="18" w:space="0"/>
              <w:right w:val="single" w:color="auto" w:sz="18" w:space="0"/>
            </w:tcBorders>
          </w:tcPr>
          <w:p w14:paraId="18AAF64C">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right w:val="single" w:color="auto" w:sz="4" w:space="0"/>
            </w:tcBorders>
          </w:tcPr>
          <w:p w14:paraId="2BE6E87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4FF5E059">
            <w:pPr>
              <w:spacing w:after="0" w:line="240" w:lineRule="auto"/>
              <w:rPr>
                <w:rFonts w:ascii="Times New Roman" w:hAnsi="Times New Roman" w:eastAsia="Times New Roman" w:cs="Times New Roman"/>
                <w:sz w:val="24"/>
                <w:szCs w:val="24"/>
                <w:lang w:eastAsia="hr-HR"/>
              </w:rPr>
            </w:pPr>
          </w:p>
        </w:tc>
        <w:tc>
          <w:tcPr>
            <w:tcW w:w="409" w:type="dxa"/>
            <w:tcBorders>
              <w:top w:val="single" w:color="auto" w:sz="18" w:space="0"/>
              <w:left w:val="single" w:color="auto" w:sz="4" w:space="0"/>
              <w:bottom w:val="single" w:color="auto" w:sz="18" w:space="0"/>
              <w:right w:val="single" w:color="auto" w:sz="4" w:space="0"/>
            </w:tcBorders>
          </w:tcPr>
          <w:p w14:paraId="482F1090">
            <w:pPr>
              <w:spacing w:after="0" w:line="240" w:lineRule="auto"/>
              <w:rPr>
                <w:rFonts w:ascii="Times New Roman" w:hAnsi="Times New Roman" w:eastAsia="Times New Roman" w:cs="Times New Roman"/>
                <w:sz w:val="24"/>
                <w:szCs w:val="24"/>
                <w:lang w:eastAsia="hr-HR"/>
              </w:rPr>
            </w:pPr>
          </w:p>
        </w:tc>
        <w:tc>
          <w:tcPr>
            <w:tcW w:w="315" w:type="dxa"/>
            <w:tcBorders>
              <w:top w:val="single" w:color="auto" w:sz="18" w:space="0"/>
              <w:left w:val="single" w:color="auto" w:sz="4" w:space="0"/>
              <w:bottom w:val="single" w:color="auto" w:sz="18" w:space="0"/>
              <w:right w:val="single" w:color="auto" w:sz="4" w:space="0"/>
            </w:tcBorders>
          </w:tcPr>
          <w:p w14:paraId="00C3C5EE">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53C6A382">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7CFFD631">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18" w:space="0"/>
            </w:tcBorders>
          </w:tcPr>
          <w:p w14:paraId="47C626C5">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tcBorders>
          </w:tcPr>
          <w:p w14:paraId="27F2BF65">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7BDC9E9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59ADB0F1">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2D5A56C1">
            <w:pPr>
              <w:spacing w:after="0" w:line="240" w:lineRule="auto"/>
              <w:rPr>
                <w:rFonts w:ascii="Times New Roman" w:hAnsi="Times New Roman" w:eastAsia="Times New Roman" w:cs="Times New Roman"/>
                <w:sz w:val="24"/>
                <w:szCs w:val="24"/>
                <w:lang w:eastAsia="hr-HR"/>
              </w:rPr>
            </w:pPr>
          </w:p>
        </w:tc>
        <w:tc>
          <w:tcPr>
            <w:tcW w:w="412" w:type="dxa"/>
            <w:tcBorders>
              <w:top w:val="single" w:color="auto" w:sz="18" w:space="0"/>
              <w:bottom w:val="single" w:color="auto" w:sz="18" w:space="0"/>
            </w:tcBorders>
          </w:tcPr>
          <w:p w14:paraId="5F77FDF9">
            <w:pPr>
              <w:spacing w:after="0" w:line="240" w:lineRule="auto"/>
              <w:rPr>
                <w:rFonts w:ascii="Times New Roman" w:hAnsi="Times New Roman" w:eastAsia="Times New Roman" w:cs="Times New Roman"/>
                <w:sz w:val="24"/>
                <w:szCs w:val="24"/>
                <w:lang w:eastAsia="hr-HR"/>
              </w:rPr>
            </w:pPr>
          </w:p>
        </w:tc>
        <w:tc>
          <w:tcPr>
            <w:tcW w:w="283" w:type="dxa"/>
            <w:tcBorders>
              <w:top w:val="single" w:color="auto" w:sz="18" w:space="0"/>
              <w:bottom w:val="single" w:color="auto" w:sz="18" w:space="0"/>
            </w:tcBorders>
          </w:tcPr>
          <w:p w14:paraId="53BD6905">
            <w:pPr>
              <w:spacing w:after="0" w:line="240" w:lineRule="auto"/>
              <w:rPr>
                <w:rFonts w:ascii="Times New Roman" w:hAnsi="Times New Roman" w:eastAsia="Times New Roman" w:cs="Times New Roman"/>
                <w:sz w:val="24"/>
                <w:szCs w:val="24"/>
                <w:lang w:eastAsia="hr-HR"/>
              </w:rPr>
            </w:pPr>
          </w:p>
        </w:tc>
        <w:tc>
          <w:tcPr>
            <w:tcW w:w="391" w:type="dxa"/>
            <w:tcBorders>
              <w:top w:val="single" w:color="auto" w:sz="18" w:space="0"/>
              <w:bottom w:val="single" w:color="auto" w:sz="18" w:space="0"/>
              <w:right w:val="single" w:color="auto" w:sz="18" w:space="0"/>
            </w:tcBorders>
          </w:tcPr>
          <w:p w14:paraId="0BD03868">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tcBorders>
          </w:tcPr>
          <w:p w14:paraId="4BEED610">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362" w:type="dxa"/>
            <w:tcBorders>
              <w:top w:val="single" w:color="auto" w:sz="18" w:space="0"/>
              <w:bottom w:val="single" w:color="auto" w:sz="18" w:space="0"/>
            </w:tcBorders>
          </w:tcPr>
          <w:p w14:paraId="0EDE85C3">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362" w:type="dxa"/>
            <w:tcBorders>
              <w:top w:val="single" w:color="auto" w:sz="18" w:space="0"/>
              <w:bottom w:val="single" w:color="auto" w:sz="18" w:space="0"/>
            </w:tcBorders>
          </w:tcPr>
          <w:p w14:paraId="5E4F6796">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4</w:t>
            </w:r>
          </w:p>
        </w:tc>
        <w:tc>
          <w:tcPr>
            <w:tcW w:w="362" w:type="dxa"/>
            <w:tcBorders>
              <w:top w:val="single" w:color="auto" w:sz="18" w:space="0"/>
              <w:bottom w:val="single" w:color="auto" w:sz="18" w:space="0"/>
            </w:tcBorders>
          </w:tcPr>
          <w:p w14:paraId="640C01AE">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429" w:type="dxa"/>
            <w:tcBorders>
              <w:top w:val="single" w:color="auto" w:sz="18" w:space="0"/>
              <w:bottom w:val="single" w:color="auto" w:sz="18" w:space="0"/>
            </w:tcBorders>
          </w:tcPr>
          <w:p w14:paraId="4F571F0E">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Z</w:t>
            </w:r>
          </w:p>
        </w:tc>
        <w:tc>
          <w:tcPr>
            <w:tcW w:w="295" w:type="dxa"/>
            <w:tcBorders>
              <w:top w:val="single" w:color="auto" w:sz="18" w:space="0"/>
              <w:bottom w:val="single" w:color="auto" w:sz="18" w:space="0"/>
            </w:tcBorders>
          </w:tcPr>
          <w:p w14:paraId="6D9DD201">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400" w:type="dxa"/>
            <w:tcBorders>
              <w:top w:val="single" w:color="auto" w:sz="18" w:space="0"/>
              <w:bottom w:val="single" w:color="auto" w:sz="18" w:space="0"/>
              <w:right w:val="single" w:color="auto" w:sz="18" w:space="0"/>
            </w:tcBorders>
          </w:tcPr>
          <w:p w14:paraId="5F2C0A87">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Z</w:t>
            </w:r>
          </w:p>
        </w:tc>
      </w:tr>
      <w:tr w14:paraId="49C43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Borders>
              <w:top w:val="single" w:color="auto" w:sz="18" w:space="0"/>
              <w:left w:val="single" w:color="auto" w:sz="18" w:space="0"/>
              <w:bottom w:val="single" w:color="auto" w:sz="18" w:space="0"/>
              <w:right w:val="single" w:color="auto" w:sz="18" w:space="0"/>
            </w:tcBorders>
          </w:tcPr>
          <w:p w14:paraId="05D43050">
            <w:pPr>
              <w:spacing w:after="0" w:line="240" w:lineRule="auto"/>
              <w:rPr>
                <w:rFonts w:ascii="Times New Roman" w:hAnsi="Times New Roman" w:eastAsia="Times New Roman" w:cs="Times New Roman"/>
                <w:sz w:val="20"/>
                <w:szCs w:val="20"/>
                <w:lang w:eastAsia="hr-HR"/>
              </w:rPr>
            </w:pPr>
            <w:r>
              <w:rPr>
                <w:rFonts w:ascii="Times New Roman" w:hAnsi="Times New Roman" w:eastAsia="Times New Roman" w:cs="Times New Roman"/>
                <w:sz w:val="20"/>
                <w:szCs w:val="20"/>
                <w:lang w:eastAsia="hr-HR"/>
              </w:rPr>
              <w:t>M:MARIĆ</w:t>
            </w:r>
          </w:p>
          <w:p w14:paraId="3CDD61C0">
            <w:pPr>
              <w:spacing w:after="0" w:line="240" w:lineRule="auto"/>
              <w:rPr>
                <w:rFonts w:ascii="Times New Roman" w:hAnsi="Times New Roman" w:eastAsia="Times New Roman" w:cs="Times New Roman"/>
                <w:sz w:val="20"/>
                <w:szCs w:val="20"/>
                <w:lang w:eastAsia="hr-HR"/>
              </w:rPr>
            </w:pPr>
            <w:r>
              <w:rPr>
                <w:rFonts w:ascii="Times New Roman" w:hAnsi="Times New Roman" w:eastAsia="Times New Roman" w:cs="Times New Roman"/>
                <w:sz w:val="20"/>
                <w:szCs w:val="20"/>
                <w:lang w:eastAsia="hr-HR"/>
              </w:rPr>
              <w:t>LUKA MALEŠ</w:t>
            </w:r>
          </w:p>
        </w:tc>
        <w:tc>
          <w:tcPr>
            <w:tcW w:w="795" w:type="dxa"/>
            <w:tcBorders>
              <w:top w:val="single" w:color="auto" w:sz="18" w:space="0"/>
              <w:left w:val="single" w:color="auto" w:sz="18" w:space="0"/>
              <w:bottom w:val="single" w:color="auto" w:sz="18" w:space="0"/>
              <w:right w:val="single" w:color="auto" w:sz="18" w:space="0"/>
            </w:tcBorders>
          </w:tcPr>
          <w:p w14:paraId="11FEBC61">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Vj</w:t>
            </w:r>
          </w:p>
        </w:tc>
        <w:tc>
          <w:tcPr>
            <w:tcW w:w="361" w:type="dxa"/>
            <w:tcBorders>
              <w:top w:val="single" w:color="auto" w:sz="18" w:space="0"/>
              <w:left w:val="single" w:color="auto" w:sz="18" w:space="0"/>
              <w:bottom w:val="single" w:color="auto" w:sz="18" w:space="0"/>
              <w:right w:val="single" w:color="auto" w:sz="4" w:space="0"/>
            </w:tcBorders>
          </w:tcPr>
          <w:p w14:paraId="2166703D">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236" w:type="dxa"/>
            <w:tcBorders>
              <w:top w:val="single" w:color="auto" w:sz="18" w:space="0"/>
              <w:left w:val="single" w:color="auto" w:sz="4" w:space="0"/>
              <w:bottom w:val="single" w:color="auto" w:sz="18" w:space="0"/>
              <w:right w:val="single" w:color="auto" w:sz="4" w:space="0"/>
            </w:tcBorders>
          </w:tcPr>
          <w:p w14:paraId="082A3A90">
            <w:pPr>
              <w:spacing w:after="0" w:line="240" w:lineRule="auto"/>
              <w:rPr>
                <w:rFonts w:ascii="Times New Roman" w:hAnsi="Times New Roman" w:eastAsia="Times New Roman" w:cs="Times New Roman"/>
                <w:color w:val="000000"/>
                <w:sz w:val="24"/>
                <w:szCs w:val="24"/>
                <w:lang w:eastAsia="hr-HR"/>
              </w:rPr>
            </w:pPr>
          </w:p>
        </w:tc>
        <w:tc>
          <w:tcPr>
            <w:tcW w:w="486" w:type="dxa"/>
            <w:tcBorders>
              <w:top w:val="single" w:color="auto" w:sz="18" w:space="0"/>
              <w:left w:val="single" w:color="auto" w:sz="4" w:space="0"/>
              <w:bottom w:val="single" w:color="auto" w:sz="18" w:space="0"/>
              <w:right w:val="single" w:color="auto" w:sz="4" w:space="0"/>
            </w:tcBorders>
          </w:tcPr>
          <w:p w14:paraId="7369106A">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1</w:t>
            </w:r>
          </w:p>
        </w:tc>
        <w:tc>
          <w:tcPr>
            <w:tcW w:w="296" w:type="dxa"/>
            <w:tcBorders>
              <w:top w:val="single" w:color="auto" w:sz="18" w:space="0"/>
              <w:left w:val="single" w:color="auto" w:sz="4" w:space="0"/>
              <w:bottom w:val="single" w:color="auto" w:sz="18" w:space="0"/>
              <w:right w:val="single" w:color="auto" w:sz="4" w:space="0"/>
            </w:tcBorders>
          </w:tcPr>
          <w:p w14:paraId="6B9BEC48">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4</w:t>
            </w:r>
          </w:p>
        </w:tc>
        <w:tc>
          <w:tcPr>
            <w:tcW w:w="428" w:type="dxa"/>
            <w:tcBorders>
              <w:top w:val="single" w:color="auto" w:sz="18" w:space="0"/>
              <w:left w:val="single" w:color="auto" w:sz="4" w:space="0"/>
              <w:bottom w:val="single" w:color="auto" w:sz="18" w:space="0"/>
              <w:right w:val="single" w:color="auto" w:sz="4" w:space="0"/>
            </w:tcBorders>
          </w:tcPr>
          <w:p w14:paraId="7AB48BBF">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3</w:t>
            </w:r>
          </w:p>
        </w:tc>
        <w:tc>
          <w:tcPr>
            <w:tcW w:w="422" w:type="dxa"/>
            <w:tcBorders>
              <w:top w:val="single" w:color="auto" w:sz="18" w:space="0"/>
              <w:left w:val="single" w:color="auto" w:sz="4" w:space="0"/>
              <w:bottom w:val="single" w:color="auto" w:sz="18" w:space="0"/>
              <w:right w:val="single" w:color="auto" w:sz="4" w:space="0"/>
            </w:tcBorders>
          </w:tcPr>
          <w:p w14:paraId="6B068E48">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5</w:t>
            </w:r>
          </w:p>
        </w:tc>
        <w:tc>
          <w:tcPr>
            <w:tcW w:w="423" w:type="dxa"/>
            <w:tcBorders>
              <w:top w:val="single" w:color="auto" w:sz="18" w:space="0"/>
              <w:left w:val="single" w:color="auto" w:sz="4" w:space="0"/>
              <w:bottom w:val="single" w:color="auto" w:sz="18" w:space="0"/>
              <w:right w:val="single" w:color="auto" w:sz="18" w:space="0"/>
            </w:tcBorders>
          </w:tcPr>
          <w:p w14:paraId="4A80D554">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R8</w:t>
            </w:r>
          </w:p>
        </w:tc>
        <w:tc>
          <w:tcPr>
            <w:tcW w:w="241" w:type="dxa"/>
            <w:tcBorders>
              <w:top w:val="single" w:color="auto" w:sz="18" w:space="0"/>
              <w:left w:val="single" w:color="auto" w:sz="18" w:space="0"/>
              <w:bottom w:val="single" w:color="auto" w:sz="18" w:space="0"/>
              <w:right w:val="single" w:color="auto" w:sz="4" w:space="0"/>
            </w:tcBorders>
          </w:tcPr>
          <w:p w14:paraId="2F0B17D4">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5</w:t>
            </w:r>
          </w:p>
        </w:tc>
        <w:tc>
          <w:tcPr>
            <w:tcW w:w="362" w:type="dxa"/>
            <w:tcBorders>
              <w:top w:val="single" w:color="auto" w:sz="18" w:space="0"/>
              <w:left w:val="single" w:color="auto" w:sz="4" w:space="0"/>
              <w:bottom w:val="single" w:color="auto" w:sz="18" w:space="0"/>
              <w:right w:val="single" w:color="auto" w:sz="4" w:space="0"/>
            </w:tcBorders>
          </w:tcPr>
          <w:p w14:paraId="77EBC874">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8</w:t>
            </w:r>
          </w:p>
        </w:tc>
        <w:tc>
          <w:tcPr>
            <w:tcW w:w="362" w:type="dxa"/>
            <w:tcBorders>
              <w:top w:val="single" w:color="auto" w:sz="18" w:space="0"/>
              <w:left w:val="single" w:color="auto" w:sz="4" w:space="0"/>
              <w:bottom w:val="single" w:color="auto" w:sz="18" w:space="0"/>
              <w:right w:val="single" w:color="auto" w:sz="4" w:space="0"/>
            </w:tcBorders>
          </w:tcPr>
          <w:p w14:paraId="62879CC0">
            <w:pPr>
              <w:spacing w:after="0" w:line="240" w:lineRule="auto"/>
              <w:rPr>
                <w:rFonts w:ascii="Times New Roman" w:hAnsi="Times New Roman" w:eastAsia="Times New Roman" w:cs="Times New Roman"/>
                <w:color w:val="FF0000"/>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16EF3560">
            <w:pPr>
              <w:spacing w:after="0" w:line="240" w:lineRule="auto"/>
              <w:rPr>
                <w:rFonts w:ascii="Times New Roman" w:hAnsi="Times New Roman" w:eastAsia="Times New Roman" w:cs="Times New Roman"/>
                <w:color w:val="FF0000"/>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6A130B75">
            <w:pPr>
              <w:spacing w:after="0" w:line="240" w:lineRule="auto"/>
              <w:rPr>
                <w:rFonts w:ascii="Times New Roman" w:hAnsi="Times New Roman" w:eastAsia="Times New Roman" w:cs="Times New Roman"/>
                <w:sz w:val="24"/>
                <w:szCs w:val="24"/>
                <w:lang w:eastAsia="hr-HR"/>
              </w:rPr>
            </w:pPr>
          </w:p>
        </w:tc>
        <w:tc>
          <w:tcPr>
            <w:tcW w:w="440" w:type="dxa"/>
            <w:tcBorders>
              <w:top w:val="single" w:color="auto" w:sz="18" w:space="0"/>
              <w:left w:val="single" w:color="auto" w:sz="4" w:space="0"/>
              <w:bottom w:val="single" w:color="auto" w:sz="18" w:space="0"/>
              <w:right w:val="single" w:color="auto" w:sz="4" w:space="0"/>
            </w:tcBorders>
          </w:tcPr>
          <w:p w14:paraId="0A306003">
            <w:pPr>
              <w:spacing w:after="0" w:line="240" w:lineRule="auto"/>
              <w:rPr>
                <w:rFonts w:ascii="Times New Roman" w:hAnsi="Times New Roman" w:eastAsia="Times New Roman" w:cs="Times New Roman"/>
                <w:sz w:val="24"/>
                <w:szCs w:val="24"/>
                <w:lang w:eastAsia="hr-HR"/>
              </w:rPr>
            </w:pPr>
          </w:p>
        </w:tc>
        <w:tc>
          <w:tcPr>
            <w:tcW w:w="284" w:type="dxa"/>
            <w:tcBorders>
              <w:top w:val="single" w:color="auto" w:sz="18" w:space="0"/>
              <w:left w:val="single" w:color="auto" w:sz="4" w:space="0"/>
              <w:bottom w:val="single" w:color="auto" w:sz="18" w:space="0"/>
              <w:right w:val="single" w:color="auto" w:sz="18" w:space="0"/>
            </w:tcBorders>
          </w:tcPr>
          <w:p w14:paraId="6F7B6A7C">
            <w:pPr>
              <w:spacing w:after="0" w:line="240" w:lineRule="auto"/>
              <w:rPr>
                <w:rFonts w:ascii="Times New Roman" w:hAnsi="Times New Roman" w:eastAsia="Times New Roman" w:cs="Times New Roman"/>
                <w:b/>
                <w:color w:val="000000"/>
                <w:sz w:val="24"/>
                <w:szCs w:val="24"/>
                <w:lang w:eastAsia="hr-HR"/>
              </w:rPr>
            </w:pPr>
          </w:p>
        </w:tc>
        <w:tc>
          <w:tcPr>
            <w:tcW w:w="362" w:type="dxa"/>
            <w:tcBorders>
              <w:top w:val="single" w:color="auto" w:sz="18" w:space="0"/>
              <w:left w:val="single" w:color="auto" w:sz="18" w:space="0"/>
              <w:bottom w:val="single" w:color="auto" w:sz="18" w:space="0"/>
              <w:right w:val="single" w:color="auto" w:sz="4" w:space="0"/>
            </w:tcBorders>
          </w:tcPr>
          <w:p w14:paraId="62450BE2">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4CEB5A14">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4</w:t>
            </w:r>
          </w:p>
        </w:tc>
        <w:tc>
          <w:tcPr>
            <w:tcW w:w="409" w:type="dxa"/>
            <w:tcBorders>
              <w:top w:val="single" w:color="auto" w:sz="18" w:space="0"/>
              <w:left w:val="single" w:color="auto" w:sz="4" w:space="0"/>
              <w:bottom w:val="single" w:color="auto" w:sz="18" w:space="0"/>
              <w:right w:val="single" w:color="auto" w:sz="4" w:space="0"/>
            </w:tcBorders>
          </w:tcPr>
          <w:p w14:paraId="694B7B2D">
            <w:pPr>
              <w:spacing w:after="0" w:line="240" w:lineRule="auto"/>
              <w:rPr>
                <w:rFonts w:ascii="Times New Roman" w:hAnsi="Times New Roman" w:eastAsia="Times New Roman" w:cs="Times New Roman"/>
                <w:sz w:val="24"/>
                <w:szCs w:val="24"/>
                <w:lang w:eastAsia="hr-HR"/>
              </w:rPr>
            </w:pPr>
          </w:p>
        </w:tc>
        <w:tc>
          <w:tcPr>
            <w:tcW w:w="315" w:type="dxa"/>
            <w:tcBorders>
              <w:top w:val="single" w:color="auto" w:sz="18" w:space="0"/>
              <w:left w:val="single" w:color="auto" w:sz="4" w:space="0"/>
              <w:bottom w:val="single" w:color="auto" w:sz="18" w:space="0"/>
              <w:right w:val="single" w:color="auto" w:sz="4" w:space="0"/>
            </w:tcBorders>
          </w:tcPr>
          <w:p w14:paraId="3B929C11">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2</w:t>
            </w:r>
          </w:p>
        </w:tc>
        <w:tc>
          <w:tcPr>
            <w:tcW w:w="362" w:type="dxa"/>
            <w:tcBorders>
              <w:top w:val="single" w:color="auto" w:sz="18" w:space="0"/>
              <w:left w:val="single" w:color="auto" w:sz="4" w:space="0"/>
              <w:bottom w:val="single" w:color="auto" w:sz="18" w:space="0"/>
              <w:right w:val="single" w:color="auto" w:sz="4" w:space="0"/>
            </w:tcBorders>
          </w:tcPr>
          <w:p w14:paraId="71CBC3A7">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343C8EF6">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362" w:type="dxa"/>
            <w:tcBorders>
              <w:top w:val="single" w:color="auto" w:sz="18" w:space="0"/>
              <w:left w:val="single" w:color="auto" w:sz="4" w:space="0"/>
              <w:bottom w:val="single" w:color="auto" w:sz="18" w:space="0"/>
              <w:right w:val="single" w:color="auto" w:sz="18" w:space="0"/>
            </w:tcBorders>
          </w:tcPr>
          <w:p w14:paraId="4C31A4D9">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K</w:t>
            </w:r>
          </w:p>
        </w:tc>
        <w:tc>
          <w:tcPr>
            <w:tcW w:w="362" w:type="dxa"/>
            <w:tcBorders>
              <w:top w:val="single" w:color="auto" w:sz="18" w:space="0"/>
              <w:left w:val="single" w:color="auto" w:sz="18" w:space="0"/>
              <w:bottom w:val="single" w:color="auto" w:sz="18" w:space="0"/>
            </w:tcBorders>
          </w:tcPr>
          <w:p w14:paraId="3B1C64E1">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362" w:type="dxa"/>
            <w:tcBorders>
              <w:top w:val="single" w:color="auto" w:sz="18" w:space="0"/>
              <w:bottom w:val="single" w:color="auto" w:sz="18" w:space="0"/>
            </w:tcBorders>
          </w:tcPr>
          <w:p w14:paraId="08777C0E">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1</w:t>
            </w:r>
          </w:p>
        </w:tc>
        <w:tc>
          <w:tcPr>
            <w:tcW w:w="362" w:type="dxa"/>
            <w:tcBorders>
              <w:top w:val="single" w:color="auto" w:sz="18" w:space="0"/>
              <w:bottom w:val="single" w:color="auto" w:sz="18" w:space="0"/>
            </w:tcBorders>
          </w:tcPr>
          <w:p w14:paraId="5B9255FF">
            <w:pPr>
              <w:spacing w:after="0" w:line="240" w:lineRule="auto"/>
              <w:rPr>
                <w:rFonts w:ascii="Times New Roman" w:hAnsi="Times New Roman" w:eastAsia="Times New Roman" w:cs="Times New Roman"/>
                <w:color w:val="FF0000"/>
                <w:sz w:val="24"/>
                <w:szCs w:val="24"/>
                <w:lang w:eastAsia="hr-HR"/>
              </w:rPr>
            </w:pPr>
            <w:r>
              <w:rPr>
                <w:rFonts w:ascii="Times New Roman" w:hAnsi="Times New Roman" w:eastAsia="Times New Roman" w:cs="Times New Roman"/>
                <w:color w:val="FF0000"/>
                <w:sz w:val="24"/>
                <w:szCs w:val="24"/>
                <w:lang w:eastAsia="hr-HR"/>
              </w:rPr>
              <w:t>6</w:t>
            </w:r>
          </w:p>
        </w:tc>
        <w:tc>
          <w:tcPr>
            <w:tcW w:w="362" w:type="dxa"/>
            <w:tcBorders>
              <w:top w:val="single" w:color="auto" w:sz="18" w:space="0"/>
              <w:bottom w:val="single" w:color="auto" w:sz="18" w:space="0"/>
            </w:tcBorders>
          </w:tcPr>
          <w:p w14:paraId="414C2E35">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412" w:type="dxa"/>
            <w:tcBorders>
              <w:top w:val="single" w:color="auto" w:sz="18" w:space="0"/>
              <w:bottom w:val="single" w:color="auto" w:sz="18" w:space="0"/>
            </w:tcBorders>
          </w:tcPr>
          <w:p w14:paraId="5ECAD943">
            <w:pPr>
              <w:spacing w:after="0" w:line="240" w:lineRule="auto"/>
              <w:rPr>
                <w:rFonts w:ascii="Times New Roman" w:hAnsi="Times New Roman" w:eastAsia="Times New Roman" w:cs="Times New Roman"/>
                <w:sz w:val="24"/>
                <w:szCs w:val="24"/>
                <w:lang w:eastAsia="hr-HR"/>
              </w:rPr>
            </w:pPr>
          </w:p>
        </w:tc>
        <w:tc>
          <w:tcPr>
            <w:tcW w:w="283" w:type="dxa"/>
            <w:tcBorders>
              <w:top w:val="single" w:color="auto" w:sz="18" w:space="0"/>
              <w:bottom w:val="single" w:color="auto" w:sz="18" w:space="0"/>
            </w:tcBorders>
          </w:tcPr>
          <w:p w14:paraId="1AABC1BE">
            <w:pPr>
              <w:spacing w:after="0" w:line="240" w:lineRule="auto"/>
              <w:rPr>
                <w:rFonts w:ascii="Times New Roman" w:hAnsi="Times New Roman" w:eastAsia="Times New Roman" w:cs="Times New Roman"/>
                <w:sz w:val="24"/>
                <w:szCs w:val="24"/>
                <w:lang w:eastAsia="hr-HR"/>
              </w:rPr>
            </w:pPr>
          </w:p>
        </w:tc>
        <w:tc>
          <w:tcPr>
            <w:tcW w:w="391" w:type="dxa"/>
            <w:tcBorders>
              <w:top w:val="single" w:color="auto" w:sz="18" w:space="0"/>
              <w:bottom w:val="single" w:color="auto" w:sz="18" w:space="0"/>
              <w:right w:val="single" w:color="auto" w:sz="18" w:space="0"/>
            </w:tcBorders>
          </w:tcPr>
          <w:p w14:paraId="5B0521AF">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tcBorders>
          </w:tcPr>
          <w:p w14:paraId="7C79E4B8">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2</w:t>
            </w:r>
          </w:p>
        </w:tc>
        <w:tc>
          <w:tcPr>
            <w:tcW w:w="362" w:type="dxa"/>
            <w:tcBorders>
              <w:top w:val="single" w:color="auto" w:sz="18" w:space="0"/>
              <w:bottom w:val="single" w:color="auto" w:sz="18" w:space="0"/>
            </w:tcBorders>
          </w:tcPr>
          <w:p w14:paraId="2616F060">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i</w:t>
            </w:r>
          </w:p>
        </w:tc>
        <w:tc>
          <w:tcPr>
            <w:tcW w:w="362" w:type="dxa"/>
            <w:tcBorders>
              <w:top w:val="single" w:color="auto" w:sz="18" w:space="0"/>
              <w:bottom w:val="single" w:color="auto" w:sz="18" w:space="0"/>
            </w:tcBorders>
          </w:tcPr>
          <w:p w14:paraId="65EA95A3">
            <w:pPr>
              <w:spacing w:after="0" w:line="240" w:lineRule="auto"/>
              <w:rPr>
                <w:rFonts w:ascii="Times New Roman" w:hAnsi="Times New Roman" w:eastAsia="Times New Roman" w:cs="Times New Roman"/>
                <w:color w:val="FF0000"/>
                <w:sz w:val="24"/>
                <w:szCs w:val="24"/>
                <w:lang w:eastAsia="hr-HR"/>
              </w:rPr>
            </w:pPr>
            <w:r>
              <w:rPr>
                <w:rFonts w:ascii="Times New Roman" w:hAnsi="Times New Roman" w:eastAsia="Times New Roman" w:cs="Times New Roman"/>
                <w:color w:val="FF0000"/>
                <w:sz w:val="24"/>
                <w:szCs w:val="24"/>
                <w:lang w:eastAsia="hr-HR"/>
              </w:rPr>
              <w:t>3</w:t>
            </w:r>
          </w:p>
        </w:tc>
        <w:tc>
          <w:tcPr>
            <w:tcW w:w="362" w:type="dxa"/>
            <w:tcBorders>
              <w:top w:val="single" w:color="auto" w:sz="18" w:space="0"/>
              <w:bottom w:val="single" w:color="auto" w:sz="18" w:space="0"/>
            </w:tcBorders>
          </w:tcPr>
          <w:p w14:paraId="3025631D">
            <w:pPr>
              <w:spacing w:after="0" w:line="240" w:lineRule="auto"/>
              <w:rPr>
                <w:rFonts w:ascii="Times New Roman" w:hAnsi="Times New Roman" w:eastAsia="Times New Roman" w:cs="Times New Roman"/>
                <w:color w:val="000000"/>
                <w:sz w:val="24"/>
                <w:szCs w:val="24"/>
                <w:lang w:eastAsia="hr-HR"/>
              </w:rPr>
            </w:pPr>
          </w:p>
        </w:tc>
        <w:tc>
          <w:tcPr>
            <w:tcW w:w="429" w:type="dxa"/>
            <w:tcBorders>
              <w:top w:val="single" w:color="auto" w:sz="18" w:space="0"/>
              <w:bottom w:val="single" w:color="auto" w:sz="18" w:space="0"/>
            </w:tcBorders>
          </w:tcPr>
          <w:p w14:paraId="39BDE936">
            <w:pPr>
              <w:spacing w:after="0" w:line="240" w:lineRule="auto"/>
              <w:rPr>
                <w:rFonts w:ascii="Times New Roman" w:hAnsi="Times New Roman" w:eastAsia="Times New Roman" w:cs="Times New Roman"/>
                <w:sz w:val="24"/>
                <w:szCs w:val="24"/>
                <w:lang w:eastAsia="hr-HR"/>
              </w:rPr>
            </w:pPr>
          </w:p>
        </w:tc>
        <w:tc>
          <w:tcPr>
            <w:tcW w:w="295" w:type="dxa"/>
            <w:tcBorders>
              <w:top w:val="single" w:color="auto" w:sz="18" w:space="0"/>
              <w:bottom w:val="single" w:color="auto" w:sz="18" w:space="0"/>
            </w:tcBorders>
          </w:tcPr>
          <w:p w14:paraId="59881683">
            <w:pPr>
              <w:spacing w:after="0" w:line="240" w:lineRule="auto"/>
              <w:rPr>
                <w:rFonts w:ascii="Times New Roman" w:hAnsi="Times New Roman" w:eastAsia="Times New Roman" w:cs="Times New Roman"/>
                <w:sz w:val="24"/>
                <w:szCs w:val="24"/>
                <w:lang w:eastAsia="hr-HR"/>
              </w:rPr>
            </w:pPr>
          </w:p>
        </w:tc>
        <w:tc>
          <w:tcPr>
            <w:tcW w:w="400" w:type="dxa"/>
            <w:tcBorders>
              <w:top w:val="single" w:color="auto" w:sz="18" w:space="0"/>
              <w:bottom w:val="single" w:color="auto" w:sz="18" w:space="0"/>
              <w:right w:val="single" w:color="auto" w:sz="18" w:space="0"/>
            </w:tcBorders>
          </w:tcPr>
          <w:p w14:paraId="7BC095D0">
            <w:pPr>
              <w:spacing w:after="0" w:line="240" w:lineRule="auto"/>
              <w:rPr>
                <w:rFonts w:ascii="Times New Roman" w:hAnsi="Times New Roman" w:eastAsia="Times New Roman" w:cs="Times New Roman"/>
                <w:sz w:val="24"/>
                <w:szCs w:val="24"/>
                <w:lang w:eastAsia="hr-HR"/>
              </w:rPr>
            </w:pPr>
          </w:p>
        </w:tc>
      </w:tr>
      <w:tr w14:paraId="1B6A7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Borders>
              <w:top w:val="single" w:color="auto" w:sz="18" w:space="0"/>
              <w:left w:val="single" w:color="auto" w:sz="18" w:space="0"/>
              <w:bottom w:val="single" w:color="auto" w:sz="18" w:space="0"/>
              <w:right w:val="single" w:color="auto" w:sz="18" w:space="0"/>
            </w:tcBorders>
          </w:tcPr>
          <w:p w14:paraId="69E729D1">
            <w:pPr>
              <w:spacing w:after="0" w:line="240" w:lineRule="auto"/>
              <w:rPr>
                <w:rFonts w:ascii="Times New Roman" w:hAnsi="Times New Roman" w:eastAsia="Times New Roman" w:cs="Times New Roman"/>
                <w:sz w:val="20"/>
                <w:szCs w:val="20"/>
                <w:lang w:eastAsia="hr-HR"/>
              </w:rPr>
            </w:pPr>
            <w:r>
              <w:rPr>
                <w:rFonts w:ascii="Times New Roman" w:hAnsi="Times New Roman" w:eastAsia="Times New Roman" w:cs="Times New Roman"/>
                <w:sz w:val="20"/>
                <w:szCs w:val="20"/>
                <w:lang w:eastAsia="hr-HR"/>
              </w:rPr>
              <w:t>H:MANDAC</w:t>
            </w:r>
          </w:p>
        </w:tc>
        <w:tc>
          <w:tcPr>
            <w:tcW w:w="795" w:type="dxa"/>
            <w:tcBorders>
              <w:top w:val="single" w:color="auto" w:sz="18" w:space="0"/>
              <w:left w:val="single" w:color="auto" w:sz="18" w:space="0"/>
              <w:bottom w:val="single" w:color="auto" w:sz="18" w:space="0"/>
              <w:right w:val="single" w:color="auto" w:sz="18" w:space="0"/>
            </w:tcBorders>
          </w:tcPr>
          <w:p w14:paraId="3A0B1DDE">
            <w:pPr>
              <w:spacing w:after="0" w:line="240" w:lineRule="auto"/>
              <w:rPr>
                <w:rFonts w:ascii="Times New Roman" w:hAnsi="Times New Roman" w:eastAsia="Times New Roman" w:cs="Times New Roman"/>
                <w:b/>
                <w:sz w:val="24"/>
                <w:szCs w:val="24"/>
                <w:lang w:eastAsia="hr-HR"/>
              </w:rPr>
            </w:pPr>
            <w:r>
              <w:rPr>
                <w:rFonts w:ascii="Times New Roman" w:hAnsi="Times New Roman" w:eastAsia="Times New Roman" w:cs="Times New Roman"/>
                <w:b/>
                <w:sz w:val="24"/>
                <w:szCs w:val="24"/>
                <w:lang w:eastAsia="hr-HR"/>
              </w:rPr>
              <w:t>TZK</w:t>
            </w:r>
          </w:p>
        </w:tc>
        <w:tc>
          <w:tcPr>
            <w:tcW w:w="361" w:type="dxa"/>
            <w:tcBorders>
              <w:top w:val="single" w:color="auto" w:sz="18" w:space="0"/>
              <w:left w:val="single" w:color="auto" w:sz="18" w:space="0"/>
              <w:bottom w:val="single" w:color="auto" w:sz="18" w:space="0"/>
              <w:right w:val="single" w:color="auto" w:sz="4" w:space="0"/>
            </w:tcBorders>
          </w:tcPr>
          <w:p w14:paraId="7541103E">
            <w:pPr>
              <w:spacing w:after="0" w:line="240" w:lineRule="auto"/>
              <w:rPr>
                <w:rFonts w:ascii="Times New Roman" w:hAnsi="Times New Roman" w:eastAsia="Times New Roman" w:cs="Times New Roman"/>
                <w:sz w:val="24"/>
                <w:szCs w:val="24"/>
                <w:lang w:eastAsia="hr-HR"/>
              </w:rPr>
            </w:pPr>
          </w:p>
        </w:tc>
        <w:tc>
          <w:tcPr>
            <w:tcW w:w="236" w:type="dxa"/>
            <w:tcBorders>
              <w:top w:val="single" w:color="auto" w:sz="18" w:space="0"/>
              <w:left w:val="single" w:color="auto" w:sz="4" w:space="0"/>
              <w:bottom w:val="single" w:color="auto" w:sz="18" w:space="0"/>
              <w:right w:val="single" w:color="auto" w:sz="4" w:space="0"/>
            </w:tcBorders>
          </w:tcPr>
          <w:p w14:paraId="4F912803">
            <w:pPr>
              <w:spacing w:after="0" w:line="240" w:lineRule="auto"/>
              <w:rPr>
                <w:rFonts w:ascii="Times New Roman" w:hAnsi="Times New Roman" w:eastAsia="Times New Roman" w:cs="Times New Roman"/>
                <w:sz w:val="24"/>
                <w:szCs w:val="24"/>
                <w:lang w:eastAsia="hr-HR"/>
              </w:rPr>
            </w:pPr>
          </w:p>
        </w:tc>
        <w:tc>
          <w:tcPr>
            <w:tcW w:w="486" w:type="dxa"/>
            <w:tcBorders>
              <w:top w:val="single" w:color="auto" w:sz="18" w:space="0"/>
              <w:left w:val="single" w:color="auto" w:sz="4" w:space="0"/>
              <w:bottom w:val="single" w:color="auto" w:sz="18" w:space="0"/>
              <w:right w:val="single" w:color="auto" w:sz="4" w:space="0"/>
            </w:tcBorders>
          </w:tcPr>
          <w:p w14:paraId="15574CAD">
            <w:pPr>
              <w:spacing w:after="0" w:line="240" w:lineRule="auto"/>
              <w:rPr>
                <w:rFonts w:ascii="Times New Roman" w:hAnsi="Times New Roman" w:eastAsia="Times New Roman" w:cs="Times New Roman"/>
                <w:sz w:val="24"/>
                <w:szCs w:val="24"/>
                <w:lang w:eastAsia="hr-HR"/>
              </w:rPr>
            </w:pPr>
          </w:p>
        </w:tc>
        <w:tc>
          <w:tcPr>
            <w:tcW w:w="296" w:type="dxa"/>
            <w:tcBorders>
              <w:top w:val="single" w:color="auto" w:sz="18" w:space="0"/>
              <w:left w:val="single" w:color="auto" w:sz="4" w:space="0"/>
              <w:bottom w:val="single" w:color="auto" w:sz="18" w:space="0"/>
              <w:right w:val="single" w:color="auto" w:sz="4" w:space="0"/>
            </w:tcBorders>
          </w:tcPr>
          <w:p w14:paraId="3C746C56">
            <w:pPr>
              <w:spacing w:after="0" w:line="240" w:lineRule="auto"/>
              <w:rPr>
                <w:rFonts w:ascii="Times New Roman" w:hAnsi="Times New Roman" w:eastAsia="Times New Roman" w:cs="Times New Roman"/>
                <w:sz w:val="24"/>
                <w:szCs w:val="24"/>
                <w:lang w:eastAsia="hr-HR"/>
              </w:rPr>
            </w:pPr>
          </w:p>
        </w:tc>
        <w:tc>
          <w:tcPr>
            <w:tcW w:w="428" w:type="dxa"/>
            <w:tcBorders>
              <w:top w:val="single" w:color="auto" w:sz="18" w:space="0"/>
              <w:left w:val="single" w:color="auto" w:sz="4" w:space="0"/>
              <w:bottom w:val="single" w:color="auto" w:sz="18" w:space="0"/>
              <w:right w:val="single" w:color="auto" w:sz="4" w:space="0"/>
            </w:tcBorders>
          </w:tcPr>
          <w:p w14:paraId="39CA84C4">
            <w:pPr>
              <w:spacing w:after="0" w:line="240" w:lineRule="auto"/>
              <w:rPr>
                <w:rFonts w:ascii="Times New Roman" w:hAnsi="Times New Roman" w:eastAsia="Times New Roman" w:cs="Times New Roman"/>
                <w:sz w:val="24"/>
                <w:szCs w:val="24"/>
                <w:lang w:eastAsia="hr-HR"/>
              </w:rPr>
            </w:pPr>
          </w:p>
        </w:tc>
        <w:tc>
          <w:tcPr>
            <w:tcW w:w="422" w:type="dxa"/>
            <w:tcBorders>
              <w:top w:val="single" w:color="auto" w:sz="18" w:space="0"/>
              <w:left w:val="single" w:color="auto" w:sz="4" w:space="0"/>
              <w:bottom w:val="single" w:color="auto" w:sz="18" w:space="0"/>
              <w:right w:val="single" w:color="auto" w:sz="4" w:space="0"/>
            </w:tcBorders>
          </w:tcPr>
          <w:p w14:paraId="5C724F79">
            <w:pPr>
              <w:spacing w:after="0" w:line="240" w:lineRule="auto"/>
              <w:rPr>
                <w:rFonts w:ascii="Times New Roman" w:hAnsi="Times New Roman" w:eastAsia="Times New Roman" w:cs="Times New Roman"/>
                <w:sz w:val="24"/>
                <w:szCs w:val="24"/>
                <w:lang w:eastAsia="hr-HR"/>
              </w:rPr>
            </w:pPr>
          </w:p>
        </w:tc>
        <w:tc>
          <w:tcPr>
            <w:tcW w:w="423" w:type="dxa"/>
            <w:tcBorders>
              <w:top w:val="single" w:color="auto" w:sz="18" w:space="0"/>
              <w:left w:val="single" w:color="auto" w:sz="4" w:space="0"/>
              <w:bottom w:val="single" w:color="auto" w:sz="18" w:space="0"/>
              <w:right w:val="single" w:color="auto" w:sz="18" w:space="0"/>
            </w:tcBorders>
          </w:tcPr>
          <w:p w14:paraId="3F520E2F">
            <w:pPr>
              <w:spacing w:after="0" w:line="240" w:lineRule="auto"/>
              <w:rPr>
                <w:rFonts w:ascii="Times New Roman" w:hAnsi="Times New Roman" w:eastAsia="Times New Roman" w:cs="Times New Roman"/>
                <w:b/>
                <w:sz w:val="24"/>
                <w:szCs w:val="24"/>
                <w:lang w:eastAsia="hr-HR"/>
              </w:rPr>
            </w:pPr>
          </w:p>
        </w:tc>
        <w:tc>
          <w:tcPr>
            <w:tcW w:w="241" w:type="dxa"/>
            <w:tcBorders>
              <w:top w:val="single" w:color="auto" w:sz="18" w:space="0"/>
              <w:left w:val="single" w:color="auto" w:sz="18" w:space="0"/>
              <w:bottom w:val="single" w:color="auto" w:sz="18" w:space="0"/>
              <w:right w:val="single" w:color="auto" w:sz="4" w:space="0"/>
            </w:tcBorders>
          </w:tcPr>
          <w:p w14:paraId="5C527FD4">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1599B1EF">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4C4EE820">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0D35562B">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362" w:type="dxa"/>
            <w:tcBorders>
              <w:top w:val="single" w:color="auto" w:sz="18" w:space="0"/>
              <w:left w:val="single" w:color="auto" w:sz="4" w:space="0"/>
              <w:bottom w:val="single" w:color="auto" w:sz="18" w:space="0"/>
              <w:right w:val="single" w:color="auto" w:sz="4" w:space="0"/>
            </w:tcBorders>
          </w:tcPr>
          <w:p w14:paraId="2396D019">
            <w:pPr>
              <w:spacing w:after="0" w:line="240" w:lineRule="auto"/>
              <w:rPr>
                <w:rFonts w:ascii="Times New Roman" w:hAnsi="Times New Roman" w:eastAsia="Times New Roman" w:cs="Times New Roman"/>
                <w:sz w:val="24"/>
                <w:szCs w:val="24"/>
                <w:lang w:eastAsia="hr-HR"/>
              </w:rPr>
            </w:pPr>
          </w:p>
        </w:tc>
        <w:tc>
          <w:tcPr>
            <w:tcW w:w="440" w:type="dxa"/>
            <w:tcBorders>
              <w:top w:val="single" w:color="auto" w:sz="18" w:space="0"/>
              <w:left w:val="single" w:color="auto" w:sz="4" w:space="0"/>
              <w:bottom w:val="single" w:color="auto" w:sz="18" w:space="0"/>
              <w:right w:val="single" w:color="auto" w:sz="4" w:space="0"/>
            </w:tcBorders>
          </w:tcPr>
          <w:p w14:paraId="362D20C7">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284" w:type="dxa"/>
            <w:tcBorders>
              <w:top w:val="single" w:color="auto" w:sz="18" w:space="0"/>
              <w:left w:val="single" w:color="auto" w:sz="4" w:space="0"/>
              <w:bottom w:val="single" w:color="auto" w:sz="18" w:space="0"/>
              <w:right w:val="single" w:color="auto" w:sz="18" w:space="0"/>
            </w:tcBorders>
          </w:tcPr>
          <w:p w14:paraId="737F1CC9">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K</w:t>
            </w:r>
          </w:p>
        </w:tc>
        <w:tc>
          <w:tcPr>
            <w:tcW w:w="362" w:type="dxa"/>
            <w:tcBorders>
              <w:top w:val="single" w:color="auto" w:sz="18" w:space="0"/>
              <w:left w:val="single" w:color="auto" w:sz="18" w:space="0"/>
              <w:bottom w:val="single" w:color="auto" w:sz="18" w:space="0"/>
              <w:right w:val="single" w:color="auto" w:sz="4" w:space="0"/>
            </w:tcBorders>
          </w:tcPr>
          <w:p w14:paraId="3C982C17">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4" w:space="0"/>
              <w:bottom w:val="single" w:color="auto" w:sz="18" w:space="0"/>
              <w:right w:val="single" w:color="auto" w:sz="4" w:space="0"/>
            </w:tcBorders>
          </w:tcPr>
          <w:p w14:paraId="324BE92B">
            <w:pPr>
              <w:spacing w:after="0" w:line="240" w:lineRule="auto"/>
              <w:rPr>
                <w:rFonts w:ascii="Times New Roman" w:hAnsi="Times New Roman" w:eastAsia="Times New Roman" w:cs="Times New Roman"/>
                <w:sz w:val="24"/>
                <w:szCs w:val="24"/>
                <w:lang w:eastAsia="hr-HR"/>
              </w:rPr>
            </w:pPr>
          </w:p>
        </w:tc>
        <w:tc>
          <w:tcPr>
            <w:tcW w:w="409" w:type="dxa"/>
            <w:tcBorders>
              <w:top w:val="single" w:color="auto" w:sz="18" w:space="0"/>
              <w:left w:val="single" w:color="auto" w:sz="4" w:space="0"/>
              <w:bottom w:val="single" w:color="auto" w:sz="18" w:space="0"/>
              <w:right w:val="single" w:color="auto" w:sz="4" w:space="0"/>
            </w:tcBorders>
          </w:tcPr>
          <w:p w14:paraId="37A2CCFF">
            <w:pPr>
              <w:spacing w:after="0" w:line="240" w:lineRule="auto"/>
              <w:rPr>
                <w:rFonts w:ascii="Times New Roman" w:hAnsi="Times New Roman" w:eastAsia="Times New Roman" w:cs="Times New Roman"/>
                <w:color w:val="FF0000"/>
                <w:sz w:val="24"/>
                <w:szCs w:val="24"/>
                <w:lang w:eastAsia="hr-HR"/>
              </w:rPr>
            </w:pPr>
          </w:p>
        </w:tc>
        <w:tc>
          <w:tcPr>
            <w:tcW w:w="315" w:type="dxa"/>
            <w:tcBorders>
              <w:top w:val="single" w:color="auto" w:sz="18" w:space="0"/>
              <w:left w:val="single" w:color="auto" w:sz="4" w:space="0"/>
              <w:bottom w:val="single" w:color="auto" w:sz="18" w:space="0"/>
              <w:right w:val="single" w:color="auto" w:sz="4" w:space="0"/>
            </w:tcBorders>
          </w:tcPr>
          <w:p w14:paraId="31CF6A83">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5</w:t>
            </w:r>
          </w:p>
        </w:tc>
        <w:tc>
          <w:tcPr>
            <w:tcW w:w="362" w:type="dxa"/>
            <w:tcBorders>
              <w:top w:val="single" w:color="auto" w:sz="18" w:space="0"/>
              <w:left w:val="single" w:color="auto" w:sz="4" w:space="0"/>
              <w:bottom w:val="single" w:color="auto" w:sz="18" w:space="0"/>
              <w:right w:val="single" w:color="auto" w:sz="4" w:space="0"/>
            </w:tcBorders>
          </w:tcPr>
          <w:p w14:paraId="0A702317">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362" w:type="dxa"/>
            <w:tcBorders>
              <w:top w:val="single" w:color="auto" w:sz="18" w:space="0"/>
              <w:left w:val="single" w:color="auto" w:sz="4" w:space="0"/>
              <w:bottom w:val="single" w:color="auto" w:sz="18" w:space="0"/>
              <w:right w:val="single" w:color="auto" w:sz="4" w:space="0"/>
            </w:tcBorders>
          </w:tcPr>
          <w:p w14:paraId="365FE64A">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8</w:t>
            </w:r>
          </w:p>
        </w:tc>
        <w:tc>
          <w:tcPr>
            <w:tcW w:w="362" w:type="dxa"/>
            <w:tcBorders>
              <w:top w:val="single" w:color="auto" w:sz="18" w:space="0"/>
              <w:left w:val="single" w:color="auto" w:sz="4" w:space="0"/>
              <w:bottom w:val="single" w:color="auto" w:sz="18" w:space="0"/>
              <w:right w:val="single" w:color="auto" w:sz="18" w:space="0"/>
            </w:tcBorders>
          </w:tcPr>
          <w:p w14:paraId="605B3D16">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left w:val="single" w:color="auto" w:sz="18" w:space="0"/>
              <w:bottom w:val="single" w:color="auto" w:sz="18" w:space="0"/>
            </w:tcBorders>
          </w:tcPr>
          <w:p w14:paraId="647C6DC2">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5B55B29C">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14A3C633">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60366B1C">
            <w:pPr>
              <w:spacing w:after="0" w:line="240" w:lineRule="auto"/>
              <w:rPr>
                <w:rFonts w:ascii="Times New Roman" w:hAnsi="Times New Roman" w:eastAsia="Times New Roman" w:cs="Times New Roman"/>
                <w:sz w:val="24"/>
                <w:szCs w:val="24"/>
                <w:lang w:eastAsia="hr-HR"/>
              </w:rPr>
            </w:pPr>
          </w:p>
        </w:tc>
        <w:tc>
          <w:tcPr>
            <w:tcW w:w="412" w:type="dxa"/>
            <w:tcBorders>
              <w:top w:val="single" w:color="auto" w:sz="18" w:space="0"/>
              <w:bottom w:val="single" w:color="auto" w:sz="18" w:space="0"/>
            </w:tcBorders>
          </w:tcPr>
          <w:p w14:paraId="5F97B33C">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7</w:t>
            </w:r>
          </w:p>
        </w:tc>
        <w:tc>
          <w:tcPr>
            <w:tcW w:w="283" w:type="dxa"/>
            <w:tcBorders>
              <w:top w:val="single" w:color="auto" w:sz="18" w:space="0"/>
              <w:bottom w:val="single" w:color="auto" w:sz="18" w:space="0"/>
            </w:tcBorders>
          </w:tcPr>
          <w:p w14:paraId="687395F7">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6</w:t>
            </w:r>
          </w:p>
        </w:tc>
        <w:tc>
          <w:tcPr>
            <w:tcW w:w="391" w:type="dxa"/>
            <w:tcBorders>
              <w:top w:val="single" w:color="auto" w:sz="18" w:space="0"/>
              <w:bottom w:val="single" w:color="auto" w:sz="18" w:space="0"/>
              <w:right w:val="single" w:color="auto" w:sz="18" w:space="0"/>
            </w:tcBorders>
          </w:tcPr>
          <w:p w14:paraId="2722C97E">
            <w:pPr>
              <w:spacing w:after="0" w:line="240" w:lineRule="auto"/>
              <w:rPr>
                <w:rFonts w:ascii="Times New Roman" w:hAnsi="Times New Roman" w:eastAsia="Times New Roman" w:cs="Times New Roman"/>
                <w:color w:val="000000"/>
                <w:sz w:val="24"/>
                <w:szCs w:val="24"/>
                <w:lang w:eastAsia="hr-HR"/>
              </w:rPr>
            </w:pPr>
            <w:r>
              <w:rPr>
                <w:rFonts w:ascii="Times New Roman" w:hAnsi="Times New Roman" w:eastAsia="Times New Roman" w:cs="Times New Roman"/>
                <w:color w:val="000000"/>
                <w:sz w:val="24"/>
                <w:szCs w:val="24"/>
                <w:lang w:eastAsia="hr-HR"/>
              </w:rPr>
              <w:t>8</w:t>
            </w:r>
          </w:p>
        </w:tc>
        <w:tc>
          <w:tcPr>
            <w:tcW w:w="362" w:type="dxa"/>
            <w:tcBorders>
              <w:top w:val="single" w:color="auto" w:sz="18" w:space="0"/>
              <w:left w:val="single" w:color="auto" w:sz="18" w:space="0"/>
              <w:bottom w:val="single" w:color="auto" w:sz="18" w:space="0"/>
            </w:tcBorders>
          </w:tcPr>
          <w:p w14:paraId="08F3394E">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358181B0">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20A13FD8">
            <w:pPr>
              <w:spacing w:after="0" w:line="240" w:lineRule="auto"/>
              <w:rPr>
                <w:rFonts w:ascii="Times New Roman" w:hAnsi="Times New Roman" w:eastAsia="Times New Roman" w:cs="Times New Roman"/>
                <w:sz w:val="24"/>
                <w:szCs w:val="24"/>
                <w:lang w:eastAsia="hr-HR"/>
              </w:rPr>
            </w:pPr>
          </w:p>
        </w:tc>
        <w:tc>
          <w:tcPr>
            <w:tcW w:w="362" w:type="dxa"/>
            <w:tcBorders>
              <w:top w:val="single" w:color="auto" w:sz="18" w:space="0"/>
              <w:bottom w:val="single" w:color="auto" w:sz="18" w:space="0"/>
            </w:tcBorders>
          </w:tcPr>
          <w:p w14:paraId="0ECD705D">
            <w:pPr>
              <w:spacing w:after="0" w:line="240" w:lineRule="auto"/>
              <w:rPr>
                <w:rFonts w:ascii="Times New Roman" w:hAnsi="Times New Roman" w:eastAsia="Times New Roman" w:cs="Times New Roman"/>
                <w:sz w:val="24"/>
                <w:szCs w:val="24"/>
                <w:lang w:eastAsia="hr-HR"/>
              </w:rPr>
            </w:pPr>
          </w:p>
        </w:tc>
        <w:tc>
          <w:tcPr>
            <w:tcW w:w="429" w:type="dxa"/>
            <w:tcBorders>
              <w:top w:val="single" w:color="auto" w:sz="18" w:space="0"/>
              <w:bottom w:val="single" w:color="auto" w:sz="18" w:space="0"/>
            </w:tcBorders>
          </w:tcPr>
          <w:p w14:paraId="38DFE8E9">
            <w:pPr>
              <w:spacing w:after="0" w:line="240" w:lineRule="auto"/>
              <w:rPr>
                <w:rFonts w:ascii="Times New Roman" w:hAnsi="Times New Roman" w:eastAsia="Times New Roman" w:cs="Times New Roman"/>
                <w:sz w:val="24"/>
                <w:szCs w:val="24"/>
                <w:lang w:eastAsia="hr-HR"/>
              </w:rPr>
            </w:pPr>
          </w:p>
        </w:tc>
        <w:tc>
          <w:tcPr>
            <w:tcW w:w="295" w:type="dxa"/>
            <w:tcBorders>
              <w:top w:val="single" w:color="auto" w:sz="18" w:space="0"/>
              <w:bottom w:val="single" w:color="auto" w:sz="18" w:space="0"/>
            </w:tcBorders>
          </w:tcPr>
          <w:p w14:paraId="2FDC3A64">
            <w:pPr>
              <w:spacing w:after="0" w:line="240" w:lineRule="auto"/>
              <w:rPr>
                <w:rFonts w:ascii="Times New Roman" w:hAnsi="Times New Roman" w:eastAsia="Times New Roman" w:cs="Times New Roman"/>
                <w:sz w:val="24"/>
                <w:szCs w:val="24"/>
                <w:lang w:eastAsia="hr-HR"/>
              </w:rPr>
            </w:pPr>
          </w:p>
        </w:tc>
        <w:tc>
          <w:tcPr>
            <w:tcW w:w="400" w:type="dxa"/>
            <w:tcBorders>
              <w:top w:val="single" w:color="auto" w:sz="18" w:space="0"/>
              <w:bottom w:val="single" w:color="auto" w:sz="18" w:space="0"/>
              <w:right w:val="single" w:color="auto" w:sz="18" w:space="0"/>
            </w:tcBorders>
          </w:tcPr>
          <w:p w14:paraId="4328BB90">
            <w:pPr>
              <w:spacing w:after="0" w:line="240" w:lineRule="auto"/>
              <w:rPr>
                <w:rFonts w:ascii="Times New Roman" w:hAnsi="Times New Roman" w:eastAsia="Times New Roman" w:cs="Times New Roman"/>
                <w:sz w:val="24"/>
                <w:szCs w:val="24"/>
                <w:lang w:eastAsia="hr-HR"/>
              </w:rPr>
            </w:pPr>
          </w:p>
        </w:tc>
      </w:tr>
    </w:tbl>
    <w:p w14:paraId="027950BE">
      <w:pPr>
        <w:rPr>
          <w:b/>
          <w:sz w:val="36"/>
          <w:szCs w:val="36"/>
        </w:rPr>
      </w:pPr>
    </w:p>
    <w:p w14:paraId="031B2EDE">
      <w:pPr>
        <w:rPr>
          <w:b/>
          <w:sz w:val="36"/>
          <w:szCs w:val="36"/>
        </w:rPr>
      </w:pPr>
    </w:p>
    <w:p w14:paraId="44E1A3B6">
      <w:pPr>
        <w:rPr>
          <w:b/>
          <w:sz w:val="36"/>
          <w:szCs w:val="36"/>
        </w:rPr>
      </w:pPr>
    </w:p>
    <w:p w14:paraId="1F525C46">
      <w:pPr>
        <w:rPr>
          <w:b/>
          <w:sz w:val="36"/>
          <w:szCs w:val="36"/>
        </w:rPr>
      </w:pPr>
    </w:p>
    <w:p w14:paraId="6696FD02">
      <w:pPr>
        <w:rPr>
          <w:b/>
          <w:sz w:val="36"/>
          <w:szCs w:val="36"/>
        </w:rPr>
      </w:pPr>
    </w:p>
    <w:p w14:paraId="64792A2A">
      <w:pPr>
        <w:rPr>
          <w:b/>
          <w:sz w:val="36"/>
          <w:szCs w:val="36"/>
        </w:rPr>
      </w:pPr>
    </w:p>
    <w:p w14:paraId="18A62A13">
      <w:pPr>
        <w:rPr>
          <w:b/>
          <w:sz w:val="36"/>
          <w:szCs w:val="36"/>
        </w:rPr>
      </w:pPr>
    </w:p>
    <w:p w14:paraId="4F8B9A06">
      <w:pPr>
        <w:rPr>
          <w:b/>
          <w:sz w:val="36"/>
          <w:szCs w:val="36"/>
        </w:rPr>
      </w:pPr>
    </w:p>
    <w:p w14:paraId="56BB72CC">
      <w:pPr>
        <w:rPr>
          <w:b/>
          <w:sz w:val="36"/>
          <w:szCs w:val="36"/>
        </w:rPr>
      </w:pPr>
    </w:p>
    <w:p w14:paraId="462163C8">
      <w:pPr>
        <w:rPr>
          <w:b/>
          <w:sz w:val="36"/>
          <w:szCs w:val="36"/>
        </w:rPr>
      </w:pPr>
    </w:p>
    <w:p w14:paraId="32B272DA">
      <w:pPr>
        <w:rPr>
          <w:b/>
          <w:sz w:val="36"/>
          <w:szCs w:val="36"/>
        </w:rPr>
      </w:pPr>
    </w:p>
    <w:p w14:paraId="4A6B6A51">
      <w:pPr>
        <w:rPr>
          <w:b/>
          <w:sz w:val="36"/>
          <w:szCs w:val="36"/>
        </w:rPr>
      </w:pPr>
    </w:p>
    <w:p w14:paraId="306FACFD">
      <w:pPr>
        <w:rPr>
          <w:b/>
          <w:sz w:val="36"/>
          <w:szCs w:val="36"/>
        </w:rPr>
      </w:pPr>
    </w:p>
    <w:tbl>
      <w:tblPr>
        <w:tblStyle w:val="12"/>
        <w:tblpPr w:leftFromText="180" w:rightFromText="180" w:vertAnchor="page" w:horzAnchor="margin" w:tblpXSpec="right" w:tblpY="1"/>
        <w:tblW w:w="15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1455"/>
        <w:gridCol w:w="716"/>
        <w:gridCol w:w="326"/>
        <w:gridCol w:w="236"/>
        <w:gridCol w:w="438"/>
        <w:gridCol w:w="267"/>
        <w:gridCol w:w="386"/>
        <w:gridCol w:w="380"/>
        <w:gridCol w:w="384"/>
        <w:gridCol w:w="236"/>
        <w:gridCol w:w="326"/>
        <w:gridCol w:w="326"/>
        <w:gridCol w:w="326"/>
        <w:gridCol w:w="326"/>
        <w:gridCol w:w="396"/>
        <w:gridCol w:w="257"/>
        <w:gridCol w:w="326"/>
        <w:gridCol w:w="326"/>
        <w:gridCol w:w="368"/>
        <w:gridCol w:w="285"/>
        <w:gridCol w:w="326"/>
        <w:gridCol w:w="285"/>
        <w:gridCol w:w="383"/>
        <w:gridCol w:w="311"/>
        <w:gridCol w:w="326"/>
        <w:gridCol w:w="326"/>
        <w:gridCol w:w="326"/>
        <w:gridCol w:w="371"/>
        <w:gridCol w:w="282"/>
        <w:gridCol w:w="326"/>
        <w:gridCol w:w="326"/>
        <w:gridCol w:w="326"/>
        <w:gridCol w:w="326"/>
        <w:gridCol w:w="326"/>
        <w:gridCol w:w="386"/>
        <w:gridCol w:w="266"/>
        <w:gridCol w:w="360"/>
      </w:tblGrid>
      <w:tr w14:paraId="518D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55" w:type="dxa"/>
            <w:tcBorders>
              <w:top w:val="single" w:color="auto" w:sz="18" w:space="0"/>
              <w:left w:val="single" w:color="auto" w:sz="18" w:space="0"/>
              <w:bottom w:val="single" w:color="auto" w:sz="18" w:space="0"/>
              <w:right w:val="single" w:color="auto" w:sz="18" w:space="0"/>
            </w:tcBorders>
          </w:tcPr>
          <w:p w14:paraId="76CBF1EB">
            <w:pPr>
              <w:rPr>
                <w:sz w:val="20"/>
                <w:szCs w:val="20"/>
              </w:rPr>
            </w:pPr>
            <w:r>
              <w:rPr>
                <w:sz w:val="20"/>
                <w:szCs w:val="20"/>
              </w:rPr>
              <w:t>I.ČUGURA</w:t>
            </w:r>
          </w:p>
        </w:tc>
        <w:tc>
          <w:tcPr>
            <w:tcW w:w="1455" w:type="dxa"/>
            <w:tcBorders>
              <w:top w:val="single" w:color="auto" w:sz="18" w:space="0"/>
              <w:left w:val="single" w:color="auto" w:sz="18" w:space="0"/>
              <w:bottom w:val="single" w:color="auto" w:sz="18" w:space="0"/>
              <w:right w:val="single" w:color="auto" w:sz="18" w:space="0"/>
            </w:tcBorders>
          </w:tcPr>
          <w:p w14:paraId="66B95DC0">
            <w:pPr>
              <w:rPr>
                <w:sz w:val="20"/>
                <w:szCs w:val="20"/>
              </w:rPr>
            </w:pPr>
          </w:p>
        </w:tc>
        <w:tc>
          <w:tcPr>
            <w:tcW w:w="716" w:type="dxa"/>
            <w:tcBorders>
              <w:top w:val="single" w:color="auto" w:sz="18" w:space="0"/>
              <w:left w:val="single" w:color="auto" w:sz="18" w:space="0"/>
              <w:bottom w:val="single" w:color="auto" w:sz="18" w:space="0"/>
              <w:right w:val="single" w:color="auto" w:sz="18" w:space="0"/>
            </w:tcBorders>
          </w:tcPr>
          <w:p w14:paraId="490B6490">
            <w:pPr>
              <w:rPr>
                <w:b/>
              </w:rPr>
            </w:pPr>
            <w:r>
              <w:rPr>
                <w:b/>
              </w:rPr>
              <w:t>Lk</w:t>
            </w:r>
          </w:p>
        </w:tc>
        <w:tc>
          <w:tcPr>
            <w:tcW w:w="326" w:type="dxa"/>
            <w:tcBorders>
              <w:top w:val="single" w:color="auto" w:sz="18" w:space="0"/>
              <w:left w:val="single" w:color="auto" w:sz="18" w:space="0"/>
              <w:bottom w:val="single" w:color="auto" w:sz="18" w:space="0"/>
              <w:right w:val="single" w:color="auto" w:sz="4" w:space="0"/>
            </w:tcBorders>
          </w:tcPr>
          <w:p w14:paraId="63F3D09F"/>
        </w:tc>
        <w:tc>
          <w:tcPr>
            <w:tcW w:w="236" w:type="dxa"/>
            <w:tcBorders>
              <w:top w:val="single" w:color="auto" w:sz="18" w:space="0"/>
              <w:left w:val="single" w:color="auto" w:sz="4" w:space="0"/>
              <w:bottom w:val="single" w:color="auto" w:sz="18" w:space="0"/>
              <w:right w:val="single" w:color="auto" w:sz="4" w:space="0"/>
            </w:tcBorders>
          </w:tcPr>
          <w:p w14:paraId="70A95048"/>
        </w:tc>
        <w:tc>
          <w:tcPr>
            <w:tcW w:w="438" w:type="dxa"/>
            <w:tcBorders>
              <w:top w:val="single" w:color="auto" w:sz="18" w:space="0"/>
              <w:left w:val="single" w:color="auto" w:sz="4" w:space="0"/>
              <w:bottom w:val="single" w:color="auto" w:sz="18" w:space="0"/>
              <w:right w:val="single" w:color="auto" w:sz="4" w:space="0"/>
            </w:tcBorders>
          </w:tcPr>
          <w:p w14:paraId="6755BE79"/>
        </w:tc>
        <w:tc>
          <w:tcPr>
            <w:tcW w:w="267" w:type="dxa"/>
            <w:tcBorders>
              <w:top w:val="single" w:color="auto" w:sz="18" w:space="0"/>
              <w:left w:val="single" w:color="auto" w:sz="4" w:space="0"/>
              <w:bottom w:val="single" w:color="auto" w:sz="18" w:space="0"/>
              <w:right w:val="single" w:color="auto" w:sz="4" w:space="0"/>
            </w:tcBorders>
          </w:tcPr>
          <w:p w14:paraId="50F17FC6"/>
        </w:tc>
        <w:tc>
          <w:tcPr>
            <w:tcW w:w="386" w:type="dxa"/>
            <w:tcBorders>
              <w:top w:val="single" w:color="auto" w:sz="18" w:space="0"/>
              <w:left w:val="single" w:color="auto" w:sz="4" w:space="0"/>
              <w:bottom w:val="single" w:color="auto" w:sz="18" w:space="0"/>
              <w:right w:val="single" w:color="auto" w:sz="4" w:space="0"/>
            </w:tcBorders>
          </w:tcPr>
          <w:p w14:paraId="54F177E9"/>
        </w:tc>
        <w:tc>
          <w:tcPr>
            <w:tcW w:w="380" w:type="dxa"/>
            <w:tcBorders>
              <w:top w:val="single" w:color="auto" w:sz="18" w:space="0"/>
              <w:left w:val="single" w:color="auto" w:sz="4" w:space="0"/>
              <w:bottom w:val="single" w:color="auto" w:sz="18" w:space="0"/>
              <w:right w:val="single" w:color="auto" w:sz="4" w:space="0"/>
            </w:tcBorders>
          </w:tcPr>
          <w:p w14:paraId="150C08CF"/>
        </w:tc>
        <w:tc>
          <w:tcPr>
            <w:tcW w:w="384" w:type="dxa"/>
            <w:tcBorders>
              <w:top w:val="single" w:color="auto" w:sz="18" w:space="0"/>
              <w:left w:val="single" w:color="auto" w:sz="4" w:space="0"/>
              <w:bottom w:val="single" w:color="auto" w:sz="18" w:space="0"/>
              <w:right w:val="single" w:color="auto" w:sz="18" w:space="0"/>
            </w:tcBorders>
          </w:tcPr>
          <w:p w14:paraId="120C751F"/>
        </w:tc>
        <w:tc>
          <w:tcPr>
            <w:tcW w:w="236" w:type="dxa"/>
            <w:tcBorders>
              <w:top w:val="single" w:color="auto" w:sz="18" w:space="0"/>
              <w:left w:val="single" w:color="auto" w:sz="18" w:space="0"/>
              <w:bottom w:val="single" w:color="auto" w:sz="18" w:space="0"/>
              <w:right w:val="single" w:color="auto" w:sz="4" w:space="0"/>
            </w:tcBorders>
          </w:tcPr>
          <w:p w14:paraId="588DD287"/>
        </w:tc>
        <w:tc>
          <w:tcPr>
            <w:tcW w:w="326" w:type="dxa"/>
            <w:tcBorders>
              <w:top w:val="single" w:color="auto" w:sz="18" w:space="0"/>
              <w:left w:val="single" w:color="auto" w:sz="4" w:space="0"/>
              <w:bottom w:val="single" w:color="auto" w:sz="18" w:space="0"/>
              <w:right w:val="single" w:color="auto" w:sz="4" w:space="0"/>
            </w:tcBorders>
          </w:tcPr>
          <w:p w14:paraId="65B56D0F"/>
        </w:tc>
        <w:tc>
          <w:tcPr>
            <w:tcW w:w="326" w:type="dxa"/>
            <w:tcBorders>
              <w:top w:val="single" w:color="auto" w:sz="18" w:space="0"/>
              <w:left w:val="single" w:color="auto" w:sz="4" w:space="0"/>
              <w:bottom w:val="single" w:color="auto" w:sz="18" w:space="0"/>
              <w:right w:val="single" w:color="auto" w:sz="4" w:space="0"/>
            </w:tcBorders>
          </w:tcPr>
          <w:p w14:paraId="0FDAF55E"/>
        </w:tc>
        <w:tc>
          <w:tcPr>
            <w:tcW w:w="326" w:type="dxa"/>
            <w:tcBorders>
              <w:top w:val="single" w:color="auto" w:sz="18" w:space="0"/>
              <w:left w:val="single" w:color="auto" w:sz="4" w:space="0"/>
              <w:bottom w:val="single" w:color="auto" w:sz="18" w:space="0"/>
              <w:right w:val="single" w:color="auto" w:sz="4" w:space="0"/>
            </w:tcBorders>
          </w:tcPr>
          <w:p w14:paraId="1DFF5B3D"/>
        </w:tc>
        <w:tc>
          <w:tcPr>
            <w:tcW w:w="326" w:type="dxa"/>
            <w:tcBorders>
              <w:top w:val="single" w:color="auto" w:sz="18" w:space="0"/>
              <w:left w:val="single" w:color="auto" w:sz="4" w:space="0"/>
              <w:bottom w:val="single" w:color="auto" w:sz="18" w:space="0"/>
              <w:right w:val="single" w:color="auto" w:sz="4" w:space="0"/>
            </w:tcBorders>
          </w:tcPr>
          <w:p w14:paraId="2B7C4A58"/>
        </w:tc>
        <w:tc>
          <w:tcPr>
            <w:tcW w:w="396" w:type="dxa"/>
            <w:tcBorders>
              <w:top w:val="single" w:color="auto" w:sz="18" w:space="0"/>
              <w:left w:val="single" w:color="auto" w:sz="4" w:space="0"/>
              <w:bottom w:val="single" w:color="auto" w:sz="18" w:space="0"/>
              <w:right w:val="single" w:color="auto" w:sz="4" w:space="0"/>
            </w:tcBorders>
          </w:tcPr>
          <w:p w14:paraId="4CB23088"/>
        </w:tc>
        <w:tc>
          <w:tcPr>
            <w:tcW w:w="257" w:type="dxa"/>
            <w:tcBorders>
              <w:top w:val="single" w:color="auto" w:sz="18" w:space="0"/>
              <w:left w:val="single" w:color="auto" w:sz="4" w:space="0"/>
              <w:bottom w:val="single" w:color="auto" w:sz="18" w:space="0"/>
              <w:right w:val="single" w:color="auto" w:sz="18" w:space="0"/>
            </w:tcBorders>
          </w:tcPr>
          <w:p w14:paraId="4995CD85"/>
        </w:tc>
        <w:tc>
          <w:tcPr>
            <w:tcW w:w="326" w:type="dxa"/>
            <w:tcBorders>
              <w:top w:val="single" w:color="auto" w:sz="18" w:space="0"/>
              <w:left w:val="single" w:color="auto" w:sz="18" w:space="0"/>
              <w:bottom w:val="single" w:color="auto" w:sz="18" w:space="0"/>
              <w:right w:val="single" w:color="auto" w:sz="4" w:space="0"/>
            </w:tcBorders>
          </w:tcPr>
          <w:p w14:paraId="3920D446"/>
        </w:tc>
        <w:tc>
          <w:tcPr>
            <w:tcW w:w="326" w:type="dxa"/>
            <w:tcBorders>
              <w:top w:val="single" w:color="auto" w:sz="18" w:space="0"/>
              <w:left w:val="single" w:color="auto" w:sz="4" w:space="0"/>
              <w:bottom w:val="single" w:color="auto" w:sz="18" w:space="0"/>
              <w:right w:val="single" w:color="auto" w:sz="4" w:space="0"/>
            </w:tcBorders>
          </w:tcPr>
          <w:p w14:paraId="49C5F9C9"/>
        </w:tc>
        <w:tc>
          <w:tcPr>
            <w:tcW w:w="368" w:type="dxa"/>
            <w:tcBorders>
              <w:top w:val="single" w:color="auto" w:sz="18" w:space="0"/>
              <w:left w:val="single" w:color="auto" w:sz="4" w:space="0"/>
              <w:bottom w:val="single" w:color="auto" w:sz="18" w:space="0"/>
              <w:right w:val="single" w:color="auto" w:sz="4" w:space="0"/>
            </w:tcBorders>
          </w:tcPr>
          <w:p w14:paraId="1FB387BD"/>
        </w:tc>
        <w:tc>
          <w:tcPr>
            <w:tcW w:w="285" w:type="dxa"/>
            <w:tcBorders>
              <w:top w:val="single" w:color="auto" w:sz="18" w:space="0"/>
              <w:left w:val="single" w:color="auto" w:sz="4" w:space="0"/>
              <w:bottom w:val="single" w:color="auto" w:sz="18" w:space="0"/>
              <w:right w:val="single" w:color="auto" w:sz="4" w:space="0"/>
            </w:tcBorders>
          </w:tcPr>
          <w:p w14:paraId="067FFA3F"/>
        </w:tc>
        <w:tc>
          <w:tcPr>
            <w:tcW w:w="326" w:type="dxa"/>
            <w:tcBorders>
              <w:top w:val="single" w:color="auto" w:sz="18" w:space="0"/>
              <w:left w:val="single" w:color="auto" w:sz="4" w:space="0"/>
              <w:bottom w:val="single" w:color="auto" w:sz="18" w:space="0"/>
              <w:right w:val="single" w:color="auto" w:sz="4" w:space="0"/>
            </w:tcBorders>
          </w:tcPr>
          <w:p w14:paraId="54366D48"/>
        </w:tc>
        <w:tc>
          <w:tcPr>
            <w:tcW w:w="285" w:type="dxa"/>
            <w:tcBorders>
              <w:top w:val="single" w:color="auto" w:sz="18" w:space="0"/>
              <w:left w:val="single" w:color="auto" w:sz="4" w:space="0"/>
              <w:bottom w:val="single" w:color="auto" w:sz="18" w:space="0"/>
              <w:right w:val="single" w:color="auto" w:sz="4" w:space="0"/>
            </w:tcBorders>
          </w:tcPr>
          <w:p w14:paraId="4FD8A775"/>
        </w:tc>
        <w:tc>
          <w:tcPr>
            <w:tcW w:w="383" w:type="dxa"/>
            <w:tcBorders>
              <w:top w:val="single" w:color="auto" w:sz="18" w:space="0"/>
              <w:left w:val="single" w:color="auto" w:sz="4" w:space="0"/>
              <w:bottom w:val="single" w:color="auto" w:sz="18" w:space="0"/>
              <w:right w:val="single" w:color="auto" w:sz="18" w:space="0"/>
            </w:tcBorders>
          </w:tcPr>
          <w:p w14:paraId="5C5B4366"/>
        </w:tc>
        <w:tc>
          <w:tcPr>
            <w:tcW w:w="311" w:type="dxa"/>
            <w:tcBorders>
              <w:top w:val="single" w:color="auto" w:sz="18" w:space="0"/>
              <w:left w:val="single" w:color="auto" w:sz="18" w:space="0"/>
              <w:bottom w:val="single" w:color="auto" w:sz="18" w:space="0"/>
              <w:right w:val="single" w:color="auto" w:sz="4" w:space="0"/>
            </w:tcBorders>
          </w:tcPr>
          <w:p w14:paraId="15C40D4C"/>
        </w:tc>
        <w:tc>
          <w:tcPr>
            <w:tcW w:w="326" w:type="dxa"/>
            <w:tcBorders>
              <w:top w:val="single" w:color="auto" w:sz="18" w:space="0"/>
              <w:left w:val="single" w:color="auto" w:sz="4" w:space="0"/>
              <w:bottom w:val="single" w:color="auto" w:sz="18" w:space="0"/>
              <w:right w:val="single" w:color="auto" w:sz="4" w:space="0"/>
            </w:tcBorders>
          </w:tcPr>
          <w:p w14:paraId="7DD7A4D3"/>
        </w:tc>
        <w:tc>
          <w:tcPr>
            <w:tcW w:w="326" w:type="dxa"/>
            <w:tcBorders>
              <w:top w:val="single" w:color="auto" w:sz="18" w:space="0"/>
              <w:left w:val="single" w:color="auto" w:sz="4" w:space="0"/>
              <w:bottom w:val="single" w:color="auto" w:sz="18" w:space="0"/>
              <w:right w:val="single" w:color="auto" w:sz="4" w:space="0"/>
            </w:tcBorders>
          </w:tcPr>
          <w:p w14:paraId="3F61BF7B"/>
        </w:tc>
        <w:tc>
          <w:tcPr>
            <w:tcW w:w="326" w:type="dxa"/>
            <w:tcBorders>
              <w:top w:val="single" w:color="auto" w:sz="18" w:space="0"/>
              <w:left w:val="single" w:color="auto" w:sz="4" w:space="0"/>
              <w:bottom w:val="single" w:color="auto" w:sz="18" w:space="0"/>
              <w:right w:val="single" w:color="auto" w:sz="4" w:space="0"/>
            </w:tcBorders>
          </w:tcPr>
          <w:p w14:paraId="16DDDA71"/>
        </w:tc>
        <w:tc>
          <w:tcPr>
            <w:tcW w:w="371" w:type="dxa"/>
            <w:tcBorders>
              <w:top w:val="single" w:color="auto" w:sz="18" w:space="0"/>
              <w:left w:val="single" w:color="auto" w:sz="4" w:space="0"/>
              <w:bottom w:val="single" w:color="auto" w:sz="18" w:space="0"/>
              <w:right w:val="single" w:color="auto" w:sz="4" w:space="0"/>
            </w:tcBorders>
          </w:tcPr>
          <w:p w14:paraId="3AAF61AC"/>
        </w:tc>
        <w:tc>
          <w:tcPr>
            <w:tcW w:w="282" w:type="dxa"/>
            <w:tcBorders>
              <w:top w:val="single" w:color="auto" w:sz="18" w:space="0"/>
              <w:left w:val="single" w:color="auto" w:sz="4" w:space="0"/>
              <w:bottom w:val="single" w:color="auto" w:sz="18" w:space="0"/>
              <w:right w:val="single" w:color="auto" w:sz="4" w:space="0"/>
            </w:tcBorders>
          </w:tcPr>
          <w:p w14:paraId="536A1A9A"/>
        </w:tc>
        <w:tc>
          <w:tcPr>
            <w:tcW w:w="326" w:type="dxa"/>
            <w:tcBorders>
              <w:top w:val="single" w:color="auto" w:sz="18" w:space="0"/>
              <w:left w:val="single" w:color="auto" w:sz="4" w:space="0"/>
              <w:bottom w:val="single" w:color="auto" w:sz="18" w:space="0"/>
              <w:right w:val="single" w:color="auto" w:sz="18" w:space="0"/>
            </w:tcBorders>
          </w:tcPr>
          <w:p w14:paraId="3690022C"/>
        </w:tc>
        <w:tc>
          <w:tcPr>
            <w:tcW w:w="326" w:type="dxa"/>
            <w:tcBorders>
              <w:top w:val="single" w:color="auto" w:sz="18" w:space="0"/>
              <w:left w:val="single" w:color="auto" w:sz="18" w:space="0"/>
              <w:bottom w:val="single" w:color="auto" w:sz="18" w:space="0"/>
              <w:right w:val="single" w:color="auto" w:sz="4" w:space="0"/>
            </w:tcBorders>
          </w:tcPr>
          <w:p w14:paraId="73994D7E"/>
        </w:tc>
        <w:tc>
          <w:tcPr>
            <w:tcW w:w="326" w:type="dxa"/>
            <w:tcBorders>
              <w:top w:val="single" w:color="auto" w:sz="18" w:space="0"/>
              <w:left w:val="single" w:color="auto" w:sz="4" w:space="0"/>
              <w:bottom w:val="single" w:color="auto" w:sz="18" w:space="0"/>
              <w:right w:val="single" w:color="auto" w:sz="4" w:space="0"/>
            </w:tcBorders>
          </w:tcPr>
          <w:p w14:paraId="240C08B5">
            <w:r>
              <w:t>6</w:t>
            </w:r>
          </w:p>
        </w:tc>
        <w:tc>
          <w:tcPr>
            <w:tcW w:w="326" w:type="dxa"/>
            <w:tcBorders>
              <w:top w:val="single" w:color="auto" w:sz="18" w:space="0"/>
              <w:left w:val="single" w:color="auto" w:sz="4" w:space="0"/>
              <w:bottom w:val="single" w:color="auto" w:sz="18" w:space="0"/>
              <w:right w:val="single" w:color="auto" w:sz="4" w:space="0"/>
            </w:tcBorders>
          </w:tcPr>
          <w:p w14:paraId="7A9C01CA">
            <w:r>
              <w:t>6</w:t>
            </w:r>
          </w:p>
        </w:tc>
        <w:tc>
          <w:tcPr>
            <w:tcW w:w="326" w:type="dxa"/>
            <w:tcBorders>
              <w:top w:val="single" w:color="auto" w:sz="18" w:space="0"/>
              <w:left w:val="single" w:color="auto" w:sz="4" w:space="0"/>
              <w:bottom w:val="single" w:color="auto" w:sz="18" w:space="0"/>
              <w:right w:val="single" w:color="auto" w:sz="4" w:space="0"/>
            </w:tcBorders>
          </w:tcPr>
          <w:p w14:paraId="5AA431B7">
            <w:r>
              <w:t>E</w:t>
            </w:r>
          </w:p>
        </w:tc>
        <w:tc>
          <w:tcPr>
            <w:tcW w:w="386" w:type="dxa"/>
            <w:tcBorders>
              <w:top w:val="single" w:color="auto" w:sz="18" w:space="0"/>
              <w:left w:val="single" w:color="auto" w:sz="4" w:space="0"/>
              <w:bottom w:val="single" w:color="auto" w:sz="18" w:space="0"/>
              <w:right w:val="single" w:color="auto" w:sz="4" w:space="0"/>
            </w:tcBorders>
          </w:tcPr>
          <w:p w14:paraId="2B6AEB82">
            <w:r>
              <w:t>7</w:t>
            </w:r>
          </w:p>
        </w:tc>
        <w:tc>
          <w:tcPr>
            <w:tcW w:w="266" w:type="dxa"/>
            <w:tcBorders>
              <w:top w:val="single" w:color="auto" w:sz="18" w:space="0"/>
              <w:left w:val="single" w:color="auto" w:sz="4" w:space="0"/>
              <w:bottom w:val="single" w:color="auto" w:sz="18" w:space="0"/>
              <w:right w:val="single" w:color="auto" w:sz="4" w:space="0"/>
            </w:tcBorders>
          </w:tcPr>
          <w:p w14:paraId="3F1E656B">
            <w:r>
              <w:t>7</w:t>
            </w:r>
          </w:p>
        </w:tc>
        <w:tc>
          <w:tcPr>
            <w:tcW w:w="360" w:type="dxa"/>
            <w:tcBorders>
              <w:top w:val="single" w:color="auto" w:sz="18" w:space="0"/>
              <w:left w:val="single" w:color="auto" w:sz="4" w:space="0"/>
              <w:bottom w:val="single" w:color="auto" w:sz="18" w:space="0"/>
              <w:right w:val="single" w:color="auto" w:sz="18" w:space="0"/>
            </w:tcBorders>
          </w:tcPr>
          <w:p w14:paraId="3F0A5CD9">
            <w:r>
              <w:t>E</w:t>
            </w:r>
          </w:p>
        </w:tc>
      </w:tr>
      <w:tr w14:paraId="6719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55" w:type="dxa"/>
            <w:tcBorders>
              <w:top w:val="single" w:color="auto" w:sz="18" w:space="0"/>
              <w:left w:val="single" w:color="auto" w:sz="18" w:space="0"/>
              <w:bottom w:val="single" w:color="auto" w:sz="18" w:space="0"/>
              <w:right w:val="single" w:color="auto" w:sz="18" w:space="0"/>
            </w:tcBorders>
          </w:tcPr>
          <w:p w14:paraId="0EE64855">
            <w:pPr>
              <w:rPr>
                <w:sz w:val="20"/>
                <w:szCs w:val="20"/>
              </w:rPr>
            </w:pPr>
            <w:r>
              <w:rPr>
                <w:sz w:val="20"/>
                <w:szCs w:val="20"/>
              </w:rPr>
              <w:t>J.BRALIĆ</w:t>
            </w:r>
          </w:p>
        </w:tc>
        <w:tc>
          <w:tcPr>
            <w:tcW w:w="1455" w:type="dxa"/>
            <w:tcBorders>
              <w:top w:val="single" w:color="auto" w:sz="18" w:space="0"/>
              <w:left w:val="single" w:color="auto" w:sz="18" w:space="0"/>
              <w:bottom w:val="single" w:color="auto" w:sz="18" w:space="0"/>
              <w:right w:val="single" w:color="auto" w:sz="18" w:space="0"/>
            </w:tcBorders>
          </w:tcPr>
          <w:p w14:paraId="36517E7F">
            <w:pPr>
              <w:rPr>
                <w:sz w:val="20"/>
                <w:szCs w:val="20"/>
              </w:rPr>
            </w:pPr>
          </w:p>
        </w:tc>
        <w:tc>
          <w:tcPr>
            <w:tcW w:w="716" w:type="dxa"/>
            <w:tcBorders>
              <w:top w:val="single" w:color="auto" w:sz="18" w:space="0"/>
              <w:left w:val="single" w:color="auto" w:sz="18" w:space="0"/>
              <w:bottom w:val="single" w:color="auto" w:sz="18" w:space="0"/>
              <w:right w:val="single" w:color="auto" w:sz="18" w:space="0"/>
            </w:tcBorders>
          </w:tcPr>
          <w:p w14:paraId="4CB1610D">
            <w:pPr>
              <w:rPr>
                <w:b/>
              </w:rPr>
            </w:pPr>
            <w:r>
              <w:rPr>
                <w:b/>
              </w:rPr>
              <w:t>Gk</w:t>
            </w:r>
          </w:p>
        </w:tc>
        <w:tc>
          <w:tcPr>
            <w:tcW w:w="326" w:type="dxa"/>
            <w:tcBorders>
              <w:top w:val="single" w:color="auto" w:sz="18" w:space="0"/>
              <w:left w:val="single" w:color="auto" w:sz="18" w:space="0"/>
              <w:bottom w:val="single" w:color="auto" w:sz="18" w:space="0"/>
              <w:right w:val="single" w:color="auto" w:sz="4" w:space="0"/>
            </w:tcBorders>
          </w:tcPr>
          <w:p w14:paraId="60F1353D"/>
        </w:tc>
        <w:tc>
          <w:tcPr>
            <w:tcW w:w="236" w:type="dxa"/>
            <w:tcBorders>
              <w:top w:val="single" w:color="auto" w:sz="18" w:space="0"/>
              <w:left w:val="single" w:color="auto" w:sz="4" w:space="0"/>
              <w:bottom w:val="single" w:color="auto" w:sz="18" w:space="0"/>
              <w:right w:val="single" w:color="auto" w:sz="4" w:space="0"/>
            </w:tcBorders>
          </w:tcPr>
          <w:p w14:paraId="2E987FFF"/>
        </w:tc>
        <w:tc>
          <w:tcPr>
            <w:tcW w:w="438" w:type="dxa"/>
            <w:tcBorders>
              <w:top w:val="single" w:color="auto" w:sz="18" w:space="0"/>
              <w:left w:val="single" w:color="auto" w:sz="4" w:space="0"/>
              <w:bottom w:val="single" w:color="auto" w:sz="18" w:space="0"/>
              <w:right w:val="single" w:color="auto" w:sz="4" w:space="0"/>
            </w:tcBorders>
          </w:tcPr>
          <w:p w14:paraId="1F69EEFB"/>
        </w:tc>
        <w:tc>
          <w:tcPr>
            <w:tcW w:w="267" w:type="dxa"/>
            <w:tcBorders>
              <w:top w:val="single" w:color="auto" w:sz="18" w:space="0"/>
              <w:left w:val="single" w:color="auto" w:sz="4" w:space="0"/>
              <w:bottom w:val="single" w:color="auto" w:sz="18" w:space="0"/>
              <w:right w:val="single" w:color="auto" w:sz="4" w:space="0"/>
            </w:tcBorders>
          </w:tcPr>
          <w:p w14:paraId="55B936B5"/>
        </w:tc>
        <w:tc>
          <w:tcPr>
            <w:tcW w:w="386" w:type="dxa"/>
            <w:tcBorders>
              <w:top w:val="single" w:color="auto" w:sz="18" w:space="0"/>
              <w:left w:val="single" w:color="auto" w:sz="4" w:space="0"/>
              <w:bottom w:val="single" w:color="auto" w:sz="18" w:space="0"/>
              <w:right w:val="single" w:color="auto" w:sz="4" w:space="0"/>
            </w:tcBorders>
          </w:tcPr>
          <w:p w14:paraId="3110FAF2"/>
        </w:tc>
        <w:tc>
          <w:tcPr>
            <w:tcW w:w="380" w:type="dxa"/>
            <w:tcBorders>
              <w:top w:val="single" w:color="auto" w:sz="18" w:space="0"/>
              <w:left w:val="single" w:color="auto" w:sz="4" w:space="0"/>
              <w:bottom w:val="single" w:color="auto" w:sz="18" w:space="0"/>
              <w:right w:val="single" w:color="auto" w:sz="4" w:space="0"/>
            </w:tcBorders>
          </w:tcPr>
          <w:p w14:paraId="140F26C5"/>
        </w:tc>
        <w:tc>
          <w:tcPr>
            <w:tcW w:w="384" w:type="dxa"/>
            <w:tcBorders>
              <w:top w:val="single" w:color="auto" w:sz="18" w:space="0"/>
              <w:left w:val="single" w:color="auto" w:sz="4" w:space="0"/>
              <w:bottom w:val="single" w:color="auto" w:sz="18" w:space="0"/>
              <w:right w:val="single" w:color="auto" w:sz="18" w:space="0"/>
            </w:tcBorders>
          </w:tcPr>
          <w:p w14:paraId="10B1202F"/>
        </w:tc>
        <w:tc>
          <w:tcPr>
            <w:tcW w:w="236" w:type="dxa"/>
            <w:tcBorders>
              <w:top w:val="single" w:color="auto" w:sz="18" w:space="0"/>
              <w:left w:val="single" w:color="auto" w:sz="18" w:space="0"/>
              <w:bottom w:val="single" w:color="auto" w:sz="18" w:space="0"/>
              <w:right w:val="single" w:color="auto" w:sz="4" w:space="0"/>
            </w:tcBorders>
          </w:tcPr>
          <w:p w14:paraId="5A112900"/>
        </w:tc>
        <w:tc>
          <w:tcPr>
            <w:tcW w:w="326" w:type="dxa"/>
            <w:tcBorders>
              <w:top w:val="single" w:color="auto" w:sz="18" w:space="0"/>
              <w:left w:val="single" w:color="auto" w:sz="4" w:space="0"/>
              <w:bottom w:val="single" w:color="auto" w:sz="18" w:space="0"/>
              <w:right w:val="single" w:color="auto" w:sz="4" w:space="0"/>
            </w:tcBorders>
          </w:tcPr>
          <w:p w14:paraId="7EA47D23"/>
        </w:tc>
        <w:tc>
          <w:tcPr>
            <w:tcW w:w="326" w:type="dxa"/>
            <w:tcBorders>
              <w:top w:val="single" w:color="auto" w:sz="18" w:space="0"/>
              <w:left w:val="single" w:color="auto" w:sz="4" w:space="0"/>
              <w:bottom w:val="single" w:color="auto" w:sz="18" w:space="0"/>
              <w:right w:val="single" w:color="auto" w:sz="4" w:space="0"/>
            </w:tcBorders>
          </w:tcPr>
          <w:p w14:paraId="06700908"/>
        </w:tc>
        <w:tc>
          <w:tcPr>
            <w:tcW w:w="326" w:type="dxa"/>
            <w:tcBorders>
              <w:top w:val="single" w:color="auto" w:sz="18" w:space="0"/>
              <w:left w:val="single" w:color="auto" w:sz="4" w:space="0"/>
              <w:bottom w:val="single" w:color="auto" w:sz="18" w:space="0"/>
              <w:right w:val="single" w:color="auto" w:sz="4" w:space="0"/>
            </w:tcBorders>
          </w:tcPr>
          <w:p w14:paraId="02492082"/>
        </w:tc>
        <w:tc>
          <w:tcPr>
            <w:tcW w:w="326" w:type="dxa"/>
            <w:tcBorders>
              <w:top w:val="single" w:color="auto" w:sz="18" w:space="0"/>
              <w:left w:val="single" w:color="auto" w:sz="4" w:space="0"/>
              <w:bottom w:val="single" w:color="auto" w:sz="18" w:space="0"/>
              <w:right w:val="single" w:color="auto" w:sz="4" w:space="0"/>
            </w:tcBorders>
          </w:tcPr>
          <w:p w14:paraId="4AD5EAE5"/>
        </w:tc>
        <w:tc>
          <w:tcPr>
            <w:tcW w:w="396" w:type="dxa"/>
            <w:tcBorders>
              <w:top w:val="single" w:color="auto" w:sz="18" w:space="0"/>
              <w:left w:val="single" w:color="auto" w:sz="4" w:space="0"/>
              <w:bottom w:val="single" w:color="auto" w:sz="18" w:space="0"/>
              <w:right w:val="single" w:color="auto" w:sz="4" w:space="0"/>
            </w:tcBorders>
          </w:tcPr>
          <w:p w14:paraId="7A403494"/>
        </w:tc>
        <w:tc>
          <w:tcPr>
            <w:tcW w:w="257" w:type="dxa"/>
            <w:tcBorders>
              <w:top w:val="single" w:color="auto" w:sz="18" w:space="0"/>
              <w:left w:val="single" w:color="auto" w:sz="4" w:space="0"/>
              <w:bottom w:val="single" w:color="auto" w:sz="18" w:space="0"/>
              <w:right w:val="single" w:color="auto" w:sz="18" w:space="0"/>
            </w:tcBorders>
          </w:tcPr>
          <w:p w14:paraId="1FE150FC"/>
        </w:tc>
        <w:tc>
          <w:tcPr>
            <w:tcW w:w="326" w:type="dxa"/>
            <w:tcBorders>
              <w:top w:val="single" w:color="auto" w:sz="18" w:space="0"/>
              <w:left w:val="single" w:color="auto" w:sz="18" w:space="0"/>
              <w:bottom w:val="single" w:color="auto" w:sz="18" w:space="0"/>
              <w:right w:val="single" w:color="auto" w:sz="4" w:space="0"/>
            </w:tcBorders>
          </w:tcPr>
          <w:p w14:paraId="603BBCFC"/>
        </w:tc>
        <w:tc>
          <w:tcPr>
            <w:tcW w:w="326" w:type="dxa"/>
            <w:tcBorders>
              <w:top w:val="single" w:color="auto" w:sz="18" w:space="0"/>
              <w:left w:val="single" w:color="auto" w:sz="4" w:space="0"/>
              <w:bottom w:val="single" w:color="auto" w:sz="18" w:space="0"/>
              <w:right w:val="single" w:color="auto" w:sz="4" w:space="0"/>
            </w:tcBorders>
          </w:tcPr>
          <w:p w14:paraId="7D11A486"/>
        </w:tc>
        <w:tc>
          <w:tcPr>
            <w:tcW w:w="368" w:type="dxa"/>
            <w:tcBorders>
              <w:top w:val="single" w:color="auto" w:sz="18" w:space="0"/>
              <w:left w:val="single" w:color="auto" w:sz="4" w:space="0"/>
              <w:bottom w:val="single" w:color="auto" w:sz="18" w:space="0"/>
              <w:right w:val="single" w:color="auto" w:sz="4" w:space="0"/>
            </w:tcBorders>
          </w:tcPr>
          <w:p w14:paraId="23C9E953"/>
        </w:tc>
        <w:tc>
          <w:tcPr>
            <w:tcW w:w="285" w:type="dxa"/>
            <w:tcBorders>
              <w:top w:val="single" w:color="auto" w:sz="18" w:space="0"/>
              <w:left w:val="single" w:color="auto" w:sz="4" w:space="0"/>
              <w:bottom w:val="single" w:color="auto" w:sz="18" w:space="0"/>
              <w:right w:val="single" w:color="auto" w:sz="4" w:space="0"/>
            </w:tcBorders>
          </w:tcPr>
          <w:p w14:paraId="0A09A3F5"/>
        </w:tc>
        <w:tc>
          <w:tcPr>
            <w:tcW w:w="326" w:type="dxa"/>
            <w:tcBorders>
              <w:top w:val="single" w:color="auto" w:sz="18" w:space="0"/>
              <w:left w:val="single" w:color="auto" w:sz="4" w:space="0"/>
              <w:bottom w:val="single" w:color="auto" w:sz="18" w:space="0"/>
              <w:right w:val="single" w:color="auto" w:sz="4" w:space="0"/>
            </w:tcBorders>
          </w:tcPr>
          <w:p w14:paraId="74C8FDF8"/>
        </w:tc>
        <w:tc>
          <w:tcPr>
            <w:tcW w:w="285" w:type="dxa"/>
            <w:tcBorders>
              <w:top w:val="single" w:color="auto" w:sz="18" w:space="0"/>
              <w:left w:val="single" w:color="auto" w:sz="4" w:space="0"/>
              <w:bottom w:val="single" w:color="auto" w:sz="18" w:space="0"/>
              <w:right w:val="single" w:color="auto" w:sz="4" w:space="0"/>
            </w:tcBorders>
          </w:tcPr>
          <w:p w14:paraId="708123A0"/>
        </w:tc>
        <w:tc>
          <w:tcPr>
            <w:tcW w:w="383" w:type="dxa"/>
            <w:tcBorders>
              <w:top w:val="single" w:color="auto" w:sz="18" w:space="0"/>
              <w:left w:val="single" w:color="auto" w:sz="4" w:space="0"/>
              <w:bottom w:val="single" w:color="auto" w:sz="18" w:space="0"/>
              <w:right w:val="single" w:color="auto" w:sz="18" w:space="0"/>
            </w:tcBorders>
          </w:tcPr>
          <w:p w14:paraId="5F80C4FA"/>
        </w:tc>
        <w:tc>
          <w:tcPr>
            <w:tcW w:w="311" w:type="dxa"/>
            <w:tcBorders>
              <w:top w:val="single" w:color="auto" w:sz="18" w:space="0"/>
              <w:left w:val="single" w:color="auto" w:sz="18" w:space="0"/>
              <w:bottom w:val="single" w:color="auto" w:sz="18" w:space="0"/>
              <w:right w:val="single" w:color="auto" w:sz="4" w:space="0"/>
            </w:tcBorders>
          </w:tcPr>
          <w:p w14:paraId="6F89EBC0"/>
        </w:tc>
        <w:tc>
          <w:tcPr>
            <w:tcW w:w="326" w:type="dxa"/>
            <w:tcBorders>
              <w:top w:val="single" w:color="auto" w:sz="18" w:space="0"/>
              <w:left w:val="single" w:color="auto" w:sz="4" w:space="0"/>
              <w:bottom w:val="single" w:color="auto" w:sz="18" w:space="0"/>
              <w:right w:val="single" w:color="auto" w:sz="4" w:space="0"/>
            </w:tcBorders>
          </w:tcPr>
          <w:p w14:paraId="2DA1F11B"/>
        </w:tc>
        <w:tc>
          <w:tcPr>
            <w:tcW w:w="326" w:type="dxa"/>
            <w:tcBorders>
              <w:top w:val="single" w:color="auto" w:sz="18" w:space="0"/>
              <w:left w:val="single" w:color="auto" w:sz="4" w:space="0"/>
              <w:bottom w:val="single" w:color="auto" w:sz="18" w:space="0"/>
              <w:right w:val="single" w:color="auto" w:sz="4" w:space="0"/>
            </w:tcBorders>
          </w:tcPr>
          <w:p w14:paraId="41EAA52A"/>
        </w:tc>
        <w:tc>
          <w:tcPr>
            <w:tcW w:w="326" w:type="dxa"/>
            <w:tcBorders>
              <w:top w:val="single" w:color="auto" w:sz="18" w:space="0"/>
              <w:left w:val="single" w:color="auto" w:sz="4" w:space="0"/>
              <w:bottom w:val="single" w:color="auto" w:sz="18" w:space="0"/>
              <w:right w:val="single" w:color="auto" w:sz="4" w:space="0"/>
            </w:tcBorders>
          </w:tcPr>
          <w:p w14:paraId="121AB657"/>
        </w:tc>
        <w:tc>
          <w:tcPr>
            <w:tcW w:w="371" w:type="dxa"/>
            <w:tcBorders>
              <w:top w:val="single" w:color="auto" w:sz="18" w:space="0"/>
              <w:left w:val="single" w:color="auto" w:sz="4" w:space="0"/>
              <w:bottom w:val="single" w:color="auto" w:sz="18" w:space="0"/>
              <w:right w:val="single" w:color="auto" w:sz="4" w:space="0"/>
            </w:tcBorders>
          </w:tcPr>
          <w:p w14:paraId="1517C3B2"/>
        </w:tc>
        <w:tc>
          <w:tcPr>
            <w:tcW w:w="282" w:type="dxa"/>
            <w:tcBorders>
              <w:top w:val="single" w:color="auto" w:sz="18" w:space="0"/>
              <w:left w:val="single" w:color="auto" w:sz="4" w:space="0"/>
              <w:bottom w:val="single" w:color="auto" w:sz="18" w:space="0"/>
              <w:right w:val="single" w:color="auto" w:sz="4" w:space="0"/>
            </w:tcBorders>
          </w:tcPr>
          <w:p w14:paraId="0DB26D37"/>
        </w:tc>
        <w:tc>
          <w:tcPr>
            <w:tcW w:w="326" w:type="dxa"/>
            <w:tcBorders>
              <w:top w:val="single" w:color="auto" w:sz="18" w:space="0"/>
              <w:left w:val="single" w:color="auto" w:sz="4" w:space="0"/>
              <w:bottom w:val="single" w:color="auto" w:sz="18" w:space="0"/>
              <w:right w:val="single" w:color="auto" w:sz="18" w:space="0"/>
            </w:tcBorders>
          </w:tcPr>
          <w:p w14:paraId="3FD277A6"/>
        </w:tc>
        <w:tc>
          <w:tcPr>
            <w:tcW w:w="326" w:type="dxa"/>
            <w:tcBorders>
              <w:top w:val="single" w:color="auto" w:sz="18" w:space="0"/>
              <w:left w:val="single" w:color="auto" w:sz="18" w:space="0"/>
              <w:bottom w:val="single" w:color="auto" w:sz="18" w:space="0"/>
              <w:right w:val="single" w:color="auto" w:sz="4" w:space="0"/>
            </w:tcBorders>
          </w:tcPr>
          <w:p w14:paraId="0D41F128">
            <w:r>
              <w:t>7</w:t>
            </w:r>
          </w:p>
        </w:tc>
        <w:tc>
          <w:tcPr>
            <w:tcW w:w="326" w:type="dxa"/>
            <w:tcBorders>
              <w:top w:val="single" w:color="auto" w:sz="18" w:space="0"/>
              <w:left w:val="single" w:color="auto" w:sz="4" w:space="0"/>
              <w:bottom w:val="single" w:color="auto" w:sz="18" w:space="0"/>
              <w:right w:val="single" w:color="auto" w:sz="4" w:space="0"/>
            </w:tcBorders>
          </w:tcPr>
          <w:p w14:paraId="787829F8">
            <w:r>
              <w:t>8</w:t>
            </w:r>
          </w:p>
        </w:tc>
        <w:tc>
          <w:tcPr>
            <w:tcW w:w="326" w:type="dxa"/>
            <w:tcBorders>
              <w:top w:val="single" w:color="auto" w:sz="18" w:space="0"/>
              <w:left w:val="single" w:color="auto" w:sz="4" w:space="0"/>
              <w:bottom w:val="single" w:color="auto" w:sz="18" w:space="0"/>
              <w:right w:val="single" w:color="auto" w:sz="4" w:space="0"/>
            </w:tcBorders>
          </w:tcPr>
          <w:p w14:paraId="05926C7E">
            <w:r>
              <w:t>4</w:t>
            </w:r>
          </w:p>
        </w:tc>
        <w:tc>
          <w:tcPr>
            <w:tcW w:w="326" w:type="dxa"/>
            <w:tcBorders>
              <w:top w:val="single" w:color="auto" w:sz="18" w:space="0"/>
              <w:left w:val="single" w:color="auto" w:sz="4" w:space="0"/>
              <w:bottom w:val="single" w:color="auto" w:sz="18" w:space="0"/>
              <w:right w:val="single" w:color="auto" w:sz="4" w:space="0"/>
            </w:tcBorders>
          </w:tcPr>
          <w:p w14:paraId="04B3245C">
            <w:r>
              <w:t>6</w:t>
            </w:r>
          </w:p>
        </w:tc>
        <w:tc>
          <w:tcPr>
            <w:tcW w:w="386" w:type="dxa"/>
            <w:tcBorders>
              <w:top w:val="single" w:color="auto" w:sz="18" w:space="0"/>
              <w:left w:val="single" w:color="auto" w:sz="4" w:space="0"/>
              <w:bottom w:val="single" w:color="auto" w:sz="18" w:space="0"/>
              <w:right w:val="single" w:color="auto" w:sz="4" w:space="0"/>
            </w:tcBorders>
          </w:tcPr>
          <w:p w14:paraId="3AD0F83E">
            <w:r>
              <w:t>Z</w:t>
            </w:r>
          </w:p>
        </w:tc>
        <w:tc>
          <w:tcPr>
            <w:tcW w:w="266" w:type="dxa"/>
            <w:tcBorders>
              <w:top w:val="single" w:color="auto" w:sz="18" w:space="0"/>
              <w:left w:val="single" w:color="auto" w:sz="4" w:space="0"/>
              <w:bottom w:val="single" w:color="auto" w:sz="18" w:space="0"/>
              <w:right w:val="single" w:color="auto" w:sz="4" w:space="0"/>
            </w:tcBorders>
          </w:tcPr>
          <w:p w14:paraId="0E354A12">
            <w:r>
              <w:t>5</w:t>
            </w:r>
          </w:p>
        </w:tc>
        <w:tc>
          <w:tcPr>
            <w:tcW w:w="360" w:type="dxa"/>
            <w:tcBorders>
              <w:top w:val="single" w:color="auto" w:sz="18" w:space="0"/>
              <w:left w:val="single" w:color="auto" w:sz="4" w:space="0"/>
              <w:bottom w:val="single" w:color="auto" w:sz="18" w:space="0"/>
              <w:right w:val="single" w:color="auto" w:sz="18" w:space="0"/>
            </w:tcBorders>
          </w:tcPr>
          <w:p w14:paraId="6F06BE12">
            <w:r>
              <w:t>Z</w:t>
            </w:r>
          </w:p>
        </w:tc>
      </w:tr>
      <w:tr w14:paraId="5BCBA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55" w:type="dxa"/>
            <w:tcBorders>
              <w:top w:val="single" w:color="auto" w:sz="18" w:space="0"/>
              <w:left w:val="single" w:color="auto" w:sz="18" w:space="0"/>
              <w:bottom w:val="single" w:color="auto" w:sz="18" w:space="0"/>
              <w:right w:val="single" w:color="auto" w:sz="18" w:space="0"/>
            </w:tcBorders>
          </w:tcPr>
          <w:p w14:paraId="1557463D">
            <w:pPr>
              <w:rPr>
                <w:sz w:val="20"/>
                <w:szCs w:val="20"/>
              </w:rPr>
            </w:pPr>
            <w:r>
              <w:rPr>
                <w:sz w:val="20"/>
                <w:szCs w:val="20"/>
              </w:rPr>
              <w:t>M.MARIĆ</w:t>
            </w:r>
          </w:p>
        </w:tc>
        <w:tc>
          <w:tcPr>
            <w:tcW w:w="1455" w:type="dxa"/>
            <w:tcBorders>
              <w:top w:val="single" w:color="auto" w:sz="18" w:space="0"/>
              <w:left w:val="single" w:color="auto" w:sz="18" w:space="0"/>
              <w:bottom w:val="single" w:color="auto" w:sz="18" w:space="0"/>
              <w:right w:val="single" w:color="auto" w:sz="18" w:space="0"/>
            </w:tcBorders>
          </w:tcPr>
          <w:p w14:paraId="2C162CB2">
            <w:pPr>
              <w:rPr>
                <w:sz w:val="20"/>
                <w:szCs w:val="20"/>
              </w:rPr>
            </w:pPr>
          </w:p>
        </w:tc>
        <w:tc>
          <w:tcPr>
            <w:tcW w:w="716" w:type="dxa"/>
            <w:tcBorders>
              <w:top w:val="single" w:color="auto" w:sz="18" w:space="0"/>
              <w:left w:val="single" w:color="auto" w:sz="18" w:space="0"/>
              <w:bottom w:val="single" w:color="auto" w:sz="18" w:space="0"/>
              <w:right w:val="single" w:color="auto" w:sz="18" w:space="0"/>
            </w:tcBorders>
          </w:tcPr>
          <w:p w14:paraId="7E277456">
            <w:pPr>
              <w:rPr>
                <w:b/>
              </w:rPr>
            </w:pPr>
            <w:r>
              <w:rPr>
                <w:b/>
              </w:rPr>
              <w:t>Vj</w:t>
            </w:r>
          </w:p>
        </w:tc>
        <w:tc>
          <w:tcPr>
            <w:tcW w:w="326" w:type="dxa"/>
            <w:tcBorders>
              <w:top w:val="single" w:color="auto" w:sz="18" w:space="0"/>
              <w:left w:val="single" w:color="auto" w:sz="18" w:space="0"/>
              <w:bottom w:val="single" w:color="auto" w:sz="18" w:space="0"/>
              <w:right w:val="single" w:color="auto" w:sz="4" w:space="0"/>
            </w:tcBorders>
          </w:tcPr>
          <w:p w14:paraId="21A04EE3">
            <w:r>
              <w:t>6</w:t>
            </w:r>
          </w:p>
        </w:tc>
        <w:tc>
          <w:tcPr>
            <w:tcW w:w="236" w:type="dxa"/>
            <w:tcBorders>
              <w:top w:val="single" w:color="auto" w:sz="18" w:space="0"/>
              <w:left w:val="single" w:color="auto" w:sz="4" w:space="0"/>
              <w:bottom w:val="single" w:color="auto" w:sz="18" w:space="0"/>
              <w:right w:val="single" w:color="auto" w:sz="4" w:space="0"/>
            </w:tcBorders>
          </w:tcPr>
          <w:p w14:paraId="36F1A1B4">
            <w:pPr>
              <w:rPr>
                <w:color w:val="000000"/>
              </w:rPr>
            </w:pPr>
            <w:r>
              <w:rPr>
                <w:color w:val="000000"/>
              </w:rPr>
              <w:t>5</w:t>
            </w:r>
          </w:p>
        </w:tc>
        <w:tc>
          <w:tcPr>
            <w:tcW w:w="438" w:type="dxa"/>
            <w:tcBorders>
              <w:top w:val="single" w:color="auto" w:sz="18" w:space="0"/>
              <w:left w:val="single" w:color="auto" w:sz="4" w:space="0"/>
              <w:bottom w:val="single" w:color="auto" w:sz="18" w:space="0"/>
              <w:right w:val="single" w:color="auto" w:sz="4" w:space="0"/>
            </w:tcBorders>
          </w:tcPr>
          <w:p w14:paraId="50C467C7">
            <w:r>
              <w:t>1</w:t>
            </w:r>
          </w:p>
        </w:tc>
        <w:tc>
          <w:tcPr>
            <w:tcW w:w="267" w:type="dxa"/>
            <w:tcBorders>
              <w:top w:val="single" w:color="auto" w:sz="18" w:space="0"/>
              <w:left w:val="single" w:color="auto" w:sz="4" w:space="0"/>
              <w:bottom w:val="single" w:color="auto" w:sz="18" w:space="0"/>
              <w:right w:val="single" w:color="auto" w:sz="4" w:space="0"/>
            </w:tcBorders>
          </w:tcPr>
          <w:p w14:paraId="7A19E48B">
            <w:r>
              <w:t>3</w:t>
            </w:r>
          </w:p>
        </w:tc>
        <w:tc>
          <w:tcPr>
            <w:tcW w:w="386" w:type="dxa"/>
            <w:tcBorders>
              <w:top w:val="single" w:color="auto" w:sz="18" w:space="0"/>
              <w:left w:val="single" w:color="auto" w:sz="4" w:space="0"/>
              <w:bottom w:val="single" w:color="auto" w:sz="18" w:space="0"/>
              <w:right w:val="single" w:color="auto" w:sz="4" w:space="0"/>
            </w:tcBorders>
          </w:tcPr>
          <w:p w14:paraId="715AEE0E"/>
        </w:tc>
        <w:tc>
          <w:tcPr>
            <w:tcW w:w="380" w:type="dxa"/>
            <w:tcBorders>
              <w:top w:val="single" w:color="auto" w:sz="18" w:space="0"/>
              <w:left w:val="single" w:color="auto" w:sz="4" w:space="0"/>
              <w:bottom w:val="single" w:color="auto" w:sz="18" w:space="0"/>
              <w:right w:val="single" w:color="auto" w:sz="4" w:space="0"/>
            </w:tcBorders>
          </w:tcPr>
          <w:p w14:paraId="53DE1053"/>
        </w:tc>
        <w:tc>
          <w:tcPr>
            <w:tcW w:w="384" w:type="dxa"/>
            <w:tcBorders>
              <w:top w:val="single" w:color="auto" w:sz="18" w:space="0"/>
              <w:left w:val="single" w:color="auto" w:sz="4" w:space="0"/>
              <w:bottom w:val="single" w:color="auto" w:sz="18" w:space="0"/>
              <w:right w:val="single" w:color="auto" w:sz="18" w:space="0"/>
            </w:tcBorders>
          </w:tcPr>
          <w:p w14:paraId="168EB4BE">
            <w:r>
              <w:t>K</w:t>
            </w:r>
          </w:p>
        </w:tc>
        <w:tc>
          <w:tcPr>
            <w:tcW w:w="236" w:type="dxa"/>
            <w:tcBorders>
              <w:top w:val="single" w:color="auto" w:sz="18" w:space="0"/>
              <w:left w:val="single" w:color="auto" w:sz="18" w:space="0"/>
              <w:bottom w:val="single" w:color="auto" w:sz="18" w:space="0"/>
              <w:right w:val="single" w:color="auto" w:sz="4" w:space="0"/>
            </w:tcBorders>
          </w:tcPr>
          <w:p w14:paraId="4FD8574E">
            <w:r>
              <w:t>5</w:t>
            </w:r>
          </w:p>
        </w:tc>
        <w:tc>
          <w:tcPr>
            <w:tcW w:w="326" w:type="dxa"/>
            <w:tcBorders>
              <w:top w:val="single" w:color="auto" w:sz="18" w:space="0"/>
              <w:left w:val="single" w:color="auto" w:sz="4" w:space="0"/>
              <w:bottom w:val="single" w:color="auto" w:sz="18" w:space="0"/>
              <w:right w:val="single" w:color="auto" w:sz="4" w:space="0"/>
            </w:tcBorders>
          </w:tcPr>
          <w:p w14:paraId="75C16ECE">
            <w:r>
              <w:t>6</w:t>
            </w:r>
          </w:p>
        </w:tc>
        <w:tc>
          <w:tcPr>
            <w:tcW w:w="326" w:type="dxa"/>
            <w:tcBorders>
              <w:top w:val="single" w:color="auto" w:sz="18" w:space="0"/>
              <w:left w:val="single" w:color="auto" w:sz="4" w:space="0"/>
              <w:bottom w:val="single" w:color="auto" w:sz="18" w:space="0"/>
              <w:right w:val="single" w:color="auto" w:sz="4" w:space="0"/>
            </w:tcBorders>
          </w:tcPr>
          <w:p w14:paraId="793021DA"/>
        </w:tc>
        <w:tc>
          <w:tcPr>
            <w:tcW w:w="326" w:type="dxa"/>
            <w:tcBorders>
              <w:top w:val="single" w:color="auto" w:sz="18" w:space="0"/>
              <w:left w:val="single" w:color="auto" w:sz="4" w:space="0"/>
              <w:bottom w:val="single" w:color="auto" w:sz="18" w:space="0"/>
              <w:right w:val="single" w:color="auto" w:sz="4" w:space="0"/>
            </w:tcBorders>
          </w:tcPr>
          <w:p w14:paraId="0A750A06">
            <w:r>
              <w:t>8</w:t>
            </w:r>
          </w:p>
        </w:tc>
        <w:tc>
          <w:tcPr>
            <w:tcW w:w="326" w:type="dxa"/>
            <w:tcBorders>
              <w:top w:val="single" w:color="auto" w:sz="18" w:space="0"/>
              <w:left w:val="single" w:color="auto" w:sz="4" w:space="0"/>
              <w:bottom w:val="single" w:color="auto" w:sz="18" w:space="0"/>
              <w:right w:val="single" w:color="auto" w:sz="4" w:space="0"/>
            </w:tcBorders>
          </w:tcPr>
          <w:p w14:paraId="6F38F932">
            <w:r>
              <w:t>4</w:t>
            </w:r>
          </w:p>
        </w:tc>
        <w:tc>
          <w:tcPr>
            <w:tcW w:w="396" w:type="dxa"/>
            <w:tcBorders>
              <w:top w:val="single" w:color="auto" w:sz="18" w:space="0"/>
              <w:left w:val="single" w:color="auto" w:sz="4" w:space="0"/>
              <w:bottom w:val="single" w:color="auto" w:sz="18" w:space="0"/>
              <w:right w:val="single" w:color="auto" w:sz="4" w:space="0"/>
            </w:tcBorders>
          </w:tcPr>
          <w:p w14:paraId="262FF9F1"/>
        </w:tc>
        <w:tc>
          <w:tcPr>
            <w:tcW w:w="257" w:type="dxa"/>
            <w:tcBorders>
              <w:top w:val="single" w:color="auto" w:sz="18" w:space="0"/>
              <w:left w:val="single" w:color="auto" w:sz="4" w:space="0"/>
              <w:bottom w:val="single" w:color="auto" w:sz="18" w:space="0"/>
              <w:right w:val="single" w:color="auto" w:sz="18" w:space="0"/>
            </w:tcBorders>
          </w:tcPr>
          <w:p w14:paraId="138E5919">
            <w:pPr>
              <w:rPr>
                <w:b/>
                <w:color w:val="000000"/>
              </w:rPr>
            </w:pPr>
          </w:p>
        </w:tc>
        <w:tc>
          <w:tcPr>
            <w:tcW w:w="326" w:type="dxa"/>
            <w:tcBorders>
              <w:top w:val="single" w:color="auto" w:sz="18" w:space="0"/>
              <w:left w:val="single" w:color="auto" w:sz="18" w:space="0"/>
              <w:bottom w:val="single" w:color="auto" w:sz="18" w:space="0"/>
              <w:right w:val="single" w:color="auto" w:sz="4" w:space="0"/>
            </w:tcBorders>
          </w:tcPr>
          <w:p w14:paraId="52146B20">
            <w:r>
              <w:t>8</w:t>
            </w:r>
          </w:p>
        </w:tc>
        <w:tc>
          <w:tcPr>
            <w:tcW w:w="326" w:type="dxa"/>
            <w:tcBorders>
              <w:top w:val="single" w:color="auto" w:sz="18" w:space="0"/>
              <w:left w:val="single" w:color="auto" w:sz="4" w:space="0"/>
              <w:bottom w:val="single" w:color="auto" w:sz="18" w:space="0"/>
              <w:right w:val="single" w:color="auto" w:sz="4" w:space="0"/>
            </w:tcBorders>
          </w:tcPr>
          <w:p w14:paraId="5639FAD1"/>
        </w:tc>
        <w:tc>
          <w:tcPr>
            <w:tcW w:w="368" w:type="dxa"/>
            <w:tcBorders>
              <w:top w:val="single" w:color="auto" w:sz="18" w:space="0"/>
              <w:left w:val="single" w:color="auto" w:sz="4" w:space="0"/>
              <w:bottom w:val="single" w:color="auto" w:sz="18" w:space="0"/>
              <w:right w:val="single" w:color="auto" w:sz="4" w:space="0"/>
            </w:tcBorders>
          </w:tcPr>
          <w:p w14:paraId="7CB8F4D3">
            <w:r>
              <w:t>7</w:t>
            </w:r>
          </w:p>
        </w:tc>
        <w:tc>
          <w:tcPr>
            <w:tcW w:w="285" w:type="dxa"/>
            <w:tcBorders>
              <w:top w:val="single" w:color="auto" w:sz="18" w:space="0"/>
              <w:left w:val="single" w:color="auto" w:sz="4" w:space="0"/>
              <w:bottom w:val="single" w:color="auto" w:sz="18" w:space="0"/>
              <w:right w:val="single" w:color="auto" w:sz="4" w:space="0"/>
            </w:tcBorders>
          </w:tcPr>
          <w:p w14:paraId="17AF02E7">
            <w:r>
              <w:t>2</w:t>
            </w:r>
          </w:p>
        </w:tc>
        <w:tc>
          <w:tcPr>
            <w:tcW w:w="326" w:type="dxa"/>
            <w:tcBorders>
              <w:top w:val="single" w:color="auto" w:sz="18" w:space="0"/>
              <w:left w:val="single" w:color="auto" w:sz="4" w:space="0"/>
              <w:bottom w:val="single" w:color="auto" w:sz="18" w:space="0"/>
              <w:right w:val="single" w:color="auto" w:sz="4" w:space="0"/>
            </w:tcBorders>
          </w:tcPr>
          <w:p w14:paraId="324DA5FA">
            <w:r>
              <w:t>1</w:t>
            </w:r>
          </w:p>
        </w:tc>
        <w:tc>
          <w:tcPr>
            <w:tcW w:w="285" w:type="dxa"/>
            <w:tcBorders>
              <w:top w:val="single" w:color="auto" w:sz="18" w:space="0"/>
              <w:left w:val="single" w:color="auto" w:sz="4" w:space="0"/>
              <w:bottom w:val="single" w:color="auto" w:sz="18" w:space="0"/>
              <w:right w:val="single" w:color="auto" w:sz="4" w:space="0"/>
            </w:tcBorders>
          </w:tcPr>
          <w:p w14:paraId="16E59A66"/>
        </w:tc>
        <w:tc>
          <w:tcPr>
            <w:tcW w:w="383" w:type="dxa"/>
            <w:tcBorders>
              <w:top w:val="single" w:color="auto" w:sz="18" w:space="0"/>
              <w:left w:val="single" w:color="auto" w:sz="4" w:space="0"/>
              <w:bottom w:val="single" w:color="auto" w:sz="18" w:space="0"/>
              <w:right w:val="single" w:color="auto" w:sz="18" w:space="0"/>
            </w:tcBorders>
          </w:tcPr>
          <w:p w14:paraId="6D533024">
            <w:pPr>
              <w:rPr>
                <w:b/>
                <w:color w:val="262626"/>
              </w:rPr>
            </w:pPr>
            <w:r>
              <w:rPr>
                <w:b/>
                <w:color w:val="262626"/>
              </w:rPr>
              <w:t>R</w:t>
            </w:r>
          </w:p>
        </w:tc>
        <w:tc>
          <w:tcPr>
            <w:tcW w:w="311" w:type="dxa"/>
            <w:tcBorders>
              <w:top w:val="single" w:color="auto" w:sz="18" w:space="0"/>
              <w:left w:val="single" w:color="auto" w:sz="18" w:space="0"/>
              <w:bottom w:val="single" w:color="auto" w:sz="18" w:space="0"/>
              <w:right w:val="single" w:color="auto" w:sz="4" w:space="0"/>
            </w:tcBorders>
          </w:tcPr>
          <w:p w14:paraId="2C3FBA7C">
            <w:pPr>
              <w:rPr>
                <w:color w:val="000000"/>
              </w:rPr>
            </w:pPr>
            <w:r>
              <w:rPr>
                <w:color w:val="000000"/>
              </w:rPr>
              <w:t>7</w:t>
            </w:r>
          </w:p>
        </w:tc>
        <w:tc>
          <w:tcPr>
            <w:tcW w:w="326" w:type="dxa"/>
            <w:tcBorders>
              <w:top w:val="single" w:color="auto" w:sz="18" w:space="0"/>
              <w:left w:val="single" w:color="auto" w:sz="4" w:space="0"/>
              <w:bottom w:val="single" w:color="auto" w:sz="18" w:space="0"/>
              <w:right w:val="single" w:color="auto" w:sz="4" w:space="0"/>
            </w:tcBorders>
          </w:tcPr>
          <w:p w14:paraId="13DEE088">
            <w:r>
              <w:t>i</w:t>
            </w:r>
          </w:p>
        </w:tc>
        <w:tc>
          <w:tcPr>
            <w:tcW w:w="326" w:type="dxa"/>
            <w:tcBorders>
              <w:top w:val="single" w:color="auto" w:sz="18" w:space="0"/>
              <w:left w:val="single" w:color="auto" w:sz="4" w:space="0"/>
              <w:bottom w:val="single" w:color="auto" w:sz="18" w:space="0"/>
              <w:right w:val="single" w:color="auto" w:sz="4" w:space="0"/>
            </w:tcBorders>
          </w:tcPr>
          <w:p w14:paraId="02FC7105">
            <w:r>
              <w:t>3</w:t>
            </w:r>
          </w:p>
        </w:tc>
        <w:tc>
          <w:tcPr>
            <w:tcW w:w="326" w:type="dxa"/>
            <w:tcBorders>
              <w:top w:val="single" w:color="auto" w:sz="18" w:space="0"/>
              <w:left w:val="single" w:color="auto" w:sz="4" w:space="0"/>
              <w:bottom w:val="single" w:color="auto" w:sz="18" w:space="0"/>
              <w:right w:val="single" w:color="auto" w:sz="4" w:space="0"/>
            </w:tcBorders>
          </w:tcPr>
          <w:p w14:paraId="549D3BCC"/>
        </w:tc>
        <w:tc>
          <w:tcPr>
            <w:tcW w:w="371" w:type="dxa"/>
            <w:tcBorders>
              <w:top w:val="single" w:color="auto" w:sz="18" w:space="0"/>
              <w:left w:val="single" w:color="auto" w:sz="4" w:space="0"/>
              <w:bottom w:val="single" w:color="auto" w:sz="18" w:space="0"/>
              <w:right w:val="single" w:color="auto" w:sz="4" w:space="0"/>
            </w:tcBorders>
          </w:tcPr>
          <w:p w14:paraId="6801EE71"/>
        </w:tc>
        <w:tc>
          <w:tcPr>
            <w:tcW w:w="282" w:type="dxa"/>
            <w:tcBorders>
              <w:top w:val="single" w:color="auto" w:sz="18" w:space="0"/>
              <w:left w:val="single" w:color="auto" w:sz="4" w:space="0"/>
              <w:bottom w:val="single" w:color="auto" w:sz="18" w:space="0"/>
              <w:right w:val="single" w:color="auto" w:sz="4" w:space="0"/>
            </w:tcBorders>
          </w:tcPr>
          <w:p w14:paraId="6B5687A6"/>
        </w:tc>
        <w:tc>
          <w:tcPr>
            <w:tcW w:w="326" w:type="dxa"/>
            <w:tcBorders>
              <w:top w:val="single" w:color="auto" w:sz="18" w:space="0"/>
              <w:left w:val="single" w:color="auto" w:sz="4" w:space="0"/>
              <w:bottom w:val="single" w:color="auto" w:sz="18" w:space="0"/>
              <w:right w:val="single" w:color="auto" w:sz="18" w:space="0"/>
            </w:tcBorders>
          </w:tcPr>
          <w:p w14:paraId="01751641"/>
        </w:tc>
        <w:tc>
          <w:tcPr>
            <w:tcW w:w="326" w:type="dxa"/>
            <w:tcBorders>
              <w:top w:val="single" w:color="auto" w:sz="18" w:space="0"/>
              <w:left w:val="single" w:color="auto" w:sz="18" w:space="0"/>
              <w:bottom w:val="single" w:color="auto" w:sz="18" w:space="0"/>
              <w:right w:val="single" w:color="auto" w:sz="4" w:space="0"/>
            </w:tcBorders>
          </w:tcPr>
          <w:p w14:paraId="114D5950">
            <w:r>
              <w:t>2</w:t>
            </w:r>
          </w:p>
        </w:tc>
        <w:tc>
          <w:tcPr>
            <w:tcW w:w="326" w:type="dxa"/>
            <w:tcBorders>
              <w:top w:val="single" w:color="auto" w:sz="18" w:space="0"/>
              <w:left w:val="single" w:color="auto" w:sz="4" w:space="0"/>
              <w:bottom w:val="single" w:color="auto" w:sz="18" w:space="0"/>
              <w:right w:val="single" w:color="auto" w:sz="4" w:space="0"/>
            </w:tcBorders>
          </w:tcPr>
          <w:p w14:paraId="020877DA">
            <w:r>
              <w:t>4</w:t>
            </w:r>
          </w:p>
        </w:tc>
        <w:tc>
          <w:tcPr>
            <w:tcW w:w="326" w:type="dxa"/>
            <w:tcBorders>
              <w:top w:val="single" w:color="auto" w:sz="18" w:space="0"/>
              <w:left w:val="single" w:color="auto" w:sz="4" w:space="0"/>
              <w:bottom w:val="single" w:color="auto" w:sz="18" w:space="0"/>
              <w:right w:val="single" w:color="auto" w:sz="4" w:space="0"/>
            </w:tcBorders>
          </w:tcPr>
          <w:p w14:paraId="0E57315F"/>
        </w:tc>
        <w:tc>
          <w:tcPr>
            <w:tcW w:w="326" w:type="dxa"/>
            <w:tcBorders>
              <w:top w:val="single" w:color="auto" w:sz="18" w:space="0"/>
              <w:left w:val="single" w:color="auto" w:sz="4" w:space="0"/>
              <w:bottom w:val="single" w:color="auto" w:sz="18" w:space="0"/>
              <w:right w:val="single" w:color="auto" w:sz="4" w:space="0"/>
            </w:tcBorders>
          </w:tcPr>
          <w:p w14:paraId="35EE011D">
            <w:pPr>
              <w:rPr>
                <w:color w:val="000000"/>
              </w:rPr>
            </w:pPr>
          </w:p>
        </w:tc>
        <w:tc>
          <w:tcPr>
            <w:tcW w:w="386" w:type="dxa"/>
            <w:tcBorders>
              <w:top w:val="single" w:color="auto" w:sz="18" w:space="0"/>
              <w:left w:val="single" w:color="auto" w:sz="4" w:space="0"/>
              <w:bottom w:val="single" w:color="auto" w:sz="18" w:space="0"/>
              <w:right w:val="single" w:color="auto" w:sz="4" w:space="0"/>
            </w:tcBorders>
          </w:tcPr>
          <w:p w14:paraId="67A1E758"/>
        </w:tc>
        <w:tc>
          <w:tcPr>
            <w:tcW w:w="266" w:type="dxa"/>
            <w:tcBorders>
              <w:top w:val="single" w:color="auto" w:sz="18" w:space="0"/>
              <w:left w:val="single" w:color="auto" w:sz="4" w:space="0"/>
              <w:bottom w:val="single" w:color="auto" w:sz="18" w:space="0"/>
              <w:right w:val="single" w:color="auto" w:sz="4" w:space="0"/>
            </w:tcBorders>
          </w:tcPr>
          <w:p w14:paraId="079CD2E4"/>
        </w:tc>
        <w:tc>
          <w:tcPr>
            <w:tcW w:w="360" w:type="dxa"/>
            <w:tcBorders>
              <w:top w:val="single" w:color="auto" w:sz="18" w:space="0"/>
              <w:left w:val="single" w:color="auto" w:sz="4" w:space="0"/>
              <w:bottom w:val="single" w:color="auto" w:sz="18" w:space="0"/>
              <w:right w:val="single" w:color="auto" w:sz="18" w:space="0"/>
            </w:tcBorders>
          </w:tcPr>
          <w:p w14:paraId="0BF4C6DC"/>
        </w:tc>
      </w:tr>
      <w:tr w14:paraId="3EBDF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55" w:type="dxa"/>
            <w:tcBorders>
              <w:top w:val="single" w:color="auto" w:sz="18" w:space="0"/>
              <w:left w:val="single" w:color="auto" w:sz="18" w:space="0"/>
              <w:bottom w:val="single" w:color="auto" w:sz="18" w:space="0"/>
              <w:right w:val="single" w:color="auto" w:sz="18" w:space="0"/>
            </w:tcBorders>
          </w:tcPr>
          <w:p w14:paraId="1B5D1A49">
            <w:pPr>
              <w:rPr>
                <w:sz w:val="20"/>
                <w:szCs w:val="20"/>
              </w:rPr>
            </w:pPr>
            <w:r>
              <w:rPr>
                <w:sz w:val="20"/>
                <w:szCs w:val="20"/>
              </w:rPr>
              <w:t>H:MANDAC</w:t>
            </w:r>
          </w:p>
        </w:tc>
        <w:tc>
          <w:tcPr>
            <w:tcW w:w="1455" w:type="dxa"/>
            <w:tcBorders>
              <w:top w:val="single" w:color="auto" w:sz="18" w:space="0"/>
              <w:left w:val="single" w:color="auto" w:sz="18" w:space="0"/>
              <w:bottom w:val="single" w:color="auto" w:sz="18" w:space="0"/>
              <w:right w:val="single" w:color="auto" w:sz="18" w:space="0"/>
            </w:tcBorders>
          </w:tcPr>
          <w:p w14:paraId="24ADB9F9">
            <w:pPr>
              <w:rPr>
                <w:sz w:val="20"/>
                <w:szCs w:val="20"/>
              </w:rPr>
            </w:pPr>
          </w:p>
        </w:tc>
        <w:tc>
          <w:tcPr>
            <w:tcW w:w="716" w:type="dxa"/>
            <w:tcBorders>
              <w:top w:val="single" w:color="auto" w:sz="18" w:space="0"/>
              <w:left w:val="single" w:color="auto" w:sz="18" w:space="0"/>
              <w:bottom w:val="single" w:color="auto" w:sz="18" w:space="0"/>
              <w:right w:val="single" w:color="auto" w:sz="18" w:space="0"/>
            </w:tcBorders>
          </w:tcPr>
          <w:p w14:paraId="1AF8EE9D">
            <w:pPr>
              <w:rPr>
                <w:b/>
              </w:rPr>
            </w:pPr>
            <w:r>
              <w:rPr>
                <w:b/>
              </w:rPr>
              <w:t>TZK</w:t>
            </w:r>
          </w:p>
        </w:tc>
        <w:tc>
          <w:tcPr>
            <w:tcW w:w="326" w:type="dxa"/>
            <w:tcBorders>
              <w:top w:val="single" w:color="auto" w:sz="18" w:space="0"/>
              <w:left w:val="single" w:color="auto" w:sz="18" w:space="0"/>
              <w:bottom w:val="single" w:color="auto" w:sz="18" w:space="0"/>
              <w:right w:val="single" w:color="auto" w:sz="4" w:space="0"/>
            </w:tcBorders>
          </w:tcPr>
          <w:p w14:paraId="21C162FD"/>
        </w:tc>
        <w:tc>
          <w:tcPr>
            <w:tcW w:w="236" w:type="dxa"/>
            <w:tcBorders>
              <w:top w:val="single" w:color="auto" w:sz="18" w:space="0"/>
              <w:left w:val="single" w:color="auto" w:sz="4" w:space="0"/>
              <w:bottom w:val="single" w:color="auto" w:sz="18" w:space="0"/>
              <w:right w:val="single" w:color="auto" w:sz="4" w:space="0"/>
            </w:tcBorders>
          </w:tcPr>
          <w:p w14:paraId="7C44E67D"/>
        </w:tc>
        <w:tc>
          <w:tcPr>
            <w:tcW w:w="438" w:type="dxa"/>
            <w:tcBorders>
              <w:top w:val="single" w:color="auto" w:sz="18" w:space="0"/>
              <w:left w:val="single" w:color="auto" w:sz="4" w:space="0"/>
              <w:bottom w:val="single" w:color="auto" w:sz="18" w:space="0"/>
              <w:right w:val="single" w:color="auto" w:sz="4" w:space="0"/>
            </w:tcBorders>
          </w:tcPr>
          <w:p w14:paraId="346CAE5F"/>
        </w:tc>
        <w:tc>
          <w:tcPr>
            <w:tcW w:w="267" w:type="dxa"/>
            <w:tcBorders>
              <w:top w:val="single" w:color="auto" w:sz="18" w:space="0"/>
              <w:left w:val="single" w:color="auto" w:sz="4" w:space="0"/>
              <w:bottom w:val="single" w:color="auto" w:sz="18" w:space="0"/>
              <w:right w:val="single" w:color="auto" w:sz="4" w:space="0"/>
            </w:tcBorders>
          </w:tcPr>
          <w:p w14:paraId="298A62D6"/>
        </w:tc>
        <w:tc>
          <w:tcPr>
            <w:tcW w:w="386" w:type="dxa"/>
            <w:tcBorders>
              <w:top w:val="single" w:color="auto" w:sz="18" w:space="0"/>
              <w:left w:val="single" w:color="auto" w:sz="4" w:space="0"/>
              <w:bottom w:val="single" w:color="auto" w:sz="18" w:space="0"/>
              <w:right w:val="single" w:color="auto" w:sz="4" w:space="0"/>
            </w:tcBorders>
          </w:tcPr>
          <w:p w14:paraId="240428BC"/>
        </w:tc>
        <w:tc>
          <w:tcPr>
            <w:tcW w:w="380" w:type="dxa"/>
            <w:tcBorders>
              <w:top w:val="single" w:color="auto" w:sz="18" w:space="0"/>
              <w:left w:val="single" w:color="auto" w:sz="4" w:space="0"/>
              <w:bottom w:val="single" w:color="auto" w:sz="18" w:space="0"/>
              <w:right w:val="single" w:color="auto" w:sz="4" w:space="0"/>
            </w:tcBorders>
          </w:tcPr>
          <w:p w14:paraId="4AF41CBB"/>
        </w:tc>
        <w:tc>
          <w:tcPr>
            <w:tcW w:w="384" w:type="dxa"/>
            <w:tcBorders>
              <w:top w:val="single" w:color="auto" w:sz="18" w:space="0"/>
              <w:left w:val="single" w:color="auto" w:sz="4" w:space="0"/>
              <w:bottom w:val="single" w:color="auto" w:sz="18" w:space="0"/>
              <w:right w:val="single" w:color="auto" w:sz="18" w:space="0"/>
            </w:tcBorders>
          </w:tcPr>
          <w:p w14:paraId="743146AE">
            <w:pPr>
              <w:rPr>
                <w:b/>
              </w:rPr>
            </w:pPr>
          </w:p>
        </w:tc>
        <w:tc>
          <w:tcPr>
            <w:tcW w:w="236" w:type="dxa"/>
            <w:tcBorders>
              <w:top w:val="single" w:color="auto" w:sz="18" w:space="0"/>
              <w:left w:val="single" w:color="auto" w:sz="18" w:space="0"/>
              <w:bottom w:val="single" w:color="auto" w:sz="18" w:space="0"/>
              <w:right w:val="single" w:color="auto" w:sz="4" w:space="0"/>
            </w:tcBorders>
          </w:tcPr>
          <w:p w14:paraId="587C60D1"/>
        </w:tc>
        <w:tc>
          <w:tcPr>
            <w:tcW w:w="326" w:type="dxa"/>
            <w:tcBorders>
              <w:top w:val="single" w:color="auto" w:sz="18" w:space="0"/>
              <w:left w:val="single" w:color="auto" w:sz="4" w:space="0"/>
              <w:bottom w:val="single" w:color="auto" w:sz="18" w:space="0"/>
              <w:right w:val="single" w:color="auto" w:sz="4" w:space="0"/>
            </w:tcBorders>
          </w:tcPr>
          <w:p w14:paraId="6CA426FD"/>
        </w:tc>
        <w:tc>
          <w:tcPr>
            <w:tcW w:w="326" w:type="dxa"/>
            <w:tcBorders>
              <w:top w:val="single" w:color="auto" w:sz="18" w:space="0"/>
              <w:left w:val="single" w:color="auto" w:sz="4" w:space="0"/>
              <w:bottom w:val="single" w:color="auto" w:sz="18" w:space="0"/>
              <w:right w:val="single" w:color="auto" w:sz="4" w:space="0"/>
            </w:tcBorders>
          </w:tcPr>
          <w:p w14:paraId="18A2B3F4"/>
        </w:tc>
        <w:tc>
          <w:tcPr>
            <w:tcW w:w="326" w:type="dxa"/>
            <w:tcBorders>
              <w:top w:val="single" w:color="auto" w:sz="18" w:space="0"/>
              <w:left w:val="single" w:color="auto" w:sz="4" w:space="0"/>
              <w:bottom w:val="single" w:color="auto" w:sz="18" w:space="0"/>
              <w:right w:val="single" w:color="auto" w:sz="4" w:space="0"/>
            </w:tcBorders>
          </w:tcPr>
          <w:p w14:paraId="73C76EB9">
            <w:r>
              <w:t>6</w:t>
            </w:r>
          </w:p>
        </w:tc>
        <w:tc>
          <w:tcPr>
            <w:tcW w:w="326" w:type="dxa"/>
            <w:tcBorders>
              <w:top w:val="single" w:color="auto" w:sz="18" w:space="0"/>
              <w:left w:val="single" w:color="auto" w:sz="4" w:space="0"/>
              <w:bottom w:val="single" w:color="auto" w:sz="18" w:space="0"/>
              <w:right w:val="single" w:color="auto" w:sz="4" w:space="0"/>
            </w:tcBorders>
          </w:tcPr>
          <w:p w14:paraId="7E2D0580">
            <w:r>
              <w:t>5</w:t>
            </w:r>
          </w:p>
        </w:tc>
        <w:tc>
          <w:tcPr>
            <w:tcW w:w="396" w:type="dxa"/>
            <w:tcBorders>
              <w:top w:val="single" w:color="auto" w:sz="18" w:space="0"/>
              <w:left w:val="single" w:color="auto" w:sz="4" w:space="0"/>
              <w:bottom w:val="single" w:color="auto" w:sz="18" w:space="0"/>
              <w:right w:val="single" w:color="auto" w:sz="4" w:space="0"/>
            </w:tcBorders>
          </w:tcPr>
          <w:p w14:paraId="28F8F69C"/>
        </w:tc>
        <w:tc>
          <w:tcPr>
            <w:tcW w:w="257" w:type="dxa"/>
            <w:tcBorders>
              <w:top w:val="single" w:color="auto" w:sz="18" w:space="0"/>
              <w:left w:val="single" w:color="auto" w:sz="4" w:space="0"/>
              <w:bottom w:val="single" w:color="auto" w:sz="18" w:space="0"/>
              <w:right w:val="single" w:color="auto" w:sz="18" w:space="0"/>
            </w:tcBorders>
          </w:tcPr>
          <w:p w14:paraId="63F8BDE8">
            <w:r>
              <w:t>K</w:t>
            </w:r>
          </w:p>
        </w:tc>
        <w:tc>
          <w:tcPr>
            <w:tcW w:w="326" w:type="dxa"/>
            <w:tcBorders>
              <w:top w:val="single" w:color="auto" w:sz="18" w:space="0"/>
              <w:left w:val="single" w:color="auto" w:sz="18" w:space="0"/>
              <w:bottom w:val="single" w:color="auto" w:sz="18" w:space="0"/>
              <w:right w:val="single" w:color="auto" w:sz="4" w:space="0"/>
            </w:tcBorders>
          </w:tcPr>
          <w:p w14:paraId="024D709F"/>
        </w:tc>
        <w:tc>
          <w:tcPr>
            <w:tcW w:w="326" w:type="dxa"/>
            <w:tcBorders>
              <w:top w:val="single" w:color="auto" w:sz="18" w:space="0"/>
              <w:left w:val="single" w:color="auto" w:sz="4" w:space="0"/>
              <w:bottom w:val="single" w:color="auto" w:sz="18" w:space="0"/>
              <w:right w:val="single" w:color="auto" w:sz="4" w:space="0"/>
            </w:tcBorders>
          </w:tcPr>
          <w:p w14:paraId="0DEEFA1A"/>
        </w:tc>
        <w:tc>
          <w:tcPr>
            <w:tcW w:w="368" w:type="dxa"/>
            <w:tcBorders>
              <w:top w:val="single" w:color="auto" w:sz="18" w:space="0"/>
              <w:left w:val="single" w:color="auto" w:sz="4" w:space="0"/>
              <w:bottom w:val="single" w:color="auto" w:sz="18" w:space="0"/>
              <w:right w:val="single" w:color="auto" w:sz="4" w:space="0"/>
            </w:tcBorders>
          </w:tcPr>
          <w:p w14:paraId="521FC875">
            <w:pPr>
              <w:rPr>
                <w:color w:val="FF0000"/>
              </w:rPr>
            </w:pPr>
          </w:p>
        </w:tc>
        <w:tc>
          <w:tcPr>
            <w:tcW w:w="285" w:type="dxa"/>
            <w:tcBorders>
              <w:top w:val="single" w:color="auto" w:sz="18" w:space="0"/>
              <w:left w:val="single" w:color="auto" w:sz="4" w:space="0"/>
              <w:bottom w:val="single" w:color="auto" w:sz="18" w:space="0"/>
              <w:right w:val="single" w:color="auto" w:sz="4" w:space="0"/>
            </w:tcBorders>
          </w:tcPr>
          <w:p w14:paraId="1D757594">
            <w:r>
              <w:t>5</w:t>
            </w:r>
          </w:p>
        </w:tc>
        <w:tc>
          <w:tcPr>
            <w:tcW w:w="326" w:type="dxa"/>
            <w:tcBorders>
              <w:top w:val="single" w:color="auto" w:sz="18" w:space="0"/>
              <w:left w:val="single" w:color="auto" w:sz="4" w:space="0"/>
              <w:bottom w:val="single" w:color="auto" w:sz="18" w:space="0"/>
              <w:right w:val="single" w:color="auto" w:sz="4" w:space="0"/>
            </w:tcBorders>
          </w:tcPr>
          <w:p w14:paraId="228C5D29">
            <w:r>
              <w:t>7</w:t>
            </w:r>
          </w:p>
        </w:tc>
        <w:tc>
          <w:tcPr>
            <w:tcW w:w="285" w:type="dxa"/>
            <w:tcBorders>
              <w:top w:val="single" w:color="auto" w:sz="18" w:space="0"/>
              <w:left w:val="single" w:color="auto" w:sz="4" w:space="0"/>
              <w:bottom w:val="single" w:color="auto" w:sz="18" w:space="0"/>
              <w:right w:val="single" w:color="auto" w:sz="4" w:space="0"/>
            </w:tcBorders>
          </w:tcPr>
          <w:p w14:paraId="681193ED">
            <w:r>
              <w:t>8</w:t>
            </w:r>
          </w:p>
        </w:tc>
        <w:tc>
          <w:tcPr>
            <w:tcW w:w="383" w:type="dxa"/>
            <w:tcBorders>
              <w:top w:val="single" w:color="auto" w:sz="18" w:space="0"/>
              <w:left w:val="single" w:color="auto" w:sz="4" w:space="0"/>
              <w:bottom w:val="single" w:color="auto" w:sz="18" w:space="0"/>
              <w:right w:val="single" w:color="auto" w:sz="18" w:space="0"/>
            </w:tcBorders>
          </w:tcPr>
          <w:p w14:paraId="2963AD3F"/>
        </w:tc>
        <w:tc>
          <w:tcPr>
            <w:tcW w:w="311" w:type="dxa"/>
            <w:tcBorders>
              <w:top w:val="single" w:color="auto" w:sz="18" w:space="0"/>
              <w:left w:val="single" w:color="auto" w:sz="18" w:space="0"/>
              <w:bottom w:val="single" w:color="auto" w:sz="18" w:space="0"/>
              <w:right w:val="single" w:color="auto" w:sz="4" w:space="0"/>
            </w:tcBorders>
          </w:tcPr>
          <w:p w14:paraId="2764B936"/>
        </w:tc>
        <w:tc>
          <w:tcPr>
            <w:tcW w:w="326" w:type="dxa"/>
            <w:tcBorders>
              <w:top w:val="single" w:color="auto" w:sz="18" w:space="0"/>
              <w:left w:val="single" w:color="auto" w:sz="4" w:space="0"/>
              <w:bottom w:val="single" w:color="auto" w:sz="18" w:space="0"/>
              <w:right w:val="single" w:color="auto" w:sz="4" w:space="0"/>
            </w:tcBorders>
          </w:tcPr>
          <w:p w14:paraId="172AD1BC"/>
        </w:tc>
        <w:tc>
          <w:tcPr>
            <w:tcW w:w="326" w:type="dxa"/>
            <w:tcBorders>
              <w:top w:val="single" w:color="auto" w:sz="18" w:space="0"/>
              <w:left w:val="single" w:color="auto" w:sz="4" w:space="0"/>
              <w:bottom w:val="single" w:color="auto" w:sz="18" w:space="0"/>
              <w:right w:val="single" w:color="auto" w:sz="4" w:space="0"/>
            </w:tcBorders>
          </w:tcPr>
          <w:p w14:paraId="54BCB649"/>
        </w:tc>
        <w:tc>
          <w:tcPr>
            <w:tcW w:w="326" w:type="dxa"/>
            <w:tcBorders>
              <w:top w:val="single" w:color="auto" w:sz="18" w:space="0"/>
              <w:left w:val="single" w:color="auto" w:sz="4" w:space="0"/>
              <w:bottom w:val="single" w:color="auto" w:sz="18" w:space="0"/>
              <w:right w:val="single" w:color="auto" w:sz="4" w:space="0"/>
            </w:tcBorders>
          </w:tcPr>
          <w:p w14:paraId="336F695F">
            <w:r>
              <w:t>8</w:t>
            </w:r>
          </w:p>
        </w:tc>
        <w:tc>
          <w:tcPr>
            <w:tcW w:w="371" w:type="dxa"/>
            <w:tcBorders>
              <w:top w:val="single" w:color="auto" w:sz="18" w:space="0"/>
              <w:left w:val="single" w:color="auto" w:sz="4" w:space="0"/>
              <w:bottom w:val="single" w:color="auto" w:sz="18" w:space="0"/>
              <w:right w:val="single" w:color="auto" w:sz="4" w:space="0"/>
            </w:tcBorders>
          </w:tcPr>
          <w:p w14:paraId="31C6C027">
            <w:r>
              <w:t>7</w:t>
            </w:r>
          </w:p>
        </w:tc>
        <w:tc>
          <w:tcPr>
            <w:tcW w:w="282" w:type="dxa"/>
            <w:tcBorders>
              <w:top w:val="single" w:color="auto" w:sz="18" w:space="0"/>
              <w:left w:val="single" w:color="auto" w:sz="4" w:space="0"/>
              <w:bottom w:val="single" w:color="auto" w:sz="18" w:space="0"/>
              <w:right w:val="single" w:color="auto" w:sz="4" w:space="0"/>
            </w:tcBorders>
          </w:tcPr>
          <w:p w14:paraId="78C4164B">
            <w:r>
              <w:t>6</w:t>
            </w:r>
          </w:p>
        </w:tc>
        <w:tc>
          <w:tcPr>
            <w:tcW w:w="326" w:type="dxa"/>
            <w:tcBorders>
              <w:top w:val="single" w:color="auto" w:sz="18" w:space="0"/>
              <w:left w:val="single" w:color="auto" w:sz="4" w:space="0"/>
              <w:bottom w:val="single" w:color="auto" w:sz="18" w:space="0"/>
              <w:right w:val="single" w:color="auto" w:sz="18" w:space="0"/>
            </w:tcBorders>
          </w:tcPr>
          <w:p w14:paraId="601F8667">
            <w:r>
              <w:t>K</w:t>
            </w:r>
          </w:p>
        </w:tc>
        <w:tc>
          <w:tcPr>
            <w:tcW w:w="326" w:type="dxa"/>
            <w:tcBorders>
              <w:top w:val="single" w:color="auto" w:sz="18" w:space="0"/>
              <w:left w:val="single" w:color="auto" w:sz="18" w:space="0"/>
              <w:bottom w:val="single" w:color="auto" w:sz="18" w:space="0"/>
              <w:right w:val="single" w:color="auto" w:sz="4" w:space="0"/>
            </w:tcBorders>
          </w:tcPr>
          <w:p w14:paraId="2351473B"/>
        </w:tc>
        <w:tc>
          <w:tcPr>
            <w:tcW w:w="326" w:type="dxa"/>
            <w:tcBorders>
              <w:top w:val="single" w:color="auto" w:sz="18" w:space="0"/>
              <w:left w:val="single" w:color="auto" w:sz="4" w:space="0"/>
              <w:bottom w:val="single" w:color="auto" w:sz="18" w:space="0"/>
              <w:right w:val="single" w:color="auto" w:sz="4" w:space="0"/>
            </w:tcBorders>
          </w:tcPr>
          <w:p w14:paraId="22FC11D4"/>
        </w:tc>
        <w:tc>
          <w:tcPr>
            <w:tcW w:w="326" w:type="dxa"/>
            <w:tcBorders>
              <w:top w:val="single" w:color="auto" w:sz="18" w:space="0"/>
              <w:left w:val="single" w:color="auto" w:sz="4" w:space="0"/>
              <w:bottom w:val="single" w:color="auto" w:sz="18" w:space="0"/>
              <w:right w:val="single" w:color="auto" w:sz="4" w:space="0"/>
            </w:tcBorders>
          </w:tcPr>
          <w:p w14:paraId="6649CC31"/>
        </w:tc>
        <w:tc>
          <w:tcPr>
            <w:tcW w:w="326" w:type="dxa"/>
            <w:tcBorders>
              <w:top w:val="single" w:color="auto" w:sz="18" w:space="0"/>
              <w:left w:val="single" w:color="auto" w:sz="4" w:space="0"/>
              <w:bottom w:val="single" w:color="auto" w:sz="18" w:space="0"/>
              <w:right w:val="single" w:color="auto" w:sz="4" w:space="0"/>
            </w:tcBorders>
          </w:tcPr>
          <w:p w14:paraId="05E7999C"/>
        </w:tc>
        <w:tc>
          <w:tcPr>
            <w:tcW w:w="386" w:type="dxa"/>
            <w:tcBorders>
              <w:top w:val="single" w:color="auto" w:sz="18" w:space="0"/>
              <w:left w:val="single" w:color="auto" w:sz="4" w:space="0"/>
              <w:bottom w:val="single" w:color="auto" w:sz="18" w:space="0"/>
              <w:right w:val="single" w:color="auto" w:sz="4" w:space="0"/>
            </w:tcBorders>
          </w:tcPr>
          <w:p w14:paraId="5B54CA86"/>
        </w:tc>
        <w:tc>
          <w:tcPr>
            <w:tcW w:w="266" w:type="dxa"/>
            <w:tcBorders>
              <w:top w:val="single" w:color="auto" w:sz="18" w:space="0"/>
              <w:left w:val="single" w:color="auto" w:sz="4" w:space="0"/>
              <w:bottom w:val="single" w:color="auto" w:sz="18" w:space="0"/>
              <w:right w:val="single" w:color="auto" w:sz="4" w:space="0"/>
            </w:tcBorders>
          </w:tcPr>
          <w:p w14:paraId="07DB0EB5"/>
        </w:tc>
        <w:tc>
          <w:tcPr>
            <w:tcW w:w="360" w:type="dxa"/>
            <w:tcBorders>
              <w:top w:val="single" w:color="auto" w:sz="18" w:space="0"/>
              <w:left w:val="single" w:color="auto" w:sz="4" w:space="0"/>
              <w:bottom w:val="single" w:color="auto" w:sz="18" w:space="0"/>
              <w:right w:val="single" w:color="auto" w:sz="18" w:space="0"/>
            </w:tcBorders>
          </w:tcPr>
          <w:p w14:paraId="058189B1"/>
        </w:tc>
      </w:tr>
    </w:tbl>
    <w:p w14:paraId="3ECCCD48"/>
    <w:p w14:paraId="51EC0B03">
      <w:pPr>
        <w:tabs>
          <w:tab w:val="left" w:pos="1650"/>
        </w:tabs>
        <w:rPr>
          <w:rFonts w:cs="Arial"/>
          <w:lang w:val="sv-SE"/>
        </w:rPr>
      </w:pPr>
    </w:p>
    <w:p w14:paraId="676F5358"/>
    <w:p w14:paraId="34DD4E55"/>
    <w:p w14:paraId="2912D3EB">
      <w:pPr>
        <w:tabs>
          <w:tab w:val="left" w:pos="1650"/>
        </w:tabs>
        <w:rPr>
          <w:rFonts w:cs="Arial"/>
        </w:rPr>
      </w:pPr>
      <w:r>
        <w:rPr>
          <w:rFonts w:cs="Arial"/>
          <w:b/>
        </w:rPr>
        <w:t xml:space="preserve">                                                      </w:t>
      </w:r>
    </w:p>
    <w:p w14:paraId="5258AB52">
      <w:pPr>
        <w:tabs>
          <w:tab w:val="left" w:pos="1650"/>
        </w:tabs>
        <w:rPr>
          <w:rFonts w:cs="Arial"/>
        </w:rPr>
      </w:pPr>
    </w:p>
    <w:p w14:paraId="2EB15789">
      <w:pPr>
        <w:tabs>
          <w:tab w:val="left" w:pos="1650"/>
        </w:tabs>
        <w:rPr>
          <w:rFonts w:cs="Arial"/>
        </w:rPr>
      </w:pPr>
    </w:p>
    <w:p w14:paraId="6477E814">
      <w:pPr>
        <w:tabs>
          <w:tab w:val="left" w:pos="1650"/>
        </w:tabs>
        <w:rPr>
          <w:rFonts w:cs="Arial"/>
          <w:lang w:val="sv-SE"/>
        </w:rPr>
      </w:pPr>
    </w:p>
    <w:p w14:paraId="670F21C7">
      <w:pPr>
        <w:tabs>
          <w:tab w:val="left" w:pos="1650"/>
        </w:tabs>
        <w:rPr>
          <w:rFonts w:cs="Arial"/>
          <w:sz w:val="32"/>
          <w:szCs w:val="32"/>
          <w:lang w:val="sv-SE"/>
        </w:rPr>
      </w:pPr>
      <w:r>
        <w:rPr>
          <w:rFonts w:cs="Arial"/>
          <w:sz w:val="32"/>
          <w:szCs w:val="32"/>
          <w:lang w:val="sv-SE"/>
        </w:rPr>
        <w:t>Napravljeni raspored podložan je promjenama odlukom Osnivača, a prema uputama Ministarstva. Škola radi u jutarnjoj smjeni.</w:t>
      </w:r>
    </w:p>
    <w:p w14:paraId="06C53318">
      <w:pPr>
        <w:tabs>
          <w:tab w:val="left" w:pos="1650"/>
        </w:tabs>
        <w:rPr>
          <w:rFonts w:cs="Arial"/>
          <w:lang w:val="sv-SE"/>
        </w:rPr>
      </w:pPr>
    </w:p>
    <w:p w14:paraId="5645CAF4">
      <w:pPr>
        <w:tabs>
          <w:tab w:val="left" w:pos="1650"/>
        </w:tabs>
        <w:rPr>
          <w:rFonts w:cs="Arial"/>
          <w:lang w:val="sv-SE"/>
        </w:rPr>
      </w:pPr>
    </w:p>
    <w:p w14:paraId="4E87C510">
      <w:pPr>
        <w:rPr>
          <w:rFonts w:cs="Arial"/>
          <w:b/>
          <w:bCs/>
          <w:lang w:val="pl-PL"/>
        </w:rPr>
      </w:pPr>
      <w:r>
        <w:rPr>
          <w:rFonts w:ascii="Times New Roman" w:hAnsi="Times New Roman" w:cs="Times New Roman"/>
          <w:b/>
          <w:bCs/>
          <w:sz w:val="24"/>
          <w:szCs w:val="24"/>
          <w:lang w:val="pl-PL"/>
        </w:rPr>
        <w:t>RADNO VRIJEME DJELATNIKA ŠKOLE</w:t>
      </w:r>
    </w:p>
    <w:p w14:paraId="499FC929">
      <w:pPr>
        <w:tabs>
          <w:tab w:val="left" w:pos="1650"/>
        </w:tabs>
        <w:rPr>
          <w:rFonts w:ascii="Times New Roman" w:hAnsi="Times New Roman" w:cs="Times New Roman"/>
          <w:b/>
          <w:bCs/>
          <w:sz w:val="24"/>
          <w:szCs w:val="24"/>
          <w:lang w:val="pl-PL"/>
        </w:rPr>
      </w:pPr>
    </w:p>
    <w:p w14:paraId="11F4F547">
      <w:pPr>
        <w:pStyle w:val="56"/>
        <w:numPr>
          <w:ilvl w:val="0"/>
          <w:numId w:val="7"/>
        </w:numPr>
        <w:tabs>
          <w:tab w:val="left" w:pos="1650"/>
        </w:tabs>
        <w:spacing w:line="360" w:lineRule="auto"/>
        <w:rPr>
          <w:rFonts w:ascii="Times New Roman" w:hAnsi="Times New Roman"/>
          <w:sz w:val="24"/>
          <w:szCs w:val="24"/>
          <w:lang w:val="pl-PL"/>
        </w:rPr>
      </w:pPr>
      <w:r>
        <w:rPr>
          <w:rFonts w:ascii="Times New Roman" w:hAnsi="Times New Roman"/>
          <w:sz w:val="24"/>
          <w:szCs w:val="24"/>
          <w:lang w:val="pl-PL"/>
        </w:rPr>
        <w:t>Ravnateljica ………………. od    7  do  15</w:t>
      </w:r>
    </w:p>
    <w:p w14:paraId="7D724DED">
      <w:pPr>
        <w:pStyle w:val="56"/>
        <w:numPr>
          <w:ilvl w:val="0"/>
          <w:numId w:val="7"/>
        </w:numPr>
        <w:tabs>
          <w:tab w:val="left" w:pos="1650"/>
        </w:tabs>
        <w:spacing w:line="360" w:lineRule="auto"/>
        <w:rPr>
          <w:rFonts w:ascii="Times New Roman" w:hAnsi="Times New Roman"/>
          <w:sz w:val="24"/>
          <w:szCs w:val="24"/>
          <w:lang w:val="pl-PL"/>
        </w:rPr>
      </w:pPr>
      <w:r>
        <w:rPr>
          <w:rFonts w:ascii="Times New Roman" w:hAnsi="Times New Roman"/>
          <w:sz w:val="24"/>
          <w:szCs w:val="24"/>
          <w:lang w:val="pl-PL"/>
        </w:rPr>
        <w:t xml:space="preserve">Pedagoginja  …( pon, sri,pet)od 9 do 14  (pola radnog vremena - 20 sati)  </w:t>
      </w:r>
    </w:p>
    <w:p w14:paraId="25247296">
      <w:pPr>
        <w:pStyle w:val="56"/>
        <w:numPr>
          <w:ilvl w:val="0"/>
          <w:numId w:val="7"/>
        </w:numPr>
        <w:tabs>
          <w:tab w:val="left" w:pos="1650"/>
        </w:tabs>
        <w:spacing w:line="360" w:lineRule="auto"/>
        <w:rPr>
          <w:rFonts w:ascii="Times New Roman" w:hAnsi="Times New Roman"/>
          <w:sz w:val="24"/>
          <w:szCs w:val="24"/>
          <w:lang w:val="pl-PL"/>
        </w:rPr>
      </w:pPr>
      <w:r>
        <w:rPr>
          <w:rFonts w:ascii="Times New Roman" w:hAnsi="Times New Roman"/>
          <w:sz w:val="24"/>
          <w:szCs w:val="24"/>
          <w:lang w:val="pl-PL"/>
        </w:rPr>
        <w:t>Tajnica …………………..od   7  do  15</w:t>
      </w:r>
    </w:p>
    <w:p w14:paraId="024CB724">
      <w:pPr>
        <w:pStyle w:val="56"/>
        <w:numPr>
          <w:ilvl w:val="0"/>
          <w:numId w:val="7"/>
        </w:numPr>
        <w:tabs>
          <w:tab w:val="left" w:pos="1650"/>
        </w:tabs>
        <w:spacing w:line="360" w:lineRule="auto"/>
        <w:rPr>
          <w:rFonts w:ascii="Times New Roman" w:hAnsi="Times New Roman"/>
          <w:sz w:val="24"/>
          <w:szCs w:val="24"/>
          <w:lang w:val="pl-PL"/>
        </w:rPr>
      </w:pPr>
      <w:r>
        <w:rPr>
          <w:rFonts w:ascii="Times New Roman" w:hAnsi="Times New Roman"/>
          <w:sz w:val="24"/>
          <w:szCs w:val="24"/>
          <w:lang w:val="pl-PL"/>
        </w:rPr>
        <w:t>Računovođa ……………. od   7  do  15</w:t>
      </w:r>
    </w:p>
    <w:p w14:paraId="541AA0F7">
      <w:pPr>
        <w:pStyle w:val="56"/>
        <w:numPr>
          <w:ilvl w:val="0"/>
          <w:numId w:val="7"/>
        </w:numPr>
        <w:tabs>
          <w:tab w:val="left" w:pos="1650"/>
        </w:tabs>
        <w:spacing w:line="360" w:lineRule="auto"/>
        <w:rPr>
          <w:rFonts w:ascii="Times New Roman" w:hAnsi="Times New Roman"/>
          <w:sz w:val="24"/>
          <w:szCs w:val="24"/>
          <w:lang w:val="pl-PL"/>
        </w:rPr>
      </w:pPr>
      <w:r>
        <w:rPr>
          <w:rFonts w:ascii="Times New Roman" w:hAnsi="Times New Roman"/>
          <w:sz w:val="24"/>
          <w:szCs w:val="24"/>
          <w:lang w:val="pl-PL"/>
        </w:rPr>
        <w:t>Knjižničarka …………… od  8  do  14</w:t>
      </w:r>
    </w:p>
    <w:p w14:paraId="1C9E091D">
      <w:pPr>
        <w:pStyle w:val="56"/>
        <w:numPr>
          <w:ilvl w:val="0"/>
          <w:numId w:val="7"/>
        </w:numPr>
        <w:tabs>
          <w:tab w:val="left" w:pos="1650"/>
        </w:tabs>
        <w:spacing w:line="360" w:lineRule="auto"/>
        <w:rPr>
          <w:rFonts w:ascii="Times New Roman" w:hAnsi="Times New Roman"/>
          <w:sz w:val="24"/>
          <w:szCs w:val="24"/>
          <w:lang w:val="pl-PL"/>
        </w:rPr>
      </w:pPr>
      <w:r>
        <w:rPr>
          <w:rFonts w:ascii="Times New Roman" w:hAnsi="Times New Roman"/>
          <w:sz w:val="24"/>
          <w:szCs w:val="24"/>
          <w:lang w:val="pl-PL"/>
        </w:rPr>
        <w:t xml:space="preserve">Spremačice …………….  od   7  do  15                                     </w:t>
      </w:r>
    </w:p>
    <w:p w14:paraId="75D05ECB">
      <w:pPr>
        <w:pStyle w:val="56"/>
        <w:numPr>
          <w:ilvl w:val="0"/>
          <w:numId w:val="7"/>
        </w:numPr>
        <w:tabs>
          <w:tab w:val="left" w:pos="1650"/>
        </w:tabs>
        <w:spacing w:line="360" w:lineRule="auto"/>
        <w:rPr>
          <w:rFonts w:ascii="Times New Roman" w:hAnsi="Times New Roman"/>
          <w:sz w:val="24"/>
          <w:szCs w:val="24"/>
          <w:lang w:val="pl-PL"/>
        </w:rPr>
      </w:pPr>
      <w:r>
        <w:rPr>
          <w:rFonts w:ascii="Times New Roman" w:hAnsi="Times New Roman"/>
          <w:sz w:val="24"/>
          <w:szCs w:val="24"/>
          <w:lang w:val="pl-PL"/>
        </w:rPr>
        <w:t xml:space="preserve">Domar …………………. od  7-15 ili u sezoni grijanja od  6  do  14 </w:t>
      </w:r>
    </w:p>
    <w:p w14:paraId="55D199F7">
      <w:pPr>
        <w:pStyle w:val="56"/>
        <w:numPr>
          <w:ilvl w:val="0"/>
          <w:numId w:val="7"/>
        </w:numPr>
        <w:tabs>
          <w:tab w:val="left" w:pos="1650"/>
        </w:tabs>
        <w:spacing w:line="360" w:lineRule="auto"/>
        <w:rPr>
          <w:rFonts w:ascii="Times New Roman" w:hAnsi="Times New Roman"/>
          <w:sz w:val="24"/>
          <w:szCs w:val="24"/>
          <w:lang w:val="pl-PL"/>
        </w:rPr>
      </w:pPr>
      <w:r>
        <w:rPr>
          <w:rFonts w:ascii="Times New Roman" w:hAnsi="Times New Roman"/>
          <w:sz w:val="24"/>
          <w:szCs w:val="24"/>
          <w:lang w:val="pl-PL"/>
        </w:rPr>
        <w:t>Učitelji..............................prema odlukama o tjednom zaduženju za šk.god.2025./2026.</w:t>
      </w:r>
    </w:p>
    <w:p w14:paraId="650C7B1C">
      <w:pPr>
        <w:tabs>
          <w:tab w:val="left" w:pos="1650"/>
        </w:tabs>
        <w:rPr>
          <w:rFonts w:ascii="Times New Roman" w:hAnsi="Times New Roman" w:cs="Times New Roman"/>
          <w:sz w:val="24"/>
          <w:szCs w:val="24"/>
          <w:lang w:val="pl-PL"/>
        </w:rPr>
      </w:pPr>
    </w:p>
    <w:p w14:paraId="2ADBCDF8">
      <w:pPr>
        <w:tabs>
          <w:tab w:val="left" w:pos="1650"/>
        </w:tabs>
        <w:rPr>
          <w:rFonts w:ascii="Times New Roman" w:hAnsi="Times New Roman" w:cs="Times New Roman"/>
          <w:sz w:val="24"/>
          <w:szCs w:val="24"/>
          <w:lang w:val="pl-PL"/>
        </w:rPr>
      </w:pPr>
      <w:r>
        <w:rPr>
          <w:rFonts w:ascii="Times New Roman" w:hAnsi="Times New Roman" w:cs="Times New Roman"/>
          <w:sz w:val="24"/>
          <w:szCs w:val="24"/>
          <w:lang w:val="pl-PL"/>
        </w:rPr>
        <w:t>Prema potrebi rada Škole, radno vrijeme učitelja i stručnih suradnika može se korigirati  prema Zakonu o radu i Pravilniku o radu, a sve u svrhu bolje organizacije nastave.</w:t>
      </w:r>
    </w:p>
    <w:p w14:paraId="4D79730B">
      <w:pPr>
        <w:tabs>
          <w:tab w:val="left" w:pos="1650"/>
        </w:tabs>
        <w:rPr>
          <w:rFonts w:ascii="Times New Roman" w:hAnsi="Times New Roman" w:cs="Times New Roman"/>
          <w:sz w:val="24"/>
          <w:szCs w:val="24"/>
          <w:lang w:val="pl-PL"/>
        </w:rPr>
      </w:pPr>
    </w:p>
    <w:p w14:paraId="473F3F91">
      <w:pPr>
        <w:tabs>
          <w:tab w:val="left" w:pos="1650"/>
        </w:tabs>
        <w:rPr>
          <w:rFonts w:ascii="Times New Roman" w:hAnsi="Times New Roman" w:cs="Times New Roman"/>
          <w:b/>
          <w:bCs/>
          <w:iCs/>
          <w:sz w:val="24"/>
          <w:szCs w:val="24"/>
        </w:rPr>
      </w:pPr>
    </w:p>
    <w:p w14:paraId="60767DF5">
      <w:pPr>
        <w:tabs>
          <w:tab w:val="left" w:pos="1650"/>
        </w:tabs>
        <w:rPr>
          <w:rFonts w:ascii="Times New Roman" w:hAnsi="Times New Roman" w:cs="Times New Roman"/>
          <w:b/>
          <w:bCs/>
          <w:iCs/>
          <w:sz w:val="24"/>
          <w:szCs w:val="24"/>
        </w:rPr>
      </w:pPr>
    </w:p>
    <w:p w14:paraId="3CCB0981">
      <w:pPr>
        <w:tabs>
          <w:tab w:val="left" w:pos="1650"/>
        </w:tabs>
        <w:rPr>
          <w:rFonts w:ascii="Times New Roman" w:hAnsi="Times New Roman" w:cs="Times New Roman"/>
          <w:b/>
          <w:bCs/>
          <w:iCs/>
          <w:sz w:val="24"/>
          <w:szCs w:val="24"/>
        </w:rPr>
      </w:pPr>
    </w:p>
    <w:p w14:paraId="54386A1C">
      <w:pPr>
        <w:tabs>
          <w:tab w:val="left" w:pos="1650"/>
        </w:tabs>
        <w:rPr>
          <w:rFonts w:ascii="Times New Roman" w:hAnsi="Times New Roman" w:cs="Times New Roman"/>
          <w:b/>
          <w:bCs/>
          <w:iCs/>
          <w:sz w:val="24"/>
          <w:szCs w:val="24"/>
        </w:rPr>
      </w:pPr>
    </w:p>
    <w:p w14:paraId="134BA29F">
      <w:pPr>
        <w:tabs>
          <w:tab w:val="left" w:pos="1650"/>
        </w:tabs>
        <w:rPr>
          <w:rFonts w:ascii="Times New Roman" w:hAnsi="Times New Roman" w:cs="Times New Roman"/>
          <w:b/>
          <w:bCs/>
          <w:iCs/>
          <w:sz w:val="24"/>
          <w:szCs w:val="24"/>
        </w:rPr>
      </w:pPr>
    </w:p>
    <w:p w14:paraId="57AA5732">
      <w:pPr>
        <w:tabs>
          <w:tab w:val="left" w:pos="1650"/>
        </w:tabs>
        <w:jc w:val="center"/>
        <w:rPr>
          <w:rFonts w:ascii="Times New Roman" w:hAnsi="Times New Roman" w:cs="Times New Roman"/>
          <w:b/>
          <w:bCs/>
          <w:iCs/>
          <w:sz w:val="24"/>
          <w:szCs w:val="24"/>
        </w:rPr>
      </w:pPr>
    </w:p>
    <w:p w14:paraId="3CE0042A">
      <w:pPr>
        <w:tabs>
          <w:tab w:val="left" w:pos="1650"/>
        </w:tabs>
        <w:jc w:val="center"/>
        <w:rPr>
          <w:rFonts w:ascii="Times New Roman" w:hAnsi="Times New Roman" w:cs="Times New Roman"/>
          <w:b/>
          <w:bCs/>
          <w:iCs/>
          <w:sz w:val="24"/>
          <w:szCs w:val="24"/>
        </w:rPr>
      </w:pPr>
      <w:r>
        <w:rPr>
          <w:rFonts w:ascii="Times New Roman" w:hAnsi="Times New Roman" w:cs="Times New Roman"/>
          <w:b/>
          <w:bCs/>
          <w:sz w:val="24"/>
          <w:szCs w:val="24"/>
          <w:lang w:val="pl-PL"/>
        </w:rPr>
        <w:t>Raspored primanja roditelja</w:t>
      </w:r>
    </w:p>
    <w:p w14:paraId="790C816B">
      <w:pPr>
        <w:pStyle w:val="56"/>
        <w:tabs>
          <w:tab w:val="left" w:pos="1650"/>
        </w:tabs>
        <w:spacing w:line="276" w:lineRule="auto"/>
        <w:ind w:left="360"/>
        <w:jc w:val="center"/>
        <w:rPr>
          <w:rFonts w:ascii="Times New Roman" w:hAnsi="Times New Roman"/>
          <w:i/>
          <w:iCs/>
          <w:sz w:val="24"/>
          <w:szCs w:val="24"/>
          <w:lang w:val="hr-HR"/>
        </w:rPr>
      </w:pPr>
      <w:r>
        <w:rPr>
          <w:rFonts w:ascii="Times New Roman" w:hAnsi="Times New Roman"/>
          <w:b/>
          <w:bCs/>
          <w:i/>
          <w:iCs/>
          <w:sz w:val="24"/>
          <w:szCs w:val="24"/>
          <w:lang w:val="hr-HR"/>
        </w:rPr>
        <w:t>1. razred  Antonija Dujmović</w:t>
      </w:r>
      <w:r>
        <w:rPr>
          <w:rFonts w:ascii="Wingdings" w:hAnsi="Wingdings" w:eastAsia="Wingdings" w:cs="Wingdings"/>
          <w:b/>
          <w:bCs/>
          <w:i/>
          <w:iCs/>
          <w:sz w:val="24"/>
          <w:szCs w:val="24"/>
        </w:rPr>
        <w:t></w:t>
      </w:r>
      <w:r>
        <w:rPr>
          <w:rFonts w:ascii="Times New Roman" w:hAnsi="Times New Roman"/>
          <w:b/>
          <w:bCs/>
          <w:i/>
          <w:iCs/>
          <w:sz w:val="24"/>
          <w:szCs w:val="24"/>
          <w:lang w:val="hr-HR"/>
        </w:rPr>
        <w:t xml:space="preserve"> utorak,2. školski sat</w:t>
      </w:r>
    </w:p>
    <w:p w14:paraId="7DE5C61A">
      <w:pPr>
        <w:pStyle w:val="56"/>
        <w:tabs>
          <w:tab w:val="left" w:pos="1650"/>
        </w:tabs>
        <w:spacing w:after="0" w:line="276" w:lineRule="auto"/>
        <w:ind w:left="360"/>
        <w:jc w:val="center"/>
        <w:rPr>
          <w:rFonts w:ascii="Times New Roman" w:hAnsi="Times New Roman"/>
          <w:b/>
          <w:bCs/>
          <w:i/>
          <w:iCs/>
          <w:sz w:val="24"/>
          <w:szCs w:val="24"/>
        </w:rPr>
      </w:pPr>
      <w:r>
        <w:rPr>
          <w:rFonts w:ascii="Times New Roman" w:hAnsi="Times New Roman"/>
          <w:b/>
          <w:bCs/>
          <w:i/>
          <w:iCs/>
          <w:sz w:val="24"/>
          <w:szCs w:val="24"/>
          <w:lang w:val="hr-HR"/>
        </w:rPr>
        <w:t>2</w:t>
      </w:r>
      <w:r>
        <w:rPr>
          <w:rFonts w:ascii="Times New Roman" w:hAnsi="Times New Roman"/>
          <w:b/>
          <w:bCs/>
          <w:i/>
          <w:iCs/>
          <w:sz w:val="24"/>
          <w:szCs w:val="24"/>
        </w:rPr>
        <w:t>. razred  An</w:t>
      </w:r>
      <w:r>
        <w:rPr>
          <w:rFonts w:ascii="Times New Roman" w:hAnsi="Times New Roman"/>
          <w:b/>
          <w:bCs/>
          <w:i/>
          <w:iCs/>
          <w:sz w:val="24"/>
          <w:szCs w:val="24"/>
          <w:lang w:val="hr-HR"/>
        </w:rPr>
        <w:t>ita Zorić</w:t>
      </w:r>
      <w:r>
        <w:rPr>
          <w:rFonts w:ascii="Wingdings" w:hAnsi="Wingdings" w:eastAsia="Wingdings" w:cs="Wingdings"/>
          <w:b/>
          <w:bCs/>
          <w:i/>
          <w:iCs/>
          <w:sz w:val="24"/>
          <w:szCs w:val="24"/>
        </w:rPr>
        <w:t></w:t>
      </w:r>
      <w:r>
        <w:rPr>
          <w:rFonts w:ascii="Times New Roman" w:hAnsi="Times New Roman"/>
          <w:b/>
          <w:bCs/>
          <w:i/>
          <w:iCs/>
          <w:sz w:val="24"/>
          <w:szCs w:val="24"/>
        </w:rPr>
        <w:t xml:space="preserve"> </w:t>
      </w:r>
      <w:r>
        <w:rPr>
          <w:rFonts w:ascii="Times New Roman" w:hAnsi="Times New Roman"/>
          <w:b/>
          <w:bCs/>
          <w:i/>
          <w:iCs/>
          <w:sz w:val="24"/>
          <w:szCs w:val="24"/>
          <w:lang w:val="hr-HR"/>
        </w:rPr>
        <w:t>petak</w:t>
      </w:r>
      <w:r>
        <w:rPr>
          <w:rFonts w:ascii="Times New Roman" w:hAnsi="Times New Roman"/>
          <w:b/>
          <w:bCs/>
          <w:i/>
          <w:iCs/>
          <w:sz w:val="24"/>
          <w:szCs w:val="24"/>
        </w:rPr>
        <w:t>,</w:t>
      </w:r>
      <w:r>
        <w:rPr>
          <w:rFonts w:ascii="Times New Roman" w:hAnsi="Times New Roman"/>
          <w:b/>
          <w:bCs/>
          <w:i/>
          <w:iCs/>
          <w:sz w:val="24"/>
          <w:szCs w:val="24"/>
          <w:lang w:val="hr-HR"/>
        </w:rPr>
        <w:t>2</w:t>
      </w:r>
      <w:r>
        <w:rPr>
          <w:rFonts w:ascii="Times New Roman" w:hAnsi="Times New Roman"/>
          <w:b/>
          <w:bCs/>
          <w:i/>
          <w:iCs/>
          <w:sz w:val="24"/>
          <w:szCs w:val="24"/>
        </w:rPr>
        <w:t>.šk.sat</w:t>
      </w:r>
    </w:p>
    <w:p w14:paraId="45E469E1">
      <w:pPr>
        <w:pStyle w:val="56"/>
        <w:tabs>
          <w:tab w:val="left" w:pos="1650"/>
        </w:tabs>
        <w:spacing w:after="0" w:line="276" w:lineRule="auto"/>
        <w:ind w:left="0" w:firstLine="360" w:firstLineChars="150"/>
        <w:jc w:val="center"/>
        <w:rPr>
          <w:rFonts w:ascii="Times New Roman" w:hAnsi="Times New Roman"/>
          <w:b/>
          <w:bCs/>
          <w:i/>
          <w:iCs/>
          <w:sz w:val="24"/>
          <w:szCs w:val="24"/>
        </w:rPr>
      </w:pPr>
      <w:r>
        <w:rPr>
          <w:rFonts w:ascii="Times New Roman" w:hAnsi="Times New Roman"/>
          <w:b/>
          <w:bCs/>
          <w:i/>
          <w:iCs/>
          <w:sz w:val="24"/>
          <w:szCs w:val="24"/>
          <w:lang w:val="hr-HR"/>
        </w:rPr>
        <w:t>3</w:t>
      </w:r>
      <w:r>
        <w:rPr>
          <w:rFonts w:ascii="Times New Roman" w:hAnsi="Times New Roman"/>
          <w:b/>
          <w:bCs/>
          <w:i/>
          <w:iCs/>
          <w:sz w:val="24"/>
          <w:szCs w:val="24"/>
        </w:rPr>
        <w:t xml:space="preserve">. razred </w:t>
      </w:r>
      <w:r>
        <w:rPr>
          <w:rFonts w:ascii="Times New Roman" w:hAnsi="Times New Roman"/>
          <w:b/>
          <w:bCs/>
          <w:i/>
          <w:iCs/>
          <w:sz w:val="24"/>
          <w:szCs w:val="24"/>
          <w:lang w:val="hr-HR"/>
        </w:rPr>
        <w:t>Zrinka Vučković</w:t>
      </w:r>
      <w:r>
        <w:rPr>
          <w:rFonts w:ascii="Times New Roman" w:hAnsi="Times New Roman"/>
          <w:b/>
          <w:bCs/>
          <w:i/>
          <w:iCs/>
          <w:sz w:val="24"/>
          <w:szCs w:val="24"/>
        </w:rPr>
        <w:t xml:space="preserve"> </w:t>
      </w:r>
      <w:r>
        <w:rPr>
          <w:rFonts w:ascii="Times New Roman" w:hAnsi="Times New Roman"/>
          <w:b/>
          <w:bCs/>
          <w:i/>
          <w:iCs/>
          <w:sz w:val="24"/>
          <w:szCs w:val="24"/>
          <w:lang w:val="hr-HR"/>
        </w:rPr>
        <w:t>-srijeda</w:t>
      </w:r>
      <w:r>
        <w:rPr>
          <w:rFonts w:ascii="Times New Roman" w:hAnsi="Times New Roman"/>
          <w:b/>
          <w:bCs/>
          <w:i/>
          <w:iCs/>
          <w:sz w:val="24"/>
          <w:szCs w:val="24"/>
        </w:rPr>
        <w:t xml:space="preserve">, </w:t>
      </w:r>
      <w:r>
        <w:rPr>
          <w:rFonts w:ascii="Times New Roman" w:hAnsi="Times New Roman"/>
          <w:b/>
          <w:bCs/>
          <w:i/>
          <w:iCs/>
          <w:sz w:val="24"/>
          <w:szCs w:val="24"/>
          <w:lang w:val="hr-HR"/>
        </w:rPr>
        <w:t>3</w:t>
      </w:r>
      <w:r>
        <w:rPr>
          <w:rFonts w:ascii="Times New Roman" w:hAnsi="Times New Roman"/>
          <w:b/>
          <w:bCs/>
          <w:i/>
          <w:iCs/>
          <w:sz w:val="24"/>
          <w:szCs w:val="24"/>
        </w:rPr>
        <w:t>.školski sat</w:t>
      </w:r>
    </w:p>
    <w:p w14:paraId="152E34A9">
      <w:pPr>
        <w:pStyle w:val="56"/>
        <w:tabs>
          <w:tab w:val="left" w:pos="1650"/>
        </w:tabs>
        <w:spacing w:after="0" w:line="276" w:lineRule="auto"/>
        <w:ind w:left="360"/>
        <w:jc w:val="center"/>
        <w:rPr>
          <w:rFonts w:ascii="Times New Roman" w:hAnsi="Times New Roman"/>
          <w:b/>
          <w:bCs/>
          <w:i/>
          <w:iCs/>
          <w:sz w:val="24"/>
          <w:szCs w:val="24"/>
        </w:rPr>
      </w:pPr>
      <w:r>
        <w:rPr>
          <w:rFonts w:ascii="Times New Roman" w:hAnsi="Times New Roman"/>
          <w:b/>
          <w:bCs/>
          <w:i/>
          <w:iCs/>
          <w:sz w:val="24"/>
          <w:szCs w:val="24"/>
          <w:lang w:val="hr-HR"/>
        </w:rPr>
        <w:t>4</w:t>
      </w:r>
      <w:r>
        <w:rPr>
          <w:rFonts w:ascii="Times New Roman" w:hAnsi="Times New Roman"/>
          <w:b/>
          <w:bCs/>
          <w:i/>
          <w:iCs/>
          <w:sz w:val="24"/>
          <w:szCs w:val="24"/>
        </w:rPr>
        <w:t>. razred Antonija Čajkušić–</w:t>
      </w:r>
      <w:r>
        <w:rPr>
          <w:rFonts w:ascii="Wingdings" w:hAnsi="Wingdings" w:eastAsia="Wingdings" w:cs="Wingdings"/>
          <w:b/>
          <w:bCs/>
          <w:i/>
          <w:iCs/>
          <w:sz w:val="24"/>
          <w:szCs w:val="24"/>
        </w:rPr>
        <w:t></w:t>
      </w:r>
      <w:r>
        <w:rPr>
          <w:rFonts w:ascii="Times New Roman" w:hAnsi="Times New Roman"/>
          <w:b/>
          <w:bCs/>
          <w:i/>
          <w:iCs/>
          <w:sz w:val="24"/>
          <w:szCs w:val="24"/>
        </w:rPr>
        <w:t xml:space="preserve"> ponedjeljak, 3. školski sat</w:t>
      </w:r>
    </w:p>
    <w:p w14:paraId="3657D324">
      <w:pPr>
        <w:pStyle w:val="56"/>
        <w:tabs>
          <w:tab w:val="left" w:pos="1650"/>
        </w:tabs>
        <w:spacing w:line="276" w:lineRule="auto"/>
        <w:ind w:left="360"/>
        <w:jc w:val="center"/>
        <w:rPr>
          <w:rFonts w:ascii="Times New Roman" w:hAnsi="Times New Roman"/>
          <w:i/>
          <w:iCs/>
          <w:sz w:val="24"/>
          <w:szCs w:val="24"/>
        </w:rPr>
      </w:pPr>
      <w:r>
        <w:rPr>
          <w:rFonts w:ascii="Times New Roman" w:hAnsi="Times New Roman"/>
          <w:b/>
          <w:bCs/>
          <w:i/>
          <w:iCs/>
          <w:sz w:val="24"/>
          <w:szCs w:val="24"/>
          <w:lang w:val="hr-HR"/>
        </w:rPr>
        <w:t>5</w:t>
      </w:r>
      <w:r>
        <w:rPr>
          <w:rFonts w:ascii="Times New Roman" w:hAnsi="Times New Roman"/>
          <w:b/>
          <w:bCs/>
          <w:i/>
          <w:iCs/>
          <w:sz w:val="24"/>
          <w:szCs w:val="24"/>
        </w:rPr>
        <w:t>. razred  Željka Stojić</w:t>
      </w:r>
      <w:r>
        <w:rPr>
          <w:rFonts w:ascii="Times New Roman" w:hAnsi="Times New Roman"/>
          <w:b/>
          <w:bCs/>
          <w:i/>
          <w:iCs/>
          <w:sz w:val="24"/>
          <w:szCs w:val="24"/>
          <w:lang w:val="hr-HR"/>
        </w:rPr>
        <w:t>-</w:t>
      </w:r>
      <w:r>
        <w:rPr>
          <w:rFonts w:ascii="Times New Roman" w:hAnsi="Times New Roman"/>
          <w:b/>
          <w:bCs/>
          <w:i/>
          <w:iCs/>
          <w:sz w:val="24"/>
          <w:szCs w:val="24"/>
        </w:rPr>
        <w:t xml:space="preserve"> petak,3.sat</w:t>
      </w:r>
    </w:p>
    <w:p w14:paraId="5E4F6260">
      <w:pPr>
        <w:pStyle w:val="56"/>
        <w:tabs>
          <w:tab w:val="left" w:pos="1650"/>
        </w:tabs>
        <w:spacing w:line="276" w:lineRule="auto"/>
        <w:ind w:left="0" w:firstLine="360" w:firstLineChars="150"/>
        <w:jc w:val="center"/>
        <w:rPr>
          <w:rFonts w:ascii="Times New Roman" w:hAnsi="Times New Roman"/>
          <w:i/>
          <w:iCs/>
          <w:sz w:val="24"/>
          <w:szCs w:val="24"/>
        </w:rPr>
      </w:pPr>
      <w:r>
        <w:rPr>
          <w:rFonts w:ascii="Times New Roman" w:hAnsi="Times New Roman"/>
          <w:b/>
          <w:bCs/>
          <w:i/>
          <w:iCs/>
          <w:sz w:val="24"/>
          <w:szCs w:val="24"/>
          <w:lang w:val="hr-HR"/>
        </w:rPr>
        <w:t>6</w:t>
      </w:r>
      <w:r>
        <w:rPr>
          <w:rFonts w:ascii="Times New Roman" w:hAnsi="Times New Roman"/>
          <w:b/>
          <w:bCs/>
          <w:i/>
          <w:iCs/>
          <w:sz w:val="24"/>
          <w:szCs w:val="24"/>
        </w:rPr>
        <w:t>. razred  Markiša Visković</w:t>
      </w:r>
      <w:r>
        <w:rPr>
          <w:rFonts w:ascii="Wingdings" w:hAnsi="Wingdings" w:eastAsia="Wingdings" w:cs="Wingdings"/>
          <w:b/>
          <w:bCs/>
          <w:i/>
          <w:iCs/>
          <w:sz w:val="24"/>
          <w:szCs w:val="24"/>
        </w:rPr>
        <w:t></w:t>
      </w:r>
      <w:r>
        <w:rPr>
          <w:rFonts w:ascii="Times New Roman" w:hAnsi="Times New Roman"/>
          <w:b/>
          <w:bCs/>
          <w:i/>
          <w:iCs/>
          <w:sz w:val="24"/>
          <w:szCs w:val="24"/>
        </w:rPr>
        <w:t xml:space="preserve"> petak, 3.šk. sat</w:t>
      </w:r>
    </w:p>
    <w:p w14:paraId="267DE09B">
      <w:pPr>
        <w:pStyle w:val="56"/>
        <w:tabs>
          <w:tab w:val="left" w:pos="1650"/>
        </w:tabs>
        <w:spacing w:line="276" w:lineRule="auto"/>
        <w:ind w:left="360"/>
        <w:jc w:val="center"/>
        <w:rPr>
          <w:rFonts w:ascii="Times New Roman" w:hAnsi="Times New Roman"/>
          <w:i/>
          <w:iCs/>
          <w:sz w:val="24"/>
          <w:szCs w:val="24"/>
        </w:rPr>
      </w:pPr>
      <w:r>
        <w:rPr>
          <w:rFonts w:ascii="Times New Roman" w:hAnsi="Times New Roman"/>
          <w:b/>
          <w:bCs/>
          <w:i/>
          <w:iCs/>
          <w:sz w:val="24"/>
          <w:szCs w:val="24"/>
          <w:lang w:val="hr-HR"/>
        </w:rPr>
        <w:t>7</w:t>
      </w:r>
      <w:r>
        <w:rPr>
          <w:rFonts w:ascii="Times New Roman" w:hAnsi="Times New Roman"/>
          <w:b/>
          <w:bCs/>
          <w:i/>
          <w:iCs/>
          <w:sz w:val="24"/>
          <w:szCs w:val="24"/>
        </w:rPr>
        <w:t xml:space="preserve">. razred Nataša Grabić </w:t>
      </w:r>
      <w:r>
        <w:rPr>
          <w:rFonts w:ascii="Wingdings" w:hAnsi="Wingdings" w:eastAsia="Wingdings" w:cs="Wingdings"/>
          <w:b/>
          <w:bCs/>
          <w:i/>
          <w:iCs/>
          <w:sz w:val="24"/>
          <w:szCs w:val="24"/>
        </w:rPr>
        <w:t></w:t>
      </w:r>
      <w:r>
        <w:rPr>
          <w:rFonts w:ascii="Times New Roman" w:hAnsi="Times New Roman"/>
          <w:b/>
          <w:bCs/>
          <w:i/>
          <w:iCs/>
          <w:sz w:val="24"/>
          <w:szCs w:val="24"/>
        </w:rPr>
        <w:t xml:space="preserve"> petak,2.školski sat</w:t>
      </w:r>
    </w:p>
    <w:p w14:paraId="461E6B15">
      <w:pPr>
        <w:pStyle w:val="56"/>
        <w:tabs>
          <w:tab w:val="left" w:pos="1650"/>
        </w:tabs>
        <w:spacing w:line="276" w:lineRule="auto"/>
        <w:ind w:left="360"/>
        <w:jc w:val="center"/>
        <w:rPr>
          <w:rFonts w:ascii="Times New Roman" w:hAnsi="Times New Roman"/>
          <w:i/>
          <w:iCs/>
          <w:sz w:val="24"/>
          <w:szCs w:val="24"/>
        </w:rPr>
      </w:pPr>
      <w:r>
        <w:rPr>
          <w:rFonts w:ascii="Times New Roman" w:hAnsi="Times New Roman"/>
          <w:b/>
          <w:bCs/>
          <w:i/>
          <w:iCs/>
          <w:sz w:val="24"/>
          <w:szCs w:val="24"/>
          <w:lang w:val="hr-HR"/>
        </w:rPr>
        <w:t>8</w:t>
      </w:r>
      <w:r>
        <w:rPr>
          <w:rFonts w:ascii="Times New Roman" w:hAnsi="Times New Roman"/>
          <w:b/>
          <w:bCs/>
          <w:i/>
          <w:iCs/>
          <w:sz w:val="24"/>
          <w:szCs w:val="24"/>
        </w:rPr>
        <w:t>. razred Luka Maleš</w:t>
      </w:r>
      <w:r>
        <w:rPr>
          <w:rFonts w:ascii="Wingdings" w:hAnsi="Wingdings" w:eastAsia="Wingdings" w:cs="Wingdings"/>
          <w:b/>
          <w:bCs/>
          <w:i/>
          <w:iCs/>
          <w:sz w:val="24"/>
          <w:szCs w:val="24"/>
        </w:rPr>
        <w:t></w:t>
      </w:r>
      <w:r>
        <w:rPr>
          <w:rFonts w:ascii="Times New Roman" w:hAnsi="Times New Roman"/>
          <w:b/>
          <w:bCs/>
          <w:i/>
          <w:iCs/>
          <w:sz w:val="24"/>
          <w:szCs w:val="24"/>
        </w:rPr>
        <w:t xml:space="preserve"> ponedjeljak,</w:t>
      </w:r>
      <w:r>
        <w:rPr>
          <w:rFonts w:ascii="Times New Roman" w:hAnsi="Times New Roman"/>
          <w:b/>
          <w:bCs/>
          <w:i/>
          <w:iCs/>
          <w:sz w:val="24"/>
          <w:szCs w:val="24"/>
          <w:lang w:val="hr-HR"/>
        </w:rPr>
        <w:t>2</w:t>
      </w:r>
      <w:r>
        <w:rPr>
          <w:rFonts w:ascii="Times New Roman" w:hAnsi="Times New Roman"/>
          <w:b/>
          <w:bCs/>
          <w:i/>
          <w:iCs/>
          <w:sz w:val="24"/>
          <w:szCs w:val="24"/>
        </w:rPr>
        <w:t>.sat</w:t>
      </w:r>
    </w:p>
    <w:p w14:paraId="268FBFF1">
      <w:pPr>
        <w:tabs>
          <w:tab w:val="left" w:pos="1650"/>
        </w:tabs>
        <w:rPr>
          <w:rFonts w:cs="Arial"/>
        </w:rPr>
        <w:sectPr>
          <w:pgSz w:w="16840" w:h="11900" w:orient="landscape"/>
          <w:pgMar w:top="1417" w:right="1417" w:bottom="1417" w:left="1417" w:header="0" w:footer="0" w:gutter="0"/>
          <w:pgNumType w:fmt="decimal"/>
          <w:cols w:equalWidth="0" w:num="1">
            <w:col w:w="15063"/>
          </w:cols>
          <w:docGrid w:linePitch="360" w:charSpace="0"/>
        </w:sectPr>
      </w:pPr>
    </w:p>
    <w:p w14:paraId="73C347CE">
      <w:pPr>
        <w:spacing w:line="1" w:lineRule="exact"/>
        <w:rPr>
          <w:rFonts w:cs="Arial"/>
        </w:rPr>
      </w:pPr>
      <w:bookmarkStart w:id="1" w:name="page3"/>
      <w:bookmarkEnd w:id="1"/>
    </w:p>
    <w:p w14:paraId="25A6A013">
      <w:pPr>
        <w:spacing w:line="360" w:lineRule="auto"/>
        <w:rPr>
          <w:rFonts w:ascii="Times New Roman" w:hAnsi="Times New Roman" w:cs="Times New Roman"/>
          <w:sz w:val="24"/>
          <w:szCs w:val="24"/>
        </w:rPr>
      </w:pPr>
    </w:p>
    <w:p w14:paraId="0457C482">
      <w:pPr>
        <w:numPr>
          <w:ilvl w:val="1"/>
          <w:numId w:val="8"/>
        </w:numPr>
        <w:spacing w:line="360" w:lineRule="auto"/>
        <w:rPr>
          <w:rFonts w:ascii="Times New Roman" w:hAnsi="Times New Roman" w:cs="Times New Roman"/>
          <w:b/>
          <w:i/>
          <w:sz w:val="24"/>
          <w:szCs w:val="24"/>
          <w:lang w:val="en-US"/>
        </w:rPr>
      </w:pPr>
      <w:r>
        <w:rPr>
          <w:rFonts w:ascii="Times New Roman" w:hAnsi="Times New Roman" w:cs="Times New Roman"/>
          <w:b/>
          <w:i/>
          <w:sz w:val="24"/>
          <w:szCs w:val="24"/>
          <w:lang w:val="en-US"/>
        </w:rPr>
        <w:t>Godišnji kalendar rada</w:t>
      </w:r>
    </w:p>
    <w:tbl>
      <w:tblPr>
        <w:tblStyle w:val="12"/>
        <w:tblpPr w:leftFromText="180" w:rightFromText="180" w:vertAnchor="text" w:horzAnchor="margin" w:tblpX="108" w:tblpY="263"/>
        <w:tblW w:w="13325" w:type="dxa"/>
        <w:tblInd w:w="0" w:type="dxa"/>
        <w:tblLayout w:type="autofit"/>
        <w:tblCellMar>
          <w:top w:w="0" w:type="dxa"/>
          <w:left w:w="108" w:type="dxa"/>
          <w:bottom w:w="0" w:type="dxa"/>
          <w:right w:w="108" w:type="dxa"/>
        </w:tblCellMar>
      </w:tblPr>
      <w:tblGrid>
        <w:gridCol w:w="1500"/>
        <w:gridCol w:w="992"/>
        <w:gridCol w:w="884"/>
        <w:gridCol w:w="1190"/>
        <w:gridCol w:w="1461"/>
        <w:gridCol w:w="1639"/>
        <w:gridCol w:w="5732"/>
      </w:tblGrid>
      <w:tr w14:paraId="16B62A4C">
        <w:tblPrEx>
          <w:tblCellMar>
            <w:top w:w="0" w:type="dxa"/>
            <w:left w:w="108" w:type="dxa"/>
            <w:bottom w:w="0" w:type="dxa"/>
            <w:right w:w="108" w:type="dxa"/>
          </w:tblCellMar>
        </w:tblPrEx>
        <w:trPr>
          <w:trHeight w:val="284" w:hRule="atLeast"/>
        </w:trPr>
        <w:tc>
          <w:tcPr>
            <w:tcW w:w="1500" w:type="dxa"/>
            <w:vMerge w:val="restart"/>
            <w:tcBorders>
              <w:bottom w:val="single" w:color="auto" w:sz="8" w:space="0"/>
              <w:right w:val="single" w:color="auto" w:sz="8" w:space="0"/>
            </w:tcBorders>
            <w:vAlign w:val="center"/>
          </w:tcPr>
          <w:p w14:paraId="3944AD2A">
            <w:pPr>
              <w:spacing w:line="360" w:lineRule="auto"/>
              <w:rPr>
                <w:rFonts w:ascii="Times New Roman" w:hAnsi="Times New Roman" w:cs="Times New Roman"/>
                <w:b/>
                <w:bCs/>
                <w:i/>
                <w:sz w:val="24"/>
                <w:szCs w:val="24"/>
                <w:lang w:val="en-US"/>
              </w:rPr>
            </w:pPr>
          </w:p>
        </w:tc>
        <w:tc>
          <w:tcPr>
            <w:tcW w:w="992" w:type="dxa"/>
            <w:vMerge w:val="restart"/>
            <w:tcBorders>
              <w:top w:val="single" w:color="auto" w:sz="8" w:space="0"/>
              <w:left w:val="single" w:color="auto" w:sz="8" w:space="0"/>
              <w:bottom w:val="single" w:color="auto" w:sz="8" w:space="0"/>
              <w:right w:val="single" w:color="auto" w:sz="8" w:space="0"/>
            </w:tcBorders>
            <w:shd w:val="clear" w:color="auto" w:fill="FFC000"/>
            <w:noWrap/>
            <w:vAlign w:val="center"/>
          </w:tcPr>
          <w:p w14:paraId="36420BF6">
            <w:pPr>
              <w:spacing w:line="360" w:lineRule="auto"/>
              <w:rPr>
                <w:rFonts w:ascii="Times New Roman" w:hAnsi="Times New Roman" w:cs="Times New Roman"/>
                <w:b/>
                <w:bCs/>
                <w:i/>
                <w:sz w:val="24"/>
                <w:szCs w:val="24"/>
                <w:lang w:val="en-US"/>
              </w:rPr>
            </w:pPr>
            <w:r>
              <w:rPr>
                <w:rFonts w:ascii="Times New Roman" w:hAnsi="Times New Roman" w:cs="Times New Roman"/>
                <w:b/>
                <w:bCs/>
                <w:i/>
                <w:sz w:val="24"/>
                <w:szCs w:val="24"/>
                <w:lang w:val="en-US"/>
              </w:rPr>
              <w:t>Mjesec</w:t>
            </w:r>
          </w:p>
        </w:tc>
        <w:tc>
          <w:tcPr>
            <w:tcW w:w="2001" w:type="dxa"/>
            <w:gridSpan w:val="2"/>
            <w:tcBorders>
              <w:top w:val="single" w:color="auto" w:sz="8" w:space="0"/>
              <w:left w:val="single" w:color="auto" w:sz="8" w:space="0"/>
              <w:bottom w:val="single" w:color="auto" w:sz="8" w:space="0"/>
              <w:right w:val="single" w:color="auto" w:sz="8" w:space="0"/>
            </w:tcBorders>
            <w:shd w:val="clear" w:color="auto" w:fill="A8D08D"/>
            <w:noWrap/>
            <w:vAlign w:val="center"/>
          </w:tcPr>
          <w:p w14:paraId="5346EB06">
            <w:pPr>
              <w:spacing w:line="360" w:lineRule="auto"/>
              <w:rPr>
                <w:rFonts w:ascii="Times New Roman" w:hAnsi="Times New Roman" w:cs="Times New Roman"/>
                <w:b/>
                <w:bCs/>
                <w:i/>
                <w:sz w:val="24"/>
                <w:szCs w:val="24"/>
                <w:lang w:val="en-US"/>
              </w:rPr>
            </w:pPr>
            <w:r>
              <w:rPr>
                <w:rFonts w:ascii="Times New Roman" w:hAnsi="Times New Roman" w:cs="Times New Roman"/>
                <w:b/>
                <w:bCs/>
                <w:i/>
                <w:sz w:val="24"/>
                <w:szCs w:val="24"/>
                <w:lang w:val="en-US"/>
              </w:rPr>
              <w:t>Broj dana</w:t>
            </w:r>
          </w:p>
        </w:tc>
        <w:tc>
          <w:tcPr>
            <w:tcW w:w="1461" w:type="dxa"/>
            <w:vMerge w:val="restart"/>
            <w:tcBorders>
              <w:top w:val="single" w:color="auto" w:sz="8" w:space="0"/>
              <w:left w:val="single" w:color="auto" w:sz="8" w:space="0"/>
              <w:bottom w:val="single" w:color="auto" w:sz="8" w:space="0"/>
              <w:right w:val="single" w:color="auto" w:sz="8" w:space="0"/>
            </w:tcBorders>
            <w:shd w:val="clear" w:color="auto" w:fill="FFFF00"/>
            <w:vAlign w:val="center"/>
          </w:tcPr>
          <w:p w14:paraId="24F7E130">
            <w:pPr>
              <w:spacing w:line="360" w:lineRule="auto"/>
              <w:rPr>
                <w:rFonts w:ascii="Times New Roman" w:hAnsi="Times New Roman" w:cs="Times New Roman"/>
                <w:b/>
                <w:bCs/>
                <w:i/>
                <w:sz w:val="24"/>
                <w:szCs w:val="24"/>
                <w:lang w:val="en-US"/>
              </w:rPr>
            </w:pPr>
            <w:r>
              <w:rPr>
                <w:rFonts w:ascii="Times New Roman" w:hAnsi="Times New Roman" w:cs="Times New Roman"/>
                <w:b/>
                <w:bCs/>
                <w:i/>
                <w:sz w:val="24"/>
                <w:szCs w:val="24"/>
                <w:lang w:val="en-US"/>
              </w:rPr>
              <w:t>Blagdani i neradni dani</w:t>
            </w:r>
          </w:p>
        </w:tc>
        <w:tc>
          <w:tcPr>
            <w:tcW w:w="7371" w:type="dxa"/>
            <w:gridSpan w:val="2"/>
            <w:vMerge w:val="restart"/>
            <w:tcBorders>
              <w:top w:val="single" w:color="auto" w:sz="8" w:space="0"/>
              <w:left w:val="single" w:color="auto" w:sz="8" w:space="0"/>
              <w:bottom w:val="single" w:color="auto" w:sz="8" w:space="0"/>
              <w:right w:val="single" w:color="auto" w:sz="8" w:space="0"/>
            </w:tcBorders>
            <w:shd w:val="clear" w:color="auto" w:fill="EBB1DC"/>
            <w:vAlign w:val="center"/>
          </w:tcPr>
          <w:p w14:paraId="533A1BF4">
            <w:pPr>
              <w:spacing w:line="360" w:lineRule="auto"/>
              <w:rPr>
                <w:rFonts w:ascii="Times New Roman" w:hAnsi="Times New Roman" w:cs="Times New Roman"/>
                <w:b/>
                <w:bCs/>
                <w:i/>
                <w:sz w:val="24"/>
                <w:szCs w:val="24"/>
                <w:lang w:val="en-US"/>
              </w:rPr>
            </w:pPr>
            <w:r>
              <w:rPr>
                <w:rFonts w:ascii="Times New Roman" w:hAnsi="Times New Roman" w:cs="Times New Roman"/>
                <w:b/>
                <w:bCs/>
                <w:i/>
                <w:sz w:val="24"/>
                <w:szCs w:val="24"/>
                <w:lang w:val="en-US"/>
              </w:rPr>
              <w:t>Dan škole, grada, općine, župe, školske priredbe...</w:t>
            </w:r>
          </w:p>
        </w:tc>
      </w:tr>
      <w:tr w14:paraId="4E465569">
        <w:tblPrEx>
          <w:tblCellMar>
            <w:top w:w="0" w:type="dxa"/>
            <w:left w:w="108" w:type="dxa"/>
            <w:bottom w:w="0" w:type="dxa"/>
            <w:right w:w="108" w:type="dxa"/>
          </w:tblCellMar>
        </w:tblPrEx>
        <w:trPr>
          <w:trHeight w:val="284" w:hRule="atLeast"/>
        </w:trPr>
        <w:tc>
          <w:tcPr>
            <w:tcW w:w="1500" w:type="dxa"/>
            <w:vMerge w:val="continue"/>
            <w:tcBorders>
              <w:top w:val="single" w:color="auto" w:sz="8" w:space="0"/>
              <w:bottom w:val="single" w:color="auto" w:sz="8" w:space="0"/>
              <w:right w:val="single" w:color="auto" w:sz="8" w:space="0"/>
            </w:tcBorders>
            <w:vAlign w:val="center"/>
          </w:tcPr>
          <w:p w14:paraId="11895B31">
            <w:pPr>
              <w:spacing w:line="360" w:lineRule="auto"/>
              <w:rPr>
                <w:rFonts w:ascii="Times New Roman" w:hAnsi="Times New Roman" w:cs="Times New Roman"/>
                <w:b/>
                <w:bCs/>
                <w:i/>
                <w:sz w:val="24"/>
                <w:szCs w:val="24"/>
                <w:lang w:val="en-US"/>
              </w:rPr>
            </w:pPr>
          </w:p>
        </w:tc>
        <w:tc>
          <w:tcPr>
            <w:tcW w:w="992" w:type="dxa"/>
            <w:vMerge w:val="continue"/>
            <w:tcBorders>
              <w:top w:val="single" w:color="auto" w:sz="8" w:space="0"/>
              <w:left w:val="single" w:color="auto" w:sz="8" w:space="0"/>
              <w:bottom w:val="single" w:color="auto" w:sz="8" w:space="0"/>
              <w:right w:val="single" w:color="auto" w:sz="8" w:space="0"/>
            </w:tcBorders>
            <w:shd w:val="clear" w:color="auto" w:fill="FFC000"/>
            <w:vAlign w:val="center"/>
          </w:tcPr>
          <w:p w14:paraId="6C003D18">
            <w:pPr>
              <w:spacing w:line="360" w:lineRule="auto"/>
              <w:rPr>
                <w:rFonts w:ascii="Times New Roman" w:hAnsi="Times New Roman" w:cs="Times New Roman"/>
                <w:b/>
                <w:bCs/>
                <w:i/>
                <w:sz w:val="24"/>
                <w:szCs w:val="24"/>
                <w:lang w:val="en-US"/>
              </w:rPr>
            </w:pPr>
          </w:p>
        </w:tc>
        <w:tc>
          <w:tcPr>
            <w:tcW w:w="881" w:type="dxa"/>
            <w:tcBorders>
              <w:top w:val="single" w:color="auto" w:sz="8" w:space="0"/>
              <w:left w:val="single" w:color="auto" w:sz="8" w:space="0"/>
              <w:bottom w:val="single" w:color="auto" w:sz="8" w:space="0"/>
              <w:right w:val="single" w:color="auto" w:sz="8" w:space="0"/>
            </w:tcBorders>
            <w:shd w:val="clear" w:color="auto" w:fill="E2EFD9"/>
            <w:noWrap/>
            <w:vAlign w:val="center"/>
          </w:tcPr>
          <w:p w14:paraId="5F0F941A">
            <w:pPr>
              <w:spacing w:line="360" w:lineRule="auto"/>
              <w:rPr>
                <w:rFonts w:ascii="Times New Roman" w:hAnsi="Times New Roman" w:cs="Times New Roman"/>
                <w:b/>
                <w:bCs/>
                <w:i/>
                <w:sz w:val="24"/>
                <w:szCs w:val="24"/>
                <w:lang w:val="en-US"/>
              </w:rPr>
            </w:pPr>
            <w:r>
              <w:rPr>
                <w:rFonts w:ascii="Times New Roman" w:hAnsi="Times New Roman" w:cs="Times New Roman"/>
                <w:b/>
                <w:bCs/>
                <w:i/>
                <w:sz w:val="24"/>
                <w:szCs w:val="24"/>
                <w:lang w:val="en-US"/>
              </w:rPr>
              <w:t>radnih</w:t>
            </w:r>
          </w:p>
        </w:tc>
        <w:tc>
          <w:tcPr>
            <w:tcW w:w="1120" w:type="dxa"/>
            <w:tcBorders>
              <w:top w:val="single" w:color="auto" w:sz="8" w:space="0"/>
              <w:left w:val="single" w:color="auto" w:sz="8" w:space="0"/>
              <w:bottom w:val="single" w:color="auto" w:sz="8" w:space="0"/>
              <w:right w:val="single" w:color="auto" w:sz="8" w:space="0"/>
            </w:tcBorders>
            <w:shd w:val="clear" w:color="auto" w:fill="C5E0B3"/>
            <w:noWrap/>
            <w:vAlign w:val="center"/>
          </w:tcPr>
          <w:p w14:paraId="721BE4AD">
            <w:pPr>
              <w:spacing w:line="360" w:lineRule="auto"/>
              <w:rPr>
                <w:rFonts w:ascii="Times New Roman" w:hAnsi="Times New Roman" w:cs="Times New Roman"/>
                <w:b/>
                <w:bCs/>
                <w:i/>
                <w:sz w:val="24"/>
                <w:szCs w:val="24"/>
                <w:lang w:val="en-US"/>
              </w:rPr>
            </w:pPr>
            <w:r>
              <w:rPr>
                <w:rFonts w:ascii="Times New Roman" w:hAnsi="Times New Roman" w:cs="Times New Roman"/>
                <w:b/>
                <w:bCs/>
                <w:i/>
                <w:sz w:val="24"/>
                <w:szCs w:val="24"/>
                <w:lang w:val="en-US"/>
              </w:rPr>
              <w:t>nastavnih</w:t>
            </w:r>
          </w:p>
        </w:tc>
        <w:tc>
          <w:tcPr>
            <w:tcW w:w="1461" w:type="dxa"/>
            <w:vMerge w:val="continue"/>
            <w:tcBorders>
              <w:top w:val="single" w:color="auto" w:sz="8" w:space="0"/>
              <w:left w:val="single" w:color="auto" w:sz="8" w:space="0"/>
              <w:bottom w:val="single" w:color="auto" w:sz="8" w:space="0"/>
              <w:right w:val="single" w:color="auto" w:sz="8" w:space="0"/>
            </w:tcBorders>
            <w:shd w:val="clear" w:color="auto" w:fill="FFFF00"/>
            <w:vAlign w:val="center"/>
          </w:tcPr>
          <w:p w14:paraId="03F15BBB">
            <w:pPr>
              <w:spacing w:line="360" w:lineRule="auto"/>
              <w:rPr>
                <w:rFonts w:ascii="Times New Roman" w:hAnsi="Times New Roman" w:cs="Times New Roman"/>
                <w:b/>
                <w:bCs/>
                <w:i/>
                <w:sz w:val="24"/>
                <w:szCs w:val="24"/>
                <w:lang w:val="en-US"/>
              </w:rPr>
            </w:pPr>
          </w:p>
        </w:tc>
        <w:tc>
          <w:tcPr>
            <w:tcW w:w="7371" w:type="dxa"/>
            <w:gridSpan w:val="2"/>
            <w:vMerge w:val="continue"/>
            <w:tcBorders>
              <w:top w:val="single" w:color="auto" w:sz="8" w:space="0"/>
              <w:left w:val="single" w:color="auto" w:sz="8" w:space="0"/>
              <w:bottom w:val="single" w:color="auto" w:sz="8" w:space="0"/>
              <w:right w:val="single" w:color="auto" w:sz="8" w:space="0"/>
            </w:tcBorders>
            <w:shd w:val="clear" w:color="auto" w:fill="EBB1DC"/>
            <w:vAlign w:val="center"/>
          </w:tcPr>
          <w:p w14:paraId="750F6836">
            <w:pPr>
              <w:spacing w:line="360" w:lineRule="auto"/>
              <w:rPr>
                <w:rFonts w:ascii="Times New Roman" w:hAnsi="Times New Roman" w:cs="Times New Roman"/>
                <w:b/>
                <w:bCs/>
                <w:i/>
                <w:sz w:val="24"/>
                <w:szCs w:val="24"/>
                <w:lang w:val="en-US"/>
              </w:rPr>
            </w:pPr>
          </w:p>
        </w:tc>
      </w:tr>
      <w:tr w14:paraId="59DB5C67">
        <w:tblPrEx>
          <w:tblCellMar>
            <w:top w:w="0" w:type="dxa"/>
            <w:left w:w="108" w:type="dxa"/>
            <w:bottom w:w="0" w:type="dxa"/>
            <w:right w:w="108" w:type="dxa"/>
          </w:tblCellMar>
        </w:tblPrEx>
        <w:trPr>
          <w:trHeight w:val="360" w:hRule="atLeast"/>
        </w:trPr>
        <w:tc>
          <w:tcPr>
            <w:tcW w:w="1500" w:type="dxa"/>
            <w:vMerge w:val="restart"/>
            <w:tcBorders>
              <w:top w:val="single" w:color="auto" w:sz="8" w:space="0"/>
              <w:left w:val="single" w:color="auto" w:sz="8" w:space="0"/>
              <w:bottom w:val="single" w:color="auto" w:sz="8" w:space="0"/>
              <w:right w:val="single" w:color="auto" w:sz="8" w:space="0"/>
            </w:tcBorders>
            <w:vAlign w:val="center"/>
          </w:tcPr>
          <w:p w14:paraId="2F56797D">
            <w:pPr>
              <w:spacing w:line="360" w:lineRule="auto"/>
              <w:rPr>
                <w:rFonts w:ascii="Times New Roman" w:hAnsi="Times New Roman" w:cs="Times New Roman"/>
                <w:b/>
                <w:bCs/>
                <w:i/>
                <w:sz w:val="24"/>
                <w:szCs w:val="24"/>
                <w:lang w:val="en-US"/>
              </w:rPr>
            </w:pPr>
            <w:r>
              <w:rPr>
                <w:rFonts w:ascii="Times New Roman" w:hAnsi="Times New Roman" w:cs="Times New Roman"/>
                <w:i/>
                <w:sz w:val="24"/>
                <w:szCs w:val="24"/>
                <w:lang w:val="en-US"/>
              </w:rPr>
              <w:t xml:space="preserve"> </w:t>
            </w:r>
          </w:p>
        </w:tc>
        <w:tc>
          <w:tcPr>
            <w:tcW w:w="992" w:type="dxa"/>
            <w:tcBorders>
              <w:top w:val="single" w:color="auto" w:sz="8" w:space="0"/>
              <w:left w:val="single" w:color="auto" w:sz="8" w:space="0"/>
              <w:bottom w:val="single" w:color="auto" w:sz="8" w:space="0"/>
              <w:right w:val="single" w:color="auto" w:sz="8" w:space="0"/>
            </w:tcBorders>
            <w:shd w:val="clear" w:color="auto" w:fill="FEF2CC"/>
            <w:noWrap/>
            <w:vAlign w:val="bottom"/>
          </w:tcPr>
          <w:p w14:paraId="6F87BD45">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IX.</w:t>
            </w:r>
          </w:p>
        </w:tc>
        <w:tc>
          <w:tcPr>
            <w:tcW w:w="881" w:type="dxa"/>
            <w:tcBorders>
              <w:top w:val="single" w:color="auto" w:sz="8" w:space="0"/>
              <w:left w:val="single" w:color="auto" w:sz="8" w:space="0"/>
              <w:bottom w:val="single" w:color="auto" w:sz="8" w:space="0"/>
              <w:right w:val="single" w:color="auto" w:sz="8" w:space="0"/>
            </w:tcBorders>
            <w:shd w:val="clear" w:color="auto" w:fill="E2EFD9"/>
            <w:noWrap/>
            <w:vAlign w:val="bottom"/>
          </w:tcPr>
          <w:p w14:paraId="4115EC57">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21</w:t>
            </w:r>
          </w:p>
        </w:tc>
        <w:tc>
          <w:tcPr>
            <w:tcW w:w="1120" w:type="dxa"/>
            <w:tcBorders>
              <w:top w:val="single" w:color="auto" w:sz="8" w:space="0"/>
              <w:left w:val="single" w:color="auto" w:sz="8" w:space="0"/>
              <w:bottom w:val="single" w:color="auto" w:sz="8" w:space="0"/>
              <w:right w:val="single" w:color="auto" w:sz="8" w:space="0"/>
            </w:tcBorders>
            <w:shd w:val="clear" w:color="auto" w:fill="C5E0B3"/>
            <w:noWrap/>
            <w:vAlign w:val="bottom"/>
          </w:tcPr>
          <w:p w14:paraId="1A27E8D7">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18</w:t>
            </w:r>
          </w:p>
        </w:tc>
        <w:tc>
          <w:tcPr>
            <w:tcW w:w="1461" w:type="dxa"/>
            <w:tcBorders>
              <w:top w:val="single" w:color="auto" w:sz="8" w:space="0"/>
              <w:left w:val="single" w:color="auto" w:sz="8" w:space="0"/>
              <w:bottom w:val="single" w:color="auto" w:sz="8" w:space="0"/>
              <w:right w:val="single" w:color="auto" w:sz="8" w:space="0"/>
            </w:tcBorders>
            <w:shd w:val="clear" w:color="auto" w:fill="FFFFCC"/>
            <w:noWrap/>
            <w:vAlign w:val="bottom"/>
          </w:tcPr>
          <w:p w14:paraId="2F0CB05C">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9</w:t>
            </w:r>
          </w:p>
        </w:tc>
        <w:tc>
          <w:tcPr>
            <w:tcW w:w="7371" w:type="dxa"/>
            <w:gridSpan w:val="2"/>
            <w:tcBorders>
              <w:top w:val="single" w:color="auto" w:sz="8" w:space="0"/>
              <w:left w:val="single" w:color="auto" w:sz="8" w:space="0"/>
              <w:bottom w:val="single" w:color="auto" w:sz="8" w:space="0"/>
              <w:right w:val="single" w:color="auto" w:sz="8" w:space="0"/>
            </w:tcBorders>
            <w:shd w:val="clear" w:color="auto" w:fill="F9DBF5"/>
            <w:noWrap/>
            <w:vAlign w:val="bottom"/>
          </w:tcPr>
          <w:p w14:paraId="785215A0">
            <w:pPr>
              <w:spacing w:after="0" w:line="360" w:lineRule="auto"/>
              <w:rPr>
                <w:rFonts w:ascii="Times New Roman" w:hAnsi="Times New Roman" w:cs="Times New Roman"/>
                <w:i/>
                <w:sz w:val="24"/>
                <w:szCs w:val="24"/>
              </w:rPr>
            </w:pPr>
            <w:r>
              <w:rPr>
                <w:rFonts w:ascii="Times New Roman" w:hAnsi="Times New Roman" w:cs="Times New Roman"/>
                <w:i/>
                <w:sz w:val="24"/>
                <w:szCs w:val="24"/>
              </w:rPr>
              <w:t>23.9. Međ. dan kulturne baštine</w:t>
            </w:r>
          </w:p>
          <w:p w14:paraId="1F958B72">
            <w:pPr>
              <w:spacing w:after="0" w:line="360" w:lineRule="auto"/>
              <w:rPr>
                <w:rFonts w:ascii="Times New Roman" w:hAnsi="Times New Roman" w:cs="Times New Roman"/>
                <w:i/>
                <w:sz w:val="24"/>
                <w:szCs w:val="24"/>
                <w:lang w:val="de-DE"/>
              </w:rPr>
            </w:pPr>
            <w:r>
              <w:rPr>
                <w:rFonts w:ascii="Times New Roman" w:hAnsi="Times New Roman" w:cs="Times New Roman"/>
                <w:i/>
                <w:sz w:val="24"/>
                <w:szCs w:val="24"/>
              </w:rPr>
              <w:t>10.9. Dan Hrv. olimp. odbora</w:t>
            </w:r>
          </w:p>
        </w:tc>
      </w:tr>
      <w:tr w14:paraId="70C6770C">
        <w:tblPrEx>
          <w:tblCellMar>
            <w:top w:w="0" w:type="dxa"/>
            <w:left w:w="108" w:type="dxa"/>
            <w:bottom w:w="0" w:type="dxa"/>
            <w:right w:w="108" w:type="dxa"/>
          </w:tblCellMar>
        </w:tblPrEx>
        <w:trPr>
          <w:trHeight w:val="360" w:hRule="atLeast"/>
        </w:trPr>
        <w:tc>
          <w:tcPr>
            <w:tcW w:w="1500" w:type="dxa"/>
            <w:vMerge w:val="continue"/>
            <w:tcBorders>
              <w:top w:val="single" w:color="auto" w:sz="8" w:space="0"/>
              <w:left w:val="single" w:color="auto" w:sz="8" w:space="0"/>
              <w:bottom w:val="single" w:color="auto" w:sz="8" w:space="0"/>
              <w:right w:val="single" w:color="auto" w:sz="8" w:space="0"/>
            </w:tcBorders>
            <w:vAlign w:val="center"/>
          </w:tcPr>
          <w:p w14:paraId="1ED827F6">
            <w:pPr>
              <w:spacing w:line="360" w:lineRule="auto"/>
              <w:rPr>
                <w:rFonts w:ascii="Times New Roman" w:hAnsi="Times New Roman" w:cs="Times New Roman"/>
                <w:b/>
                <w:bCs/>
                <w:i/>
                <w:sz w:val="24"/>
                <w:szCs w:val="24"/>
                <w:lang w:val="de-DE"/>
              </w:rPr>
            </w:pPr>
          </w:p>
        </w:tc>
        <w:tc>
          <w:tcPr>
            <w:tcW w:w="992" w:type="dxa"/>
            <w:tcBorders>
              <w:top w:val="single" w:color="auto" w:sz="8" w:space="0"/>
              <w:left w:val="single" w:color="auto" w:sz="8" w:space="0"/>
              <w:bottom w:val="single" w:color="auto" w:sz="8" w:space="0"/>
              <w:right w:val="single" w:color="auto" w:sz="8" w:space="0"/>
            </w:tcBorders>
            <w:shd w:val="clear" w:color="auto" w:fill="FEF2CC"/>
            <w:noWrap/>
            <w:vAlign w:val="bottom"/>
          </w:tcPr>
          <w:p w14:paraId="55794108">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X.</w:t>
            </w:r>
          </w:p>
        </w:tc>
        <w:tc>
          <w:tcPr>
            <w:tcW w:w="881" w:type="dxa"/>
            <w:tcBorders>
              <w:top w:val="single" w:color="auto" w:sz="8" w:space="0"/>
              <w:left w:val="single" w:color="auto" w:sz="8" w:space="0"/>
              <w:bottom w:val="single" w:color="auto" w:sz="8" w:space="0"/>
              <w:right w:val="single" w:color="auto" w:sz="8" w:space="0"/>
            </w:tcBorders>
            <w:shd w:val="clear" w:color="auto" w:fill="E2EFD9"/>
            <w:noWrap/>
            <w:vAlign w:val="bottom"/>
          </w:tcPr>
          <w:p w14:paraId="26E5B1F3">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20</w:t>
            </w:r>
          </w:p>
        </w:tc>
        <w:tc>
          <w:tcPr>
            <w:tcW w:w="1120" w:type="dxa"/>
            <w:tcBorders>
              <w:top w:val="single" w:color="auto" w:sz="8" w:space="0"/>
              <w:left w:val="single" w:color="auto" w:sz="8" w:space="0"/>
              <w:bottom w:val="single" w:color="auto" w:sz="8" w:space="0"/>
              <w:right w:val="single" w:color="auto" w:sz="8" w:space="0"/>
            </w:tcBorders>
            <w:shd w:val="clear" w:color="auto" w:fill="C5E0B3"/>
            <w:noWrap/>
            <w:vAlign w:val="bottom"/>
          </w:tcPr>
          <w:p w14:paraId="363326A7">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21</w:t>
            </w:r>
          </w:p>
        </w:tc>
        <w:tc>
          <w:tcPr>
            <w:tcW w:w="1461" w:type="dxa"/>
            <w:tcBorders>
              <w:top w:val="single" w:color="auto" w:sz="8" w:space="0"/>
              <w:left w:val="single" w:color="auto" w:sz="8" w:space="0"/>
              <w:bottom w:val="single" w:color="auto" w:sz="8" w:space="0"/>
              <w:right w:val="single" w:color="auto" w:sz="8" w:space="0"/>
            </w:tcBorders>
            <w:shd w:val="clear" w:color="auto" w:fill="FFFFCC"/>
            <w:noWrap/>
            <w:vAlign w:val="bottom"/>
          </w:tcPr>
          <w:p w14:paraId="6FDC7CE3">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9</w:t>
            </w:r>
          </w:p>
        </w:tc>
        <w:tc>
          <w:tcPr>
            <w:tcW w:w="7371" w:type="dxa"/>
            <w:gridSpan w:val="2"/>
            <w:tcBorders>
              <w:top w:val="single" w:color="auto" w:sz="8" w:space="0"/>
              <w:left w:val="single" w:color="auto" w:sz="8" w:space="0"/>
              <w:bottom w:val="single" w:color="auto" w:sz="8" w:space="0"/>
              <w:right w:val="single" w:color="auto" w:sz="8" w:space="0"/>
            </w:tcBorders>
            <w:shd w:val="clear" w:color="auto" w:fill="F9DBF5"/>
            <w:noWrap/>
            <w:vAlign w:val="bottom"/>
          </w:tcPr>
          <w:p w14:paraId="7AA42DFE">
            <w:pPr>
              <w:spacing w:after="0" w:line="360" w:lineRule="auto"/>
              <w:rPr>
                <w:rFonts w:ascii="Times New Roman" w:hAnsi="Times New Roman" w:cs="Times New Roman"/>
                <w:i/>
                <w:sz w:val="24"/>
                <w:szCs w:val="24"/>
              </w:rPr>
            </w:pPr>
            <w:r>
              <w:rPr>
                <w:rFonts w:ascii="Times New Roman" w:hAnsi="Times New Roman" w:cs="Times New Roman"/>
                <w:i/>
                <w:sz w:val="24"/>
                <w:szCs w:val="24"/>
              </w:rPr>
              <w:t>5.10. Međ. Dan   učitelje</w:t>
            </w:r>
          </w:p>
          <w:p w14:paraId="3BD147E7">
            <w:pPr>
              <w:spacing w:after="0" w:line="360" w:lineRule="auto"/>
              <w:rPr>
                <w:rFonts w:ascii="Times New Roman" w:hAnsi="Times New Roman" w:cs="Times New Roman"/>
                <w:bCs/>
                <w:i/>
                <w:sz w:val="24"/>
                <w:szCs w:val="24"/>
              </w:rPr>
            </w:pPr>
            <w:r>
              <w:rPr>
                <w:rFonts w:ascii="Times New Roman" w:hAnsi="Times New Roman" w:cs="Times New Roman"/>
                <w:bCs/>
                <w:i/>
                <w:sz w:val="24"/>
                <w:szCs w:val="24"/>
              </w:rPr>
              <w:t>8.10. Dan Hrvatskog sabora</w:t>
            </w:r>
          </w:p>
          <w:p w14:paraId="701711AF">
            <w:pPr>
              <w:spacing w:after="0" w:line="360" w:lineRule="auto"/>
              <w:rPr>
                <w:rFonts w:ascii="Times New Roman" w:hAnsi="Times New Roman" w:cs="Times New Roman"/>
                <w:i/>
                <w:sz w:val="24"/>
                <w:szCs w:val="24"/>
              </w:rPr>
            </w:pPr>
            <w:r>
              <w:rPr>
                <w:rFonts w:ascii="Times New Roman" w:hAnsi="Times New Roman" w:cs="Times New Roman"/>
                <w:i/>
                <w:sz w:val="24"/>
                <w:szCs w:val="24"/>
              </w:rPr>
              <w:t>- Dani kruha</w:t>
            </w:r>
          </w:p>
          <w:p w14:paraId="77DCE177">
            <w:pPr>
              <w:spacing w:after="0" w:line="360" w:lineRule="auto"/>
              <w:rPr>
                <w:rFonts w:ascii="Times New Roman" w:hAnsi="Times New Roman" w:cs="Times New Roman"/>
                <w:i/>
                <w:sz w:val="24"/>
                <w:szCs w:val="24"/>
              </w:rPr>
            </w:pPr>
            <w:r>
              <w:rPr>
                <w:rFonts w:ascii="Times New Roman" w:hAnsi="Times New Roman" w:cs="Times New Roman"/>
                <w:i/>
                <w:sz w:val="24"/>
                <w:szCs w:val="24"/>
              </w:rPr>
              <w:t>29.10. Dan školskih knjižnica</w:t>
            </w:r>
          </w:p>
        </w:tc>
      </w:tr>
      <w:tr w14:paraId="561CFD11">
        <w:tblPrEx>
          <w:tblCellMar>
            <w:top w:w="0" w:type="dxa"/>
            <w:left w:w="108" w:type="dxa"/>
            <w:bottom w:w="0" w:type="dxa"/>
            <w:right w:w="108" w:type="dxa"/>
          </w:tblCellMar>
        </w:tblPrEx>
        <w:trPr>
          <w:trHeight w:val="360" w:hRule="atLeast"/>
        </w:trPr>
        <w:tc>
          <w:tcPr>
            <w:tcW w:w="1500" w:type="dxa"/>
            <w:vMerge w:val="continue"/>
            <w:tcBorders>
              <w:top w:val="single" w:color="auto" w:sz="8" w:space="0"/>
              <w:left w:val="single" w:color="auto" w:sz="8" w:space="0"/>
              <w:bottom w:val="single" w:color="auto" w:sz="8" w:space="0"/>
              <w:right w:val="single" w:color="auto" w:sz="8" w:space="0"/>
            </w:tcBorders>
            <w:vAlign w:val="center"/>
          </w:tcPr>
          <w:p w14:paraId="17609D12">
            <w:pPr>
              <w:spacing w:line="360" w:lineRule="auto"/>
              <w:rPr>
                <w:rFonts w:ascii="Times New Roman" w:hAnsi="Times New Roman" w:cs="Times New Roman"/>
                <w:b/>
                <w:bCs/>
                <w:i/>
                <w:sz w:val="24"/>
                <w:szCs w:val="24"/>
              </w:rPr>
            </w:pPr>
          </w:p>
        </w:tc>
        <w:tc>
          <w:tcPr>
            <w:tcW w:w="992" w:type="dxa"/>
            <w:tcBorders>
              <w:top w:val="single" w:color="auto" w:sz="8" w:space="0"/>
              <w:left w:val="single" w:color="auto" w:sz="8" w:space="0"/>
              <w:bottom w:val="single" w:color="auto" w:sz="8" w:space="0"/>
              <w:right w:val="single" w:color="auto" w:sz="8" w:space="0"/>
            </w:tcBorders>
            <w:shd w:val="clear" w:color="auto" w:fill="FEF2CC"/>
            <w:noWrap/>
            <w:vAlign w:val="bottom"/>
          </w:tcPr>
          <w:p w14:paraId="6BB55CF6">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XI.</w:t>
            </w:r>
          </w:p>
        </w:tc>
        <w:tc>
          <w:tcPr>
            <w:tcW w:w="881" w:type="dxa"/>
            <w:tcBorders>
              <w:top w:val="single" w:color="auto" w:sz="8" w:space="0"/>
              <w:left w:val="single" w:color="auto" w:sz="8" w:space="0"/>
              <w:bottom w:val="single" w:color="auto" w:sz="8" w:space="0"/>
              <w:right w:val="single" w:color="auto" w:sz="8" w:space="0"/>
            </w:tcBorders>
            <w:shd w:val="clear" w:color="auto" w:fill="E2EFD9"/>
            <w:noWrap/>
            <w:vAlign w:val="bottom"/>
          </w:tcPr>
          <w:p w14:paraId="1F4B6638">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21</w:t>
            </w:r>
          </w:p>
        </w:tc>
        <w:tc>
          <w:tcPr>
            <w:tcW w:w="1120" w:type="dxa"/>
            <w:tcBorders>
              <w:top w:val="single" w:color="auto" w:sz="8" w:space="0"/>
              <w:left w:val="single" w:color="auto" w:sz="8" w:space="0"/>
              <w:bottom w:val="single" w:color="auto" w:sz="8" w:space="0"/>
              <w:right w:val="single" w:color="auto" w:sz="8" w:space="0"/>
            </w:tcBorders>
            <w:shd w:val="clear" w:color="auto" w:fill="C5E0B3"/>
            <w:noWrap/>
            <w:vAlign w:val="bottom"/>
          </w:tcPr>
          <w:p w14:paraId="25760BF8">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21</w:t>
            </w:r>
          </w:p>
        </w:tc>
        <w:tc>
          <w:tcPr>
            <w:tcW w:w="1461" w:type="dxa"/>
            <w:tcBorders>
              <w:top w:val="single" w:color="auto" w:sz="8" w:space="0"/>
              <w:left w:val="single" w:color="auto" w:sz="8" w:space="0"/>
              <w:bottom w:val="single" w:color="auto" w:sz="8" w:space="0"/>
              <w:right w:val="single" w:color="auto" w:sz="8" w:space="0"/>
            </w:tcBorders>
            <w:shd w:val="clear" w:color="auto" w:fill="FFFFCC"/>
            <w:noWrap/>
            <w:vAlign w:val="bottom"/>
          </w:tcPr>
          <w:p w14:paraId="1EC4FC05">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9</w:t>
            </w:r>
          </w:p>
        </w:tc>
        <w:tc>
          <w:tcPr>
            <w:tcW w:w="7371" w:type="dxa"/>
            <w:gridSpan w:val="2"/>
            <w:tcBorders>
              <w:top w:val="single" w:color="auto" w:sz="8" w:space="0"/>
              <w:left w:val="single" w:color="auto" w:sz="8" w:space="0"/>
              <w:bottom w:val="single" w:color="auto" w:sz="8" w:space="0"/>
              <w:right w:val="single" w:color="auto" w:sz="8" w:space="0"/>
            </w:tcBorders>
            <w:shd w:val="clear" w:color="auto" w:fill="F9DBF5"/>
            <w:noWrap/>
            <w:vAlign w:val="bottom"/>
          </w:tcPr>
          <w:p w14:paraId="7B9F50CD">
            <w:pPr>
              <w:spacing w:after="0" w:line="360" w:lineRule="auto"/>
              <w:rPr>
                <w:rFonts w:ascii="Times New Roman" w:hAnsi="Times New Roman" w:cs="Times New Roman"/>
                <w:b/>
                <w:bCs/>
                <w:i/>
                <w:sz w:val="24"/>
                <w:szCs w:val="24"/>
              </w:rPr>
            </w:pPr>
            <w:r>
              <w:rPr>
                <w:rFonts w:ascii="Times New Roman" w:hAnsi="Times New Roman" w:cs="Times New Roman"/>
                <w:b/>
                <w:bCs/>
                <w:i/>
                <w:sz w:val="24"/>
                <w:szCs w:val="24"/>
              </w:rPr>
              <w:t>1.11. Dan Svih Svetih</w:t>
            </w:r>
          </w:p>
          <w:p w14:paraId="2533BFEE">
            <w:pPr>
              <w:spacing w:after="0" w:line="360" w:lineRule="auto"/>
              <w:rPr>
                <w:rFonts w:ascii="Times New Roman" w:hAnsi="Times New Roman" w:cs="Times New Roman"/>
                <w:i/>
                <w:sz w:val="24"/>
                <w:szCs w:val="24"/>
              </w:rPr>
            </w:pPr>
            <w:r>
              <w:rPr>
                <w:rFonts w:ascii="Times New Roman" w:hAnsi="Times New Roman" w:cs="Times New Roman"/>
                <w:i/>
                <w:sz w:val="24"/>
                <w:szCs w:val="24"/>
              </w:rPr>
              <w:t>16.11. Međunarodni dan</w:t>
            </w:r>
          </w:p>
          <w:p w14:paraId="2CC96201">
            <w:pPr>
              <w:spacing w:after="0" w:line="360" w:lineRule="auto"/>
              <w:rPr>
                <w:rFonts w:ascii="Times New Roman" w:hAnsi="Times New Roman" w:cs="Times New Roman"/>
                <w:i/>
                <w:sz w:val="24"/>
                <w:szCs w:val="24"/>
              </w:rPr>
            </w:pPr>
            <w:r>
              <w:rPr>
                <w:rFonts w:ascii="Times New Roman" w:hAnsi="Times New Roman" w:cs="Times New Roman"/>
                <w:i/>
                <w:sz w:val="24"/>
                <w:szCs w:val="24"/>
              </w:rPr>
              <w:t>Snošljivosti</w:t>
            </w:r>
          </w:p>
          <w:p w14:paraId="5C8D2DA4">
            <w:pPr>
              <w:spacing w:after="0" w:line="360" w:lineRule="auto"/>
              <w:rPr>
                <w:rFonts w:ascii="Times New Roman" w:hAnsi="Times New Roman" w:cs="Times New Roman"/>
                <w:b/>
                <w:bCs/>
                <w:i/>
                <w:sz w:val="24"/>
                <w:szCs w:val="24"/>
              </w:rPr>
            </w:pPr>
            <w:r>
              <w:rPr>
                <w:rFonts w:ascii="Times New Roman" w:hAnsi="Times New Roman" w:cs="Times New Roman"/>
                <w:b/>
                <w:bCs/>
                <w:i/>
                <w:sz w:val="24"/>
                <w:szCs w:val="24"/>
              </w:rPr>
              <w:t>18.11. Dan sjećanja na Vukovar</w:t>
            </w:r>
          </w:p>
          <w:p w14:paraId="7AB6036B">
            <w:pPr>
              <w:spacing w:after="0" w:line="360" w:lineRule="auto"/>
              <w:rPr>
                <w:rFonts w:ascii="Times New Roman" w:hAnsi="Times New Roman" w:cs="Times New Roman"/>
                <w:i/>
                <w:sz w:val="24"/>
                <w:szCs w:val="24"/>
              </w:rPr>
            </w:pPr>
            <w:r>
              <w:rPr>
                <w:rFonts w:ascii="Times New Roman" w:hAnsi="Times New Roman" w:cs="Times New Roman"/>
                <w:i/>
                <w:sz w:val="24"/>
                <w:szCs w:val="24"/>
              </w:rPr>
              <w:t>22.11.Obilježavanje mjeseca</w:t>
            </w:r>
          </w:p>
          <w:p w14:paraId="4EA2A220">
            <w:pPr>
              <w:spacing w:after="0" w:line="360" w:lineRule="auto"/>
              <w:rPr>
                <w:rFonts w:ascii="Times New Roman" w:hAnsi="Times New Roman" w:cs="Times New Roman"/>
                <w:i/>
                <w:sz w:val="24"/>
                <w:szCs w:val="24"/>
              </w:rPr>
            </w:pPr>
            <w:r>
              <w:rPr>
                <w:rFonts w:ascii="Times New Roman" w:hAnsi="Times New Roman" w:cs="Times New Roman"/>
                <w:i/>
                <w:sz w:val="24"/>
                <w:szCs w:val="24"/>
              </w:rPr>
              <w:t>borbe protiv ovisnosti</w:t>
            </w:r>
          </w:p>
        </w:tc>
      </w:tr>
      <w:tr w14:paraId="2CC64F84">
        <w:tblPrEx>
          <w:tblCellMar>
            <w:top w:w="0" w:type="dxa"/>
            <w:left w:w="108" w:type="dxa"/>
            <w:bottom w:w="0" w:type="dxa"/>
            <w:right w:w="108" w:type="dxa"/>
          </w:tblCellMar>
        </w:tblPrEx>
        <w:trPr>
          <w:trHeight w:val="814" w:hRule="atLeast"/>
        </w:trPr>
        <w:tc>
          <w:tcPr>
            <w:tcW w:w="1500" w:type="dxa"/>
            <w:vMerge w:val="continue"/>
            <w:tcBorders>
              <w:top w:val="single" w:color="auto" w:sz="8" w:space="0"/>
              <w:left w:val="single" w:color="auto" w:sz="8" w:space="0"/>
              <w:bottom w:val="single" w:color="auto" w:sz="8" w:space="0"/>
              <w:right w:val="single" w:color="auto" w:sz="8" w:space="0"/>
            </w:tcBorders>
            <w:vAlign w:val="center"/>
          </w:tcPr>
          <w:p w14:paraId="7CF7B213">
            <w:pPr>
              <w:spacing w:line="360" w:lineRule="auto"/>
              <w:rPr>
                <w:rFonts w:ascii="Times New Roman" w:hAnsi="Times New Roman" w:cs="Times New Roman"/>
                <w:b/>
                <w:bCs/>
                <w:i/>
                <w:sz w:val="24"/>
                <w:szCs w:val="24"/>
              </w:rPr>
            </w:pPr>
          </w:p>
        </w:tc>
        <w:tc>
          <w:tcPr>
            <w:tcW w:w="992" w:type="dxa"/>
            <w:tcBorders>
              <w:top w:val="single" w:color="auto" w:sz="8" w:space="0"/>
              <w:left w:val="single" w:color="auto" w:sz="8" w:space="0"/>
              <w:bottom w:val="single" w:color="auto" w:sz="8" w:space="0"/>
              <w:right w:val="single" w:color="auto" w:sz="8" w:space="0"/>
            </w:tcBorders>
            <w:shd w:val="clear" w:color="auto" w:fill="FEF2CC"/>
            <w:noWrap/>
            <w:vAlign w:val="bottom"/>
          </w:tcPr>
          <w:p w14:paraId="779A01B0">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XII.</w:t>
            </w:r>
          </w:p>
        </w:tc>
        <w:tc>
          <w:tcPr>
            <w:tcW w:w="881" w:type="dxa"/>
            <w:tcBorders>
              <w:top w:val="single" w:color="auto" w:sz="8" w:space="0"/>
              <w:left w:val="single" w:color="auto" w:sz="8" w:space="0"/>
              <w:bottom w:val="single" w:color="auto" w:sz="8" w:space="0"/>
              <w:right w:val="single" w:color="auto" w:sz="8" w:space="0"/>
            </w:tcBorders>
            <w:shd w:val="clear" w:color="auto" w:fill="E2EFD9"/>
            <w:noWrap/>
            <w:vAlign w:val="bottom"/>
          </w:tcPr>
          <w:p w14:paraId="1F683590">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22</w:t>
            </w:r>
          </w:p>
        </w:tc>
        <w:tc>
          <w:tcPr>
            <w:tcW w:w="1120" w:type="dxa"/>
            <w:tcBorders>
              <w:top w:val="single" w:color="auto" w:sz="8" w:space="0"/>
              <w:left w:val="single" w:color="auto" w:sz="8" w:space="0"/>
              <w:bottom w:val="single" w:color="auto" w:sz="8" w:space="0"/>
              <w:right w:val="single" w:color="auto" w:sz="8" w:space="0"/>
            </w:tcBorders>
            <w:shd w:val="clear" w:color="auto" w:fill="C5E0B3"/>
            <w:noWrap/>
            <w:vAlign w:val="bottom"/>
          </w:tcPr>
          <w:p w14:paraId="7CD57510">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17</w:t>
            </w:r>
          </w:p>
        </w:tc>
        <w:tc>
          <w:tcPr>
            <w:tcW w:w="1461" w:type="dxa"/>
            <w:tcBorders>
              <w:top w:val="single" w:color="auto" w:sz="8" w:space="0"/>
              <w:left w:val="single" w:color="auto" w:sz="8" w:space="0"/>
              <w:bottom w:val="single" w:color="auto" w:sz="8" w:space="0"/>
              <w:right w:val="single" w:color="auto" w:sz="8" w:space="0"/>
            </w:tcBorders>
            <w:shd w:val="clear" w:color="auto" w:fill="FFFFCC"/>
            <w:noWrap/>
            <w:vAlign w:val="bottom"/>
          </w:tcPr>
          <w:p w14:paraId="7681B12B">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8</w:t>
            </w:r>
          </w:p>
        </w:tc>
        <w:tc>
          <w:tcPr>
            <w:tcW w:w="7371" w:type="dxa"/>
            <w:gridSpan w:val="2"/>
            <w:tcBorders>
              <w:top w:val="single" w:color="auto" w:sz="8" w:space="0"/>
              <w:left w:val="single" w:color="auto" w:sz="8" w:space="0"/>
              <w:bottom w:val="single" w:color="auto" w:sz="8" w:space="0"/>
              <w:right w:val="single" w:color="auto" w:sz="8" w:space="0"/>
            </w:tcBorders>
            <w:shd w:val="clear" w:color="auto" w:fill="F9DBF5"/>
            <w:noWrap/>
            <w:vAlign w:val="bottom"/>
          </w:tcPr>
          <w:p w14:paraId="303762B1">
            <w:pPr>
              <w:spacing w:after="0" w:line="360" w:lineRule="auto"/>
              <w:rPr>
                <w:rFonts w:ascii="Times New Roman" w:hAnsi="Times New Roman" w:cs="Times New Roman"/>
                <w:i/>
                <w:sz w:val="24"/>
                <w:szCs w:val="24"/>
              </w:rPr>
            </w:pPr>
            <w:r>
              <w:rPr>
                <w:rFonts w:ascii="Times New Roman" w:hAnsi="Times New Roman" w:cs="Times New Roman"/>
                <w:i/>
                <w:sz w:val="24"/>
                <w:szCs w:val="24"/>
              </w:rPr>
              <w:t>6.12. Sveti Nikola</w:t>
            </w:r>
          </w:p>
          <w:p w14:paraId="4AA7148E">
            <w:pPr>
              <w:spacing w:after="0" w:line="360" w:lineRule="auto"/>
              <w:rPr>
                <w:rFonts w:ascii="Times New Roman" w:hAnsi="Times New Roman" w:cs="Times New Roman"/>
                <w:i/>
                <w:sz w:val="24"/>
                <w:szCs w:val="24"/>
                <w:lang w:val="en-US"/>
              </w:rPr>
            </w:pPr>
            <w:r>
              <w:rPr>
                <w:rFonts w:ascii="Times New Roman" w:hAnsi="Times New Roman" w:cs="Times New Roman"/>
                <w:i/>
                <w:sz w:val="24"/>
                <w:szCs w:val="24"/>
              </w:rPr>
              <w:t>25.12. Božić</w:t>
            </w:r>
          </w:p>
        </w:tc>
      </w:tr>
      <w:tr w14:paraId="3ACEF749">
        <w:tblPrEx>
          <w:tblCellMar>
            <w:top w:w="0" w:type="dxa"/>
            <w:left w:w="108" w:type="dxa"/>
            <w:bottom w:w="0" w:type="dxa"/>
            <w:right w:w="108" w:type="dxa"/>
          </w:tblCellMar>
        </w:tblPrEx>
        <w:trPr>
          <w:trHeight w:val="1651" w:hRule="atLeast"/>
        </w:trPr>
        <w:tc>
          <w:tcPr>
            <w:tcW w:w="2492" w:type="dxa"/>
            <w:gridSpan w:val="2"/>
            <w:tcBorders>
              <w:top w:val="single" w:color="auto" w:sz="8" w:space="0"/>
              <w:left w:val="single" w:color="auto" w:sz="8" w:space="0"/>
              <w:bottom w:val="single" w:color="auto" w:sz="8" w:space="0"/>
              <w:right w:val="single" w:color="auto" w:sz="8" w:space="0"/>
            </w:tcBorders>
            <w:shd w:val="clear" w:color="auto" w:fill="FEF2CC"/>
            <w:vAlign w:val="center"/>
          </w:tcPr>
          <w:p w14:paraId="30937D69">
            <w:pPr>
              <w:spacing w:line="360" w:lineRule="auto"/>
              <w:rPr>
                <w:rFonts w:ascii="Times New Roman" w:hAnsi="Times New Roman" w:cs="Times New Roman"/>
                <w:b/>
                <w:i/>
                <w:sz w:val="24"/>
                <w:szCs w:val="24"/>
                <w:lang w:val="en-US"/>
              </w:rPr>
            </w:pPr>
          </w:p>
        </w:tc>
        <w:tc>
          <w:tcPr>
            <w:tcW w:w="881" w:type="dxa"/>
            <w:tcBorders>
              <w:top w:val="single" w:color="auto" w:sz="8" w:space="0"/>
              <w:left w:val="single" w:color="auto" w:sz="8" w:space="0"/>
              <w:bottom w:val="single" w:color="auto" w:sz="8" w:space="0"/>
              <w:right w:val="single" w:color="auto" w:sz="8" w:space="0"/>
            </w:tcBorders>
            <w:shd w:val="clear" w:color="auto" w:fill="E2EFD9"/>
            <w:noWrap/>
            <w:vAlign w:val="bottom"/>
          </w:tcPr>
          <w:p w14:paraId="1B15870D">
            <w:pPr>
              <w:spacing w:line="360" w:lineRule="auto"/>
              <w:rPr>
                <w:rFonts w:ascii="Times New Roman" w:hAnsi="Times New Roman" w:cs="Times New Roman"/>
                <w:i/>
                <w:sz w:val="24"/>
                <w:szCs w:val="24"/>
                <w:lang w:val="en-US"/>
              </w:rPr>
            </w:pPr>
          </w:p>
        </w:tc>
        <w:tc>
          <w:tcPr>
            <w:tcW w:w="1120" w:type="dxa"/>
            <w:tcBorders>
              <w:top w:val="single" w:color="auto" w:sz="8" w:space="0"/>
              <w:left w:val="single" w:color="auto" w:sz="8" w:space="0"/>
              <w:bottom w:val="single" w:color="auto" w:sz="8" w:space="0"/>
              <w:right w:val="single" w:color="auto" w:sz="8" w:space="0"/>
            </w:tcBorders>
            <w:shd w:val="clear" w:color="auto" w:fill="C5E0B3"/>
            <w:noWrap/>
            <w:vAlign w:val="bottom"/>
          </w:tcPr>
          <w:p w14:paraId="2EAECD66">
            <w:pPr>
              <w:spacing w:line="360" w:lineRule="auto"/>
              <w:rPr>
                <w:rFonts w:ascii="Times New Roman" w:hAnsi="Times New Roman" w:cs="Times New Roman"/>
                <w:i/>
                <w:sz w:val="24"/>
                <w:szCs w:val="24"/>
                <w:lang w:val="en-US"/>
              </w:rPr>
            </w:pPr>
          </w:p>
        </w:tc>
        <w:tc>
          <w:tcPr>
            <w:tcW w:w="1461" w:type="dxa"/>
            <w:tcBorders>
              <w:top w:val="single" w:color="auto" w:sz="8" w:space="0"/>
              <w:left w:val="single" w:color="auto" w:sz="8" w:space="0"/>
              <w:bottom w:val="single" w:color="auto" w:sz="8" w:space="0"/>
              <w:right w:val="single" w:color="auto" w:sz="8" w:space="0"/>
            </w:tcBorders>
            <w:shd w:val="clear" w:color="auto" w:fill="FFFFCC"/>
            <w:noWrap/>
            <w:vAlign w:val="bottom"/>
          </w:tcPr>
          <w:p w14:paraId="03D17918">
            <w:pPr>
              <w:spacing w:line="360" w:lineRule="auto"/>
              <w:rPr>
                <w:rFonts w:ascii="Times New Roman" w:hAnsi="Times New Roman" w:cs="Times New Roman"/>
                <w:i/>
                <w:sz w:val="24"/>
                <w:szCs w:val="24"/>
                <w:lang w:val="en-US"/>
              </w:rPr>
            </w:pPr>
          </w:p>
        </w:tc>
        <w:tc>
          <w:tcPr>
            <w:tcW w:w="7371" w:type="dxa"/>
            <w:gridSpan w:val="2"/>
            <w:tcBorders>
              <w:top w:val="single" w:color="auto" w:sz="8" w:space="0"/>
              <w:left w:val="single" w:color="auto" w:sz="8" w:space="0"/>
              <w:bottom w:val="single" w:color="auto" w:sz="8" w:space="0"/>
              <w:right w:val="single" w:color="auto" w:sz="8" w:space="0"/>
            </w:tcBorders>
            <w:shd w:val="clear" w:color="auto" w:fill="F9DBF5"/>
            <w:noWrap/>
            <w:vAlign w:val="center"/>
          </w:tcPr>
          <w:p w14:paraId="3384B3DD">
            <w:pPr>
              <w:spacing w:after="0" w:line="360" w:lineRule="auto"/>
              <w:rPr>
                <w:rFonts w:ascii="Times New Roman" w:hAnsi="Times New Roman" w:cs="Times New Roman"/>
                <w:b/>
                <w:i/>
                <w:sz w:val="24"/>
                <w:szCs w:val="24"/>
                <w:lang w:val="en-US"/>
              </w:rPr>
            </w:pPr>
            <w:r>
              <w:rPr>
                <w:rFonts w:ascii="Times New Roman" w:hAnsi="Times New Roman" w:cs="Times New Roman"/>
                <w:b/>
                <w:i/>
                <w:sz w:val="24"/>
                <w:szCs w:val="24"/>
                <w:lang w:val="en-US"/>
              </w:rPr>
              <w:t>Zimski odmor učenika</w:t>
            </w:r>
          </w:p>
        </w:tc>
      </w:tr>
      <w:tr w14:paraId="35D6DCE8">
        <w:tblPrEx>
          <w:tblCellMar>
            <w:top w:w="0" w:type="dxa"/>
            <w:left w:w="108" w:type="dxa"/>
            <w:bottom w:w="0" w:type="dxa"/>
            <w:right w:w="108" w:type="dxa"/>
          </w:tblCellMar>
        </w:tblPrEx>
        <w:trPr>
          <w:trHeight w:val="700" w:hRule="atLeast"/>
        </w:trPr>
        <w:tc>
          <w:tcPr>
            <w:tcW w:w="1500" w:type="dxa"/>
            <w:vMerge w:val="restart"/>
            <w:tcBorders>
              <w:top w:val="single" w:color="auto" w:sz="8" w:space="0"/>
              <w:left w:val="single" w:color="auto" w:sz="8" w:space="0"/>
              <w:bottom w:val="single" w:color="auto" w:sz="8" w:space="0"/>
              <w:right w:val="single" w:color="auto" w:sz="8" w:space="0"/>
            </w:tcBorders>
            <w:vAlign w:val="center"/>
          </w:tcPr>
          <w:p w14:paraId="704A167F">
            <w:pPr>
              <w:spacing w:line="360" w:lineRule="auto"/>
              <w:rPr>
                <w:rFonts w:ascii="Times New Roman" w:hAnsi="Times New Roman" w:cs="Times New Roman"/>
                <w:b/>
                <w:bCs/>
                <w:i/>
                <w:sz w:val="24"/>
                <w:szCs w:val="24"/>
                <w:lang w:val="en-US"/>
              </w:rPr>
            </w:pPr>
            <w:r>
              <w:rPr>
                <w:rFonts w:ascii="Times New Roman" w:hAnsi="Times New Roman" w:cs="Times New Roman"/>
                <w:i/>
                <w:sz w:val="24"/>
                <w:szCs w:val="24"/>
                <w:lang w:val="en-US"/>
              </w:rPr>
              <w:t xml:space="preserve"> </w:t>
            </w:r>
          </w:p>
        </w:tc>
        <w:tc>
          <w:tcPr>
            <w:tcW w:w="992" w:type="dxa"/>
            <w:tcBorders>
              <w:top w:val="single" w:color="auto" w:sz="8" w:space="0"/>
              <w:left w:val="single" w:color="auto" w:sz="8" w:space="0"/>
              <w:bottom w:val="single" w:color="auto" w:sz="8" w:space="0"/>
              <w:right w:val="single" w:color="auto" w:sz="8" w:space="0"/>
            </w:tcBorders>
            <w:shd w:val="clear" w:color="auto" w:fill="FEF2CC"/>
            <w:noWrap/>
            <w:vAlign w:val="bottom"/>
          </w:tcPr>
          <w:p w14:paraId="6378C88B">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I.</w:t>
            </w:r>
          </w:p>
        </w:tc>
        <w:tc>
          <w:tcPr>
            <w:tcW w:w="881" w:type="dxa"/>
            <w:tcBorders>
              <w:top w:val="single" w:color="auto" w:sz="8" w:space="0"/>
              <w:left w:val="single" w:color="auto" w:sz="8" w:space="0"/>
              <w:bottom w:val="single" w:color="auto" w:sz="8" w:space="0"/>
              <w:right w:val="single" w:color="auto" w:sz="8" w:space="0"/>
            </w:tcBorders>
            <w:shd w:val="clear" w:color="auto" w:fill="E2EFD9"/>
            <w:noWrap/>
            <w:vAlign w:val="bottom"/>
          </w:tcPr>
          <w:p w14:paraId="5B824D63">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21</w:t>
            </w:r>
          </w:p>
        </w:tc>
        <w:tc>
          <w:tcPr>
            <w:tcW w:w="1120" w:type="dxa"/>
            <w:tcBorders>
              <w:top w:val="single" w:color="auto" w:sz="8" w:space="0"/>
              <w:left w:val="single" w:color="auto" w:sz="8" w:space="0"/>
              <w:bottom w:val="single" w:color="auto" w:sz="8" w:space="0"/>
              <w:right w:val="single" w:color="auto" w:sz="8" w:space="0"/>
            </w:tcBorders>
            <w:shd w:val="clear" w:color="auto" w:fill="C5E0B3"/>
            <w:noWrap/>
            <w:vAlign w:val="bottom"/>
          </w:tcPr>
          <w:p w14:paraId="45D2652F">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15</w:t>
            </w:r>
          </w:p>
        </w:tc>
        <w:tc>
          <w:tcPr>
            <w:tcW w:w="1461" w:type="dxa"/>
            <w:tcBorders>
              <w:top w:val="single" w:color="auto" w:sz="8" w:space="0"/>
              <w:left w:val="single" w:color="auto" w:sz="8" w:space="0"/>
              <w:bottom w:val="single" w:color="auto" w:sz="8" w:space="0"/>
              <w:right w:val="single" w:color="auto" w:sz="8" w:space="0"/>
            </w:tcBorders>
            <w:shd w:val="clear" w:color="auto" w:fill="FFFFCC"/>
            <w:noWrap/>
            <w:vAlign w:val="bottom"/>
          </w:tcPr>
          <w:p w14:paraId="7D626E96">
            <w:pPr>
              <w:spacing w:line="360" w:lineRule="auto"/>
              <w:rPr>
                <w:rFonts w:ascii="Times New Roman" w:hAnsi="Times New Roman" w:cs="Times New Roman"/>
                <w:i/>
                <w:sz w:val="24"/>
                <w:szCs w:val="24"/>
                <w:lang w:val="en-US"/>
              </w:rPr>
            </w:pPr>
          </w:p>
          <w:p w14:paraId="5E898BF0">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10</w:t>
            </w:r>
          </w:p>
        </w:tc>
        <w:tc>
          <w:tcPr>
            <w:tcW w:w="7371" w:type="dxa"/>
            <w:gridSpan w:val="2"/>
            <w:tcBorders>
              <w:top w:val="single" w:color="auto" w:sz="8" w:space="0"/>
              <w:left w:val="single" w:color="auto" w:sz="8" w:space="0"/>
              <w:bottom w:val="single" w:color="auto" w:sz="8" w:space="0"/>
              <w:right w:val="single" w:color="auto" w:sz="8" w:space="0"/>
            </w:tcBorders>
            <w:shd w:val="clear" w:color="auto" w:fill="F9DBF5"/>
            <w:noWrap/>
            <w:vAlign w:val="bottom"/>
          </w:tcPr>
          <w:p w14:paraId="34A8FA6C">
            <w:pPr>
              <w:spacing w:after="0" w:line="360" w:lineRule="auto"/>
              <w:rPr>
                <w:rFonts w:ascii="Times New Roman" w:hAnsi="Times New Roman" w:cs="Times New Roman"/>
                <w:i/>
                <w:sz w:val="24"/>
                <w:szCs w:val="24"/>
                <w:lang w:val="en-US"/>
              </w:rPr>
            </w:pPr>
            <w:r>
              <w:rPr>
                <w:rFonts w:ascii="Times New Roman" w:hAnsi="Times New Roman" w:cs="Times New Roman"/>
                <w:i/>
                <w:sz w:val="24"/>
                <w:szCs w:val="24"/>
              </w:rPr>
              <w:t>27.1. Dan sjećanja na holokaust</w:t>
            </w:r>
          </w:p>
        </w:tc>
      </w:tr>
      <w:tr w14:paraId="58C66910">
        <w:tblPrEx>
          <w:tblCellMar>
            <w:top w:w="0" w:type="dxa"/>
            <w:left w:w="108" w:type="dxa"/>
            <w:bottom w:w="0" w:type="dxa"/>
            <w:right w:w="108" w:type="dxa"/>
          </w:tblCellMar>
        </w:tblPrEx>
        <w:trPr>
          <w:trHeight w:val="360" w:hRule="atLeast"/>
        </w:trPr>
        <w:tc>
          <w:tcPr>
            <w:tcW w:w="1500" w:type="dxa"/>
            <w:vMerge w:val="continue"/>
            <w:tcBorders>
              <w:top w:val="single" w:color="auto" w:sz="8" w:space="0"/>
              <w:left w:val="single" w:color="auto" w:sz="8" w:space="0"/>
              <w:bottom w:val="single" w:color="auto" w:sz="8" w:space="0"/>
              <w:right w:val="single" w:color="auto" w:sz="8" w:space="0"/>
            </w:tcBorders>
            <w:vAlign w:val="center"/>
          </w:tcPr>
          <w:p w14:paraId="55464CC1">
            <w:pPr>
              <w:spacing w:line="360" w:lineRule="auto"/>
              <w:rPr>
                <w:rFonts w:ascii="Times New Roman" w:hAnsi="Times New Roman" w:cs="Times New Roman"/>
                <w:b/>
                <w:bCs/>
                <w:i/>
                <w:sz w:val="24"/>
                <w:szCs w:val="24"/>
                <w:lang w:val="en-US"/>
              </w:rPr>
            </w:pPr>
          </w:p>
        </w:tc>
        <w:tc>
          <w:tcPr>
            <w:tcW w:w="992" w:type="dxa"/>
            <w:tcBorders>
              <w:top w:val="single" w:color="auto" w:sz="8" w:space="0"/>
              <w:left w:val="single" w:color="auto" w:sz="8" w:space="0"/>
              <w:bottom w:val="single" w:color="auto" w:sz="8" w:space="0"/>
              <w:right w:val="single" w:color="auto" w:sz="8" w:space="0"/>
            </w:tcBorders>
            <w:shd w:val="clear" w:color="auto" w:fill="FEF2CC"/>
            <w:noWrap/>
            <w:vAlign w:val="bottom"/>
          </w:tcPr>
          <w:p w14:paraId="75C259BC">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II.</w:t>
            </w:r>
          </w:p>
        </w:tc>
        <w:tc>
          <w:tcPr>
            <w:tcW w:w="881" w:type="dxa"/>
            <w:tcBorders>
              <w:top w:val="single" w:color="auto" w:sz="8" w:space="0"/>
              <w:left w:val="single" w:color="auto" w:sz="8" w:space="0"/>
              <w:bottom w:val="single" w:color="auto" w:sz="8" w:space="0"/>
              <w:right w:val="single" w:color="auto" w:sz="8" w:space="0"/>
            </w:tcBorders>
            <w:shd w:val="clear" w:color="auto" w:fill="E2EFD9"/>
            <w:noWrap/>
            <w:vAlign w:val="bottom"/>
          </w:tcPr>
          <w:p w14:paraId="6C12FA48">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21</w:t>
            </w:r>
          </w:p>
        </w:tc>
        <w:tc>
          <w:tcPr>
            <w:tcW w:w="1120" w:type="dxa"/>
            <w:tcBorders>
              <w:top w:val="single" w:color="auto" w:sz="8" w:space="0"/>
              <w:left w:val="single" w:color="auto" w:sz="8" w:space="0"/>
              <w:bottom w:val="single" w:color="auto" w:sz="8" w:space="0"/>
              <w:right w:val="single" w:color="auto" w:sz="8" w:space="0"/>
            </w:tcBorders>
            <w:shd w:val="clear" w:color="auto" w:fill="C5E0B3"/>
            <w:noWrap/>
            <w:vAlign w:val="bottom"/>
          </w:tcPr>
          <w:p w14:paraId="4564C9F5">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21</w:t>
            </w:r>
          </w:p>
        </w:tc>
        <w:tc>
          <w:tcPr>
            <w:tcW w:w="1461" w:type="dxa"/>
            <w:tcBorders>
              <w:top w:val="single" w:color="auto" w:sz="8" w:space="0"/>
              <w:left w:val="single" w:color="auto" w:sz="8" w:space="0"/>
              <w:bottom w:val="single" w:color="auto" w:sz="8" w:space="0"/>
              <w:right w:val="single" w:color="auto" w:sz="8" w:space="0"/>
            </w:tcBorders>
            <w:shd w:val="clear" w:color="auto" w:fill="FFFFCC"/>
            <w:noWrap/>
            <w:vAlign w:val="bottom"/>
          </w:tcPr>
          <w:p w14:paraId="6BEFF305">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8</w:t>
            </w:r>
          </w:p>
        </w:tc>
        <w:tc>
          <w:tcPr>
            <w:tcW w:w="7371" w:type="dxa"/>
            <w:gridSpan w:val="2"/>
            <w:tcBorders>
              <w:top w:val="single" w:color="auto" w:sz="8" w:space="0"/>
              <w:left w:val="single" w:color="auto" w:sz="8" w:space="0"/>
              <w:bottom w:val="single" w:color="auto" w:sz="8" w:space="0"/>
              <w:right w:val="single" w:color="auto" w:sz="8" w:space="0"/>
            </w:tcBorders>
            <w:shd w:val="clear" w:color="auto" w:fill="F9DBF5"/>
            <w:noWrap/>
            <w:vAlign w:val="bottom"/>
          </w:tcPr>
          <w:p w14:paraId="3675DC81">
            <w:pPr>
              <w:spacing w:after="0" w:line="360" w:lineRule="auto"/>
              <w:rPr>
                <w:rFonts w:ascii="Times New Roman" w:hAnsi="Times New Roman" w:cs="Times New Roman"/>
                <w:i/>
                <w:sz w:val="24"/>
                <w:szCs w:val="24"/>
                <w:lang w:val="en-US"/>
              </w:rPr>
            </w:pPr>
            <w:r>
              <w:rPr>
                <w:rFonts w:ascii="Times New Roman" w:hAnsi="Times New Roman" w:cs="Times New Roman"/>
                <w:i/>
                <w:sz w:val="24"/>
                <w:szCs w:val="24"/>
              </w:rPr>
              <w:t>14.2. Valentinovo</w:t>
            </w:r>
          </w:p>
        </w:tc>
      </w:tr>
      <w:tr w14:paraId="2F90841A">
        <w:tblPrEx>
          <w:tblCellMar>
            <w:top w:w="0" w:type="dxa"/>
            <w:left w:w="108" w:type="dxa"/>
            <w:bottom w:w="0" w:type="dxa"/>
            <w:right w:w="108" w:type="dxa"/>
          </w:tblCellMar>
        </w:tblPrEx>
        <w:trPr>
          <w:trHeight w:val="360" w:hRule="atLeast"/>
        </w:trPr>
        <w:tc>
          <w:tcPr>
            <w:tcW w:w="1500" w:type="dxa"/>
            <w:vMerge w:val="continue"/>
            <w:tcBorders>
              <w:top w:val="single" w:color="auto" w:sz="8" w:space="0"/>
              <w:left w:val="single" w:color="auto" w:sz="8" w:space="0"/>
              <w:bottom w:val="single" w:color="auto" w:sz="8" w:space="0"/>
              <w:right w:val="single" w:color="auto" w:sz="8" w:space="0"/>
            </w:tcBorders>
            <w:vAlign w:val="center"/>
          </w:tcPr>
          <w:p w14:paraId="7ADEFDAF">
            <w:pPr>
              <w:spacing w:line="360" w:lineRule="auto"/>
              <w:rPr>
                <w:rFonts w:ascii="Times New Roman" w:hAnsi="Times New Roman" w:cs="Times New Roman"/>
                <w:b/>
                <w:bCs/>
                <w:i/>
                <w:sz w:val="24"/>
                <w:szCs w:val="24"/>
                <w:lang w:val="en-US"/>
              </w:rPr>
            </w:pPr>
          </w:p>
        </w:tc>
        <w:tc>
          <w:tcPr>
            <w:tcW w:w="992" w:type="dxa"/>
            <w:tcBorders>
              <w:top w:val="single" w:color="auto" w:sz="8" w:space="0"/>
              <w:left w:val="single" w:color="auto" w:sz="8" w:space="0"/>
              <w:bottom w:val="single" w:color="auto" w:sz="8" w:space="0"/>
              <w:right w:val="single" w:color="auto" w:sz="8" w:space="0"/>
            </w:tcBorders>
            <w:shd w:val="clear" w:color="auto" w:fill="FEF2CC"/>
            <w:noWrap/>
            <w:vAlign w:val="bottom"/>
          </w:tcPr>
          <w:p w14:paraId="33636320">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III.</w:t>
            </w:r>
          </w:p>
        </w:tc>
        <w:tc>
          <w:tcPr>
            <w:tcW w:w="881" w:type="dxa"/>
            <w:tcBorders>
              <w:top w:val="single" w:color="auto" w:sz="8" w:space="0"/>
              <w:left w:val="single" w:color="auto" w:sz="8" w:space="0"/>
              <w:bottom w:val="single" w:color="auto" w:sz="8" w:space="0"/>
              <w:right w:val="single" w:color="auto" w:sz="8" w:space="0"/>
            </w:tcBorders>
            <w:shd w:val="clear" w:color="auto" w:fill="E2EFD9"/>
            <w:noWrap/>
            <w:vAlign w:val="bottom"/>
          </w:tcPr>
          <w:p w14:paraId="4835A4F1">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23</w:t>
            </w:r>
          </w:p>
        </w:tc>
        <w:tc>
          <w:tcPr>
            <w:tcW w:w="1120" w:type="dxa"/>
            <w:tcBorders>
              <w:top w:val="single" w:color="auto" w:sz="8" w:space="0"/>
              <w:left w:val="single" w:color="auto" w:sz="8" w:space="0"/>
              <w:bottom w:val="single" w:color="auto" w:sz="8" w:space="0"/>
              <w:right w:val="single" w:color="auto" w:sz="8" w:space="0"/>
            </w:tcBorders>
            <w:shd w:val="clear" w:color="auto" w:fill="C5E0B3"/>
            <w:noWrap/>
            <w:vAlign w:val="bottom"/>
          </w:tcPr>
          <w:p w14:paraId="0C549608">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17</w:t>
            </w:r>
          </w:p>
        </w:tc>
        <w:tc>
          <w:tcPr>
            <w:tcW w:w="1461" w:type="dxa"/>
            <w:tcBorders>
              <w:top w:val="single" w:color="auto" w:sz="8" w:space="0"/>
              <w:left w:val="single" w:color="auto" w:sz="8" w:space="0"/>
              <w:bottom w:val="single" w:color="auto" w:sz="8" w:space="0"/>
              <w:right w:val="single" w:color="auto" w:sz="8" w:space="0"/>
            </w:tcBorders>
            <w:shd w:val="clear" w:color="auto" w:fill="FFFFCC"/>
            <w:noWrap/>
            <w:vAlign w:val="bottom"/>
          </w:tcPr>
          <w:p w14:paraId="0D6ED94E">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8</w:t>
            </w:r>
          </w:p>
        </w:tc>
        <w:tc>
          <w:tcPr>
            <w:tcW w:w="7371" w:type="dxa"/>
            <w:gridSpan w:val="2"/>
            <w:tcBorders>
              <w:top w:val="single" w:color="auto" w:sz="8" w:space="0"/>
              <w:left w:val="single" w:color="auto" w:sz="8" w:space="0"/>
              <w:bottom w:val="single" w:color="auto" w:sz="8" w:space="0"/>
              <w:right w:val="single" w:color="auto" w:sz="8" w:space="0"/>
            </w:tcBorders>
            <w:shd w:val="clear" w:color="auto" w:fill="F9DBF5"/>
            <w:noWrap/>
            <w:vAlign w:val="bottom"/>
          </w:tcPr>
          <w:p w14:paraId="6CE382E5">
            <w:pPr>
              <w:spacing w:after="0" w:line="360" w:lineRule="auto"/>
              <w:rPr>
                <w:rFonts w:ascii="Times New Roman" w:hAnsi="Times New Roman" w:cs="Times New Roman"/>
                <w:i/>
                <w:sz w:val="24"/>
                <w:szCs w:val="24"/>
                <w:lang w:val="en-US"/>
              </w:rPr>
            </w:pPr>
            <w:r>
              <w:rPr>
                <w:rFonts w:ascii="Times New Roman" w:hAnsi="Times New Roman" w:cs="Times New Roman"/>
                <w:b/>
                <w:i/>
                <w:sz w:val="24"/>
                <w:szCs w:val="24"/>
                <w:lang w:val="en-US"/>
              </w:rPr>
              <w:t xml:space="preserve">Proljetni odmor </w:t>
            </w:r>
          </w:p>
        </w:tc>
      </w:tr>
      <w:tr w14:paraId="5D721AB5">
        <w:tblPrEx>
          <w:tblCellMar>
            <w:top w:w="0" w:type="dxa"/>
            <w:left w:w="108" w:type="dxa"/>
            <w:bottom w:w="0" w:type="dxa"/>
            <w:right w:w="108" w:type="dxa"/>
          </w:tblCellMar>
        </w:tblPrEx>
        <w:trPr>
          <w:trHeight w:val="360" w:hRule="atLeast"/>
        </w:trPr>
        <w:tc>
          <w:tcPr>
            <w:tcW w:w="1500" w:type="dxa"/>
            <w:vMerge w:val="continue"/>
            <w:tcBorders>
              <w:top w:val="single" w:color="auto" w:sz="8" w:space="0"/>
              <w:left w:val="single" w:color="auto" w:sz="8" w:space="0"/>
              <w:bottom w:val="single" w:color="auto" w:sz="8" w:space="0"/>
              <w:right w:val="single" w:color="auto" w:sz="8" w:space="0"/>
            </w:tcBorders>
            <w:vAlign w:val="center"/>
          </w:tcPr>
          <w:p w14:paraId="226BE787">
            <w:pPr>
              <w:spacing w:line="360" w:lineRule="auto"/>
              <w:rPr>
                <w:rFonts w:ascii="Times New Roman" w:hAnsi="Times New Roman" w:cs="Times New Roman"/>
                <w:b/>
                <w:bCs/>
                <w:i/>
                <w:sz w:val="24"/>
                <w:szCs w:val="24"/>
                <w:lang w:val="en-US"/>
              </w:rPr>
            </w:pPr>
          </w:p>
        </w:tc>
        <w:tc>
          <w:tcPr>
            <w:tcW w:w="992" w:type="dxa"/>
            <w:tcBorders>
              <w:top w:val="single" w:color="auto" w:sz="8" w:space="0"/>
              <w:left w:val="single" w:color="auto" w:sz="8" w:space="0"/>
              <w:bottom w:val="single" w:color="auto" w:sz="8" w:space="0"/>
              <w:right w:val="single" w:color="auto" w:sz="8" w:space="0"/>
            </w:tcBorders>
            <w:shd w:val="clear" w:color="auto" w:fill="FEF2CC"/>
            <w:noWrap/>
            <w:vAlign w:val="bottom"/>
          </w:tcPr>
          <w:p w14:paraId="025C442C">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IV.</w:t>
            </w:r>
          </w:p>
        </w:tc>
        <w:tc>
          <w:tcPr>
            <w:tcW w:w="881" w:type="dxa"/>
            <w:tcBorders>
              <w:top w:val="single" w:color="auto" w:sz="8" w:space="0"/>
              <w:left w:val="single" w:color="auto" w:sz="8" w:space="0"/>
              <w:bottom w:val="single" w:color="auto" w:sz="8" w:space="0"/>
              <w:right w:val="single" w:color="auto" w:sz="8" w:space="0"/>
            </w:tcBorders>
            <w:shd w:val="clear" w:color="auto" w:fill="E2EFD9"/>
            <w:noWrap/>
            <w:vAlign w:val="bottom"/>
          </w:tcPr>
          <w:p w14:paraId="18597415">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21</w:t>
            </w:r>
          </w:p>
        </w:tc>
        <w:tc>
          <w:tcPr>
            <w:tcW w:w="1120" w:type="dxa"/>
            <w:tcBorders>
              <w:top w:val="single" w:color="auto" w:sz="8" w:space="0"/>
              <w:left w:val="single" w:color="auto" w:sz="8" w:space="0"/>
              <w:bottom w:val="single" w:color="auto" w:sz="8" w:space="0"/>
              <w:right w:val="single" w:color="auto" w:sz="8" w:space="0"/>
            </w:tcBorders>
            <w:shd w:val="clear" w:color="auto" w:fill="C5E0B3"/>
            <w:noWrap/>
            <w:vAlign w:val="bottom"/>
          </w:tcPr>
          <w:p w14:paraId="4C711272">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21</w:t>
            </w:r>
          </w:p>
        </w:tc>
        <w:tc>
          <w:tcPr>
            <w:tcW w:w="1461" w:type="dxa"/>
            <w:tcBorders>
              <w:top w:val="single" w:color="auto" w:sz="8" w:space="0"/>
              <w:left w:val="single" w:color="auto" w:sz="8" w:space="0"/>
              <w:bottom w:val="single" w:color="auto" w:sz="8" w:space="0"/>
              <w:right w:val="single" w:color="auto" w:sz="8" w:space="0"/>
            </w:tcBorders>
            <w:shd w:val="clear" w:color="auto" w:fill="FFFFCC"/>
            <w:noWrap/>
            <w:vAlign w:val="bottom"/>
          </w:tcPr>
          <w:p w14:paraId="566FD697">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9</w:t>
            </w:r>
          </w:p>
        </w:tc>
        <w:tc>
          <w:tcPr>
            <w:tcW w:w="7371" w:type="dxa"/>
            <w:gridSpan w:val="2"/>
            <w:tcBorders>
              <w:top w:val="single" w:color="auto" w:sz="8" w:space="0"/>
              <w:left w:val="single" w:color="auto" w:sz="8" w:space="0"/>
              <w:bottom w:val="single" w:color="auto" w:sz="8" w:space="0"/>
              <w:right w:val="single" w:color="auto" w:sz="8" w:space="0"/>
            </w:tcBorders>
            <w:shd w:val="clear" w:color="auto" w:fill="F9DBF5"/>
            <w:noWrap/>
            <w:vAlign w:val="bottom"/>
          </w:tcPr>
          <w:p w14:paraId="1234B9C5">
            <w:pPr>
              <w:spacing w:after="0" w:line="360" w:lineRule="auto"/>
              <w:rPr>
                <w:rFonts w:ascii="Times New Roman" w:hAnsi="Times New Roman" w:cs="Times New Roman"/>
                <w:i/>
                <w:sz w:val="24"/>
                <w:szCs w:val="24"/>
                <w:lang w:val="en-US"/>
              </w:rPr>
            </w:pPr>
            <w:r>
              <w:rPr>
                <w:rFonts w:ascii="Times New Roman" w:hAnsi="Times New Roman" w:cs="Times New Roman"/>
                <w:i/>
                <w:sz w:val="24"/>
                <w:szCs w:val="24"/>
              </w:rPr>
              <w:t>22.4. Dan planeta Zemlje</w:t>
            </w:r>
          </w:p>
        </w:tc>
      </w:tr>
      <w:tr w14:paraId="52FC5108">
        <w:tblPrEx>
          <w:tblCellMar>
            <w:top w:w="0" w:type="dxa"/>
            <w:left w:w="108" w:type="dxa"/>
            <w:bottom w:w="0" w:type="dxa"/>
            <w:right w:w="108" w:type="dxa"/>
          </w:tblCellMar>
        </w:tblPrEx>
        <w:trPr>
          <w:trHeight w:val="360" w:hRule="atLeast"/>
        </w:trPr>
        <w:tc>
          <w:tcPr>
            <w:tcW w:w="1500" w:type="dxa"/>
            <w:vMerge w:val="continue"/>
            <w:tcBorders>
              <w:top w:val="single" w:color="auto" w:sz="8" w:space="0"/>
              <w:left w:val="single" w:color="auto" w:sz="8" w:space="0"/>
              <w:bottom w:val="single" w:color="auto" w:sz="8" w:space="0"/>
              <w:right w:val="single" w:color="auto" w:sz="8" w:space="0"/>
            </w:tcBorders>
            <w:vAlign w:val="center"/>
          </w:tcPr>
          <w:p w14:paraId="79B40978">
            <w:pPr>
              <w:spacing w:line="360" w:lineRule="auto"/>
              <w:rPr>
                <w:rFonts w:ascii="Times New Roman" w:hAnsi="Times New Roman" w:cs="Times New Roman"/>
                <w:b/>
                <w:bCs/>
                <w:i/>
                <w:sz w:val="24"/>
                <w:szCs w:val="24"/>
                <w:lang w:val="en-US"/>
              </w:rPr>
            </w:pPr>
          </w:p>
        </w:tc>
        <w:tc>
          <w:tcPr>
            <w:tcW w:w="992" w:type="dxa"/>
            <w:tcBorders>
              <w:top w:val="single" w:color="auto" w:sz="8" w:space="0"/>
              <w:left w:val="single" w:color="auto" w:sz="8" w:space="0"/>
              <w:bottom w:val="single" w:color="auto" w:sz="8" w:space="0"/>
              <w:right w:val="single" w:color="auto" w:sz="8" w:space="0"/>
            </w:tcBorders>
            <w:shd w:val="clear" w:color="auto" w:fill="FEF2CC"/>
            <w:noWrap/>
            <w:vAlign w:val="bottom"/>
          </w:tcPr>
          <w:p w14:paraId="57F5DE73">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V.</w:t>
            </w:r>
          </w:p>
        </w:tc>
        <w:tc>
          <w:tcPr>
            <w:tcW w:w="881" w:type="dxa"/>
            <w:tcBorders>
              <w:top w:val="single" w:color="auto" w:sz="8" w:space="0"/>
              <w:left w:val="single" w:color="auto" w:sz="8" w:space="0"/>
              <w:bottom w:val="single" w:color="auto" w:sz="8" w:space="0"/>
              <w:right w:val="single" w:color="auto" w:sz="8" w:space="0"/>
            </w:tcBorders>
            <w:shd w:val="clear" w:color="auto" w:fill="E2EFD9"/>
            <w:noWrap/>
            <w:vAlign w:val="bottom"/>
          </w:tcPr>
          <w:p w14:paraId="5720298E">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21</w:t>
            </w:r>
          </w:p>
        </w:tc>
        <w:tc>
          <w:tcPr>
            <w:tcW w:w="1120" w:type="dxa"/>
            <w:tcBorders>
              <w:top w:val="single" w:color="auto" w:sz="8" w:space="0"/>
              <w:left w:val="single" w:color="auto" w:sz="8" w:space="0"/>
              <w:bottom w:val="single" w:color="auto" w:sz="8" w:space="0"/>
              <w:right w:val="single" w:color="auto" w:sz="8" w:space="0"/>
            </w:tcBorders>
            <w:shd w:val="clear" w:color="auto" w:fill="C5E0B3"/>
            <w:noWrap/>
            <w:vAlign w:val="bottom"/>
          </w:tcPr>
          <w:p w14:paraId="0818629E">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20</w:t>
            </w:r>
          </w:p>
        </w:tc>
        <w:tc>
          <w:tcPr>
            <w:tcW w:w="1461" w:type="dxa"/>
            <w:tcBorders>
              <w:top w:val="single" w:color="auto" w:sz="8" w:space="0"/>
              <w:left w:val="single" w:color="auto" w:sz="8" w:space="0"/>
              <w:bottom w:val="single" w:color="auto" w:sz="8" w:space="0"/>
              <w:right w:val="single" w:color="auto" w:sz="8" w:space="0"/>
            </w:tcBorders>
            <w:shd w:val="clear" w:color="auto" w:fill="FFFFCC"/>
            <w:noWrap/>
            <w:vAlign w:val="bottom"/>
          </w:tcPr>
          <w:p w14:paraId="0DF53A6F">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9</w:t>
            </w:r>
          </w:p>
        </w:tc>
        <w:tc>
          <w:tcPr>
            <w:tcW w:w="7371" w:type="dxa"/>
            <w:gridSpan w:val="2"/>
            <w:tcBorders>
              <w:top w:val="single" w:color="auto" w:sz="8" w:space="0"/>
              <w:left w:val="single" w:color="auto" w:sz="8" w:space="0"/>
              <w:bottom w:val="single" w:color="auto" w:sz="8" w:space="0"/>
              <w:right w:val="single" w:color="auto" w:sz="8" w:space="0"/>
            </w:tcBorders>
            <w:shd w:val="clear" w:color="auto" w:fill="F9DBF5"/>
            <w:noWrap/>
            <w:vAlign w:val="bottom"/>
          </w:tcPr>
          <w:p w14:paraId="15658708">
            <w:pPr>
              <w:spacing w:after="0" w:line="360" w:lineRule="auto"/>
              <w:rPr>
                <w:rFonts w:ascii="Times New Roman" w:hAnsi="Times New Roman" w:cs="Times New Roman"/>
                <w:i/>
                <w:sz w:val="24"/>
                <w:szCs w:val="24"/>
              </w:rPr>
            </w:pPr>
            <w:r>
              <w:rPr>
                <w:rFonts w:ascii="Times New Roman" w:hAnsi="Times New Roman" w:cs="Times New Roman"/>
                <w:i/>
                <w:sz w:val="24"/>
                <w:szCs w:val="24"/>
              </w:rPr>
              <w:t>8.-15.5. Tjedan Crvenog križa</w:t>
            </w:r>
          </w:p>
          <w:p w14:paraId="7A5BE698">
            <w:pPr>
              <w:spacing w:after="0" w:line="360" w:lineRule="auto"/>
              <w:rPr>
                <w:rFonts w:ascii="Times New Roman" w:hAnsi="Times New Roman" w:cs="Times New Roman"/>
                <w:i/>
                <w:sz w:val="24"/>
                <w:szCs w:val="24"/>
              </w:rPr>
            </w:pPr>
            <w:r>
              <w:rPr>
                <w:rFonts w:ascii="Times New Roman" w:hAnsi="Times New Roman" w:cs="Times New Roman"/>
                <w:i/>
                <w:sz w:val="24"/>
                <w:szCs w:val="24"/>
              </w:rPr>
              <w:t>13.05. Majčin dan</w:t>
            </w:r>
          </w:p>
          <w:p w14:paraId="399C1625">
            <w:pPr>
              <w:spacing w:after="0" w:line="360" w:lineRule="auto"/>
              <w:rPr>
                <w:rFonts w:ascii="Times New Roman" w:hAnsi="Times New Roman" w:cs="Times New Roman"/>
                <w:i/>
                <w:sz w:val="24"/>
                <w:szCs w:val="24"/>
              </w:rPr>
            </w:pPr>
            <w:r>
              <w:rPr>
                <w:rFonts w:ascii="Times New Roman" w:hAnsi="Times New Roman" w:cs="Times New Roman"/>
                <w:i/>
                <w:sz w:val="24"/>
                <w:szCs w:val="24"/>
              </w:rPr>
              <w:t>26.5. Svjetski dan sporta</w:t>
            </w:r>
          </w:p>
          <w:p w14:paraId="4619C314">
            <w:pPr>
              <w:spacing w:after="0" w:line="360" w:lineRule="auto"/>
              <w:rPr>
                <w:rFonts w:ascii="Times New Roman" w:hAnsi="Times New Roman" w:cs="Times New Roman"/>
                <w:b/>
                <w:i/>
                <w:sz w:val="24"/>
                <w:szCs w:val="24"/>
                <w:lang w:val="de-DE"/>
              </w:rPr>
            </w:pPr>
            <w:r>
              <w:rPr>
                <w:rFonts w:ascii="Times New Roman" w:hAnsi="Times New Roman" w:cs="Times New Roman"/>
                <w:b/>
                <w:i/>
                <w:sz w:val="24"/>
                <w:szCs w:val="24"/>
              </w:rPr>
              <w:t>1.6.Dan  škole</w:t>
            </w:r>
          </w:p>
        </w:tc>
      </w:tr>
      <w:tr w14:paraId="7E1B75FF">
        <w:tblPrEx>
          <w:tblCellMar>
            <w:top w:w="0" w:type="dxa"/>
            <w:left w:w="108" w:type="dxa"/>
            <w:bottom w:w="0" w:type="dxa"/>
            <w:right w:w="108" w:type="dxa"/>
          </w:tblCellMar>
        </w:tblPrEx>
        <w:trPr>
          <w:trHeight w:val="360" w:hRule="atLeast"/>
        </w:trPr>
        <w:tc>
          <w:tcPr>
            <w:tcW w:w="1500" w:type="dxa"/>
            <w:vMerge w:val="continue"/>
            <w:tcBorders>
              <w:top w:val="single" w:color="auto" w:sz="8" w:space="0"/>
              <w:left w:val="single" w:color="auto" w:sz="8" w:space="0"/>
              <w:bottom w:val="single" w:color="auto" w:sz="8" w:space="0"/>
              <w:right w:val="single" w:color="auto" w:sz="8" w:space="0"/>
            </w:tcBorders>
            <w:vAlign w:val="center"/>
          </w:tcPr>
          <w:p w14:paraId="77CEC7BB">
            <w:pPr>
              <w:spacing w:line="360" w:lineRule="auto"/>
              <w:rPr>
                <w:rFonts w:ascii="Times New Roman" w:hAnsi="Times New Roman" w:cs="Times New Roman"/>
                <w:b/>
                <w:bCs/>
                <w:i/>
                <w:sz w:val="24"/>
                <w:szCs w:val="24"/>
                <w:lang w:val="de-DE"/>
              </w:rPr>
            </w:pPr>
          </w:p>
        </w:tc>
        <w:tc>
          <w:tcPr>
            <w:tcW w:w="992" w:type="dxa"/>
            <w:tcBorders>
              <w:top w:val="single" w:color="auto" w:sz="8" w:space="0"/>
              <w:left w:val="single" w:color="auto" w:sz="8" w:space="0"/>
              <w:bottom w:val="single" w:color="auto" w:sz="8" w:space="0"/>
              <w:right w:val="single" w:color="auto" w:sz="8" w:space="0"/>
            </w:tcBorders>
            <w:shd w:val="clear" w:color="auto" w:fill="FEF2CC"/>
            <w:noWrap/>
            <w:vAlign w:val="bottom"/>
          </w:tcPr>
          <w:p w14:paraId="5C4BF26C">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VI.</w:t>
            </w:r>
          </w:p>
        </w:tc>
        <w:tc>
          <w:tcPr>
            <w:tcW w:w="881" w:type="dxa"/>
            <w:tcBorders>
              <w:top w:val="single" w:color="auto" w:sz="8" w:space="0"/>
              <w:left w:val="single" w:color="auto" w:sz="8" w:space="0"/>
              <w:bottom w:val="single" w:color="auto" w:sz="8" w:space="0"/>
              <w:right w:val="single" w:color="auto" w:sz="8" w:space="0"/>
            </w:tcBorders>
            <w:shd w:val="clear" w:color="auto" w:fill="E2EFD9"/>
            <w:noWrap/>
            <w:vAlign w:val="bottom"/>
          </w:tcPr>
          <w:p w14:paraId="71A9BE05">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21</w:t>
            </w:r>
          </w:p>
        </w:tc>
        <w:tc>
          <w:tcPr>
            <w:tcW w:w="1120" w:type="dxa"/>
            <w:tcBorders>
              <w:top w:val="single" w:color="auto" w:sz="8" w:space="0"/>
              <w:left w:val="single" w:color="auto" w:sz="8" w:space="0"/>
              <w:bottom w:val="single" w:color="auto" w:sz="8" w:space="0"/>
              <w:right w:val="single" w:color="auto" w:sz="8" w:space="0"/>
            </w:tcBorders>
            <w:shd w:val="clear" w:color="auto" w:fill="C5E0B3"/>
            <w:noWrap/>
            <w:vAlign w:val="bottom"/>
          </w:tcPr>
          <w:p w14:paraId="11CCCB3E">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8</w:t>
            </w:r>
          </w:p>
        </w:tc>
        <w:tc>
          <w:tcPr>
            <w:tcW w:w="1461" w:type="dxa"/>
            <w:tcBorders>
              <w:top w:val="single" w:color="auto" w:sz="8" w:space="0"/>
              <w:left w:val="single" w:color="auto" w:sz="8" w:space="0"/>
              <w:bottom w:val="single" w:color="auto" w:sz="8" w:space="0"/>
              <w:right w:val="single" w:color="auto" w:sz="8" w:space="0"/>
            </w:tcBorders>
            <w:shd w:val="clear" w:color="auto" w:fill="FFFFCC"/>
            <w:noWrap/>
            <w:vAlign w:val="bottom"/>
          </w:tcPr>
          <w:p w14:paraId="67306CF5">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11</w:t>
            </w:r>
          </w:p>
        </w:tc>
        <w:tc>
          <w:tcPr>
            <w:tcW w:w="7371" w:type="dxa"/>
            <w:gridSpan w:val="2"/>
            <w:tcBorders>
              <w:top w:val="single" w:color="auto" w:sz="8" w:space="0"/>
              <w:left w:val="single" w:color="auto" w:sz="8" w:space="0"/>
              <w:bottom w:val="single" w:color="auto" w:sz="8" w:space="0"/>
              <w:right w:val="single" w:color="auto" w:sz="8" w:space="0"/>
            </w:tcBorders>
            <w:shd w:val="clear" w:color="auto" w:fill="F9DBF5"/>
            <w:noWrap/>
            <w:vAlign w:val="bottom"/>
          </w:tcPr>
          <w:p w14:paraId="42CC9CC8">
            <w:pPr>
              <w:spacing w:line="360" w:lineRule="auto"/>
              <w:rPr>
                <w:rFonts w:ascii="Times New Roman" w:hAnsi="Times New Roman" w:cs="Times New Roman"/>
                <w:i/>
                <w:sz w:val="24"/>
                <w:szCs w:val="24"/>
                <w:lang w:val="en-US"/>
              </w:rPr>
            </w:pPr>
            <w:r>
              <w:rPr>
                <w:rFonts w:ascii="Times New Roman" w:hAnsi="Times New Roman" w:cs="Times New Roman"/>
                <w:b/>
                <w:i/>
                <w:sz w:val="24"/>
                <w:szCs w:val="24"/>
                <w:lang w:val="en-US"/>
              </w:rPr>
              <w:t xml:space="preserve">Ljetni odmor učenika </w:t>
            </w:r>
          </w:p>
        </w:tc>
      </w:tr>
      <w:tr w14:paraId="7536F7B4">
        <w:tblPrEx>
          <w:tblCellMar>
            <w:top w:w="0" w:type="dxa"/>
            <w:left w:w="108" w:type="dxa"/>
            <w:bottom w:w="0" w:type="dxa"/>
            <w:right w:w="108" w:type="dxa"/>
          </w:tblCellMar>
        </w:tblPrEx>
        <w:trPr>
          <w:trHeight w:val="360" w:hRule="atLeast"/>
        </w:trPr>
        <w:tc>
          <w:tcPr>
            <w:tcW w:w="1500" w:type="dxa"/>
            <w:vMerge w:val="continue"/>
            <w:tcBorders>
              <w:top w:val="single" w:color="auto" w:sz="8" w:space="0"/>
              <w:left w:val="single" w:color="auto" w:sz="8" w:space="0"/>
              <w:bottom w:val="single" w:color="auto" w:sz="8" w:space="0"/>
              <w:right w:val="single" w:color="auto" w:sz="8" w:space="0"/>
            </w:tcBorders>
            <w:vAlign w:val="center"/>
          </w:tcPr>
          <w:p w14:paraId="5F0043B9">
            <w:pPr>
              <w:spacing w:line="360" w:lineRule="auto"/>
              <w:rPr>
                <w:rFonts w:ascii="Times New Roman" w:hAnsi="Times New Roman" w:cs="Times New Roman"/>
                <w:b/>
                <w:bCs/>
                <w:i/>
                <w:sz w:val="24"/>
                <w:szCs w:val="24"/>
                <w:lang w:val="en-US"/>
              </w:rPr>
            </w:pPr>
          </w:p>
        </w:tc>
        <w:tc>
          <w:tcPr>
            <w:tcW w:w="992" w:type="dxa"/>
            <w:tcBorders>
              <w:top w:val="single" w:color="auto" w:sz="8" w:space="0"/>
              <w:left w:val="single" w:color="auto" w:sz="8" w:space="0"/>
              <w:bottom w:val="single" w:color="auto" w:sz="8" w:space="0"/>
              <w:right w:val="single" w:color="auto" w:sz="8" w:space="0"/>
            </w:tcBorders>
            <w:shd w:val="clear" w:color="auto" w:fill="FEF2CC"/>
            <w:noWrap/>
            <w:vAlign w:val="bottom"/>
          </w:tcPr>
          <w:p w14:paraId="0A73F40F">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VII.</w:t>
            </w:r>
          </w:p>
        </w:tc>
        <w:tc>
          <w:tcPr>
            <w:tcW w:w="881" w:type="dxa"/>
            <w:tcBorders>
              <w:top w:val="single" w:color="auto" w:sz="8" w:space="0"/>
              <w:left w:val="single" w:color="auto" w:sz="8" w:space="0"/>
              <w:bottom w:val="single" w:color="auto" w:sz="8" w:space="0"/>
              <w:right w:val="single" w:color="auto" w:sz="8" w:space="0"/>
            </w:tcBorders>
            <w:shd w:val="clear" w:color="auto" w:fill="E2EFD9"/>
            <w:noWrap/>
            <w:vAlign w:val="bottom"/>
          </w:tcPr>
          <w:p w14:paraId="4B65F680">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23</w:t>
            </w:r>
          </w:p>
        </w:tc>
        <w:tc>
          <w:tcPr>
            <w:tcW w:w="1120" w:type="dxa"/>
            <w:tcBorders>
              <w:top w:val="single" w:color="auto" w:sz="8" w:space="0"/>
              <w:left w:val="single" w:color="auto" w:sz="8" w:space="0"/>
              <w:bottom w:val="single" w:color="auto" w:sz="8" w:space="0"/>
              <w:right w:val="single" w:color="auto" w:sz="8" w:space="0"/>
            </w:tcBorders>
            <w:shd w:val="clear" w:color="auto" w:fill="C5E0B3"/>
            <w:noWrap/>
            <w:vAlign w:val="bottom"/>
          </w:tcPr>
          <w:p w14:paraId="3528F457">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w:t>
            </w:r>
          </w:p>
        </w:tc>
        <w:tc>
          <w:tcPr>
            <w:tcW w:w="1461" w:type="dxa"/>
            <w:tcBorders>
              <w:top w:val="single" w:color="auto" w:sz="8" w:space="0"/>
              <w:left w:val="single" w:color="auto" w:sz="8" w:space="0"/>
              <w:bottom w:val="single" w:color="auto" w:sz="8" w:space="0"/>
              <w:right w:val="single" w:color="auto" w:sz="8" w:space="0"/>
            </w:tcBorders>
            <w:shd w:val="clear" w:color="auto" w:fill="FFFFCC"/>
            <w:noWrap/>
            <w:vAlign w:val="bottom"/>
          </w:tcPr>
          <w:p w14:paraId="02846EEE">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8</w:t>
            </w:r>
          </w:p>
        </w:tc>
        <w:tc>
          <w:tcPr>
            <w:tcW w:w="7371" w:type="dxa"/>
            <w:gridSpan w:val="2"/>
            <w:vMerge w:val="restart"/>
            <w:tcBorders>
              <w:top w:val="single" w:color="auto" w:sz="8" w:space="0"/>
              <w:left w:val="single" w:color="auto" w:sz="8" w:space="0"/>
              <w:bottom w:val="single" w:color="auto" w:sz="8" w:space="0"/>
              <w:right w:val="single" w:color="auto" w:sz="8" w:space="0"/>
            </w:tcBorders>
            <w:shd w:val="clear" w:color="auto" w:fill="F9DBF5"/>
            <w:noWrap/>
            <w:vAlign w:val="center"/>
          </w:tcPr>
          <w:p w14:paraId="176D2916">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w:t>
            </w:r>
          </w:p>
          <w:p w14:paraId="259D2B46">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w:t>
            </w:r>
          </w:p>
        </w:tc>
      </w:tr>
      <w:tr w14:paraId="4F78DF4C">
        <w:tblPrEx>
          <w:tblCellMar>
            <w:top w:w="0" w:type="dxa"/>
            <w:left w:w="108" w:type="dxa"/>
            <w:bottom w:w="0" w:type="dxa"/>
            <w:right w:w="108" w:type="dxa"/>
          </w:tblCellMar>
        </w:tblPrEx>
        <w:trPr>
          <w:trHeight w:val="360" w:hRule="atLeast"/>
        </w:trPr>
        <w:tc>
          <w:tcPr>
            <w:tcW w:w="1500" w:type="dxa"/>
            <w:vMerge w:val="continue"/>
            <w:tcBorders>
              <w:top w:val="single" w:color="auto" w:sz="8" w:space="0"/>
              <w:left w:val="single" w:color="auto" w:sz="8" w:space="0"/>
              <w:bottom w:val="single" w:color="auto" w:sz="8" w:space="0"/>
              <w:right w:val="single" w:color="auto" w:sz="8" w:space="0"/>
            </w:tcBorders>
            <w:vAlign w:val="center"/>
          </w:tcPr>
          <w:p w14:paraId="1C3BFE52">
            <w:pPr>
              <w:spacing w:line="360" w:lineRule="auto"/>
              <w:rPr>
                <w:rFonts w:ascii="Times New Roman" w:hAnsi="Times New Roman" w:cs="Times New Roman"/>
                <w:b/>
                <w:bCs/>
                <w:i/>
                <w:sz w:val="24"/>
                <w:szCs w:val="24"/>
                <w:lang w:val="en-US"/>
              </w:rPr>
            </w:pPr>
          </w:p>
        </w:tc>
        <w:tc>
          <w:tcPr>
            <w:tcW w:w="992" w:type="dxa"/>
            <w:tcBorders>
              <w:top w:val="single" w:color="auto" w:sz="8" w:space="0"/>
              <w:left w:val="single" w:color="auto" w:sz="8" w:space="0"/>
              <w:bottom w:val="single" w:color="auto" w:sz="8" w:space="0"/>
              <w:right w:val="single" w:color="auto" w:sz="8" w:space="0"/>
            </w:tcBorders>
            <w:shd w:val="clear" w:color="auto" w:fill="FEF2CC"/>
            <w:noWrap/>
            <w:vAlign w:val="bottom"/>
          </w:tcPr>
          <w:p w14:paraId="3CC0E9A3">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VIII.</w:t>
            </w:r>
          </w:p>
        </w:tc>
        <w:tc>
          <w:tcPr>
            <w:tcW w:w="881" w:type="dxa"/>
            <w:tcBorders>
              <w:top w:val="single" w:color="auto" w:sz="8" w:space="0"/>
              <w:left w:val="single" w:color="auto" w:sz="8" w:space="0"/>
              <w:bottom w:val="single" w:color="auto" w:sz="8" w:space="0"/>
              <w:right w:val="single" w:color="auto" w:sz="8" w:space="0"/>
            </w:tcBorders>
            <w:shd w:val="clear" w:color="auto" w:fill="E2EFD9"/>
            <w:noWrap/>
            <w:vAlign w:val="bottom"/>
          </w:tcPr>
          <w:p w14:paraId="6D58A40F">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20</w:t>
            </w:r>
          </w:p>
        </w:tc>
        <w:tc>
          <w:tcPr>
            <w:tcW w:w="1120" w:type="dxa"/>
            <w:tcBorders>
              <w:top w:val="single" w:color="auto" w:sz="8" w:space="0"/>
              <w:left w:val="single" w:color="auto" w:sz="8" w:space="0"/>
              <w:bottom w:val="single" w:color="auto" w:sz="8" w:space="0"/>
              <w:right w:val="single" w:color="auto" w:sz="8" w:space="0"/>
            </w:tcBorders>
            <w:shd w:val="clear" w:color="auto" w:fill="C5E0B3"/>
            <w:noWrap/>
            <w:vAlign w:val="bottom"/>
          </w:tcPr>
          <w:p w14:paraId="5CD87EFE">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w:t>
            </w:r>
          </w:p>
        </w:tc>
        <w:tc>
          <w:tcPr>
            <w:tcW w:w="1461" w:type="dxa"/>
            <w:tcBorders>
              <w:top w:val="single" w:color="auto" w:sz="8" w:space="0"/>
              <w:left w:val="single" w:color="auto" w:sz="8" w:space="0"/>
              <w:bottom w:val="single" w:color="auto" w:sz="8" w:space="0"/>
              <w:right w:val="single" w:color="auto" w:sz="8" w:space="0"/>
            </w:tcBorders>
            <w:shd w:val="clear" w:color="auto" w:fill="FFFFCC"/>
            <w:noWrap/>
            <w:vAlign w:val="bottom"/>
          </w:tcPr>
          <w:p w14:paraId="6B5C799D">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11</w:t>
            </w:r>
          </w:p>
        </w:tc>
        <w:tc>
          <w:tcPr>
            <w:tcW w:w="7371" w:type="dxa"/>
            <w:gridSpan w:val="2"/>
            <w:vMerge w:val="continue"/>
            <w:tcBorders>
              <w:top w:val="single" w:color="auto" w:sz="8" w:space="0"/>
              <w:left w:val="single" w:color="auto" w:sz="8" w:space="0"/>
              <w:bottom w:val="single" w:color="auto" w:sz="8" w:space="0"/>
              <w:right w:val="single" w:color="auto" w:sz="8" w:space="0"/>
            </w:tcBorders>
            <w:shd w:val="clear" w:color="auto" w:fill="F9DBF5"/>
            <w:noWrap/>
            <w:vAlign w:val="bottom"/>
          </w:tcPr>
          <w:p w14:paraId="72EB5DB3">
            <w:pPr>
              <w:spacing w:line="360" w:lineRule="auto"/>
              <w:rPr>
                <w:rFonts w:ascii="Times New Roman" w:hAnsi="Times New Roman" w:cs="Times New Roman"/>
                <w:i/>
                <w:sz w:val="24"/>
                <w:szCs w:val="24"/>
                <w:lang w:val="en-US"/>
              </w:rPr>
            </w:pPr>
          </w:p>
        </w:tc>
      </w:tr>
      <w:tr w14:paraId="73F69EC2">
        <w:tblPrEx>
          <w:tblCellMar>
            <w:top w:w="0" w:type="dxa"/>
            <w:left w:w="108" w:type="dxa"/>
            <w:bottom w:w="0" w:type="dxa"/>
            <w:right w:w="108" w:type="dxa"/>
          </w:tblCellMar>
        </w:tblPrEx>
        <w:trPr>
          <w:trHeight w:val="402" w:hRule="atLeast"/>
        </w:trPr>
        <w:tc>
          <w:tcPr>
            <w:tcW w:w="2492" w:type="dxa"/>
            <w:gridSpan w:val="2"/>
            <w:tcBorders>
              <w:top w:val="single" w:color="auto" w:sz="8" w:space="0"/>
              <w:left w:val="single" w:color="auto" w:sz="8" w:space="0"/>
              <w:bottom w:val="single" w:color="auto" w:sz="8" w:space="0"/>
              <w:right w:val="single" w:color="auto" w:sz="8" w:space="0"/>
            </w:tcBorders>
            <w:shd w:val="clear" w:color="auto" w:fill="00B0F0"/>
            <w:noWrap/>
            <w:vAlign w:val="center"/>
          </w:tcPr>
          <w:p w14:paraId="6B1B1355">
            <w:pPr>
              <w:spacing w:line="360" w:lineRule="auto"/>
              <w:rPr>
                <w:rFonts w:ascii="Times New Roman" w:hAnsi="Times New Roman" w:cs="Times New Roman"/>
                <w:b/>
                <w:bCs/>
                <w:i/>
                <w:sz w:val="24"/>
                <w:szCs w:val="24"/>
                <w:lang w:val="en-US"/>
              </w:rPr>
            </w:pPr>
            <w:r>
              <w:rPr>
                <w:rFonts w:ascii="Times New Roman" w:hAnsi="Times New Roman" w:cs="Times New Roman"/>
                <w:b/>
                <w:bCs/>
                <w:i/>
                <w:sz w:val="24"/>
                <w:szCs w:val="24"/>
                <w:lang w:val="en-US"/>
              </w:rPr>
              <w:t>U K U P N O:</w:t>
            </w:r>
          </w:p>
        </w:tc>
        <w:tc>
          <w:tcPr>
            <w:tcW w:w="881" w:type="dxa"/>
            <w:tcBorders>
              <w:top w:val="single" w:color="auto" w:sz="8" w:space="0"/>
              <w:left w:val="single" w:color="auto" w:sz="8" w:space="0"/>
              <w:bottom w:val="single" w:color="auto" w:sz="8" w:space="0"/>
              <w:right w:val="single" w:color="auto" w:sz="8" w:space="0"/>
            </w:tcBorders>
            <w:shd w:val="clear" w:color="auto" w:fill="DEEAF6"/>
            <w:noWrap/>
            <w:vAlign w:val="bottom"/>
          </w:tcPr>
          <w:p w14:paraId="1AFA01E0">
            <w:pPr>
              <w:spacing w:line="360" w:lineRule="auto"/>
              <w:rPr>
                <w:rFonts w:ascii="Times New Roman" w:hAnsi="Times New Roman" w:cs="Times New Roman"/>
                <w:b/>
                <w:bCs/>
                <w:i/>
                <w:sz w:val="24"/>
                <w:szCs w:val="24"/>
                <w:lang w:val="en-US"/>
              </w:rPr>
            </w:pPr>
            <w:r>
              <w:rPr>
                <w:rFonts w:ascii="Times New Roman" w:hAnsi="Times New Roman" w:cs="Times New Roman"/>
                <w:b/>
                <w:bCs/>
                <w:i/>
                <w:sz w:val="24"/>
                <w:szCs w:val="24"/>
                <w:lang w:val="en-US"/>
              </w:rPr>
              <w:t>250</w:t>
            </w:r>
          </w:p>
        </w:tc>
        <w:tc>
          <w:tcPr>
            <w:tcW w:w="1120" w:type="dxa"/>
            <w:tcBorders>
              <w:top w:val="single" w:color="auto" w:sz="8" w:space="0"/>
              <w:left w:val="single" w:color="auto" w:sz="8" w:space="0"/>
              <w:bottom w:val="single" w:color="auto" w:sz="8" w:space="0"/>
              <w:right w:val="single" w:color="auto" w:sz="8" w:space="0"/>
            </w:tcBorders>
            <w:shd w:val="clear" w:color="auto" w:fill="DEEAF6"/>
            <w:noWrap/>
            <w:vAlign w:val="bottom"/>
          </w:tcPr>
          <w:p w14:paraId="02C3807A">
            <w:pPr>
              <w:spacing w:line="360" w:lineRule="auto"/>
              <w:rPr>
                <w:rFonts w:ascii="Times New Roman" w:hAnsi="Times New Roman" w:cs="Times New Roman"/>
                <w:b/>
                <w:bCs/>
                <w:i/>
                <w:sz w:val="24"/>
                <w:szCs w:val="24"/>
                <w:lang w:val="en-US"/>
              </w:rPr>
            </w:pPr>
            <w:r>
              <w:rPr>
                <w:rFonts w:ascii="Times New Roman" w:hAnsi="Times New Roman" w:cs="Times New Roman"/>
                <w:b/>
                <w:bCs/>
                <w:i/>
                <w:sz w:val="24"/>
                <w:szCs w:val="24"/>
                <w:lang w:val="en-US"/>
              </w:rPr>
              <w:t>175 dana</w:t>
            </w:r>
          </w:p>
        </w:tc>
        <w:tc>
          <w:tcPr>
            <w:tcW w:w="1461" w:type="dxa"/>
            <w:tcBorders>
              <w:top w:val="single" w:color="auto" w:sz="8" w:space="0"/>
              <w:left w:val="single" w:color="auto" w:sz="8" w:space="0"/>
              <w:bottom w:val="single" w:color="auto" w:sz="8" w:space="0"/>
              <w:right w:val="single" w:color="auto" w:sz="8" w:space="0"/>
            </w:tcBorders>
            <w:shd w:val="clear" w:color="auto" w:fill="DEEAF6"/>
            <w:noWrap/>
            <w:vAlign w:val="bottom"/>
          </w:tcPr>
          <w:p w14:paraId="1AD326A1">
            <w:pPr>
              <w:spacing w:line="360" w:lineRule="auto"/>
              <w:rPr>
                <w:rFonts w:ascii="Times New Roman" w:hAnsi="Times New Roman" w:cs="Times New Roman"/>
                <w:b/>
                <w:bCs/>
                <w:i/>
                <w:sz w:val="24"/>
                <w:szCs w:val="24"/>
                <w:lang w:val="en-US"/>
              </w:rPr>
            </w:pPr>
            <w:r>
              <w:rPr>
                <w:rFonts w:ascii="Times New Roman" w:hAnsi="Times New Roman" w:cs="Times New Roman"/>
                <w:b/>
                <w:bCs/>
                <w:i/>
                <w:sz w:val="24"/>
                <w:szCs w:val="24"/>
                <w:lang w:val="en-US"/>
              </w:rPr>
              <w:t>115</w:t>
            </w:r>
          </w:p>
        </w:tc>
        <w:tc>
          <w:tcPr>
            <w:tcW w:w="1639" w:type="dxa"/>
            <w:tcBorders>
              <w:left w:val="single" w:color="auto" w:sz="8" w:space="0"/>
              <w:right w:val="single" w:color="auto" w:sz="8" w:space="0"/>
            </w:tcBorders>
            <w:shd w:val="clear" w:color="auto" w:fill="DEEAF6"/>
            <w:noWrap/>
            <w:vAlign w:val="bottom"/>
          </w:tcPr>
          <w:p w14:paraId="64DA9D9D">
            <w:pPr>
              <w:spacing w:line="360" w:lineRule="auto"/>
              <w:rPr>
                <w:rFonts w:ascii="Times New Roman" w:hAnsi="Times New Roman" w:cs="Times New Roman"/>
                <w:b/>
                <w:bCs/>
                <w:i/>
                <w:sz w:val="24"/>
                <w:szCs w:val="24"/>
                <w:lang w:val="en-US"/>
              </w:rPr>
            </w:pPr>
            <w:r>
              <w:rPr>
                <w:rFonts w:ascii="Times New Roman" w:hAnsi="Times New Roman" w:cs="Times New Roman"/>
                <w:b/>
                <w:bCs/>
                <w:i/>
                <w:sz w:val="24"/>
                <w:szCs w:val="24"/>
                <w:lang w:val="en-US"/>
              </w:rPr>
              <w:t>36 tjedana</w:t>
            </w:r>
          </w:p>
        </w:tc>
        <w:tc>
          <w:tcPr>
            <w:tcW w:w="5732" w:type="dxa"/>
            <w:tcBorders>
              <w:left w:val="single" w:color="auto" w:sz="8" w:space="0"/>
            </w:tcBorders>
            <w:noWrap/>
            <w:vAlign w:val="bottom"/>
          </w:tcPr>
          <w:p w14:paraId="0A9BC30E">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p>
        </w:tc>
      </w:tr>
    </w:tbl>
    <w:p w14:paraId="5BF32F07">
      <w:pPr>
        <w:spacing w:line="360" w:lineRule="auto"/>
        <w:rPr>
          <w:rFonts w:ascii="Times New Roman" w:hAnsi="Times New Roman" w:cs="Times New Roman"/>
          <w:b/>
          <w:bCs/>
          <w:i/>
          <w:sz w:val="24"/>
          <w:szCs w:val="24"/>
          <w:lang w:val="en-US"/>
        </w:rPr>
      </w:pPr>
    </w:p>
    <w:p w14:paraId="2315C572">
      <w:pPr>
        <w:shd w:val="clear" w:color="auto" w:fill="F9FAFC"/>
        <w:spacing w:after="405" w:line="360" w:lineRule="auto"/>
        <w:rPr>
          <w:rFonts w:ascii="Lucida Sans Unicode" w:hAnsi="Lucida Sans Unicode" w:eastAsia="Times New Roman" w:cs="Lucida Sans Unicode"/>
          <w:color w:val="424242"/>
          <w:sz w:val="21"/>
          <w:szCs w:val="21"/>
          <w:lang w:eastAsia="hr-HR"/>
        </w:rPr>
      </w:pPr>
      <w:r>
        <w:rPr>
          <w:rFonts w:ascii="Times New Roman" w:hAnsi="Times New Roman" w:eastAsia="Times New Roman" w:cs="Times New Roman"/>
          <w:color w:val="111111"/>
          <w:sz w:val="27"/>
          <w:szCs w:val="27"/>
          <w:lang w:val="en-US"/>
        </w:rPr>
        <w:t xml:space="preserve">Nastava u školskoj godini 2025./2026. započinje </w:t>
      </w:r>
      <w:r>
        <w:rPr>
          <w:rFonts w:ascii="Times New Roman" w:hAnsi="Times New Roman" w:eastAsia="Times New Roman" w:cs="Times New Roman"/>
          <w:b/>
          <w:bCs/>
          <w:color w:val="111111"/>
          <w:sz w:val="27"/>
          <w:szCs w:val="27"/>
          <w:lang w:val="en-US"/>
        </w:rPr>
        <w:t>8. rujna 202</w:t>
      </w:r>
      <w:r>
        <w:rPr>
          <w:rFonts w:ascii="Times New Roman" w:hAnsi="Times New Roman" w:eastAsia="Times New Roman" w:cs="Times New Roman"/>
          <w:b/>
          <w:bCs/>
          <w:color w:val="111111"/>
          <w:sz w:val="27"/>
          <w:szCs w:val="27"/>
        </w:rPr>
        <w:t>5</w:t>
      </w:r>
      <w:r>
        <w:rPr>
          <w:rFonts w:ascii="Times New Roman" w:hAnsi="Times New Roman" w:eastAsia="Times New Roman" w:cs="Times New Roman"/>
          <w:b/>
          <w:bCs/>
          <w:color w:val="111111"/>
          <w:sz w:val="27"/>
          <w:szCs w:val="27"/>
          <w:lang w:val="en-US"/>
        </w:rPr>
        <w:t>.</w:t>
      </w:r>
      <w:r>
        <w:rPr>
          <w:rFonts w:ascii="Times New Roman" w:hAnsi="Times New Roman" w:eastAsia="Times New Roman" w:cs="Times New Roman"/>
          <w:color w:val="111111"/>
          <w:sz w:val="27"/>
          <w:szCs w:val="27"/>
          <w:lang w:val="en-US"/>
        </w:rPr>
        <w:t xml:space="preserve">, a završava </w:t>
      </w:r>
      <w:r>
        <w:rPr>
          <w:rFonts w:ascii="Times New Roman" w:hAnsi="Times New Roman" w:eastAsia="Times New Roman" w:cs="Times New Roman"/>
          <w:b/>
          <w:bCs/>
          <w:color w:val="111111"/>
          <w:sz w:val="27"/>
          <w:szCs w:val="27"/>
          <w:lang w:val="en-US"/>
        </w:rPr>
        <w:t>12. lipnja 2026. godine</w:t>
      </w:r>
      <w:r>
        <w:rPr>
          <w:rFonts w:ascii="Times New Roman" w:hAnsi="Times New Roman" w:eastAsia="Times New Roman" w:cs="Times New Roman"/>
          <w:color w:val="111111"/>
          <w:sz w:val="27"/>
          <w:szCs w:val="27"/>
          <w:lang w:val="en-US"/>
        </w:rPr>
        <w:t xml:space="preserve">, odnosno </w:t>
      </w:r>
      <w:r>
        <w:rPr>
          <w:rFonts w:ascii="Times New Roman" w:hAnsi="Times New Roman" w:eastAsia="Times New Roman" w:cs="Times New Roman"/>
          <w:b/>
          <w:bCs/>
          <w:color w:val="111111"/>
          <w:sz w:val="27"/>
          <w:szCs w:val="27"/>
          <w:lang w:val="en-US"/>
        </w:rPr>
        <w:t xml:space="preserve">23. svibnja 2025. </w:t>
      </w:r>
      <w:r>
        <w:rPr>
          <w:rFonts w:ascii="Times New Roman" w:hAnsi="Times New Roman" w:eastAsia="Times New Roman" w:cs="Times New Roman"/>
          <w:color w:val="111111"/>
          <w:sz w:val="27"/>
          <w:szCs w:val="27"/>
          <w:lang w:val="en-US"/>
        </w:rPr>
        <w:t>za maturante. Dva su polugodišta Praznici u 2025./2026. raspoređeni na sljedeći način:</w:t>
      </w:r>
      <w:r>
        <w:rPr>
          <w:rFonts w:ascii="Lucida Sans Unicode" w:hAnsi="Lucida Sans Unicode" w:eastAsia="Times New Roman" w:cs="Lucida Sans Unicode"/>
          <w:color w:val="424242"/>
          <w:sz w:val="21"/>
          <w:szCs w:val="21"/>
          <w:lang w:eastAsia="hr-HR"/>
        </w:rPr>
        <w:t xml:space="preserve"> </w:t>
      </w:r>
    </w:p>
    <w:p w14:paraId="120E4077">
      <w:pPr>
        <w:shd w:val="clear" w:color="auto" w:fill="F9FAFC"/>
        <w:spacing w:after="405" w:line="360" w:lineRule="auto"/>
      </w:pPr>
      <w:r>
        <w:rPr>
          <w:rFonts w:ascii="Lucida Sans Unicode" w:hAnsi="Lucida Sans Unicode" w:eastAsia="Times New Roman" w:cs="Lucida Sans Unicode"/>
          <w:color w:val="424242"/>
          <w:sz w:val="21"/>
          <w:szCs w:val="21"/>
          <w:lang w:eastAsia="hr-HR"/>
        </w:rPr>
        <w:t>(1) Zimski odmor za učenike počinje 24. prosinca 2025. godine i traje do 9. siječnja 2026. godine, s tim da nastava počinje 12. siječnja 2026. godine.(2) Proljetni odmor za učenike počinje 30. ožujka 2026. godine i završava 6. travnja 2026. godine, s tim da nastava počinje 7. travnja 2026. godine.</w:t>
      </w:r>
    </w:p>
    <w:p w14:paraId="1F9BB2E6">
      <w:pPr>
        <w:shd w:val="clear" w:color="auto" w:fill="FFFFFF"/>
        <w:spacing w:after="0" w:line="240" w:lineRule="auto"/>
        <w:rPr>
          <w:rFonts w:ascii="Lucida Sans Unicode" w:hAnsi="Lucida Sans Unicode" w:eastAsia="Times New Roman" w:cs="Lucida Sans Unicode"/>
          <w:color w:val="424242"/>
          <w:sz w:val="21"/>
          <w:szCs w:val="21"/>
          <w:lang w:eastAsia="hr-HR"/>
        </w:rPr>
      </w:pPr>
      <w:r>
        <w:rPr>
          <w:rFonts w:ascii="Lucida Sans Unicode" w:hAnsi="Lucida Sans Unicode" w:eastAsia="Times New Roman" w:cs="Lucida Sans Unicode"/>
          <w:color w:val="424242"/>
          <w:sz w:val="21"/>
          <w:szCs w:val="21"/>
          <w:lang w:eastAsia="hr-HR"/>
        </w:rPr>
        <w:t> Ljetni odmor počinje 15. lipnja 2026. godine, osim za učenike koji polažu predmetni, razredni, dopunski ili razlikovni ispit, koji imaju dopunski nastavni rad, završni rad ili ispite državne mature, za učenike u programima čiji se veći dio izvodi u obliku praktične nastave i vježbi, kao i za učenike koji u to vrijeme imaju stručnu praksu, što se utvrđuje godišnjim planom i programom rada škole. </w:t>
      </w:r>
    </w:p>
    <w:p w14:paraId="1613C3FF">
      <w:pPr>
        <w:shd w:val="clear" w:color="auto" w:fill="F9FAFC"/>
        <w:spacing w:after="405" w:line="360" w:lineRule="auto"/>
        <w:rPr>
          <w:rFonts w:ascii="Times New Roman" w:hAnsi="Times New Roman" w:eastAsia="Times New Roman" w:cs="Times New Roman"/>
          <w:color w:val="111111"/>
          <w:sz w:val="27"/>
          <w:szCs w:val="27"/>
        </w:rPr>
      </w:pPr>
    </w:p>
    <w:p w14:paraId="6BF4800A">
      <w:pPr>
        <w:shd w:val="clear" w:color="auto" w:fill="F9FAFC"/>
        <w:spacing w:after="120" w:line="360" w:lineRule="auto"/>
        <w:rPr>
          <w:rFonts w:ascii="Times New Roman" w:hAnsi="Times New Roman" w:eastAsia="Times New Roman" w:cs="Times New Roman"/>
          <w:color w:val="111111"/>
          <w:sz w:val="27"/>
          <w:szCs w:val="27"/>
        </w:rPr>
      </w:pPr>
    </w:p>
    <w:p w14:paraId="0F3FC4B5">
      <w:pPr>
        <w:shd w:val="clear" w:color="auto" w:fill="F9FAFC"/>
        <w:spacing w:after="405" w:line="360" w:lineRule="auto"/>
      </w:pPr>
      <w:r>
        <w:rPr>
          <w:rFonts w:ascii="Calibri" w:hAnsi="Calibri" w:eastAsia="Calibri" w:cs="Calibri"/>
          <w:b/>
          <w:bCs/>
          <w:color w:val="111111"/>
          <w:sz w:val="27"/>
          <w:szCs w:val="27"/>
        </w:rPr>
        <w:t>DRŽAVNI PRAZNICI TIJEKOM ŠKOLSKE GODINE 2025./2026.</w:t>
      </w:r>
    </w:p>
    <w:p w14:paraId="6DB1C295">
      <w:pPr>
        <w:shd w:val="clear" w:color="auto" w:fill="F9FAFC"/>
        <w:spacing w:after="405" w:line="360" w:lineRule="auto"/>
        <w:rPr>
          <w:rFonts w:ascii="Calibri" w:hAnsi="Calibri" w:eastAsia="Calibri" w:cs="Calibri"/>
          <w:color w:val="111111"/>
          <w:sz w:val="27"/>
          <w:szCs w:val="27"/>
        </w:rPr>
      </w:pPr>
      <w:r>
        <w:rPr>
          <w:rFonts w:ascii="Calibri" w:hAnsi="Calibri" w:eastAsia="Calibri" w:cs="Calibri"/>
          <w:color w:val="111111"/>
          <w:sz w:val="27"/>
          <w:szCs w:val="27"/>
        </w:rPr>
        <w:t>1. studenog (subota) – Svi sveti</w:t>
      </w:r>
      <w:r>
        <w:br w:type="textWrapping"/>
      </w:r>
      <w:r>
        <w:rPr>
          <w:rFonts w:ascii="Calibri" w:hAnsi="Calibri" w:eastAsia="Calibri" w:cs="Calibri"/>
          <w:color w:val="111111"/>
          <w:sz w:val="27"/>
          <w:szCs w:val="27"/>
        </w:rPr>
        <w:t>18. studenog (utorak) – Dan sjećanja na žrtve Domovinskog rata i Dan sjećanja na žrtvu Vukovara i Škabrnje</w:t>
      </w:r>
    </w:p>
    <w:p w14:paraId="59ED97B7">
      <w:pPr>
        <w:shd w:val="clear" w:color="auto" w:fill="F9FAFC"/>
        <w:spacing w:after="405" w:line="360" w:lineRule="auto"/>
        <w:rPr>
          <w:rFonts w:ascii="Calibri" w:hAnsi="Calibri" w:eastAsia="Calibri" w:cs="Calibri"/>
          <w:color w:val="111111"/>
          <w:sz w:val="27"/>
          <w:szCs w:val="27"/>
        </w:rPr>
      </w:pPr>
      <w:r>
        <w:rPr>
          <w:rFonts w:ascii="Calibri" w:hAnsi="Calibri" w:eastAsia="Calibri" w:cs="Calibri"/>
          <w:color w:val="111111"/>
          <w:sz w:val="27"/>
          <w:szCs w:val="27"/>
        </w:rPr>
        <w:t>25. prosinca – Božić</w:t>
      </w:r>
      <w:r>
        <w:br w:type="textWrapping"/>
      </w:r>
      <w:r>
        <w:rPr>
          <w:rFonts w:ascii="Calibri" w:hAnsi="Calibri" w:eastAsia="Calibri" w:cs="Calibri"/>
          <w:color w:val="111111"/>
          <w:sz w:val="27"/>
          <w:szCs w:val="27"/>
        </w:rPr>
        <w:t>26. prosinca  – Sveti Stjepan</w:t>
      </w:r>
      <w:r>
        <w:br w:type="textWrapping"/>
      </w:r>
      <w:r>
        <w:rPr>
          <w:rFonts w:ascii="Calibri" w:hAnsi="Calibri" w:eastAsia="Calibri" w:cs="Calibri"/>
          <w:color w:val="111111"/>
          <w:sz w:val="27"/>
          <w:szCs w:val="27"/>
        </w:rPr>
        <w:t>1. siječnja – Nova godina</w:t>
      </w:r>
      <w:r>
        <w:br w:type="textWrapping"/>
      </w:r>
      <w:r>
        <w:rPr>
          <w:rFonts w:ascii="Calibri" w:hAnsi="Calibri" w:eastAsia="Calibri" w:cs="Calibri"/>
          <w:color w:val="111111"/>
          <w:sz w:val="27"/>
          <w:szCs w:val="27"/>
        </w:rPr>
        <w:t>6. siječnja–  Sveta tri kralja</w:t>
      </w:r>
    </w:p>
    <w:p w14:paraId="4A494363">
      <w:pPr>
        <w:shd w:val="clear" w:color="auto" w:fill="F9FAFC"/>
        <w:spacing w:after="405" w:line="360" w:lineRule="auto"/>
        <w:rPr>
          <w:rFonts w:ascii="Calibri" w:hAnsi="Calibri" w:eastAsia="Calibri" w:cs="Calibri"/>
          <w:color w:val="111111"/>
          <w:sz w:val="27"/>
          <w:szCs w:val="27"/>
        </w:rPr>
      </w:pPr>
      <w:r>
        <w:rPr>
          <w:rFonts w:ascii="Calibri" w:hAnsi="Calibri" w:eastAsia="Calibri" w:cs="Calibri"/>
          <w:color w:val="111111"/>
          <w:sz w:val="27"/>
          <w:szCs w:val="27"/>
        </w:rPr>
        <w:t xml:space="preserve"> Uskrs</w:t>
      </w:r>
      <w:r>
        <w:br w:type="textWrapping"/>
      </w:r>
      <w:r>
        <w:rPr>
          <w:rFonts w:ascii="Calibri" w:hAnsi="Calibri" w:eastAsia="Calibri" w:cs="Calibri"/>
          <w:color w:val="111111"/>
          <w:sz w:val="27"/>
          <w:szCs w:val="27"/>
        </w:rPr>
        <w:t>– Uskrsni ponedjeljak</w:t>
      </w:r>
      <w:r>
        <w:br w:type="textWrapping"/>
      </w:r>
      <w:r>
        <w:rPr>
          <w:rFonts w:ascii="Calibri" w:hAnsi="Calibri" w:eastAsia="Calibri" w:cs="Calibri"/>
          <w:color w:val="111111"/>
          <w:sz w:val="27"/>
          <w:szCs w:val="27"/>
        </w:rPr>
        <w:t xml:space="preserve"> – Praznik rada</w:t>
      </w:r>
    </w:p>
    <w:p w14:paraId="697EA13D">
      <w:pPr>
        <w:shd w:val="clear" w:color="auto" w:fill="F9FAFC"/>
        <w:spacing w:after="405" w:line="360" w:lineRule="auto"/>
        <w:rPr>
          <w:rFonts w:ascii="Calibri" w:hAnsi="Calibri" w:eastAsia="Calibri" w:cs="Calibri"/>
          <w:color w:val="111111"/>
          <w:sz w:val="27"/>
          <w:szCs w:val="27"/>
        </w:rPr>
      </w:pPr>
      <w:r>
        <w:rPr>
          <w:b/>
          <w:sz w:val="28"/>
          <w:szCs w:val="28"/>
        </w:rPr>
        <w:t>Škola planira spajanje  17. i 18.11. Dan sjećanja na Vukovar</w:t>
      </w:r>
      <w:r>
        <w:br w:type="textWrapping"/>
      </w:r>
      <w:r>
        <w:rPr>
          <w:rFonts w:ascii="Calibri" w:hAnsi="Calibri" w:eastAsia="Calibri" w:cs="Calibri"/>
          <w:color w:val="111111"/>
          <w:sz w:val="27"/>
          <w:szCs w:val="27"/>
        </w:rPr>
        <w:t>30. svibnja (petak) – Dan državnosti</w:t>
      </w:r>
      <w:r>
        <w:br w:type="textWrapping"/>
      </w:r>
      <w:r>
        <w:rPr>
          <w:rFonts w:ascii="Calibri" w:hAnsi="Calibri" w:eastAsia="Calibri" w:cs="Calibri"/>
          <w:color w:val="111111"/>
          <w:sz w:val="27"/>
          <w:szCs w:val="27"/>
        </w:rPr>
        <w:t>19. lipnja (četvrtak) – Tijelovo</w:t>
      </w:r>
    </w:p>
    <w:p w14:paraId="21A48C1F"/>
    <w:p w14:paraId="1B5FFB8F">
      <w:pPr>
        <w:spacing w:line="360" w:lineRule="auto"/>
        <w:rPr>
          <w:rFonts w:ascii="Times New Roman" w:hAnsi="Times New Roman" w:cs="Times New Roman"/>
          <w:b/>
          <w:bCs/>
          <w:i/>
          <w:iCs/>
          <w:sz w:val="24"/>
          <w:szCs w:val="24"/>
        </w:rPr>
      </w:pPr>
    </w:p>
    <w:p w14:paraId="647DBB68">
      <w:pPr>
        <w:spacing w:after="150" w:line="240" w:lineRule="auto"/>
        <w:jc w:val="center"/>
        <w:rPr>
          <w:rFonts w:ascii="Arial" w:hAnsi="Arial" w:eastAsia="Times New Roman" w:cs="Arial"/>
          <w:color w:val="000000"/>
          <w:sz w:val="28"/>
          <w:szCs w:val="28"/>
          <w:lang w:eastAsia="hr-HR"/>
        </w:rPr>
      </w:pPr>
      <w:r>
        <w:rPr>
          <w:rFonts w:ascii="Arial" w:hAnsi="Arial" w:eastAsia="Times New Roman" w:cs="Arial"/>
          <w:color w:val="000000" w:themeColor="text1"/>
          <w:sz w:val="28"/>
          <w:szCs w:val="28"/>
          <w:lang w:eastAsia="hr-HR"/>
          <w14:textFill>
            <w14:solidFill>
              <w14:schemeClr w14:val="tx1"/>
            </w14:solidFill>
          </w14:textFill>
        </w:rPr>
        <w:t>   </w:t>
      </w:r>
    </w:p>
    <w:p w14:paraId="6B93683E">
      <w:pPr>
        <w:rPr>
          <w:rFonts w:ascii="Times New Roman" w:hAnsi="Times New Roman" w:cs="Times New Roman"/>
          <w:b/>
          <w:bCs/>
          <w:i/>
          <w:iCs/>
          <w:sz w:val="28"/>
          <w:szCs w:val="28"/>
        </w:rPr>
      </w:pPr>
      <w:r>
        <w:rPr>
          <w:rFonts w:ascii="Times New Roman" w:hAnsi="Times New Roman" w:cs="Times New Roman"/>
          <w:b/>
          <w:bCs/>
          <w:i/>
          <w:iCs/>
          <w:sz w:val="28"/>
          <w:szCs w:val="28"/>
        </w:rPr>
        <w:t>U  školi će se obilježiti sljedeći dani:</w:t>
      </w:r>
    </w:p>
    <w:p w14:paraId="1112F37C">
      <w:pPr>
        <w:pStyle w:val="56"/>
        <w:numPr>
          <w:ilvl w:val="0"/>
          <w:numId w:val="9"/>
        </w:numPr>
        <w:rPr>
          <w:rFonts w:ascii="Times New Roman" w:hAnsi="Times New Roman" w:eastAsia="Times New Roman,Italic"/>
          <w:i/>
          <w:iCs/>
          <w:sz w:val="28"/>
          <w:szCs w:val="28"/>
        </w:rPr>
      </w:pPr>
      <w:r>
        <w:rPr>
          <w:rFonts w:ascii="Times New Roman" w:hAnsi="Times New Roman"/>
          <w:i/>
          <w:iCs/>
          <w:sz w:val="28"/>
          <w:szCs w:val="28"/>
        </w:rPr>
        <w:t xml:space="preserve">03. </w:t>
      </w:r>
      <w:r>
        <w:rPr>
          <w:rFonts w:ascii="Times New Roman" w:hAnsi="Times New Roman" w:eastAsia="Times New Roman,Italic"/>
          <w:i/>
          <w:iCs/>
          <w:sz w:val="28"/>
          <w:szCs w:val="28"/>
        </w:rPr>
        <w:t xml:space="preserve">– </w:t>
      </w:r>
      <w:r>
        <w:rPr>
          <w:rFonts w:ascii="Times New Roman" w:hAnsi="Times New Roman"/>
          <w:i/>
          <w:iCs/>
          <w:sz w:val="28"/>
          <w:szCs w:val="28"/>
        </w:rPr>
        <w:t xml:space="preserve">07. listopad </w:t>
      </w:r>
      <w:r>
        <w:rPr>
          <w:rFonts w:ascii="Times New Roman" w:hAnsi="Times New Roman" w:eastAsia="Times New Roman,Italic"/>
          <w:i/>
          <w:iCs/>
          <w:sz w:val="28"/>
          <w:szCs w:val="28"/>
        </w:rPr>
        <w:t>– Međunarodni dječji tjedan</w:t>
      </w:r>
    </w:p>
    <w:p w14:paraId="1F13912C">
      <w:pPr>
        <w:pStyle w:val="56"/>
        <w:numPr>
          <w:ilvl w:val="0"/>
          <w:numId w:val="9"/>
        </w:numPr>
        <w:rPr>
          <w:rFonts w:ascii="Times New Roman" w:hAnsi="Times New Roman" w:eastAsia="Times New Roman,Italic"/>
          <w:i/>
          <w:iCs/>
          <w:sz w:val="28"/>
          <w:szCs w:val="28"/>
        </w:rPr>
      </w:pPr>
      <w:r>
        <w:rPr>
          <w:rFonts w:ascii="Times New Roman" w:hAnsi="Times New Roman"/>
          <w:i/>
          <w:iCs/>
          <w:sz w:val="28"/>
          <w:szCs w:val="28"/>
        </w:rPr>
        <w:t xml:space="preserve">5. listopad </w:t>
      </w:r>
      <w:r>
        <w:rPr>
          <w:rFonts w:ascii="Times New Roman" w:hAnsi="Times New Roman" w:eastAsia="Times New Roman,Italic"/>
          <w:i/>
          <w:iCs/>
          <w:sz w:val="28"/>
          <w:szCs w:val="28"/>
        </w:rPr>
        <w:t>– Svjetski dan učitelja</w:t>
      </w:r>
    </w:p>
    <w:p w14:paraId="4CB51682">
      <w:pPr>
        <w:pStyle w:val="56"/>
        <w:numPr>
          <w:ilvl w:val="0"/>
          <w:numId w:val="9"/>
        </w:numPr>
        <w:rPr>
          <w:rFonts w:ascii="Times New Roman" w:hAnsi="Times New Roman" w:eastAsia="Times New Roman,Italic"/>
          <w:i/>
          <w:iCs/>
          <w:sz w:val="28"/>
          <w:szCs w:val="28"/>
        </w:rPr>
      </w:pPr>
      <w:r>
        <w:rPr>
          <w:rFonts w:ascii="Times New Roman" w:hAnsi="Times New Roman"/>
          <w:i/>
          <w:iCs/>
          <w:sz w:val="28"/>
          <w:szCs w:val="28"/>
        </w:rPr>
        <w:t xml:space="preserve">16. listopad </w:t>
      </w:r>
      <w:r>
        <w:rPr>
          <w:rFonts w:ascii="Times New Roman" w:hAnsi="Times New Roman" w:eastAsia="Times New Roman,Italic"/>
          <w:i/>
          <w:iCs/>
          <w:sz w:val="28"/>
          <w:szCs w:val="28"/>
        </w:rPr>
        <w:t xml:space="preserve">– </w:t>
      </w:r>
      <w:r>
        <w:rPr>
          <w:rFonts w:ascii="Times New Roman" w:hAnsi="Times New Roman"/>
          <w:i/>
          <w:iCs/>
          <w:sz w:val="28"/>
          <w:szCs w:val="28"/>
        </w:rPr>
        <w:t xml:space="preserve">Dani kruha - dani zahvalnosti za plodove zemlje </w:t>
      </w:r>
      <w:r>
        <w:rPr>
          <w:rFonts w:ascii="Times New Roman" w:hAnsi="Times New Roman" w:eastAsia="Times New Roman,Italic"/>
          <w:i/>
          <w:iCs/>
          <w:sz w:val="28"/>
          <w:szCs w:val="28"/>
        </w:rPr>
        <w:t>(školska smotra)</w:t>
      </w:r>
    </w:p>
    <w:p w14:paraId="5A2D44AE">
      <w:pPr>
        <w:pStyle w:val="56"/>
        <w:numPr>
          <w:ilvl w:val="0"/>
          <w:numId w:val="9"/>
        </w:numPr>
        <w:rPr>
          <w:rFonts w:ascii="Times New Roman" w:hAnsi="Times New Roman"/>
          <w:i/>
          <w:iCs/>
          <w:sz w:val="28"/>
          <w:szCs w:val="28"/>
        </w:rPr>
      </w:pPr>
      <w:r>
        <w:rPr>
          <w:rFonts w:ascii="Times New Roman" w:hAnsi="Times New Roman"/>
          <w:i/>
          <w:iCs/>
          <w:sz w:val="28"/>
          <w:szCs w:val="28"/>
        </w:rPr>
        <w:t xml:space="preserve">24. listopad </w:t>
      </w:r>
      <w:r>
        <w:rPr>
          <w:rFonts w:ascii="Times New Roman" w:hAnsi="Times New Roman" w:eastAsia="Times New Roman,Italic"/>
          <w:i/>
          <w:iCs/>
          <w:sz w:val="28"/>
          <w:szCs w:val="28"/>
        </w:rPr>
        <w:t xml:space="preserve">– </w:t>
      </w:r>
      <w:r>
        <w:rPr>
          <w:rFonts w:ascii="Times New Roman" w:hAnsi="Times New Roman"/>
          <w:i/>
          <w:iCs/>
          <w:sz w:val="28"/>
          <w:szCs w:val="28"/>
        </w:rPr>
        <w:t>Dan UN</w:t>
      </w:r>
    </w:p>
    <w:p w14:paraId="15B09DAE">
      <w:pPr>
        <w:pStyle w:val="56"/>
        <w:numPr>
          <w:ilvl w:val="0"/>
          <w:numId w:val="9"/>
        </w:numPr>
        <w:rPr>
          <w:rFonts w:ascii="Times New Roman" w:hAnsi="Times New Roman" w:eastAsia="Times New Roman,Italic"/>
          <w:i/>
          <w:iCs/>
          <w:sz w:val="28"/>
          <w:szCs w:val="28"/>
        </w:rPr>
      </w:pPr>
      <w:r>
        <w:rPr>
          <w:rFonts w:ascii="Times New Roman" w:hAnsi="Times New Roman"/>
          <w:i/>
          <w:iCs/>
          <w:sz w:val="28"/>
          <w:szCs w:val="28"/>
        </w:rPr>
        <w:t xml:space="preserve">31. listopad </w:t>
      </w:r>
      <w:r>
        <w:rPr>
          <w:rFonts w:ascii="Times New Roman" w:hAnsi="Times New Roman" w:eastAsia="Times New Roman,Italic"/>
          <w:i/>
          <w:iCs/>
          <w:sz w:val="28"/>
          <w:szCs w:val="28"/>
        </w:rPr>
        <w:t>– Međunarodni dan štednje</w:t>
      </w:r>
    </w:p>
    <w:p w14:paraId="339DE737">
      <w:pPr>
        <w:pStyle w:val="56"/>
        <w:numPr>
          <w:ilvl w:val="0"/>
          <w:numId w:val="9"/>
        </w:numPr>
        <w:rPr>
          <w:rFonts w:ascii="Times New Roman" w:hAnsi="Times New Roman" w:eastAsia="Times New Roman,Italic"/>
          <w:i/>
          <w:iCs/>
          <w:sz w:val="28"/>
          <w:szCs w:val="28"/>
        </w:rPr>
      </w:pPr>
      <w:r>
        <w:rPr>
          <w:rFonts w:ascii="Times New Roman" w:hAnsi="Times New Roman"/>
          <w:i/>
          <w:iCs/>
          <w:sz w:val="28"/>
          <w:szCs w:val="28"/>
        </w:rPr>
        <w:t xml:space="preserve">18. studenog </w:t>
      </w:r>
      <w:r>
        <w:rPr>
          <w:rFonts w:ascii="Times New Roman" w:hAnsi="Times New Roman" w:eastAsia="Times New Roman,Italic"/>
          <w:i/>
          <w:iCs/>
          <w:sz w:val="28"/>
          <w:szCs w:val="28"/>
        </w:rPr>
        <w:t xml:space="preserve">– Dan sjećanja na Vukovar </w:t>
      </w:r>
    </w:p>
    <w:p w14:paraId="4BBBFC00">
      <w:pPr>
        <w:pStyle w:val="56"/>
        <w:numPr>
          <w:ilvl w:val="0"/>
          <w:numId w:val="9"/>
        </w:numPr>
        <w:rPr>
          <w:rFonts w:ascii="Times New Roman" w:hAnsi="Times New Roman" w:eastAsia="Times New Roman,Italic"/>
          <w:i/>
          <w:iCs/>
          <w:sz w:val="28"/>
          <w:szCs w:val="28"/>
        </w:rPr>
      </w:pPr>
      <w:r>
        <w:rPr>
          <w:rFonts w:ascii="Times New Roman" w:hAnsi="Times New Roman"/>
          <w:i/>
          <w:iCs/>
          <w:sz w:val="28"/>
          <w:szCs w:val="28"/>
        </w:rPr>
        <w:t xml:space="preserve">10. prosinac </w:t>
      </w:r>
      <w:r>
        <w:rPr>
          <w:rFonts w:ascii="Times New Roman" w:hAnsi="Times New Roman" w:eastAsia="Times New Roman,Italic"/>
          <w:i/>
          <w:iCs/>
          <w:sz w:val="28"/>
          <w:szCs w:val="28"/>
        </w:rPr>
        <w:t>–  Međunarodni dan prava čovjeka</w:t>
      </w:r>
    </w:p>
    <w:p w14:paraId="05BF6FBC">
      <w:pPr>
        <w:pStyle w:val="56"/>
        <w:numPr>
          <w:ilvl w:val="0"/>
          <w:numId w:val="9"/>
        </w:numPr>
        <w:rPr>
          <w:rFonts w:ascii="Times New Roman" w:hAnsi="Times New Roman" w:eastAsia="Times New Roman,Italic"/>
          <w:i/>
          <w:iCs/>
          <w:sz w:val="28"/>
          <w:szCs w:val="28"/>
        </w:rPr>
      </w:pPr>
      <w:r>
        <w:rPr>
          <w:rFonts w:ascii="Times New Roman" w:hAnsi="Times New Roman"/>
          <w:i/>
          <w:iCs/>
          <w:sz w:val="28"/>
          <w:szCs w:val="28"/>
        </w:rPr>
        <w:t xml:space="preserve">15. </w:t>
      </w:r>
      <w:r>
        <w:rPr>
          <w:rFonts w:ascii="Times New Roman" w:hAnsi="Times New Roman" w:eastAsia="Times New Roman,Italic"/>
          <w:i/>
          <w:iCs/>
          <w:sz w:val="28"/>
          <w:szCs w:val="28"/>
        </w:rPr>
        <w:t>siječanj – Dan međunarodnog priznanja RH</w:t>
      </w:r>
    </w:p>
    <w:p w14:paraId="1C2E29B5">
      <w:pPr>
        <w:pStyle w:val="56"/>
        <w:numPr>
          <w:ilvl w:val="0"/>
          <w:numId w:val="9"/>
        </w:numPr>
        <w:rPr>
          <w:rFonts w:ascii="Times New Roman" w:hAnsi="Times New Roman" w:eastAsia="Times New Roman,Italic"/>
          <w:i/>
          <w:iCs/>
          <w:sz w:val="28"/>
          <w:szCs w:val="28"/>
        </w:rPr>
      </w:pPr>
      <w:r>
        <w:rPr>
          <w:rFonts w:ascii="Times New Roman" w:hAnsi="Times New Roman" w:eastAsia="Times New Roman,Italic"/>
          <w:i/>
          <w:iCs/>
          <w:sz w:val="28"/>
          <w:szCs w:val="28"/>
        </w:rPr>
        <w:t>21. ožujak – Svjetski dan šuma,</w:t>
      </w:r>
    </w:p>
    <w:p w14:paraId="3202D740">
      <w:pPr>
        <w:pStyle w:val="56"/>
        <w:numPr>
          <w:ilvl w:val="0"/>
          <w:numId w:val="9"/>
        </w:numPr>
        <w:rPr>
          <w:rFonts w:ascii="Times New Roman" w:hAnsi="Times New Roman"/>
          <w:i/>
          <w:iCs/>
          <w:sz w:val="28"/>
          <w:szCs w:val="28"/>
        </w:rPr>
      </w:pPr>
      <w:r>
        <w:rPr>
          <w:rFonts w:ascii="Times New Roman" w:hAnsi="Times New Roman" w:eastAsia="Times New Roman,Italic"/>
          <w:i/>
          <w:iCs/>
          <w:sz w:val="28"/>
          <w:szCs w:val="28"/>
        </w:rPr>
        <w:t xml:space="preserve">22. ožujak – </w:t>
      </w:r>
      <w:r>
        <w:rPr>
          <w:rFonts w:ascii="Times New Roman" w:hAnsi="Times New Roman"/>
          <w:i/>
          <w:iCs/>
          <w:sz w:val="28"/>
          <w:szCs w:val="28"/>
        </w:rPr>
        <w:t>Svjetski dan voda,</w:t>
      </w:r>
    </w:p>
    <w:p w14:paraId="32088B91">
      <w:pPr>
        <w:pStyle w:val="56"/>
        <w:numPr>
          <w:ilvl w:val="0"/>
          <w:numId w:val="9"/>
        </w:numPr>
        <w:rPr>
          <w:rFonts w:ascii="Times New Roman" w:hAnsi="Times New Roman"/>
          <w:i/>
          <w:iCs/>
          <w:sz w:val="28"/>
          <w:szCs w:val="28"/>
        </w:rPr>
      </w:pPr>
      <w:r>
        <w:rPr>
          <w:rFonts w:ascii="Times New Roman" w:hAnsi="Times New Roman"/>
          <w:i/>
          <w:iCs/>
          <w:sz w:val="28"/>
          <w:szCs w:val="28"/>
        </w:rPr>
        <w:t xml:space="preserve">22. travanj </w:t>
      </w:r>
      <w:r>
        <w:rPr>
          <w:rFonts w:ascii="Times New Roman" w:hAnsi="Times New Roman" w:eastAsia="Times New Roman,Italic"/>
          <w:i/>
          <w:iCs/>
          <w:sz w:val="28"/>
          <w:szCs w:val="28"/>
        </w:rPr>
        <w:t xml:space="preserve">– </w:t>
      </w:r>
      <w:r>
        <w:rPr>
          <w:rFonts w:ascii="Times New Roman" w:hAnsi="Times New Roman"/>
          <w:i/>
          <w:iCs/>
          <w:sz w:val="28"/>
          <w:szCs w:val="28"/>
        </w:rPr>
        <w:t>Dan planeta Zemlje</w:t>
      </w:r>
    </w:p>
    <w:p w14:paraId="0CDF00F0">
      <w:pPr>
        <w:pStyle w:val="56"/>
        <w:numPr>
          <w:ilvl w:val="0"/>
          <w:numId w:val="9"/>
        </w:numPr>
        <w:rPr>
          <w:rFonts w:ascii="Times New Roman" w:hAnsi="Times New Roman"/>
          <w:i/>
          <w:iCs/>
          <w:sz w:val="28"/>
          <w:szCs w:val="28"/>
        </w:rPr>
      </w:pPr>
      <w:r>
        <w:rPr>
          <w:rFonts w:ascii="Times New Roman" w:hAnsi="Times New Roman"/>
          <w:i/>
          <w:iCs/>
          <w:sz w:val="28"/>
          <w:szCs w:val="28"/>
        </w:rPr>
        <w:t>23. travanj – Svjetski dan knjiga i autorskih prava</w:t>
      </w:r>
    </w:p>
    <w:p w14:paraId="6233A0B2">
      <w:pPr>
        <w:pStyle w:val="56"/>
        <w:numPr>
          <w:ilvl w:val="0"/>
          <w:numId w:val="9"/>
        </w:numPr>
        <w:rPr>
          <w:rFonts w:ascii="Times New Roman" w:hAnsi="Times New Roman" w:eastAsia="Times New Roman,Italic"/>
          <w:i/>
          <w:iCs/>
          <w:sz w:val="28"/>
          <w:szCs w:val="28"/>
        </w:rPr>
      </w:pPr>
      <w:r>
        <w:rPr>
          <w:rFonts w:ascii="Times New Roman" w:hAnsi="Times New Roman"/>
          <w:i/>
          <w:iCs/>
          <w:sz w:val="28"/>
          <w:szCs w:val="28"/>
        </w:rPr>
        <w:t xml:space="preserve">8. svibanj </w:t>
      </w:r>
      <w:r>
        <w:rPr>
          <w:rFonts w:ascii="Times New Roman" w:hAnsi="Times New Roman" w:eastAsia="Times New Roman,Italic"/>
          <w:i/>
          <w:iCs/>
          <w:sz w:val="28"/>
          <w:szCs w:val="28"/>
        </w:rPr>
        <w:t>– Svjetski dan Crvenog križa,</w:t>
      </w:r>
    </w:p>
    <w:p w14:paraId="71A8BEA1">
      <w:pPr>
        <w:pStyle w:val="56"/>
        <w:numPr>
          <w:ilvl w:val="0"/>
          <w:numId w:val="9"/>
        </w:numPr>
        <w:rPr>
          <w:rFonts w:ascii="Times New Roman" w:hAnsi="Times New Roman"/>
          <w:i/>
          <w:iCs/>
          <w:sz w:val="28"/>
          <w:szCs w:val="28"/>
        </w:rPr>
      </w:pPr>
      <w:r>
        <w:rPr>
          <w:rFonts w:ascii="Times New Roman" w:hAnsi="Times New Roman"/>
          <w:i/>
          <w:iCs/>
          <w:sz w:val="28"/>
          <w:szCs w:val="28"/>
        </w:rPr>
        <w:t xml:space="preserve">9. svibanj </w:t>
      </w:r>
      <w:r>
        <w:rPr>
          <w:rFonts w:ascii="Times New Roman" w:hAnsi="Times New Roman" w:eastAsia="Times New Roman,Italic"/>
          <w:i/>
          <w:iCs/>
          <w:sz w:val="28"/>
          <w:szCs w:val="28"/>
        </w:rPr>
        <w:t xml:space="preserve">– </w:t>
      </w:r>
      <w:r>
        <w:rPr>
          <w:rFonts w:ascii="Times New Roman" w:hAnsi="Times New Roman"/>
          <w:i/>
          <w:iCs/>
          <w:sz w:val="28"/>
          <w:szCs w:val="28"/>
        </w:rPr>
        <w:t>Dan EU,</w:t>
      </w:r>
    </w:p>
    <w:p w14:paraId="71A60AE4">
      <w:pPr>
        <w:pStyle w:val="56"/>
        <w:numPr>
          <w:ilvl w:val="0"/>
          <w:numId w:val="9"/>
        </w:numPr>
        <w:rPr>
          <w:rFonts w:ascii="Times New Roman" w:hAnsi="Times New Roman" w:eastAsia="Times New Roman,Italic"/>
          <w:i/>
          <w:iCs/>
          <w:sz w:val="28"/>
          <w:szCs w:val="28"/>
        </w:rPr>
      </w:pPr>
      <w:r>
        <w:rPr>
          <w:rFonts w:ascii="Times New Roman" w:hAnsi="Times New Roman"/>
          <w:i/>
          <w:iCs/>
          <w:sz w:val="28"/>
          <w:szCs w:val="28"/>
        </w:rPr>
        <w:t xml:space="preserve">15. svibanj </w:t>
      </w:r>
      <w:r>
        <w:rPr>
          <w:rFonts w:ascii="Times New Roman" w:hAnsi="Times New Roman" w:eastAsia="Times New Roman,Italic"/>
          <w:i/>
          <w:iCs/>
          <w:sz w:val="28"/>
          <w:szCs w:val="28"/>
        </w:rPr>
        <w:t>– Međunarodni dan obitelji</w:t>
      </w:r>
    </w:p>
    <w:p w14:paraId="09FCB5F5">
      <w:pPr>
        <w:pStyle w:val="56"/>
        <w:numPr>
          <w:ilvl w:val="0"/>
          <w:numId w:val="9"/>
        </w:numPr>
        <w:rPr>
          <w:rFonts w:ascii="Times New Roman" w:hAnsi="Times New Roman" w:eastAsia="Times New Roman,Italic"/>
          <w:i/>
          <w:iCs/>
          <w:sz w:val="28"/>
          <w:szCs w:val="28"/>
        </w:rPr>
      </w:pPr>
      <w:r>
        <w:rPr>
          <w:rFonts w:ascii="Times New Roman" w:hAnsi="Times New Roman"/>
          <w:i/>
          <w:iCs/>
          <w:sz w:val="28"/>
          <w:szCs w:val="28"/>
        </w:rPr>
        <w:t xml:space="preserve">1.lipnja </w:t>
      </w:r>
      <w:r>
        <w:rPr>
          <w:rFonts w:ascii="Times New Roman" w:hAnsi="Times New Roman" w:eastAsia="Times New Roman,Italic"/>
          <w:i/>
          <w:iCs/>
          <w:sz w:val="28"/>
          <w:szCs w:val="28"/>
        </w:rPr>
        <w:t>– Dan škole</w:t>
      </w:r>
    </w:p>
    <w:p w14:paraId="3EDD257C">
      <w:pPr>
        <w:pStyle w:val="56"/>
        <w:numPr>
          <w:ilvl w:val="0"/>
          <w:numId w:val="9"/>
        </w:numPr>
        <w:rPr>
          <w:rFonts w:ascii="Times New Roman" w:hAnsi="Times New Roman"/>
          <w:i/>
          <w:sz w:val="28"/>
          <w:szCs w:val="28"/>
        </w:rPr>
      </w:pPr>
      <w:r>
        <w:rPr>
          <w:rFonts w:ascii="Times New Roman" w:hAnsi="Times New Roman"/>
          <w:i/>
          <w:iCs/>
          <w:sz w:val="28"/>
          <w:szCs w:val="28"/>
        </w:rPr>
        <w:t xml:space="preserve">5. lipnja </w:t>
      </w:r>
      <w:r>
        <w:rPr>
          <w:rFonts w:ascii="Times New Roman" w:hAnsi="Times New Roman" w:eastAsia="Times New Roman,Italic"/>
          <w:i/>
          <w:iCs/>
          <w:sz w:val="28"/>
          <w:szCs w:val="28"/>
        </w:rPr>
        <w:t>– Međunarodni dan zaštite čovjekove okoline</w:t>
      </w:r>
    </w:p>
    <w:p w14:paraId="44F3E9B4">
      <w:pPr>
        <w:rPr>
          <w:rFonts w:ascii="Times New Roman" w:hAnsi="Times New Roman" w:cs="Times New Roman"/>
          <w:i/>
          <w:sz w:val="24"/>
          <w:szCs w:val="24"/>
        </w:rPr>
      </w:pPr>
    </w:p>
    <w:p w14:paraId="5C596832">
      <w:pPr>
        <w:rPr>
          <w:rFonts w:ascii="Times New Roman" w:hAnsi="Times New Roman" w:cs="Times New Roman"/>
          <w:b/>
          <w:bCs/>
          <w:i/>
          <w:sz w:val="24"/>
          <w:szCs w:val="24"/>
        </w:rPr>
      </w:pPr>
    </w:p>
    <w:p w14:paraId="03FFB401">
      <w:pPr>
        <w:rPr>
          <w:rFonts w:ascii="Times New Roman" w:hAnsi="Times New Roman" w:cs="Times New Roman"/>
          <w:b/>
          <w:bCs/>
          <w:i/>
          <w:sz w:val="24"/>
          <w:szCs w:val="24"/>
        </w:rPr>
      </w:pPr>
    </w:p>
    <w:p w14:paraId="112316D9">
      <w:pPr>
        <w:rPr>
          <w:rFonts w:ascii="Times New Roman" w:hAnsi="Times New Roman" w:cs="Times New Roman"/>
          <w:b/>
          <w:bCs/>
          <w:i/>
          <w:sz w:val="24"/>
          <w:szCs w:val="24"/>
        </w:rPr>
      </w:pPr>
    </w:p>
    <w:p w14:paraId="6CFF1CC7">
      <w:pPr>
        <w:rPr>
          <w:rFonts w:ascii="Times New Roman" w:hAnsi="Times New Roman" w:cs="Times New Roman"/>
          <w:b/>
          <w:bCs/>
          <w:i/>
          <w:sz w:val="24"/>
          <w:szCs w:val="24"/>
        </w:rPr>
      </w:pPr>
      <w:r>
        <w:rPr>
          <w:rFonts w:ascii="Times New Roman" w:hAnsi="Times New Roman" w:cs="Times New Roman"/>
          <w:b/>
          <w:bCs/>
          <w:i/>
          <w:sz w:val="24"/>
          <w:szCs w:val="24"/>
        </w:rPr>
        <w:t xml:space="preserve">GRADSKI BLAGDANI: </w:t>
      </w:r>
    </w:p>
    <w:p w14:paraId="11FFFD99">
      <w:pPr>
        <w:pStyle w:val="56"/>
        <w:numPr>
          <w:ilvl w:val="0"/>
          <w:numId w:val="10"/>
        </w:numPr>
        <w:ind w:left="426" w:firstLine="0"/>
        <w:rPr>
          <w:rFonts w:ascii="Times New Roman" w:hAnsi="Times New Roman"/>
          <w:i/>
          <w:iCs/>
          <w:sz w:val="28"/>
          <w:szCs w:val="28"/>
        </w:rPr>
      </w:pPr>
      <w:r>
        <w:rPr>
          <w:rFonts w:ascii="Times New Roman" w:hAnsi="Times New Roman"/>
          <w:i/>
          <w:iCs/>
          <w:sz w:val="28"/>
          <w:szCs w:val="28"/>
        </w:rPr>
        <w:t>3.10.2025. Dan Grada Vrlike</w:t>
      </w:r>
    </w:p>
    <w:p w14:paraId="24B0A170">
      <w:pPr>
        <w:pStyle w:val="56"/>
        <w:numPr>
          <w:ilvl w:val="0"/>
          <w:numId w:val="10"/>
        </w:numPr>
        <w:ind w:left="426" w:firstLine="0"/>
        <w:rPr>
          <w:rFonts w:ascii="Times New Roman" w:hAnsi="Times New Roman"/>
          <w:i/>
          <w:iCs/>
          <w:sz w:val="28"/>
          <w:szCs w:val="28"/>
        </w:rPr>
      </w:pPr>
      <w:r>
        <w:rPr>
          <w:rFonts w:ascii="Times New Roman" w:hAnsi="Times New Roman"/>
          <w:i/>
          <w:iCs/>
          <w:sz w:val="28"/>
          <w:szCs w:val="28"/>
        </w:rPr>
        <w:t>5.10.2025.Blagdan Gospe od Ružarija</w:t>
      </w:r>
    </w:p>
    <w:p w14:paraId="272E0AC6">
      <w:pPr>
        <w:rPr>
          <w:rFonts w:ascii="Times New Roman" w:hAnsi="Times New Roman" w:cs="Times New Roman"/>
          <w:b/>
          <w:bCs/>
          <w:i/>
          <w:sz w:val="24"/>
          <w:szCs w:val="24"/>
        </w:rPr>
      </w:pPr>
    </w:p>
    <w:p w14:paraId="2C60138A">
      <w:pPr>
        <w:rPr>
          <w:rFonts w:ascii="Times New Roman" w:hAnsi="Times New Roman" w:cs="Times New Roman"/>
          <w:b/>
          <w:bCs/>
          <w:i/>
          <w:sz w:val="24"/>
          <w:szCs w:val="24"/>
          <w:lang w:val="pt-BR"/>
        </w:rPr>
      </w:pPr>
      <w:r>
        <w:rPr>
          <w:rFonts w:ascii="Times New Roman" w:hAnsi="Times New Roman" w:cs="Times New Roman"/>
          <w:b/>
          <w:bCs/>
          <w:i/>
          <w:sz w:val="24"/>
          <w:szCs w:val="24"/>
          <w:lang w:val="pt-BR"/>
        </w:rPr>
        <w:br w:type="page"/>
      </w:r>
    </w:p>
    <w:tbl>
      <w:tblPr>
        <w:tblStyle w:val="12"/>
        <w:tblW w:w="12922" w:type="dxa"/>
        <w:tblInd w:w="-1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7"/>
        <w:gridCol w:w="1003"/>
        <w:gridCol w:w="816"/>
        <w:gridCol w:w="1083"/>
        <w:gridCol w:w="976"/>
        <w:gridCol w:w="1310"/>
        <w:gridCol w:w="2106"/>
        <w:gridCol w:w="3571"/>
      </w:tblGrid>
      <w:tr w14:paraId="4D9B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2057" w:type="dxa"/>
            <w:vMerge w:val="restart"/>
            <w:shd w:val="clear" w:color="auto" w:fill="FFFF00"/>
            <w:noWrap/>
            <w:vAlign w:val="center"/>
          </w:tcPr>
          <w:p w14:paraId="5F68B849">
            <w:pPr>
              <w:rPr>
                <w:rFonts w:ascii="Times New Roman" w:hAnsi="Times New Roman" w:cs="Times New Roman"/>
                <w:b/>
                <w:i/>
                <w:sz w:val="24"/>
                <w:szCs w:val="24"/>
                <w:lang w:val="pt-BR"/>
              </w:rPr>
            </w:pPr>
            <w:r>
              <w:rPr>
                <w:rFonts w:ascii="Times New Roman" w:hAnsi="Times New Roman" w:cs="Times New Roman"/>
                <w:b/>
                <w:bCs/>
                <w:i/>
                <w:sz w:val="24"/>
                <w:szCs w:val="24"/>
                <w:lang w:val="pt-BR"/>
              </w:rPr>
              <w:t>3.3.  Podaci o broju učenika i razrednih odjela u nastavnoj godini 2025./2026.Razred</w:t>
            </w:r>
          </w:p>
        </w:tc>
        <w:tc>
          <w:tcPr>
            <w:tcW w:w="1003" w:type="dxa"/>
            <w:vMerge w:val="restart"/>
            <w:shd w:val="clear" w:color="auto" w:fill="FFFF00"/>
            <w:noWrap/>
            <w:vAlign w:val="center"/>
          </w:tcPr>
          <w:p w14:paraId="7073D72A">
            <w:pPr>
              <w:rPr>
                <w:rFonts w:ascii="Times New Roman" w:hAnsi="Times New Roman" w:cs="Times New Roman"/>
                <w:b/>
                <w:i/>
                <w:sz w:val="24"/>
                <w:szCs w:val="24"/>
                <w:lang w:val="en-US"/>
              </w:rPr>
            </w:pPr>
            <w:r>
              <w:rPr>
                <w:rFonts w:ascii="Times New Roman" w:hAnsi="Times New Roman" w:cs="Times New Roman"/>
                <w:b/>
                <w:bCs/>
                <w:i/>
                <w:sz w:val="24"/>
                <w:szCs w:val="24"/>
                <w:lang w:val="en-US"/>
              </w:rPr>
              <w:t>učenika</w:t>
            </w:r>
          </w:p>
        </w:tc>
        <w:tc>
          <w:tcPr>
            <w:tcW w:w="816" w:type="dxa"/>
            <w:vMerge w:val="restart"/>
            <w:shd w:val="clear" w:color="auto" w:fill="FFFF00"/>
            <w:noWrap/>
            <w:vAlign w:val="center"/>
          </w:tcPr>
          <w:p w14:paraId="6F10A3D6">
            <w:pPr>
              <w:rPr>
                <w:rFonts w:ascii="Times New Roman" w:hAnsi="Times New Roman" w:cs="Times New Roman"/>
                <w:b/>
                <w:bCs/>
                <w:i/>
                <w:sz w:val="24"/>
                <w:szCs w:val="24"/>
                <w:lang w:val="en-US"/>
              </w:rPr>
            </w:pPr>
            <w:r>
              <w:rPr>
                <w:rFonts w:ascii="Times New Roman" w:hAnsi="Times New Roman" w:cs="Times New Roman"/>
                <w:b/>
                <w:bCs/>
                <w:i/>
                <w:sz w:val="24"/>
                <w:szCs w:val="24"/>
                <w:lang w:val="en-US"/>
              </w:rPr>
              <w:t>odjela</w:t>
            </w:r>
          </w:p>
        </w:tc>
        <w:tc>
          <w:tcPr>
            <w:tcW w:w="1083" w:type="dxa"/>
            <w:vMerge w:val="restart"/>
            <w:shd w:val="clear" w:color="auto" w:fill="FFFF00"/>
            <w:noWrap/>
            <w:vAlign w:val="center"/>
          </w:tcPr>
          <w:p w14:paraId="3D8D180B">
            <w:pPr>
              <w:rPr>
                <w:rFonts w:ascii="Times New Roman" w:hAnsi="Times New Roman" w:cs="Times New Roman"/>
                <w:i/>
                <w:sz w:val="24"/>
                <w:szCs w:val="24"/>
                <w:lang w:val="pt-BR"/>
              </w:rPr>
            </w:pPr>
            <w:r>
              <w:rPr>
                <w:rFonts w:ascii="Times New Roman" w:hAnsi="Times New Roman" w:cs="Times New Roman"/>
                <w:b/>
                <w:bCs/>
                <w:i/>
                <w:sz w:val="24"/>
                <w:szCs w:val="24"/>
                <w:lang w:val="en-US"/>
              </w:rPr>
              <w:t>djevojčic</w:t>
            </w:r>
          </w:p>
          <w:p w14:paraId="2B9B6FF5">
            <w:pPr>
              <w:rPr>
                <w:rFonts w:ascii="Times New Roman" w:hAnsi="Times New Roman" w:cs="Times New Roman"/>
                <w:b/>
                <w:bCs/>
                <w:i/>
                <w:sz w:val="24"/>
                <w:szCs w:val="24"/>
                <w:lang w:val="en-US"/>
              </w:rPr>
            </w:pPr>
            <w:r>
              <w:rPr>
                <w:rFonts w:ascii="Times New Roman" w:hAnsi="Times New Roman" w:cs="Times New Roman"/>
                <w:b/>
                <w:bCs/>
                <w:i/>
                <w:sz w:val="24"/>
                <w:szCs w:val="24"/>
                <w:lang w:val="en-US"/>
              </w:rPr>
              <w:t>a</w:t>
            </w:r>
          </w:p>
        </w:tc>
        <w:tc>
          <w:tcPr>
            <w:tcW w:w="976" w:type="dxa"/>
            <w:shd w:val="clear" w:color="auto" w:fill="FFFF00"/>
          </w:tcPr>
          <w:p w14:paraId="69287420">
            <w:pPr>
              <w:rPr>
                <w:rFonts w:ascii="Times New Roman" w:hAnsi="Times New Roman" w:cs="Times New Roman"/>
                <w:b/>
                <w:bCs/>
                <w:i/>
                <w:sz w:val="24"/>
                <w:szCs w:val="24"/>
                <w:lang w:val="en-US"/>
              </w:rPr>
            </w:pPr>
          </w:p>
          <w:p w14:paraId="35E50473">
            <w:pPr>
              <w:rPr>
                <w:rFonts w:ascii="Times New Roman" w:hAnsi="Times New Roman" w:cs="Times New Roman"/>
                <w:b/>
                <w:bCs/>
                <w:i/>
                <w:sz w:val="24"/>
                <w:szCs w:val="24"/>
                <w:lang w:val="en-US"/>
              </w:rPr>
            </w:pPr>
            <w:r>
              <w:rPr>
                <w:rFonts w:ascii="Times New Roman" w:hAnsi="Times New Roman" w:cs="Times New Roman"/>
                <w:b/>
                <w:bCs/>
                <w:i/>
                <w:sz w:val="24"/>
                <w:szCs w:val="24"/>
                <w:lang w:val="en-US"/>
              </w:rPr>
              <w:t>dječaka</w:t>
            </w:r>
          </w:p>
        </w:tc>
        <w:tc>
          <w:tcPr>
            <w:tcW w:w="1310" w:type="dxa"/>
            <w:vMerge w:val="restart"/>
            <w:shd w:val="clear" w:color="auto" w:fill="FFFF00"/>
            <w:noWrap/>
            <w:vAlign w:val="center"/>
          </w:tcPr>
          <w:p w14:paraId="14C875E9">
            <w:pPr>
              <w:rPr>
                <w:rFonts w:ascii="Times New Roman" w:hAnsi="Times New Roman" w:cs="Times New Roman"/>
                <w:b/>
                <w:bCs/>
                <w:i/>
                <w:sz w:val="24"/>
                <w:szCs w:val="24"/>
                <w:lang w:val="en-US"/>
              </w:rPr>
            </w:pPr>
            <w:r>
              <w:rPr>
                <w:rFonts w:ascii="Times New Roman" w:hAnsi="Times New Roman" w:cs="Times New Roman"/>
                <w:b/>
                <w:bCs/>
                <w:i/>
                <w:sz w:val="24"/>
                <w:szCs w:val="24"/>
                <w:lang w:val="en-US"/>
              </w:rPr>
              <w:t>ponavljača</w:t>
            </w:r>
          </w:p>
        </w:tc>
        <w:tc>
          <w:tcPr>
            <w:tcW w:w="2106" w:type="dxa"/>
            <w:vMerge w:val="restart"/>
            <w:shd w:val="clear" w:color="auto" w:fill="FFFF00"/>
            <w:noWrap/>
            <w:vAlign w:val="center"/>
          </w:tcPr>
          <w:p w14:paraId="73C68152">
            <w:pPr>
              <w:rPr>
                <w:rFonts w:ascii="Times New Roman" w:hAnsi="Times New Roman" w:cs="Times New Roman"/>
                <w:b/>
                <w:bCs/>
                <w:i/>
                <w:sz w:val="24"/>
                <w:szCs w:val="24"/>
                <w:lang w:val="pt-BR"/>
              </w:rPr>
            </w:pPr>
            <w:r>
              <w:rPr>
                <w:rFonts w:ascii="Times New Roman" w:hAnsi="Times New Roman" w:cs="Times New Roman"/>
                <w:b/>
                <w:bCs/>
                <w:i/>
                <w:sz w:val="24"/>
                <w:szCs w:val="24"/>
                <w:lang w:val="pt-BR"/>
              </w:rPr>
              <w:t>primjereni oblik školovanja (uče. s rje.)</w:t>
            </w:r>
          </w:p>
        </w:tc>
        <w:tc>
          <w:tcPr>
            <w:tcW w:w="3571" w:type="dxa"/>
            <w:vMerge w:val="restart"/>
            <w:shd w:val="clear" w:color="auto" w:fill="FFFF00"/>
            <w:noWrap/>
            <w:vAlign w:val="center"/>
          </w:tcPr>
          <w:p w14:paraId="4121A351">
            <w:pPr>
              <w:rPr>
                <w:rFonts w:ascii="Times New Roman" w:hAnsi="Times New Roman" w:cs="Times New Roman"/>
                <w:b/>
                <w:bCs/>
                <w:i/>
                <w:sz w:val="24"/>
                <w:szCs w:val="24"/>
                <w:lang w:val="pt-BR"/>
              </w:rPr>
            </w:pPr>
            <w:r>
              <w:rPr>
                <w:rFonts w:ascii="Times New Roman" w:hAnsi="Times New Roman" w:cs="Times New Roman"/>
                <w:b/>
                <w:bCs/>
                <w:i/>
                <w:sz w:val="24"/>
                <w:szCs w:val="24"/>
                <w:lang w:val="en-US"/>
              </w:rPr>
              <w:t>Ime i prezime</w:t>
            </w:r>
          </w:p>
          <w:p w14:paraId="4ECC0BBA">
            <w:pPr>
              <w:rPr>
                <w:rFonts w:ascii="Times New Roman" w:hAnsi="Times New Roman" w:cs="Times New Roman"/>
                <w:b/>
                <w:bCs/>
                <w:i/>
                <w:sz w:val="24"/>
                <w:szCs w:val="24"/>
                <w:lang w:val="en-US"/>
              </w:rPr>
            </w:pPr>
            <w:r>
              <w:rPr>
                <w:rFonts w:ascii="Times New Roman" w:hAnsi="Times New Roman" w:cs="Times New Roman"/>
                <w:b/>
                <w:bCs/>
                <w:i/>
                <w:sz w:val="24"/>
                <w:szCs w:val="24"/>
                <w:lang w:val="en-US"/>
              </w:rPr>
              <w:t xml:space="preserve"> razrednika</w:t>
            </w:r>
          </w:p>
          <w:p w14:paraId="4741EA42">
            <w:pPr>
              <w:rPr>
                <w:rFonts w:ascii="Times New Roman" w:hAnsi="Times New Roman" w:cs="Times New Roman"/>
                <w:b/>
                <w:bCs/>
                <w:i/>
                <w:sz w:val="24"/>
                <w:szCs w:val="24"/>
                <w:lang w:val="en-US"/>
              </w:rPr>
            </w:pPr>
          </w:p>
        </w:tc>
      </w:tr>
      <w:tr w14:paraId="227E1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2057" w:type="dxa"/>
            <w:vMerge w:val="continue"/>
            <w:noWrap/>
            <w:vAlign w:val="center"/>
          </w:tcPr>
          <w:p w14:paraId="2FBEDF06">
            <w:pPr>
              <w:rPr>
                <w:rFonts w:ascii="Times New Roman" w:hAnsi="Times New Roman" w:cs="Times New Roman"/>
                <w:b/>
                <w:bCs/>
                <w:i/>
                <w:sz w:val="24"/>
                <w:szCs w:val="24"/>
                <w:lang w:val="en-US"/>
              </w:rPr>
            </w:pPr>
          </w:p>
        </w:tc>
        <w:tc>
          <w:tcPr>
            <w:tcW w:w="1003" w:type="dxa"/>
            <w:vMerge w:val="continue"/>
            <w:noWrap/>
            <w:vAlign w:val="center"/>
          </w:tcPr>
          <w:p w14:paraId="0337D3B8">
            <w:pPr>
              <w:rPr>
                <w:rFonts w:ascii="Times New Roman" w:hAnsi="Times New Roman" w:cs="Times New Roman"/>
                <w:b/>
                <w:bCs/>
                <w:i/>
                <w:sz w:val="24"/>
                <w:szCs w:val="24"/>
                <w:lang w:val="en-US"/>
              </w:rPr>
            </w:pPr>
          </w:p>
        </w:tc>
        <w:tc>
          <w:tcPr>
            <w:tcW w:w="816" w:type="dxa"/>
            <w:vMerge w:val="continue"/>
            <w:noWrap/>
            <w:vAlign w:val="center"/>
          </w:tcPr>
          <w:p w14:paraId="0D8D9BFF">
            <w:pPr>
              <w:rPr>
                <w:rFonts w:ascii="Times New Roman" w:hAnsi="Times New Roman" w:cs="Times New Roman"/>
                <w:b/>
                <w:bCs/>
                <w:i/>
                <w:sz w:val="24"/>
                <w:szCs w:val="24"/>
                <w:lang w:val="en-US"/>
              </w:rPr>
            </w:pPr>
          </w:p>
        </w:tc>
        <w:tc>
          <w:tcPr>
            <w:tcW w:w="1083" w:type="dxa"/>
            <w:vMerge w:val="continue"/>
            <w:noWrap/>
            <w:vAlign w:val="center"/>
          </w:tcPr>
          <w:p w14:paraId="545613FD">
            <w:pPr>
              <w:rPr>
                <w:rFonts w:ascii="Times New Roman" w:hAnsi="Times New Roman" w:cs="Times New Roman"/>
                <w:b/>
                <w:bCs/>
                <w:i/>
                <w:sz w:val="24"/>
                <w:szCs w:val="24"/>
                <w:lang w:val="en-US"/>
              </w:rPr>
            </w:pPr>
          </w:p>
        </w:tc>
        <w:tc>
          <w:tcPr>
            <w:tcW w:w="976" w:type="dxa"/>
            <w:shd w:val="clear" w:color="auto" w:fill="FFFF00"/>
          </w:tcPr>
          <w:p w14:paraId="296D0AAF">
            <w:pPr>
              <w:rPr>
                <w:rFonts w:ascii="Times New Roman" w:hAnsi="Times New Roman" w:cs="Times New Roman"/>
                <w:b/>
                <w:bCs/>
                <w:i/>
                <w:sz w:val="24"/>
                <w:szCs w:val="24"/>
                <w:lang w:val="en-US"/>
              </w:rPr>
            </w:pPr>
          </w:p>
        </w:tc>
        <w:tc>
          <w:tcPr>
            <w:tcW w:w="1310" w:type="dxa"/>
            <w:vMerge w:val="continue"/>
            <w:noWrap/>
            <w:vAlign w:val="center"/>
          </w:tcPr>
          <w:p w14:paraId="4EB6BDD9">
            <w:pPr>
              <w:rPr>
                <w:rFonts w:ascii="Times New Roman" w:hAnsi="Times New Roman" w:cs="Times New Roman"/>
                <w:b/>
                <w:bCs/>
                <w:i/>
                <w:sz w:val="24"/>
                <w:szCs w:val="24"/>
                <w:lang w:val="en-US"/>
              </w:rPr>
            </w:pPr>
          </w:p>
        </w:tc>
        <w:tc>
          <w:tcPr>
            <w:tcW w:w="2106" w:type="dxa"/>
            <w:vMerge w:val="continue"/>
            <w:noWrap/>
            <w:vAlign w:val="center"/>
          </w:tcPr>
          <w:p w14:paraId="0D7C3CB0">
            <w:pPr>
              <w:rPr>
                <w:rFonts w:ascii="Times New Roman" w:hAnsi="Times New Roman" w:cs="Times New Roman"/>
                <w:b/>
                <w:bCs/>
                <w:i/>
                <w:sz w:val="24"/>
                <w:szCs w:val="24"/>
                <w:lang w:val="en-US"/>
              </w:rPr>
            </w:pPr>
          </w:p>
        </w:tc>
        <w:tc>
          <w:tcPr>
            <w:tcW w:w="3571" w:type="dxa"/>
            <w:vMerge w:val="continue"/>
            <w:noWrap/>
            <w:vAlign w:val="bottom"/>
          </w:tcPr>
          <w:p w14:paraId="30241E21">
            <w:pPr>
              <w:rPr>
                <w:rFonts w:ascii="Times New Roman" w:hAnsi="Times New Roman" w:cs="Times New Roman"/>
                <w:b/>
                <w:bCs/>
                <w:i/>
                <w:sz w:val="24"/>
                <w:szCs w:val="24"/>
                <w:lang w:val="en-US"/>
              </w:rPr>
            </w:pPr>
          </w:p>
        </w:tc>
      </w:tr>
      <w:tr w14:paraId="7B9C4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057" w:type="dxa"/>
            <w:shd w:val="clear" w:color="auto" w:fill="FEF2CC"/>
            <w:noWrap/>
            <w:vAlign w:val="center"/>
          </w:tcPr>
          <w:p w14:paraId="3DC2FC32">
            <w:pPr>
              <w:rPr>
                <w:rFonts w:ascii="Times New Roman" w:hAnsi="Times New Roman" w:cs="Times New Roman"/>
                <w:bCs/>
                <w:i/>
                <w:sz w:val="24"/>
                <w:szCs w:val="24"/>
                <w:lang w:val="en-US"/>
              </w:rPr>
            </w:pPr>
            <w:r>
              <w:rPr>
                <w:rFonts w:ascii="Times New Roman" w:hAnsi="Times New Roman" w:cs="Times New Roman"/>
                <w:bCs/>
                <w:i/>
                <w:sz w:val="24"/>
                <w:szCs w:val="24"/>
                <w:lang w:val="en-US"/>
              </w:rPr>
              <w:t xml:space="preserve">I. </w:t>
            </w:r>
          </w:p>
        </w:tc>
        <w:tc>
          <w:tcPr>
            <w:tcW w:w="1003" w:type="dxa"/>
            <w:noWrap/>
            <w:vAlign w:val="center"/>
          </w:tcPr>
          <w:p w14:paraId="0CDF74FE">
            <w:pPr>
              <w:rPr>
                <w:rFonts w:ascii="Times New Roman" w:hAnsi="Times New Roman" w:cs="Times New Roman"/>
                <w:b/>
                <w:bCs/>
                <w:i/>
                <w:sz w:val="24"/>
                <w:szCs w:val="24"/>
                <w:lang w:val="en-US"/>
              </w:rPr>
            </w:pPr>
            <w:r>
              <w:rPr>
                <w:rFonts w:ascii="Times New Roman" w:hAnsi="Times New Roman" w:cs="Times New Roman"/>
                <w:b/>
                <w:bCs/>
                <w:i/>
                <w:sz w:val="24"/>
                <w:szCs w:val="24"/>
                <w:lang w:val="en-US"/>
              </w:rPr>
              <w:t>6</w:t>
            </w:r>
          </w:p>
        </w:tc>
        <w:tc>
          <w:tcPr>
            <w:tcW w:w="816" w:type="dxa"/>
            <w:noWrap/>
            <w:vAlign w:val="center"/>
          </w:tcPr>
          <w:p w14:paraId="79AE5B80">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1083" w:type="dxa"/>
            <w:noWrap/>
            <w:vAlign w:val="center"/>
          </w:tcPr>
          <w:p w14:paraId="06864DDC">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976" w:type="dxa"/>
          </w:tcPr>
          <w:p w14:paraId="2F84A52B">
            <w:pPr>
              <w:rPr>
                <w:rFonts w:ascii="Times New Roman" w:hAnsi="Times New Roman" w:cs="Times New Roman"/>
                <w:b/>
                <w:bCs/>
                <w:i/>
                <w:sz w:val="24"/>
                <w:szCs w:val="24"/>
                <w:lang w:val="en-US"/>
              </w:rPr>
            </w:pPr>
            <w:r>
              <w:rPr>
                <w:rFonts w:ascii="Times New Roman" w:hAnsi="Times New Roman" w:cs="Times New Roman"/>
                <w:b/>
                <w:bCs/>
                <w:i/>
                <w:sz w:val="24"/>
                <w:szCs w:val="24"/>
                <w:lang w:val="en-US"/>
              </w:rPr>
              <w:t>4</w:t>
            </w:r>
          </w:p>
        </w:tc>
        <w:tc>
          <w:tcPr>
            <w:tcW w:w="1310" w:type="dxa"/>
            <w:noWrap/>
            <w:vAlign w:val="center"/>
          </w:tcPr>
          <w:p w14:paraId="1918F0C6">
            <w:pPr>
              <w:rPr>
                <w:rFonts w:ascii="Times New Roman" w:hAnsi="Times New Roman" w:cs="Times New Roman"/>
                <w:b/>
                <w:bCs/>
                <w:i/>
                <w:sz w:val="24"/>
                <w:szCs w:val="24"/>
                <w:lang w:val="en-US"/>
              </w:rPr>
            </w:pPr>
            <w:r>
              <w:rPr>
                <w:rFonts w:ascii="Times New Roman" w:hAnsi="Times New Roman" w:cs="Times New Roman"/>
                <w:b/>
                <w:bCs/>
                <w:i/>
                <w:sz w:val="24"/>
                <w:szCs w:val="24"/>
                <w:lang w:val="en-US"/>
              </w:rPr>
              <w:t>/</w:t>
            </w:r>
          </w:p>
        </w:tc>
        <w:tc>
          <w:tcPr>
            <w:tcW w:w="2106" w:type="dxa"/>
            <w:noWrap/>
            <w:vAlign w:val="center"/>
          </w:tcPr>
          <w:p w14:paraId="2EBA8752">
            <w:pPr>
              <w:rPr>
                <w:rFonts w:ascii="Times New Roman" w:hAnsi="Times New Roman" w:cs="Times New Roman"/>
                <w:b/>
                <w:bCs/>
                <w:i/>
                <w:sz w:val="24"/>
                <w:szCs w:val="24"/>
                <w:lang w:val="en-US"/>
              </w:rPr>
            </w:pPr>
          </w:p>
        </w:tc>
        <w:tc>
          <w:tcPr>
            <w:tcW w:w="3571" w:type="dxa"/>
            <w:shd w:val="clear" w:color="auto" w:fill="FEF2CC"/>
            <w:noWrap/>
            <w:vAlign w:val="center"/>
          </w:tcPr>
          <w:p w14:paraId="76155FA7">
            <w:pPr>
              <w:rPr>
                <w:rFonts w:ascii="Times New Roman" w:hAnsi="Times New Roman" w:cs="Times New Roman"/>
                <w:i/>
                <w:sz w:val="24"/>
                <w:szCs w:val="24"/>
                <w:lang w:val="en-US"/>
              </w:rPr>
            </w:pPr>
            <w:r>
              <w:rPr>
                <w:rFonts w:ascii="Times New Roman" w:hAnsi="Times New Roman" w:cs="Times New Roman"/>
                <w:i/>
                <w:sz w:val="24"/>
                <w:szCs w:val="24"/>
                <w:lang w:val="en-US"/>
              </w:rPr>
              <w:t xml:space="preserve"> Antonija Dujmović</w:t>
            </w:r>
          </w:p>
        </w:tc>
      </w:tr>
      <w:tr w14:paraId="5E581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057" w:type="dxa"/>
            <w:shd w:val="clear" w:color="auto" w:fill="FEF2CC"/>
            <w:noWrap/>
            <w:vAlign w:val="center"/>
          </w:tcPr>
          <w:p w14:paraId="1B83215A">
            <w:pPr>
              <w:rPr>
                <w:rFonts w:ascii="Times New Roman" w:hAnsi="Times New Roman" w:cs="Times New Roman"/>
                <w:bCs/>
                <w:i/>
                <w:sz w:val="24"/>
                <w:szCs w:val="24"/>
                <w:lang w:val="en-US"/>
              </w:rPr>
            </w:pPr>
            <w:r>
              <w:rPr>
                <w:rFonts w:ascii="Times New Roman" w:hAnsi="Times New Roman" w:cs="Times New Roman"/>
                <w:bCs/>
                <w:i/>
                <w:sz w:val="24"/>
                <w:szCs w:val="24"/>
                <w:lang w:val="en-US"/>
              </w:rPr>
              <w:t xml:space="preserve">II. </w:t>
            </w:r>
          </w:p>
        </w:tc>
        <w:tc>
          <w:tcPr>
            <w:tcW w:w="1003" w:type="dxa"/>
            <w:noWrap/>
            <w:vAlign w:val="center"/>
          </w:tcPr>
          <w:p w14:paraId="1D3D41DE">
            <w:pPr>
              <w:rPr>
                <w:rFonts w:ascii="Times New Roman" w:hAnsi="Times New Roman" w:cs="Times New Roman"/>
                <w:b/>
                <w:bCs/>
                <w:i/>
                <w:sz w:val="24"/>
                <w:szCs w:val="24"/>
                <w:lang w:val="en-US"/>
              </w:rPr>
            </w:pPr>
            <w:r>
              <w:rPr>
                <w:rFonts w:ascii="Times New Roman" w:hAnsi="Times New Roman" w:cs="Times New Roman"/>
                <w:b/>
                <w:bCs/>
                <w:i/>
                <w:sz w:val="24"/>
                <w:szCs w:val="24"/>
                <w:lang w:val="en-US"/>
              </w:rPr>
              <w:t>7</w:t>
            </w:r>
          </w:p>
        </w:tc>
        <w:tc>
          <w:tcPr>
            <w:tcW w:w="816" w:type="dxa"/>
            <w:noWrap/>
            <w:vAlign w:val="center"/>
          </w:tcPr>
          <w:p w14:paraId="224D22EB">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1083" w:type="dxa"/>
            <w:noWrap/>
            <w:vAlign w:val="center"/>
          </w:tcPr>
          <w:p w14:paraId="4D3EDD09">
            <w:pPr>
              <w:rPr>
                <w:rFonts w:ascii="Times New Roman" w:hAnsi="Times New Roman" w:cs="Times New Roman"/>
                <w:b/>
                <w:bCs/>
                <w:i/>
                <w:sz w:val="24"/>
                <w:szCs w:val="24"/>
                <w:lang w:val="en-US"/>
              </w:rPr>
            </w:pPr>
            <w:r>
              <w:rPr>
                <w:rFonts w:ascii="Times New Roman" w:hAnsi="Times New Roman" w:cs="Times New Roman"/>
                <w:b/>
                <w:bCs/>
                <w:i/>
                <w:sz w:val="24"/>
                <w:szCs w:val="24"/>
                <w:lang w:val="en-US"/>
              </w:rPr>
              <w:t>5</w:t>
            </w:r>
          </w:p>
        </w:tc>
        <w:tc>
          <w:tcPr>
            <w:tcW w:w="976" w:type="dxa"/>
          </w:tcPr>
          <w:p w14:paraId="1870C9EA">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1310" w:type="dxa"/>
            <w:noWrap/>
            <w:vAlign w:val="center"/>
          </w:tcPr>
          <w:p w14:paraId="68BCFB93">
            <w:pPr>
              <w:rPr>
                <w:rFonts w:ascii="Times New Roman" w:hAnsi="Times New Roman" w:cs="Times New Roman"/>
                <w:b/>
                <w:bCs/>
                <w:i/>
                <w:sz w:val="24"/>
                <w:szCs w:val="24"/>
                <w:lang w:val="en-US"/>
              </w:rPr>
            </w:pPr>
            <w:r>
              <w:rPr>
                <w:rFonts w:ascii="Times New Roman" w:hAnsi="Times New Roman" w:cs="Times New Roman"/>
                <w:b/>
                <w:bCs/>
                <w:i/>
                <w:sz w:val="24"/>
                <w:szCs w:val="24"/>
                <w:lang w:val="en-US"/>
              </w:rPr>
              <w:t>/</w:t>
            </w:r>
          </w:p>
        </w:tc>
        <w:tc>
          <w:tcPr>
            <w:tcW w:w="2106" w:type="dxa"/>
            <w:noWrap/>
            <w:vAlign w:val="center"/>
          </w:tcPr>
          <w:p w14:paraId="60FF7D91">
            <w:pPr>
              <w:rPr>
                <w:rFonts w:ascii="Times New Roman" w:hAnsi="Times New Roman" w:cs="Times New Roman"/>
                <w:b/>
                <w:bCs/>
                <w:i/>
                <w:sz w:val="24"/>
                <w:szCs w:val="24"/>
                <w:lang w:val="en-US"/>
              </w:rPr>
            </w:pPr>
          </w:p>
        </w:tc>
        <w:tc>
          <w:tcPr>
            <w:tcW w:w="3571" w:type="dxa"/>
            <w:shd w:val="clear" w:color="auto" w:fill="FEF2CC"/>
            <w:noWrap/>
            <w:vAlign w:val="center"/>
          </w:tcPr>
          <w:p w14:paraId="1C4F84EB">
            <w:pPr>
              <w:rPr>
                <w:rFonts w:ascii="Times New Roman" w:hAnsi="Times New Roman" w:cs="Times New Roman"/>
                <w:i/>
                <w:sz w:val="24"/>
                <w:szCs w:val="24"/>
                <w:lang w:val="en-US"/>
              </w:rPr>
            </w:pPr>
            <w:r>
              <w:rPr>
                <w:rFonts w:ascii="Times New Roman" w:hAnsi="Times New Roman" w:cs="Times New Roman"/>
                <w:i/>
                <w:sz w:val="24"/>
                <w:szCs w:val="24"/>
                <w:lang w:val="en-US"/>
              </w:rPr>
              <w:t>Anita Zorić</w:t>
            </w:r>
          </w:p>
        </w:tc>
      </w:tr>
      <w:tr w14:paraId="62F4F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057" w:type="dxa"/>
            <w:shd w:val="clear" w:color="auto" w:fill="FEF2CC"/>
            <w:noWrap/>
            <w:vAlign w:val="center"/>
          </w:tcPr>
          <w:p w14:paraId="76D67300">
            <w:pPr>
              <w:rPr>
                <w:rFonts w:ascii="Times New Roman" w:hAnsi="Times New Roman" w:cs="Times New Roman"/>
                <w:bCs/>
                <w:i/>
                <w:sz w:val="24"/>
                <w:szCs w:val="24"/>
                <w:lang w:val="en-US"/>
              </w:rPr>
            </w:pPr>
            <w:r>
              <w:rPr>
                <w:rFonts w:ascii="Times New Roman" w:hAnsi="Times New Roman" w:cs="Times New Roman"/>
                <w:bCs/>
                <w:i/>
                <w:sz w:val="24"/>
                <w:szCs w:val="24"/>
                <w:lang w:val="en-US"/>
              </w:rPr>
              <w:t xml:space="preserve">III. </w:t>
            </w:r>
          </w:p>
        </w:tc>
        <w:tc>
          <w:tcPr>
            <w:tcW w:w="1003" w:type="dxa"/>
            <w:noWrap/>
            <w:vAlign w:val="center"/>
          </w:tcPr>
          <w:p w14:paraId="7DFC647B">
            <w:pPr>
              <w:rPr>
                <w:rFonts w:ascii="Times New Roman" w:hAnsi="Times New Roman" w:cs="Times New Roman"/>
                <w:b/>
                <w:bCs/>
                <w:i/>
                <w:sz w:val="24"/>
                <w:szCs w:val="24"/>
                <w:lang w:val="en-US"/>
              </w:rPr>
            </w:pPr>
            <w:r>
              <w:rPr>
                <w:rFonts w:ascii="Times New Roman" w:hAnsi="Times New Roman" w:cs="Times New Roman"/>
                <w:b/>
                <w:bCs/>
                <w:i/>
                <w:sz w:val="24"/>
                <w:szCs w:val="24"/>
                <w:lang w:val="en-US"/>
              </w:rPr>
              <w:t>6</w:t>
            </w:r>
          </w:p>
        </w:tc>
        <w:tc>
          <w:tcPr>
            <w:tcW w:w="816" w:type="dxa"/>
            <w:noWrap/>
            <w:vAlign w:val="center"/>
          </w:tcPr>
          <w:p w14:paraId="33218A30">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1083" w:type="dxa"/>
            <w:noWrap/>
            <w:vAlign w:val="center"/>
          </w:tcPr>
          <w:p w14:paraId="0B7F4718">
            <w:pPr>
              <w:rPr>
                <w:rFonts w:ascii="Times New Roman" w:hAnsi="Times New Roman" w:cs="Times New Roman"/>
                <w:b/>
                <w:bCs/>
                <w:i/>
                <w:sz w:val="24"/>
                <w:szCs w:val="24"/>
                <w:lang w:val="en-US"/>
              </w:rPr>
            </w:pPr>
            <w:r>
              <w:rPr>
                <w:rFonts w:ascii="Times New Roman" w:hAnsi="Times New Roman" w:cs="Times New Roman"/>
                <w:b/>
                <w:bCs/>
                <w:i/>
                <w:sz w:val="24"/>
                <w:szCs w:val="24"/>
                <w:lang w:val="en-US"/>
              </w:rPr>
              <w:t>5</w:t>
            </w:r>
          </w:p>
        </w:tc>
        <w:tc>
          <w:tcPr>
            <w:tcW w:w="976" w:type="dxa"/>
          </w:tcPr>
          <w:p w14:paraId="2D4FCCD2">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1310" w:type="dxa"/>
            <w:noWrap/>
            <w:vAlign w:val="center"/>
          </w:tcPr>
          <w:p w14:paraId="61D613E4">
            <w:pPr>
              <w:rPr>
                <w:rFonts w:ascii="Times New Roman" w:hAnsi="Times New Roman" w:cs="Times New Roman"/>
                <w:b/>
                <w:bCs/>
                <w:i/>
                <w:sz w:val="24"/>
                <w:szCs w:val="24"/>
                <w:lang w:val="en-US"/>
              </w:rPr>
            </w:pPr>
            <w:r>
              <w:rPr>
                <w:rFonts w:ascii="Times New Roman" w:hAnsi="Times New Roman" w:cs="Times New Roman"/>
                <w:b/>
                <w:bCs/>
                <w:i/>
                <w:sz w:val="24"/>
                <w:szCs w:val="24"/>
                <w:lang w:val="en-US"/>
              </w:rPr>
              <w:t>/</w:t>
            </w:r>
          </w:p>
        </w:tc>
        <w:tc>
          <w:tcPr>
            <w:tcW w:w="2106" w:type="dxa"/>
            <w:noWrap/>
            <w:vAlign w:val="center"/>
          </w:tcPr>
          <w:p w14:paraId="1AD516F7">
            <w:pPr>
              <w:rPr>
                <w:rFonts w:ascii="Times New Roman" w:hAnsi="Times New Roman" w:cs="Times New Roman"/>
                <w:b/>
                <w:bCs/>
                <w:i/>
                <w:iCs/>
                <w:sz w:val="24"/>
                <w:szCs w:val="24"/>
                <w:lang w:val="en-US"/>
              </w:rPr>
            </w:pPr>
          </w:p>
        </w:tc>
        <w:tc>
          <w:tcPr>
            <w:tcW w:w="3571" w:type="dxa"/>
            <w:shd w:val="clear" w:color="auto" w:fill="FEF2CC"/>
            <w:noWrap/>
            <w:vAlign w:val="center"/>
          </w:tcPr>
          <w:p w14:paraId="2DB15A72">
            <w:pPr>
              <w:rPr>
                <w:rFonts w:ascii="Times New Roman" w:hAnsi="Times New Roman" w:cs="Times New Roman"/>
                <w:i/>
                <w:sz w:val="24"/>
                <w:szCs w:val="24"/>
                <w:lang w:val="en-US"/>
              </w:rPr>
            </w:pPr>
            <w:r>
              <w:rPr>
                <w:rFonts w:ascii="Times New Roman" w:hAnsi="Times New Roman" w:cs="Times New Roman"/>
                <w:i/>
                <w:sz w:val="24"/>
                <w:szCs w:val="24"/>
                <w:lang w:val="en-US"/>
              </w:rPr>
              <w:t>Zrinka Vučković</w:t>
            </w:r>
          </w:p>
        </w:tc>
      </w:tr>
      <w:tr w14:paraId="71CCC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057" w:type="dxa"/>
            <w:shd w:val="clear" w:color="auto" w:fill="FEF2CC"/>
            <w:noWrap/>
            <w:vAlign w:val="center"/>
          </w:tcPr>
          <w:p w14:paraId="07B3B359">
            <w:pPr>
              <w:rPr>
                <w:rFonts w:ascii="Times New Roman" w:hAnsi="Times New Roman" w:cs="Times New Roman"/>
                <w:bCs/>
                <w:i/>
                <w:sz w:val="24"/>
                <w:szCs w:val="24"/>
                <w:lang w:val="en-US"/>
              </w:rPr>
            </w:pPr>
            <w:r>
              <w:rPr>
                <w:rFonts w:ascii="Times New Roman" w:hAnsi="Times New Roman" w:cs="Times New Roman"/>
                <w:bCs/>
                <w:i/>
                <w:sz w:val="24"/>
                <w:szCs w:val="24"/>
                <w:lang w:val="en-US"/>
              </w:rPr>
              <w:t xml:space="preserve">IV. </w:t>
            </w:r>
          </w:p>
        </w:tc>
        <w:tc>
          <w:tcPr>
            <w:tcW w:w="1003" w:type="dxa"/>
            <w:noWrap/>
            <w:vAlign w:val="center"/>
          </w:tcPr>
          <w:p w14:paraId="5EECA118">
            <w:pPr>
              <w:rPr>
                <w:rFonts w:ascii="Times New Roman" w:hAnsi="Times New Roman" w:cs="Times New Roman"/>
                <w:b/>
                <w:bCs/>
                <w:i/>
                <w:sz w:val="24"/>
                <w:szCs w:val="24"/>
                <w:lang w:val="en-US"/>
              </w:rPr>
            </w:pPr>
            <w:r>
              <w:rPr>
                <w:rFonts w:ascii="Times New Roman" w:hAnsi="Times New Roman" w:cs="Times New Roman"/>
                <w:b/>
                <w:bCs/>
                <w:i/>
                <w:sz w:val="24"/>
                <w:szCs w:val="24"/>
                <w:lang w:val="en-US"/>
              </w:rPr>
              <w:t xml:space="preserve"> 5</w:t>
            </w:r>
          </w:p>
        </w:tc>
        <w:tc>
          <w:tcPr>
            <w:tcW w:w="816" w:type="dxa"/>
            <w:noWrap/>
            <w:vAlign w:val="center"/>
          </w:tcPr>
          <w:p w14:paraId="1DC74801">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1083" w:type="dxa"/>
            <w:noWrap/>
            <w:vAlign w:val="center"/>
          </w:tcPr>
          <w:p w14:paraId="15B39638">
            <w:pPr>
              <w:rPr>
                <w:rFonts w:ascii="Times New Roman" w:hAnsi="Times New Roman" w:cs="Times New Roman"/>
                <w:b/>
                <w:bCs/>
                <w:i/>
                <w:sz w:val="24"/>
                <w:szCs w:val="24"/>
                <w:lang w:val="en-US"/>
              </w:rPr>
            </w:pPr>
            <w:r>
              <w:rPr>
                <w:rFonts w:ascii="Times New Roman" w:hAnsi="Times New Roman" w:cs="Times New Roman"/>
                <w:b/>
                <w:bCs/>
                <w:i/>
                <w:sz w:val="24"/>
                <w:szCs w:val="24"/>
                <w:lang w:val="en-US"/>
              </w:rPr>
              <w:t>3</w:t>
            </w:r>
          </w:p>
        </w:tc>
        <w:tc>
          <w:tcPr>
            <w:tcW w:w="976" w:type="dxa"/>
          </w:tcPr>
          <w:p w14:paraId="637DDF34">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1310" w:type="dxa"/>
            <w:noWrap/>
            <w:vAlign w:val="center"/>
          </w:tcPr>
          <w:p w14:paraId="7ED14DC6">
            <w:pPr>
              <w:rPr>
                <w:rFonts w:ascii="Times New Roman" w:hAnsi="Times New Roman" w:cs="Times New Roman"/>
                <w:b/>
                <w:bCs/>
                <w:i/>
                <w:sz w:val="24"/>
                <w:szCs w:val="24"/>
                <w:lang w:val="en-US"/>
              </w:rPr>
            </w:pPr>
            <w:r>
              <w:rPr>
                <w:rFonts w:ascii="Times New Roman" w:hAnsi="Times New Roman" w:cs="Times New Roman"/>
                <w:b/>
                <w:bCs/>
                <w:i/>
                <w:sz w:val="24"/>
                <w:szCs w:val="24"/>
                <w:lang w:val="en-US"/>
              </w:rPr>
              <w:t>/</w:t>
            </w:r>
          </w:p>
        </w:tc>
        <w:tc>
          <w:tcPr>
            <w:tcW w:w="2106" w:type="dxa"/>
            <w:noWrap/>
            <w:vAlign w:val="center"/>
          </w:tcPr>
          <w:p w14:paraId="119E0C65">
            <w:pPr>
              <w:rPr>
                <w:rFonts w:ascii="Times New Roman" w:hAnsi="Times New Roman" w:cs="Times New Roman"/>
                <w:b/>
                <w:bCs/>
                <w:i/>
                <w:iCs/>
                <w:sz w:val="24"/>
                <w:szCs w:val="24"/>
                <w:lang w:val="en-US"/>
              </w:rPr>
            </w:pPr>
          </w:p>
        </w:tc>
        <w:tc>
          <w:tcPr>
            <w:tcW w:w="3571" w:type="dxa"/>
            <w:shd w:val="clear" w:color="auto" w:fill="FEF2CC"/>
            <w:noWrap/>
            <w:vAlign w:val="center"/>
          </w:tcPr>
          <w:p w14:paraId="44B71843">
            <w:pPr>
              <w:rPr>
                <w:rFonts w:ascii="Times New Roman" w:hAnsi="Times New Roman" w:cs="Times New Roman"/>
                <w:i/>
                <w:sz w:val="24"/>
                <w:szCs w:val="24"/>
                <w:lang w:val="en-US"/>
              </w:rPr>
            </w:pPr>
            <w:r>
              <w:rPr>
                <w:rFonts w:ascii="Times New Roman" w:hAnsi="Times New Roman" w:cs="Times New Roman"/>
                <w:i/>
                <w:sz w:val="24"/>
                <w:szCs w:val="24"/>
                <w:lang w:val="en-US"/>
              </w:rPr>
              <w:t>Antonija Čajkušić</w:t>
            </w:r>
          </w:p>
        </w:tc>
      </w:tr>
      <w:tr w14:paraId="5A25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2057" w:type="dxa"/>
            <w:shd w:val="clear" w:color="auto" w:fill="FFC000"/>
            <w:noWrap/>
            <w:vAlign w:val="center"/>
          </w:tcPr>
          <w:p w14:paraId="04215C49">
            <w:pPr>
              <w:rPr>
                <w:rFonts w:ascii="Times New Roman" w:hAnsi="Times New Roman" w:cs="Times New Roman"/>
                <w:b/>
                <w:bCs/>
                <w:i/>
                <w:sz w:val="24"/>
                <w:szCs w:val="24"/>
                <w:lang w:val="en-US"/>
              </w:rPr>
            </w:pPr>
            <w:r>
              <w:rPr>
                <w:rFonts w:ascii="Times New Roman" w:hAnsi="Times New Roman" w:cs="Times New Roman"/>
                <w:b/>
                <w:bCs/>
                <w:i/>
                <w:sz w:val="24"/>
                <w:szCs w:val="24"/>
                <w:lang w:val="en-US"/>
              </w:rPr>
              <w:t>UKUPNO I.–IV.</w:t>
            </w:r>
          </w:p>
        </w:tc>
        <w:tc>
          <w:tcPr>
            <w:tcW w:w="1003" w:type="dxa"/>
            <w:shd w:val="clear" w:color="auto" w:fill="FFC000"/>
            <w:noWrap/>
            <w:vAlign w:val="center"/>
          </w:tcPr>
          <w:p w14:paraId="2277702C">
            <w:pPr>
              <w:rPr>
                <w:rFonts w:ascii="Times New Roman" w:hAnsi="Times New Roman" w:cs="Times New Roman"/>
                <w:b/>
                <w:bCs/>
                <w:i/>
                <w:sz w:val="24"/>
                <w:szCs w:val="24"/>
                <w:lang w:val="en-US"/>
              </w:rPr>
            </w:pPr>
            <w:r>
              <w:rPr>
                <w:rFonts w:ascii="Times New Roman" w:hAnsi="Times New Roman" w:cs="Times New Roman"/>
                <w:b/>
                <w:bCs/>
                <w:i/>
                <w:sz w:val="24"/>
                <w:szCs w:val="24"/>
                <w:lang w:val="en-US"/>
              </w:rPr>
              <w:t>24</w:t>
            </w:r>
          </w:p>
        </w:tc>
        <w:tc>
          <w:tcPr>
            <w:tcW w:w="816" w:type="dxa"/>
            <w:shd w:val="clear" w:color="auto" w:fill="FFC000"/>
            <w:noWrap/>
            <w:vAlign w:val="center"/>
          </w:tcPr>
          <w:p w14:paraId="7E6FB088">
            <w:pPr>
              <w:rPr>
                <w:rFonts w:ascii="Times New Roman" w:hAnsi="Times New Roman" w:cs="Times New Roman"/>
                <w:b/>
                <w:bCs/>
                <w:i/>
                <w:sz w:val="24"/>
                <w:szCs w:val="24"/>
                <w:lang w:val="en-US"/>
              </w:rPr>
            </w:pPr>
            <w:r>
              <w:rPr>
                <w:rFonts w:ascii="Times New Roman" w:hAnsi="Times New Roman" w:cs="Times New Roman"/>
                <w:b/>
                <w:bCs/>
                <w:i/>
                <w:sz w:val="24"/>
                <w:szCs w:val="24"/>
                <w:lang w:val="en-US"/>
              </w:rPr>
              <w:t>4</w:t>
            </w:r>
          </w:p>
        </w:tc>
        <w:tc>
          <w:tcPr>
            <w:tcW w:w="1083" w:type="dxa"/>
            <w:noWrap/>
            <w:vAlign w:val="center"/>
          </w:tcPr>
          <w:p w14:paraId="00C37D99">
            <w:pPr>
              <w:rPr>
                <w:rFonts w:ascii="Times New Roman" w:hAnsi="Times New Roman" w:cs="Times New Roman"/>
                <w:b/>
                <w:bCs/>
                <w:i/>
                <w:sz w:val="24"/>
                <w:szCs w:val="24"/>
                <w:lang w:val="en-US"/>
              </w:rPr>
            </w:pPr>
            <w:r>
              <w:rPr>
                <w:rFonts w:ascii="Times New Roman" w:hAnsi="Times New Roman" w:cs="Times New Roman"/>
                <w:b/>
                <w:bCs/>
                <w:i/>
                <w:sz w:val="24"/>
                <w:szCs w:val="24"/>
                <w:lang w:val="en-US"/>
              </w:rPr>
              <w:t>15</w:t>
            </w:r>
          </w:p>
        </w:tc>
        <w:tc>
          <w:tcPr>
            <w:tcW w:w="976" w:type="dxa"/>
          </w:tcPr>
          <w:p w14:paraId="7341026D">
            <w:pPr>
              <w:rPr>
                <w:rFonts w:ascii="Times New Roman" w:hAnsi="Times New Roman" w:cs="Times New Roman"/>
                <w:b/>
                <w:bCs/>
                <w:i/>
                <w:sz w:val="24"/>
                <w:szCs w:val="24"/>
                <w:lang w:val="en-US"/>
              </w:rPr>
            </w:pPr>
            <w:r>
              <w:rPr>
                <w:rFonts w:ascii="Times New Roman" w:hAnsi="Times New Roman" w:cs="Times New Roman"/>
                <w:b/>
                <w:bCs/>
                <w:i/>
                <w:sz w:val="24"/>
                <w:szCs w:val="24"/>
                <w:lang w:val="en-US"/>
              </w:rPr>
              <w:t>9</w:t>
            </w:r>
          </w:p>
        </w:tc>
        <w:tc>
          <w:tcPr>
            <w:tcW w:w="1310" w:type="dxa"/>
            <w:noWrap/>
            <w:vAlign w:val="center"/>
          </w:tcPr>
          <w:p w14:paraId="62888FCA">
            <w:pPr>
              <w:rPr>
                <w:rFonts w:ascii="Times New Roman" w:hAnsi="Times New Roman" w:cs="Times New Roman"/>
                <w:b/>
                <w:bCs/>
                <w:i/>
                <w:sz w:val="24"/>
                <w:szCs w:val="24"/>
                <w:lang w:val="en-US"/>
              </w:rPr>
            </w:pPr>
            <w:r>
              <w:rPr>
                <w:rFonts w:ascii="Times New Roman" w:hAnsi="Times New Roman" w:cs="Times New Roman"/>
                <w:b/>
                <w:bCs/>
                <w:i/>
                <w:sz w:val="24"/>
                <w:szCs w:val="24"/>
                <w:lang w:val="en-US"/>
              </w:rPr>
              <w:t>/</w:t>
            </w:r>
          </w:p>
        </w:tc>
        <w:tc>
          <w:tcPr>
            <w:tcW w:w="2106" w:type="dxa"/>
            <w:noWrap/>
            <w:vAlign w:val="center"/>
          </w:tcPr>
          <w:p w14:paraId="5CFA52D1">
            <w:pPr>
              <w:rPr>
                <w:rFonts w:ascii="Times New Roman" w:hAnsi="Times New Roman" w:cs="Times New Roman"/>
                <w:b/>
                <w:bCs/>
                <w:i/>
                <w:sz w:val="24"/>
                <w:szCs w:val="24"/>
                <w:lang w:val="en-US"/>
              </w:rPr>
            </w:pPr>
          </w:p>
        </w:tc>
        <w:tc>
          <w:tcPr>
            <w:tcW w:w="3571" w:type="dxa"/>
            <w:noWrap/>
            <w:vAlign w:val="center"/>
          </w:tcPr>
          <w:p w14:paraId="54203D5A">
            <w:pPr>
              <w:rPr>
                <w:rFonts w:ascii="Times New Roman" w:hAnsi="Times New Roman" w:cs="Times New Roman"/>
                <w:i/>
                <w:sz w:val="24"/>
                <w:szCs w:val="24"/>
                <w:lang w:val="en-US"/>
              </w:rPr>
            </w:pPr>
          </w:p>
        </w:tc>
      </w:tr>
      <w:tr w14:paraId="2ADA0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057" w:type="dxa"/>
            <w:shd w:val="clear" w:color="auto" w:fill="D9E2F3"/>
            <w:noWrap/>
            <w:vAlign w:val="center"/>
          </w:tcPr>
          <w:p w14:paraId="45E17068">
            <w:pPr>
              <w:rPr>
                <w:rFonts w:ascii="Times New Roman" w:hAnsi="Times New Roman" w:cs="Times New Roman"/>
                <w:bCs/>
                <w:i/>
                <w:sz w:val="24"/>
                <w:szCs w:val="24"/>
                <w:lang w:val="en-US"/>
              </w:rPr>
            </w:pPr>
            <w:r>
              <w:rPr>
                <w:rFonts w:ascii="Times New Roman" w:hAnsi="Times New Roman" w:cs="Times New Roman"/>
                <w:bCs/>
                <w:i/>
                <w:sz w:val="24"/>
                <w:szCs w:val="24"/>
                <w:lang w:val="en-US"/>
              </w:rPr>
              <w:t xml:space="preserve">V. </w:t>
            </w:r>
          </w:p>
        </w:tc>
        <w:tc>
          <w:tcPr>
            <w:tcW w:w="1003" w:type="dxa"/>
            <w:noWrap/>
            <w:vAlign w:val="center"/>
          </w:tcPr>
          <w:p w14:paraId="502CAA5D">
            <w:pPr>
              <w:rPr>
                <w:rFonts w:ascii="Times New Roman" w:hAnsi="Times New Roman" w:cs="Times New Roman"/>
                <w:b/>
                <w:bCs/>
                <w:i/>
                <w:sz w:val="24"/>
                <w:szCs w:val="24"/>
                <w:lang w:val="en-US"/>
              </w:rPr>
            </w:pPr>
            <w:r>
              <w:rPr>
                <w:rFonts w:ascii="Times New Roman" w:hAnsi="Times New Roman" w:cs="Times New Roman"/>
                <w:b/>
                <w:bCs/>
                <w:i/>
                <w:sz w:val="24"/>
                <w:szCs w:val="24"/>
                <w:lang w:val="en-US"/>
              </w:rPr>
              <w:t>6</w:t>
            </w:r>
          </w:p>
        </w:tc>
        <w:tc>
          <w:tcPr>
            <w:tcW w:w="816" w:type="dxa"/>
            <w:noWrap/>
            <w:vAlign w:val="center"/>
          </w:tcPr>
          <w:p w14:paraId="6133C024">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1083" w:type="dxa"/>
            <w:noWrap/>
            <w:vAlign w:val="center"/>
          </w:tcPr>
          <w:p w14:paraId="463A855B">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976" w:type="dxa"/>
          </w:tcPr>
          <w:p w14:paraId="7EE0B93E">
            <w:pPr>
              <w:rPr>
                <w:rFonts w:ascii="Times New Roman" w:hAnsi="Times New Roman" w:cs="Times New Roman"/>
                <w:b/>
                <w:bCs/>
                <w:i/>
                <w:sz w:val="24"/>
                <w:szCs w:val="24"/>
                <w:lang w:val="en-US"/>
              </w:rPr>
            </w:pPr>
            <w:r>
              <w:rPr>
                <w:rFonts w:ascii="Times New Roman" w:hAnsi="Times New Roman" w:cs="Times New Roman"/>
                <w:b/>
                <w:bCs/>
                <w:i/>
                <w:sz w:val="24"/>
                <w:szCs w:val="24"/>
                <w:lang w:val="en-US"/>
              </w:rPr>
              <w:t>4</w:t>
            </w:r>
          </w:p>
        </w:tc>
        <w:tc>
          <w:tcPr>
            <w:tcW w:w="1310" w:type="dxa"/>
            <w:noWrap/>
            <w:vAlign w:val="center"/>
          </w:tcPr>
          <w:p w14:paraId="222F2818">
            <w:pPr>
              <w:rPr>
                <w:rFonts w:ascii="Times New Roman" w:hAnsi="Times New Roman" w:cs="Times New Roman"/>
                <w:b/>
                <w:bCs/>
                <w:i/>
                <w:sz w:val="24"/>
                <w:szCs w:val="24"/>
                <w:lang w:val="en-US"/>
              </w:rPr>
            </w:pPr>
            <w:r>
              <w:rPr>
                <w:rFonts w:ascii="Times New Roman" w:hAnsi="Times New Roman" w:cs="Times New Roman"/>
                <w:b/>
                <w:bCs/>
                <w:i/>
                <w:sz w:val="24"/>
                <w:szCs w:val="24"/>
                <w:lang w:val="en-US"/>
              </w:rPr>
              <w:t>/</w:t>
            </w:r>
          </w:p>
        </w:tc>
        <w:tc>
          <w:tcPr>
            <w:tcW w:w="2106" w:type="dxa"/>
            <w:noWrap/>
            <w:vAlign w:val="center"/>
          </w:tcPr>
          <w:p w14:paraId="142E78FB">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2</w:t>
            </w:r>
          </w:p>
        </w:tc>
        <w:tc>
          <w:tcPr>
            <w:tcW w:w="3571" w:type="dxa"/>
            <w:shd w:val="clear" w:color="auto" w:fill="D9E2F3"/>
            <w:noWrap/>
            <w:vAlign w:val="center"/>
          </w:tcPr>
          <w:p w14:paraId="47E6ABEB">
            <w:pPr>
              <w:rPr>
                <w:rFonts w:ascii="Times New Roman" w:hAnsi="Times New Roman" w:cs="Times New Roman"/>
                <w:i/>
                <w:sz w:val="24"/>
                <w:szCs w:val="24"/>
                <w:lang w:val="en-US"/>
              </w:rPr>
            </w:pPr>
            <w:r>
              <w:rPr>
                <w:rFonts w:ascii="Times New Roman" w:hAnsi="Times New Roman" w:cs="Times New Roman"/>
                <w:i/>
                <w:sz w:val="24"/>
                <w:szCs w:val="24"/>
                <w:lang w:val="en-US"/>
              </w:rPr>
              <w:t>Željka Stojić</w:t>
            </w:r>
          </w:p>
        </w:tc>
      </w:tr>
      <w:tr w14:paraId="6E29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057" w:type="dxa"/>
            <w:shd w:val="clear" w:color="auto" w:fill="D9E2F3"/>
            <w:noWrap/>
            <w:vAlign w:val="center"/>
          </w:tcPr>
          <w:p w14:paraId="5487348F">
            <w:pPr>
              <w:rPr>
                <w:rFonts w:ascii="Times New Roman" w:hAnsi="Times New Roman" w:cs="Times New Roman"/>
                <w:i/>
                <w:sz w:val="24"/>
                <w:szCs w:val="24"/>
                <w:lang w:val="en-US"/>
              </w:rPr>
            </w:pPr>
            <w:r>
              <w:rPr>
                <w:rFonts w:ascii="Times New Roman" w:hAnsi="Times New Roman" w:cs="Times New Roman"/>
                <w:bCs/>
                <w:i/>
                <w:sz w:val="24"/>
                <w:szCs w:val="24"/>
                <w:lang w:val="en-US"/>
              </w:rPr>
              <w:t xml:space="preserve">VI. </w:t>
            </w:r>
          </w:p>
        </w:tc>
        <w:tc>
          <w:tcPr>
            <w:tcW w:w="1003" w:type="dxa"/>
            <w:noWrap/>
            <w:vAlign w:val="center"/>
          </w:tcPr>
          <w:p w14:paraId="1AFCD0F1">
            <w:pPr>
              <w:rPr>
                <w:rFonts w:ascii="Times New Roman" w:hAnsi="Times New Roman" w:cs="Times New Roman"/>
                <w:b/>
                <w:bCs/>
                <w:i/>
                <w:sz w:val="24"/>
                <w:szCs w:val="24"/>
                <w:lang w:val="en-US"/>
              </w:rPr>
            </w:pPr>
            <w:r>
              <w:rPr>
                <w:rFonts w:ascii="Times New Roman" w:hAnsi="Times New Roman" w:cs="Times New Roman"/>
                <w:b/>
                <w:bCs/>
                <w:i/>
                <w:sz w:val="24"/>
                <w:szCs w:val="24"/>
                <w:lang w:val="en-US"/>
              </w:rPr>
              <w:t>8</w:t>
            </w:r>
          </w:p>
        </w:tc>
        <w:tc>
          <w:tcPr>
            <w:tcW w:w="816" w:type="dxa"/>
            <w:noWrap/>
            <w:vAlign w:val="center"/>
          </w:tcPr>
          <w:p w14:paraId="5F1E9873">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1083" w:type="dxa"/>
            <w:noWrap/>
            <w:vAlign w:val="center"/>
          </w:tcPr>
          <w:p w14:paraId="47349593">
            <w:pPr>
              <w:rPr>
                <w:rFonts w:ascii="Times New Roman" w:hAnsi="Times New Roman" w:cs="Times New Roman"/>
                <w:b/>
                <w:bCs/>
                <w:i/>
                <w:sz w:val="24"/>
                <w:szCs w:val="24"/>
                <w:lang w:val="en-US"/>
              </w:rPr>
            </w:pPr>
            <w:r>
              <w:rPr>
                <w:rFonts w:ascii="Times New Roman" w:hAnsi="Times New Roman" w:cs="Times New Roman"/>
                <w:b/>
                <w:bCs/>
                <w:i/>
                <w:sz w:val="24"/>
                <w:szCs w:val="24"/>
                <w:lang w:val="en-US"/>
              </w:rPr>
              <w:t xml:space="preserve">4 </w:t>
            </w:r>
          </w:p>
        </w:tc>
        <w:tc>
          <w:tcPr>
            <w:tcW w:w="976" w:type="dxa"/>
          </w:tcPr>
          <w:p w14:paraId="22D108B9">
            <w:pPr>
              <w:rPr>
                <w:rFonts w:ascii="Times New Roman" w:hAnsi="Times New Roman" w:cs="Times New Roman"/>
                <w:b/>
                <w:bCs/>
                <w:i/>
                <w:sz w:val="24"/>
                <w:szCs w:val="24"/>
                <w:lang w:val="en-US"/>
              </w:rPr>
            </w:pPr>
            <w:r>
              <w:rPr>
                <w:rFonts w:ascii="Times New Roman" w:hAnsi="Times New Roman" w:cs="Times New Roman"/>
                <w:b/>
                <w:bCs/>
                <w:i/>
                <w:sz w:val="24"/>
                <w:szCs w:val="24"/>
                <w:lang w:val="en-US"/>
              </w:rPr>
              <w:t>4</w:t>
            </w:r>
          </w:p>
        </w:tc>
        <w:tc>
          <w:tcPr>
            <w:tcW w:w="1310" w:type="dxa"/>
            <w:noWrap/>
            <w:vAlign w:val="center"/>
          </w:tcPr>
          <w:p w14:paraId="0BC99F46">
            <w:pPr>
              <w:rPr>
                <w:rFonts w:ascii="Times New Roman" w:hAnsi="Times New Roman" w:cs="Times New Roman"/>
                <w:b/>
                <w:bCs/>
                <w:i/>
                <w:sz w:val="24"/>
                <w:szCs w:val="24"/>
                <w:lang w:val="en-US"/>
              </w:rPr>
            </w:pPr>
            <w:r>
              <w:rPr>
                <w:rFonts w:ascii="Times New Roman" w:hAnsi="Times New Roman" w:cs="Times New Roman"/>
                <w:b/>
                <w:bCs/>
                <w:i/>
                <w:sz w:val="24"/>
                <w:szCs w:val="24"/>
                <w:lang w:val="en-US"/>
              </w:rPr>
              <w:t>/</w:t>
            </w:r>
          </w:p>
        </w:tc>
        <w:tc>
          <w:tcPr>
            <w:tcW w:w="2106" w:type="dxa"/>
            <w:noWrap/>
            <w:vAlign w:val="center"/>
          </w:tcPr>
          <w:p w14:paraId="1A9241C8">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3571" w:type="dxa"/>
            <w:shd w:val="clear" w:color="auto" w:fill="D9E2F3"/>
            <w:noWrap/>
            <w:vAlign w:val="center"/>
          </w:tcPr>
          <w:p w14:paraId="2F6DC926">
            <w:pPr>
              <w:rPr>
                <w:rFonts w:ascii="Times New Roman" w:hAnsi="Times New Roman" w:cs="Times New Roman"/>
                <w:i/>
                <w:sz w:val="24"/>
                <w:szCs w:val="24"/>
                <w:lang w:val="en-US"/>
              </w:rPr>
            </w:pPr>
            <w:r>
              <w:rPr>
                <w:rFonts w:ascii="Times New Roman" w:hAnsi="Times New Roman" w:cs="Times New Roman"/>
                <w:i/>
                <w:sz w:val="24"/>
                <w:szCs w:val="24"/>
                <w:lang w:val="en-US"/>
              </w:rPr>
              <w:t>Markiša Visković</w:t>
            </w:r>
          </w:p>
        </w:tc>
      </w:tr>
      <w:tr w14:paraId="41DF3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057" w:type="dxa"/>
            <w:shd w:val="clear" w:color="auto" w:fill="D9E2F3"/>
            <w:noWrap/>
            <w:vAlign w:val="center"/>
          </w:tcPr>
          <w:p w14:paraId="243AACFD">
            <w:pPr>
              <w:rPr>
                <w:rFonts w:ascii="Times New Roman" w:hAnsi="Times New Roman" w:cs="Times New Roman"/>
                <w:i/>
                <w:sz w:val="24"/>
                <w:szCs w:val="24"/>
                <w:lang w:val="en-US"/>
              </w:rPr>
            </w:pPr>
            <w:r>
              <w:rPr>
                <w:rFonts w:ascii="Times New Roman" w:hAnsi="Times New Roman" w:cs="Times New Roman"/>
                <w:bCs/>
                <w:i/>
                <w:sz w:val="24"/>
                <w:szCs w:val="24"/>
                <w:lang w:val="en-US"/>
              </w:rPr>
              <w:t xml:space="preserve">VII. </w:t>
            </w:r>
          </w:p>
        </w:tc>
        <w:tc>
          <w:tcPr>
            <w:tcW w:w="1003" w:type="dxa"/>
            <w:noWrap/>
            <w:vAlign w:val="center"/>
          </w:tcPr>
          <w:p w14:paraId="2D73F93F">
            <w:pPr>
              <w:rPr>
                <w:rFonts w:ascii="Times New Roman" w:hAnsi="Times New Roman" w:cs="Times New Roman"/>
                <w:b/>
                <w:bCs/>
                <w:i/>
                <w:sz w:val="24"/>
                <w:szCs w:val="24"/>
                <w:lang w:val="en-US"/>
              </w:rPr>
            </w:pPr>
            <w:r>
              <w:rPr>
                <w:rFonts w:ascii="Times New Roman" w:hAnsi="Times New Roman" w:cs="Times New Roman"/>
                <w:b/>
                <w:bCs/>
                <w:i/>
                <w:sz w:val="24"/>
                <w:szCs w:val="24"/>
                <w:lang w:val="en-US"/>
              </w:rPr>
              <w:t>5</w:t>
            </w:r>
          </w:p>
        </w:tc>
        <w:tc>
          <w:tcPr>
            <w:tcW w:w="816" w:type="dxa"/>
            <w:noWrap/>
            <w:vAlign w:val="center"/>
          </w:tcPr>
          <w:p w14:paraId="5E940B1F">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1083" w:type="dxa"/>
            <w:noWrap/>
            <w:vAlign w:val="center"/>
          </w:tcPr>
          <w:p w14:paraId="6D9CD41A">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976" w:type="dxa"/>
          </w:tcPr>
          <w:p w14:paraId="70108EB7">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1310" w:type="dxa"/>
            <w:noWrap/>
            <w:vAlign w:val="center"/>
          </w:tcPr>
          <w:p w14:paraId="532AED94">
            <w:pPr>
              <w:rPr>
                <w:rFonts w:ascii="Times New Roman" w:hAnsi="Times New Roman" w:cs="Times New Roman"/>
                <w:b/>
                <w:bCs/>
                <w:i/>
                <w:sz w:val="24"/>
                <w:szCs w:val="24"/>
                <w:lang w:val="en-US"/>
              </w:rPr>
            </w:pPr>
            <w:r>
              <w:rPr>
                <w:rFonts w:ascii="Times New Roman" w:hAnsi="Times New Roman" w:cs="Times New Roman"/>
                <w:b/>
                <w:bCs/>
                <w:i/>
                <w:sz w:val="24"/>
                <w:szCs w:val="24"/>
                <w:lang w:val="en-US"/>
              </w:rPr>
              <w:t>/</w:t>
            </w:r>
          </w:p>
        </w:tc>
        <w:tc>
          <w:tcPr>
            <w:tcW w:w="2106" w:type="dxa"/>
            <w:noWrap/>
            <w:vAlign w:val="center"/>
          </w:tcPr>
          <w:p w14:paraId="2B621960">
            <w:pPr>
              <w:rPr>
                <w:rFonts w:ascii="Times New Roman" w:hAnsi="Times New Roman" w:cs="Times New Roman"/>
                <w:b/>
                <w:bCs/>
                <w:i/>
                <w:sz w:val="24"/>
                <w:szCs w:val="24"/>
                <w:lang w:val="en-US"/>
              </w:rPr>
            </w:pPr>
          </w:p>
        </w:tc>
        <w:tc>
          <w:tcPr>
            <w:tcW w:w="3571" w:type="dxa"/>
            <w:shd w:val="clear" w:color="auto" w:fill="D9E2F3"/>
            <w:noWrap/>
            <w:vAlign w:val="center"/>
          </w:tcPr>
          <w:p w14:paraId="68B9401A">
            <w:pPr>
              <w:rPr>
                <w:rFonts w:ascii="Times New Roman" w:hAnsi="Times New Roman" w:cs="Times New Roman"/>
                <w:i/>
                <w:sz w:val="24"/>
                <w:szCs w:val="24"/>
                <w:lang w:val="en-US"/>
              </w:rPr>
            </w:pPr>
            <w:r>
              <w:rPr>
                <w:rFonts w:ascii="Times New Roman" w:hAnsi="Times New Roman" w:cs="Times New Roman"/>
                <w:i/>
                <w:sz w:val="24"/>
                <w:szCs w:val="24"/>
                <w:lang w:val="en-US"/>
              </w:rPr>
              <w:t>Nataša Grabić</w:t>
            </w:r>
          </w:p>
        </w:tc>
      </w:tr>
      <w:tr w14:paraId="0678E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2057" w:type="dxa"/>
            <w:shd w:val="clear" w:color="auto" w:fill="D9E2F3"/>
            <w:noWrap/>
            <w:vAlign w:val="center"/>
          </w:tcPr>
          <w:p w14:paraId="6722D8F3">
            <w:pPr>
              <w:rPr>
                <w:rFonts w:ascii="Times New Roman" w:hAnsi="Times New Roman" w:cs="Times New Roman"/>
                <w:i/>
                <w:sz w:val="24"/>
                <w:szCs w:val="24"/>
                <w:lang w:val="en-US"/>
              </w:rPr>
            </w:pPr>
            <w:r>
              <w:rPr>
                <w:rFonts w:ascii="Times New Roman" w:hAnsi="Times New Roman" w:cs="Times New Roman"/>
                <w:bCs/>
                <w:i/>
                <w:sz w:val="24"/>
                <w:szCs w:val="24"/>
                <w:lang w:val="en-US"/>
              </w:rPr>
              <w:t xml:space="preserve">VIII. </w:t>
            </w:r>
          </w:p>
        </w:tc>
        <w:tc>
          <w:tcPr>
            <w:tcW w:w="1003" w:type="dxa"/>
            <w:noWrap/>
            <w:vAlign w:val="center"/>
          </w:tcPr>
          <w:p w14:paraId="5A245548">
            <w:pPr>
              <w:rPr>
                <w:rFonts w:ascii="Times New Roman" w:hAnsi="Times New Roman" w:cs="Times New Roman"/>
                <w:b/>
                <w:bCs/>
                <w:i/>
                <w:sz w:val="24"/>
                <w:szCs w:val="24"/>
                <w:lang w:val="en-US"/>
              </w:rPr>
            </w:pPr>
            <w:r>
              <w:rPr>
                <w:rFonts w:ascii="Times New Roman" w:hAnsi="Times New Roman" w:cs="Times New Roman"/>
                <w:b/>
                <w:bCs/>
                <w:i/>
                <w:sz w:val="24"/>
                <w:szCs w:val="24"/>
                <w:lang w:val="en-US"/>
              </w:rPr>
              <w:t>14</w:t>
            </w:r>
          </w:p>
        </w:tc>
        <w:tc>
          <w:tcPr>
            <w:tcW w:w="816" w:type="dxa"/>
            <w:noWrap/>
            <w:vAlign w:val="center"/>
          </w:tcPr>
          <w:p w14:paraId="21DDF3F9">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1083" w:type="dxa"/>
            <w:noWrap/>
            <w:vAlign w:val="center"/>
          </w:tcPr>
          <w:p w14:paraId="64E0F83C">
            <w:pPr>
              <w:rPr>
                <w:rFonts w:ascii="Times New Roman" w:hAnsi="Times New Roman" w:cs="Times New Roman"/>
                <w:b/>
                <w:bCs/>
                <w:i/>
                <w:sz w:val="24"/>
                <w:szCs w:val="24"/>
                <w:lang w:val="en-US"/>
              </w:rPr>
            </w:pPr>
            <w:r>
              <w:rPr>
                <w:rFonts w:ascii="Times New Roman" w:hAnsi="Times New Roman" w:cs="Times New Roman"/>
                <w:b/>
                <w:bCs/>
                <w:i/>
                <w:sz w:val="24"/>
                <w:szCs w:val="24"/>
                <w:lang w:val="en-US"/>
              </w:rPr>
              <w:t>6</w:t>
            </w:r>
          </w:p>
        </w:tc>
        <w:tc>
          <w:tcPr>
            <w:tcW w:w="976" w:type="dxa"/>
          </w:tcPr>
          <w:p w14:paraId="6DA2413B">
            <w:pPr>
              <w:rPr>
                <w:rFonts w:ascii="Times New Roman" w:hAnsi="Times New Roman" w:cs="Times New Roman"/>
                <w:b/>
                <w:bCs/>
                <w:i/>
                <w:sz w:val="24"/>
                <w:szCs w:val="24"/>
                <w:lang w:val="en-US"/>
              </w:rPr>
            </w:pPr>
            <w:r>
              <w:rPr>
                <w:rFonts w:ascii="Times New Roman" w:hAnsi="Times New Roman" w:cs="Times New Roman"/>
                <w:b/>
                <w:bCs/>
                <w:i/>
                <w:sz w:val="24"/>
                <w:szCs w:val="24"/>
                <w:lang w:val="en-US"/>
              </w:rPr>
              <w:t>9</w:t>
            </w:r>
          </w:p>
        </w:tc>
        <w:tc>
          <w:tcPr>
            <w:tcW w:w="1310" w:type="dxa"/>
            <w:noWrap/>
            <w:vAlign w:val="center"/>
          </w:tcPr>
          <w:p w14:paraId="03E37843">
            <w:pPr>
              <w:rPr>
                <w:rFonts w:ascii="Times New Roman" w:hAnsi="Times New Roman" w:cs="Times New Roman"/>
                <w:b/>
                <w:bCs/>
                <w:i/>
                <w:sz w:val="24"/>
                <w:szCs w:val="24"/>
                <w:lang w:val="en-US"/>
              </w:rPr>
            </w:pPr>
            <w:r>
              <w:rPr>
                <w:rFonts w:ascii="Times New Roman" w:hAnsi="Times New Roman" w:cs="Times New Roman"/>
                <w:b/>
                <w:bCs/>
                <w:i/>
                <w:sz w:val="24"/>
                <w:szCs w:val="24"/>
                <w:lang w:val="en-US"/>
              </w:rPr>
              <w:t>/</w:t>
            </w:r>
          </w:p>
        </w:tc>
        <w:tc>
          <w:tcPr>
            <w:tcW w:w="2106" w:type="dxa"/>
            <w:noWrap/>
            <w:vAlign w:val="center"/>
          </w:tcPr>
          <w:p w14:paraId="7AB90A1D">
            <w:pPr>
              <w:rPr>
                <w:rFonts w:ascii="Times New Roman" w:hAnsi="Times New Roman" w:cs="Times New Roman"/>
                <w:b/>
                <w:bCs/>
                <w:i/>
                <w:sz w:val="24"/>
                <w:szCs w:val="24"/>
                <w:lang w:val="en-US"/>
              </w:rPr>
            </w:pPr>
          </w:p>
        </w:tc>
        <w:tc>
          <w:tcPr>
            <w:tcW w:w="3571" w:type="dxa"/>
            <w:shd w:val="clear" w:color="auto" w:fill="D9E2F3"/>
            <w:noWrap/>
            <w:vAlign w:val="center"/>
          </w:tcPr>
          <w:p w14:paraId="40D31AF8">
            <w:pPr>
              <w:rPr>
                <w:rFonts w:ascii="Times New Roman" w:hAnsi="Times New Roman" w:cs="Times New Roman"/>
                <w:i/>
                <w:sz w:val="24"/>
                <w:szCs w:val="24"/>
                <w:lang w:val="en-US"/>
              </w:rPr>
            </w:pPr>
            <w:r>
              <w:rPr>
                <w:rFonts w:ascii="Times New Roman" w:hAnsi="Times New Roman" w:cs="Times New Roman"/>
                <w:i/>
                <w:sz w:val="24"/>
                <w:szCs w:val="24"/>
                <w:lang w:val="en-US"/>
              </w:rPr>
              <w:t>Luka Maleš</w:t>
            </w:r>
          </w:p>
        </w:tc>
      </w:tr>
      <w:tr w14:paraId="3C966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2057" w:type="dxa"/>
            <w:shd w:val="clear" w:color="auto" w:fill="00B0F0"/>
            <w:noWrap/>
            <w:vAlign w:val="center"/>
          </w:tcPr>
          <w:p w14:paraId="046A119F">
            <w:pPr>
              <w:rPr>
                <w:rFonts w:ascii="Times New Roman" w:hAnsi="Times New Roman" w:cs="Times New Roman"/>
                <w:b/>
                <w:bCs/>
                <w:i/>
                <w:sz w:val="24"/>
                <w:szCs w:val="24"/>
                <w:lang w:val="en-US"/>
              </w:rPr>
            </w:pPr>
            <w:r>
              <w:rPr>
                <w:rFonts w:ascii="Times New Roman" w:hAnsi="Times New Roman" w:cs="Times New Roman"/>
                <w:b/>
                <w:bCs/>
                <w:i/>
                <w:sz w:val="24"/>
                <w:szCs w:val="24"/>
                <w:lang w:val="en-US"/>
              </w:rPr>
              <w:t>UKUPNO V. - VIII.</w:t>
            </w:r>
          </w:p>
        </w:tc>
        <w:tc>
          <w:tcPr>
            <w:tcW w:w="1003" w:type="dxa"/>
            <w:shd w:val="clear" w:color="auto" w:fill="00B0F0"/>
            <w:noWrap/>
            <w:vAlign w:val="center"/>
          </w:tcPr>
          <w:p w14:paraId="310E5445">
            <w:pPr>
              <w:rPr>
                <w:rFonts w:ascii="Times New Roman" w:hAnsi="Times New Roman" w:cs="Times New Roman"/>
                <w:b/>
                <w:bCs/>
                <w:i/>
                <w:sz w:val="24"/>
                <w:szCs w:val="24"/>
                <w:lang w:val="en-US"/>
              </w:rPr>
            </w:pPr>
            <w:r>
              <w:rPr>
                <w:rFonts w:ascii="Times New Roman" w:hAnsi="Times New Roman" w:cs="Times New Roman"/>
                <w:b/>
                <w:bCs/>
                <w:i/>
                <w:sz w:val="24"/>
                <w:szCs w:val="24"/>
                <w:lang w:val="en-US"/>
              </w:rPr>
              <w:t>33</w:t>
            </w:r>
          </w:p>
        </w:tc>
        <w:tc>
          <w:tcPr>
            <w:tcW w:w="816" w:type="dxa"/>
            <w:shd w:val="clear" w:color="auto" w:fill="00B0F0"/>
            <w:noWrap/>
            <w:vAlign w:val="center"/>
          </w:tcPr>
          <w:p w14:paraId="19629F20">
            <w:pPr>
              <w:rPr>
                <w:rFonts w:ascii="Times New Roman" w:hAnsi="Times New Roman" w:cs="Times New Roman"/>
                <w:b/>
                <w:bCs/>
                <w:i/>
                <w:sz w:val="24"/>
                <w:szCs w:val="24"/>
                <w:lang w:val="en-US"/>
              </w:rPr>
            </w:pPr>
            <w:r>
              <w:rPr>
                <w:rFonts w:ascii="Times New Roman" w:hAnsi="Times New Roman" w:cs="Times New Roman"/>
                <w:b/>
                <w:bCs/>
                <w:i/>
                <w:sz w:val="24"/>
                <w:szCs w:val="24"/>
                <w:lang w:val="en-US"/>
              </w:rPr>
              <w:t>4</w:t>
            </w:r>
          </w:p>
        </w:tc>
        <w:tc>
          <w:tcPr>
            <w:tcW w:w="1083" w:type="dxa"/>
            <w:noWrap/>
            <w:vAlign w:val="center"/>
          </w:tcPr>
          <w:p w14:paraId="2CBFE34A">
            <w:pPr>
              <w:rPr>
                <w:rFonts w:ascii="Times New Roman" w:hAnsi="Times New Roman" w:cs="Times New Roman"/>
                <w:b/>
                <w:bCs/>
                <w:i/>
                <w:sz w:val="24"/>
                <w:szCs w:val="24"/>
                <w:lang w:val="en-US"/>
              </w:rPr>
            </w:pPr>
            <w:r>
              <w:rPr>
                <w:rFonts w:ascii="Times New Roman" w:hAnsi="Times New Roman" w:cs="Times New Roman"/>
                <w:b/>
                <w:bCs/>
                <w:i/>
                <w:sz w:val="24"/>
                <w:szCs w:val="24"/>
                <w:lang w:val="en-US"/>
              </w:rPr>
              <w:t>14</w:t>
            </w:r>
          </w:p>
        </w:tc>
        <w:tc>
          <w:tcPr>
            <w:tcW w:w="976" w:type="dxa"/>
          </w:tcPr>
          <w:p w14:paraId="72522C8E">
            <w:pPr>
              <w:rPr>
                <w:rFonts w:ascii="Times New Roman" w:hAnsi="Times New Roman" w:cs="Times New Roman"/>
                <w:b/>
                <w:bCs/>
                <w:i/>
                <w:sz w:val="24"/>
                <w:szCs w:val="24"/>
                <w:lang w:val="en-US"/>
              </w:rPr>
            </w:pPr>
            <w:r>
              <w:rPr>
                <w:rFonts w:ascii="Times New Roman" w:hAnsi="Times New Roman" w:cs="Times New Roman"/>
                <w:b/>
                <w:bCs/>
                <w:i/>
                <w:sz w:val="24"/>
                <w:szCs w:val="24"/>
                <w:lang w:val="en-US"/>
              </w:rPr>
              <w:t>19</w:t>
            </w:r>
          </w:p>
        </w:tc>
        <w:tc>
          <w:tcPr>
            <w:tcW w:w="1310" w:type="dxa"/>
            <w:noWrap/>
            <w:vAlign w:val="center"/>
          </w:tcPr>
          <w:p w14:paraId="02154708">
            <w:pPr>
              <w:rPr>
                <w:rFonts w:ascii="Times New Roman" w:hAnsi="Times New Roman" w:cs="Times New Roman"/>
                <w:b/>
                <w:bCs/>
                <w:i/>
                <w:sz w:val="24"/>
                <w:szCs w:val="24"/>
                <w:lang w:val="en-US"/>
              </w:rPr>
            </w:pPr>
            <w:r>
              <w:rPr>
                <w:rFonts w:ascii="Times New Roman" w:hAnsi="Times New Roman" w:cs="Times New Roman"/>
                <w:b/>
                <w:bCs/>
                <w:i/>
                <w:sz w:val="24"/>
                <w:szCs w:val="24"/>
                <w:lang w:val="en-US"/>
              </w:rPr>
              <w:t>/</w:t>
            </w:r>
          </w:p>
        </w:tc>
        <w:tc>
          <w:tcPr>
            <w:tcW w:w="2106" w:type="dxa"/>
            <w:noWrap/>
            <w:vAlign w:val="center"/>
          </w:tcPr>
          <w:p w14:paraId="683DA0EC">
            <w:pPr>
              <w:rPr>
                <w:rFonts w:ascii="Times New Roman" w:hAnsi="Times New Roman" w:cs="Times New Roman"/>
                <w:b/>
                <w:bCs/>
                <w:i/>
                <w:sz w:val="24"/>
                <w:szCs w:val="24"/>
                <w:lang w:val="en-US"/>
              </w:rPr>
            </w:pPr>
          </w:p>
        </w:tc>
        <w:tc>
          <w:tcPr>
            <w:tcW w:w="3571" w:type="dxa"/>
            <w:noWrap/>
            <w:vAlign w:val="center"/>
          </w:tcPr>
          <w:p w14:paraId="7FD50958">
            <w:pPr>
              <w:rPr>
                <w:rFonts w:ascii="Times New Roman" w:hAnsi="Times New Roman" w:cs="Times New Roman"/>
                <w:i/>
                <w:sz w:val="24"/>
                <w:szCs w:val="24"/>
                <w:lang w:val="en-US"/>
              </w:rPr>
            </w:pPr>
          </w:p>
        </w:tc>
      </w:tr>
      <w:tr w14:paraId="7D561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2057" w:type="dxa"/>
            <w:shd w:val="clear" w:color="auto" w:fill="92D050"/>
            <w:noWrap/>
            <w:vAlign w:val="center"/>
          </w:tcPr>
          <w:p w14:paraId="468D5F24">
            <w:pPr>
              <w:rPr>
                <w:rFonts w:ascii="Times New Roman" w:hAnsi="Times New Roman" w:cs="Times New Roman"/>
                <w:b/>
                <w:bCs/>
                <w:i/>
                <w:sz w:val="24"/>
                <w:szCs w:val="24"/>
                <w:lang w:val="en-US"/>
              </w:rPr>
            </w:pPr>
            <w:r>
              <w:rPr>
                <w:rFonts w:ascii="Times New Roman" w:hAnsi="Times New Roman" w:cs="Times New Roman"/>
                <w:b/>
                <w:bCs/>
                <w:i/>
                <w:sz w:val="24"/>
                <w:szCs w:val="24"/>
                <w:lang w:val="en-US"/>
              </w:rPr>
              <w:t>UKUPNO I. - VIII.</w:t>
            </w:r>
          </w:p>
        </w:tc>
        <w:tc>
          <w:tcPr>
            <w:tcW w:w="1003" w:type="dxa"/>
            <w:shd w:val="clear" w:color="auto" w:fill="92D050"/>
            <w:noWrap/>
            <w:vAlign w:val="center"/>
          </w:tcPr>
          <w:p w14:paraId="2638565E">
            <w:pPr>
              <w:rPr>
                <w:rFonts w:ascii="Times New Roman" w:hAnsi="Times New Roman" w:cs="Times New Roman"/>
                <w:b/>
                <w:bCs/>
                <w:i/>
                <w:sz w:val="24"/>
                <w:szCs w:val="24"/>
                <w:lang w:val="en-US"/>
              </w:rPr>
            </w:pPr>
            <w:r>
              <w:rPr>
                <w:rFonts w:ascii="Times New Roman" w:hAnsi="Times New Roman" w:cs="Times New Roman"/>
                <w:b/>
                <w:bCs/>
                <w:i/>
                <w:sz w:val="24"/>
                <w:szCs w:val="24"/>
                <w:lang w:val="en-US"/>
              </w:rPr>
              <w:t>57</w:t>
            </w:r>
          </w:p>
        </w:tc>
        <w:tc>
          <w:tcPr>
            <w:tcW w:w="816" w:type="dxa"/>
            <w:shd w:val="clear" w:color="auto" w:fill="92D050"/>
            <w:noWrap/>
            <w:vAlign w:val="center"/>
          </w:tcPr>
          <w:p w14:paraId="6C06E80D">
            <w:pPr>
              <w:rPr>
                <w:rFonts w:ascii="Times New Roman" w:hAnsi="Times New Roman" w:cs="Times New Roman"/>
                <w:b/>
                <w:bCs/>
                <w:i/>
                <w:sz w:val="24"/>
                <w:szCs w:val="24"/>
                <w:lang w:val="en-US"/>
              </w:rPr>
            </w:pPr>
            <w:r>
              <w:rPr>
                <w:rFonts w:ascii="Times New Roman" w:hAnsi="Times New Roman" w:cs="Times New Roman"/>
                <w:b/>
                <w:bCs/>
                <w:i/>
                <w:sz w:val="24"/>
                <w:szCs w:val="24"/>
                <w:lang w:val="en-US"/>
              </w:rPr>
              <w:t>8</w:t>
            </w:r>
          </w:p>
        </w:tc>
        <w:tc>
          <w:tcPr>
            <w:tcW w:w="1083" w:type="dxa"/>
            <w:noWrap/>
            <w:vAlign w:val="center"/>
          </w:tcPr>
          <w:p w14:paraId="21ACAFC7">
            <w:pPr>
              <w:rPr>
                <w:rFonts w:ascii="Times New Roman" w:hAnsi="Times New Roman" w:cs="Times New Roman"/>
                <w:b/>
                <w:bCs/>
                <w:i/>
                <w:sz w:val="24"/>
                <w:szCs w:val="24"/>
                <w:lang w:val="en-US"/>
              </w:rPr>
            </w:pPr>
            <w:r>
              <w:rPr>
                <w:rFonts w:ascii="Times New Roman" w:hAnsi="Times New Roman" w:cs="Times New Roman"/>
                <w:b/>
                <w:bCs/>
                <w:i/>
                <w:sz w:val="24"/>
                <w:szCs w:val="24"/>
                <w:lang w:val="en-US"/>
              </w:rPr>
              <w:t>29</w:t>
            </w:r>
          </w:p>
        </w:tc>
        <w:tc>
          <w:tcPr>
            <w:tcW w:w="976" w:type="dxa"/>
          </w:tcPr>
          <w:p w14:paraId="6F13C253">
            <w:pPr>
              <w:rPr>
                <w:rFonts w:ascii="Times New Roman" w:hAnsi="Times New Roman" w:cs="Times New Roman"/>
                <w:b/>
                <w:bCs/>
                <w:i/>
                <w:sz w:val="24"/>
                <w:szCs w:val="24"/>
                <w:lang w:val="en-US"/>
              </w:rPr>
            </w:pPr>
            <w:r>
              <w:rPr>
                <w:rFonts w:ascii="Times New Roman" w:hAnsi="Times New Roman" w:cs="Times New Roman"/>
                <w:b/>
                <w:bCs/>
                <w:i/>
                <w:sz w:val="24"/>
                <w:szCs w:val="24"/>
                <w:lang w:val="en-US"/>
              </w:rPr>
              <w:t>28</w:t>
            </w:r>
          </w:p>
        </w:tc>
        <w:tc>
          <w:tcPr>
            <w:tcW w:w="1310" w:type="dxa"/>
            <w:noWrap/>
            <w:vAlign w:val="center"/>
          </w:tcPr>
          <w:p w14:paraId="4B273CC7">
            <w:pPr>
              <w:rPr>
                <w:rFonts w:ascii="Times New Roman" w:hAnsi="Times New Roman" w:cs="Times New Roman"/>
                <w:b/>
                <w:bCs/>
                <w:i/>
                <w:sz w:val="24"/>
                <w:szCs w:val="24"/>
                <w:lang w:val="en-US"/>
              </w:rPr>
            </w:pPr>
            <w:r>
              <w:rPr>
                <w:rFonts w:ascii="Times New Roman" w:hAnsi="Times New Roman" w:cs="Times New Roman"/>
                <w:b/>
                <w:bCs/>
                <w:i/>
                <w:sz w:val="24"/>
                <w:szCs w:val="24"/>
                <w:lang w:val="en-US"/>
              </w:rPr>
              <w:t>/</w:t>
            </w:r>
          </w:p>
        </w:tc>
        <w:tc>
          <w:tcPr>
            <w:tcW w:w="2106" w:type="dxa"/>
            <w:noWrap/>
            <w:vAlign w:val="center"/>
          </w:tcPr>
          <w:p w14:paraId="5D356735">
            <w:pPr>
              <w:rPr>
                <w:rFonts w:ascii="Times New Roman" w:hAnsi="Times New Roman" w:cs="Times New Roman"/>
                <w:b/>
                <w:bCs/>
                <w:i/>
                <w:sz w:val="24"/>
                <w:szCs w:val="24"/>
                <w:lang w:val="en-US"/>
              </w:rPr>
            </w:pPr>
            <w:r>
              <w:rPr>
                <w:rFonts w:ascii="Times New Roman" w:hAnsi="Times New Roman" w:cs="Times New Roman"/>
                <w:b/>
                <w:bCs/>
                <w:i/>
                <w:sz w:val="24"/>
                <w:szCs w:val="24"/>
                <w:lang w:val="en-US"/>
              </w:rPr>
              <w:t>3</w:t>
            </w:r>
          </w:p>
        </w:tc>
        <w:tc>
          <w:tcPr>
            <w:tcW w:w="3571" w:type="dxa"/>
            <w:noWrap/>
            <w:vAlign w:val="center"/>
          </w:tcPr>
          <w:p w14:paraId="20F04C6C">
            <w:pPr>
              <w:rPr>
                <w:rFonts w:ascii="Times New Roman" w:hAnsi="Times New Roman" w:cs="Times New Roman"/>
                <w:i/>
                <w:sz w:val="24"/>
                <w:szCs w:val="24"/>
                <w:lang w:val="en-US"/>
              </w:rPr>
            </w:pPr>
          </w:p>
        </w:tc>
      </w:tr>
    </w:tbl>
    <w:p w14:paraId="03760980">
      <w:pPr>
        <w:rPr>
          <w:rFonts w:ascii="Times New Roman" w:hAnsi="Times New Roman" w:cs="Times New Roman"/>
          <w:b/>
          <w:bCs/>
          <w:i/>
          <w:iCs/>
          <w:sz w:val="24"/>
          <w:szCs w:val="24"/>
          <w:lang w:val="en-US"/>
        </w:rPr>
      </w:pPr>
    </w:p>
    <w:p w14:paraId="625732BD">
      <w:pPr>
        <w:rPr>
          <w:rFonts w:ascii="Times New Roman" w:hAnsi="Times New Roman" w:cs="Times New Roman"/>
          <w:b/>
          <w:bCs/>
          <w:color w:val="A9D18E" w:themeColor="accent6" w:themeTint="99"/>
          <w:sz w:val="24"/>
          <w:szCs w:val="24"/>
          <w:lang w:val="en-US"/>
          <w14:textFill>
            <w14:solidFill>
              <w14:schemeClr w14:val="accent6">
                <w14:lumMod w14:val="60000"/>
                <w14:lumOff w14:val="40000"/>
              </w14:schemeClr>
            </w14:solidFill>
          </w14:textFill>
        </w:rPr>
      </w:pPr>
    </w:p>
    <w:p w14:paraId="46426230">
      <w:pPr>
        <w:rPr>
          <w:rFonts w:ascii="Times New Roman" w:hAnsi="Times New Roman" w:cs="Times New Roman"/>
          <w:b/>
          <w:bCs/>
          <w:sz w:val="24"/>
          <w:szCs w:val="24"/>
          <w:lang w:val="en-US"/>
        </w:rPr>
      </w:pPr>
    </w:p>
    <w:p w14:paraId="7BBDA9FE">
      <w:pPr>
        <w:rPr>
          <w:rFonts w:ascii="Times New Roman" w:hAnsi="Times New Roman" w:cs="Times New Roman"/>
          <w:b/>
          <w:bCs/>
          <w:sz w:val="24"/>
          <w:szCs w:val="24"/>
          <w:lang w:val="en-US"/>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934"/>
        <w:gridCol w:w="948"/>
        <w:gridCol w:w="961"/>
        <w:gridCol w:w="959"/>
        <w:gridCol w:w="947"/>
        <w:gridCol w:w="959"/>
        <w:gridCol w:w="972"/>
        <w:gridCol w:w="1023"/>
      </w:tblGrid>
      <w:tr w14:paraId="72CF8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363" w:type="dxa"/>
            <w:tcBorders>
              <w:top w:val="nil"/>
              <w:left w:val="nil"/>
              <w:bottom w:val="single" w:color="auto" w:sz="4" w:space="0"/>
              <w:right w:val="single" w:color="auto" w:sz="4" w:space="0"/>
            </w:tcBorders>
          </w:tcPr>
          <w:p w14:paraId="5F86A8D9">
            <w:pPr>
              <w:tabs>
                <w:tab w:val="left" w:pos="843"/>
              </w:tabs>
              <w:rPr>
                <w:rFonts w:ascii="Times New Roman" w:hAnsi="Times New Roman" w:cs="Times New Roman"/>
                <w:b/>
                <w:bCs/>
                <w:sz w:val="24"/>
                <w:szCs w:val="24"/>
                <w:lang w:val="en-US"/>
              </w:rPr>
            </w:pPr>
            <w:r>
              <w:rPr>
                <w:rFonts w:ascii="Times New Roman" w:hAnsi="Times New Roman" w:cs="Times New Roman"/>
                <w:b/>
                <w:bCs/>
                <w:sz w:val="24"/>
                <w:szCs w:val="24"/>
                <w:lang w:val="en-US"/>
              </w:rPr>
              <w:t>Šk.godina 2025./2026.</w:t>
            </w:r>
          </w:p>
          <w:p w14:paraId="0CF836C5">
            <w:pPr>
              <w:tabs>
                <w:tab w:val="left" w:pos="843"/>
              </w:tabs>
              <w:rPr>
                <w:rFonts w:ascii="Times New Roman" w:hAnsi="Times New Roman" w:cs="Times New Roman"/>
                <w:b/>
                <w:bCs/>
                <w:sz w:val="24"/>
                <w:szCs w:val="24"/>
                <w:lang w:val="en-US"/>
              </w:rPr>
            </w:pPr>
          </w:p>
        </w:tc>
        <w:tc>
          <w:tcPr>
            <w:tcW w:w="934" w:type="dxa"/>
            <w:tcBorders>
              <w:top w:val="single" w:color="auto" w:sz="4" w:space="0"/>
              <w:left w:val="single" w:color="auto" w:sz="4" w:space="0"/>
              <w:bottom w:val="single" w:color="auto" w:sz="4" w:space="0"/>
              <w:right w:val="single" w:color="auto" w:sz="4" w:space="0"/>
            </w:tcBorders>
            <w:shd w:val="clear" w:color="auto" w:fill="FFFF00"/>
          </w:tcPr>
          <w:p w14:paraId="5150433A">
            <w:pPr>
              <w:rPr>
                <w:rFonts w:ascii="Times New Roman" w:hAnsi="Times New Roman" w:cs="Times New Roman"/>
                <w:b/>
                <w:bCs/>
                <w:sz w:val="24"/>
                <w:szCs w:val="24"/>
                <w:lang w:val="en-US"/>
              </w:rPr>
            </w:pPr>
            <w:r>
              <w:rPr>
                <w:rFonts w:ascii="Times New Roman" w:hAnsi="Times New Roman" w:cs="Times New Roman"/>
                <w:b/>
                <w:bCs/>
                <w:sz w:val="24"/>
                <w:szCs w:val="24"/>
                <w:lang w:val="en-US"/>
              </w:rPr>
              <w:t>I.</w:t>
            </w:r>
          </w:p>
        </w:tc>
        <w:tc>
          <w:tcPr>
            <w:tcW w:w="948" w:type="dxa"/>
            <w:tcBorders>
              <w:top w:val="single" w:color="auto" w:sz="4" w:space="0"/>
              <w:left w:val="single" w:color="auto" w:sz="4" w:space="0"/>
              <w:bottom w:val="single" w:color="auto" w:sz="4" w:space="0"/>
              <w:right w:val="single" w:color="auto" w:sz="4" w:space="0"/>
            </w:tcBorders>
            <w:shd w:val="clear" w:color="auto" w:fill="FFFF00"/>
          </w:tcPr>
          <w:p w14:paraId="64260849">
            <w:pPr>
              <w:rPr>
                <w:rFonts w:ascii="Times New Roman" w:hAnsi="Times New Roman" w:cs="Times New Roman"/>
                <w:b/>
                <w:bCs/>
                <w:sz w:val="24"/>
                <w:szCs w:val="24"/>
                <w:lang w:val="en-US"/>
              </w:rPr>
            </w:pPr>
            <w:r>
              <w:rPr>
                <w:rFonts w:ascii="Times New Roman" w:hAnsi="Times New Roman" w:cs="Times New Roman"/>
                <w:b/>
                <w:bCs/>
                <w:sz w:val="24"/>
                <w:szCs w:val="24"/>
                <w:lang w:val="en-US"/>
              </w:rPr>
              <w:t>II.</w:t>
            </w:r>
          </w:p>
        </w:tc>
        <w:tc>
          <w:tcPr>
            <w:tcW w:w="961" w:type="dxa"/>
            <w:tcBorders>
              <w:top w:val="single" w:color="auto" w:sz="4" w:space="0"/>
              <w:left w:val="single" w:color="auto" w:sz="4" w:space="0"/>
              <w:bottom w:val="single" w:color="auto" w:sz="4" w:space="0"/>
              <w:right w:val="single" w:color="auto" w:sz="4" w:space="0"/>
            </w:tcBorders>
            <w:shd w:val="clear" w:color="auto" w:fill="FFFF00"/>
          </w:tcPr>
          <w:p w14:paraId="7044CF09">
            <w:pPr>
              <w:rPr>
                <w:rFonts w:ascii="Times New Roman" w:hAnsi="Times New Roman" w:cs="Times New Roman"/>
                <w:b/>
                <w:bCs/>
                <w:sz w:val="24"/>
                <w:szCs w:val="24"/>
                <w:lang w:val="en-US"/>
              </w:rPr>
            </w:pPr>
            <w:r>
              <w:rPr>
                <w:rFonts w:ascii="Times New Roman" w:hAnsi="Times New Roman" w:cs="Times New Roman"/>
                <w:b/>
                <w:bCs/>
                <w:sz w:val="24"/>
                <w:szCs w:val="24"/>
                <w:lang w:val="en-US"/>
              </w:rPr>
              <w:t>III.</w:t>
            </w:r>
          </w:p>
        </w:tc>
        <w:tc>
          <w:tcPr>
            <w:tcW w:w="959" w:type="dxa"/>
            <w:tcBorders>
              <w:top w:val="single" w:color="auto" w:sz="4" w:space="0"/>
              <w:left w:val="single" w:color="auto" w:sz="4" w:space="0"/>
              <w:bottom w:val="single" w:color="auto" w:sz="4" w:space="0"/>
              <w:right w:val="single" w:color="auto" w:sz="4" w:space="0"/>
            </w:tcBorders>
            <w:shd w:val="clear" w:color="auto" w:fill="FFFF00"/>
          </w:tcPr>
          <w:p w14:paraId="15908A3E">
            <w:pPr>
              <w:rPr>
                <w:rFonts w:ascii="Times New Roman" w:hAnsi="Times New Roman" w:cs="Times New Roman"/>
                <w:b/>
                <w:bCs/>
                <w:sz w:val="24"/>
                <w:szCs w:val="24"/>
                <w:lang w:val="en-US"/>
              </w:rPr>
            </w:pPr>
            <w:r>
              <w:rPr>
                <w:rFonts w:ascii="Times New Roman" w:hAnsi="Times New Roman" w:cs="Times New Roman"/>
                <w:b/>
                <w:bCs/>
                <w:sz w:val="24"/>
                <w:szCs w:val="24"/>
                <w:lang w:val="en-US"/>
              </w:rPr>
              <w:t>IV.</w:t>
            </w:r>
          </w:p>
        </w:tc>
        <w:tc>
          <w:tcPr>
            <w:tcW w:w="947" w:type="dxa"/>
            <w:tcBorders>
              <w:top w:val="single" w:color="auto" w:sz="4" w:space="0"/>
              <w:left w:val="single" w:color="auto" w:sz="4" w:space="0"/>
              <w:bottom w:val="single" w:color="auto" w:sz="4" w:space="0"/>
              <w:right w:val="single" w:color="auto" w:sz="4" w:space="0"/>
            </w:tcBorders>
            <w:shd w:val="clear" w:color="auto" w:fill="FFFF00"/>
          </w:tcPr>
          <w:p w14:paraId="5644D51C">
            <w:pPr>
              <w:rPr>
                <w:rFonts w:ascii="Times New Roman" w:hAnsi="Times New Roman" w:cs="Times New Roman"/>
                <w:b/>
                <w:bCs/>
                <w:sz w:val="24"/>
                <w:szCs w:val="24"/>
                <w:lang w:val="en-US"/>
              </w:rPr>
            </w:pPr>
            <w:r>
              <w:rPr>
                <w:rFonts w:ascii="Times New Roman" w:hAnsi="Times New Roman" w:cs="Times New Roman"/>
                <w:b/>
                <w:bCs/>
                <w:sz w:val="24"/>
                <w:szCs w:val="24"/>
                <w:lang w:val="en-US"/>
              </w:rPr>
              <w:t>V.</w:t>
            </w:r>
          </w:p>
        </w:tc>
        <w:tc>
          <w:tcPr>
            <w:tcW w:w="959" w:type="dxa"/>
            <w:tcBorders>
              <w:top w:val="single" w:color="auto" w:sz="4" w:space="0"/>
              <w:left w:val="single" w:color="auto" w:sz="4" w:space="0"/>
              <w:bottom w:val="single" w:color="auto" w:sz="4" w:space="0"/>
              <w:right w:val="single" w:color="auto" w:sz="4" w:space="0"/>
            </w:tcBorders>
            <w:shd w:val="clear" w:color="auto" w:fill="FFFF00"/>
          </w:tcPr>
          <w:p w14:paraId="69927D09">
            <w:pPr>
              <w:rPr>
                <w:rFonts w:ascii="Times New Roman" w:hAnsi="Times New Roman" w:cs="Times New Roman"/>
                <w:b/>
                <w:bCs/>
                <w:sz w:val="24"/>
                <w:szCs w:val="24"/>
                <w:lang w:val="en-US"/>
              </w:rPr>
            </w:pPr>
            <w:r>
              <w:rPr>
                <w:rFonts w:ascii="Times New Roman" w:hAnsi="Times New Roman" w:cs="Times New Roman"/>
                <w:b/>
                <w:bCs/>
                <w:sz w:val="24"/>
                <w:szCs w:val="24"/>
                <w:lang w:val="en-US"/>
              </w:rPr>
              <w:t>VI.</w:t>
            </w:r>
          </w:p>
        </w:tc>
        <w:tc>
          <w:tcPr>
            <w:tcW w:w="972" w:type="dxa"/>
            <w:tcBorders>
              <w:top w:val="single" w:color="auto" w:sz="4" w:space="0"/>
              <w:left w:val="single" w:color="auto" w:sz="4" w:space="0"/>
              <w:bottom w:val="single" w:color="auto" w:sz="4" w:space="0"/>
              <w:right w:val="single" w:color="auto" w:sz="4" w:space="0"/>
            </w:tcBorders>
            <w:shd w:val="clear" w:color="auto" w:fill="FFFF00"/>
          </w:tcPr>
          <w:p w14:paraId="1E38C47E">
            <w:pPr>
              <w:rPr>
                <w:rFonts w:ascii="Times New Roman" w:hAnsi="Times New Roman" w:cs="Times New Roman"/>
                <w:b/>
                <w:bCs/>
                <w:sz w:val="24"/>
                <w:szCs w:val="24"/>
                <w:lang w:val="en-US"/>
              </w:rPr>
            </w:pPr>
            <w:r>
              <w:rPr>
                <w:rFonts w:ascii="Times New Roman" w:hAnsi="Times New Roman" w:cs="Times New Roman"/>
                <w:b/>
                <w:bCs/>
                <w:sz w:val="24"/>
                <w:szCs w:val="24"/>
                <w:lang w:val="en-US"/>
              </w:rPr>
              <w:t>VII.</w:t>
            </w:r>
          </w:p>
        </w:tc>
        <w:tc>
          <w:tcPr>
            <w:tcW w:w="1023" w:type="dxa"/>
            <w:tcBorders>
              <w:top w:val="single" w:color="auto" w:sz="4" w:space="0"/>
              <w:left w:val="single" w:color="auto" w:sz="4" w:space="0"/>
              <w:bottom w:val="single" w:color="auto" w:sz="4" w:space="0"/>
              <w:right w:val="single" w:color="auto" w:sz="4" w:space="0"/>
            </w:tcBorders>
            <w:shd w:val="clear" w:color="auto" w:fill="FFFF00"/>
          </w:tcPr>
          <w:p w14:paraId="73A592A8">
            <w:pPr>
              <w:rPr>
                <w:rFonts w:ascii="Times New Roman" w:hAnsi="Times New Roman" w:cs="Times New Roman"/>
                <w:b/>
                <w:bCs/>
                <w:sz w:val="24"/>
                <w:szCs w:val="24"/>
                <w:lang w:val="en-US"/>
              </w:rPr>
            </w:pPr>
            <w:r>
              <w:rPr>
                <w:rFonts w:ascii="Times New Roman" w:hAnsi="Times New Roman" w:cs="Times New Roman"/>
                <w:b/>
                <w:bCs/>
                <w:sz w:val="24"/>
                <w:szCs w:val="24"/>
                <w:lang w:val="en-US"/>
              </w:rPr>
              <w:t>VIII.</w:t>
            </w:r>
          </w:p>
        </w:tc>
      </w:tr>
      <w:tr w14:paraId="4FAF6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363" w:type="dxa"/>
            <w:tcBorders>
              <w:top w:val="single" w:color="auto" w:sz="4" w:space="0"/>
              <w:left w:val="single" w:color="auto" w:sz="4" w:space="0"/>
              <w:bottom w:val="single" w:color="auto" w:sz="4" w:space="0"/>
              <w:right w:val="single" w:color="auto" w:sz="4" w:space="0"/>
            </w:tcBorders>
            <w:shd w:val="clear" w:color="auto" w:fill="92D050"/>
          </w:tcPr>
          <w:p w14:paraId="16053D27">
            <w:pPr>
              <w:rPr>
                <w:rFonts w:ascii="Times New Roman" w:hAnsi="Times New Roman" w:cs="Times New Roman"/>
                <w:b/>
                <w:bCs/>
                <w:sz w:val="24"/>
                <w:szCs w:val="24"/>
                <w:lang w:val="en-US"/>
              </w:rPr>
            </w:pPr>
            <w:r>
              <w:rPr>
                <w:rFonts w:ascii="Times New Roman" w:hAnsi="Times New Roman" w:cs="Times New Roman"/>
                <w:b/>
                <w:bCs/>
                <w:sz w:val="24"/>
                <w:szCs w:val="24"/>
                <w:lang w:val="en-US"/>
              </w:rPr>
              <w:t>djevojčica</w:t>
            </w:r>
          </w:p>
        </w:tc>
        <w:tc>
          <w:tcPr>
            <w:tcW w:w="934" w:type="dxa"/>
            <w:tcBorders>
              <w:top w:val="single" w:color="auto" w:sz="4" w:space="0"/>
              <w:left w:val="single" w:color="auto" w:sz="4" w:space="0"/>
              <w:bottom w:val="single" w:color="auto" w:sz="4" w:space="0"/>
              <w:right w:val="single" w:color="auto" w:sz="4" w:space="0"/>
            </w:tcBorders>
            <w:vAlign w:val="bottom"/>
          </w:tcPr>
          <w:p w14:paraId="5E13BA06">
            <w:pPr>
              <w:rPr>
                <w:rFonts w:ascii="Times New Roman" w:hAnsi="Times New Roman" w:cs="Times New Roman"/>
                <w:b/>
                <w:bCs/>
                <w:sz w:val="24"/>
                <w:szCs w:val="24"/>
                <w:lang w:val="en-US"/>
              </w:rPr>
            </w:pPr>
            <w:r>
              <w:rPr>
                <w:rFonts w:ascii="Times New Roman" w:hAnsi="Times New Roman" w:cs="Times New Roman"/>
                <w:b/>
                <w:bCs/>
                <w:sz w:val="24"/>
                <w:szCs w:val="24"/>
                <w:lang w:val="en-US"/>
              </w:rPr>
              <w:t>2</w:t>
            </w:r>
          </w:p>
        </w:tc>
        <w:tc>
          <w:tcPr>
            <w:tcW w:w="948" w:type="dxa"/>
            <w:tcBorders>
              <w:top w:val="single" w:color="auto" w:sz="4" w:space="0"/>
              <w:left w:val="single" w:color="auto" w:sz="4" w:space="0"/>
              <w:bottom w:val="single" w:color="auto" w:sz="4" w:space="0"/>
              <w:right w:val="single" w:color="auto" w:sz="4" w:space="0"/>
            </w:tcBorders>
            <w:vAlign w:val="bottom"/>
          </w:tcPr>
          <w:p w14:paraId="662E9CB1">
            <w:pPr>
              <w:rPr>
                <w:rFonts w:ascii="Times New Roman" w:hAnsi="Times New Roman" w:cs="Times New Roman"/>
                <w:b/>
                <w:bCs/>
                <w:sz w:val="24"/>
                <w:szCs w:val="24"/>
                <w:lang w:val="en-US"/>
              </w:rPr>
            </w:pPr>
            <w:r>
              <w:rPr>
                <w:rFonts w:ascii="Times New Roman" w:hAnsi="Times New Roman" w:cs="Times New Roman"/>
                <w:b/>
                <w:bCs/>
                <w:sz w:val="24"/>
                <w:szCs w:val="24"/>
                <w:lang w:val="en-US"/>
              </w:rPr>
              <w:t>5</w:t>
            </w:r>
          </w:p>
        </w:tc>
        <w:tc>
          <w:tcPr>
            <w:tcW w:w="961" w:type="dxa"/>
            <w:tcBorders>
              <w:top w:val="single" w:color="auto" w:sz="4" w:space="0"/>
              <w:left w:val="single" w:color="auto" w:sz="4" w:space="0"/>
              <w:bottom w:val="single" w:color="auto" w:sz="4" w:space="0"/>
              <w:right w:val="single" w:color="auto" w:sz="4" w:space="0"/>
            </w:tcBorders>
            <w:vAlign w:val="bottom"/>
          </w:tcPr>
          <w:p w14:paraId="1CEDCA33">
            <w:pPr>
              <w:rPr>
                <w:rFonts w:ascii="Times New Roman" w:hAnsi="Times New Roman" w:cs="Times New Roman"/>
                <w:b/>
                <w:bCs/>
                <w:sz w:val="24"/>
                <w:szCs w:val="24"/>
                <w:lang w:val="en-US"/>
              </w:rPr>
            </w:pPr>
            <w:r>
              <w:rPr>
                <w:rFonts w:ascii="Times New Roman" w:hAnsi="Times New Roman" w:cs="Times New Roman"/>
                <w:b/>
                <w:bCs/>
                <w:sz w:val="24"/>
                <w:szCs w:val="24"/>
                <w:lang w:val="en-US"/>
              </w:rPr>
              <w:t>4</w:t>
            </w:r>
          </w:p>
        </w:tc>
        <w:tc>
          <w:tcPr>
            <w:tcW w:w="959" w:type="dxa"/>
            <w:tcBorders>
              <w:top w:val="single" w:color="auto" w:sz="4" w:space="0"/>
              <w:left w:val="single" w:color="auto" w:sz="4" w:space="0"/>
              <w:bottom w:val="single" w:color="auto" w:sz="4" w:space="0"/>
              <w:right w:val="single" w:color="auto" w:sz="4" w:space="0"/>
            </w:tcBorders>
            <w:vAlign w:val="bottom"/>
          </w:tcPr>
          <w:p w14:paraId="15586E68">
            <w:pPr>
              <w:rPr>
                <w:rFonts w:ascii="Times New Roman" w:hAnsi="Times New Roman" w:cs="Times New Roman"/>
                <w:b/>
                <w:bCs/>
                <w:sz w:val="24"/>
                <w:szCs w:val="24"/>
                <w:lang w:val="en-US"/>
              </w:rPr>
            </w:pPr>
            <w:r>
              <w:rPr>
                <w:rFonts w:ascii="Times New Roman" w:hAnsi="Times New Roman" w:cs="Times New Roman"/>
                <w:b/>
                <w:bCs/>
                <w:sz w:val="24"/>
                <w:szCs w:val="24"/>
                <w:lang w:val="en-US"/>
              </w:rPr>
              <w:t>3</w:t>
            </w:r>
          </w:p>
        </w:tc>
        <w:tc>
          <w:tcPr>
            <w:tcW w:w="947" w:type="dxa"/>
            <w:tcBorders>
              <w:top w:val="single" w:color="auto" w:sz="4" w:space="0"/>
              <w:left w:val="single" w:color="auto" w:sz="4" w:space="0"/>
              <w:bottom w:val="single" w:color="auto" w:sz="4" w:space="0"/>
              <w:right w:val="single" w:color="auto" w:sz="4" w:space="0"/>
            </w:tcBorders>
            <w:vAlign w:val="bottom"/>
          </w:tcPr>
          <w:p w14:paraId="1D55D164">
            <w:pPr>
              <w:rPr>
                <w:rFonts w:ascii="Times New Roman" w:hAnsi="Times New Roman" w:cs="Times New Roman"/>
                <w:b/>
                <w:bCs/>
                <w:sz w:val="24"/>
                <w:szCs w:val="24"/>
                <w:lang w:val="en-US"/>
              </w:rPr>
            </w:pPr>
            <w:r>
              <w:rPr>
                <w:rFonts w:ascii="Times New Roman" w:hAnsi="Times New Roman" w:cs="Times New Roman"/>
                <w:b/>
                <w:bCs/>
                <w:sz w:val="24"/>
                <w:szCs w:val="24"/>
                <w:lang w:val="en-US"/>
              </w:rPr>
              <w:t>2</w:t>
            </w:r>
          </w:p>
        </w:tc>
        <w:tc>
          <w:tcPr>
            <w:tcW w:w="959" w:type="dxa"/>
            <w:tcBorders>
              <w:top w:val="single" w:color="auto" w:sz="4" w:space="0"/>
              <w:left w:val="single" w:color="auto" w:sz="4" w:space="0"/>
              <w:bottom w:val="single" w:color="auto" w:sz="4" w:space="0"/>
              <w:right w:val="single" w:color="auto" w:sz="4" w:space="0"/>
            </w:tcBorders>
            <w:vAlign w:val="bottom"/>
          </w:tcPr>
          <w:p w14:paraId="38E28E3D">
            <w:pPr>
              <w:rPr>
                <w:rFonts w:ascii="Times New Roman" w:hAnsi="Times New Roman" w:cs="Times New Roman"/>
                <w:b/>
                <w:bCs/>
                <w:sz w:val="24"/>
                <w:szCs w:val="24"/>
                <w:lang w:val="en-US"/>
              </w:rPr>
            </w:pPr>
            <w:r>
              <w:rPr>
                <w:rFonts w:ascii="Times New Roman" w:hAnsi="Times New Roman" w:cs="Times New Roman"/>
                <w:b/>
                <w:bCs/>
                <w:sz w:val="24"/>
                <w:szCs w:val="24"/>
                <w:lang w:val="en-US"/>
              </w:rPr>
              <w:t>4</w:t>
            </w:r>
          </w:p>
        </w:tc>
        <w:tc>
          <w:tcPr>
            <w:tcW w:w="972" w:type="dxa"/>
            <w:tcBorders>
              <w:top w:val="single" w:color="auto" w:sz="4" w:space="0"/>
              <w:left w:val="single" w:color="auto" w:sz="4" w:space="0"/>
              <w:bottom w:val="single" w:color="auto" w:sz="4" w:space="0"/>
              <w:right w:val="single" w:color="auto" w:sz="4" w:space="0"/>
            </w:tcBorders>
            <w:vAlign w:val="bottom"/>
          </w:tcPr>
          <w:p w14:paraId="19F8E452">
            <w:pPr>
              <w:rPr>
                <w:rFonts w:ascii="Times New Roman" w:hAnsi="Times New Roman" w:cs="Times New Roman"/>
                <w:b/>
                <w:bCs/>
                <w:sz w:val="24"/>
                <w:szCs w:val="24"/>
                <w:lang w:val="en-US"/>
              </w:rPr>
            </w:pPr>
            <w:r>
              <w:rPr>
                <w:rFonts w:ascii="Times New Roman" w:hAnsi="Times New Roman" w:cs="Times New Roman"/>
                <w:b/>
                <w:bCs/>
                <w:sz w:val="24"/>
                <w:szCs w:val="24"/>
                <w:lang w:val="en-US"/>
              </w:rPr>
              <w:t>3</w:t>
            </w:r>
          </w:p>
        </w:tc>
        <w:tc>
          <w:tcPr>
            <w:tcW w:w="1023" w:type="dxa"/>
            <w:tcBorders>
              <w:top w:val="single" w:color="auto" w:sz="4" w:space="0"/>
              <w:left w:val="single" w:color="auto" w:sz="4" w:space="0"/>
              <w:bottom w:val="single" w:color="auto" w:sz="4" w:space="0"/>
              <w:right w:val="single" w:color="auto" w:sz="4" w:space="0"/>
            </w:tcBorders>
            <w:vAlign w:val="bottom"/>
          </w:tcPr>
          <w:p w14:paraId="5FF7D6B4">
            <w:pPr>
              <w:rPr>
                <w:rFonts w:ascii="Times New Roman" w:hAnsi="Times New Roman" w:cs="Times New Roman"/>
                <w:b/>
                <w:bCs/>
                <w:sz w:val="24"/>
                <w:szCs w:val="24"/>
                <w:lang w:val="en-US"/>
              </w:rPr>
            </w:pPr>
            <w:r>
              <w:rPr>
                <w:rFonts w:ascii="Times New Roman" w:hAnsi="Times New Roman" w:cs="Times New Roman"/>
                <w:b/>
                <w:bCs/>
                <w:sz w:val="24"/>
                <w:szCs w:val="24"/>
                <w:lang w:val="en-US"/>
              </w:rPr>
              <w:t>6</w:t>
            </w:r>
          </w:p>
        </w:tc>
      </w:tr>
      <w:tr w14:paraId="7622C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363" w:type="dxa"/>
            <w:tcBorders>
              <w:top w:val="single" w:color="auto" w:sz="4" w:space="0"/>
              <w:left w:val="single" w:color="auto" w:sz="4" w:space="0"/>
              <w:bottom w:val="single" w:color="auto" w:sz="4" w:space="0"/>
              <w:right w:val="single" w:color="auto" w:sz="4" w:space="0"/>
            </w:tcBorders>
            <w:shd w:val="clear" w:color="auto" w:fill="92D050"/>
          </w:tcPr>
          <w:p w14:paraId="17831BA9">
            <w:pPr>
              <w:rPr>
                <w:rFonts w:ascii="Times New Roman" w:hAnsi="Times New Roman" w:cs="Times New Roman"/>
                <w:b/>
                <w:bCs/>
                <w:sz w:val="24"/>
                <w:szCs w:val="24"/>
                <w:lang w:val="en-US"/>
              </w:rPr>
            </w:pPr>
            <w:r>
              <w:rPr>
                <w:rFonts w:ascii="Times New Roman" w:hAnsi="Times New Roman" w:cs="Times New Roman"/>
                <w:b/>
                <w:bCs/>
                <w:sz w:val="24"/>
                <w:szCs w:val="24"/>
                <w:lang w:val="en-US"/>
              </w:rPr>
              <w:t>dječaka</w:t>
            </w:r>
          </w:p>
        </w:tc>
        <w:tc>
          <w:tcPr>
            <w:tcW w:w="934" w:type="dxa"/>
            <w:tcBorders>
              <w:top w:val="single" w:color="auto" w:sz="4" w:space="0"/>
              <w:left w:val="single" w:color="auto" w:sz="4" w:space="0"/>
              <w:bottom w:val="single" w:color="auto" w:sz="4" w:space="0"/>
              <w:right w:val="single" w:color="auto" w:sz="4" w:space="0"/>
            </w:tcBorders>
            <w:vAlign w:val="bottom"/>
          </w:tcPr>
          <w:p w14:paraId="0231907B">
            <w:pPr>
              <w:rPr>
                <w:rFonts w:ascii="Times New Roman" w:hAnsi="Times New Roman" w:cs="Times New Roman"/>
                <w:b/>
                <w:bCs/>
                <w:sz w:val="24"/>
                <w:szCs w:val="24"/>
                <w:lang w:val="en-US"/>
              </w:rPr>
            </w:pPr>
            <w:r>
              <w:rPr>
                <w:rFonts w:ascii="Times New Roman" w:hAnsi="Times New Roman" w:cs="Times New Roman"/>
                <w:b/>
                <w:bCs/>
                <w:sz w:val="24"/>
                <w:szCs w:val="24"/>
                <w:lang w:val="en-US"/>
              </w:rPr>
              <w:t>4</w:t>
            </w:r>
          </w:p>
        </w:tc>
        <w:tc>
          <w:tcPr>
            <w:tcW w:w="948" w:type="dxa"/>
            <w:tcBorders>
              <w:top w:val="single" w:color="auto" w:sz="4" w:space="0"/>
              <w:left w:val="single" w:color="auto" w:sz="4" w:space="0"/>
              <w:bottom w:val="single" w:color="auto" w:sz="4" w:space="0"/>
              <w:right w:val="single" w:color="auto" w:sz="4" w:space="0"/>
            </w:tcBorders>
            <w:vAlign w:val="bottom"/>
          </w:tcPr>
          <w:p w14:paraId="6CF34093">
            <w:pPr>
              <w:rPr>
                <w:rFonts w:ascii="Times New Roman" w:hAnsi="Times New Roman" w:cs="Times New Roman"/>
                <w:b/>
                <w:bCs/>
                <w:sz w:val="24"/>
                <w:szCs w:val="24"/>
                <w:lang w:val="en-US"/>
              </w:rPr>
            </w:pPr>
            <w:r>
              <w:rPr>
                <w:rFonts w:ascii="Times New Roman" w:hAnsi="Times New Roman" w:cs="Times New Roman"/>
                <w:b/>
                <w:bCs/>
                <w:sz w:val="24"/>
                <w:szCs w:val="24"/>
                <w:lang w:val="en-US"/>
              </w:rPr>
              <w:t>2</w:t>
            </w:r>
          </w:p>
        </w:tc>
        <w:tc>
          <w:tcPr>
            <w:tcW w:w="961" w:type="dxa"/>
            <w:tcBorders>
              <w:top w:val="single" w:color="auto" w:sz="4" w:space="0"/>
              <w:left w:val="single" w:color="auto" w:sz="4" w:space="0"/>
              <w:bottom w:val="single" w:color="auto" w:sz="4" w:space="0"/>
              <w:right w:val="single" w:color="auto" w:sz="4" w:space="0"/>
            </w:tcBorders>
            <w:vAlign w:val="bottom"/>
          </w:tcPr>
          <w:p w14:paraId="6888B83A">
            <w:pPr>
              <w:rPr>
                <w:rFonts w:ascii="Times New Roman" w:hAnsi="Times New Roman" w:cs="Times New Roman"/>
                <w:b/>
                <w:bCs/>
                <w:sz w:val="24"/>
                <w:szCs w:val="24"/>
                <w:lang w:val="en-US"/>
              </w:rPr>
            </w:pPr>
            <w:r>
              <w:rPr>
                <w:rFonts w:ascii="Times New Roman" w:hAnsi="Times New Roman" w:cs="Times New Roman"/>
                <w:b/>
                <w:bCs/>
                <w:sz w:val="24"/>
                <w:szCs w:val="24"/>
                <w:lang w:val="en-US"/>
              </w:rPr>
              <w:t>2</w:t>
            </w:r>
          </w:p>
        </w:tc>
        <w:tc>
          <w:tcPr>
            <w:tcW w:w="959" w:type="dxa"/>
            <w:tcBorders>
              <w:top w:val="single" w:color="auto" w:sz="4" w:space="0"/>
              <w:left w:val="single" w:color="auto" w:sz="4" w:space="0"/>
              <w:bottom w:val="single" w:color="auto" w:sz="4" w:space="0"/>
              <w:right w:val="single" w:color="auto" w:sz="4" w:space="0"/>
            </w:tcBorders>
            <w:vAlign w:val="bottom"/>
          </w:tcPr>
          <w:p w14:paraId="4C704E63">
            <w:pPr>
              <w:rPr>
                <w:rFonts w:ascii="Times New Roman" w:hAnsi="Times New Roman" w:cs="Times New Roman"/>
                <w:b/>
                <w:bCs/>
                <w:sz w:val="24"/>
                <w:szCs w:val="24"/>
                <w:lang w:val="en-US"/>
              </w:rPr>
            </w:pPr>
            <w:r>
              <w:rPr>
                <w:rFonts w:ascii="Times New Roman" w:hAnsi="Times New Roman" w:cs="Times New Roman"/>
                <w:b/>
                <w:bCs/>
                <w:sz w:val="24"/>
                <w:szCs w:val="24"/>
                <w:lang w:val="en-US"/>
              </w:rPr>
              <w:t>2</w:t>
            </w:r>
          </w:p>
        </w:tc>
        <w:tc>
          <w:tcPr>
            <w:tcW w:w="947" w:type="dxa"/>
            <w:tcBorders>
              <w:top w:val="single" w:color="auto" w:sz="4" w:space="0"/>
              <w:left w:val="single" w:color="auto" w:sz="4" w:space="0"/>
              <w:bottom w:val="single" w:color="auto" w:sz="4" w:space="0"/>
              <w:right w:val="single" w:color="auto" w:sz="4" w:space="0"/>
            </w:tcBorders>
            <w:vAlign w:val="bottom"/>
          </w:tcPr>
          <w:p w14:paraId="4FBC817F">
            <w:pPr>
              <w:rPr>
                <w:rFonts w:ascii="Times New Roman" w:hAnsi="Times New Roman" w:cs="Times New Roman"/>
                <w:b/>
                <w:bCs/>
                <w:sz w:val="24"/>
                <w:szCs w:val="24"/>
                <w:lang w:val="en-US"/>
              </w:rPr>
            </w:pPr>
            <w:r>
              <w:rPr>
                <w:rFonts w:ascii="Times New Roman" w:hAnsi="Times New Roman" w:cs="Times New Roman"/>
                <w:b/>
                <w:bCs/>
                <w:sz w:val="24"/>
                <w:szCs w:val="24"/>
                <w:lang w:val="en-US"/>
              </w:rPr>
              <w:t>4</w:t>
            </w:r>
          </w:p>
        </w:tc>
        <w:tc>
          <w:tcPr>
            <w:tcW w:w="959" w:type="dxa"/>
            <w:tcBorders>
              <w:top w:val="single" w:color="auto" w:sz="4" w:space="0"/>
              <w:left w:val="single" w:color="auto" w:sz="4" w:space="0"/>
              <w:bottom w:val="single" w:color="auto" w:sz="4" w:space="0"/>
              <w:right w:val="single" w:color="auto" w:sz="4" w:space="0"/>
            </w:tcBorders>
            <w:vAlign w:val="bottom"/>
          </w:tcPr>
          <w:p w14:paraId="199B9DF3">
            <w:pPr>
              <w:rPr>
                <w:rFonts w:ascii="Times New Roman" w:hAnsi="Times New Roman" w:cs="Times New Roman"/>
                <w:b/>
                <w:bCs/>
                <w:sz w:val="24"/>
                <w:szCs w:val="24"/>
                <w:lang w:val="en-US"/>
              </w:rPr>
            </w:pPr>
            <w:r>
              <w:rPr>
                <w:rFonts w:ascii="Times New Roman" w:hAnsi="Times New Roman" w:cs="Times New Roman"/>
                <w:b/>
                <w:bCs/>
                <w:sz w:val="24"/>
                <w:szCs w:val="24"/>
                <w:lang w:val="en-US"/>
              </w:rPr>
              <w:t>4</w:t>
            </w:r>
          </w:p>
        </w:tc>
        <w:tc>
          <w:tcPr>
            <w:tcW w:w="972" w:type="dxa"/>
            <w:tcBorders>
              <w:top w:val="single" w:color="auto" w:sz="4" w:space="0"/>
              <w:left w:val="single" w:color="auto" w:sz="4" w:space="0"/>
              <w:bottom w:val="single" w:color="auto" w:sz="4" w:space="0"/>
              <w:right w:val="single" w:color="auto" w:sz="4" w:space="0"/>
            </w:tcBorders>
            <w:vAlign w:val="bottom"/>
          </w:tcPr>
          <w:p w14:paraId="1015B9B0">
            <w:pPr>
              <w:rPr>
                <w:rFonts w:ascii="Times New Roman" w:hAnsi="Times New Roman" w:cs="Times New Roman"/>
                <w:b/>
                <w:bCs/>
                <w:sz w:val="24"/>
                <w:szCs w:val="24"/>
                <w:lang w:val="en-US"/>
              </w:rPr>
            </w:pPr>
            <w:r>
              <w:rPr>
                <w:rFonts w:ascii="Times New Roman" w:hAnsi="Times New Roman" w:cs="Times New Roman"/>
                <w:b/>
                <w:bCs/>
                <w:sz w:val="24"/>
                <w:szCs w:val="24"/>
                <w:lang w:val="en-US"/>
              </w:rPr>
              <w:t>2</w:t>
            </w:r>
          </w:p>
        </w:tc>
        <w:tc>
          <w:tcPr>
            <w:tcW w:w="1023" w:type="dxa"/>
            <w:tcBorders>
              <w:top w:val="single" w:color="auto" w:sz="4" w:space="0"/>
              <w:left w:val="single" w:color="auto" w:sz="4" w:space="0"/>
              <w:bottom w:val="single" w:color="auto" w:sz="4" w:space="0"/>
              <w:right w:val="single" w:color="auto" w:sz="4" w:space="0"/>
            </w:tcBorders>
            <w:vAlign w:val="bottom"/>
          </w:tcPr>
          <w:p w14:paraId="462F92D0">
            <w:pPr>
              <w:rPr>
                <w:rFonts w:ascii="Times New Roman" w:hAnsi="Times New Roman" w:cs="Times New Roman"/>
                <w:b/>
                <w:bCs/>
                <w:sz w:val="24"/>
                <w:szCs w:val="24"/>
                <w:lang w:val="en-US"/>
              </w:rPr>
            </w:pPr>
            <w:r>
              <w:rPr>
                <w:rFonts w:ascii="Times New Roman" w:hAnsi="Times New Roman" w:cs="Times New Roman"/>
                <w:b/>
                <w:bCs/>
                <w:sz w:val="24"/>
                <w:szCs w:val="24"/>
                <w:lang w:val="en-US"/>
              </w:rPr>
              <w:t>8</w:t>
            </w:r>
          </w:p>
        </w:tc>
      </w:tr>
      <w:tr w14:paraId="30EEC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363" w:type="dxa"/>
            <w:tcBorders>
              <w:top w:val="single" w:color="auto" w:sz="4" w:space="0"/>
              <w:left w:val="single" w:color="auto" w:sz="4" w:space="0"/>
              <w:bottom w:val="single" w:color="auto" w:sz="4" w:space="0"/>
              <w:right w:val="single" w:color="auto" w:sz="4" w:space="0"/>
            </w:tcBorders>
            <w:shd w:val="clear" w:color="auto" w:fill="FFC000"/>
          </w:tcPr>
          <w:p w14:paraId="1D094FFC">
            <w:pPr>
              <w:rPr>
                <w:rFonts w:ascii="Times New Roman" w:hAnsi="Times New Roman" w:cs="Times New Roman"/>
                <w:b/>
                <w:bCs/>
                <w:sz w:val="24"/>
                <w:szCs w:val="24"/>
                <w:lang w:val="en-US"/>
              </w:rPr>
            </w:pPr>
            <w:r>
              <w:rPr>
                <w:rFonts w:ascii="Times New Roman" w:hAnsi="Times New Roman" w:cs="Times New Roman"/>
                <w:b/>
                <w:bCs/>
                <w:sz w:val="24"/>
                <w:szCs w:val="24"/>
                <w:lang w:val="en-US"/>
              </w:rPr>
              <w:t>ukupno</w:t>
            </w:r>
          </w:p>
        </w:tc>
        <w:tc>
          <w:tcPr>
            <w:tcW w:w="934" w:type="dxa"/>
            <w:tcBorders>
              <w:top w:val="single" w:color="auto" w:sz="4" w:space="0"/>
              <w:left w:val="single" w:color="auto" w:sz="4" w:space="0"/>
              <w:bottom w:val="single" w:color="auto" w:sz="4" w:space="0"/>
              <w:right w:val="single" w:color="auto" w:sz="4" w:space="0"/>
            </w:tcBorders>
            <w:shd w:val="clear" w:color="auto" w:fill="FFC000"/>
            <w:vAlign w:val="bottom"/>
          </w:tcPr>
          <w:p w14:paraId="5B5B60A4">
            <w:pPr>
              <w:rPr>
                <w:rFonts w:ascii="Times New Roman" w:hAnsi="Times New Roman" w:cs="Times New Roman"/>
                <w:b/>
                <w:bCs/>
                <w:sz w:val="24"/>
                <w:szCs w:val="24"/>
                <w:lang w:val="en-US"/>
              </w:rPr>
            </w:pPr>
            <w:r>
              <w:rPr>
                <w:rFonts w:ascii="Times New Roman" w:hAnsi="Times New Roman" w:cs="Times New Roman"/>
                <w:b/>
                <w:bCs/>
                <w:sz w:val="24"/>
                <w:szCs w:val="24"/>
                <w:lang w:val="en-US"/>
              </w:rPr>
              <w:t>6</w:t>
            </w:r>
          </w:p>
        </w:tc>
        <w:tc>
          <w:tcPr>
            <w:tcW w:w="948" w:type="dxa"/>
            <w:tcBorders>
              <w:top w:val="single" w:color="auto" w:sz="4" w:space="0"/>
              <w:left w:val="single" w:color="auto" w:sz="4" w:space="0"/>
              <w:bottom w:val="single" w:color="auto" w:sz="4" w:space="0"/>
              <w:right w:val="single" w:color="auto" w:sz="4" w:space="0"/>
            </w:tcBorders>
            <w:shd w:val="clear" w:color="auto" w:fill="FFC000"/>
            <w:vAlign w:val="bottom"/>
          </w:tcPr>
          <w:p w14:paraId="543BF28B">
            <w:pPr>
              <w:rPr>
                <w:rFonts w:ascii="Times New Roman" w:hAnsi="Times New Roman" w:cs="Times New Roman"/>
                <w:b/>
                <w:bCs/>
                <w:sz w:val="24"/>
                <w:szCs w:val="24"/>
                <w:lang w:val="en-US"/>
              </w:rPr>
            </w:pPr>
            <w:r>
              <w:rPr>
                <w:rFonts w:ascii="Times New Roman" w:hAnsi="Times New Roman" w:cs="Times New Roman"/>
                <w:b/>
                <w:bCs/>
                <w:sz w:val="24"/>
                <w:szCs w:val="24"/>
                <w:lang w:val="en-US"/>
              </w:rPr>
              <w:t>7</w:t>
            </w:r>
          </w:p>
        </w:tc>
        <w:tc>
          <w:tcPr>
            <w:tcW w:w="961" w:type="dxa"/>
            <w:tcBorders>
              <w:top w:val="single" w:color="auto" w:sz="4" w:space="0"/>
              <w:left w:val="single" w:color="auto" w:sz="4" w:space="0"/>
              <w:bottom w:val="single" w:color="auto" w:sz="4" w:space="0"/>
              <w:right w:val="single" w:color="auto" w:sz="4" w:space="0"/>
            </w:tcBorders>
            <w:shd w:val="clear" w:color="auto" w:fill="FFC000"/>
            <w:vAlign w:val="bottom"/>
          </w:tcPr>
          <w:p w14:paraId="7D8F3BF1">
            <w:pPr>
              <w:rPr>
                <w:rFonts w:ascii="Times New Roman" w:hAnsi="Times New Roman" w:cs="Times New Roman"/>
                <w:b/>
                <w:bCs/>
                <w:sz w:val="24"/>
                <w:szCs w:val="24"/>
                <w:lang w:val="en-US"/>
              </w:rPr>
            </w:pPr>
            <w:r>
              <w:rPr>
                <w:rFonts w:ascii="Times New Roman" w:hAnsi="Times New Roman" w:cs="Times New Roman"/>
                <w:b/>
                <w:bCs/>
                <w:sz w:val="24"/>
                <w:szCs w:val="24"/>
                <w:lang w:val="en-US"/>
              </w:rPr>
              <w:t>6</w:t>
            </w:r>
          </w:p>
        </w:tc>
        <w:tc>
          <w:tcPr>
            <w:tcW w:w="959" w:type="dxa"/>
            <w:tcBorders>
              <w:top w:val="single" w:color="auto" w:sz="4" w:space="0"/>
              <w:left w:val="single" w:color="auto" w:sz="4" w:space="0"/>
              <w:bottom w:val="single" w:color="auto" w:sz="4" w:space="0"/>
              <w:right w:val="single" w:color="auto" w:sz="4" w:space="0"/>
            </w:tcBorders>
            <w:shd w:val="clear" w:color="auto" w:fill="FFC000"/>
            <w:vAlign w:val="bottom"/>
          </w:tcPr>
          <w:p w14:paraId="66DCB126">
            <w:pPr>
              <w:rPr>
                <w:rFonts w:ascii="Times New Roman" w:hAnsi="Times New Roman" w:cs="Times New Roman"/>
                <w:b/>
                <w:bCs/>
                <w:sz w:val="24"/>
                <w:szCs w:val="24"/>
                <w:lang w:val="en-US"/>
              </w:rPr>
            </w:pPr>
            <w:r>
              <w:rPr>
                <w:rFonts w:ascii="Times New Roman" w:hAnsi="Times New Roman" w:cs="Times New Roman"/>
                <w:b/>
                <w:bCs/>
                <w:sz w:val="24"/>
                <w:szCs w:val="24"/>
                <w:lang w:val="en-US"/>
              </w:rPr>
              <w:t>5</w:t>
            </w:r>
          </w:p>
        </w:tc>
        <w:tc>
          <w:tcPr>
            <w:tcW w:w="947" w:type="dxa"/>
            <w:tcBorders>
              <w:top w:val="single" w:color="auto" w:sz="4" w:space="0"/>
              <w:left w:val="single" w:color="auto" w:sz="4" w:space="0"/>
              <w:bottom w:val="single" w:color="auto" w:sz="4" w:space="0"/>
              <w:right w:val="single" w:color="auto" w:sz="4" w:space="0"/>
            </w:tcBorders>
            <w:shd w:val="clear" w:color="auto" w:fill="FFC000"/>
            <w:vAlign w:val="bottom"/>
          </w:tcPr>
          <w:p w14:paraId="7FFB796A">
            <w:pPr>
              <w:rPr>
                <w:rFonts w:ascii="Times New Roman" w:hAnsi="Times New Roman" w:cs="Times New Roman"/>
                <w:b/>
                <w:bCs/>
                <w:sz w:val="24"/>
                <w:szCs w:val="24"/>
                <w:lang w:val="en-US"/>
              </w:rPr>
            </w:pPr>
            <w:r>
              <w:rPr>
                <w:rFonts w:ascii="Times New Roman" w:hAnsi="Times New Roman" w:cs="Times New Roman"/>
                <w:b/>
                <w:bCs/>
                <w:sz w:val="24"/>
                <w:szCs w:val="24"/>
                <w:lang w:val="en-US"/>
              </w:rPr>
              <w:t>6</w:t>
            </w:r>
          </w:p>
        </w:tc>
        <w:tc>
          <w:tcPr>
            <w:tcW w:w="959" w:type="dxa"/>
            <w:tcBorders>
              <w:top w:val="single" w:color="auto" w:sz="4" w:space="0"/>
              <w:left w:val="single" w:color="auto" w:sz="4" w:space="0"/>
              <w:bottom w:val="single" w:color="auto" w:sz="4" w:space="0"/>
              <w:right w:val="single" w:color="auto" w:sz="4" w:space="0"/>
            </w:tcBorders>
            <w:shd w:val="clear" w:color="auto" w:fill="FFC000"/>
            <w:vAlign w:val="bottom"/>
          </w:tcPr>
          <w:p w14:paraId="5823CF86">
            <w:pPr>
              <w:rPr>
                <w:rFonts w:ascii="Times New Roman" w:hAnsi="Times New Roman" w:cs="Times New Roman"/>
                <w:b/>
                <w:bCs/>
                <w:sz w:val="24"/>
                <w:szCs w:val="24"/>
                <w:lang w:val="en-US"/>
              </w:rPr>
            </w:pPr>
            <w:r>
              <w:rPr>
                <w:rFonts w:ascii="Times New Roman" w:hAnsi="Times New Roman" w:cs="Times New Roman"/>
                <w:b/>
                <w:bCs/>
                <w:sz w:val="24"/>
                <w:szCs w:val="24"/>
                <w:lang w:val="en-US"/>
              </w:rPr>
              <w:t>8</w:t>
            </w:r>
          </w:p>
        </w:tc>
        <w:tc>
          <w:tcPr>
            <w:tcW w:w="972" w:type="dxa"/>
            <w:tcBorders>
              <w:top w:val="single" w:color="auto" w:sz="4" w:space="0"/>
              <w:left w:val="single" w:color="auto" w:sz="4" w:space="0"/>
              <w:bottom w:val="single" w:color="auto" w:sz="4" w:space="0"/>
              <w:right w:val="single" w:color="auto" w:sz="4" w:space="0"/>
            </w:tcBorders>
            <w:shd w:val="clear" w:color="auto" w:fill="FFC000"/>
            <w:vAlign w:val="bottom"/>
          </w:tcPr>
          <w:p w14:paraId="349538EA">
            <w:pPr>
              <w:rPr>
                <w:rFonts w:ascii="Times New Roman" w:hAnsi="Times New Roman" w:cs="Times New Roman"/>
                <w:b/>
                <w:bCs/>
                <w:sz w:val="24"/>
                <w:szCs w:val="24"/>
                <w:lang w:val="en-US"/>
              </w:rPr>
            </w:pPr>
            <w:r>
              <w:rPr>
                <w:rFonts w:ascii="Times New Roman" w:hAnsi="Times New Roman" w:cs="Times New Roman"/>
                <w:b/>
                <w:bCs/>
                <w:sz w:val="24"/>
                <w:szCs w:val="24"/>
                <w:lang w:val="en-US"/>
              </w:rPr>
              <w:t>5</w:t>
            </w:r>
          </w:p>
        </w:tc>
        <w:tc>
          <w:tcPr>
            <w:tcW w:w="1023" w:type="dxa"/>
            <w:tcBorders>
              <w:top w:val="single" w:color="auto" w:sz="4" w:space="0"/>
              <w:left w:val="single" w:color="auto" w:sz="4" w:space="0"/>
              <w:bottom w:val="single" w:color="auto" w:sz="4" w:space="0"/>
              <w:right w:val="single" w:color="auto" w:sz="4" w:space="0"/>
            </w:tcBorders>
            <w:shd w:val="clear" w:color="auto" w:fill="FFC000"/>
            <w:vAlign w:val="bottom"/>
          </w:tcPr>
          <w:p w14:paraId="0A248894">
            <w:pPr>
              <w:rPr>
                <w:rFonts w:ascii="Times New Roman" w:hAnsi="Times New Roman" w:cs="Times New Roman"/>
                <w:b/>
                <w:bCs/>
                <w:sz w:val="24"/>
                <w:szCs w:val="24"/>
                <w:lang w:val="en-US"/>
              </w:rPr>
            </w:pPr>
            <w:r>
              <w:rPr>
                <w:rFonts w:ascii="Times New Roman" w:hAnsi="Times New Roman" w:cs="Times New Roman"/>
                <w:b/>
                <w:bCs/>
                <w:sz w:val="24"/>
                <w:szCs w:val="24"/>
                <w:lang w:val="en-US"/>
              </w:rPr>
              <w:t>14</w:t>
            </w:r>
          </w:p>
        </w:tc>
      </w:tr>
      <w:tr w14:paraId="1F384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363" w:type="dxa"/>
            <w:tcBorders>
              <w:top w:val="single" w:color="auto" w:sz="4" w:space="0"/>
              <w:left w:val="single" w:color="auto" w:sz="4" w:space="0"/>
              <w:bottom w:val="single" w:color="auto" w:sz="4" w:space="0"/>
              <w:right w:val="single" w:color="auto" w:sz="4" w:space="0"/>
            </w:tcBorders>
            <w:shd w:val="clear" w:color="auto" w:fill="FFC000"/>
          </w:tcPr>
          <w:p w14:paraId="112939A8">
            <w:pPr>
              <w:rPr>
                <w:rFonts w:ascii="Times New Roman" w:hAnsi="Times New Roman" w:cs="Times New Roman"/>
                <w:b/>
                <w:bCs/>
                <w:sz w:val="24"/>
                <w:szCs w:val="24"/>
                <w:lang w:val="en-US"/>
              </w:rPr>
            </w:pPr>
            <w:r>
              <w:rPr>
                <w:rFonts w:ascii="Times New Roman" w:hAnsi="Times New Roman" w:cs="Times New Roman"/>
                <w:b/>
                <w:bCs/>
                <w:sz w:val="24"/>
                <w:szCs w:val="24"/>
                <w:lang w:val="en-US"/>
              </w:rPr>
              <w:t>ukupno</w:t>
            </w:r>
          </w:p>
        </w:tc>
        <w:tc>
          <w:tcPr>
            <w:tcW w:w="934" w:type="dxa"/>
            <w:tcBorders>
              <w:top w:val="single" w:color="auto" w:sz="4" w:space="0"/>
              <w:left w:val="single" w:color="auto" w:sz="4" w:space="0"/>
              <w:bottom w:val="single" w:color="auto" w:sz="4" w:space="0"/>
              <w:right w:val="single" w:color="auto" w:sz="4" w:space="0"/>
            </w:tcBorders>
            <w:shd w:val="clear" w:color="auto" w:fill="FFC000"/>
            <w:vAlign w:val="bottom"/>
          </w:tcPr>
          <w:p w14:paraId="046AFB77">
            <w:pPr>
              <w:rPr>
                <w:rFonts w:ascii="Times New Roman" w:hAnsi="Times New Roman" w:cs="Times New Roman"/>
                <w:b/>
                <w:bCs/>
                <w:sz w:val="24"/>
                <w:szCs w:val="24"/>
                <w:lang w:val="en-US"/>
              </w:rPr>
            </w:pPr>
          </w:p>
        </w:tc>
        <w:tc>
          <w:tcPr>
            <w:tcW w:w="948" w:type="dxa"/>
            <w:tcBorders>
              <w:top w:val="single" w:color="auto" w:sz="4" w:space="0"/>
              <w:left w:val="single" w:color="auto" w:sz="4" w:space="0"/>
              <w:bottom w:val="single" w:color="auto" w:sz="4" w:space="0"/>
              <w:right w:val="single" w:color="auto" w:sz="4" w:space="0"/>
            </w:tcBorders>
            <w:shd w:val="clear" w:color="auto" w:fill="FFC000"/>
            <w:vAlign w:val="bottom"/>
          </w:tcPr>
          <w:p w14:paraId="5CC82FF9">
            <w:pPr>
              <w:rPr>
                <w:rFonts w:ascii="Times New Roman" w:hAnsi="Times New Roman" w:cs="Times New Roman"/>
                <w:b/>
                <w:bCs/>
                <w:sz w:val="24"/>
                <w:szCs w:val="24"/>
                <w:lang w:val="en-US"/>
              </w:rPr>
            </w:pPr>
          </w:p>
        </w:tc>
        <w:tc>
          <w:tcPr>
            <w:tcW w:w="961" w:type="dxa"/>
            <w:tcBorders>
              <w:top w:val="single" w:color="auto" w:sz="4" w:space="0"/>
              <w:left w:val="single" w:color="auto" w:sz="4" w:space="0"/>
              <w:bottom w:val="single" w:color="auto" w:sz="4" w:space="0"/>
              <w:right w:val="single" w:color="auto" w:sz="4" w:space="0"/>
            </w:tcBorders>
            <w:shd w:val="clear" w:color="auto" w:fill="FFC000"/>
            <w:vAlign w:val="bottom"/>
          </w:tcPr>
          <w:p w14:paraId="470DF382">
            <w:pPr>
              <w:rPr>
                <w:rFonts w:ascii="Times New Roman" w:hAnsi="Times New Roman" w:cs="Times New Roman"/>
                <w:b/>
                <w:bCs/>
                <w:sz w:val="24"/>
                <w:szCs w:val="24"/>
                <w:lang w:val="en-US"/>
              </w:rPr>
            </w:pPr>
          </w:p>
        </w:tc>
        <w:tc>
          <w:tcPr>
            <w:tcW w:w="959" w:type="dxa"/>
            <w:tcBorders>
              <w:top w:val="single" w:color="auto" w:sz="4" w:space="0"/>
              <w:left w:val="single" w:color="auto" w:sz="4" w:space="0"/>
              <w:bottom w:val="single" w:color="auto" w:sz="4" w:space="0"/>
              <w:right w:val="single" w:color="auto" w:sz="4" w:space="0"/>
            </w:tcBorders>
            <w:shd w:val="clear" w:color="auto" w:fill="FFC000"/>
            <w:vAlign w:val="bottom"/>
          </w:tcPr>
          <w:p w14:paraId="76663D54">
            <w:pPr>
              <w:rPr>
                <w:rFonts w:ascii="Times New Roman" w:hAnsi="Times New Roman" w:cs="Times New Roman"/>
                <w:b/>
                <w:bCs/>
                <w:sz w:val="24"/>
                <w:szCs w:val="24"/>
                <w:lang w:val="en-US"/>
              </w:rPr>
            </w:pPr>
          </w:p>
        </w:tc>
        <w:tc>
          <w:tcPr>
            <w:tcW w:w="947" w:type="dxa"/>
            <w:tcBorders>
              <w:top w:val="single" w:color="auto" w:sz="4" w:space="0"/>
              <w:left w:val="single" w:color="auto" w:sz="4" w:space="0"/>
              <w:bottom w:val="single" w:color="auto" w:sz="4" w:space="0"/>
              <w:right w:val="single" w:color="auto" w:sz="4" w:space="0"/>
            </w:tcBorders>
            <w:shd w:val="clear" w:color="auto" w:fill="FFC000"/>
            <w:vAlign w:val="bottom"/>
          </w:tcPr>
          <w:p w14:paraId="3E3A224F">
            <w:pPr>
              <w:rPr>
                <w:rFonts w:ascii="Times New Roman" w:hAnsi="Times New Roman" w:cs="Times New Roman"/>
                <w:b/>
                <w:bCs/>
                <w:sz w:val="24"/>
                <w:szCs w:val="24"/>
                <w:lang w:val="en-US"/>
              </w:rPr>
            </w:pPr>
          </w:p>
        </w:tc>
        <w:tc>
          <w:tcPr>
            <w:tcW w:w="959" w:type="dxa"/>
            <w:tcBorders>
              <w:top w:val="single" w:color="auto" w:sz="4" w:space="0"/>
              <w:left w:val="single" w:color="auto" w:sz="4" w:space="0"/>
              <w:bottom w:val="single" w:color="auto" w:sz="4" w:space="0"/>
              <w:right w:val="single" w:color="auto" w:sz="4" w:space="0"/>
            </w:tcBorders>
            <w:shd w:val="clear" w:color="auto" w:fill="FFC000"/>
            <w:vAlign w:val="bottom"/>
          </w:tcPr>
          <w:p w14:paraId="7394FBF5">
            <w:pPr>
              <w:rPr>
                <w:rFonts w:ascii="Times New Roman" w:hAnsi="Times New Roman" w:cs="Times New Roman"/>
                <w:b/>
                <w:bCs/>
                <w:sz w:val="24"/>
                <w:szCs w:val="24"/>
                <w:lang w:val="en-US"/>
              </w:rPr>
            </w:pPr>
          </w:p>
        </w:tc>
        <w:tc>
          <w:tcPr>
            <w:tcW w:w="972" w:type="dxa"/>
            <w:tcBorders>
              <w:top w:val="single" w:color="auto" w:sz="4" w:space="0"/>
              <w:left w:val="single" w:color="auto" w:sz="4" w:space="0"/>
              <w:bottom w:val="single" w:color="auto" w:sz="4" w:space="0"/>
              <w:right w:val="single" w:color="auto" w:sz="4" w:space="0"/>
            </w:tcBorders>
            <w:shd w:val="clear" w:color="auto" w:fill="FFC000"/>
            <w:vAlign w:val="bottom"/>
          </w:tcPr>
          <w:p w14:paraId="5A15421E">
            <w:pPr>
              <w:rPr>
                <w:rFonts w:ascii="Times New Roman" w:hAnsi="Times New Roman" w:cs="Times New Roman"/>
                <w:b/>
                <w:bCs/>
                <w:sz w:val="24"/>
                <w:szCs w:val="24"/>
                <w:lang w:val="en-US"/>
              </w:rPr>
            </w:pPr>
          </w:p>
        </w:tc>
        <w:tc>
          <w:tcPr>
            <w:tcW w:w="1023" w:type="dxa"/>
            <w:tcBorders>
              <w:top w:val="single" w:color="auto" w:sz="4" w:space="0"/>
              <w:left w:val="single" w:color="auto" w:sz="4" w:space="0"/>
              <w:bottom w:val="single" w:color="auto" w:sz="4" w:space="0"/>
              <w:right w:val="single" w:color="auto" w:sz="4" w:space="0"/>
            </w:tcBorders>
            <w:shd w:val="clear" w:color="auto" w:fill="FFC000"/>
            <w:vAlign w:val="bottom"/>
          </w:tcPr>
          <w:p w14:paraId="6ABD8282">
            <w:pPr>
              <w:rPr>
                <w:rFonts w:ascii="Times New Roman" w:hAnsi="Times New Roman" w:cs="Times New Roman"/>
                <w:b/>
                <w:bCs/>
                <w:color w:val="4472C4" w:themeColor="accent1"/>
                <w:sz w:val="24"/>
                <w:szCs w:val="24"/>
                <w:lang w:val="en-US"/>
                <w14:textFill>
                  <w14:solidFill>
                    <w14:schemeClr w14:val="accent1"/>
                  </w14:solidFill>
                </w14:textFill>
              </w:rPr>
            </w:pPr>
            <w:r>
              <w:rPr>
                <w:rFonts w:ascii="Times New Roman" w:hAnsi="Times New Roman" w:cs="Times New Roman"/>
                <w:b/>
                <w:bCs/>
                <w:color w:val="4472C4" w:themeColor="accent1"/>
                <w:sz w:val="24"/>
                <w:szCs w:val="24"/>
                <w:lang w:val="en-US"/>
                <w14:textFill>
                  <w14:solidFill>
                    <w14:schemeClr w14:val="accent1"/>
                  </w14:solidFill>
                </w14:textFill>
              </w:rPr>
              <w:t>57</w:t>
            </w:r>
          </w:p>
          <w:p w14:paraId="617657DA">
            <w:pPr>
              <w:rPr>
                <w:rFonts w:ascii="Times New Roman" w:hAnsi="Times New Roman" w:cs="Times New Roman"/>
                <w:b/>
                <w:bCs/>
                <w:color w:val="4472C4" w:themeColor="accent1"/>
                <w:sz w:val="24"/>
                <w:szCs w:val="24"/>
                <w:lang w:val="en-US"/>
                <w14:textFill>
                  <w14:solidFill>
                    <w14:schemeClr w14:val="accent1"/>
                  </w14:solidFill>
                </w14:textFill>
              </w:rPr>
            </w:pPr>
            <w:r>
              <w:rPr>
                <w:rFonts w:ascii="Times New Roman" w:hAnsi="Times New Roman" w:cs="Times New Roman"/>
                <w:b/>
                <w:bCs/>
                <w:color w:val="4472C4" w:themeColor="accent1"/>
                <w:sz w:val="24"/>
                <w:szCs w:val="24"/>
                <w:lang w:val="en-US"/>
                <w14:textFill>
                  <w14:solidFill>
                    <w14:schemeClr w14:val="accent1"/>
                  </w14:solidFill>
                </w14:textFill>
              </w:rPr>
              <w:t>učenika</w:t>
            </w:r>
          </w:p>
        </w:tc>
      </w:tr>
    </w:tbl>
    <w:p w14:paraId="362F7E51">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
    <w:p w14:paraId="4D707B28">
      <w:pPr>
        <w:rPr>
          <w:rFonts w:ascii="Times New Roman" w:hAnsi="Times New Roman" w:cs="Times New Roman"/>
          <w:b/>
          <w:bCs/>
          <w:sz w:val="24"/>
          <w:szCs w:val="24"/>
          <w:lang w:val="en-US"/>
        </w:rPr>
      </w:pPr>
    </w:p>
    <w:p w14:paraId="6F3198FA">
      <w:pPr>
        <w:rPr>
          <w:rFonts w:ascii="Times New Roman" w:hAnsi="Times New Roman" w:cs="Times New Roman"/>
          <w:b/>
          <w:bCs/>
          <w:sz w:val="24"/>
          <w:szCs w:val="24"/>
          <w:lang w:val="en-US"/>
        </w:rPr>
      </w:pPr>
    </w:p>
    <w:p w14:paraId="5CC69ACA">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
    <w:tbl>
      <w:tblPr>
        <w:tblStyle w:val="12"/>
        <w:tblW w:w="115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5"/>
        <w:gridCol w:w="1134"/>
        <w:gridCol w:w="1160"/>
        <w:gridCol w:w="1185"/>
        <w:gridCol w:w="1181"/>
        <w:gridCol w:w="1159"/>
        <w:gridCol w:w="1181"/>
        <w:gridCol w:w="1206"/>
        <w:gridCol w:w="1601"/>
      </w:tblGrid>
      <w:tr w14:paraId="7F56C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363" w:type="dxa"/>
            <w:tcBorders>
              <w:top w:val="nil"/>
              <w:left w:val="nil"/>
              <w:bottom w:val="single" w:color="auto" w:sz="4" w:space="0"/>
              <w:right w:val="single" w:color="auto" w:sz="4" w:space="0"/>
            </w:tcBorders>
          </w:tcPr>
          <w:p w14:paraId="2F7FAEBD">
            <w:pPr>
              <w:tabs>
                <w:tab w:val="left" w:pos="843"/>
              </w:tabs>
              <w:rPr>
                <w:rFonts w:ascii="Times New Roman" w:hAnsi="Times New Roman" w:cs="Times New Roman"/>
                <w:b/>
                <w:bCs/>
                <w:sz w:val="20"/>
                <w:szCs w:val="20"/>
                <w:lang w:val="en-US"/>
              </w:rPr>
            </w:pPr>
            <w:r>
              <w:rPr>
                <w:rFonts w:ascii="Times New Roman" w:hAnsi="Times New Roman" w:cs="Times New Roman"/>
                <w:b/>
                <w:bCs/>
                <w:sz w:val="20"/>
                <w:szCs w:val="20"/>
                <w:lang w:val="en-US"/>
              </w:rPr>
              <w:t>Šk.godina 2023./2024.</w:t>
            </w:r>
          </w:p>
          <w:p w14:paraId="08EC4F0D">
            <w:pPr>
              <w:tabs>
                <w:tab w:val="left" w:pos="843"/>
              </w:tabs>
              <w:rPr>
                <w:rFonts w:ascii="Times New Roman" w:hAnsi="Times New Roman" w:cs="Times New Roman"/>
                <w:b/>
                <w:bCs/>
                <w:sz w:val="20"/>
                <w:szCs w:val="20"/>
                <w:lang w:val="en-US"/>
              </w:rPr>
            </w:pPr>
          </w:p>
        </w:tc>
        <w:tc>
          <w:tcPr>
            <w:tcW w:w="891" w:type="dxa"/>
            <w:tcBorders>
              <w:top w:val="single" w:color="auto" w:sz="4" w:space="0"/>
              <w:left w:val="single" w:color="auto" w:sz="4" w:space="0"/>
              <w:bottom w:val="single" w:color="auto" w:sz="4" w:space="0"/>
              <w:right w:val="single" w:color="auto" w:sz="4" w:space="0"/>
            </w:tcBorders>
            <w:shd w:val="clear" w:color="auto" w:fill="FFFF00"/>
          </w:tcPr>
          <w:p w14:paraId="1D0DD815">
            <w:pPr>
              <w:rPr>
                <w:rFonts w:ascii="Times New Roman" w:hAnsi="Times New Roman" w:cs="Times New Roman"/>
                <w:b/>
                <w:bCs/>
                <w:sz w:val="20"/>
                <w:szCs w:val="20"/>
                <w:lang w:val="en-US"/>
              </w:rPr>
            </w:pPr>
            <w:r>
              <w:rPr>
                <w:rFonts w:ascii="Times New Roman" w:hAnsi="Times New Roman" w:cs="Times New Roman"/>
                <w:b/>
                <w:bCs/>
                <w:sz w:val="20"/>
                <w:szCs w:val="20"/>
                <w:lang w:val="en-US"/>
              </w:rPr>
              <w:t>I.</w:t>
            </w:r>
          </w:p>
        </w:tc>
        <w:tc>
          <w:tcPr>
            <w:tcW w:w="911" w:type="dxa"/>
            <w:tcBorders>
              <w:top w:val="single" w:color="auto" w:sz="4" w:space="0"/>
              <w:left w:val="single" w:color="auto" w:sz="4" w:space="0"/>
              <w:bottom w:val="single" w:color="auto" w:sz="4" w:space="0"/>
              <w:right w:val="single" w:color="auto" w:sz="4" w:space="0"/>
            </w:tcBorders>
            <w:shd w:val="clear" w:color="auto" w:fill="FFFF00"/>
          </w:tcPr>
          <w:p w14:paraId="0BA9E475">
            <w:pPr>
              <w:rPr>
                <w:rFonts w:ascii="Times New Roman" w:hAnsi="Times New Roman" w:cs="Times New Roman"/>
                <w:b/>
                <w:bCs/>
                <w:sz w:val="20"/>
                <w:szCs w:val="20"/>
                <w:lang w:val="en-US"/>
              </w:rPr>
            </w:pPr>
            <w:r>
              <w:rPr>
                <w:rFonts w:ascii="Times New Roman" w:hAnsi="Times New Roman" w:cs="Times New Roman"/>
                <w:b/>
                <w:bCs/>
                <w:sz w:val="20"/>
                <w:szCs w:val="20"/>
                <w:lang w:val="en-US"/>
              </w:rPr>
              <w:t>II.</w:t>
            </w:r>
          </w:p>
        </w:tc>
        <w:tc>
          <w:tcPr>
            <w:tcW w:w="931" w:type="dxa"/>
            <w:tcBorders>
              <w:top w:val="single" w:color="auto" w:sz="4" w:space="0"/>
              <w:left w:val="single" w:color="auto" w:sz="4" w:space="0"/>
              <w:bottom w:val="single" w:color="auto" w:sz="4" w:space="0"/>
              <w:right w:val="single" w:color="auto" w:sz="4" w:space="0"/>
            </w:tcBorders>
            <w:shd w:val="clear" w:color="auto" w:fill="FFFF00"/>
          </w:tcPr>
          <w:p w14:paraId="560869E2">
            <w:pPr>
              <w:rPr>
                <w:rFonts w:ascii="Times New Roman" w:hAnsi="Times New Roman" w:cs="Times New Roman"/>
                <w:b/>
                <w:bCs/>
                <w:sz w:val="20"/>
                <w:szCs w:val="20"/>
                <w:lang w:val="en-US"/>
              </w:rPr>
            </w:pPr>
            <w:r>
              <w:rPr>
                <w:rFonts w:ascii="Times New Roman" w:hAnsi="Times New Roman" w:cs="Times New Roman"/>
                <w:b/>
                <w:bCs/>
                <w:sz w:val="20"/>
                <w:szCs w:val="20"/>
                <w:lang w:val="en-US"/>
              </w:rPr>
              <w:t>III.</w:t>
            </w:r>
          </w:p>
        </w:tc>
        <w:tc>
          <w:tcPr>
            <w:tcW w:w="928" w:type="dxa"/>
            <w:tcBorders>
              <w:top w:val="single" w:color="auto" w:sz="4" w:space="0"/>
              <w:left w:val="single" w:color="auto" w:sz="4" w:space="0"/>
              <w:bottom w:val="single" w:color="auto" w:sz="4" w:space="0"/>
              <w:right w:val="single" w:color="auto" w:sz="4" w:space="0"/>
            </w:tcBorders>
            <w:shd w:val="clear" w:color="auto" w:fill="FFFF00"/>
          </w:tcPr>
          <w:p w14:paraId="170D74AA">
            <w:pPr>
              <w:rPr>
                <w:rFonts w:ascii="Times New Roman" w:hAnsi="Times New Roman" w:cs="Times New Roman"/>
                <w:b/>
                <w:bCs/>
                <w:sz w:val="20"/>
                <w:szCs w:val="20"/>
                <w:lang w:val="en-US"/>
              </w:rPr>
            </w:pPr>
            <w:r>
              <w:rPr>
                <w:rFonts w:ascii="Times New Roman" w:hAnsi="Times New Roman" w:cs="Times New Roman"/>
                <w:b/>
                <w:bCs/>
                <w:sz w:val="20"/>
                <w:szCs w:val="20"/>
                <w:lang w:val="en-US"/>
              </w:rPr>
              <w:t>IV.</w:t>
            </w:r>
          </w:p>
        </w:tc>
        <w:tc>
          <w:tcPr>
            <w:tcW w:w="910" w:type="dxa"/>
            <w:tcBorders>
              <w:top w:val="single" w:color="auto" w:sz="4" w:space="0"/>
              <w:left w:val="single" w:color="auto" w:sz="4" w:space="0"/>
              <w:bottom w:val="single" w:color="auto" w:sz="4" w:space="0"/>
              <w:right w:val="single" w:color="auto" w:sz="4" w:space="0"/>
            </w:tcBorders>
            <w:shd w:val="clear" w:color="auto" w:fill="FFFF00"/>
          </w:tcPr>
          <w:p w14:paraId="695DCEDE">
            <w:pPr>
              <w:rPr>
                <w:rFonts w:ascii="Times New Roman" w:hAnsi="Times New Roman" w:cs="Times New Roman"/>
                <w:b/>
                <w:bCs/>
                <w:sz w:val="20"/>
                <w:szCs w:val="20"/>
                <w:lang w:val="en-US"/>
              </w:rPr>
            </w:pPr>
            <w:r>
              <w:rPr>
                <w:rFonts w:ascii="Times New Roman" w:hAnsi="Times New Roman" w:cs="Times New Roman"/>
                <w:b/>
                <w:bCs/>
                <w:sz w:val="20"/>
                <w:szCs w:val="20"/>
                <w:lang w:val="en-US"/>
              </w:rPr>
              <w:t>V.</w:t>
            </w:r>
          </w:p>
        </w:tc>
        <w:tc>
          <w:tcPr>
            <w:tcW w:w="928" w:type="dxa"/>
            <w:tcBorders>
              <w:top w:val="single" w:color="auto" w:sz="4" w:space="0"/>
              <w:left w:val="single" w:color="auto" w:sz="4" w:space="0"/>
              <w:bottom w:val="single" w:color="auto" w:sz="4" w:space="0"/>
              <w:right w:val="single" w:color="auto" w:sz="4" w:space="0"/>
            </w:tcBorders>
            <w:shd w:val="clear" w:color="auto" w:fill="FFFF00"/>
          </w:tcPr>
          <w:p w14:paraId="18336D98">
            <w:pPr>
              <w:rPr>
                <w:rFonts w:ascii="Times New Roman" w:hAnsi="Times New Roman" w:cs="Times New Roman"/>
                <w:b/>
                <w:bCs/>
                <w:sz w:val="20"/>
                <w:szCs w:val="20"/>
                <w:lang w:val="en-US"/>
              </w:rPr>
            </w:pPr>
            <w:r>
              <w:rPr>
                <w:rFonts w:ascii="Times New Roman" w:hAnsi="Times New Roman" w:cs="Times New Roman"/>
                <w:b/>
                <w:bCs/>
                <w:sz w:val="20"/>
                <w:szCs w:val="20"/>
                <w:lang w:val="en-US"/>
              </w:rPr>
              <w:t>VI.</w:t>
            </w:r>
          </w:p>
        </w:tc>
        <w:tc>
          <w:tcPr>
            <w:tcW w:w="947" w:type="dxa"/>
            <w:tcBorders>
              <w:top w:val="single" w:color="auto" w:sz="4" w:space="0"/>
              <w:left w:val="single" w:color="auto" w:sz="4" w:space="0"/>
              <w:bottom w:val="single" w:color="auto" w:sz="4" w:space="0"/>
              <w:right w:val="single" w:color="auto" w:sz="4" w:space="0"/>
            </w:tcBorders>
            <w:shd w:val="clear" w:color="auto" w:fill="FFFF00"/>
          </w:tcPr>
          <w:p w14:paraId="57C422FB">
            <w:pPr>
              <w:rPr>
                <w:rFonts w:ascii="Times New Roman" w:hAnsi="Times New Roman" w:cs="Times New Roman"/>
                <w:b/>
                <w:bCs/>
                <w:sz w:val="20"/>
                <w:szCs w:val="20"/>
                <w:lang w:val="en-US"/>
              </w:rPr>
            </w:pPr>
            <w:r>
              <w:rPr>
                <w:rFonts w:ascii="Times New Roman" w:hAnsi="Times New Roman" w:cs="Times New Roman"/>
                <w:b/>
                <w:bCs/>
                <w:sz w:val="20"/>
                <w:szCs w:val="20"/>
                <w:lang w:val="en-US"/>
              </w:rPr>
              <w:t>VII.</w:t>
            </w:r>
          </w:p>
        </w:tc>
        <w:tc>
          <w:tcPr>
            <w:tcW w:w="1257" w:type="dxa"/>
            <w:tcBorders>
              <w:top w:val="single" w:color="auto" w:sz="4" w:space="0"/>
              <w:left w:val="single" w:color="auto" w:sz="4" w:space="0"/>
              <w:bottom w:val="single" w:color="auto" w:sz="4" w:space="0"/>
              <w:right w:val="single" w:color="auto" w:sz="4" w:space="0"/>
            </w:tcBorders>
            <w:shd w:val="clear" w:color="auto" w:fill="FFFF00"/>
          </w:tcPr>
          <w:p w14:paraId="1DB2CC52">
            <w:pPr>
              <w:rPr>
                <w:rFonts w:ascii="Times New Roman" w:hAnsi="Times New Roman" w:cs="Times New Roman"/>
                <w:b/>
                <w:bCs/>
                <w:sz w:val="20"/>
                <w:szCs w:val="20"/>
                <w:lang w:val="en-US"/>
              </w:rPr>
            </w:pPr>
            <w:r>
              <w:rPr>
                <w:rFonts w:ascii="Times New Roman" w:hAnsi="Times New Roman" w:cs="Times New Roman"/>
                <w:b/>
                <w:bCs/>
                <w:sz w:val="20"/>
                <w:szCs w:val="20"/>
                <w:lang w:val="en-US"/>
              </w:rPr>
              <w:t>VIII.</w:t>
            </w:r>
          </w:p>
        </w:tc>
      </w:tr>
      <w:tr w14:paraId="244D6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363" w:type="dxa"/>
            <w:tcBorders>
              <w:top w:val="single" w:color="auto" w:sz="4" w:space="0"/>
              <w:left w:val="single" w:color="auto" w:sz="4" w:space="0"/>
              <w:bottom w:val="single" w:color="auto" w:sz="4" w:space="0"/>
              <w:right w:val="single" w:color="auto" w:sz="4" w:space="0"/>
            </w:tcBorders>
            <w:shd w:val="clear" w:color="auto" w:fill="92D050"/>
          </w:tcPr>
          <w:p w14:paraId="51547F74">
            <w:pPr>
              <w:rPr>
                <w:rFonts w:ascii="Times New Roman" w:hAnsi="Times New Roman" w:cs="Times New Roman"/>
                <w:b/>
                <w:bCs/>
                <w:sz w:val="20"/>
                <w:szCs w:val="20"/>
                <w:lang w:val="en-US"/>
              </w:rPr>
            </w:pPr>
            <w:r>
              <w:rPr>
                <w:rFonts w:ascii="Times New Roman" w:hAnsi="Times New Roman" w:cs="Times New Roman"/>
                <w:b/>
                <w:bCs/>
                <w:sz w:val="20"/>
                <w:szCs w:val="20"/>
                <w:lang w:val="en-US"/>
              </w:rPr>
              <w:t>djevojčica</w:t>
            </w:r>
          </w:p>
        </w:tc>
        <w:tc>
          <w:tcPr>
            <w:tcW w:w="891" w:type="dxa"/>
            <w:tcBorders>
              <w:top w:val="single" w:color="auto" w:sz="4" w:space="0"/>
              <w:left w:val="single" w:color="auto" w:sz="4" w:space="0"/>
              <w:bottom w:val="single" w:color="auto" w:sz="4" w:space="0"/>
              <w:right w:val="single" w:color="auto" w:sz="4" w:space="0"/>
            </w:tcBorders>
            <w:vAlign w:val="bottom"/>
          </w:tcPr>
          <w:p w14:paraId="45E89827">
            <w:pPr>
              <w:rPr>
                <w:rFonts w:ascii="Times New Roman" w:hAnsi="Times New Roman" w:cs="Times New Roman"/>
                <w:b/>
                <w:bCs/>
                <w:sz w:val="20"/>
                <w:szCs w:val="20"/>
                <w:lang w:val="en-US"/>
              </w:rPr>
            </w:pPr>
            <w:r>
              <w:rPr>
                <w:rFonts w:ascii="Times New Roman" w:hAnsi="Times New Roman" w:cs="Times New Roman"/>
                <w:b/>
                <w:bCs/>
                <w:sz w:val="20"/>
                <w:szCs w:val="20"/>
                <w:lang w:val="en-US"/>
              </w:rPr>
              <w:t>6</w:t>
            </w:r>
          </w:p>
        </w:tc>
        <w:tc>
          <w:tcPr>
            <w:tcW w:w="911" w:type="dxa"/>
            <w:tcBorders>
              <w:top w:val="single" w:color="auto" w:sz="4" w:space="0"/>
              <w:left w:val="single" w:color="auto" w:sz="4" w:space="0"/>
              <w:bottom w:val="single" w:color="auto" w:sz="4" w:space="0"/>
              <w:right w:val="single" w:color="auto" w:sz="4" w:space="0"/>
            </w:tcBorders>
            <w:vAlign w:val="bottom"/>
          </w:tcPr>
          <w:p w14:paraId="1411FB65">
            <w:pPr>
              <w:rPr>
                <w:rFonts w:ascii="Times New Roman" w:hAnsi="Times New Roman" w:cs="Times New Roman"/>
                <w:b/>
                <w:bCs/>
                <w:sz w:val="20"/>
                <w:szCs w:val="20"/>
                <w:lang w:val="en-US"/>
              </w:rPr>
            </w:pPr>
            <w:r>
              <w:rPr>
                <w:rFonts w:ascii="Times New Roman" w:hAnsi="Times New Roman" w:cs="Times New Roman"/>
                <w:b/>
                <w:bCs/>
                <w:sz w:val="20"/>
                <w:szCs w:val="20"/>
                <w:lang w:val="en-US"/>
              </w:rPr>
              <w:t>3</w:t>
            </w:r>
          </w:p>
        </w:tc>
        <w:tc>
          <w:tcPr>
            <w:tcW w:w="931" w:type="dxa"/>
            <w:tcBorders>
              <w:top w:val="single" w:color="auto" w:sz="4" w:space="0"/>
              <w:left w:val="single" w:color="auto" w:sz="4" w:space="0"/>
              <w:bottom w:val="single" w:color="auto" w:sz="4" w:space="0"/>
              <w:right w:val="single" w:color="auto" w:sz="4" w:space="0"/>
            </w:tcBorders>
            <w:vAlign w:val="bottom"/>
          </w:tcPr>
          <w:p w14:paraId="0F0F1B83">
            <w:pPr>
              <w:rPr>
                <w:rFonts w:ascii="Times New Roman" w:hAnsi="Times New Roman" w:cs="Times New Roman"/>
                <w:b/>
                <w:bCs/>
                <w:sz w:val="20"/>
                <w:szCs w:val="20"/>
                <w:lang w:val="en-US"/>
              </w:rPr>
            </w:pPr>
            <w:r>
              <w:rPr>
                <w:rFonts w:ascii="Times New Roman" w:hAnsi="Times New Roman" w:cs="Times New Roman"/>
                <w:b/>
                <w:bCs/>
                <w:sz w:val="20"/>
                <w:szCs w:val="20"/>
                <w:lang w:val="en-US"/>
              </w:rPr>
              <w:t>2</w:t>
            </w:r>
          </w:p>
        </w:tc>
        <w:tc>
          <w:tcPr>
            <w:tcW w:w="928" w:type="dxa"/>
            <w:tcBorders>
              <w:top w:val="single" w:color="auto" w:sz="4" w:space="0"/>
              <w:left w:val="single" w:color="auto" w:sz="4" w:space="0"/>
              <w:bottom w:val="single" w:color="auto" w:sz="4" w:space="0"/>
              <w:right w:val="single" w:color="auto" w:sz="4" w:space="0"/>
            </w:tcBorders>
            <w:vAlign w:val="bottom"/>
          </w:tcPr>
          <w:p w14:paraId="21EACB83">
            <w:pPr>
              <w:rPr>
                <w:rFonts w:ascii="Times New Roman" w:hAnsi="Times New Roman" w:cs="Times New Roman"/>
                <w:b/>
                <w:bCs/>
                <w:sz w:val="20"/>
                <w:szCs w:val="20"/>
                <w:lang w:val="en-US"/>
              </w:rPr>
            </w:pPr>
            <w:r>
              <w:rPr>
                <w:rFonts w:ascii="Times New Roman" w:hAnsi="Times New Roman" w:cs="Times New Roman"/>
                <w:b/>
                <w:bCs/>
                <w:sz w:val="20"/>
                <w:szCs w:val="20"/>
                <w:lang w:val="en-US"/>
              </w:rPr>
              <w:t>4</w:t>
            </w:r>
          </w:p>
        </w:tc>
        <w:tc>
          <w:tcPr>
            <w:tcW w:w="910" w:type="dxa"/>
            <w:tcBorders>
              <w:top w:val="single" w:color="auto" w:sz="4" w:space="0"/>
              <w:left w:val="single" w:color="auto" w:sz="4" w:space="0"/>
              <w:bottom w:val="single" w:color="auto" w:sz="4" w:space="0"/>
              <w:right w:val="single" w:color="auto" w:sz="4" w:space="0"/>
            </w:tcBorders>
            <w:vAlign w:val="bottom"/>
          </w:tcPr>
          <w:p w14:paraId="41340DEA">
            <w:pPr>
              <w:rPr>
                <w:rFonts w:ascii="Times New Roman" w:hAnsi="Times New Roman" w:cs="Times New Roman"/>
                <w:b/>
                <w:bCs/>
                <w:sz w:val="20"/>
                <w:szCs w:val="20"/>
                <w:lang w:val="en-US"/>
              </w:rPr>
            </w:pPr>
            <w:r>
              <w:rPr>
                <w:rFonts w:ascii="Times New Roman" w:hAnsi="Times New Roman" w:cs="Times New Roman"/>
                <w:b/>
                <w:bCs/>
                <w:sz w:val="20"/>
                <w:szCs w:val="20"/>
                <w:lang w:val="en-US"/>
              </w:rPr>
              <w:t>4</w:t>
            </w:r>
          </w:p>
        </w:tc>
        <w:tc>
          <w:tcPr>
            <w:tcW w:w="928" w:type="dxa"/>
            <w:tcBorders>
              <w:top w:val="single" w:color="auto" w:sz="4" w:space="0"/>
              <w:left w:val="single" w:color="auto" w:sz="4" w:space="0"/>
              <w:bottom w:val="single" w:color="auto" w:sz="4" w:space="0"/>
              <w:right w:val="single" w:color="auto" w:sz="4" w:space="0"/>
            </w:tcBorders>
            <w:vAlign w:val="bottom"/>
          </w:tcPr>
          <w:p w14:paraId="74BBC04A">
            <w:pPr>
              <w:rPr>
                <w:rFonts w:ascii="Times New Roman" w:hAnsi="Times New Roman" w:cs="Times New Roman"/>
                <w:b/>
                <w:bCs/>
                <w:sz w:val="20"/>
                <w:szCs w:val="20"/>
                <w:lang w:val="en-US"/>
              </w:rPr>
            </w:pPr>
            <w:r>
              <w:rPr>
                <w:rFonts w:ascii="Times New Roman" w:hAnsi="Times New Roman" w:cs="Times New Roman"/>
                <w:b/>
                <w:bCs/>
                <w:sz w:val="20"/>
                <w:szCs w:val="20"/>
                <w:lang w:val="en-US"/>
              </w:rPr>
              <w:t>6</w:t>
            </w:r>
          </w:p>
        </w:tc>
        <w:tc>
          <w:tcPr>
            <w:tcW w:w="947" w:type="dxa"/>
            <w:tcBorders>
              <w:top w:val="single" w:color="auto" w:sz="4" w:space="0"/>
              <w:left w:val="single" w:color="auto" w:sz="4" w:space="0"/>
              <w:bottom w:val="single" w:color="auto" w:sz="4" w:space="0"/>
              <w:right w:val="single" w:color="auto" w:sz="4" w:space="0"/>
            </w:tcBorders>
            <w:vAlign w:val="bottom"/>
          </w:tcPr>
          <w:p w14:paraId="03566B82">
            <w:pPr>
              <w:rPr>
                <w:rFonts w:ascii="Times New Roman" w:hAnsi="Times New Roman" w:cs="Times New Roman"/>
                <w:b/>
                <w:bCs/>
                <w:sz w:val="20"/>
                <w:szCs w:val="20"/>
                <w:lang w:val="en-US"/>
              </w:rPr>
            </w:pPr>
            <w:r>
              <w:rPr>
                <w:rFonts w:ascii="Times New Roman" w:hAnsi="Times New Roman" w:cs="Times New Roman"/>
                <w:b/>
                <w:bCs/>
                <w:sz w:val="20"/>
                <w:szCs w:val="20"/>
                <w:lang w:val="en-US"/>
              </w:rPr>
              <w:t>3</w:t>
            </w:r>
          </w:p>
        </w:tc>
        <w:tc>
          <w:tcPr>
            <w:tcW w:w="1257" w:type="dxa"/>
            <w:tcBorders>
              <w:top w:val="single" w:color="auto" w:sz="4" w:space="0"/>
              <w:left w:val="single" w:color="auto" w:sz="4" w:space="0"/>
              <w:bottom w:val="single" w:color="auto" w:sz="4" w:space="0"/>
              <w:right w:val="single" w:color="auto" w:sz="4" w:space="0"/>
            </w:tcBorders>
            <w:vAlign w:val="bottom"/>
          </w:tcPr>
          <w:p w14:paraId="559960D3">
            <w:pPr>
              <w:rPr>
                <w:rFonts w:ascii="Times New Roman" w:hAnsi="Times New Roman" w:cs="Times New Roman"/>
                <w:b/>
                <w:bCs/>
                <w:sz w:val="20"/>
                <w:szCs w:val="20"/>
                <w:lang w:val="en-US"/>
              </w:rPr>
            </w:pPr>
            <w:r>
              <w:rPr>
                <w:rFonts w:ascii="Times New Roman" w:hAnsi="Times New Roman" w:cs="Times New Roman"/>
                <w:b/>
                <w:bCs/>
                <w:sz w:val="20"/>
                <w:szCs w:val="20"/>
                <w:lang w:val="en-US"/>
              </w:rPr>
              <w:t>4</w:t>
            </w:r>
          </w:p>
        </w:tc>
      </w:tr>
      <w:tr w14:paraId="712D5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63" w:type="dxa"/>
            <w:tcBorders>
              <w:top w:val="single" w:color="auto" w:sz="4" w:space="0"/>
              <w:left w:val="single" w:color="auto" w:sz="4" w:space="0"/>
              <w:bottom w:val="single" w:color="auto" w:sz="4" w:space="0"/>
              <w:right w:val="single" w:color="auto" w:sz="4" w:space="0"/>
            </w:tcBorders>
            <w:shd w:val="clear" w:color="auto" w:fill="92D050"/>
          </w:tcPr>
          <w:p w14:paraId="4C5C0A87">
            <w:pPr>
              <w:rPr>
                <w:rFonts w:ascii="Times New Roman" w:hAnsi="Times New Roman" w:cs="Times New Roman"/>
                <w:b/>
                <w:bCs/>
                <w:sz w:val="20"/>
                <w:szCs w:val="20"/>
                <w:lang w:val="en-US"/>
              </w:rPr>
            </w:pPr>
            <w:r>
              <w:rPr>
                <w:rFonts w:ascii="Times New Roman" w:hAnsi="Times New Roman" w:cs="Times New Roman"/>
                <w:b/>
                <w:bCs/>
                <w:sz w:val="20"/>
                <w:szCs w:val="20"/>
                <w:lang w:val="en-US"/>
              </w:rPr>
              <w:t>dječaka</w:t>
            </w:r>
          </w:p>
        </w:tc>
        <w:tc>
          <w:tcPr>
            <w:tcW w:w="891" w:type="dxa"/>
            <w:tcBorders>
              <w:top w:val="single" w:color="auto" w:sz="4" w:space="0"/>
              <w:left w:val="single" w:color="auto" w:sz="4" w:space="0"/>
              <w:bottom w:val="single" w:color="auto" w:sz="4" w:space="0"/>
              <w:right w:val="single" w:color="auto" w:sz="4" w:space="0"/>
            </w:tcBorders>
            <w:vAlign w:val="bottom"/>
          </w:tcPr>
          <w:p w14:paraId="7588D250">
            <w:pPr>
              <w:rPr>
                <w:rFonts w:ascii="Times New Roman" w:hAnsi="Times New Roman" w:cs="Times New Roman"/>
                <w:b/>
                <w:bCs/>
                <w:sz w:val="20"/>
                <w:szCs w:val="20"/>
                <w:lang w:val="en-US"/>
              </w:rPr>
            </w:pPr>
            <w:r>
              <w:rPr>
                <w:rFonts w:ascii="Times New Roman" w:hAnsi="Times New Roman" w:cs="Times New Roman"/>
                <w:b/>
                <w:bCs/>
                <w:sz w:val="20"/>
                <w:szCs w:val="20"/>
                <w:lang w:val="en-US"/>
              </w:rPr>
              <w:t>3</w:t>
            </w:r>
          </w:p>
        </w:tc>
        <w:tc>
          <w:tcPr>
            <w:tcW w:w="911" w:type="dxa"/>
            <w:tcBorders>
              <w:top w:val="single" w:color="auto" w:sz="4" w:space="0"/>
              <w:left w:val="single" w:color="auto" w:sz="4" w:space="0"/>
              <w:bottom w:val="single" w:color="auto" w:sz="4" w:space="0"/>
              <w:right w:val="single" w:color="auto" w:sz="4" w:space="0"/>
            </w:tcBorders>
            <w:vAlign w:val="bottom"/>
          </w:tcPr>
          <w:p w14:paraId="36ED264F">
            <w:pPr>
              <w:rPr>
                <w:rFonts w:ascii="Times New Roman" w:hAnsi="Times New Roman" w:cs="Times New Roman"/>
                <w:b/>
                <w:bCs/>
                <w:sz w:val="20"/>
                <w:szCs w:val="20"/>
                <w:lang w:val="en-US"/>
              </w:rPr>
            </w:pPr>
            <w:r>
              <w:rPr>
                <w:rFonts w:ascii="Times New Roman" w:hAnsi="Times New Roman" w:cs="Times New Roman"/>
                <w:b/>
                <w:bCs/>
                <w:sz w:val="20"/>
                <w:szCs w:val="20"/>
                <w:lang w:val="en-US"/>
              </w:rPr>
              <w:t>3</w:t>
            </w:r>
          </w:p>
        </w:tc>
        <w:tc>
          <w:tcPr>
            <w:tcW w:w="931" w:type="dxa"/>
            <w:tcBorders>
              <w:top w:val="single" w:color="auto" w:sz="4" w:space="0"/>
              <w:left w:val="single" w:color="auto" w:sz="4" w:space="0"/>
              <w:bottom w:val="single" w:color="auto" w:sz="4" w:space="0"/>
              <w:right w:val="single" w:color="auto" w:sz="4" w:space="0"/>
            </w:tcBorders>
            <w:vAlign w:val="bottom"/>
          </w:tcPr>
          <w:p w14:paraId="0097D614">
            <w:pPr>
              <w:rPr>
                <w:rFonts w:ascii="Times New Roman" w:hAnsi="Times New Roman" w:cs="Times New Roman"/>
                <w:b/>
                <w:bCs/>
                <w:sz w:val="20"/>
                <w:szCs w:val="20"/>
                <w:lang w:val="en-US"/>
              </w:rPr>
            </w:pPr>
            <w:r>
              <w:rPr>
                <w:rFonts w:ascii="Times New Roman" w:hAnsi="Times New Roman" w:cs="Times New Roman"/>
                <w:b/>
                <w:bCs/>
                <w:sz w:val="20"/>
                <w:szCs w:val="20"/>
                <w:lang w:val="en-US"/>
              </w:rPr>
              <w:t>4</w:t>
            </w:r>
          </w:p>
        </w:tc>
        <w:tc>
          <w:tcPr>
            <w:tcW w:w="928" w:type="dxa"/>
            <w:tcBorders>
              <w:top w:val="single" w:color="auto" w:sz="4" w:space="0"/>
              <w:left w:val="single" w:color="auto" w:sz="4" w:space="0"/>
              <w:bottom w:val="single" w:color="auto" w:sz="4" w:space="0"/>
              <w:right w:val="single" w:color="auto" w:sz="4" w:space="0"/>
            </w:tcBorders>
            <w:vAlign w:val="bottom"/>
          </w:tcPr>
          <w:p w14:paraId="2C98F5CF">
            <w:pPr>
              <w:rPr>
                <w:rFonts w:ascii="Times New Roman" w:hAnsi="Times New Roman" w:cs="Times New Roman"/>
                <w:b/>
                <w:bCs/>
                <w:sz w:val="20"/>
                <w:szCs w:val="20"/>
                <w:lang w:val="en-US"/>
              </w:rPr>
            </w:pPr>
            <w:r>
              <w:rPr>
                <w:rFonts w:ascii="Times New Roman" w:hAnsi="Times New Roman" w:cs="Times New Roman"/>
                <w:b/>
                <w:bCs/>
                <w:sz w:val="20"/>
                <w:szCs w:val="20"/>
                <w:lang w:val="en-US"/>
              </w:rPr>
              <w:t>4</w:t>
            </w:r>
          </w:p>
        </w:tc>
        <w:tc>
          <w:tcPr>
            <w:tcW w:w="910" w:type="dxa"/>
            <w:tcBorders>
              <w:top w:val="single" w:color="auto" w:sz="4" w:space="0"/>
              <w:left w:val="single" w:color="auto" w:sz="4" w:space="0"/>
              <w:bottom w:val="single" w:color="auto" w:sz="4" w:space="0"/>
              <w:right w:val="single" w:color="auto" w:sz="4" w:space="0"/>
            </w:tcBorders>
            <w:vAlign w:val="bottom"/>
          </w:tcPr>
          <w:p w14:paraId="47195888">
            <w:pPr>
              <w:rPr>
                <w:rFonts w:ascii="Times New Roman" w:hAnsi="Times New Roman" w:cs="Times New Roman"/>
                <w:b/>
                <w:bCs/>
                <w:sz w:val="20"/>
                <w:szCs w:val="20"/>
                <w:lang w:val="en-US"/>
              </w:rPr>
            </w:pPr>
            <w:r>
              <w:rPr>
                <w:rFonts w:ascii="Times New Roman" w:hAnsi="Times New Roman" w:cs="Times New Roman"/>
                <w:b/>
                <w:bCs/>
                <w:sz w:val="20"/>
                <w:szCs w:val="20"/>
                <w:lang w:val="en-US"/>
              </w:rPr>
              <w:t>2</w:t>
            </w:r>
          </w:p>
        </w:tc>
        <w:tc>
          <w:tcPr>
            <w:tcW w:w="928" w:type="dxa"/>
            <w:tcBorders>
              <w:top w:val="single" w:color="auto" w:sz="4" w:space="0"/>
              <w:left w:val="single" w:color="auto" w:sz="4" w:space="0"/>
              <w:bottom w:val="single" w:color="auto" w:sz="4" w:space="0"/>
              <w:right w:val="single" w:color="auto" w:sz="4" w:space="0"/>
            </w:tcBorders>
            <w:vAlign w:val="bottom"/>
          </w:tcPr>
          <w:p w14:paraId="70F0916F">
            <w:pPr>
              <w:rPr>
                <w:rFonts w:ascii="Times New Roman" w:hAnsi="Times New Roman" w:cs="Times New Roman"/>
                <w:b/>
                <w:bCs/>
                <w:sz w:val="20"/>
                <w:szCs w:val="20"/>
                <w:lang w:val="en-US"/>
              </w:rPr>
            </w:pPr>
            <w:r>
              <w:rPr>
                <w:rFonts w:ascii="Times New Roman" w:hAnsi="Times New Roman" w:cs="Times New Roman"/>
                <w:b/>
                <w:bCs/>
                <w:sz w:val="20"/>
                <w:szCs w:val="20"/>
                <w:lang w:val="en-US"/>
              </w:rPr>
              <w:t>8</w:t>
            </w:r>
          </w:p>
        </w:tc>
        <w:tc>
          <w:tcPr>
            <w:tcW w:w="947" w:type="dxa"/>
            <w:tcBorders>
              <w:top w:val="single" w:color="auto" w:sz="4" w:space="0"/>
              <w:left w:val="single" w:color="auto" w:sz="4" w:space="0"/>
              <w:bottom w:val="single" w:color="auto" w:sz="4" w:space="0"/>
              <w:right w:val="single" w:color="auto" w:sz="4" w:space="0"/>
            </w:tcBorders>
            <w:vAlign w:val="bottom"/>
          </w:tcPr>
          <w:p w14:paraId="7C068AD3">
            <w:pPr>
              <w:rPr>
                <w:rFonts w:ascii="Times New Roman" w:hAnsi="Times New Roman" w:cs="Times New Roman"/>
                <w:b/>
                <w:bCs/>
                <w:sz w:val="20"/>
                <w:szCs w:val="20"/>
                <w:lang w:val="en-US"/>
              </w:rPr>
            </w:pPr>
            <w:r>
              <w:rPr>
                <w:rFonts w:ascii="Times New Roman" w:hAnsi="Times New Roman" w:cs="Times New Roman"/>
                <w:b/>
                <w:bCs/>
                <w:sz w:val="20"/>
                <w:szCs w:val="20"/>
                <w:lang w:val="en-US"/>
              </w:rPr>
              <w:t>5</w:t>
            </w:r>
          </w:p>
        </w:tc>
        <w:tc>
          <w:tcPr>
            <w:tcW w:w="1257" w:type="dxa"/>
            <w:tcBorders>
              <w:top w:val="single" w:color="auto" w:sz="4" w:space="0"/>
              <w:left w:val="single" w:color="auto" w:sz="4" w:space="0"/>
              <w:bottom w:val="single" w:color="auto" w:sz="4" w:space="0"/>
              <w:right w:val="single" w:color="auto" w:sz="4" w:space="0"/>
            </w:tcBorders>
            <w:vAlign w:val="bottom"/>
          </w:tcPr>
          <w:p w14:paraId="74D22ED8">
            <w:pPr>
              <w:rPr>
                <w:rFonts w:ascii="Times New Roman" w:hAnsi="Times New Roman" w:cs="Times New Roman"/>
                <w:b/>
                <w:bCs/>
                <w:sz w:val="20"/>
                <w:szCs w:val="20"/>
                <w:lang w:val="en-US"/>
              </w:rPr>
            </w:pPr>
            <w:r>
              <w:rPr>
                <w:rFonts w:ascii="Times New Roman" w:hAnsi="Times New Roman" w:cs="Times New Roman"/>
                <w:b/>
                <w:bCs/>
                <w:sz w:val="20"/>
                <w:szCs w:val="20"/>
                <w:lang w:val="en-US"/>
              </w:rPr>
              <w:t>6</w:t>
            </w:r>
          </w:p>
        </w:tc>
      </w:tr>
      <w:tr w14:paraId="2E39E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363" w:type="dxa"/>
            <w:tcBorders>
              <w:top w:val="single" w:color="auto" w:sz="4" w:space="0"/>
              <w:left w:val="single" w:color="auto" w:sz="4" w:space="0"/>
              <w:bottom w:val="single" w:color="auto" w:sz="4" w:space="0"/>
              <w:right w:val="single" w:color="auto" w:sz="4" w:space="0"/>
            </w:tcBorders>
            <w:shd w:val="clear" w:color="auto" w:fill="FFC000"/>
          </w:tcPr>
          <w:p w14:paraId="69F0C5B2">
            <w:pPr>
              <w:rPr>
                <w:rFonts w:ascii="Times New Roman" w:hAnsi="Times New Roman" w:cs="Times New Roman"/>
                <w:b/>
                <w:bCs/>
                <w:sz w:val="20"/>
                <w:szCs w:val="20"/>
                <w:lang w:val="en-US"/>
              </w:rPr>
            </w:pPr>
            <w:r>
              <w:rPr>
                <w:rFonts w:ascii="Times New Roman" w:hAnsi="Times New Roman" w:cs="Times New Roman"/>
                <w:b/>
                <w:bCs/>
                <w:sz w:val="20"/>
                <w:szCs w:val="20"/>
                <w:lang w:val="en-US"/>
              </w:rPr>
              <w:t>ukupno</w:t>
            </w:r>
          </w:p>
        </w:tc>
        <w:tc>
          <w:tcPr>
            <w:tcW w:w="891" w:type="dxa"/>
            <w:tcBorders>
              <w:top w:val="single" w:color="auto" w:sz="4" w:space="0"/>
              <w:left w:val="single" w:color="auto" w:sz="4" w:space="0"/>
              <w:bottom w:val="single" w:color="auto" w:sz="4" w:space="0"/>
              <w:right w:val="single" w:color="auto" w:sz="4" w:space="0"/>
            </w:tcBorders>
            <w:shd w:val="clear" w:color="auto" w:fill="FFC000"/>
            <w:vAlign w:val="bottom"/>
          </w:tcPr>
          <w:p w14:paraId="76204D38">
            <w:pPr>
              <w:rPr>
                <w:rFonts w:ascii="Times New Roman" w:hAnsi="Times New Roman" w:cs="Times New Roman"/>
                <w:b/>
                <w:bCs/>
                <w:sz w:val="20"/>
                <w:szCs w:val="20"/>
                <w:lang w:val="en-US"/>
              </w:rPr>
            </w:pPr>
            <w:r>
              <w:rPr>
                <w:rFonts w:ascii="Times New Roman" w:hAnsi="Times New Roman" w:cs="Times New Roman"/>
                <w:b/>
                <w:bCs/>
                <w:sz w:val="20"/>
                <w:szCs w:val="20"/>
                <w:lang w:val="en-US"/>
              </w:rPr>
              <w:t>9</w:t>
            </w:r>
          </w:p>
        </w:tc>
        <w:tc>
          <w:tcPr>
            <w:tcW w:w="911" w:type="dxa"/>
            <w:tcBorders>
              <w:top w:val="single" w:color="auto" w:sz="4" w:space="0"/>
              <w:left w:val="single" w:color="auto" w:sz="4" w:space="0"/>
              <w:bottom w:val="single" w:color="auto" w:sz="4" w:space="0"/>
              <w:right w:val="single" w:color="auto" w:sz="4" w:space="0"/>
            </w:tcBorders>
            <w:shd w:val="clear" w:color="auto" w:fill="FFC000"/>
            <w:vAlign w:val="bottom"/>
          </w:tcPr>
          <w:p w14:paraId="7779911F">
            <w:pPr>
              <w:rPr>
                <w:rFonts w:ascii="Times New Roman" w:hAnsi="Times New Roman" w:cs="Times New Roman"/>
                <w:b/>
                <w:bCs/>
                <w:sz w:val="20"/>
                <w:szCs w:val="20"/>
                <w:lang w:val="en-US"/>
              </w:rPr>
            </w:pPr>
            <w:r>
              <w:rPr>
                <w:rFonts w:ascii="Times New Roman" w:hAnsi="Times New Roman" w:cs="Times New Roman"/>
                <w:b/>
                <w:bCs/>
                <w:sz w:val="20"/>
                <w:szCs w:val="20"/>
                <w:lang w:val="en-US"/>
              </w:rPr>
              <w:t>6</w:t>
            </w:r>
          </w:p>
        </w:tc>
        <w:tc>
          <w:tcPr>
            <w:tcW w:w="931" w:type="dxa"/>
            <w:tcBorders>
              <w:top w:val="single" w:color="auto" w:sz="4" w:space="0"/>
              <w:left w:val="single" w:color="auto" w:sz="4" w:space="0"/>
              <w:bottom w:val="single" w:color="auto" w:sz="4" w:space="0"/>
              <w:right w:val="single" w:color="auto" w:sz="4" w:space="0"/>
            </w:tcBorders>
            <w:shd w:val="clear" w:color="auto" w:fill="FFC000"/>
            <w:vAlign w:val="bottom"/>
          </w:tcPr>
          <w:p w14:paraId="46AE7495">
            <w:pPr>
              <w:rPr>
                <w:rFonts w:ascii="Times New Roman" w:hAnsi="Times New Roman" w:cs="Times New Roman"/>
                <w:b/>
                <w:bCs/>
                <w:sz w:val="20"/>
                <w:szCs w:val="20"/>
                <w:lang w:val="en-US"/>
              </w:rPr>
            </w:pPr>
            <w:r>
              <w:rPr>
                <w:rFonts w:ascii="Times New Roman" w:hAnsi="Times New Roman" w:cs="Times New Roman"/>
                <w:b/>
                <w:bCs/>
                <w:sz w:val="20"/>
                <w:szCs w:val="20"/>
                <w:lang w:val="en-US"/>
              </w:rPr>
              <w:t>6</w:t>
            </w:r>
          </w:p>
        </w:tc>
        <w:tc>
          <w:tcPr>
            <w:tcW w:w="928" w:type="dxa"/>
            <w:tcBorders>
              <w:top w:val="single" w:color="auto" w:sz="4" w:space="0"/>
              <w:left w:val="single" w:color="auto" w:sz="4" w:space="0"/>
              <w:bottom w:val="single" w:color="auto" w:sz="4" w:space="0"/>
              <w:right w:val="single" w:color="auto" w:sz="4" w:space="0"/>
            </w:tcBorders>
            <w:shd w:val="clear" w:color="auto" w:fill="FFC000"/>
            <w:vAlign w:val="bottom"/>
          </w:tcPr>
          <w:p w14:paraId="7CDFFE5B">
            <w:pPr>
              <w:rPr>
                <w:rFonts w:ascii="Times New Roman" w:hAnsi="Times New Roman" w:cs="Times New Roman"/>
                <w:b/>
                <w:bCs/>
                <w:sz w:val="20"/>
                <w:szCs w:val="20"/>
                <w:lang w:val="en-US"/>
              </w:rPr>
            </w:pPr>
            <w:r>
              <w:rPr>
                <w:rFonts w:ascii="Times New Roman" w:hAnsi="Times New Roman" w:cs="Times New Roman"/>
                <w:b/>
                <w:bCs/>
                <w:sz w:val="20"/>
                <w:szCs w:val="20"/>
                <w:lang w:val="en-US"/>
              </w:rPr>
              <w:t>8</w:t>
            </w:r>
          </w:p>
        </w:tc>
        <w:tc>
          <w:tcPr>
            <w:tcW w:w="910" w:type="dxa"/>
            <w:tcBorders>
              <w:top w:val="single" w:color="auto" w:sz="4" w:space="0"/>
              <w:left w:val="single" w:color="auto" w:sz="4" w:space="0"/>
              <w:bottom w:val="single" w:color="auto" w:sz="4" w:space="0"/>
              <w:right w:val="single" w:color="auto" w:sz="4" w:space="0"/>
            </w:tcBorders>
            <w:shd w:val="clear" w:color="auto" w:fill="FFC000"/>
            <w:vAlign w:val="bottom"/>
          </w:tcPr>
          <w:p w14:paraId="7ED15753">
            <w:pPr>
              <w:rPr>
                <w:rFonts w:ascii="Times New Roman" w:hAnsi="Times New Roman" w:cs="Times New Roman"/>
                <w:b/>
                <w:bCs/>
                <w:sz w:val="20"/>
                <w:szCs w:val="20"/>
                <w:lang w:val="en-US"/>
              </w:rPr>
            </w:pPr>
            <w:r>
              <w:rPr>
                <w:rFonts w:ascii="Times New Roman" w:hAnsi="Times New Roman" w:cs="Times New Roman"/>
                <w:b/>
                <w:bCs/>
                <w:sz w:val="20"/>
                <w:szCs w:val="20"/>
                <w:lang w:val="en-US"/>
              </w:rPr>
              <w:t>6</w:t>
            </w:r>
          </w:p>
        </w:tc>
        <w:tc>
          <w:tcPr>
            <w:tcW w:w="928" w:type="dxa"/>
            <w:tcBorders>
              <w:top w:val="single" w:color="auto" w:sz="4" w:space="0"/>
              <w:left w:val="single" w:color="auto" w:sz="4" w:space="0"/>
              <w:bottom w:val="single" w:color="auto" w:sz="4" w:space="0"/>
              <w:right w:val="single" w:color="auto" w:sz="4" w:space="0"/>
            </w:tcBorders>
            <w:shd w:val="clear" w:color="auto" w:fill="FFC000"/>
            <w:vAlign w:val="bottom"/>
          </w:tcPr>
          <w:p w14:paraId="1F7CF314">
            <w:pPr>
              <w:rPr>
                <w:rFonts w:ascii="Times New Roman" w:hAnsi="Times New Roman" w:cs="Times New Roman"/>
                <w:b/>
                <w:bCs/>
                <w:sz w:val="20"/>
                <w:szCs w:val="20"/>
                <w:lang w:val="en-US"/>
              </w:rPr>
            </w:pPr>
            <w:r>
              <w:rPr>
                <w:rFonts w:ascii="Times New Roman" w:hAnsi="Times New Roman" w:cs="Times New Roman"/>
                <w:b/>
                <w:bCs/>
                <w:sz w:val="20"/>
                <w:szCs w:val="20"/>
                <w:lang w:val="en-US"/>
              </w:rPr>
              <w:t>14</w:t>
            </w:r>
          </w:p>
        </w:tc>
        <w:tc>
          <w:tcPr>
            <w:tcW w:w="947" w:type="dxa"/>
            <w:tcBorders>
              <w:top w:val="single" w:color="auto" w:sz="4" w:space="0"/>
              <w:left w:val="single" w:color="auto" w:sz="4" w:space="0"/>
              <w:bottom w:val="single" w:color="auto" w:sz="4" w:space="0"/>
              <w:right w:val="single" w:color="auto" w:sz="4" w:space="0"/>
            </w:tcBorders>
            <w:shd w:val="clear" w:color="auto" w:fill="FFC000"/>
            <w:vAlign w:val="bottom"/>
          </w:tcPr>
          <w:p w14:paraId="73684981">
            <w:pPr>
              <w:rPr>
                <w:rFonts w:ascii="Times New Roman" w:hAnsi="Times New Roman" w:cs="Times New Roman"/>
                <w:b/>
                <w:bCs/>
                <w:sz w:val="20"/>
                <w:szCs w:val="20"/>
                <w:lang w:val="en-US"/>
              </w:rPr>
            </w:pPr>
            <w:r>
              <w:rPr>
                <w:rFonts w:ascii="Times New Roman" w:hAnsi="Times New Roman" w:cs="Times New Roman"/>
                <w:b/>
                <w:bCs/>
                <w:sz w:val="20"/>
                <w:szCs w:val="20"/>
                <w:lang w:val="en-US"/>
              </w:rPr>
              <w:t>8</w:t>
            </w:r>
          </w:p>
        </w:tc>
        <w:tc>
          <w:tcPr>
            <w:tcW w:w="1257" w:type="dxa"/>
            <w:tcBorders>
              <w:top w:val="single" w:color="auto" w:sz="4" w:space="0"/>
              <w:left w:val="single" w:color="auto" w:sz="4" w:space="0"/>
              <w:bottom w:val="single" w:color="auto" w:sz="4" w:space="0"/>
              <w:right w:val="single" w:color="auto" w:sz="4" w:space="0"/>
            </w:tcBorders>
            <w:shd w:val="clear" w:color="auto" w:fill="FFC000"/>
            <w:vAlign w:val="bottom"/>
          </w:tcPr>
          <w:p w14:paraId="1D116572">
            <w:pPr>
              <w:rPr>
                <w:rFonts w:ascii="Times New Roman" w:hAnsi="Times New Roman" w:cs="Times New Roman"/>
                <w:b/>
                <w:bCs/>
                <w:sz w:val="20"/>
                <w:szCs w:val="20"/>
                <w:lang w:val="en-US"/>
              </w:rPr>
            </w:pPr>
            <w:r>
              <w:rPr>
                <w:rFonts w:ascii="Times New Roman" w:hAnsi="Times New Roman" w:cs="Times New Roman"/>
                <w:b/>
                <w:bCs/>
                <w:sz w:val="20"/>
                <w:szCs w:val="20"/>
                <w:lang w:val="en-US"/>
              </w:rPr>
              <w:t>10</w:t>
            </w:r>
          </w:p>
        </w:tc>
      </w:tr>
      <w:tr w14:paraId="27947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363" w:type="dxa"/>
            <w:tcBorders>
              <w:top w:val="single" w:color="auto" w:sz="4" w:space="0"/>
              <w:left w:val="single" w:color="auto" w:sz="4" w:space="0"/>
              <w:bottom w:val="single" w:color="auto" w:sz="4" w:space="0"/>
              <w:right w:val="single" w:color="auto" w:sz="4" w:space="0"/>
            </w:tcBorders>
            <w:shd w:val="clear" w:color="auto" w:fill="FFC000"/>
          </w:tcPr>
          <w:p w14:paraId="6EF1B18C">
            <w:pPr>
              <w:rPr>
                <w:rFonts w:ascii="Times New Roman" w:hAnsi="Times New Roman" w:cs="Times New Roman"/>
                <w:b/>
                <w:bCs/>
                <w:sz w:val="20"/>
                <w:szCs w:val="20"/>
                <w:lang w:val="en-US"/>
              </w:rPr>
            </w:pPr>
            <w:r>
              <w:rPr>
                <w:rFonts w:ascii="Times New Roman" w:hAnsi="Times New Roman" w:cs="Times New Roman"/>
                <w:b/>
                <w:bCs/>
                <w:sz w:val="20"/>
                <w:szCs w:val="20"/>
                <w:lang w:val="en-US"/>
              </w:rPr>
              <w:t>ukupno</w:t>
            </w:r>
          </w:p>
        </w:tc>
        <w:tc>
          <w:tcPr>
            <w:tcW w:w="891" w:type="dxa"/>
            <w:tcBorders>
              <w:top w:val="single" w:color="auto" w:sz="4" w:space="0"/>
              <w:left w:val="single" w:color="auto" w:sz="4" w:space="0"/>
              <w:bottom w:val="single" w:color="auto" w:sz="4" w:space="0"/>
              <w:right w:val="single" w:color="auto" w:sz="4" w:space="0"/>
            </w:tcBorders>
            <w:shd w:val="clear" w:color="auto" w:fill="FFC000"/>
            <w:vAlign w:val="bottom"/>
          </w:tcPr>
          <w:p w14:paraId="5D4E642B">
            <w:pPr>
              <w:rPr>
                <w:rFonts w:ascii="Times New Roman" w:hAnsi="Times New Roman" w:cs="Times New Roman"/>
                <w:b/>
                <w:bCs/>
                <w:sz w:val="20"/>
                <w:szCs w:val="20"/>
                <w:lang w:val="en-US"/>
              </w:rPr>
            </w:pPr>
          </w:p>
        </w:tc>
        <w:tc>
          <w:tcPr>
            <w:tcW w:w="911" w:type="dxa"/>
            <w:tcBorders>
              <w:top w:val="single" w:color="auto" w:sz="4" w:space="0"/>
              <w:left w:val="single" w:color="auto" w:sz="4" w:space="0"/>
              <w:bottom w:val="single" w:color="auto" w:sz="4" w:space="0"/>
              <w:right w:val="single" w:color="auto" w:sz="4" w:space="0"/>
            </w:tcBorders>
            <w:shd w:val="clear" w:color="auto" w:fill="FFC000"/>
            <w:vAlign w:val="bottom"/>
          </w:tcPr>
          <w:p w14:paraId="73048629">
            <w:pPr>
              <w:rPr>
                <w:rFonts w:ascii="Times New Roman" w:hAnsi="Times New Roman" w:cs="Times New Roman"/>
                <w:b/>
                <w:bCs/>
                <w:sz w:val="20"/>
                <w:szCs w:val="20"/>
                <w:lang w:val="en-US"/>
              </w:rPr>
            </w:pPr>
          </w:p>
        </w:tc>
        <w:tc>
          <w:tcPr>
            <w:tcW w:w="931" w:type="dxa"/>
            <w:tcBorders>
              <w:top w:val="single" w:color="auto" w:sz="4" w:space="0"/>
              <w:left w:val="single" w:color="auto" w:sz="4" w:space="0"/>
              <w:bottom w:val="single" w:color="auto" w:sz="4" w:space="0"/>
              <w:right w:val="single" w:color="auto" w:sz="4" w:space="0"/>
            </w:tcBorders>
            <w:shd w:val="clear" w:color="auto" w:fill="FFC000"/>
            <w:vAlign w:val="bottom"/>
          </w:tcPr>
          <w:p w14:paraId="696021B3">
            <w:pPr>
              <w:rPr>
                <w:rFonts w:ascii="Times New Roman" w:hAnsi="Times New Roman" w:cs="Times New Roman"/>
                <w:b/>
                <w:bCs/>
                <w:sz w:val="20"/>
                <w:szCs w:val="20"/>
                <w:lang w:val="en-US"/>
              </w:rPr>
            </w:pPr>
          </w:p>
        </w:tc>
        <w:tc>
          <w:tcPr>
            <w:tcW w:w="928" w:type="dxa"/>
            <w:tcBorders>
              <w:top w:val="single" w:color="auto" w:sz="4" w:space="0"/>
              <w:left w:val="single" w:color="auto" w:sz="4" w:space="0"/>
              <w:bottom w:val="single" w:color="auto" w:sz="4" w:space="0"/>
              <w:right w:val="single" w:color="auto" w:sz="4" w:space="0"/>
            </w:tcBorders>
            <w:shd w:val="clear" w:color="auto" w:fill="FFC000"/>
            <w:vAlign w:val="bottom"/>
          </w:tcPr>
          <w:p w14:paraId="71C30569">
            <w:pPr>
              <w:rPr>
                <w:rFonts w:ascii="Times New Roman" w:hAnsi="Times New Roman" w:cs="Times New Roman"/>
                <w:b/>
                <w:bCs/>
                <w:sz w:val="20"/>
                <w:szCs w:val="20"/>
                <w:lang w:val="en-US"/>
              </w:rPr>
            </w:pPr>
          </w:p>
        </w:tc>
        <w:tc>
          <w:tcPr>
            <w:tcW w:w="910" w:type="dxa"/>
            <w:tcBorders>
              <w:top w:val="single" w:color="auto" w:sz="4" w:space="0"/>
              <w:left w:val="single" w:color="auto" w:sz="4" w:space="0"/>
              <w:bottom w:val="single" w:color="auto" w:sz="4" w:space="0"/>
              <w:right w:val="single" w:color="auto" w:sz="4" w:space="0"/>
            </w:tcBorders>
            <w:shd w:val="clear" w:color="auto" w:fill="FFC000"/>
            <w:vAlign w:val="bottom"/>
          </w:tcPr>
          <w:p w14:paraId="5E059B7F">
            <w:pPr>
              <w:rPr>
                <w:rFonts w:ascii="Times New Roman" w:hAnsi="Times New Roman" w:cs="Times New Roman"/>
                <w:b/>
                <w:bCs/>
                <w:sz w:val="20"/>
                <w:szCs w:val="20"/>
                <w:lang w:val="en-US"/>
              </w:rPr>
            </w:pPr>
          </w:p>
        </w:tc>
        <w:tc>
          <w:tcPr>
            <w:tcW w:w="928" w:type="dxa"/>
            <w:tcBorders>
              <w:top w:val="single" w:color="auto" w:sz="4" w:space="0"/>
              <w:left w:val="single" w:color="auto" w:sz="4" w:space="0"/>
              <w:bottom w:val="single" w:color="auto" w:sz="4" w:space="0"/>
              <w:right w:val="single" w:color="auto" w:sz="4" w:space="0"/>
            </w:tcBorders>
            <w:shd w:val="clear" w:color="auto" w:fill="FFC000"/>
            <w:vAlign w:val="bottom"/>
          </w:tcPr>
          <w:p w14:paraId="7B4A1E79">
            <w:pPr>
              <w:rPr>
                <w:rFonts w:ascii="Times New Roman" w:hAnsi="Times New Roman" w:cs="Times New Roman"/>
                <w:b/>
                <w:bCs/>
                <w:sz w:val="20"/>
                <w:szCs w:val="20"/>
                <w:lang w:val="en-US"/>
              </w:rPr>
            </w:pPr>
          </w:p>
        </w:tc>
        <w:tc>
          <w:tcPr>
            <w:tcW w:w="947" w:type="dxa"/>
            <w:tcBorders>
              <w:top w:val="single" w:color="auto" w:sz="4" w:space="0"/>
              <w:left w:val="single" w:color="auto" w:sz="4" w:space="0"/>
              <w:bottom w:val="single" w:color="auto" w:sz="4" w:space="0"/>
              <w:right w:val="single" w:color="auto" w:sz="4" w:space="0"/>
            </w:tcBorders>
            <w:shd w:val="clear" w:color="auto" w:fill="FFC000"/>
            <w:vAlign w:val="bottom"/>
          </w:tcPr>
          <w:p w14:paraId="02D80CDB">
            <w:pPr>
              <w:rPr>
                <w:rFonts w:ascii="Times New Roman" w:hAnsi="Times New Roman" w:cs="Times New Roman"/>
                <w:b/>
                <w:bCs/>
                <w:sz w:val="20"/>
                <w:szCs w:val="20"/>
                <w:lang w:val="en-US"/>
              </w:rPr>
            </w:pPr>
          </w:p>
        </w:tc>
        <w:tc>
          <w:tcPr>
            <w:tcW w:w="1257" w:type="dxa"/>
            <w:tcBorders>
              <w:top w:val="single" w:color="auto" w:sz="4" w:space="0"/>
              <w:left w:val="single" w:color="auto" w:sz="4" w:space="0"/>
              <w:bottom w:val="single" w:color="auto" w:sz="4" w:space="0"/>
              <w:right w:val="single" w:color="auto" w:sz="4" w:space="0"/>
            </w:tcBorders>
            <w:shd w:val="clear" w:color="auto" w:fill="FFC000"/>
            <w:vAlign w:val="bottom"/>
          </w:tcPr>
          <w:p w14:paraId="6A2485CB">
            <w:pPr>
              <w:rPr>
                <w:rFonts w:ascii="Times New Roman" w:hAnsi="Times New Roman" w:cs="Times New Roman"/>
                <w:b/>
                <w:bCs/>
                <w:color w:val="4472C4" w:themeColor="accent1"/>
                <w:sz w:val="20"/>
                <w:szCs w:val="20"/>
                <w:lang w:val="en-US"/>
                <w14:textFill>
                  <w14:solidFill>
                    <w14:schemeClr w14:val="accent1"/>
                  </w14:solidFill>
                </w14:textFill>
              </w:rPr>
            </w:pPr>
            <w:r>
              <w:rPr>
                <w:rFonts w:ascii="Times New Roman" w:hAnsi="Times New Roman" w:cs="Times New Roman"/>
                <w:b/>
                <w:bCs/>
                <w:color w:val="4472C4" w:themeColor="accent1"/>
                <w:sz w:val="20"/>
                <w:szCs w:val="20"/>
                <w:lang w:val="en-US"/>
                <w14:textFill>
                  <w14:solidFill>
                    <w14:schemeClr w14:val="accent1"/>
                  </w14:solidFill>
                </w14:textFill>
              </w:rPr>
              <w:t>67učenika</w:t>
            </w:r>
          </w:p>
        </w:tc>
      </w:tr>
    </w:tbl>
    <w:tbl>
      <w:tblPr>
        <w:tblStyle w:val="12"/>
        <w:tblpPr w:leftFromText="180" w:rightFromText="180" w:vertAnchor="text" w:horzAnchor="margin" w:tblpXSpec="center" w:tblpY="-1791"/>
        <w:tblW w:w="11542"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1417"/>
        <w:gridCol w:w="456"/>
        <w:gridCol w:w="576"/>
        <w:gridCol w:w="456"/>
        <w:gridCol w:w="576"/>
        <w:gridCol w:w="456"/>
        <w:gridCol w:w="576"/>
        <w:gridCol w:w="456"/>
        <w:gridCol w:w="576"/>
        <w:gridCol w:w="516"/>
        <w:gridCol w:w="636"/>
        <w:gridCol w:w="456"/>
        <w:gridCol w:w="576"/>
        <w:gridCol w:w="456"/>
        <w:gridCol w:w="576"/>
        <w:gridCol w:w="456"/>
        <w:gridCol w:w="576"/>
        <w:gridCol w:w="222"/>
        <w:gridCol w:w="732"/>
        <w:gridCol w:w="795"/>
      </w:tblGrid>
      <w:tr w14:paraId="7A1AF58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gridAfter w:val="2"/>
          <w:wAfter w:w="1527" w:type="dxa"/>
          <w:trHeight w:val="790" w:hRule="exact"/>
        </w:trPr>
        <w:tc>
          <w:tcPr>
            <w:tcW w:w="1417" w:type="dxa"/>
            <w:vMerge w:val="restart"/>
            <w:shd w:val="clear" w:color="auto" w:fill="FFFF00"/>
            <w:vAlign w:val="center"/>
          </w:tcPr>
          <w:p w14:paraId="4A6EAAE5">
            <w:pPr>
              <w:rPr>
                <w:rFonts w:ascii="Times New Roman" w:hAnsi="Times New Roman" w:cs="Times New Roman"/>
                <w:b/>
                <w:bCs/>
                <w:i/>
                <w:sz w:val="24"/>
                <w:szCs w:val="24"/>
                <w:lang w:val="en-US"/>
              </w:rPr>
            </w:pPr>
            <w:r>
              <w:rPr>
                <w:rFonts w:ascii="Times New Roman" w:hAnsi="Times New Roman" w:cs="Times New Roman"/>
                <w:b/>
                <w:bCs/>
                <w:i/>
                <w:sz w:val="24"/>
                <w:szCs w:val="24"/>
                <w:lang w:val="en-US"/>
              </w:rPr>
              <w:t>Nastavni          predmet</w:t>
            </w:r>
          </w:p>
        </w:tc>
        <w:tc>
          <w:tcPr>
            <w:tcW w:w="8376" w:type="dxa"/>
            <w:gridSpan w:val="16"/>
            <w:shd w:val="clear" w:color="auto" w:fill="FFC000"/>
            <w:vAlign w:val="center"/>
          </w:tcPr>
          <w:p w14:paraId="49E8C7D7">
            <w:pPr>
              <w:rPr>
                <w:rFonts w:ascii="Times New Roman" w:hAnsi="Times New Roman" w:cs="Times New Roman"/>
                <w:b/>
                <w:bCs/>
                <w:i/>
                <w:sz w:val="24"/>
                <w:szCs w:val="24"/>
                <w:lang w:val="en-US"/>
              </w:rPr>
            </w:pPr>
            <w:r>
              <w:rPr>
                <w:rFonts w:ascii="Times New Roman" w:hAnsi="Times New Roman" w:cs="Times New Roman"/>
                <w:b/>
                <w:bCs/>
                <w:i/>
                <w:sz w:val="24"/>
                <w:szCs w:val="24"/>
                <w:lang w:val="en-US"/>
              </w:rPr>
              <w:t>Tjedni i godišnji broj nastavnih sati za obvezne nastavne predmete po razredima</w:t>
            </w:r>
          </w:p>
        </w:tc>
        <w:tc>
          <w:tcPr>
            <w:tcW w:w="222" w:type="dxa"/>
            <w:shd w:val="clear" w:color="auto" w:fill="FFC000"/>
            <w:vAlign w:val="center"/>
          </w:tcPr>
          <w:p w14:paraId="2E75DA00">
            <w:pPr>
              <w:rPr>
                <w:rFonts w:ascii="Times New Roman" w:hAnsi="Times New Roman" w:cs="Times New Roman"/>
                <w:b/>
                <w:bCs/>
                <w:i/>
                <w:iCs/>
                <w:sz w:val="24"/>
                <w:szCs w:val="24"/>
                <w:lang w:val="en-US"/>
              </w:rPr>
            </w:pPr>
          </w:p>
        </w:tc>
      </w:tr>
      <w:tr w14:paraId="0A60E62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3" w:hRule="atLeast"/>
        </w:trPr>
        <w:tc>
          <w:tcPr>
            <w:tcW w:w="1417" w:type="dxa"/>
            <w:vMerge w:val="continue"/>
            <w:vAlign w:val="center"/>
          </w:tcPr>
          <w:p w14:paraId="215E286F">
            <w:pPr>
              <w:rPr>
                <w:rFonts w:ascii="Times New Roman" w:hAnsi="Times New Roman" w:cs="Times New Roman"/>
                <w:b/>
                <w:bCs/>
                <w:i/>
                <w:sz w:val="24"/>
                <w:szCs w:val="24"/>
                <w:lang w:val="en-US"/>
              </w:rPr>
            </w:pPr>
          </w:p>
        </w:tc>
        <w:tc>
          <w:tcPr>
            <w:tcW w:w="1032" w:type="dxa"/>
            <w:gridSpan w:val="2"/>
            <w:shd w:val="clear" w:color="auto" w:fill="92D050"/>
            <w:noWrap/>
            <w:vAlign w:val="center"/>
          </w:tcPr>
          <w:p w14:paraId="2B6AF853">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1032" w:type="dxa"/>
            <w:gridSpan w:val="2"/>
            <w:shd w:val="clear" w:color="auto" w:fill="00B0F0"/>
            <w:noWrap/>
            <w:vAlign w:val="center"/>
          </w:tcPr>
          <w:p w14:paraId="7B770E70">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1032" w:type="dxa"/>
            <w:gridSpan w:val="2"/>
            <w:shd w:val="clear" w:color="auto" w:fill="E878D8"/>
            <w:noWrap/>
            <w:vAlign w:val="center"/>
          </w:tcPr>
          <w:p w14:paraId="57B8892C">
            <w:pPr>
              <w:rPr>
                <w:rFonts w:ascii="Times New Roman" w:hAnsi="Times New Roman" w:cs="Times New Roman"/>
                <w:b/>
                <w:bCs/>
                <w:i/>
                <w:sz w:val="24"/>
                <w:szCs w:val="24"/>
                <w:lang w:val="en-US"/>
              </w:rPr>
            </w:pPr>
            <w:r>
              <w:rPr>
                <w:rFonts w:ascii="Times New Roman" w:hAnsi="Times New Roman" w:cs="Times New Roman"/>
                <w:b/>
                <w:bCs/>
                <w:i/>
                <w:sz w:val="24"/>
                <w:szCs w:val="24"/>
                <w:lang w:val="en-US"/>
              </w:rPr>
              <w:t>3.</w:t>
            </w:r>
          </w:p>
        </w:tc>
        <w:tc>
          <w:tcPr>
            <w:tcW w:w="1032" w:type="dxa"/>
            <w:gridSpan w:val="2"/>
            <w:shd w:val="clear" w:color="auto" w:fill="18D8D3"/>
            <w:noWrap/>
            <w:vAlign w:val="center"/>
          </w:tcPr>
          <w:p w14:paraId="113189EC">
            <w:pPr>
              <w:rPr>
                <w:rFonts w:ascii="Times New Roman" w:hAnsi="Times New Roman" w:cs="Times New Roman"/>
                <w:b/>
                <w:bCs/>
                <w:i/>
                <w:sz w:val="24"/>
                <w:szCs w:val="24"/>
                <w:lang w:val="en-US"/>
              </w:rPr>
            </w:pPr>
            <w:r>
              <w:rPr>
                <w:rFonts w:ascii="Times New Roman" w:hAnsi="Times New Roman" w:cs="Times New Roman"/>
                <w:b/>
                <w:bCs/>
                <w:i/>
                <w:sz w:val="24"/>
                <w:szCs w:val="24"/>
                <w:lang w:val="en-US"/>
              </w:rPr>
              <w:t>4.</w:t>
            </w:r>
          </w:p>
        </w:tc>
        <w:tc>
          <w:tcPr>
            <w:tcW w:w="1152" w:type="dxa"/>
            <w:gridSpan w:val="2"/>
            <w:shd w:val="clear" w:color="auto" w:fill="FF0000"/>
            <w:noWrap/>
            <w:vAlign w:val="center"/>
          </w:tcPr>
          <w:p w14:paraId="3497D586">
            <w:pPr>
              <w:rPr>
                <w:rFonts w:ascii="Times New Roman" w:hAnsi="Times New Roman" w:cs="Times New Roman"/>
                <w:b/>
                <w:bCs/>
                <w:i/>
                <w:sz w:val="24"/>
                <w:szCs w:val="24"/>
                <w:lang w:val="en-US"/>
              </w:rPr>
            </w:pPr>
            <w:r>
              <w:rPr>
                <w:rFonts w:ascii="Times New Roman" w:hAnsi="Times New Roman" w:cs="Times New Roman"/>
                <w:b/>
                <w:bCs/>
                <w:i/>
                <w:sz w:val="24"/>
                <w:szCs w:val="24"/>
                <w:lang w:val="en-US"/>
              </w:rPr>
              <w:t>5.</w:t>
            </w:r>
          </w:p>
        </w:tc>
        <w:tc>
          <w:tcPr>
            <w:tcW w:w="1032" w:type="dxa"/>
            <w:gridSpan w:val="2"/>
            <w:shd w:val="clear" w:color="auto" w:fill="FFC000"/>
            <w:noWrap/>
            <w:vAlign w:val="center"/>
          </w:tcPr>
          <w:p w14:paraId="40D4BDA4">
            <w:pPr>
              <w:rPr>
                <w:rFonts w:ascii="Times New Roman" w:hAnsi="Times New Roman" w:cs="Times New Roman"/>
                <w:b/>
                <w:bCs/>
                <w:i/>
                <w:sz w:val="24"/>
                <w:szCs w:val="24"/>
                <w:lang w:val="en-US"/>
              </w:rPr>
            </w:pPr>
            <w:r>
              <w:rPr>
                <w:rFonts w:ascii="Times New Roman" w:hAnsi="Times New Roman" w:cs="Times New Roman"/>
                <w:b/>
                <w:bCs/>
                <w:i/>
                <w:sz w:val="24"/>
                <w:szCs w:val="24"/>
                <w:lang w:val="en-US"/>
              </w:rPr>
              <w:t>6.</w:t>
            </w:r>
          </w:p>
        </w:tc>
        <w:tc>
          <w:tcPr>
            <w:tcW w:w="1032" w:type="dxa"/>
            <w:gridSpan w:val="2"/>
            <w:shd w:val="clear" w:color="auto" w:fill="66FF66"/>
            <w:noWrap/>
            <w:vAlign w:val="center"/>
          </w:tcPr>
          <w:p w14:paraId="588669DC">
            <w:pPr>
              <w:rPr>
                <w:rFonts w:ascii="Times New Roman" w:hAnsi="Times New Roman" w:cs="Times New Roman"/>
                <w:b/>
                <w:bCs/>
                <w:i/>
                <w:sz w:val="24"/>
                <w:szCs w:val="24"/>
                <w:lang w:val="en-US"/>
              </w:rPr>
            </w:pPr>
            <w:r>
              <w:rPr>
                <w:rFonts w:ascii="Times New Roman" w:hAnsi="Times New Roman" w:cs="Times New Roman"/>
                <w:b/>
                <w:bCs/>
                <w:i/>
                <w:sz w:val="24"/>
                <w:szCs w:val="24"/>
                <w:lang w:val="en-US"/>
              </w:rPr>
              <w:t>7.</w:t>
            </w:r>
          </w:p>
        </w:tc>
        <w:tc>
          <w:tcPr>
            <w:tcW w:w="1032" w:type="dxa"/>
            <w:gridSpan w:val="2"/>
            <w:shd w:val="clear" w:color="auto" w:fill="CC66FF"/>
            <w:noWrap/>
            <w:vAlign w:val="center"/>
          </w:tcPr>
          <w:p w14:paraId="111F7FC6">
            <w:pPr>
              <w:rPr>
                <w:rFonts w:ascii="Times New Roman" w:hAnsi="Times New Roman" w:cs="Times New Roman"/>
                <w:b/>
                <w:bCs/>
                <w:i/>
                <w:sz w:val="24"/>
                <w:szCs w:val="24"/>
                <w:lang w:val="en-US"/>
              </w:rPr>
            </w:pPr>
            <w:r>
              <w:rPr>
                <w:rFonts w:ascii="Times New Roman" w:hAnsi="Times New Roman" w:cs="Times New Roman"/>
                <w:b/>
                <w:bCs/>
                <w:i/>
                <w:sz w:val="24"/>
                <w:szCs w:val="24"/>
                <w:lang w:val="en-US"/>
              </w:rPr>
              <w:t>8.</w:t>
            </w:r>
          </w:p>
        </w:tc>
        <w:tc>
          <w:tcPr>
            <w:tcW w:w="222" w:type="dxa"/>
            <w:shd w:val="clear" w:color="auto" w:fill="CC66FF"/>
            <w:vAlign w:val="center"/>
          </w:tcPr>
          <w:p w14:paraId="212021D6">
            <w:pPr>
              <w:rPr>
                <w:rFonts w:ascii="Times New Roman" w:hAnsi="Times New Roman" w:cs="Times New Roman"/>
                <w:b/>
                <w:bCs/>
                <w:i/>
                <w:iCs/>
                <w:sz w:val="24"/>
                <w:szCs w:val="24"/>
                <w:lang w:val="en-US"/>
              </w:rPr>
            </w:pPr>
          </w:p>
        </w:tc>
        <w:tc>
          <w:tcPr>
            <w:tcW w:w="1527" w:type="dxa"/>
            <w:gridSpan w:val="2"/>
            <w:shd w:val="clear" w:color="auto" w:fill="FFFF00"/>
            <w:noWrap/>
            <w:vAlign w:val="center"/>
          </w:tcPr>
          <w:p w14:paraId="686B40DB">
            <w:pPr>
              <w:rPr>
                <w:rFonts w:ascii="Times New Roman" w:hAnsi="Times New Roman" w:cs="Times New Roman"/>
                <w:b/>
                <w:bCs/>
                <w:i/>
                <w:sz w:val="24"/>
                <w:szCs w:val="24"/>
                <w:lang w:val="en-US"/>
              </w:rPr>
            </w:pPr>
            <w:r>
              <w:rPr>
                <w:rFonts w:ascii="Times New Roman" w:hAnsi="Times New Roman" w:cs="Times New Roman"/>
                <w:b/>
                <w:bCs/>
                <w:i/>
                <w:sz w:val="24"/>
                <w:szCs w:val="24"/>
                <w:lang w:val="en-US"/>
              </w:rPr>
              <w:t>Ukupno planirano</w:t>
            </w:r>
          </w:p>
        </w:tc>
      </w:tr>
      <w:tr w14:paraId="4F55B0BF">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9" w:hRule="exact"/>
        </w:trPr>
        <w:tc>
          <w:tcPr>
            <w:tcW w:w="1417" w:type="dxa"/>
            <w:vMerge w:val="continue"/>
            <w:noWrap/>
            <w:vAlign w:val="center"/>
          </w:tcPr>
          <w:p w14:paraId="0EA1694D">
            <w:pPr>
              <w:rPr>
                <w:rFonts w:ascii="Times New Roman" w:hAnsi="Times New Roman" w:cs="Times New Roman"/>
                <w:b/>
                <w:bCs/>
                <w:i/>
                <w:sz w:val="24"/>
                <w:szCs w:val="24"/>
                <w:lang w:val="en-US"/>
              </w:rPr>
            </w:pPr>
          </w:p>
        </w:tc>
        <w:tc>
          <w:tcPr>
            <w:tcW w:w="456" w:type="dxa"/>
            <w:shd w:val="clear" w:color="auto" w:fill="E2EFD9"/>
            <w:noWrap/>
            <w:vAlign w:val="center"/>
          </w:tcPr>
          <w:p w14:paraId="074E28BF">
            <w:pPr>
              <w:rPr>
                <w:rFonts w:ascii="Times New Roman" w:hAnsi="Times New Roman" w:cs="Times New Roman"/>
                <w:b/>
                <w:bCs/>
                <w:i/>
                <w:sz w:val="24"/>
                <w:szCs w:val="24"/>
                <w:lang w:val="en-US"/>
              </w:rPr>
            </w:pPr>
            <w:r>
              <w:rPr>
                <w:rFonts w:ascii="Times New Roman" w:hAnsi="Times New Roman" w:cs="Times New Roman"/>
                <w:b/>
                <w:bCs/>
                <w:i/>
                <w:sz w:val="24"/>
                <w:szCs w:val="24"/>
                <w:lang w:val="en-US"/>
              </w:rPr>
              <w:t>T</w:t>
            </w:r>
          </w:p>
        </w:tc>
        <w:tc>
          <w:tcPr>
            <w:tcW w:w="576" w:type="dxa"/>
            <w:shd w:val="clear" w:color="auto" w:fill="A8D08D"/>
            <w:vAlign w:val="center"/>
          </w:tcPr>
          <w:p w14:paraId="58C40653">
            <w:pPr>
              <w:rPr>
                <w:rFonts w:ascii="Times New Roman" w:hAnsi="Times New Roman" w:cs="Times New Roman"/>
                <w:b/>
                <w:bCs/>
                <w:i/>
                <w:sz w:val="24"/>
                <w:szCs w:val="24"/>
                <w:lang w:val="en-US"/>
              </w:rPr>
            </w:pPr>
            <w:r>
              <w:rPr>
                <w:rFonts w:ascii="Times New Roman" w:hAnsi="Times New Roman" w:cs="Times New Roman"/>
                <w:b/>
                <w:bCs/>
                <w:i/>
                <w:sz w:val="24"/>
                <w:szCs w:val="24"/>
                <w:lang w:val="en-US"/>
              </w:rPr>
              <w:t>G</w:t>
            </w:r>
          </w:p>
        </w:tc>
        <w:tc>
          <w:tcPr>
            <w:tcW w:w="456" w:type="dxa"/>
            <w:shd w:val="clear" w:color="auto" w:fill="D9E2F3"/>
            <w:vAlign w:val="center"/>
          </w:tcPr>
          <w:p w14:paraId="5996A1CE">
            <w:pPr>
              <w:rPr>
                <w:rFonts w:ascii="Times New Roman" w:hAnsi="Times New Roman" w:cs="Times New Roman"/>
                <w:b/>
                <w:bCs/>
                <w:i/>
                <w:sz w:val="24"/>
                <w:szCs w:val="24"/>
                <w:lang w:val="en-US"/>
              </w:rPr>
            </w:pPr>
            <w:r>
              <w:rPr>
                <w:rFonts w:ascii="Times New Roman" w:hAnsi="Times New Roman" w:cs="Times New Roman"/>
                <w:b/>
                <w:bCs/>
                <w:i/>
                <w:sz w:val="24"/>
                <w:szCs w:val="24"/>
                <w:lang w:val="en-US"/>
              </w:rPr>
              <w:t>T</w:t>
            </w:r>
          </w:p>
        </w:tc>
        <w:tc>
          <w:tcPr>
            <w:tcW w:w="576" w:type="dxa"/>
            <w:shd w:val="clear" w:color="auto" w:fill="9CC2E5"/>
            <w:vAlign w:val="center"/>
          </w:tcPr>
          <w:p w14:paraId="09C78EA7">
            <w:pPr>
              <w:rPr>
                <w:rFonts w:ascii="Times New Roman" w:hAnsi="Times New Roman" w:cs="Times New Roman"/>
                <w:b/>
                <w:bCs/>
                <w:i/>
                <w:sz w:val="24"/>
                <w:szCs w:val="24"/>
                <w:lang w:val="en-US"/>
              </w:rPr>
            </w:pPr>
            <w:r>
              <w:rPr>
                <w:rFonts w:ascii="Times New Roman" w:hAnsi="Times New Roman" w:cs="Times New Roman"/>
                <w:b/>
                <w:bCs/>
                <w:i/>
                <w:sz w:val="24"/>
                <w:szCs w:val="24"/>
                <w:lang w:val="en-US"/>
              </w:rPr>
              <w:t>G</w:t>
            </w:r>
          </w:p>
        </w:tc>
        <w:tc>
          <w:tcPr>
            <w:tcW w:w="456" w:type="dxa"/>
            <w:shd w:val="clear" w:color="auto" w:fill="F9DBF5"/>
            <w:vAlign w:val="center"/>
          </w:tcPr>
          <w:p w14:paraId="3646A787">
            <w:pPr>
              <w:rPr>
                <w:rFonts w:ascii="Times New Roman" w:hAnsi="Times New Roman" w:cs="Times New Roman"/>
                <w:b/>
                <w:bCs/>
                <w:i/>
                <w:sz w:val="24"/>
                <w:szCs w:val="24"/>
                <w:lang w:val="en-US"/>
              </w:rPr>
            </w:pPr>
            <w:r>
              <w:rPr>
                <w:rFonts w:ascii="Times New Roman" w:hAnsi="Times New Roman" w:cs="Times New Roman"/>
                <w:b/>
                <w:bCs/>
                <w:i/>
                <w:sz w:val="24"/>
                <w:szCs w:val="24"/>
                <w:lang w:val="en-US"/>
              </w:rPr>
              <w:t>T</w:t>
            </w:r>
          </w:p>
        </w:tc>
        <w:tc>
          <w:tcPr>
            <w:tcW w:w="576" w:type="dxa"/>
            <w:shd w:val="clear" w:color="auto" w:fill="EBB1DC"/>
            <w:vAlign w:val="center"/>
          </w:tcPr>
          <w:p w14:paraId="68A5D3DA">
            <w:pPr>
              <w:rPr>
                <w:rFonts w:ascii="Times New Roman" w:hAnsi="Times New Roman" w:cs="Times New Roman"/>
                <w:b/>
                <w:bCs/>
                <w:i/>
                <w:sz w:val="24"/>
                <w:szCs w:val="24"/>
                <w:lang w:val="en-US"/>
              </w:rPr>
            </w:pPr>
            <w:r>
              <w:rPr>
                <w:rFonts w:ascii="Times New Roman" w:hAnsi="Times New Roman" w:cs="Times New Roman"/>
                <w:b/>
                <w:bCs/>
                <w:i/>
                <w:sz w:val="24"/>
                <w:szCs w:val="24"/>
                <w:lang w:val="en-US"/>
              </w:rPr>
              <w:t>G</w:t>
            </w:r>
          </w:p>
        </w:tc>
        <w:tc>
          <w:tcPr>
            <w:tcW w:w="456" w:type="dxa"/>
            <w:shd w:val="clear" w:color="auto" w:fill="95F3F1"/>
            <w:vAlign w:val="center"/>
          </w:tcPr>
          <w:p w14:paraId="20B2C7E3">
            <w:pPr>
              <w:rPr>
                <w:rFonts w:ascii="Times New Roman" w:hAnsi="Times New Roman" w:cs="Times New Roman"/>
                <w:b/>
                <w:bCs/>
                <w:i/>
                <w:sz w:val="24"/>
                <w:szCs w:val="24"/>
                <w:lang w:val="en-US"/>
              </w:rPr>
            </w:pPr>
            <w:r>
              <w:rPr>
                <w:rFonts w:ascii="Times New Roman" w:hAnsi="Times New Roman" w:cs="Times New Roman"/>
                <w:b/>
                <w:bCs/>
                <w:i/>
                <w:sz w:val="24"/>
                <w:szCs w:val="24"/>
                <w:lang w:val="en-US"/>
              </w:rPr>
              <w:t>T</w:t>
            </w:r>
          </w:p>
        </w:tc>
        <w:tc>
          <w:tcPr>
            <w:tcW w:w="576" w:type="dxa"/>
            <w:shd w:val="clear" w:color="auto" w:fill="95F3F1"/>
            <w:vAlign w:val="center"/>
          </w:tcPr>
          <w:p w14:paraId="19A9E399">
            <w:pPr>
              <w:rPr>
                <w:rFonts w:ascii="Times New Roman" w:hAnsi="Times New Roman" w:cs="Times New Roman"/>
                <w:b/>
                <w:bCs/>
                <w:i/>
                <w:sz w:val="24"/>
                <w:szCs w:val="24"/>
                <w:lang w:val="en-US"/>
              </w:rPr>
            </w:pPr>
            <w:r>
              <w:rPr>
                <w:rFonts w:ascii="Times New Roman" w:hAnsi="Times New Roman" w:cs="Times New Roman"/>
                <w:b/>
                <w:bCs/>
                <w:i/>
                <w:sz w:val="24"/>
                <w:szCs w:val="24"/>
                <w:lang w:val="en-US"/>
              </w:rPr>
              <w:t>G</w:t>
            </w:r>
          </w:p>
        </w:tc>
        <w:tc>
          <w:tcPr>
            <w:tcW w:w="516" w:type="dxa"/>
            <w:shd w:val="clear" w:color="auto" w:fill="FFCCCC"/>
            <w:vAlign w:val="center"/>
          </w:tcPr>
          <w:p w14:paraId="3C44C89B">
            <w:pPr>
              <w:rPr>
                <w:rFonts w:ascii="Times New Roman" w:hAnsi="Times New Roman" w:cs="Times New Roman"/>
                <w:b/>
                <w:bCs/>
                <w:i/>
                <w:sz w:val="24"/>
                <w:szCs w:val="24"/>
                <w:lang w:val="en-US"/>
              </w:rPr>
            </w:pPr>
            <w:r>
              <w:rPr>
                <w:rFonts w:ascii="Times New Roman" w:hAnsi="Times New Roman" w:cs="Times New Roman"/>
                <w:b/>
                <w:bCs/>
                <w:i/>
                <w:sz w:val="24"/>
                <w:szCs w:val="24"/>
                <w:lang w:val="en-US"/>
              </w:rPr>
              <w:t>T</w:t>
            </w:r>
          </w:p>
        </w:tc>
        <w:tc>
          <w:tcPr>
            <w:tcW w:w="636" w:type="dxa"/>
            <w:shd w:val="clear" w:color="auto" w:fill="FF7C80"/>
            <w:vAlign w:val="center"/>
          </w:tcPr>
          <w:p w14:paraId="492E6A05">
            <w:pPr>
              <w:rPr>
                <w:rFonts w:ascii="Times New Roman" w:hAnsi="Times New Roman" w:cs="Times New Roman"/>
                <w:b/>
                <w:bCs/>
                <w:i/>
                <w:sz w:val="24"/>
                <w:szCs w:val="24"/>
                <w:lang w:val="en-US"/>
              </w:rPr>
            </w:pPr>
            <w:r>
              <w:rPr>
                <w:rFonts w:ascii="Times New Roman" w:hAnsi="Times New Roman" w:cs="Times New Roman"/>
                <w:b/>
                <w:bCs/>
                <w:i/>
                <w:sz w:val="24"/>
                <w:szCs w:val="24"/>
                <w:lang w:val="en-US"/>
              </w:rPr>
              <w:t>G</w:t>
            </w:r>
          </w:p>
        </w:tc>
        <w:tc>
          <w:tcPr>
            <w:tcW w:w="456" w:type="dxa"/>
            <w:shd w:val="clear" w:color="auto" w:fill="FFCC99"/>
            <w:vAlign w:val="center"/>
          </w:tcPr>
          <w:p w14:paraId="481F5C06">
            <w:pPr>
              <w:rPr>
                <w:rFonts w:ascii="Times New Roman" w:hAnsi="Times New Roman" w:cs="Times New Roman"/>
                <w:b/>
                <w:bCs/>
                <w:i/>
                <w:sz w:val="24"/>
                <w:szCs w:val="24"/>
                <w:lang w:val="en-US"/>
              </w:rPr>
            </w:pPr>
            <w:r>
              <w:rPr>
                <w:rFonts w:ascii="Times New Roman" w:hAnsi="Times New Roman" w:cs="Times New Roman"/>
                <w:b/>
                <w:bCs/>
                <w:i/>
                <w:sz w:val="24"/>
                <w:szCs w:val="24"/>
                <w:lang w:val="en-US"/>
              </w:rPr>
              <w:t>T</w:t>
            </w:r>
          </w:p>
        </w:tc>
        <w:tc>
          <w:tcPr>
            <w:tcW w:w="576" w:type="dxa"/>
            <w:shd w:val="clear" w:color="auto" w:fill="FF9933"/>
            <w:vAlign w:val="center"/>
          </w:tcPr>
          <w:p w14:paraId="4A0E3855">
            <w:pPr>
              <w:rPr>
                <w:rFonts w:ascii="Times New Roman" w:hAnsi="Times New Roman" w:cs="Times New Roman"/>
                <w:b/>
                <w:bCs/>
                <w:i/>
                <w:sz w:val="24"/>
                <w:szCs w:val="24"/>
                <w:lang w:val="en-US"/>
              </w:rPr>
            </w:pPr>
            <w:r>
              <w:rPr>
                <w:rFonts w:ascii="Times New Roman" w:hAnsi="Times New Roman" w:cs="Times New Roman"/>
                <w:b/>
                <w:bCs/>
                <w:i/>
                <w:sz w:val="24"/>
                <w:szCs w:val="24"/>
                <w:lang w:val="en-US"/>
              </w:rPr>
              <w:t>G</w:t>
            </w:r>
          </w:p>
        </w:tc>
        <w:tc>
          <w:tcPr>
            <w:tcW w:w="456" w:type="dxa"/>
            <w:shd w:val="clear" w:color="auto" w:fill="CCFFCC"/>
            <w:vAlign w:val="center"/>
          </w:tcPr>
          <w:p w14:paraId="46D42235">
            <w:pPr>
              <w:rPr>
                <w:rFonts w:ascii="Times New Roman" w:hAnsi="Times New Roman" w:cs="Times New Roman"/>
                <w:b/>
                <w:bCs/>
                <w:i/>
                <w:sz w:val="24"/>
                <w:szCs w:val="24"/>
                <w:lang w:val="en-US"/>
              </w:rPr>
            </w:pPr>
            <w:r>
              <w:rPr>
                <w:rFonts w:ascii="Times New Roman" w:hAnsi="Times New Roman" w:cs="Times New Roman"/>
                <w:b/>
                <w:bCs/>
                <w:i/>
                <w:sz w:val="24"/>
                <w:szCs w:val="24"/>
                <w:lang w:val="en-US"/>
              </w:rPr>
              <w:t>T</w:t>
            </w:r>
          </w:p>
        </w:tc>
        <w:tc>
          <w:tcPr>
            <w:tcW w:w="576" w:type="dxa"/>
            <w:shd w:val="clear" w:color="auto" w:fill="00FF99"/>
            <w:vAlign w:val="center"/>
          </w:tcPr>
          <w:p w14:paraId="5D7C69AB">
            <w:pPr>
              <w:rPr>
                <w:rFonts w:ascii="Times New Roman" w:hAnsi="Times New Roman" w:cs="Times New Roman"/>
                <w:b/>
                <w:bCs/>
                <w:i/>
                <w:sz w:val="24"/>
                <w:szCs w:val="24"/>
                <w:lang w:val="en-US"/>
              </w:rPr>
            </w:pPr>
            <w:r>
              <w:rPr>
                <w:rFonts w:ascii="Times New Roman" w:hAnsi="Times New Roman" w:cs="Times New Roman"/>
                <w:b/>
                <w:bCs/>
                <w:i/>
                <w:sz w:val="24"/>
                <w:szCs w:val="24"/>
                <w:lang w:val="en-US"/>
              </w:rPr>
              <w:t>G</w:t>
            </w:r>
          </w:p>
        </w:tc>
        <w:tc>
          <w:tcPr>
            <w:tcW w:w="456" w:type="dxa"/>
            <w:shd w:val="clear" w:color="auto" w:fill="CCCCFF"/>
            <w:vAlign w:val="center"/>
          </w:tcPr>
          <w:p w14:paraId="2FB138B2">
            <w:pPr>
              <w:rPr>
                <w:rFonts w:ascii="Times New Roman" w:hAnsi="Times New Roman" w:cs="Times New Roman"/>
                <w:b/>
                <w:bCs/>
                <w:i/>
                <w:sz w:val="24"/>
                <w:szCs w:val="24"/>
                <w:lang w:val="en-US"/>
              </w:rPr>
            </w:pPr>
            <w:r>
              <w:rPr>
                <w:rFonts w:ascii="Times New Roman" w:hAnsi="Times New Roman" w:cs="Times New Roman"/>
                <w:b/>
                <w:bCs/>
                <w:i/>
                <w:sz w:val="24"/>
                <w:szCs w:val="24"/>
                <w:lang w:val="en-US"/>
              </w:rPr>
              <w:t>T</w:t>
            </w:r>
          </w:p>
        </w:tc>
        <w:tc>
          <w:tcPr>
            <w:tcW w:w="576" w:type="dxa"/>
            <w:shd w:val="clear" w:color="auto" w:fill="CC66FF"/>
            <w:vAlign w:val="center"/>
          </w:tcPr>
          <w:p w14:paraId="4FAE7801">
            <w:pPr>
              <w:rPr>
                <w:rFonts w:ascii="Times New Roman" w:hAnsi="Times New Roman" w:cs="Times New Roman"/>
                <w:b/>
                <w:bCs/>
                <w:i/>
                <w:sz w:val="24"/>
                <w:szCs w:val="24"/>
                <w:lang w:val="en-US"/>
              </w:rPr>
            </w:pPr>
            <w:r>
              <w:rPr>
                <w:rFonts w:ascii="Times New Roman" w:hAnsi="Times New Roman" w:cs="Times New Roman"/>
                <w:b/>
                <w:bCs/>
                <w:i/>
                <w:sz w:val="24"/>
                <w:szCs w:val="24"/>
                <w:lang w:val="en-US"/>
              </w:rPr>
              <w:t>G</w:t>
            </w:r>
          </w:p>
        </w:tc>
        <w:tc>
          <w:tcPr>
            <w:tcW w:w="222" w:type="dxa"/>
            <w:shd w:val="clear" w:color="auto" w:fill="CC66FF"/>
            <w:vAlign w:val="center"/>
          </w:tcPr>
          <w:p w14:paraId="426582D0">
            <w:pPr>
              <w:rPr>
                <w:rFonts w:ascii="Times New Roman" w:hAnsi="Times New Roman" w:cs="Times New Roman"/>
                <w:b/>
                <w:bCs/>
                <w:i/>
                <w:iCs/>
                <w:sz w:val="24"/>
                <w:szCs w:val="24"/>
                <w:lang w:val="en-US"/>
              </w:rPr>
            </w:pPr>
          </w:p>
        </w:tc>
        <w:tc>
          <w:tcPr>
            <w:tcW w:w="732" w:type="dxa"/>
            <w:shd w:val="clear" w:color="auto" w:fill="FFFFCC"/>
            <w:noWrap/>
            <w:vAlign w:val="center"/>
          </w:tcPr>
          <w:p w14:paraId="185062B5">
            <w:pPr>
              <w:rPr>
                <w:rFonts w:ascii="Times New Roman" w:hAnsi="Times New Roman" w:cs="Times New Roman"/>
                <w:b/>
                <w:bCs/>
                <w:i/>
                <w:sz w:val="24"/>
                <w:szCs w:val="24"/>
                <w:lang w:val="en-US"/>
              </w:rPr>
            </w:pPr>
            <w:r>
              <w:rPr>
                <w:rFonts w:ascii="Times New Roman" w:hAnsi="Times New Roman" w:cs="Times New Roman"/>
                <w:b/>
                <w:bCs/>
                <w:i/>
                <w:sz w:val="24"/>
                <w:szCs w:val="24"/>
                <w:lang w:val="en-US"/>
              </w:rPr>
              <w:t>T</w:t>
            </w:r>
          </w:p>
        </w:tc>
        <w:tc>
          <w:tcPr>
            <w:tcW w:w="795" w:type="dxa"/>
            <w:shd w:val="clear" w:color="auto" w:fill="FFFF00"/>
            <w:vAlign w:val="center"/>
          </w:tcPr>
          <w:p w14:paraId="52336B6D">
            <w:pPr>
              <w:rPr>
                <w:rFonts w:ascii="Times New Roman" w:hAnsi="Times New Roman" w:cs="Times New Roman"/>
                <w:b/>
                <w:bCs/>
                <w:i/>
                <w:sz w:val="24"/>
                <w:szCs w:val="24"/>
                <w:lang w:val="en-US"/>
              </w:rPr>
            </w:pPr>
            <w:r>
              <w:rPr>
                <w:rFonts w:ascii="Times New Roman" w:hAnsi="Times New Roman" w:cs="Times New Roman"/>
                <w:b/>
                <w:bCs/>
                <w:i/>
                <w:sz w:val="24"/>
                <w:szCs w:val="24"/>
                <w:lang w:val="en-US"/>
              </w:rPr>
              <w:t>G</w:t>
            </w:r>
          </w:p>
        </w:tc>
      </w:tr>
      <w:tr w14:paraId="0E9E173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807" w:hRule="exact"/>
        </w:trPr>
        <w:tc>
          <w:tcPr>
            <w:tcW w:w="1417" w:type="dxa"/>
            <w:tcBorders>
              <w:bottom w:val="single" w:color="auto" w:sz="8" w:space="0"/>
            </w:tcBorders>
            <w:shd w:val="clear" w:color="auto" w:fill="FFFF00"/>
            <w:noWrap/>
            <w:vAlign w:val="center"/>
          </w:tcPr>
          <w:p w14:paraId="41D3D967">
            <w:pPr>
              <w:rPr>
                <w:rFonts w:ascii="Times New Roman" w:hAnsi="Times New Roman" w:cs="Times New Roman"/>
                <w:b/>
                <w:bCs/>
                <w:i/>
                <w:sz w:val="24"/>
                <w:szCs w:val="24"/>
                <w:lang w:val="en-US"/>
              </w:rPr>
            </w:pPr>
            <w:r>
              <w:rPr>
                <w:rFonts w:ascii="Times New Roman" w:hAnsi="Times New Roman" w:cs="Times New Roman"/>
                <w:b/>
                <w:bCs/>
                <w:i/>
                <w:sz w:val="24"/>
                <w:szCs w:val="24"/>
                <w:lang w:val="en-US"/>
              </w:rPr>
              <w:t>Hrvatski jezik</w:t>
            </w:r>
          </w:p>
        </w:tc>
        <w:tc>
          <w:tcPr>
            <w:tcW w:w="456" w:type="dxa"/>
            <w:tcBorders>
              <w:bottom w:val="single" w:color="auto" w:sz="8" w:space="0"/>
            </w:tcBorders>
            <w:shd w:val="clear" w:color="auto" w:fill="E2EFD9"/>
            <w:noWrap/>
            <w:vAlign w:val="center"/>
          </w:tcPr>
          <w:p w14:paraId="47285A09">
            <w:pPr>
              <w:rPr>
                <w:rFonts w:ascii="Times New Roman" w:hAnsi="Times New Roman" w:cs="Times New Roman"/>
                <w:b/>
                <w:bCs/>
                <w:i/>
                <w:sz w:val="24"/>
                <w:szCs w:val="24"/>
                <w:lang w:val="en-US"/>
              </w:rPr>
            </w:pPr>
            <w:r>
              <w:rPr>
                <w:rFonts w:ascii="Times New Roman" w:hAnsi="Times New Roman" w:cs="Times New Roman"/>
                <w:b/>
                <w:bCs/>
                <w:i/>
                <w:sz w:val="24"/>
                <w:szCs w:val="24"/>
                <w:lang w:val="en-US"/>
              </w:rPr>
              <w:t>5</w:t>
            </w:r>
          </w:p>
        </w:tc>
        <w:tc>
          <w:tcPr>
            <w:tcW w:w="576" w:type="dxa"/>
            <w:tcBorders>
              <w:bottom w:val="single" w:color="auto" w:sz="8" w:space="0"/>
            </w:tcBorders>
            <w:shd w:val="clear" w:color="auto" w:fill="A8D08D"/>
            <w:vAlign w:val="center"/>
          </w:tcPr>
          <w:p w14:paraId="78301D1A">
            <w:pPr>
              <w:rPr>
                <w:rFonts w:ascii="Times New Roman" w:hAnsi="Times New Roman" w:cs="Times New Roman"/>
                <w:b/>
                <w:bCs/>
                <w:i/>
                <w:sz w:val="24"/>
                <w:szCs w:val="24"/>
                <w:lang w:val="en-US"/>
              </w:rPr>
            </w:pPr>
            <w:r>
              <w:rPr>
                <w:rFonts w:ascii="Times New Roman" w:hAnsi="Times New Roman" w:cs="Times New Roman"/>
                <w:b/>
                <w:bCs/>
                <w:i/>
                <w:sz w:val="24"/>
                <w:szCs w:val="24"/>
                <w:lang w:val="en-US"/>
              </w:rPr>
              <w:t>175</w:t>
            </w:r>
          </w:p>
        </w:tc>
        <w:tc>
          <w:tcPr>
            <w:tcW w:w="456" w:type="dxa"/>
            <w:tcBorders>
              <w:bottom w:val="single" w:color="auto" w:sz="8" w:space="0"/>
            </w:tcBorders>
            <w:shd w:val="clear" w:color="auto" w:fill="D9E2F3"/>
            <w:vAlign w:val="center"/>
          </w:tcPr>
          <w:p w14:paraId="7E21C4CC">
            <w:pPr>
              <w:rPr>
                <w:rFonts w:ascii="Times New Roman" w:hAnsi="Times New Roman" w:cs="Times New Roman"/>
                <w:b/>
                <w:bCs/>
                <w:i/>
                <w:sz w:val="24"/>
                <w:szCs w:val="24"/>
                <w:lang w:val="en-US"/>
              </w:rPr>
            </w:pPr>
            <w:r>
              <w:rPr>
                <w:rFonts w:ascii="Times New Roman" w:hAnsi="Times New Roman" w:cs="Times New Roman"/>
                <w:b/>
                <w:bCs/>
                <w:i/>
                <w:sz w:val="24"/>
                <w:szCs w:val="24"/>
                <w:lang w:val="en-US"/>
              </w:rPr>
              <w:t>5</w:t>
            </w:r>
          </w:p>
        </w:tc>
        <w:tc>
          <w:tcPr>
            <w:tcW w:w="576" w:type="dxa"/>
            <w:tcBorders>
              <w:bottom w:val="single" w:color="auto" w:sz="8" w:space="0"/>
            </w:tcBorders>
            <w:shd w:val="clear" w:color="auto" w:fill="9CC2E5"/>
            <w:vAlign w:val="center"/>
          </w:tcPr>
          <w:p w14:paraId="6EA766E2">
            <w:pPr>
              <w:rPr>
                <w:rFonts w:ascii="Times New Roman" w:hAnsi="Times New Roman" w:cs="Times New Roman"/>
                <w:b/>
                <w:bCs/>
                <w:i/>
                <w:sz w:val="24"/>
                <w:szCs w:val="24"/>
                <w:lang w:val="en-US"/>
              </w:rPr>
            </w:pPr>
            <w:r>
              <w:rPr>
                <w:rFonts w:ascii="Times New Roman" w:hAnsi="Times New Roman" w:cs="Times New Roman"/>
                <w:b/>
                <w:bCs/>
                <w:i/>
                <w:sz w:val="24"/>
                <w:szCs w:val="24"/>
                <w:lang w:val="en-US"/>
              </w:rPr>
              <w:t>175</w:t>
            </w:r>
          </w:p>
        </w:tc>
        <w:tc>
          <w:tcPr>
            <w:tcW w:w="456" w:type="dxa"/>
            <w:tcBorders>
              <w:bottom w:val="single" w:color="auto" w:sz="8" w:space="0"/>
            </w:tcBorders>
            <w:shd w:val="clear" w:color="auto" w:fill="F9DBF5"/>
            <w:vAlign w:val="center"/>
          </w:tcPr>
          <w:p w14:paraId="26679760">
            <w:pPr>
              <w:rPr>
                <w:rFonts w:ascii="Times New Roman" w:hAnsi="Times New Roman" w:cs="Times New Roman"/>
                <w:b/>
                <w:bCs/>
                <w:i/>
                <w:sz w:val="24"/>
                <w:szCs w:val="24"/>
                <w:lang w:val="en-US"/>
              </w:rPr>
            </w:pPr>
            <w:r>
              <w:rPr>
                <w:rFonts w:ascii="Times New Roman" w:hAnsi="Times New Roman" w:cs="Times New Roman"/>
                <w:b/>
                <w:bCs/>
                <w:i/>
                <w:sz w:val="24"/>
                <w:szCs w:val="24"/>
                <w:lang w:val="en-US"/>
              </w:rPr>
              <w:t>5</w:t>
            </w:r>
          </w:p>
        </w:tc>
        <w:tc>
          <w:tcPr>
            <w:tcW w:w="576" w:type="dxa"/>
            <w:tcBorders>
              <w:bottom w:val="single" w:color="auto" w:sz="8" w:space="0"/>
            </w:tcBorders>
            <w:shd w:val="clear" w:color="auto" w:fill="EBB1DC"/>
            <w:vAlign w:val="center"/>
          </w:tcPr>
          <w:p w14:paraId="7C49AD87">
            <w:pPr>
              <w:rPr>
                <w:rFonts w:ascii="Times New Roman" w:hAnsi="Times New Roman" w:cs="Times New Roman"/>
                <w:b/>
                <w:bCs/>
                <w:i/>
                <w:sz w:val="24"/>
                <w:szCs w:val="24"/>
                <w:lang w:val="en-US"/>
              </w:rPr>
            </w:pPr>
            <w:r>
              <w:rPr>
                <w:rFonts w:ascii="Times New Roman" w:hAnsi="Times New Roman" w:cs="Times New Roman"/>
                <w:b/>
                <w:bCs/>
                <w:i/>
                <w:sz w:val="24"/>
                <w:szCs w:val="24"/>
                <w:lang w:val="en-US"/>
              </w:rPr>
              <w:t>175</w:t>
            </w:r>
          </w:p>
        </w:tc>
        <w:tc>
          <w:tcPr>
            <w:tcW w:w="456" w:type="dxa"/>
            <w:tcBorders>
              <w:bottom w:val="single" w:color="auto" w:sz="8" w:space="0"/>
            </w:tcBorders>
            <w:shd w:val="clear" w:color="auto" w:fill="D9FBFA"/>
            <w:vAlign w:val="center"/>
          </w:tcPr>
          <w:p w14:paraId="276FAF4B">
            <w:pPr>
              <w:rPr>
                <w:rFonts w:ascii="Times New Roman" w:hAnsi="Times New Roman" w:cs="Times New Roman"/>
                <w:b/>
                <w:bCs/>
                <w:i/>
                <w:sz w:val="24"/>
                <w:szCs w:val="24"/>
                <w:lang w:val="en-US"/>
              </w:rPr>
            </w:pPr>
            <w:r>
              <w:rPr>
                <w:rFonts w:ascii="Times New Roman" w:hAnsi="Times New Roman" w:cs="Times New Roman"/>
                <w:b/>
                <w:bCs/>
                <w:i/>
                <w:sz w:val="24"/>
                <w:szCs w:val="24"/>
                <w:lang w:val="en-US"/>
              </w:rPr>
              <w:t>5</w:t>
            </w:r>
          </w:p>
        </w:tc>
        <w:tc>
          <w:tcPr>
            <w:tcW w:w="576" w:type="dxa"/>
            <w:tcBorders>
              <w:bottom w:val="single" w:color="auto" w:sz="8" w:space="0"/>
            </w:tcBorders>
            <w:shd w:val="clear" w:color="auto" w:fill="95F3F1"/>
            <w:vAlign w:val="center"/>
          </w:tcPr>
          <w:p w14:paraId="25776BE1">
            <w:pPr>
              <w:rPr>
                <w:rFonts w:ascii="Times New Roman" w:hAnsi="Times New Roman" w:cs="Times New Roman"/>
                <w:b/>
                <w:bCs/>
                <w:i/>
                <w:sz w:val="24"/>
                <w:szCs w:val="24"/>
                <w:lang w:val="en-US"/>
              </w:rPr>
            </w:pPr>
            <w:r>
              <w:rPr>
                <w:rFonts w:ascii="Times New Roman" w:hAnsi="Times New Roman" w:cs="Times New Roman"/>
                <w:b/>
                <w:bCs/>
                <w:i/>
                <w:sz w:val="24"/>
                <w:szCs w:val="24"/>
                <w:lang w:val="en-US"/>
              </w:rPr>
              <w:t>175</w:t>
            </w:r>
          </w:p>
        </w:tc>
        <w:tc>
          <w:tcPr>
            <w:tcW w:w="516" w:type="dxa"/>
            <w:tcBorders>
              <w:bottom w:val="single" w:color="auto" w:sz="8" w:space="0"/>
            </w:tcBorders>
            <w:shd w:val="clear" w:color="auto" w:fill="FFCCCC"/>
            <w:vAlign w:val="center"/>
          </w:tcPr>
          <w:p w14:paraId="35779901">
            <w:pPr>
              <w:rPr>
                <w:rFonts w:ascii="Times New Roman" w:hAnsi="Times New Roman" w:cs="Times New Roman"/>
                <w:b/>
                <w:bCs/>
                <w:i/>
                <w:sz w:val="24"/>
                <w:szCs w:val="24"/>
                <w:lang w:val="en-US"/>
              </w:rPr>
            </w:pPr>
            <w:r>
              <w:rPr>
                <w:rFonts w:ascii="Times New Roman" w:hAnsi="Times New Roman" w:cs="Times New Roman"/>
                <w:b/>
                <w:bCs/>
                <w:i/>
                <w:sz w:val="24"/>
                <w:szCs w:val="24"/>
                <w:lang w:val="en-US"/>
              </w:rPr>
              <w:t>5</w:t>
            </w:r>
          </w:p>
        </w:tc>
        <w:tc>
          <w:tcPr>
            <w:tcW w:w="636" w:type="dxa"/>
            <w:tcBorders>
              <w:bottom w:val="single" w:color="auto" w:sz="8" w:space="0"/>
            </w:tcBorders>
            <w:shd w:val="clear" w:color="auto" w:fill="FF7C80"/>
            <w:vAlign w:val="center"/>
          </w:tcPr>
          <w:p w14:paraId="2067F33A">
            <w:pPr>
              <w:rPr>
                <w:rFonts w:ascii="Times New Roman" w:hAnsi="Times New Roman" w:cs="Times New Roman"/>
                <w:b/>
                <w:bCs/>
                <w:i/>
                <w:sz w:val="24"/>
                <w:szCs w:val="24"/>
                <w:lang w:val="en-US"/>
              </w:rPr>
            </w:pPr>
            <w:r>
              <w:rPr>
                <w:rFonts w:ascii="Times New Roman" w:hAnsi="Times New Roman" w:cs="Times New Roman"/>
                <w:b/>
                <w:bCs/>
                <w:i/>
                <w:sz w:val="24"/>
                <w:szCs w:val="24"/>
                <w:lang w:val="en-US"/>
              </w:rPr>
              <w:t>175</w:t>
            </w:r>
          </w:p>
        </w:tc>
        <w:tc>
          <w:tcPr>
            <w:tcW w:w="456" w:type="dxa"/>
            <w:tcBorders>
              <w:bottom w:val="single" w:color="auto" w:sz="8" w:space="0"/>
            </w:tcBorders>
            <w:shd w:val="clear" w:color="auto" w:fill="FFCC99"/>
            <w:vAlign w:val="center"/>
          </w:tcPr>
          <w:p w14:paraId="636595C1">
            <w:pPr>
              <w:rPr>
                <w:rFonts w:ascii="Times New Roman" w:hAnsi="Times New Roman" w:cs="Times New Roman"/>
                <w:b/>
                <w:bCs/>
                <w:i/>
                <w:sz w:val="24"/>
                <w:szCs w:val="24"/>
                <w:lang w:val="en-US"/>
              </w:rPr>
            </w:pPr>
            <w:r>
              <w:rPr>
                <w:rFonts w:ascii="Times New Roman" w:hAnsi="Times New Roman" w:cs="Times New Roman"/>
                <w:b/>
                <w:bCs/>
                <w:i/>
                <w:sz w:val="24"/>
                <w:szCs w:val="24"/>
                <w:lang w:val="en-US"/>
              </w:rPr>
              <w:t>5</w:t>
            </w:r>
          </w:p>
        </w:tc>
        <w:tc>
          <w:tcPr>
            <w:tcW w:w="576" w:type="dxa"/>
            <w:tcBorders>
              <w:bottom w:val="single" w:color="auto" w:sz="8" w:space="0"/>
            </w:tcBorders>
            <w:shd w:val="clear" w:color="auto" w:fill="FF9933"/>
            <w:vAlign w:val="center"/>
          </w:tcPr>
          <w:p w14:paraId="128BA5FB">
            <w:pPr>
              <w:rPr>
                <w:rFonts w:ascii="Times New Roman" w:hAnsi="Times New Roman" w:cs="Times New Roman"/>
                <w:b/>
                <w:bCs/>
                <w:i/>
                <w:sz w:val="24"/>
                <w:szCs w:val="24"/>
                <w:lang w:val="en-US"/>
              </w:rPr>
            </w:pPr>
            <w:r>
              <w:rPr>
                <w:rFonts w:ascii="Times New Roman" w:hAnsi="Times New Roman" w:cs="Times New Roman"/>
                <w:b/>
                <w:bCs/>
                <w:i/>
                <w:sz w:val="24"/>
                <w:szCs w:val="24"/>
                <w:lang w:val="en-US"/>
              </w:rPr>
              <w:t>175</w:t>
            </w:r>
          </w:p>
        </w:tc>
        <w:tc>
          <w:tcPr>
            <w:tcW w:w="456" w:type="dxa"/>
            <w:tcBorders>
              <w:bottom w:val="single" w:color="auto" w:sz="8" w:space="0"/>
            </w:tcBorders>
            <w:shd w:val="clear" w:color="auto" w:fill="CCFFCC"/>
            <w:vAlign w:val="center"/>
          </w:tcPr>
          <w:p w14:paraId="0DC62D0D">
            <w:pPr>
              <w:rPr>
                <w:rFonts w:ascii="Times New Roman" w:hAnsi="Times New Roman" w:cs="Times New Roman"/>
                <w:b/>
                <w:bCs/>
                <w:i/>
                <w:sz w:val="24"/>
                <w:szCs w:val="24"/>
                <w:lang w:val="en-US"/>
              </w:rPr>
            </w:pPr>
            <w:r>
              <w:rPr>
                <w:rFonts w:ascii="Times New Roman" w:hAnsi="Times New Roman" w:cs="Times New Roman"/>
                <w:b/>
                <w:bCs/>
                <w:i/>
                <w:sz w:val="24"/>
                <w:szCs w:val="24"/>
                <w:lang w:val="en-US"/>
              </w:rPr>
              <w:t>4</w:t>
            </w:r>
          </w:p>
        </w:tc>
        <w:tc>
          <w:tcPr>
            <w:tcW w:w="576" w:type="dxa"/>
            <w:tcBorders>
              <w:bottom w:val="single" w:color="auto" w:sz="8" w:space="0"/>
            </w:tcBorders>
            <w:shd w:val="clear" w:color="auto" w:fill="00FF99"/>
            <w:vAlign w:val="center"/>
          </w:tcPr>
          <w:p w14:paraId="0CDA4C1D">
            <w:pPr>
              <w:rPr>
                <w:rFonts w:ascii="Times New Roman" w:hAnsi="Times New Roman" w:cs="Times New Roman"/>
                <w:b/>
                <w:bCs/>
                <w:i/>
                <w:sz w:val="24"/>
                <w:szCs w:val="24"/>
                <w:lang w:val="en-US"/>
              </w:rPr>
            </w:pPr>
            <w:r>
              <w:rPr>
                <w:rFonts w:ascii="Times New Roman" w:hAnsi="Times New Roman" w:cs="Times New Roman"/>
                <w:b/>
                <w:bCs/>
                <w:i/>
                <w:sz w:val="24"/>
                <w:szCs w:val="24"/>
                <w:lang w:val="en-US"/>
              </w:rPr>
              <w:t>140</w:t>
            </w:r>
          </w:p>
        </w:tc>
        <w:tc>
          <w:tcPr>
            <w:tcW w:w="456" w:type="dxa"/>
            <w:tcBorders>
              <w:bottom w:val="single" w:color="auto" w:sz="8" w:space="0"/>
            </w:tcBorders>
            <w:shd w:val="clear" w:color="auto" w:fill="CCCCFF"/>
            <w:vAlign w:val="center"/>
          </w:tcPr>
          <w:p w14:paraId="34CB775B">
            <w:pPr>
              <w:rPr>
                <w:rFonts w:ascii="Times New Roman" w:hAnsi="Times New Roman" w:cs="Times New Roman"/>
                <w:b/>
                <w:bCs/>
                <w:i/>
                <w:sz w:val="24"/>
                <w:szCs w:val="24"/>
                <w:lang w:val="en-US"/>
              </w:rPr>
            </w:pPr>
            <w:r>
              <w:rPr>
                <w:rFonts w:ascii="Times New Roman" w:hAnsi="Times New Roman" w:cs="Times New Roman"/>
                <w:b/>
                <w:bCs/>
                <w:i/>
                <w:sz w:val="24"/>
                <w:szCs w:val="24"/>
                <w:lang w:val="en-US"/>
              </w:rPr>
              <w:t>4</w:t>
            </w:r>
          </w:p>
        </w:tc>
        <w:tc>
          <w:tcPr>
            <w:tcW w:w="576" w:type="dxa"/>
            <w:tcBorders>
              <w:bottom w:val="single" w:color="auto" w:sz="8" w:space="0"/>
            </w:tcBorders>
            <w:shd w:val="clear" w:color="auto" w:fill="CC66FF"/>
            <w:vAlign w:val="center"/>
          </w:tcPr>
          <w:p w14:paraId="6DA7F2B3">
            <w:pPr>
              <w:rPr>
                <w:rFonts w:ascii="Times New Roman" w:hAnsi="Times New Roman" w:cs="Times New Roman"/>
                <w:b/>
                <w:bCs/>
                <w:i/>
                <w:sz w:val="24"/>
                <w:szCs w:val="24"/>
                <w:lang w:val="en-US"/>
              </w:rPr>
            </w:pPr>
            <w:r>
              <w:rPr>
                <w:rFonts w:ascii="Times New Roman" w:hAnsi="Times New Roman" w:cs="Times New Roman"/>
                <w:b/>
                <w:bCs/>
                <w:i/>
                <w:sz w:val="24"/>
                <w:szCs w:val="24"/>
                <w:lang w:val="en-US"/>
              </w:rPr>
              <w:t>140</w:t>
            </w:r>
          </w:p>
        </w:tc>
        <w:tc>
          <w:tcPr>
            <w:tcW w:w="222" w:type="dxa"/>
            <w:tcBorders>
              <w:bottom w:val="single" w:color="auto" w:sz="8" w:space="0"/>
            </w:tcBorders>
            <w:shd w:val="clear" w:color="auto" w:fill="CC66FF"/>
            <w:vAlign w:val="center"/>
          </w:tcPr>
          <w:p w14:paraId="43D2A757">
            <w:pPr>
              <w:rPr>
                <w:rFonts w:ascii="Times New Roman" w:hAnsi="Times New Roman" w:cs="Times New Roman"/>
                <w:b/>
                <w:bCs/>
                <w:i/>
                <w:iCs/>
                <w:sz w:val="24"/>
                <w:szCs w:val="24"/>
                <w:lang w:val="en-US"/>
              </w:rPr>
            </w:pPr>
          </w:p>
        </w:tc>
        <w:tc>
          <w:tcPr>
            <w:tcW w:w="732" w:type="dxa"/>
            <w:tcBorders>
              <w:bottom w:val="single" w:color="auto" w:sz="8" w:space="0"/>
            </w:tcBorders>
            <w:shd w:val="clear" w:color="auto" w:fill="FFFFCC"/>
            <w:noWrap/>
            <w:vAlign w:val="center"/>
          </w:tcPr>
          <w:p w14:paraId="0FCF69DA">
            <w:pPr>
              <w:rPr>
                <w:rFonts w:ascii="Times New Roman" w:hAnsi="Times New Roman" w:cs="Times New Roman"/>
                <w:b/>
                <w:bCs/>
                <w:i/>
                <w:sz w:val="24"/>
                <w:szCs w:val="24"/>
                <w:lang w:val="en-US"/>
              </w:rPr>
            </w:pPr>
            <w:r>
              <w:rPr>
                <w:rFonts w:ascii="Times New Roman" w:hAnsi="Times New Roman" w:cs="Times New Roman"/>
                <w:b/>
                <w:bCs/>
                <w:i/>
                <w:sz w:val="24"/>
                <w:szCs w:val="24"/>
                <w:lang w:val="en-US"/>
              </w:rPr>
              <w:t>38</w:t>
            </w:r>
          </w:p>
        </w:tc>
        <w:tc>
          <w:tcPr>
            <w:tcW w:w="795" w:type="dxa"/>
            <w:tcBorders>
              <w:bottom w:val="single" w:color="auto" w:sz="8" w:space="0"/>
            </w:tcBorders>
            <w:shd w:val="clear" w:color="auto" w:fill="FFFF00"/>
            <w:vAlign w:val="center"/>
          </w:tcPr>
          <w:p w14:paraId="32DD1459">
            <w:pPr>
              <w:rPr>
                <w:rFonts w:ascii="Times New Roman" w:hAnsi="Times New Roman" w:cs="Times New Roman"/>
                <w:b/>
                <w:bCs/>
                <w:i/>
                <w:sz w:val="24"/>
                <w:szCs w:val="24"/>
                <w:lang w:val="en-US"/>
              </w:rPr>
            </w:pPr>
            <w:r>
              <w:rPr>
                <w:rFonts w:ascii="Times New Roman" w:hAnsi="Times New Roman" w:cs="Times New Roman"/>
                <w:b/>
                <w:bCs/>
                <w:i/>
                <w:sz w:val="24"/>
                <w:szCs w:val="24"/>
                <w:lang w:val="en-US"/>
              </w:rPr>
              <w:t>1150</w:t>
            </w:r>
          </w:p>
        </w:tc>
      </w:tr>
      <w:tr w14:paraId="1779A96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705" w:hRule="exact"/>
        </w:trPr>
        <w:tc>
          <w:tcPr>
            <w:tcW w:w="1417" w:type="dxa"/>
            <w:tcBorders>
              <w:top w:val="single" w:color="auto" w:sz="8" w:space="0"/>
              <w:bottom w:val="single" w:color="auto" w:sz="8" w:space="0"/>
            </w:tcBorders>
            <w:shd w:val="clear" w:color="auto" w:fill="FFFF00"/>
            <w:noWrap/>
            <w:vAlign w:val="center"/>
          </w:tcPr>
          <w:p w14:paraId="352E6A56">
            <w:pPr>
              <w:rPr>
                <w:rFonts w:ascii="Times New Roman" w:hAnsi="Times New Roman" w:cs="Times New Roman"/>
                <w:b/>
                <w:bCs/>
                <w:i/>
                <w:sz w:val="24"/>
                <w:szCs w:val="24"/>
                <w:lang w:val="en-US"/>
              </w:rPr>
            </w:pPr>
            <w:r>
              <w:rPr>
                <w:rFonts w:ascii="Times New Roman" w:hAnsi="Times New Roman" w:cs="Times New Roman"/>
                <w:b/>
                <w:bCs/>
                <w:i/>
                <w:sz w:val="24"/>
                <w:szCs w:val="24"/>
                <w:lang w:val="en-US"/>
              </w:rPr>
              <w:t>Likovna kultura</w:t>
            </w:r>
          </w:p>
        </w:tc>
        <w:tc>
          <w:tcPr>
            <w:tcW w:w="456" w:type="dxa"/>
            <w:tcBorders>
              <w:top w:val="single" w:color="auto" w:sz="8" w:space="0"/>
              <w:bottom w:val="single" w:color="auto" w:sz="8" w:space="0"/>
            </w:tcBorders>
            <w:shd w:val="clear" w:color="auto" w:fill="E2EFD9"/>
            <w:noWrap/>
            <w:vAlign w:val="center"/>
          </w:tcPr>
          <w:p w14:paraId="2A783FD3">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576" w:type="dxa"/>
            <w:tcBorders>
              <w:top w:val="single" w:color="auto" w:sz="8" w:space="0"/>
              <w:bottom w:val="single" w:color="auto" w:sz="8" w:space="0"/>
            </w:tcBorders>
            <w:shd w:val="clear" w:color="auto" w:fill="A8D08D"/>
            <w:vAlign w:val="center"/>
          </w:tcPr>
          <w:p w14:paraId="21B274F4">
            <w:pPr>
              <w:rPr>
                <w:rFonts w:ascii="Times New Roman" w:hAnsi="Times New Roman" w:cs="Times New Roman"/>
                <w:b/>
                <w:bCs/>
                <w:i/>
                <w:sz w:val="24"/>
                <w:szCs w:val="24"/>
                <w:lang w:val="en-US"/>
              </w:rPr>
            </w:pPr>
            <w:r>
              <w:rPr>
                <w:rFonts w:ascii="Times New Roman" w:hAnsi="Times New Roman" w:cs="Times New Roman"/>
                <w:b/>
                <w:bCs/>
                <w:i/>
                <w:sz w:val="24"/>
                <w:szCs w:val="24"/>
                <w:lang w:val="en-US"/>
              </w:rPr>
              <w:t>35</w:t>
            </w:r>
          </w:p>
        </w:tc>
        <w:tc>
          <w:tcPr>
            <w:tcW w:w="456" w:type="dxa"/>
            <w:tcBorders>
              <w:top w:val="single" w:color="auto" w:sz="8" w:space="0"/>
              <w:bottom w:val="single" w:color="auto" w:sz="8" w:space="0"/>
            </w:tcBorders>
            <w:shd w:val="clear" w:color="auto" w:fill="D9E2F3"/>
            <w:vAlign w:val="center"/>
          </w:tcPr>
          <w:p w14:paraId="56593FF7">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576" w:type="dxa"/>
            <w:tcBorders>
              <w:top w:val="single" w:color="auto" w:sz="8" w:space="0"/>
              <w:bottom w:val="single" w:color="auto" w:sz="8" w:space="0"/>
            </w:tcBorders>
            <w:shd w:val="clear" w:color="auto" w:fill="9CC2E5"/>
            <w:vAlign w:val="center"/>
          </w:tcPr>
          <w:p w14:paraId="68E377DA">
            <w:pPr>
              <w:rPr>
                <w:rFonts w:ascii="Times New Roman" w:hAnsi="Times New Roman" w:cs="Times New Roman"/>
                <w:b/>
                <w:bCs/>
                <w:i/>
                <w:sz w:val="24"/>
                <w:szCs w:val="24"/>
                <w:lang w:val="en-US"/>
              </w:rPr>
            </w:pPr>
            <w:r>
              <w:rPr>
                <w:rFonts w:ascii="Times New Roman" w:hAnsi="Times New Roman" w:cs="Times New Roman"/>
                <w:b/>
                <w:bCs/>
                <w:i/>
                <w:sz w:val="24"/>
                <w:szCs w:val="24"/>
                <w:lang w:val="en-US"/>
              </w:rPr>
              <w:t>35</w:t>
            </w:r>
          </w:p>
        </w:tc>
        <w:tc>
          <w:tcPr>
            <w:tcW w:w="456" w:type="dxa"/>
            <w:tcBorders>
              <w:top w:val="single" w:color="auto" w:sz="8" w:space="0"/>
              <w:bottom w:val="single" w:color="auto" w:sz="8" w:space="0"/>
            </w:tcBorders>
            <w:shd w:val="clear" w:color="auto" w:fill="F9DBF5"/>
            <w:vAlign w:val="center"/>
          </w:tcPr>
          <w:p w14:paraId="715FCE32">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576" w:type="dxa"/>
            <w:tcBorders>
              <w:top w:val="single" w:color="auto" w:sz="8" w:space="0"/>
              <w:bottom w:val="single" w:color="auto" w:sz="8" w:space="0"/>
            </w:tcBorders>
            <w:shd w:val="clear" w:color="auto" w:fill="EBB1DC"/>
            <w:vAlign w:val="center"/>
          </w:tcPr>
          <w:p w14:paraId="0041C38B">
            <w:pPr>
              <w:rPr>
                <w:rFonts w:ascii="Times New Roman" w:hAnsi="Times New Roman" w:cs="Times New Roman"/>
                <w:b/>
                <w:bCs/>
                <w:i/>
                <w:sz w:val="24"/>
                <w:szCs w:val="24"/>
                <w:lang w:val="en-US"/>
              </w:rPr>
            </w:pPr>
            <w:r>
              <w:rPr>
                <w:rFonts w:ascii="Times New Roman" w:hAnsi="Times New Roman" w:cs="Times New Roman"/>
                <w:b/>
                <w:bCs/>
                <w:i/>
                <w:sz w:val="24"/>
                <w:szCs w:val="24"/>
                <w:lang w:val="en-US"/>
              </w:rPr>
              <w:t>35</w:t>
            </w:r>
          </w:p>
        </w:tc>
        <w:tc>
          <w:tcPr>
            <w:tcW w:w="456" w:type="dxa"/>
            <w:tcBorders>
              <w:top w:val="single" w:color="auto" w:sz="8" w:space="0"/>
              <w:bottom w:val="single" w:color="auto" w:sz="8" w:space="0"/>
            </w:tcBorders>
            <w:shd w:val="clear" w:color="auto" w:fill="D9FBFA"/>
            <w:vAlign w:val="center"/>
          </w:tcPr>
          <w:p w14:paraId="569B6801">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576" w:type="dxa"/>
            <w:tcBorders>
              <w:top w:val="single" w:color="auto" w:sz="8" w:space="0"/>
              <w:bottom w:val="single" w:color="auto" w:sz="8" w:space="0"/>
            </w:tcBorders>
            <w:shd w:val="clear" w:color="auto" w:fill="95F3F1"/>
            <w:vAlign w:val="center"/>
          </w:tcPr>
          <w:p w14:paraId="6C6047D3">
            <w:pPr>
              <w:rPr>
                <w:rFonts w:ascii="Times New Roman" w:hAnsi="Times New Roman" w:cs="Times New Roman"/>
                <w:b/>
                <w:bCs/>
                <w:i/>
                <w:sz w:val="24"/>
                <w:szCs w:val="24"/>
                <w:lang w:val="en-US"/>
              </w:rPr>
            </w:pPr>
            <w:r>
              <w:rPr>
                <w:rFonts w:ascii="Times New Roman" w:hAnsi="Times New Roman" w:cs="Times New Roman"/>
                <w:b/>
                <w:bCs/>
                <w:i/>
                <w:sz w:val="24"/>
                <w:szCs w:val="24"/>
                <w:lang w:val="en-US"/>
              </w:rPr>
              <w:t>35</w:t>
            </w:r>
          </w:p>
        </w:tc>
        <w:tc>
          <w:tcPr>
            <w:tcW w:w="516" w:type="dxa"/>
            <w:tcBorders>
              <w:top w:val="single" w:color="auto" w:sz="8" w:space="0"/>
              <w:bottom w:val="single" w:color="auto" w:sz="8" w:space="0"/>
            </w:tcBorders>
            <w:shd w:val="clear" w:color="auto" w:fill="FFCCCC"/>
            <w:vAlign w:val="center"/>
          </w:tcPr>
          <w:p w14:paraId="7E43B509">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636" w:type="dxa"/>
            <w:tcBorders>
              <w:top w:val="single" w:color="auto" w:sz="8" w:space="0"/>
              <w:bottom w:val="single" w:color="auto" w:sz="8" w:space="0"/>
            </w:tcBorders>
            <w:shd w:val="clear" w:color="auto" w:fill="FF7C80"/>
            <w:vAlign w:val="center"/>
          </w:tcPr>
          <w:p w14:paraId="6DFB4433">
            <w:pPr>
              <w:rPr>
                <w:rFonts w:ascii="Times New Roman" w:hAnsi="Times New Roman" w:cs="Times New Roman"/>
                <w:b/>
                <w:bCs/>
                <w:i/>
                <w:sz w:val="24"/>
                <w:szCs w:val="24"/>
                <w:lang w:val="en-US"/>
              </w:rPr>
            </w:pPr>
            <w:r>
              <w:rPr>
                <w:rFonts w:ascii="Times New Roman" w:hAnsi="Times New Roman" w:cs="Times New Roman"/>
                <w:b/>
                <w:bCs/>
                <w:i/>
                <w:sz w:val="24"/>
                <w:szCs w:val="24"/>
                <w:lang w:val="en-US"/>
              </w:rPr>
              <w:t>35</w:t>
            </w:r>
          </w:p>
        </w:tc>
        <w:tc>
          <w:tcPr>
            <w:tcW w:w="456" w:type="dxa"/>
            <w:tcBorders>
              <w:top w:val="single" w:color="auto" w:sz="8" w:space="0"/>
              <w:bottom w:val="single" w:color="auto" w:sz="8" w:space="0"/>
            </w:tcBorders>
            <w:shd w:val="clear" w:color="auto" w:fill="FFCC99"/>
            <w:vAlign w:val="center"/>
          </w:tcPr>
          <w:p w14:paraId="55A8A573">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576" w:type="dxa"/>
            <w:tcBorders>
              <w:top w:val="single" w:color="auto" w:sz="8" w:space="0"/>
              <w:bottom w:val="single" w:color="auto" w:sz="8" w:space="0"/>
            </w:tcBorders>
            <w:shd w:val="clear" w:color="auto" w:fill="FF9933"/>
            <w:vAlign w:val="center"/>
          </w:tcPr>
          <w:p w14:paraId="44FE1D65">
            <w:pPr>
              <w:rPr>
                <w:rFonts w:ascii="Times New Roman" w:hAnsi="Times New Roman" w:cs="Times New Roman"/>
                <w:b/>
                <w:bCs/>
                <w:i/>
                <w:sz w:val="24"/>
                <w:szCs w:val="24"/>
                <w:lang w:val="en-US"/>
              </w:rPr>
            </w:pPr>
            <w:r>
              <w:rPr>
                <w:rFonts w:ascii="Times New Roman" w:hAnsi="Times New Roman" w:cs="Times New Roman"/>
                <w:b/>
                <w:bCs/>
                <w:i/>
                <w:sz w:val="24"/>
                <w:szCs w:val="24"/>
                <w:lang w:val="en-US"/>
              </w:rPr>
              <w:t>35</w:t>
            </w:r>
          </w:p>
        </w:tc>
        <w:tc>
          <w:tcPr>
            <w:tcW w:w="456" w:type="dxa"/>
            <w:tcBorders>
              <w:top w:val="single" w:color="auto" w:sz="8" w:space="0"/>
              <w:bottom w:val="single" w:color="auto" w:sz="8" w:space="0"/>
            </w:tcBorders>
            <w:shd w:val="clear" w:color="auto" w:fill="CCFFCC"/>
            <w:vAlign w:val="center"/>
          </w:tcPr>
          <w:p w14:paraId="76E1ACAB">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576" w:type="dxa"/>
            <w:tcBorders>
              <w:top w:val="single" w:color="auto" w:sz="8" w:space="0"/>
              <w:bottom w:val="single" w:color="auto" w:sz="8" w:space="0"/>
            </w:tcBorders>
            <w:shd w:val="clear" w:color="auto" w:fill="00FF99"/>
            <w:vAlign w:val="center"/>
          </w:tcPr>
          <w:p w14:paraId="0195D99B">
            <w:pPr>
              <w:rPr>
                <w:rFonts w:ascii="Times New Roman" w:hAnsi="Times New Roman" w:cs="Times New Roman"/>
                <w:b/>
                <w:bCs/>
                <w:i/>
                <w:sz w:val="24"/>
                <w:szCs w:val="24"/>
                <w:lang w:val="en-US"/>
              </w:rPr>
            </w:pPr>
            <w:r>
              <w:rPr>
                <w:rFonts w:ascii="Times New Roman" w:hAnsi="Times New Roman" w:cs="Times New Roman"/>
                <w:b/>
                <w:bCs/>
                <w:i/>
                <w:sz w:val="24"/>
                <w:szCs w:val="24"/>
                <w:lang w:val="en-US"/>
              </w:rPr>
              <w:t>35</w:t>
            </w:r>
          </w:p>
        </w:tc>
        <w:tc>
          <w:tcPr>
            <w:tcW w:w="456" w:type="dxa"/>
            <w:tcBorders>
              <w:top w:val="single" w:color="auto" w:sz="8" w:space="0"/>
              <w:bottom w:val="single" w:color="auto" w:sz="8" w:space="0"/>
            </w:tcBorders>
            <w:shd w:val="clear" w:color="auto" w:fill="CCCCFF"/>
            <w:vAlign w:val="center"/>
          </w:tcPr>
          <w:p w14:paraId="1845EC63">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576" w:type="dxa"/>
            <w:tcBorders>
              <w:top w:val="single" w:color="auto" w:sz="8" w:space="0"/>
              <w:bottom w:val="single" w:color="auto" w:sz="8" w:space="0"/>
            </w:tcBorders>
            <w:shd w:val="clear" w:color="auto" w:fill="CC66FF"/>
            <w:vAlign w:val="center"/>
          </w:tcPr>
          <w:p w14:paraId="423E643E">
            <w:pPr>
              <w:rPr>
                <w:rFonts w:ascii="Times New Roman" w:hAnsi="Times New Roman" w:cs="Times New Roman"/>
                <w:b/>
                <w:bCs/>
                <w:i/>
                <w:sz w:val="24"/>
                <w:szCs w:val="24"/>
                <w:lang w:val="en-US"/>
              </w:rPr>
            </w:pPr>
            <w:r>
              <w:rPr>
                <w:rFonts w:ascii="Times New Roman" w:hAnsi="Times New Roman" w:cs="Times New Roman"/>
                <w:b/>
                <w:bCs/>
                <w:i/>
                <w:sz w:val="24"/>
                <w:szCs w:val="24"/>
                <w:lang w:val="en-US"/>
              </w:rPr>
              <w:t>35</w:t>
            </w:r>
          </w:p>
        </w:tc>
        <w:tc>
          <w:tcPr>
            <w:tcW w:w="222" w:type="dxa"/>
            <w:tcBorders>
              <w:top w:val="single" w:color="auto" w:sz="8" w:space="0"/>
              <w:bottom w:val="single" w:color="auto" w:sz="8" w:space="0"/>
            </w:tcBorders>
            <w:shd w:val="clear" w:color="auto" w:fill="CC66FF"/>
            <w:vAlign w:val="center"/>
          </w:tcPr>
          <w:p w14:paraId="457A6AAF">
            <w:pPr>
              <w:rPr>
                <w:rFonts w:ascii="Times New Roman" w:hAnsi="Times New Roman" w:cs="Times New Roman"/>
                <w:b/>
                <w:bCs/>
                <w:i/>
                <w:iCs/>
                <w:sz w:val="24"/>
                <w:szCs w:val="24"/>
                <w:lang w:val="en-US"/>
              </w:rPr>
            </w:pPr>
          </w:p>
        </w:tc>
        <w:tc>
          <w:tcPr>
            <w:tcW w:w="732" w:type="dxa"/>
            <w:tcBorders>
              <w:top w:val="single" w:color="auto" w:sz="8" w:space="0"/>
              <w:bottom w:val="single" w:color="auto" w:sz="8" w:space="0"/>
            </w:tcBorders>
            <w:shd w:val="clear" w:color="auto" w:fill="FFFFCC"/>
            <w:noWrap/>
            <w:vAlign w:val="center"/>
          </w:tcPr>
          <w:p w14:paraId="3884811D">
            <w:pPr>
              <w:rPr>
                <w:rFonts w:ascii="Times New Roman" w:hAnsi="Times New Roman" w:cs="Times New Roman"/>
                <w:b/>
                <w:bCs/>
                <w:i/>
                <w:sz w:val="24"/>
                <w:szCs w:val="24"/>
                <w:lang w:val="en-US"/>
              </w:rPr>
            </w:pPr>
            <w:r>
              <w:rPr>
                <w:rFonts w:ascii="Times New Roman" w:hAnsi="Times New Roman" w:cs="Times New Roman"/>
                <w:b/>
                <w:bCs/>
                <w:i/>
                <w:sz w:val="24"/>
                <w:szCs w:val="24"/>
                <w:lang w:val="en-US"/>
              </w:rPr>
              <w:t>8</w:t>
            </w:r>
          </w:p>
        </w:tc>
        <w:tc>
          <w:tcPr>
            <w:tcW w:w="795" w:type="dxa"/>
            <w:tcBorders>
              <w:top w:val="single" w:color="auto" w:sz="8" w:space="0"/>
              <w:bottom w:val="single" w:color="auto" w:sz="8" w:space="0"/>
            </w:tcBorders>
            <w:shd w:val="clear" w:color="auto" w:fill="FFFF00"/>
            <w:vAlign w:val="center"/>
          </w:tcPr>
          <w:p w14:paraId="18F049D1">
            <w:pPr>
              <w:rPr>
                <w:rFonts w:ascii="Times New Roman" w:hAnsi="Times New Roman" w:cs="Times New Roman"/>
                <w:b/>
                <w:bCs/>
                <w:i/>
                <w:sz w:val="24"/>
                <w:szCs w:val="24"/>
                <w:lang w:val="en-US"/>
              </w:rPr>
            </w:pPr>
            <w:r>
              <w:rPr>
                <w:rFonts w:ascii="Times New Roman" w:hAnsi="Times New Roman" w:cs="Times New Roman"/>
                <w:b/>
                <w:bCs/>
                <w:i/>
                <w:sz w:val="24"/>
                <w:szCs w:val="24"/>
                <w:lang w:val="en-US"/>
              </w:rPr>
              <w:t>280</w:t>
            </w:r>
          </w:p>
        </w:tc>
      </w:tr>
      <w:tr w14:paraId="4952ED76">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713" w:hRule="exact"/>
        </w:trPr>
        <w:tc>
          <w:tcPr>
            <w:tcW w:w="1417" w:type="dxa"/>
            <w:tcBorders>
              <w:top w:val="single" w:color="auto" w:sz="8" w:space="0"/>
              <w:bottom w:val="single" w:color="auto" w:sz="8" w:space="0"/>
            </w:tcBorders>
            <w:shd w:val="clear" w:color="auto" w:fill="FFFF00"/>
            <w:noWrap/>
            <w:vAlign w:val="center"/>
          </w:tcPr>
          <w:p w14:paraId="1ECE6D3B">
            <w:pPr>
              <w:rPr>
                <w:rFonts w:ascii="Times New Roman" w:hAnsi="Times New Roman" w:cs="Times New Roman"/>
                <w:b/>
                <w:bCs/>
                <w:i/>
                <w:sz w:val="24"/>
                <w:szCs w:val="24"/>
                <w:lang w:val="en-US"/>
              </w:rPr>
            </w:pPr>
            <w:r>
              <w:rPr>
                <w:rFonts w:ascii="Times New Roman" w:hAnsi="Times New Roman" w:cs="Times New Roman"/>
                <w:b/>
                <w:bCs/>
                <w:i/>
                <w:sz w:val="24"/>
                <w:szCs w:val="24"/>
                <w:lang w:val="en-US"/>
              </w:rPr>
              <w:t>Glazbena kultura</w:t>
            </w:r>
          </w:p>
        </w:tc>
        <w:tc>
          <w:tcPr>
            <w:tcW w:w="456" w:type="dxa"/>
            <w:tcBorders>
              <w:top w:val="single" w:color="auto" w:sz="8" w:space="0"/>
              <w:bottom w:val="single" w:color="auto" w:sz="8" w:space="0"/>
            </w:tcBorders>
            <w:shd w:val="clear" w:color="auto" w:fill="E2EFD9"/>
            <w:noWrap/>
            <w:vAlign w:val="center"/>
          </w:tcPr>
          <w:p w14:paraId="5D78BF5B">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576" w:type="dxa"/>
            <w:tcBorders>
              <w:top w:val="single" w:color="auto" w:sz="8" w:space="0"/>
              <w:bottom w:val="single" w:color="auto" w:sz="8" w:space="0"/>
            </w:tcBorders>
            <w:shd w:val="clear" w:color="auto" w:fill="A8D08D"/>
            <w:vAlign w:val="center"/>
          </w:tcPr>
          <w:p w14:paraId="3207E451">
            <w:pPr>
              <w:rPr>
                <w:rFonts w:ascii="Times New Roman" w:hAnsi="Times New Roman" w:cs="Times New Roman"/>
                <w:b/>
                <w:bCs/>
                <w:i/>
                <w:sz w:val="24"/>
                <w:szCs w:val="24"/>
                <w:lang w:val="en-US"/>
              </w:rPr>
            </w:pPr>
            <w:r>
              <w:rPr>
                <w:rFonts w:ascii="Times New Roman" w:hAnsi="Times New Roman" w:cs="Times New Roman"/>
                <w:b/>
                <w:bCs/>
                <w:i/>
                <w:sz w:val="24"/>
                <w:szCs w:val="24"/>
                <w:lang w:val="en-US"/>
              </w:rPr>
              <w:t>35</w:t>
            </w:r>
          </w:p>
        </w:tc>
        <w:tc>
          <w:tcPr>
            <w:tcW w:w="456" w:type="dxa"/>
            <w:tcBorders>
              <w:top w:val="single" w:color="auto" w:sz="8" w:space="0"/>
              <w:bottom w:val="single" w:color="auto" w:sz="8" w:space="0"/>
            </w:tcBorders>
            <w:shd w:val="clear" w:color="auto" w:fill="D9E2F3"/>
            <w:vAlign w:val="center"/>
          </w:tcPr>
          <w:p w14:paraId="567EE114">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576" w:type="dxa"/>
            <w:tcBorders>
              <w:top w:val="single" w:color="auto" w:sz="8" w:space="0"/>
              <w:bottom w:val="single" w:color="auto" w:sz="8" w:space="0"/>
            </w:tcBorders>
            <w:shd w:val="clear" w:color="auto" w:fill="9CC2E5"/>
            <w:vAlign w:val="center"/>
          </w:tcPr>
          <w:p w14:paraId="49DAB4F4">
            <w:pPr>
              <w:rPr>
                <w:rFonts w:ascii="Times New Roman" w:hAnsi="Times New Roman" w:cs="Times New Roman"/>
                <w:b/>
                <w:bCs/>
                <w:i/>
                <w:sz w:val="24"/>
                <w:szCs w:val="24"/>
                <w:lang w:val="en-US"/>
              </w:rPr>
            </w:pPr>
            <w:r>
              <w:rPr>
                <w:rFonts w:ascii="Times New Roman" w:hAnsi="Times New Roman" w:cs="Times New Roman"/>
                <w:b/>
                <w:bCs/>
                <w:i/>
                <w:sz w:val="24"/>
                <w:szCs w:val="24"/>
                <w:lang w:val="en-US"/>
              </w:rPr>
              <w:t>35</w:t>
            </w:r>
          </w:p>
        </w:tc>
        <w:tc>
          <w:tcPr>
            <w:tcW w:w="456" w:type="dxa"/>
            <w:tcBorders>
              <w:top w:val="single" w:color="auto" w:sz="8" w:space="0"/>
              <w:bottom w:val="single" w:color="auto" w:sz="8" w:space="0"/>
            </w:tcBorders>
            <w:shd w:val="clear" w:color="auto" w:fill="F9DBF5"/>
            <w:vAlign w:val="center"/>
          </w:tcPr>
          <w:p w14:paraId="06AE0878">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576" w:type="dxa"/>
            <w:tcBorders>
              <w:top w:val="single" w:color="auto" w:sz="8" w:space="0"/>
              <w:bottom w:val="single" w:color="auto" w:sz="8" w:space="0"/>
            </w:tcBorders>
            <w:shd w:val="clear" w:color="auto" w:fill="EBB1DC"/>
            <w:vAlign w:val="center"/>
          </w:tcPr>
          <w:p w14:paraId="78BA009C">
            <w:pPr>
              <w:rPr>
                <w:rFonts w:ascii="Times New Roman" w:hAnsi="Times New Roman" w:cs="Times New Roman"/>
                <w:b/>
                <w:bCs/>
                <w:i/>
                <w:sz w:val="24"/>
                <w:szCs w:val="24"/>
                <w:lang w:val="en-US"/>
              </w:rPr>
            </w:pPr>
            <w:r>
              <w:rPr>
                <w:rFonts w:ascii="Times New Roman" w:hAnsi="Times New Roman" w:cs="Times New Roman"/>
                <w:b/>
                <w:bCs/>
                <w:i/>
                <w:sz w:val="24"/>
                <w:szCs w:val="24"/>
                <w:lang w:val="en-US"/>
              </w:rPr>
              <w:t>35</w:t>
            </w:r>
          </w:p>
        </w:tc>
        <w:tc>
          <w:tcPr>
            <w:tcW w:w="456" w:type="dxa"/>
            <w:tcBorders>
              <w:top w:val="single" w:color="auto" w:sz="8" w:space="0"/>
              <w:bottom w:val="single" w:color="auto" w:sz="8" w:space="0"/>
            </w:tcBorders>
            <w:shd w:val="clear" w:color="auto" w:fill="D9FBFA"/>
            <w:vAlign w:val="center"/>
          </w:tcPr>
          <w:p w14:paraId="34A6DA99">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576" w:type="dxa"/>
            <w:tcBorders>
              <w:top w:val="single" w:color="auto" w:sz="8" w:space="0"/>
              <w:bottom w:val="single" w:color="auto" w:sz="8" w:space="0"/>
            </w:tcBorders>
            <w:shd w:val="clear" w:color="auto" w:fill="95F3F1"/>
            <w:vAlign w:val="center"/>
          </w:tcPr>
          <w:p w14:paraId="27959D17">
            <w:pPr>
              <w:rPr>
                <w:rFonts w:ascii="Times New Roman" w:hAnsi="Times New Roman" w:cs="Times New Roman"/>
                <w:b/>
                <w:bCs/>
                <w:i/>
                <w:sz w:val="24"/>
                <w:szCs w:val="24"/>
                <w:lang w:val="en-US"/>
              </w:rPr>
            </w:pPr>
            <w:r>
              <w:rPr>
                <w:rFonts w:ascii="Times New Roman" w:hAnsi="Times New Roman" w:cs="Times New Roman"/>
                <w:b/>
                <w:bCs/>
                <w:i/>
                <w:sz w:val="24"/>
                <w:szCs w:val="24"/>
                <w:lang w:val="en-US"/>
              </w:rPr>
              <w:t>35</w:t>
            </w:r>
          </w:p>
        </w:tc>
        <w:tc>
          <w:tcPr>
            <w:tcW w:w="516" w:type="dxa"/>
            <w:tcBorders>
              <w:top w:val="single" w:color="auto" w:sz="8" w:space="0"/>
              <w:bottom w:val="single" w:color="auto" w:sz="8" w:space="0"/>
            </w:tcBorders>
            <w:shd w:val="clear" w:color="auto" w:fill="FFCCCC"/>
            <w:vAlign w:val="center"/>
          </w:tcPr>
          <w:p w14:paraId="56567AE7">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636" w:type="dxa"/>
            <w:tcBorders>
              <w:top w:val="single" w:color="auto" w:sz="8" w:space="0"/>
              <w:bottom w:val="single" w:color="auto" w:sz="8" w:space="0"/>
            </w:tcBorders>
            <w:shd w:val="clear" w:color="auto" w:fill="FF7C80"/>
            <w:vAlign w:val="center"/>
          </w:tcPr>
          <w:p w14:paraId="31A44B16">
            <w:pPr>
              <w:rPr>
                <w:rFonts w:ascii="Times New Roman" w:hAnsi="Times New Roman" w:cs="Times New Roman"/>
                <w:b/>
                <w:bCs/>
                <w:i/>
                <w:sz w:val="24"/>
                <w:szCs w:val="24"/>
                <w:lang w:val="en-US"/>
              </w:rPr>
            </w:pPr>
            <w:r>
              <w:rPr>
                <w:rFonts w:ascii="Times New Roman" w:hAnsi="Times New Roman" w:cs="Times New Roman"/>
                <w:b/>
                <w:bCs/>
                <w:i/>
                <w:sz w:val="24"/>
                <w:szCs w:val="24"/>
                <w:lang w:val="en-US"/>
              </w:rPr>
              <w:t>35</w:t>
            </w:r>
          </w:p>
        </w:tc>
        <w:tc>
          <w:tcPr>
            <w:tcW w:w="456" w:type="dxa"/>
            <w:tcBorders>
              <w:top w:val="single" w:color="auto" w:sz="8" w:space="0"/>
              <w:bottom w:val="single" w:color="auto" w:sz="8" w:space="0"/>
            </w:tcBorders>
            <w:shd w:val="clear" w:color="auto" w:fill="FFCC99"/>
            <w:vAlign w:val="center"/>
          </w:tcPr>
          <w:p w14:paraId="13332224">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576" w:type="dxa"/>
            <w:tcBorders>
              <w:top w:val="single" w:color="auto" w:sz="8" w:space="0"/>
              <w:bottom w:val="single" w:color="auto" w:sz="8" w:space="0"/>
            </w:tcBorders>
            <w:shd w:val="clear" w:color="auto" w:fill="FF9933"/>
            <w:vAlign w:val="center"/>
          </w:tcPr>
          <w:p w14:paraId="61A0F0B1">
            <w:pPr>
              <w:rPr>
                <w:rFonts w:ascii="Times New Roman" w:hAnsi="Times New Roman" w:cs="Times New Roman"/>
                <w:b/>
                <w:bCs/>
                <w:i/>
                <w:sz w:val="24"/>
                <w:szCs w:val="24"/>
                <w:lang w:val="en-US"/>
              </w:rPr>
            </w:pPr>
            <w:r>
              <w:rPr>
                <w:rFonts w:ascii="Times New Roman" w:hAnsi="Times New Roman" w:cs="Times New Roman"/>
                <w:b/>
                <w:bCs/>
                <w:i/>
                <w:sz w:val="24"/>
                <w:szCs w:val="24"/>
                <w:lang w:val="en-US"/>
              </w:rPr>
              <w:t>35</w:t>
            </w:r>
          </w:p>
        </w:tc>
        <w:tc>
          <w:tcPr>
            <w:tcW w:w="456" w:type="dxa"/>
            <w:tcBorders>
              <w:top w:val="single" w:color="auto" w:sz="8" w:space="0"/>
              <w:bottom w:val="single" w:color="auto" w:sz="8" w:space="0"/>
            </w:tcBorders>
            <w:shd w:val="clear" w:color="auto" w:fill="CCFFCC"/>
            <w:vAlign w:val="center"/>
          </w:tcPr>
          <w:p w14:paraId="55AB1B60">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576" w:type="dxa"/>
            <w:tcBorders>
              <w:top w:val="single" w:color="auto" w:sz="8" w:space="0"/>
              <w:bottom w:val="single" w:color="auto" w:sz="8" w:space="0"/>
            </w:tcBorders>
            <w:shd w:val="clear" w:color="auto" w:fill="00FF99"/>
            <w:vAlign w:val="center"/>
          </w:tcPr>
          <w:p w14:paraId="56704FBA">
            <w:pPr>
              <w:rPr>
                <w:rFonts w:ascii="Times New Roman" w:hAnsi="Times New Roman" w:cs="Times New Roman"/>
                <w:b/>
                <w:bCs/>
                <w:i/>
                <w:sz w:val="24"/>
                <w:szCs w:val="24"/>
                <w:lang w:val="en-US"/>
              </w:rPr>
            </w:pPr>
            <w:r>
              <w:rPr>
                <w:rFonts w:ascii="Times New Roman" w:hAnsi="Times New Roman" w:cs="Times New Roman"/>
                <w:b/>
                <w:bCs/>
                <w:i/>
                <w:sz w:val="24"/>
                <w:szCs w:val="24"/>
                <w:lang w:val="en-US"/>
              </w:rPr>
              <w:t>35</w:t>
            </w:r>
          </w:p>
        </w:tc>
        <w:tc>
          <w:tcPr>
            <w:tcW w:w="456" w:type="dxa"/>
            <w:tcBorders>
              <w:top w:val="single" w:color="auto" w:sz="8" w:space="0"/>
              <w:bottom w:val="single" w:color="auto" w:sz="8" w:space="0"/>
            </w:tcBorders>
            <w:shd w:val="clear" w:color="auto" w:fill="CCCCFF"/>
            <w:vAlign w:val="center"/>
          </w:tcPr>
          <w:p w14:paraId="32117B49">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576" w:type="dxa"/>
            <w:tcBorders>
              <w:top w:val="single" w:color="auto" w:sz="8" w:space="0"/>
              <w:bottom w:val="single" w:color="auto" w:sz="8" w:space="0"/>
            </w:tcBorders>
            <w:shd w:val="clear" w:color="auto" w:fill="CC66FF"/>
            <w:vAlign w:val="center"/>
          </w:tcPr>
          <w:p w14:paraId="59143C58">
            <w:pPr>
              <w:rPr>
                <w:rFonts w:ascii="Times New Roman" w:hAnsi="Times New Roman" w:cs="Times New Roman"/>
                <w:b/>
                <w:bCs/>
                <w:i/>
                <w:sz w:val="24"/>
                <w:szCs w:val="24"/>
                <w:lang w:val="en-US"/>
              </w:rPr>
            </w:pPr>
            <w:r>
              <w:rPr>
                <w:rFonts w:ascii="Times New Roman" w:hAnsi="Times New Roman" w:cs="Times New Roman"/>
                <w:b/>
                <w:bCs/>
                <w:i/>
                <w:sz w:val="24"/>
                <w:szCs w:val="24"/>
                <w:lang w:val="en-US"/>
              </w:rPr>
              <w:t>35</w:t>
            </w:r>
          </w:p>
        </w:tc>
        <w:tc>
          <w:tcPr>
            <w:tcW w:w="222" w:type="dxa"/>
            <w:tcBorders>
              <w:top w:val="single" w:color="auto" w:sz="8" w:space="0"/>
              <w:bottom w:val="single" w:color="auto" w:sz="8" w:space="0"/>
            </w:tcBorders>
            <w:shd w:val="clear" w:color="auto" w:fill="CC66FF"/>
            <w:vAlign w:val="center"/>
          </w:tcPr>
          <w:p w14:paraId="1824B146">
            <w:pPr>
              <w:rPr>
                <w:rFonts w:ascii="Times New Roman" w:hAnsi="Times New Roman" w:cs="Times New Roman"/>
                <w:b/>
                <w:bCs/>
                <w:i/>
                <w:iCs/>
                <w:sz w:val="24"/>
                <w:szCs w:val="24"/>
                <w:lang w:val="en-US"/>
              </w:rPr>
            </w:pPr>
          </w:p>
        </w:tc>
        <w:tc>
          <w:tcPr>
            <w:tcW w:w="732" w:type="dxa"/>
            <w:tcBorders>
              <w:top w:val="single" w:color="auto" w:sz="8" w:space="0"/>
              <w:bottom w:val="single" w:color="auto" w:sz="8" w:space="0"/>
            </w:tcBorders>
            <w:shd w:val="clear" w:color="auto" w:fill="FFFFCC"/>
            <w:noWrap/>
            <w:vAlign w:val="center"/>
          </w:tcPr>
          <w:p w14:paraId="28D3DB65">
            <w:pPr>
              <w:rPr>
                <w:rFonts w:ascii="Times New Roman" w:hAnsi="Times New Roman" w:cs="Times New Roman"/>
                <w:b/>
                <w:bCs/>
                <w:i/>
                <w:sz w:val="24"/>
                <w:szCs w:val="24"/>
                <w:lang w:val="en-US"/>
              </w:rPr>
            </w:pPr>
            <w:r>
              <w:rPr>
                <w:rFonts w:ascii="Times New Roman" w:hAnsi="Times New Roman" w:cs="Times New Roman"/>
                <w:b/>
                <w:bCs/>
                <w:i/>
                <w:sz w:val="24"/>
                <w:szCs w:val="24"/>
                <w:lang w:val="en-US"/>
              </w:rPr>
              <w:t>8</w:t>
            </w:r>
          </w:p>
        </w:tc>
        <w:tc>
          <w:tcPr>
            <w:tcW w:w="795" w:type="dxa"/>
            <w:tcBorders>
              <w:top w:val="single" w:color="auto" w:sz="8" w:space="0"/>
              <w:bottom w:val="single" w:color="auto" w:sz="8" w:space="0"/>
            </w:tcBorders>
            <w:shd w:val="clear" w:color="auto" w:fill="FFFF00"/>
            <w:vAlign w:val="center"/>
          </w:tcPr>
          <w:p w14:paraId="4DD7FEEE">
            <w:pPr>
              <w:rPr>
                <w:rFonts w:ascii="Times New Roman" w:hAnsi="Times New Roman" w:cs="Times New Roman"/>
                <w:b/>
                <w:bCs/>
                <w:i/>
                <w:sz w:val="24"/>
                <w:szCs w:val="24"/>
                <w:lang w:val="en-US"/>
              </w:rPr>
            </w:pPr>
            <w:r>
              <w:rPr>
                <w:rFonts w:ascii="Times New Roman" w:hAnsi="Times New Roman" w:cs="Times New Roman"/>
                <w:b/>
                <w:bCs/>
                <w:i/>
                <w:sz w:val="24"/>
                <w:szCs w:val="24"/>
                <w:lang w:val="en-US"/>
              </w:rPr>
              <w:t>280</w:t>
            </w:r>
          </w:p>
        </w:tc>
      </w:tr>
      <w:tr w14:paraId="42C23D8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716" w:hRule="exact"/>
        </w:trPr>
        <w:tc>
          <w:tcPr>
            <w:tcW w:w="1417" w:type="dxa"/>
            <w:tcBorders>
              <w:top w:val="single" w:color="auto" w:sz="8" w:space="0"/>
              <w:bottom w:val="single" w:color="auto" w:sz="8" w:space="0"/>
            </w:tcBorders>
            <w:shd w:val="clear" w:color="auto" w:fill="FFFF00"/>
            <w:noWrap/>
            <w:vAlign w:val="center"/>
          </w:tcPr>
          <w:p w14:paraId="0DB07EC7">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E2EFD9"/>
            <w:noWrap/>
            <w:vAlign w:val="center"/>
          </w:tcPr>
          <w:p w14:paraId="2A375F65">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A8D08D"/>
            <w:vAlign w:val="center"/>
          </w:tcPr>
          <w:p w14:paraId="03E41A15">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D9E2F3"/>
            <w:vAlign w:val="center"/>
          </w:tcPr>
          <w:p w14:paraId="292045EB">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9CC2E5"/>
            <w:vAlign w:val="center"/>
          </w:tcPr>
          <w:p w14:paraId="57236124">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F9DBF5"/>
            <w:vAlign w:val="center"/>
          </w:tcPr>
          <w:p w14:paraId="41984A15">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EBB1DC"/>
            <w:vAlign w:val="center"/>
          </w:tcPr>
          <w:p w14:paraId="0776B475">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D9FBFA"/>
            <w:vAlign w:val="center"/>
          </w:tcPr>
          <w:p w14:paraId="7BA42F90">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95F3F1"/>
            <w:vAlign w:val="center"/>
          </w:tcPr>
          <w:p w14:paraId="26F866C4">
            <w:pPr>
              <w:rPr>
                <w:rFonts w:ascii="Times New Roman" w:hAnsi="Times New Roman" w:cs="Times New Roman"/>
                <w:b/>
                <w:bCs/>
                <w:i/>
                <w:sz w:val="24"/>
                <w:szCs w:val="24"/>
                <w:lang w:val="en-US"/>
              </w:rPr>
            </w:pPr>
          </w:p>
        </w:tc>
        <w:tc>
          <w:tcPr>
            <w:tcW w:w="516" w:type="dxa"/>
            <w:tcBorders>
              <w:top w:val="single" w:color="auto" w:sz="8" w:space="0"/>
              <w:bottom w:val="single" w:color="auto" w:sz="8" w:space="0"/>
            </w:tcBorders>
            <w:shd w:val="clear" w:color="auto" w:fill="FFCCCC"/>
            <w:vAlign w:val="center"/>
          </w:tcPr>
          <w:p w14:paraId="168D5C86">
            <w:pPr>
              <w:rPr>
                <w:rFonts w:ascii="Times New Roman" w:hAnsi="Times New Roman" w:cs="Times New Roman"/>
                <w:b/>
                <w:bCs/>
                <w:i/>
                <w:sz w:val="24"/>
                <w:szCs w:val="24"/>
                <w:lang w:val="en-US"/>
              </w:rPr>
            </w:pPr>
          </w:p>
        </w:tc>
        <w:tc>
          <w:tcPr>
            <w:tcW w:w="636" w:type="dxa"/>
            <w:tcBorders>
              <w:top w:val="single" w:color="auto" w:sz="8" w:space="0"/>
              <w:bottom w:val="single" w:color="auto" w:sz="8" w:space="0"/>
            </w:tcBorders>
            <w:shd w:val="clear" w:color="auto" w:fill="FF7C80"/>
            <w:vAlign w:val="center"/>
          </w:tcPr>
          <w:p w14:paraId="6B6EB8FC">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FFCC99"/>
            <w:vAlign w:val="center"/>
          </w:tcPr>
          <w:p w14:paraId="7BD1A321">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FF9933"/>
            <w:vAlign w:val="center"/>
          </w:tcPr>
          <w:p w14:paraId="075A7AE5">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CCFFCC"/>
            <w:vAlign w:val="center"/>
          </w:tcPr>
          <w:p w14:paraId="153EE792">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00FF99"/>
            <w:vAlign w:val="center"/>
          </w:tcPr>
          <w:p w14:paraId="7108A020">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CCCCFF"/>
            <w:vAlign w:val="center"/>
          </w:tcPr>
          <w:p w14:paraId="33C1B7FD">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CC66FF"/>
            <w:vAlign w:val="center"/>
          </w:tcPr>
          <w:p w14:paraId="726E4685">
            <w:pPr>
              <w:rPr>
                <w:rFonts w:ascii="Times New Roman" w:hAnsi="Times New Roman" w:cs="Times New Roman"/>
                <w:b/>
                <w:bCs/>
                <w:i/>
                <w:sz w:val="24"/>
                <w:szCs w:val="24"/>
                <w:lang w:val="en-US"/>
              </w:rPr>
            </w:pPr>
          </w:p>
        </w:tc>
        <w:tc>
          <w:tcPr>
            <w:tcW w:w="222" w:type="dxa"/>
            <w:tcBorders>
              <w:top w:val="single" w:color="auto" w:sz="8" w:space="0"/>
              <w:bottom w:val="single" w:color="auto" w:sz="8" w:space="0"/>
            </w:tcBorders>
            <w:shd w:val="clear" w:color="auto" w:fill="CC66FF"/>
            <w:vAlign w:val="center"/>
          </w:tcPr>
          <w:p w14:paraId="06BE0154">
            <w:pPr>
              <w:rPr>
                <w:rFonts w:ascii="Times New Roman" w:hAnsi="Times New Roman" w:cs="Times New Roman"/>
                <w:b/>
                <w:bCs/>
                <w:i/>
                <w:iCs/>
                <w:sz w:val="24"/>
                <w:szCs w:val="24"/>
                <w:lang w:val="en-US"/>
              </w:rPr>
            </w:pPr>
          </w:p>
        </w:tc>
        <w:tc>
          <w:tcPr>
            <w:tcW w:w="732" w:type="dxa"/>
            <w:tcBorders>
              <w:top w:val="single" w:color="auto" w:sz="8" w:space="0"/>
              <w:bottom w:val="single" w:color="auto" w:sz="8" w:space="0"/>
            </w:tcBorders>
            <w:shd w:val="clear" w:color="auto" w:fill="FFFFCC"/>
            <w:noWrap/>
            <w:vAlign w:val="center"/>
          </w:tcPr>
          <w:p w14:paraId="34F350E5">
            <w:pPr>
              <w:rPr>
                <w:rFonts w:ascii="Times New Roman" w:hAnsi="Times New Roman" w:cs="Times New Roman"/>
                <w:b/>
                <w:bCs/>
                <w:i/>
                <w:sz w:val="24"/>
                <w:szCs w:val="24"/>
                <w:lang w:val="en-US"/>
              </w:rPr>
            </w:pPr>
          </w:p>
        </w:tc>
        <w:tc>
          <w:tcPr>
            <w:tcW w:w="795" w:type="dxa"/>
            <w:tcBorders>
              <w:top w:val="single" w:color="auto" w:sz="8" w:space="0"/>
              <w:bottom w:val="single" w:color="auto" w:sz="8" w:space="0"/>
            </w:tcBorders>
            <w:shd w:val="clear" w:color="auto" w:fill="FFFF00"/>
            <w:vAlign w:val="center"/>
          </w:tcPr>
          <w:p w14:paraId="1ECF0257">
            <w:pPr>
              <w:rPr>
                <w:rFonts w:ascii="Times New Roman" w:hAnsi="Times New Roman" w:cs="Times New Roman"/>
                <w:b/>
                <w:bCs/>
                <w:i/>
                <w:sz w:val="24"/>
                <w:szCs w:val="24"/>
                <w:lang w:val="en-US"/>
              </w:rPr>
            </w:pPr>
          </w:p>
        </w:tc>
      </w:tr>
      <w:tr w14:paraId="0B15370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716" w:hRule="exact"/>
        </w:trPr>
        <w:tc>
          <w:tcPr>
            <w:tcW w:w="1417" w:type="dxa"/>
            <w:tcBorders>
              <w:top w:val="single" w:color="auto" w:sz="8" w:space="0"/>
              <w:bottom w:val="single" w:color="auto" w:sz="8" w:space="0"/>
            </w:tcBorders>
            <w:shd w:val="clear" w:color="auto" w:fill="FFFF00"/>
            <w:noWrap/>
            <w:vAlign w:val="center"/>
          </w:tcPr>
          <w:p w14:paraId="7C659C7A">
            <w:pPr>
              <w:rPr>
                <w:rFonts w:ascii="Times New Roman" w:hAnsi="Times New Roman" w:cs="Times New Roman"/>
                <w:b/>
                <w:bCs/>
                <w:i/>
                <w:sz w:val="24"/>
                <w:szCs w:val="24"/>
                <w:lang w:val="en-US"/>
              </w:rPr>
            </w:pPr>
            <w:r>
              <w:rPr>
                <w:rFonts w:ascii="Times New Roman" w:hAnsi="Times New Roman" w:cs="Times New Roman"/>
                <w:b/>
                <w:bCs/>
                <w:i/>
                <w:sz w:val="24"/>
                <w:szCs w:val="24"/>
                <w:lang w:val="en-US"/>
              </w:rPr>
              <w:t>Engleski jezik</w:t>
            </w:r>
          </w:p>
        </w:tc>
        <w:tc>
          <w:tcPr>
            <w:tcW w:w="456" w:type="dxa"/>
            <w:tcBorders>
              <w:top w:val="single" w:color="auto" w:sz="8" w:space="0"/>
              <w:bottom w:val="single" w:color="auto" w:sz="8" w:space="0"/>
            </w:tcBorders>
            <w:shd w:val="clear" w:color="auto" w:fill="E2EFD9"/>
            <w:noWrap/>
            <w:vAlign w:val="center"/>
          </w:tcPr>
          <w:p w14:paraId="107581BD">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576" w:type="dxa"/>
            <w:tcBorders>
              <w:top w:val="single" w:color="auto" w:sz="8" w:space="0"/>
              <w:bottom w:val="single" w:color="auto" w:sz="8" w:space="0"/>
            </w:tcBorders>
            <w:shd w:val="clear" w:color="auto" w:fill="A8D08D"/>
            <w:vAlign w:val="center"/>
          </w:tcPr>
          <w:p w14:paraId="651AD30D">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c>
          <w:tcPr>
            <w:tcW w:w="456" w:type="dxa"/>
            <w:tcBorders>
              <w:top w:val="single" w:color="auto" w:sz="8" w:space="0"/>
              <w:bottom w:val="single" w:color="auto" w:sz="8" w:space="0"/>
            </w:tcBorders>
            <w:shd w:val="clear" w:color="auto" w:fill="D9E2F3"/>
            <w:vAlign w:val="center"/>
          </w:tcPr>
          <w:p w14:paraId="423AEED0">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576" w:type="dxa"/>
            <w:tcBorders>
              <w:top w:val="single" w:color="auto" w:sz="8" w:space="0"/>
              <w:bottom w:val="single" w:color="auto" w:sz="8" w:space="0"/>
            </w:tcBorders>
            <w:shd w:val="clear" w:color="auto" w:fill="9CC2E5"/>
            <w:vAlign w:val="center"/>
          </w:tcPr>
          <w:p w14:paraId="0BF656A2">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c>
          <w:tcPr>
            <w:tcW w:w="456" w:type="dxa"/>
            <w:tcBorders>
              <w:top w:val="single" w:color="auto" w:sz="8" w:space="0"/>
              <w:bottom w:val="single" w:color="auto" w:sz="8" w:space="0"/>
            </w:tcBorders>
            <w:shd w:val="clear" w:color="auto" w:fill="F9DBF5"/>
            <w:vAlign w:val="center"/>
          </w:tcPr>
          <w:p w14:paraId="1C202500">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576" w:type="dxa"/>
            <w:tcBorders>
              <w:top w:val="single" w:color="auto" w:sz="8" w:space="0"/>
              <w:bottom w:val="single" w:color="auto" w:sz="8" w:space="0"/>
            </w:tcBorders>
            <w:shd w:val="clear" w:color="auto" w:fill="EBB1DC"/>
            <w:vAlign w:val="center"/>
          </w:tcPr>
          <w:p w14:paraId="5369255F">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c>
          <w:tcPr>
            <w:tcW w:w="456" w:type="dxa"/>
            <w:tcBorders>
              <w:top w:val="single" w:color="auto" w:sz="8" w:space="0"/>
              <w:bottom w:val="single" w:color="auto" w:sz="8" w:space="0"/>
            </w:tcBorders>
            <w:shd w:val="clear" w:color="auto" w:fill="D9FBFA"/>
            <w:vAlign w:val="center"/>
          </w:tcPr>
          <w:p w14:paraId="3594539C">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576" w:type="dxa"/>
            <w:tcBorders>
              <w:top w:val="single" w:color="auto" w:sz="8" w:space="0"/>
              <w:bottom w:val="single" w:color="auto" w:sz="8" w:space="0"/>
            </w:tcBorders>
            <w:shd w:val="clear" w:color="auto" w:fill="95F3F1"/>
            <w:vAlign w:val="center"/>
          </w:tcPr>
          <w:p w14:paraId="5AF2A5A7">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c>
          <w:tcPr>
            <w:tcW w:w="516" w:type="dxa"/>
            <w:tcBorders>
              <w:top w:val="single" w:color="auto" w:sz="8" w:space="0"/>
              <w:bottom w:val="single" w:color="auto" w:sz="8" w:space="0"/>
            </w:tcBorders>
            <w:shd w:val="clear" w:color="auto" w:fill="FFCCCC"/>
            <w:vAlign w:val="center"/>
          </w:tcPr>
          <w:p w14:paraId="24356603">
            <w:pPr>
              <w:rPr>
                <w:rFonts w:ascii="Times New Roman" w:hAnsi="Times New Roman" w:cs="Times New Roman"/>
                <w:b/>
                <w:bCs/>
                <w:i/>
                <w:sz w:val="24"/>
                <w:szCs w:val="24"/>
                <w:lang w:val="en-US"/>
              </w:rPr>
            </w:pPr>
            <w:r>
              <w:rPr>
                <w:rFonts w:ascii="Times New Roman" w:hAnsi="Times New Roman" w:cs="Times New Roman"/>
                <w:b/>
                <w:bCs/>
                <w:i/>
                <w:sz w:val="24"/>
                <w:szCs w:val="24"/>
                <w:lang w:val="en-US"/>
              </w:rPr>
              <w:t>3</w:t>
            </w:r>
          </w:p>
        </w:tc>
        <w:tc>
          <w:tcPr>
            <w:tcW w:w="636" w:type="dxa"/>
            <w:tcBorders>
              <w:top w:val="single" w:color="auto" w:sz="8" w:space="0"/>
              <w:bottom w:val="single" w:color="auto" w:sz="8" w:space="0"/>
            </w:tcBorders>
            <w:shd w:val="clear" w:color="auto" w:fill="FF7C80"/>
            <w:vAlign w:val="center"/>
          </w:tcPr>
          <w:p w14:paraId="607DA312">
            <w:pPr>
              <w:rPr>
                <w:rFonts w:ascii="Times New Roman" w:hAnsi="Times New Roman" w:cs="Times New Roman"/>
                <w:b/>
                <w:bCs/>
                <w:i/>
                <w:sz w:val="24"/>
                <w:szCs w:val="24"/>
                <w:lang w:val="en-US"/>
              </w:rPr>
            </w:pPr>
            <w:r>
              <w:rPr>
                <w:rFonts w:ascii="Times New Roman" w:hAnsi="Times New Roman" w:cs="Times New Roman"/>
                <w:b/>
                <w:bCs/>
                <w:i/>
                <w:sz w:val="24"/>
                <w:szCs w:val="24"/>
                <w:lang w:val="en-US"/>
              </w:rPr>
              <w:t>105</w:t>
            </w:r>
          </w:p>
        </w:tc>
        <w:tc>
          <w:tcPr>
            <w:tcW w:w="456" w:type="dxa"/>
            <w:tcBorders>
              <w:top w:val="single" w:color="auto" w:sz="8" w:space="0"/>
              <w:bottom w:val="single" w:color="auto" w:sz="8" w:space="0"/>
            </w:tcBorders>
            <w:shd w:val="clear" w:color="auto" w:fill="FFCC99"/>
            <w:vAlign w:val="center"/>
          </w:tcPr>
          <w:p w14:paraId="5945A2C0">
            <w:pPr>
              <w:rPr>
                <w:rFonts w:ascii="Times New Roman" w:hAnsi="Times New Roman" w:cs="Times New Roman"/>
                <w:b/>
                <w:bCs/>
                <w:i/>
                <w:sz w:val="24"/>
                <w:szCs w:val="24"/>
                <w:lang w:val="en-US"/>
              </w:rPr>
            </w:pPr>
            <w:r>
              <w:rPr>
                <w:rFonts w:ascii="Times New Roman" w:hAnsi="Times New Roman" w:cs="Times New Roman"/>
                <w:b/>
                <w:bCs/>
                <w:i/>
                <w:sz w:val="24"/>
                <w:szCs w:val="24"/>
                <w:lang w:val="en-US"/>
              </w:rPr>
              <w:t>3</w:t>
            </w:r>
          </w:p>
        </w:tc>
        <w:tc>
          <w:tcPr>
            <w:tcW w:w="576" w:type="dxa"/>
            <w:tcBorders>
              <w:top w:val="single" w:color="auto" w:sz="8" w:space="0"/>
              <w:bottom w:val="single" w:color="auto" w:sz="8" w:space="0"/>
            </w:tcBorders>
            <w:shd w:val="clear" w:color="auto" w:fill="FF9933"/>
            <w:vAlign w:val="center"/>
          </w:tcPr>
          <w:p w14:paraId="5C433987">
            <w:pPr>
              <w:rPr>
                <w:rFonts w:ascii="Times New Roman" w:hAnsi="Times New Roman" w:cs="Times New Roman"/>
                <w:b/>
                <w:bCs/>
                <w:i/>
                <w:sz w:val="24"/>
                <w:szCs w:val="24"/>
                <w:lang w:val="en-US"/>
              </w:rPr>
            </w:pPr>
            <w:r>
              <w:rPr>
                <w:rFonts w:ascii="Times New Roman" w:hAnsi="Times New Roman" w:cs="Times New Roman"/>
                <w:b/>
                <w:bCs/>
                <w:i/>
                <w:sz w:val="24"/>
                <w:szCs w:val="24"/>
                <w:lang w:val="en-US"/>
              </w:rPr>
              <w:t>105</w:t>
            </w:r>
          </w:p>
        </w:tc>
        <w:tc>
          <w:tcPr>
            <w:tcW w:w="456" w:type="dxa"/>
            <w:tcBorders>
              <w:top w:val="single" w:color="auto" w:sz="8" w:space="0"/>
              <w:bottom w:val="single" w:color="auto" w:sz="8" w:space="0"/>
            </w:tcBorders>
            <w:shd w:val="clear" w:color="auto" w:fill="CCFFCC"/>
            <w:vAlign w:val="center"/>
          </w:tcPr>
          <w:p w14:paraId="6D3C57A9">
            <w:pPr>
              <w:rPr>
                <w:rFonts w:ascii="Times New Roman" w:hAnsi="Times New Roman" w:cs="Times New Roman"/>
                <w:b/>
                <w:bCs/>
                <w:i/>
                <w:sz w:val="24"/>
                <w:szCs w:val="24"/>
                <w:lang w:val="en-US"/>
              </w:rPr>
            </w:pPr>
            <w:r>
              <w:rPr>
                <w:rFonts w:ascii="Times New Roman" w:hAnsi="Times New Roman" w:cs="Times New Roman"/>
                <w:b/>
                <w:bCs/>
                <w:i/>
                <w:sz w:val="24"/>
                <w:szCs w:val="24"/>
                <w:lang w:val="en-US"/>
              </w:rPr>
              <w:t>3</w:t>
            </w:r>
          </w:p>
        </w:tc>
        <w:tc>
          <w:tcPr>
            <w:tcW w:w="576" w:type="dxa"/>
            <w:tcBorders>
              <w:top w:val="single" w:color="auto" w:sz="8" w:space="0"/>
              <w:bottom w:val="single" w:color="auto" w:sz="8" w:space="0"/>
            </w:tcBorders>
            <w:shd w:val="clear" w:color="auto" w:fill="00FF99"/>
            <w:vAlign w:val="center"/>
          </w:tcPr>
          <w:p w14:paraId="4490CF87">
            <w:pPr>
              <w:rPr>
                <w:rFonts w:ascii="Times New Roman" w:hAnsi="Times New Roman" w:cs="Times New Roman"/>
                <w:b/>
                <w:bCs/>
                <w:i/>
                <w:sz w:val="24"/>
                <w:szCs w:val="24"/>
                <w:lang w:val="en-US"/>
              </w:rPr>
            </w:pPr>
            <w:r>
              <w:rPr>
                <w:rFonts w:ascii="Times New Roman" w:hAnsi="Times New Roman" w:cs="Times New Roman"/>
                <w:b/>
                <w:bCs/>
                <w:i/>
                <w:sz w:val="24"/>
                <w:szCs w:val="24"/>
                <w:lang w:val="en-US"/>
              </w:rPr>
              <w:t>105</w:t>
            </w:r>
          </w:p>
        </w:tc>
        <w:tc>
          <w:tcPr>
            <w:tcW w:w="456" w:type="dxa"/>
            <w:tcBorders>
              <w:top w:val="single" w:color="auto" w:sz="8" w:space="0"/>
              <w:bottom w:val="single" w:color="auto" w:sz="8" w:space="0"/>
            </w:tcBorders>
            <w:shd w:val="clear" w:color="auto" w:fill="CCCCFF"/>
            <w:vAlign w:val="center"/>
          </w:tcPr>
          <w:p w14:paraId="1A8C8178">
            <w:pPr>
              <w:rPr>
                <w:rFonts w:ascii="Times New Roman" w:hAnsi="Times New Roman" w:cs="Times New Roman"/>
                <w:b/>
                <w:bCs/>
                <w:i/>
                <w:sz w:val="24"/>
                <w:szCs w:val="24"/>
                <w:lang w:val="en-US"/>
              </w:rPr>
            </w:pPr>
            <w:r>
              <w:rPr>
                <w:rFonts w:ascii="Times New Roman" w:hAnsi="Times New Roman" w:cs="Times New Roman"/>
                <w:b/>
                <w:bCs/>
                <w:i/>
                <w:sz w:val="24"/>
                <w:szCs w:val="24"/>
                <w:lang w:val="en-US"/>
              </w:rPr>
              <w:t>3</w:t>
            </w:r>
          </w:p>
        </w:tc>
        <w:tc>
          <w:tcPr>
            <w:tcW w:w="576" w:type="dxa"/>
            <w:tcBorders>
              <w:top w:val="single" w:color="auto" w:sz="8" w:space="0"/>
              <w:bottom w:val="single" w:color="auto" w:sz="8" w:space="0"/>
            </w:tcBorders>
            <w:shd w:val="clear" w:color="auto" w:fill="CC66FF"/>
            <w:vAlign w:val="center"/>
          </w:tcPr>
          <w:p w14:paraId="301DB570">
            <w:pPr>
              <w:rPr>
                <w:rFonts w:ascii="Times New Roman" w:hAnsi="Times New Roman" w:cs="Times New Roman"/>
                <w:b/>
                <w:bCs/>
                <w:i/>
                <w:sz w:val="24"/>
                <w:szCs w:val="24"/>
                <w:lang w:val="en-US"/>
              </w:rPr>
            </w:pPr>
            <w:r>
              <w:rPr>
                <w:rFonts w:ascii="Times New Roman" w:hAnsi="Times New Roman" w:cs="Times New Roman"/>
                <w:b/>
                <w:bCs/>
                <w:i/>
                <w:sz w:val="24"/>
                <w:szCs w:val="24"/>
                <w:lang w:val="en-US"/>
              </w:rPr>
              <w:t>105</w:t>
            </w:r>
          </w:p>
        </w:tc>
        <w:tc>
          <w:tcPr>
            <w:tcW w:w="222" w:type="dxa"/>
            <w:tcBorders>
              <w:top w:val="single" w:color="auto" w:sz="8" w:space="0"/>
              <w:bottom w:val="single" w:color="auto" w:sz="8" w:space="0"/>
            </w:tcBorders>
            <w:shd w:val="clear" w:color="auto" w:fill="CC66FF"/>
            <w:vAlign w:val="center"/>
          </w:tcPr>
          <w:p w14:paraId="1DD0A358">
            <w:pPr>
              <w:rPr>
                <w:rFonts w:ascii="Times New Roman" w:hAnsi="Times New Roman" w:cs="Times New Roman"/>
                <w:b/>
                <w:bCs/>
                <w:i/>
                <w:iCs/>
                <w:sz w:val="24"/>
                <w:szCs w:val="24"/>
                <w:lang w:val="en-US"/>
              </w:rPr>
            </w:pPr>
          </w:p>
        </w:tc>
        <w:tc>
          <w:tcPr>
            <w:tcW w:w="732" w:type="dxa"/>
            <w:tcBorders>
              <w:top w:val="single" w:color="auto" w:sz="8" w:space="0"/>
              <w:bottom w:val="single" w:color="auto" w:sz="8" w:space="0"/>
            </w:tcBorders>
            <w:shd w:val="clear" w:color="auto" w:fill="FFFFCC"/>
            <w:noWrap/>
            <w:vAlign w:val="center"/>
          </w:tcPr>
          <w:p w14:paraId="799D166D">
            <w:pPr>
              <w:rPr>
                <w:rFonts w:ascii="Times New Roman" w:hAnsi="Times New Roman" w:cs="Times New Roman"/>
                <w:b/>
                <w:bCs/>
                <w:i/>
                <w:sz w:val="24"/>
                <w:szCs w:val="24"/>
                <w:lang w:val="en-US"/>
              </w:rPr>
            </w:pPr>
            <w:r>
              <w:rPr>
                <w:rFonts w:ascii="Times New Roman" w:hAnsi="Times New Roman" w:cs="Times New Roman"/>
                <w:b/>
                <w:bCs/>
                <w:i/>
                <w:sz w:val="24"/>
                <w:szCs w:val="24"/>
                <w:lang w:val="en-US"/>
              </w:rPr>
              <w:t>20</w:t>
            </w:r>
          </w:p>
        </w:tc>
        <w:tc>
          <w:tcPr>
            <w:tcW w:w="795" w:type="dxa"/>
            <w:tcBorders>
              <w:top w:val="single" w:color="auto" w:sz="8" w:space="0"/>
              <w:bottom w:val="single" w:color="auto" w:sz="8" w:space="0"/>
            </w:tcBorders>
            <w:shd w:val="clear" w:color="auto" w:fill="FFFF00"/>
            <w:vAlign w:val="center"/>
          </w:tcPr>
          <w:p w14:paraId="274CB6EA">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700</w:t>
            </w:r>
          </w:p>
        </w:tc>
      </w:tr>
      <w:tr w14:paraId="65E729DB">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709" w:hRule="exact"/>
        </w:trPr>
        <w:tc>
          <w:tcPr>
            <w:tcW w:w="1417" w:type="dxa"/>
            <w:tcBorders>
              <w:top w:val="single" w:color="auto" w:sz="8" w:space="0"/>
              <w:bottom w:val="single" w:color="auto" w:sz="8" w:space="0"/>
            </w:tcBorders>
            <w:shd w:val="clear" w:color="auto" w:fill="FFFF00"/>
            <w:noWrap/>
            <w:vAlign w:val="center"/>
          </w:tcPr>
          <w:p w14:paraId="48A20CB6">
            <w:pPr>
              <w:rPr>
                <w:rFonts w:ascii="Times New Roman" w:hAnsi="Times New Roman" w:cs="Times New Roman"/>
                <w:b/>
                <w:bCs/>
                <w:i/>
                <w:sz w:val="24"/>
                <w:szCs w:val="24"/>
                <w:lang w:val="en-US"/>
              </w:rPr>
            </w:pPr>
            <w:r>
              <w:rPr>
                <w:rFonts w:ascii="Times New Roman" w:hAnsi="Times New Roman" w:cs="Times New Roman"/>
                <w:b/>
                <w:bCs/>
                <w:i/>
                <w:sz w:val="24"/>
                <w:szCs w:val="24"/>
                <w:lang w:val="en-US"/>
              </w:rPr>
              <w:t>Matematika</w:t>
            </w:r>
          </w:p>
        </w:tc>
        <w:tc>
          <w:tcPr>
            <w:tcW w:w="456" w:type="dxa"/>
            <w:tcBorders>
              <w:top w:val="single" w:color="auto" w:sz="8" w:space="0"/>
              <w:bottom w:val="single" w:color="auto" w:sz="8" w:space="0"/>
            </w:tcBorders>
            <w:shd w:val="clear" w:color="auto" w:fill="E2EFD9"/>
            <w:noWrap/>
            <w:vAlign w:val="center"/>
          </w:tcPr>
          <w:p w14:paraId="54A4DD59">
            <w:pPr>
              <w:rPr>
                <w:rFonts w:ascii="Times New Roman" w:hAnsi="Times New Roman" w:cs="Times New Roman"/>
                <w:b/>
                <w:bCs/>
                <w:i/>
                <w:sz w:val="24"/>
                <w:szCs w:val="24"/>
                <w:lang w:val="en-US"/>
              </w:rPr>
            </w:pPr>
            <w:r>
              <w:rPr>
                <w:rFonts w:ascii="Times New Roman" w:hAnsi="Times New Roman" w:cs="Times New Roman"/>
                <w:b/>
                <w:bCs/>
                <w:i/>
                <w:sz w:val="24"/>
                <w:szCs w:val="24"/>
                <w:lang w:val="en-US"/>
              </w:rPr>
              <w:t>4</w:t>
            </w:r>
          </w:p>
        </w:tc>
        <w:tc>
          <w:tcPr>
            <w:tcW w:w="576" w:type="dxa"/>
            <w:tcBorders>
              <w:top w:val="single" w:color="auto" w:sz="8" w:space="0"/>
              <w:bottom w:val="single" w:color="auto" w:sz="8" w:space="0"/>
            </w:tcBorders>
            <w:shd w:val="clear" w:color="auto" w:fill="A8D08D"/>
            <w:vAlign w:val="center"/>
          </w:tcPr>
          <w:p w14:paraId="6BF0F776">
            <w:pPr>
              <w:rPr>
                <w:rFonts w:ascii="Times New Roman" w:hAnsi="Times New Roman" w:cs="Times New Roman"/>
                <w:b/>
                <w:bCs/>
                <w:i/>
                <w:sz w:val="24"/>
                <w:szCs w:val="24"/>
                <w:lang w:val="en-US"/>
              </w:rPr>
            </w:pPr>
            <w:r>
              <w:rPr>
                <w:rFonts w:ascii="Times New Roman" w:hAnsi="Times New Roman" w:cs="Times New Roman"/>
                <w:b/>
                <w:bCs/>
                <w:i/>
                <w:sz w:val="24"/>
                <w:szCs w:val="24"/>
                <w:lang w:val="en-US"/>
              </w:rPr>
              <w:t>140</w:t>
            </w:r>
          </w:p>
        </w:tc>
        <w:tc>
          <w:tcPr>
            <w:tcW w:w="456" w:type="dxa"/>
            <w:tcBorders>
              <w:top w:val="single" w:color="auto" w:sz="8" w:space="0"/>
              <w:bottom w:val="single" w:color="auto" w:sz="8" w:space="0"/>
            </w:tcBorders>
            <w:shd w:val="clear" w:color="auto" w:fill="D9E2F3"/>
            <w:vAlign w:val="center"/>
          </w:tcPr>
          <w:p w14:paraId="7986FA7A">
            <w:pPr>
              <w:rPr>
                <w:rFonts w:ascii="Times New Roman" w:hAnsi="Times New Roman" w:cs="Times New Roman"/>
                <w:b/>
                <w:bCs/>
                <w:i/>
                <w:sz w:val="24"/>
                <w:szCs w:val="24"/>
                <w:lang w:val="en-US"/>
              </w:rPr>
            </w:pPr>
            <w:r>
              <w:rPr>
                <w:rFonts w:ascii="Times New Roman" w:hAnsi="Times New Roman" w:cs="Times New Roman"/>
                <w:b/>
                <w:bCs/>
                <w:i/>
                <w:sz w:val="24"/>
                <w:szCs w:val="24"/>
                <w:lang w:val="en-US"/>
              </w:rPr>
              <w:t>4</w:t>
            </w:r>
          </w:p>
        </w:tc>
        <w:tc>
          <w:tcPr>
            <w:tcW w:w="576" w:type="dxa"/>
            <w:tcBorders>
              <w:top w:val="single" w:color="auto" w:sz="8" w:space="0"/>
              <w:bottom w:val="single" w:color="auto" w:sz="8" w:space="0"/>
            </w:tcBorders>
            <w:shd w:val="clear" w:color="auto" w:fill="9CC2E5"/>
            <w:vAlign w:val="center"/>
          </w:tcPr>
          <w:p w14:paraId="1309C751">
            <w:pPr>
              <w:rPr>
                <w:rFonts w:ascii="Times New Roman" w:hAnsi="Times New Roman" w:cs="Times New Roman"/>
                <w:b/>
                <w:bCs/>
                <w:i/>
                <w:sz w:val="24"/>
                <w:szCs w:val="24"/>
                <w:lang w:val="en-US"/>
              </w:rPr>
            </w:pPr>
            <w:r>
              <w:rPr>
                <w:rFonts w:ascii="Times New Roman" w:hAnsi="Times New Roman" w:cs="Times New Roman"/>
                <w:b/>
                <w:bCs/>
                <w:i/>
                <w:sz w:val="24"/>
                <w:szCs w:val="24"/>
                <w:lang w:val="en-US"/>
              </w:rPr>
              <w:t>140</w:t>
            </w:r>
          </w:p>
        </w:tc>
        <w:tc>
          <w:tcPr>
            <w:tcW w:w="456" w:type="dxa"/>
            <w:tcBorders>
              <w:top w:val="single" w:color="auto" w:sz="8" w:space="0"/>
              <w:bottom w:val="single" w:color="auto" w:sz="8" w:space="0"/>
            </w:tcBorders>
            <w:shd w:val="clear" w:color="auto" w:fill="F9DBF5"/>
            <w:vAlign w:val="center"/>
          </w:tcPr>
          <w:p w14:paraId="16781AF9">
            <w:pPr>
              <w:rPr>
                <w:rFonts w:ascii="Times New Roman" w:hAnsi="Times New Roman" w:cs="Times New Roman"/>
                <w:b/>
                <w:bCs/>
                <w:i/>
                <w:sz w:val="24"/>
                <w:szCs w:val="24"/>
                <w:lang w:val="en-US"/>
              </w:rPr>
            </w:pPr>
            <w:r>
              <w:rPr>
                <w:rFonts w:ascii="Times New Roman" w:hAnsi="Times New Roman" w:cs="Times New Roman"/>
                <w:b/>
                <w:bCs/>
                <w:i/>
                <w:sz w:val="24"/>
                <w:szCs w:val="24"/>
                <w:lang w:val="en-US"/>
              </w:rPr>
              <w:t>4</w:t>
            </w:r>
          </w:p>
        </w:tc>
        <w:tc>
          <w:tcPr>
            <w:tcW w:w="576" w:type="dxa"/>
            <w:tcBorders>
              <w:top w:val="single" w:color="auto" w:sz="8" w:space="0"/>
              <w:bottom w:val="single" w:color="auto" w:sz="8" w:space="0"/>
            </w:tcBorders>
            <w:shd w:val="clear" w:color="auto" w:fill="EBB1DC"/>
            <w:vAlign w:val="center"/>
          </w:tcPr>
          <w:p w14:paraId="3521903D">
            <w:pPr>
              <w:rPr>
                <w:rFonts w:ascii="Times New Roman" w:hAnsi="Times New Roman" w:cs="Times New Roman"/>
                <w:b/>
                <w:bCs/>
                <w:i/>
                <w:sz w:val="24"/>
                <w:szCs w:val="24"/>
                <w:lang w:val="en-US"/>
              </w:rPr>
            </w:pPr>
            <w:r>
              <w:rPr>
                <w:rFonts w:ascii="Times New Roman" w:hAnsi="Times New Roman" w:cs="Times New Roman"/>
                <w:b/>
                <w:bCs/>
                <w:i/>
                <w:sz w:val="24"/>
                <w:szCs w:val="24"/>
                <w:lang w:val="en-US"/>
              </w:rPr>
              <w:t>140</w:t>
            </w:r>
          </w:p>
        </w:tc>
        <w:tc>
          <w:tcPr>
            <w:tcW w:w="456" w:type="dxa"/>
            <w:tcBorders>
              <w:top w:val="single" w:color="auto" w:sz="8" w:space="0"/>
              <w:bottom w:val="single" w:color="auto" w:sz="8" w:space="0"/>
            </w:tcBorders>
            <w:shd w:val="clear" w:color="auto" w:fill="D9FBFA"/>
            <w:vAlign w:val="center"/>
          </w:tcPr>
          <w:p w14:paraId="22896F3E">
            <w:pPr>
              <w:rPr>
                <w:rFonts w:ascii="Times New Roman" w:hAnsi="Times New Roman" w:cs="Times New Roman"/>
                <w:b/>
                <w:bCs/>
                <w:i/>
                <w:sz w:val="24"/>
                <w:szCs w:val="24"/>
                <w:lang w:val="en-US"/>
              </w:rPr>
            </w:pPr>
            <w:r>
              <w:rPr>
                <w:rFonts w:ascii="Times New Roman" w:hAnsi="Times New Roman" w:cs="Times New Roman"/>
                <w:b/>
                <w:bCs/>
                <w:i/>
                <w:sz w:val="24"/>
                <w:szCs w:val="24"/>
                <w:lang w:val="en-US"/>
              </w:rPr>
              <w:t>4</w:t>
            </w:r>
          </w:p>
        </w:tc>
        <w:tc>
          <w:tcPr>
            <w:tcW w:w="576" w:type="dxa"/>
            <w:tcBorders>
              <w:top w:val="single" w:color="auto" w:sz="8" w:space="0"/>
              <w:bottom w:val="single" w:color="auto" w:sz="8" w:space="0"/>
            </w:tcBorders>
            <w:shd w:val="clear" w:color="auto" w:fill="95F3F1"/>
            <w:vAlign w:val="center"/>
          </w:tcPr>
          <w:p w14:paraId="7D2EC39F">
            <w:pPr>
              <w:rPr>
                <w:rFonts w:ascii="Times New Roman" w:hAnsi="Times New Roman" w:cs="Times New Roman"/>
                <w:b/>
                <w:bCs/>
                <w:i/>
                <w:sz w:val="24"/>
                <w:szCs w:val="24"/>
                <w:lang w:val="en-US"/>
              </w:rPr>
            </w:pPr>
            <w:r>
              <w:rPr>
                <w:rFonts w:ascii="Times New Roman" w:hAnsi="Times New Roman" w:cs="Times New Roman"/>
                <w:b/>
                <w:bCs/>
                <w:i/>
                <w:sz w:val="24"/>
                <w:szCs w:val="24"/>
                <w:lang w:val="en-US"/>
              </w:rPr>
              <w:t>140</w:t>
            </w:r>
          </w:p>
        </w:tc>
        <w:tc>
          <w:tcPr>
            <w:tcW w:w="516" w:type="dxa"/>
            <w:tcBorders>
              <w:top w:val="single" w:color="auto" w:sz="8" w:space="0"/>
              <w:bottom w:val="single" w:color="auto" w:sz="8" w:space="0"/>
            </w:tcBorders>
            <w:shd w:val="clear" w:color="auto" w:fill="FFCCCC"/>
            <w:vAlign w:val="center"/>
          </w:tcPr>
          <w:p w14:paraId="03FC0D52">
            <w:pPr>
              <w:rPr>
                <w:rFonts w:ascii="Times New Roman" w:hAnsi="Times New Roman" w:cs="Times New Roman"/>
                <w:b/>
                <w:bCs/>
                <w:i/>
                <w:sz w:val="24"/>
                <w:szCs w:val="24"/>
                <w:lang w:val="en-US"/>
              </w:rPr>
            </w:pPr>
            <w:r>
              <w:rPr>
                <w:rFonts w:ascii="Times New Roman" w:hAnsi="Times New Roman" w:cs="Times New Roman"/>
                <w:b/>
                <w:bCs/>
                <w:i/>
                <w:sz w:val="24"/>
                <w:szCs w:val="24"/>
                <w:lang w:val="en-US"/>
              </w:rPr>
              <w:t>4</w:t>
            </w:r>
          </w:p>
        </w:tc>
        <w:tc>
          <w:tcPr>
            <w:tcW w:w="636" w:type="dxa"/>
            <w:tcBorders>
              <w:top w:val="single" w:color="auto" w:sz="8" w:space="0"/>
              <w:bottom w:val="single" w:color="auto" w:sz="8" w:space="0"/>
            </w:tcBorders>
            <w:shd w:val="clear" w:color="auto" w:fill="FF7C80"/>
            <w:vAlign w:val="center"/>
          </w:tcPr>
          <w:p w14:paraId="054AFB8E">
            <w:pPr>
              <w:rPr>
                <w:rFonts w:ascii="Times New Roman" w:hAnsi="Times New Roman" w:cs="Times New Roman"/>
                <w:b/>
                <w:bCs/>
                <w:i/>
                <w:sz w:val="24"/>
                <w:szCs w:val="24"/>
                <w:lang w:val="en-US"/>
              </w:rPr>
            </w:pPr>
            <w:r>
              <w:rPr>
                <w:rFonts w:ascii="Times New Roman" w:hAnsi="Times New Roman" w:cs="Times New Roman"/>
                <w:b/>
                <w:bCs/>
                <w:i/>
                <w:sz w:val="24"/>
                <w:szCs w:val="24"/>
                <w:lang w:val="en-US"/>
              </w:rPr>
              <w:t>140</w:t>
            </w:r>
          </w:p>
        </w:tc>
        <w:tc>
          <w:tcPr>
            <w:tcW w:w="456" w:type="dxa"/>
            <w:tcBorders>
              <w:top w:val="single" w:color="auto" w:sz="8" w:space="0"/>
              <w:bottom w:val="single" w:color="auto" w:sz="8" w:space="0"/>
            </w:tcBorders>
            <w:shd w:val="clear" w:color="auto" w:fill="FFCC99"/>
            <w:vAlign w:val="center"/>
          </w:tcPr>
          <w:p w14:paraId="71AFDFC0">
            <w:pPr>
              <w:rPr>
                <w:rFonts w:ascii="Times New Roman" w:hAnsi="Times New Roman" w:cs="Times New Roman"/>
                <w:b/>
                <w:bCs/>
                <w:i/>
                <w:sz w:val="24"/>
                <w:szCs w:val="24"/>
                <w:lang w:val="en-US"/>
              </w:rPr>
            </w:pPr>
            <w:r>
              <w:rPr>
                <w:rFonts w:ascii="Times New Roman" w:hAnsi="Times New Roman" w:cs="Times New Roman"/>
                <w:b/>
                <w:bCs/>
                <w:i/>
                <w:sz w:val="24"/>
                <w:szCs w:val="24"/>
                <w:lang w:val="en-US"/>
              </w:rPr>
              <w:t>4</w:t>
            </w:r>
          </w:p>
        </w:tc>
        <w:tc>
          <w:tcPr>
            <w:tcW w:w="576" w:type="dxa"/>
            <w:tcBorders>
              <w:top w:val="single" w:color="auto" w:sz="8" w:space="0"/>
              <w:bottom w:val="single" w:color="auto" w:sz="8" w:space="0"/>
            </w:tcBorders>
            <w:shd w:val="clear" w:color="auto" w:fill="FF9933"/>
            <w:vAlign w:val="center"/>
          </w:tcPr>
          <w:p w14:paraId="6C7D773D">
            <w:pPr>
              <w:rPr>
                <w:rFonts w:ascii="Times New Roman" w:hAnsi="Times New Roman" w:cs="Times New Roman"/>
                <w:b/>
                <w:bCs/>
                <w:i/>
                <w:sz w:val="24"/>
                <w:szCs w:val="24"/>
                <w:lang w:val="en-US"/>
              </w:rPr>
            </w:pPr>
            <w:r>
              <w:rPr>
                <w:rFonts w:ascii="Times New Roman" w:hAnsi="Times New Roman" w:cs="Times New Roman"/>
                <w:b/>
                <w:bCs/>
                <w:i/>
                <w:sz w:val="24"/>
                <w:szCs w:val="24"/>
                <w:lang w:val="en-US"/>
              </w:rPr>
              <w:t>140</w:t>
            </w:r>
          </w:p>
        </w:tc>
        <w:tc>
          <w:tcPr>
            <w:tcW w:w="456" w:type="dxa"/>
            <w:tcBorders>
              <w:top w:val="single" w:color="auto" w:sz="8" w:space="0"/>
              <w:bottom w:val="single" w:color="auto" w:sz="8" w:space="0"/>
            </w:tcBorders>
            <w:shd w:val="clear" w:color="auto" w:fill="CCFFCC"/>
            <w:vAlign w:val="center"/>
          </w:tcPr>
          <w:p w14:paraId="5141D801">
            <w:pPr>
              <w:rPr>
                <w:rFonts w:ascii="Times New Roman" w:hAnsi="Times New Roman" w:cs="Times New Roman"/>
                <w:b/>
                <w:bCs/>
                <w:i/>
                <w:sz w:val="24"/>
                <w:szCs w:val="24"/>
                <w:lang w:val="en-US"/>
              </w:rPr>
            </w:pPr>
            <w:r>
              <w:rPr>
                <w:rFonts w:ascii="Times New Roman" w:hAnsi="Times New Roman" w:cs="Times New Roman"/>
                <w:b/>
                <w:bCs/>
                <w:i/>
                <w:sz w:val="24"/>
                <w:szCs w:val="24"/>
                <w:lang w:val="en-US"/>
              </w:rPr>
              <w:t>4</w:t>
            </w:r>
          </w:p>
        </w:tc>
        <w:tc>
          <w:tcPr>
            <w:tcW w:w="576" w:type="dxa"/>
            <w:tcBorders>
              <w:top w:val="single" w:color="auto" w:sz="8" w:space="0"/>
              <w:bottom w:val="single" w:color="auto" w:sz="8" w:space="0"/>
            </w:tcBorders>
            <w:shd w:val="clear" w:color="auto" w:fill="00FF99"/>
            <w:vAlign w:val="center"/>
          </w:tcPr>
          <w:p w14:paraId="0D077B27">
            <w:pPr>
              <w:rPr>
                <w:rFonts w:ascii="Times New Roman" w:hAnsi="Times New Roman" w:cs="Times New Roman"/>
                <w:b/>
                <w:bCs/>
                <w:i/>
                <w:sz w:val="24"/>
                <w:szCs w:val="24"/>
                <w:lang w:val="en-US"/>
              </w:rPr>
            </w:pPr>
            <w:r>
              <w:rPr>
                <w:rFonts w:ascii="Times New Roman" w:hAnsi="Times New Roman" w:cs="Times New Roman"/>
                <w:b/>
                <w:bCs/>
                <w:i/>
                <w:sz w:val="24"/>
                <w:szCs w:val="24"/>
                <w:lang w:val="en-US"/>
              </w:rPr>
              <w:t>140</w:t>
            </w:r>
          </w:p>
        </w:tc>
        <w:tc>
          <w:tcPr>
            <w:tcW w:w="456" w:type="dxa"/>
            <w:tcBorders>
              <w:top w:val="single" w:color="auto" w:sz="8" w:space="0"/>
              <w:bottom w:val="single" w:color="auto" w:sz="8" w:space="0"/>
            </w:tcBorders>
            <w:shd w:val="clear" w:color="auto" w:fill="CCCCFF"/>
            <w:vAlign w:val="center"/>
          </w:tcPr>
          <w:p w14:paraId="1DF4ED37">
            <w:pPr>
              <w:rPr>
                <w:rFonts w:ascii="Times New Roman" w:hAnsi="Times New Roman" w:cs="Times New Roman"/>
                <w:b/>
                <w:bCs/>
                <w:i/>
                <w:sz w:val="24"/>
                <w:szCs w:val="24"/>
                <w:lang w:val="en-US"/>
              </w:rPr>
            </w:pPr>
            <w:r>
              <w:rPr>
                <w:rFonts w:ascii="Times New Roman" w:hAnsi="Times New Roman" w:cs="Times New Roman"/>
                <w:b/>
                <w:bCs/>
                <w:i/>
                <w:sz w:val="24"/>
                <w:szCs w:val="24"/>
                <w:lang w:val="en-US"/>
              </w:rPr>
              <w:t>4</w:t>
            </w:r>
          </w:p>
        </w:tc>
        <w:tc>
          <w:tcPr>
            <w:tcW w:w="576" w:type="dxa"/>
            <w:tcBorders>
              <w:top w:val="single" w:color="auto" w:sz="8" w:space="0"/>
              <w:bottom w:val="single" w:color="auto" w:sz="8" w:space="0"/>
            </w:tcBorders>
            <w:shd w:val="clear" w:color="auto" w:fill="CC66FF"/>
            <w:vAlign w:val="center"/>
          </w:tcPr>
          <w:p w14:paraId="633D542F">
            <w:pPr>
              <w:rPr>
                <w:rFonts w:ascii="Times New Roman" w:hAnsi="Times New Roman" w:cs="Times New Roman"/>
                <w:b/>
                <w:bCs/>
                <w:i/>
                <w:sz w:val="24"/>
                <w:szCs w:val="24"/>
                <w:lang w:val="en-US"/>
              </w:rPr>
            </w:pPr>
            <w:r>
              <w:rPr>
                <w:rFonts w:ascii="Times New Roman" w:hAnsi="Times New Roman" w:cs="Times New Roman"/>
                <w:b/>
                <w:bCs/>
                <w:i/>
                <w:sz w:val="24"/>
                <w:szCs w:val="24"/>
                <w:lang w:val="en-US"/>
              </w:rPr>
              <w:t>140</w:t>
            </w:r>
          </w:p>
        </w:tc>
        <w:tc>
          <w:tcPr>
            <w:tcW w:w="222" w:type="dxa"/>
            <w:tcBorders>
              <w:top w:val="single" w:color="auto" w:sz="8" w:space="0"/>
              <w:bottom w:val="single" w:color="auto" w:sz="8" w:space="0"/>
            </w:tcBorders>
            <w:shd w:val="clear" w:color="auto" w:fill="CC66FF"/>
            <w:vAlign w:val="center"/>
          </w:tcPr>
          <w:p w14:paraId="1B710766">
            <w:pPr>
              <w:rPr>
                <w:rFonts w:ascii="Times New Roman" w:hAnsi="Times New Roman" w:cs="Times New Roman"/>
                <w:b/>
                <w:bCs/>
                <w:i/>
                <w:iCs/>
                <w:sz w:val="24"/>
                <w:szCs w:val="24"/>
                <w:lang w:val="en-US"/>
              </w:rPr>
            </w:pPr>
          </w:p>
        </w:tc>
        <w:tc>
          <w:tcPr>
            <w:tcW w:w="732" w:type="dxa"/>
            <w:tcBorders>
              <w:top w:val="single" w:color="auto" w:sz="8" w:space="0"/>
              <w:bottom w:val="single" w:color="auto" w:sz="8" w:space="0"/>
            </w:tcBorders>
            <w:shd w:val="clear" w:color="auto" w:fill="FFFFCC"/>
            <w:noWrap/>
            <w:vAlign w:val="center"/>
          </w:tcPr>
          <w:p w14:paraId="0F60B1B9">
            <w:pPr>
              <w:rPr>
                <w:rFonts w:ascii="Times New Roman" w:hAnsi="Times New Roman" w:cs="Times New Roman"/>
                <w:b/>
                <w:bCs/>
                <w:i/>
                <w:sz w:val="24"/>
                <w:szCs w:val="24"/>
                <w:lang w:val="en-US"/>
              </w:rPr>
            </w:pPr>
            <w:r>
              <w:rPr>
                <w:rFonts w:ascii="Times New Roman" w:hAnsi="Times New Roman" w:cs="Times New Roman"/>
                <w:b/>
                <w:bCs/>
                <w:i/>
                <w:sz w:val="24"/>
                <w:szCs w:val="24"/>
                <w:lang w:val="en-US"/>
              </w:rPr>
              <w:t>32</w:t>
            </w:r>
          </w:p>
        </w:tc>
        <w:tc>
          <w:tcPr>
            <w:tcW w:w="795" w:type="dxa"/>
            <w:tcBorders>
              <w:top w:val="single" w:color="auto" w:sz="8" w:space="0"/>
              <w:bottom w:val="single" w:color="auto" w:sz="8" w:space="0"/>
            </w:tcBorders>
            <w:shd w:val="clear" w:color="auto" w:fill="FFFF00"/>
            <w:vAlign w:val="center"/>
          </w:tcPr>
          <w:p w14:paraId="0D26C451">
            <w:pPr>
              <w:rPr>
                <w:rFonts w:ascii="Times New Roman" w:hAnsi="Times New Roman" w:cs="Times New Roman"/>
                <w:b/>
                <w:bCs/>
                <w:i/>
                <w:sz w:val="24"/>
                <w:szCs w:val="24"/>
                <w:lang w:val="en-US"/>
              </w:rPr>
            </w:pPr>
            <w:r>
              <w:rPr>
                <w:rFonts w:ascii="Times New Roman" w:hAnsi="Times New Roman" w:cs="Times New Roman"/>
                <w:b/>
                <w:bCs/>
                <w:i/>
                <w:sz w:val="24"/>
                <w:szCs w:val="24"/>
                <w:lang w:val="en-US"/>
              </w:rPr>
              <w:t>1120</w:t>
            </w:r>
          </w:p>
        </w:tc>
      </w:tr>
      <w:tr w14:paraId="2CFFEA7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729" w:hRule="exact"/>
        </w:trPr>
        <w:tc>
          <w:tcPr>
            <w:tcW w:w="1417" w:type="dxa"/>
            <w:tcBorders>
              <w:top w:val="single" w:color="auto" w:sz="8" w:space="0"/>
              <w:bottom w:val="single" w:color="auto" w:sz="8" w:space="0"/>
            </w:tcBorders>
            <w:shd w:val="clear" w:color="auto" w:fill="FFFF00"/>
            <w:noWrap/>
            <w:vAlign w:val="center"/>
          </w:tcPr>
          <w:p w14:paraId="24557690">
            <w:pPr>
              <w:rPr>
                <w:rFonts w:ascii="Times New Roman" w:hAnsi="Times New Roman" w:cs="Times New Roman"/>
                <w:b/>
                <w:bCs/>
                <w:i/>
                <w:sz w:val="24"/>
                <w:szCs w:val="24"/>
                <w:lang w:val="en-US"/>
              </w:rPr>
            </w:pPr>
            <w:r>
              <w:rPr>
                <w:rFonts w:ascii="Times New Roman" w:hAnsi="Times New Roman" w:cs="Times New Roman"/>
                <w:b/>
                <w:bCs/>
                <w:i/>
                <w:sz w:val="24"/>
                <w:szCs w:val="24"/>
                <w:lang w:val="en-US"/>
              </w:rPr>
              <w:t xml:space="preserve">Priroda </w:t>
            </w:r>
          </w:p>
        </w:tc>
        <w:tc>
          <w:tcPr>
            <w:tcW w:w="456" w:type="dxa"/>
            <w:tcBorders>
              <w:top w:val="single" w:color="auto" w:sz="8" w:space="0"/>
              <w:bottom w:val="single" w:color="auto" w:sz="8" w:space="0"/>
            </w:tcBorders>
            <w:shd w:val="clear" w:color="auto" w:fill="E2EFD9"/>
            <w:noWrap/>
            <w:vAlign w:val="center"/>
          </w:tcPr>
          <w:p w14:paraId="7EBD2F3E">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A8D08D"/>
            <w:vAlign w:val="center"/>
          </w:tcPr>
          <w:p w14:paraId="2A93D7F1">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D9E2F3"/>
            <w:vAlign w:val="center"/>
          </w:tcPr>
          <w:p w14:paraId="2699C452">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9CC2E5"/>
            <w:vAlign w:val="center"/>
          </w:tcPr>
          <w:p w14:paraId="0E53651A">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F9DBF5"/>
            <w:vAlign w:val="center"/>
          </w:tcPr>
          <w:p w14:paraId="39455640">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EBB1DC"/>
            <w:vAlign w:val="center"/>
          </w:tcPr>
          <w:p w14:paraId="50E2584A">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D9FBFA"/>
            <w:vAlign w:val="center"/>
          </w:tcPr>
          <w:p w14:paraId="28E5C8E9">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95F3F1"/>
            <w:vAlign w:val="center"/>
          </w:tcPr>
          <w:p w14:paraId="305BCD31">
            <w:pPr>
              <w:rPr>
                <w:rFonts w:ascii="Times New Roman" w:hAnsi="Times New Roman" w:cs="Times New Roman"/>
                <w:b/>
                <w:bCs/>
                <w:i/>
                <w:sz w:val="24"/>
                <w:szCs w:val="24"/>
                <w:lang w:val="en-US"/>
              </w:rPr>
            </w:pPr>
          </w:p>
        </w:tc>
        <w:tc>
          <w:tcPr>
            <w:tcW w:w="516" w:type="dxa"/>
            <w:tcBorders>
              <w:top w:val="single" w:color="auto" w:sz="8" w:space="0"/>
              <w:bottom w:val="single" w:color="auto" w:sz="8" w:space="0"/>
            </w:tcBorders>
            <w:shd w:val="clear" w:color="auto" w:fill="FFCCCC"/>
            <w:vAlign w:val="center"/>
          </w:tcPr>
          <w:p w14:paraId="22EA2DB5">
            <w:pPr>
              <w:rPr>
                <w:rFonts w:ascii="Times New Roman" w:hAnsi="Times New Roman" w:cs="Times New Roman"/>
                <w:b/>
                <w:bCs/>
                <w:i/>
                <w:sz w:val="24"/>
                <w:szCs w:val="24"/>
                <w:lang w:val="en-US"/>
              </w:rPr>
            </w:pPr>
            <w:r>
              <w:rPr>
                <w:rFonts w:ascii="Times New Roman" w:hAnsi="Times New Roman" w:cs="Times New Roman"/>
                <w:b/>
                <w:bCs/>
                <w:i/>
                <w:sz w:val="24"/>
                <w:szCs w:val="24"/>
                <w:lang w:val="en-US"/>
              </w:rPr>
              <w:t>1,5</w:t>
            </w:r>
          </w:p>
        </w:tc>
        <w:tc>
          <w:tcPr>
            <w:tcW w:w="636" w:type="dxa"/>
            <w:tcBorders>
              <w:top w:val="single" w:color="auto" w:sz="8" w:space="0"/>
              <w:bottom w:val="single" w:color="auto" w:sz="8" w:space="0"/>
            </w:tcBorders>
            <w:shd w:val="clear" w:color="auto" w:fill="FF7C80"/>
            <w:vAlign w:val="center"/>
          </w:tcPr>
          <w:p w14:paraId="31B1D716">
            <w:pPr>
              <w:rPr>
                <w:rFonts w:ascii="Times New Roman" w:hAnsi="Times New Roman" w:cs="Times New Roman"/>
                <w:b/>
                <w:bCs/>
                <w:i/>
                <w:sz w:val="24"/>
                <w:szCs w:val="24"/>
                <w:lang w:val="en-US"/>
              </w:rPr>
            </w:pPr>
            <w:r>
              <w:rPr>
                <w:rFonts w:ascii="Times New Roman" w:hAnsi="Times New Roman" w:cs="Times New Roman"/>
                <w:b/>
                <w:bCs/>
                <w:i/>
                <w:sz w:val="24"/>
                <w:szCs w:val="24"/>
                <w:lang w:val="en-US"/>
              </w:rPr>
              <w:t>52,5</w:t>
            </w:r>
          </w:p>
        </w:tc>
        <w:tc>
          <w:tcPr>
            <w:tcW w:w="456" w:type="dxa"/>
            <w:tcBorders>
              <w:top w:val="single" w:color="auto" w:sz="8" w:space="0"/>
              <w:bottom w:val="single" w:color="auto" w:sz="8" w:space="0"/>
            </w:tcBorders>
            <w:shd w:val="clear" w:color="auto" w:fill="FFCC99"/>
            <w:vAlign w:val="center"/>
          </w:tcPr>
          <w:p w14:paraId="46B770D5">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576" w:type="dxa"/>
            <w:tcBorders>
              <w:top w:val="single" w:color="auto" w:sz="8" w:space="0"/>
              <w:bottom w:val="single" w:color="auto" w:sz="8" w:space="0"/>
            </w:tcBorders>
            <w:shd w:val="clear" w:color="auto" w:fill="FF9933"/>
            <w:vAlign w:val="center"/>
          </w:tcPr>
          <w:p w14:paraId="60DAD695">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c>
          <w:tcPr>
            <w:tcW w:w="456" w:type="dxa"/>
            <w:tcBorders>
              <w:top w:val="single" w:color="auto" w:sz="8" w:space="0"/>
              <w:bottom w:val="single" w:color="auto" w:sz="8" w:space="0"/>
            </w:tcBorders>
            <w:shd w:val="clear" w:color="auto" w:fill="CCFFCC"/>
            <w:vAlign w:val="center"/>
          </w:tcPr>
          <w:p w14:paraId="12AB1E7F">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00FF99"/>
            <w:vAlign w:val="center"/>
          </w:tcPr>
          <w:p w14:paraId="6315535A">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CCCCFF"/>
            <w:vAlign w:val="center"/>
          </w:tcPr>
          <w:p w14:paraId="3C5D4C80">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CC66FF"/>
            <w:vAlign w:val="center"/>
          </w:tcPr>
          <w:p w14:paraId="6D458D76">
            <w:pPr>
              <w:rPr>
                <w:rFonts w:ascii="Times New Roman" w:hAnsi="Times New Roman" w:cs="Times New Roman"/>
                <w:b/>
                <w:bCs/>
                <w:i/>
                <w:sz w:val="24"/>
                <w:szCs w:val="24"/>
                <w:lang w:val="en-US"/>
              </w:rPr>
            </w:pPr>
          </w:p>
        </w:tc>
        <w:tc>
          <w:tcPr>
            <w:tcW w:w="222" w:type="dxa"/>
            <w:tcBorders>
              <w:top w:val="single" w:color="auto" w:sz="8" w:space="0"/>
              <w:bottom w:val="single" w:color="auto" w:sz="8" w:space="0"/>
            </w:tcBorders>
            <w:shd w:val="clear" w:color="auto" w:fill="CC66FF"/>
            <w:vAlign w:val="center"/>
          </w:tcPr>
          <w:p w14:paraId="08F59AE6">
            <w:pPr>
              <w:rPr>
                <w:rFonts w:ascii="Times New Roman" w:hAnsi="Times New Roman" w:cs="Times New Roman"/>
                <w:b/>
                <w:bCs/>
                <w:i/>
                <w:iCs/>
                <w:sz w:val="24"/>
                <w:szCs w:val="24"/>
                <w:lang w:val="en-US"/>
              </w:rPr>
            </w:pPr>
          </w:p>
        </w:tc>
        <w:tc>
          <w:tcPr>
            <w:tcW w:w="732" w:type="dxa"/>
            <w:tcBorders>
              <w:top w:val="single" w:color="auto" w:sz="8" w:space="0"/>
              <w:bottom w:val="single" w:color="auto" w:sz="8" w:space="0"/>
            </w:tcBorders>
            <w:shd w:val="clear" w:color="auto" w:fill="FFFFCC"/>
            <w:noWrap/>
            <w:vAlign w:val="center"/>
          </w:tcPr>
          <w:p w14:paraId="10676078">
            <w:pPr>
              <w:rPr>
                <w:rFonts w:ascii="Times New Roman" w:hAnsi="Times New Roman" w:cs="Times New Roman"/>
                <w:b/>
                <w:bCs/>
                <w:i/>
                <w:sz w:val="24"/>
                <w:szCs w:val="24"/>
                <w:lang w:val="en-US"/>
              </w:rPr>
            </w:pPr>
            <w:r>
              <w:rPr>
                <w:rFonts w:ascii="Times New Roman" w:hAnsi="Times New Roman" w:cs="Times New Roman"/>
                <w:b/>
                <w:bCs/>
                <w:i/>
                <w:sz w:val="24"/>
                <w:szCs w:val="24"/>
                <w:lang w:val="en-US"/>
              </w:rPr>
              <w:t>3,5</w:t>
            </w:r>
          </w:p>
        </w:tc>
        <w:tc>
          <w:tcPr>
            <w:tcW w:w="795" w:type="dxa"/>
            <w:tcBorders>
              <w:top w:val="single" w:color="auto" w:sz="8" w:space="0"/>
              <w:bottom w:val="single" w:color="auto" w:sz="8" w:space="0"/>
            </w:tcBorders>
            <w:shd w:val="clear" w:color="auto" w:fill="FFFF00"/>
            <w:vAlign w:val="center"/>
          </w:tcPr>
          <w:p w14:paraId="19F97B74">
            <w:pPr>
              <w:rPr>
                <w:rFonts w:ascii="Times New Roman" w:hAnsi="Times New Roman" w:cs="Times New Roman"/>
                <w:b/>
                <w:bCs/>
                <w:i/>
                <w:sz w:val="24"/>
                <w:szCs w:val="24"/>
                <w:lang w:val="en-US"/>
              </w:rPr>
            </w:pPr>
            <w:r>
              <w:rPr>
                <w:rFonts w:ascii="Times New Roman" w:hAnsi="Times New Roman" w:cs="Times New Roman"/>
                <w:b/>
                <w:bCs/>
                <w:i/>
                <w:sz w:val="24"/>
                <w:szCs w:val="24"/>
                <w:lang w:val="en-US"/>
              </w:rPr>
              <w:t>122.5</w:t>
            </w:r>
          </w:p>
        </w:tc>
      </w:tr>
      <w:tr w14:paraId="761C28CF">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18" w:hRule="exact"/>
        </w:trPr>
        <w:tc>
          <w:tcPr>
            <w:tcW w:w="1417" w:type="dxa"/>
            <w:tcBorders>
              <w:top w:val="single" w:color="auto" w:sz="8" w:space="0"/>
              <w:bottom w:val="single" w:color="auto" w:sz="8" w:space="0"/>
            </w:tcBorders>
            <w:shd w:val="clear" w:color="auto" w:fill="FFFF00"/>
            <w:noWrap/>
            <w:vAlign w:val="center"/>
          </w:tcPr>
          <w:p w14:paraId="42B07C7A">
            <w:pPr>
              <w:rPr>
                <w:rFonts w:ascii="Times New Roman" w:hAnsi="Times New Roman" w:cs="Times New Roman"/>
                <w:b/>
                <w:bCs/>
                <w:i/>
                <w:sz w:val="24"/>
                <w:szCs w:val="24"/>
                <w:lang w:val="en-US"/>
              </w:rPr>
            </w:pPr>
            <w:r>
              <w:rPr>
                <w:rFonts w:ascii="Times New Roman" w:hAnsi="Times New Roman" w:cs="Times New Roman"/>
                <w:b/>
                <w:bCs/>
                <w:i/>
                <w:sz w:val="24"/>
                <w:szCs w:val="24"/>
                <w:lang w:val="en-US"/>
              </w:rPr>
              <w:t>Biologija</w:t>
            </w:r>
          </w:p>
        </w:tc>
        <w:tc>
          <w:tcPr>
            <w:tcW w:w="456" w:type="dxa"/>
            <w:tcBorders>
              <w:top w:val="single" w:color="auto" w:sz="8" w:space="0"/>
              <w:bottom w:val="single" w:color="auto" w:sz="8" w:space="0"/>
            </w:tcBorders>
            <w:shd w:val="clear" w:color="auto" w:fill="E2EFD9"/>
            <w:noWrap/>
            <w:vAlign w:val="center"/>
          </w:tcPr>
          <w:p w14:paraId="5543DA0C">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A8D08D"/>
            <w:vAlign w:val="center"/>
          </w:tcPr>
          <w:p w14:paraId="256D4D94">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D9E2F3"/>
            <w:vAlign w:val="center"/>
          </w:tcPr>
          <w:p w14:paraId="10967D34">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9CC2E5"/>
            <w:vAlign w:val="center"/>
          </w:tcPr>
          <w:p w14:paraId="2AC2FDB2">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F9DBF5"/>
            <w:vAlign w:val="center"/>
          </w:tcPr>
          <w:p w14:paraId="3E78C8AD">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EBB1DC"/>
            <w:vAlign w:val="center"/>
          </w:tcPr>
          <w:p w14:paraId="3055D14B">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D9FBFA"/>
            <w:vAlign w:val="center"/>
          </w:tcPr>
          <w:p w14:paraId="57850551">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95F3F1"/>
            <w:vAlign w:val="center"/>
          </w:tcPr>
          <w:p w14:paraId="6A3A4255">
            <w:pPr>
              <w:rPr>
                <w:rFonts w:ascii="Times New Roman" w:hAnsi="Times New Roman" w:cs="Times New Roman"/>
                <w:b/>
                <w:bCs/>
                <w:i/>
                <w:sz w:val="24"/>
                <w:szCs w:val="24"/>
                <w:lang w:val="en-US"/>
              </w:rPr>
            </w:pPr>
          </w:p>
        </w:tc>
        <w:tc>
          <w:tcPr>
            <w:tcW w:w="516" w:type="dxa"/>
            <w:tcBorders>
              <w:top w:val="single" w:color="auto" w:sz="8" w:space="0"/>
              <w:bottom w:val="single" w:color="auto" w:sz="8" w:space="0"/>
            </w:tcBorders>
            <w:shd w:val="clear" w:color="auto" w:fill="FFCCCC"/>
            <w:vAlign w:val="center"/>
          </w:tcPr>
          <w:p w14:paraId="426D6FB3">
            <w:pPr>
              <w:rPr>
                <w:rFonts w:ascii="Times New Roman" w:hAnsi="Times New Roman" w:cs="Times New Roman"/>
                <w:b/>
                <w:bCs/>
                <w:i/>
                <w:sz w:val="24"/>
                <w:szCs w:val="24"/>
                <w:lang w:val="en-US"/>
              </w:rPr>
            </w:pPr>
          </w:p>
        </w:tc>
        <w:tc>
          <w:tcPr>
            <w:tcW w:w="636" w:type="dxa"/>
            <w:tcBorders>
              <w:top w:val="single" w:color="auto" w:sz="8" w:space="0"/>
              <w:bottom w:val="single" w:color="auto" w:sz="8" w:space="0"/>
            </w:tcBorders>
            <w:shd w:val="clear" w:color="auto" w:fill="FF7C80"/>
            <w:vAlign w:val="center"/>
          </w:tcPr>
          <w:p w14:paraId="194719C9">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FFCC99"/>
            <w:vAlign w:val="center"/>
          </w:tcPr>
          <w:p w14:paraId="4E0EEE27">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FF9933"/>
            <w:vAlign w:val="center"/>
          </w:tcPr>
          <w:p w14:paraId="67BA52B8">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CCFFCC"/>
            <w:vAlign w:val="center"/>
          </w:tcPr>
          <w:p w14:paraId="18C89A5C">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576" w:type="dxa"/>
            <w:tcBorders>
              <w:top w:val="single" w:color="auto" w:sz="8" w:space="0"/>
              <w:bottom w:val="single" w:color="auto" w:sz="8" w:space="0"/>
            </w:tcBorders>
            <w:shd w:val="clear" w:color="auto" w:fill="00FF99"/>
            <w:vAlign w:val="center"/>
          </w:tcPr>
          <w:p w14:paraId="60248BB7">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c>
          <w:tcPr>
            <w:tcW w:w="456" w:type="dxa"/>
            <w:tcBorders>
              <w:top w:val="single" w:color="auto" w:sz="8" w:space="0"/>
              <w:bottom w:val="single" w:color="auto" w:sz="8" w:space="0"/>
            </w:tcBorders>
            <w:shd w:val="clear" w:color="auto" w:fill="CCCCFF"/>
            <w:vAlign w:val="center"/>
          </w:tcPr>
          <w:p w14:paraId="693FFE17">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576" w:type="dxa"/>
            <w:tcBorders>
              <w:top w:val="single" w:color="auto" w:sz="8" w:space="0"/>
              <w:bottom w:val="single" w:color="auto" w:sz="8" w:space="0"/>
            </w:tcBorders>
            <w:shd w:val="clear" w:color="auto" w:fill="CC66FF"/>
            <w:vAlign w:val="center"/>
          </w:tcPr>
          <w:p w14:paraId="4052100D">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c>
          <w:tcPr>
            <w:tcW w:w="222" w:type="dxa"/>
            <w:tcBorders>
              <w:top w:val="single" w:color="auto" w:sz="8" w:space="0"/>
              <w:bottom w:val="single" w:color="auto" w:sz="8" w:space="0"/>
            </w:tcBorders>
            <w:shd w:val="clear" w:color="auto" w:fill="CC66FF"/>
            <w:vAlign w:val="center"/>
          </w:tcPr>
          <w:p w14:paraId="1D4E7F86">
            <w:pPr>
              <w:rPr>
                <w:rFonts w:ascii="Times New Roman" w:hAnsi="Times New Roman" w:cs="Times New Roman"/>
                <w:b/>
                <w:bCs/>
                <w:i/>
                <w:iCs/>
                <w:sz w:val="24"/>
                <w:szCs w:val="24"/>
                <w:lang w:val="en-US"/>
              </w:rPr>
            </w:pPr>
          </w:p>
        </w:tc>
        <w:tc>
          <w:tcPr>
            <w:tcW w:w="732" w:type="dxa"/>
            <w:tcBorders>
              <w:top w:val="single" w:color="auto" w:sz="8" w:space="0"/>
              <w:bottom w:val="single" w:color="auto" w:sz="8" w:space="0"/>
            </w:tcBorders>
            <w:shd w:val="clear" w:color="auto" w:fill="FFFFCC"/>
            <w:noWrap/>
            <w:vAlign w:val="center"/>
          </w:tcPr>
          <w:p w14:paraId="4CA8043A">
            <w:pPr>
              <w:rPr>
                <w:rFonts w:ascii="Times New Roman" w:hAnsi="Times New Roman" w:cs="Times New Roman"/>
                <w:b/>
                <w:bCs/>
                <w:i/>
                <w:sz w:val="24"/>
                <w:szCs w:val="24"/>
                <w:lang w:val="en-US"/>
              </w:rPr>
            </w:pPr>
            <w:r>
              <w:rPr>
                <w:rFonts w:ascii="Times New Roman" w:hAnsi="Times New Roman" w:cs="Times New Roman"/>
                <w:b/>
                <w:bCs/>
                <w:i/>
                <w:sz w:val="24"/>
                <w:szCs w:val="24"/>
                <w:lang w:val="en-US"/>
              </w:rPr>
              <w:t>4</w:t>
            </w:r>
          </w:p>
        </w:tc>
        <w:tc>
          <w:tcPr>
            <w:tcW w:w="795" w:type="dxa"/>
            <w:tcBorders>
              <w:top w:val="single" w:color="auto" w:sz="8" w:space="0"/>
              <w:bottom w:val="single" w:color="auto" w:sz="8" w:space="0"/>
            </w:tcBorders>
            <w:shd w:val="clear" w:color="auto" w:fill="FFFF00"/>
            <w:vAlign w:val="center"/>
          </w:tcPr>
          <w:p w14:paraId="71C40214">
            <w:pPr>
              <w:rPr>
                <w:rFonts w:ascii="Times New Roman" w:hAnsi="Times New Roman" w:cs="Times New Roman"/>
                <w:b/>
                <w:bCs/>
                <w:i/>
                <w:sz w:val="24"/>
                <w:szCs w:val="24"/>
                <w:lang w:val="en-US"/>
              </w:rPr>
            </w:pPr>
            <w:r>
              <w:rPr>
                <w:rFonts w:ascii="Times New Roman" w:hAnsi="Times New Roman" w:cs="Times New Roman"/>
                <w:b/>
                <w:bCs/>
                <w:i/>
                <w:sz w:val="24"/>
                <w:szCs w:val="24"/>
                <w:lang w:val="en-US"/>
              </w:rPr>
              <w:t>140</w:t>
            </w:r>
          </w:p>
        </w:tc>
      </w:tr>
      <w:tr w14:paraId="1E99649F">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18" w:hRule="exact"/>
        </w:trPr>
        <w:tc>
          <w:tcPr>
            <w:tcW w:w="1417" w:type="dxa"/>
            <w:tcBorders>
              <w:top w:val="single" w:color="auto" w:sz="8" w:space="0"/>
              <w:bottom w:val="single" w:color="auto" w:sz="8" w:space="0"/>
            </w:tcBorders>
            <w:shd w:val="clear" w:color="auto" w:fill="FFFF00"/>
            <w:noWrap/>
            <w:vAlign w:val="center"/>
          </w:tcPr>
          <w:p w14:paraId="7AD76313">
            <w:pPr>
              <w:rPr>
                <w:rFonts w:ascii="Times New Roman" w:hAnsi="Times New Roman" w:cs="Times New Roman"/>
                <w:b/>
                <w:bCs/>
                <w:i/>
                <w:sz w:val="24"/>
                <w:szCs w:val="24"/>
                <w:lang w:val="en-US"/>
              </w:rPr>
            </w:pPr>
            <w:r>
              <w:rPr>
                <w:rFonts w:ascii="Times New Roman" w:hAnsi="Times New Roman" w:cs="Times New Roman"/>
                <w:b/>
                <w:bCs/>
                <w:i/>
                <w:sz w:val="24"/>
                <w:szCs w:val="24"/>
                <w:lang w:val="en-US"/>
              </w:rPr>
              <w:t>Kemija</w:t>
            </w:r>
          </w:p>
        </w:tc>
        <w:tc>
          <w:tcPr>
            <w:tcW w:w="456" w:type="dxa"/>
            <w:tcBorders>
              <w:top w:val="single" w:color="auto" w:sz="8" w:space="0"/>
              <w:bottom w:val="single" w:color="auto" w:sz="8" w:space="0"/>
            </w:tcBorders>
            <w:shd w:val="clear" w:color="auto" w:fill="E2EFD9"/>
            <w:noWrap/>
            <w:vAlign w:val="center"/>
          </w:tcPr>
          <w:p w14:paraId="224A7C4B">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A8D08D"/>
            <w:vAlign w:val="center"/>
          </w:tcPr>
          <w:p w14:paraId="5E35A544">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D9E2F3"/>
            <w:vAlign w:val="center"/>
          </w:tcPr>
          <w:p w14:paraId="3BA6267E">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9CC2E5"/>
            <w:vAlign w:val="center"/>
          </w:tcPr>
          <w:p w14:paraId="1A291D87">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F9DBF5"/>
            <w:vAlign w:val="center"/>
          </w:tcPr>
          <w:p w14:paraId="7E584B7C">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EBB1DC"/>
            <w:vAlign w:val="center"/>
          </w:tcPr>
          <w:p w14:paraId="50840B7E">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D9FBFA"/>
            <w:vAlign w:val="center"/>
          </w:tcPr>
          <w:p w14:paraId="7B8A0FA4">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95F3F1"/>
            <w:vAlign w:val="center"/>
          </w:tcPr>
          <w:p w14:paraId="00D233F0">
            <w:pPr>
              <w:rPr>
                <w:rFonts w:ascii="Times New Roman" w:hAnsi="Times New Roman" w:cs="Times New Roman"/>
                <w:b/>
                <w:bCs/>
                <w:i/>
                <w:sz w:val="24"/>
                <w:szCs w:val="24"/>
                <w:lang w:val="en-US"/>
              </w:rPr>
            </w:pPr>
          </w:p>
        </w:tc>
        <w:tc>
          <w:tcPr>
            <w:tcW w:w="516" w:type="dxa"/>
            <w:tcBorders>
              <w:top w:val="single" w:color="auto" w:sz="8" w:space="0"/>
              <w:bottom w:val="single" w:color="auto" w:sz="8" w:space="0"/>
            </w:tcBorders>
            <w:shd w:val="clear" w:color="auto" w:fill="FFCCCC"/>
            <w:vAlign w:val="center"/>
          </w:tcPr>
          <w:p w14:paraId="3BB56DE8">
            <w:pPr>
              <w:rPr>
                <w:rFonts w:ascii="Times New Roman" w:hAnsi="Times New Roman" w:cs="Times New Roman"/>
                <w:b/>
                <w:bCs/>
                <w:i/>
                <w:sz w:val="24"/>
                <w:szCs w:val="24"/>
                <w:lang w:val="en-US"/>
              </w:rPr>
            </w:pPr>
          </w:p>
        </w:tc>
        <w:tc>
          <w:tcPr>
            <w:tcW w:w="636" w:type="dxa"/>
            <w:tcBorders>
              <w:top w:val="single" w:color="auto" w:sz="8" w:space="0"/>
              <w:bottom w:val="single" w:color="auto" w:sz="8" w:space="0"/>
            </w:tcBorders>
            <w:shd w:val="clear" w:color="auto" w:fill="FF7C80"/>
            <w:vAlign w:val="center"/>
          </w:tcPr>
          <w:p w14:paraId="7311F6CE">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FFCC99"/>
            <w:vAlign w:val="center"/>
          </w:tcPr>
          <w:p w14:paraId="443772B7">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FF9933"/>
            <w:vAlign w:val="center"/>
          </w:tcPr>
          <w:p w14:paraId="17C55859">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CCFFCC"/>
            <w:vAlign w:val="center"/>
          </w:tcPr>
          <w:p w14:paraId="6ABC3B4E">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576" w:type="dxa"/>
            <w:tcBorders>
              <w:top w:val="single" w:color="auto" w:sz="8" w:space="0"/>
              <w:bottom w:val="single" w:color="auto" w:sz="8" w:space="0"/>
            </w:tcBorders>
            <w:shd w:val="clear" w:color="auto" w:fill="00FF99"/>
            <w:vAlign w:val="center"/>
          </w:tcPr>
          <w:p w14:paraId="6008A9CC">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c>
          <w:tcPr>
            <w:tcW w:w="456" w:type="dxa"/>
            <w:tcBorders>
              <w:top w:val="single" w:color="auto" w:sz="8" w:space="0"/>
              <w:bottom w:val="single" w:color="auto" w:sz="8" w:space="0"/>
            </w:tcBorders>
            <w:shd w:val="clear" w:color="auto" w:fill="CCCCFF"/>
            <w:vAlign w:val="center"/>
          </w:tcPr>
          <w:p w14:paraId="0E91D6BB">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576" w:type="dxa"/>
            <w:tcBorders>
              <w:top w:val="single" w:color="auto" w:sz="8" w:space="0"/>
              <w:bottom w:val="single" w:color="auto" w:sz="8" w:space="0"/>
            </w:tcBorders>
            <w:shd w:val="clear" w:color="auto" w:fill="CC66FF"/>
            <w:vAlign w:val="center"/>
          </w:tcPr>
          <w:p w14:paraId="1FC6A16E">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c>
          <w:tcPr>
            <w:tcW w:w="222" w:type="dxa"/>
            <w:tcBorders>
              <w:top w:val="single" w:color="auto" w:sz="8" w:space="0"/>
              <w:bottom w:val="single" w:color="auto" w:sz="8" w:space="0"/>
            </w:tcBorders>
            <w:shd w:val="clear" w:color="auto" w:fill="CC66FF"/>
            <w:vAlign w:val="center"/>
          </w:tcPr>
          <w:p w14:paraId="33650E6F">
            <w:pPr>
              <w:rPr>
                <w:rFonts w:ascii="Times New Roman" w:hAnsi="Times New Roman" w:cs="Times New Roman"/>
                <w:b/>
                <w:bCs/>
                <w:i/>
                <w:iCs/>
                <w:sz w:val="24"/>
                <w:szCs w:val="24"/>
                <w:lang w:val="en-US"/>
              </w:rPr>
            </w:pPr>
          </w:p>
        </w:tc>
        <w:tc>
          <w:tcPr>
            <w:tcW w:w="732" w:type="dxa"/>
            <w:tcBorders>
              <w:top w:val="single" w:color="auto" w:sz="8" w:space="0"/>
              <w:bottom w:val="single" w:color="auto" w:sz="8" w:space="0"/>
            </w:tcBorders>
            <w:shd w:val="clear" w:color="auto" w:fill="FFFFCC"/>
            <w:noWrap/>
            <w:vAlign w:val="center"/>
          </w:tcPr>
          <w:p w14:paraId="50F3A95A">
            <w:pPr>
              <w:rPr>
                <w:rFonts w:ascii="Times New Roman" w:hAnsi="Times New Roman" w:cs="Times New Roman"/>
                <w:b/>
                <w:bCs/>
                <w:i/>
                <w:sz w:val="24"/>
                <w:szCs w:val="24"/>
                <w:lang w:val="en-US"/>
              </w:rPr>
            </w:pPr>
            <w:r>
              <w:rPr>
                <w:rFonts w:ascii="Times New Roman" w:hAnsi="Times New Roman" w:cs="Times New Roman"/>
                <w:b/>
                <w:bCs/>
                <w:i/>
                <w:sz w:val="24"/>
                <w:szCs w:val="24"/>
                <w:lang w:val="en-US"/>
              </w:rPr>
              <w:t>4</w:t>
            </w:r>
          </w:p>
        </w:tc>
        <w:tc>
          <w:tcPr>
            <w:tcW w:w="795" w:type="dxa"/>
            <w:tcBorders>
              <w:top w:val="single" w:color="auto" w:sz="8" w:space="0"/>
              <w:bottom w:val="single" w:color="auto" w:sz="8" w:space="0"/>
            </w:tcBorders>
            <w:shd w:val="clear" w:color="auto" w:fill="FFFF00"/>
            <w:vAlign w:val="center"/>
          </w:tcPr>
          <w:p w14:paraId="0EAF77A9">
            <w:pPr>
              <w:rPr>
                <w:rFonts w:ascii="Times New Roman" w:hAnsi="Times New Roman" w:cs="Times New Roman"/>
                <w:b/>
                <w:bCs/>
                <w:i/>
                <w:sz w:val="24"/>
                <w:szCs w:val="24"/>
                <w:lang w:val="en-US"/>
              </w:rPr>
            </w:pPr>
            <w:r>
              <w:rPr>
                <w:rFonts w:ascii="Times New Roman" w:hAnsi="Times New Roman" w:cs="Times New Roman"/>
                <w:b/>
                <w:bCs/>
                <w:i/>
                <w:sz w:val="24"/>
                <w:szCs w:val="24"/>
                <w:lang w:val="en-US"/>
              </w:rPr>
              <w:t>140</w:t>
            </w:r>
          </w:p>
        </w:tc>
      </w:tr>
      <w:tr w14:paraId="375944DF">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18" w:hRule="exact"/>
        </w:trPr>
        <w:tc>
          <w:tcPr>
            <w:tcW w:w="1417" w:type="dxa"/>
            <w:tcBorders>
              <w:top w:val="single" w:color="auto" w:sz="8" w:space="0"/>
              <w:bottom w:val="single" w:color="auto" w:sz="8" w:space="0"/>
            </w:tcBorders>
            <w:shd w:val="clear" w:color="auto" w:fill="FFFF00"/>
            <w:noWrap/>
            <w:vAlign w:val="center"/>
          </w:tcPr>
          <w:p w14:paraId="69BB8ADD">
            <w:pPr>
              <w:rPr>
                <w:rFonts w:ascii="Times New Roman" w:hAnsi="Times New Roman" w:cs="Times New Roman"/>
                <w:b/>
                <w:bCs/>
                <w:i/>
                <w:sz w:val="24"/>
                <w:szCs w:val="24"/>
                <w:lang w:val="en-US"/>
              </w:rPr>
            </w:pPr>
            <w:r>
              <w:rPr>
                <w:rFonts w:ascii="Times New Roman" w:hAnsi="Times New Roman" w:cs="Times New Roman"/>
                <w:b/>
                <w:bCs/>
                <w:i/>
                <w:sz w:val="24"/>
                <w:szCs w:val="24"/>
                <w:lang w:val="en-US"/>
              </w:rPr>
              <w:t>Fizika</w:t>
            </w:r>
          </w:p>
        </w:tc>
        <w:tc>
          <w:tcPr>
            <w:tcW w:w="456" w:type="dxa"/>
            <w:tcBorders>
              <w:top w:val="single" w:color="auto" w:sz="8" w:space="0"/>
              <w:bottom w:val="single" w:color="auto" w:sz="8" w:space="0"/>
            </w:tcBorders>
            <w:shd w:val="clear" w:color="auto" w:fill="E2EFD9"/>
            <w:noWrap/>
            <w:vAlign w:val="center"/>
          </w:tcPr>
          <w:p w14:paraId="4B440B3D">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A8D08D"/>
            <w:vAlign w:val="center"/>
          </w:tcPr>
          <w:p w14:paraId="07565C7B">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D9E2F3"/>
            <w:vAlign w:val="center"/>
          </w:tcPr>
          <w:p w14:paraId="594064C7">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9CC2E5"/>
            <w:vAlign w:val="center"/>
          </w:tcPr>
          <w:p w14:paraId="077B47C9">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F9DBF5"/>
            <w:vAlign w:val="center"/>
          </w:tcPr>
          <w:p w14:paraId="3923A89C">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EBB1DC"/>
            <w:vAlign w:val="center"/>
          </w:tcPr>
          <w:p w14:paraId="5511CC88">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D9FBFA"/>
            <w:vAlign w:val="center"/>
          </w:tcPr>
          <w:p w14:paraId="1A158C3B">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95F3F1"/>
            <w:vAlign w:val="center"/>
          </w:tcPr>
          <w:p w14:paraId="0CCA4E66">
            <w:pPr>
              <w:rPr>
                <w:rFonts w:ascii="Times New Roman" w:hAnsi="Times New Roman" w:cs="Times New Roman"/>
                <w:b/>
                <w:bCs/>
                <w:i/>
                <w:sz w:val="24"/>
                <w:szCs w:val="24"/>
                <w:lang w:val="en-US"/>
              </w:rPr>
            </w:pPr>
          </w:p>
        </w:tc>
        <w:tc>
          <w:tcPr>
            <w:tcW w:w="516" w:type="dxa"/>
            <w:tcBorders>
              <w:top w:val="single" w:color="auto" w:sz="8" w:space="0"/>
              <w:bottom w:val="single" w:color="auto" w:sz="8" w:space="0"/>
            </w:tcBorders>
            <w:shd w:val="clear" w:color="auto" w:fill="FFCCCC"/>
            <w:vAlign w:val="center"/>
          </w:tcPr>
          <w:p w14:paraId="3A20073B">
            <w:pPr>
              <w:rPr>
                <w:rFonts w:ascii="Times New Roman" w:hAnsi="Times New Roman" w:cs="Times New Roman"/>
                <w:b/>
                <w:bCs/>
                <w:i/>
                <w:sz w:val="24"/>
                <w:szCs w:val="24"/>
                <w:lang w:val="en-US"/>
              </w:rPr>
            </w:pPr>
          </w:p>
        </w:tc>
        <w:tc>
          <w:tcPr>
            <w:tcW w:w="636" w:type="dxa"/>
            <w:tcBorders>
              <w:top w:val="single" w:color="auto" w:sz="8" w:space="0"/>
              <w:bottom w:val="single" w:color="auto" w:sz="8" w:space="0"/>
            </w:tcBorders>
            <w:shd w:val="clear" w:color="auto" w:fill="FF7C80"/>
            <w:vAlign w:val="center"/>
          </w:tcPr>
          <w:p w14:paraId="45D61E47">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FFCC99"/>
            <w:vAlign w:val="center"/>
          </w:tcPr>
          <w:p w14:paraId="2410865B">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FF9933"/>
            <w:vAlign w:val="center"/>
          </w:tcPr>
          <w:p w14:paraId="35A14A38">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CCFFCC"/>
            <w:vAlign w:val="center"/>
          </w:tcPr>
          <w:p w14:paraId="0BC5BC7F">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576" w:type="dxa"/>
            <w:tcBorders>
              <w:top w:val="single" w:color="auto" w:sz="8" w:space="0"/>
              <w:bottom w:val="single" w:color="auto" w:sz="8" w:space="0"/>
            </w:tcBorders>
            <w:shd w:val="clear" w:color="auto" w:fill="00FF99"/>
            <w:vAlign w:val="center"/>
          </w:tcPr>
          <w:p w14:paraId="253D186C">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c>
          <w:tcPr>
            <w:tcW w:w="456" w:type="dxa"/>
            <w:tcBorders>
              <w:top w:val="single" w:color="auto" w:sz="8" w:space="0"/>
              <w:bottom w:val="single" w:color="auto" w:sz="8" w:space="0"/>
            </w:tcBorders>
            <w:shd w:val="clear" w:color="auto" w:fill="CCCCFF"/>
            <w:vAlign w:val="center"/>
          </w:tcPr>
          <w:p w14:paraId="7C0DC827">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576" w:type="dxa"/>
            <w:tcBorders>
              <w:top w:val="single" w:color="auto" w:sz="8" w:space="0"/>
              <w:bottom w:val="single" w:color="auto" w:sz="8" w:space="0"/>
            </w:tcBorders>
            <w:shd w:val="clear" w:color="auto" w:fill="CC66FF"/>
            <w:vAlign w:val="center"/>
          </w:tcPr>
          <w:p w14:paraId="3B711046">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c>
          <w:tcPr>
            <w:tcW w:w="222" w:type="dxa"/>
            <w:tcBorders>
              <w:top w:val="single" w:color="auto" w:sz="8" w:space="0"/>
              <w:bottom w:val="single" w:color="auto" w:sz="8" w:space="0"/>
            </w:tcBorders>
            <w:shd w:val="clear" w:color="auto" w:fill="CC66FF"/>
            <w:vAlign w:val="center"/>
          </w:tcPr>
          <w:p w14:paraId="1E7AA1E2">
            <w:pPr>
              <w:rPr>
                <w:rFonts w:ascii="Times New Roman" w:hAnsi="Times New Roman" w:cs="Times New Roman"/>
                <w:b/>
                <w:bCs/>
                <w:i/>
                <w:iCs/>
                <w:sz w:val="24"/>
                <w:szCs w:val="24"/>
                <w:lang w:val="en-US"/>
              </w:rPr>
            </w:pPr>
          </w:p>
        </w:tc>
        <w:tc>
          <w:tcPr>
            <w:tcW w:w="732" w:type="dxa"/>
            <w:tcBorders>
              <w:top w:val="single" w:color="auto" w:sz="8" w:space="0"/>
              <w:bottom w:val="single" w:color="auto" w:sz="8" w:space="0"/>
            </w:tcBorders>
            <w:shd w:val="clear" w:color="auto" w:fill="FFFFCC"/>
            <w:noWrap/>
            <w:vAlign w:val="center"/>
          </w:tcPr>
          <w:p w14:paraId="7A459843">
            <w:pPr>
              <w:rPr>
                <w:rFonts w:ascii="Times New Roman" w:hAnsi="Times New Roman" w:cs="Times New Roman"/>
                <w:b/>
                <w:bCs/>
                <w:i/>
                <w:sz w:val="24"/>
                <w:szCs w:val="24"/>
                <w:lang w:val="en-US"/>
              </w:rPr>
            </w:pPr>
            <w:r>
              <w:rPr>
                <w:rFonts w:ascii="Times New Roman" w:hAnsi="Times New Roman" w:cs="Times New Roman"/>
                <w:b/>
                <w:bCs/>
                <w:i/>
                <w:sz w:val="24"/>
                <w:szCs w:val="24"/>
                <w:lang w:val="en-US"/>
              </w:rPr>
              <w:t>4</w:t>
            </w:r>
          </w:p>
        </w:tc>
        <w:tc>
          <w:tcPr>
            <w:tcW w:w="795" w:type="dxa"/>
            <w:tcBorders>
              <w:top w:val="single" w:color="auto" w:sz="8" w:space="0"/>
              <w:bottom w:val="single" w:color="auto" w:sz="8" w:space="0"/>
            </w:tcBorders>
            <w:shd w:val="clear" w:color="auto" w:fill="FFFF00"/>
            <w:vAlign w:val="center"/>
          </w:tcPr>
          <w:p w14:paraId="45351339">
            <w:pPr>
              <w:rPr>
                <w:rFonts w:ascii="Times New Roman" w:hAnsi="Times New Roman" w:cs="Times New Roman"/>
                <w:b/>
                <w:bCs/>
                <w:i/>
                <w:sz w:val="24"/>
                <w:szCs w:val="24"/>
                <w:lang w:val="en-US"/>
              </w:rPr>
            </w:pPr>
            <w:r>
              <w:rPr>
                <w:rFonts w:ascii="Times New Roman" w:hAnsi="Times New Roman" w:cs="Times New Roman"/>
                <w:b/>
                <w:bCs/>
                <w:i/>
                <w:sz w:val="24"/>
                <w:szCs w:val="24"/>
                <w:lang w:val="en-US"/>
              </w:rPr>
              <w:t>140</w:t>
            </w:r>
          </w:p>
        </w:tc>
      </w:tr>
      <w:tr w14:paraId="3158512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745" w:hRule="exact"/>
        </w:trPr>
        <w:tc>
          <w:tcPr>
            <w:tcW w:w="1417" w:type="dxa"/>
            <w:tcBorders>
              <w:top w:val="single" w:color="auto" w:sz="8" w:space="0"/>
              <w:bottom w:val="single" w:color="auto" w:sz="8" w:space="0"/>
            </w:tcBorders>
            <w:shd w:val="clear" w:color="auto" w:fill="FFFF00"/>
            <w:noWrap/>
            <w:vAlign w:val="center"/>
          </w:tcPr>
          <w:p w14:paraId="0590BE0B">
            <w:pPr>
              <w:rPr>
                <w:rFonts w:ascii="Times New Roman" w:hAnsi="Times New Roman" w:cs="Times New Roman"/>
                <w:b/>
                <w:bCs/>
                <w:i/>
                <w:sz w:val="24"/>
                <w:szCs w:val="24"/>
                <w:lang w:val="en-US"/>
              </w:rPr>
            </w:pPr>
            <w:r>
              <w:rPr>
                <w:rFonts w:ascii="Times New Roman" w:hAnsi="Times New Roman" w:cs="Times New Roman"/>
                <w:b/>
                <w:bCs/>
                <w:i/>
                <w:sz w:val="24"/>
                <w:szCs w:val="24"/>
                <w:lang w:val="en-US"/>
              </w:rPr>
              <w:t>Priroda i društvo</w:t>
            </w:r>
          </w:p>
        </w:tc>
        <w:tc>
          <w:tcPr>
            <w:tcW w:w="456" w:type="dxa"/>
            <w:tcBorders>
              <w:top w:val="single" w:color="auto" w:sz="8" w:space="0"/>
              <w:bottom w:val="single" w:color="auto" w:sz="8" w:space="0"/>
            </w:tcBorders>
            <w:shd w:val="clear" w:color="auto" w:fill="E2EFD9"/>
            <w:noWrap/>
            <w:vAlign w:val="center"/>
          </w:tcPr>
          <w:p w14:paraId="58B75D9F">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576" w:type="dxa"/>
            <w:tcBorders>
              <w:top w:val="single" w:color="auto" w:sz="8" w:space="0"/>
              <w:bottom w:val="single" w:color="auto" w:sz="8" w:space="0"/>
            </w:tcBorders>
            <w:shd w:val="clear" w:color="auto" w:fill="A8D08D"/>
            <w:vAlign w:val="center"/>
          </w:tcPr>
          <w:p w14:paraId="1977003D">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c>
          <w:tcPr>
            <w:tcW w:w="456" w:type="dxa"/>
            <w:tcBorders>
              <w:top w:val="single" w:color="auto" w:sz="8" w:space="0"/>
              <w:bottom w:val="single" w:color="auto" w:sz="8" w:space="0"/>
            </w:tcBorders>
            <w:shd w:val="clear" w:color="auto" w:fill="D9E2F3"/>
            <w:vAlign w:val="center"/>
          </w:tcPr>
          <w:p w14:paraId="75A99CB9">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576" w:type="dxa"/>
            <w:tcBorders>
              <w:top w:val="single" w:color="auto" w:sz="8" w:space="0"/>
              <w:bottom w:val="single" w:color="auto" w:sz="8" w:space="0"/>
            </w:tcBorders>
            <w:shd w:val="clear" w:color="auto" w:fill="9CC2E5"/>
            <w:vAlign w:val="center"/>
          </w:tcPr>
          <w:p w14:paraId="0760AB7C">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c>
          <w:tcPr>
            <w:tcW w:w="456" w:type="dxa"/>
            <w:tcBorders>
              <w:top w:val="single" w:color="auto" w:sz="8" w:space="0"/>
              <w:bottom w:val="single" w:color="auto" w:sz="8" w:space="0"/>
            </w:tcBorders>
            <w:shd w:val="clear" w:color="auto" w:fill="F9DBF5"/>
            <w:vAlign w:val="center"/>
          </w:tcPr>
          <w:p w14:paraId="5D4BBCDF">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576" w:type="dxa"/>
            <w:tcBorders>
              <w:top w:val="single" w:color="auto" w:sz="8" w:space="0"/>
              <w:bottom w:val="single" w:color="auto" w:sz="8" w:space="0"/>
            </w:tcBorders>
            <w:shd w:val="clear" w:color="auto" w:fill="EBB1DC"/>
            <w:vAlign w:val="center"/>
          </w:tcPr>
          <w:p w14:paraId="1E1CF793">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c>
          <w:tcPr>
            <w:tcW w:w="456" w:type="dxa"/>
            <w:tcBorders>
              <w:top w:val="single" w:color="auto" w:sz="8" w:space="0"/>
              <w:bottom w:val="single" w:color="auto" w:sz="8" w:space="0"/>
            </w:tcBorders>
            <w:shd w:val="clear" w:color="auto" w:fill="D9FBFA"/>
            <w:vAlign w:val="center"/>
          </w:tcPr>
          <w:p w14:paraId="400057B5">
            <w:pPr>
              <w:rPr>
                <w:rFonts w:ascii="Times New Roman" w:hAnsi="Times New Roman" w:cs="Times New Roman"/>
                <w:b/>
                <w:bCs/>
                <w:i/>
                <w:sz w:val="24"/>
                <w:szCs w:val="24"/>
                <w:lang w:val="en-US"/>
              </w:rPr>
            </w:pPr>
            <w:r>
              <w:rPr>
                <w:rFonts w:ascii="Times New Roman" w:hAnsi="Times New Roman" w:cs="Times New Roman"/>
                <w:b/>
                <w:bCs/>
                <w:i/>
                <w:sz w:val="24"/>
                <w:szCs w:val="24"/>
                <w:lang w:val="en-US"/>
              </w:rPr>
              <w:t>3</w:t>
            </w:r>
          </w:p>
        </w:tc>
        <w:tc>
          <w:tcPr>
            <w:tcW w:w="576" w:type="dxa"/>
            <w:tcBorders>
              <w:top w:val="single" w:color="auto" w:sz="8" w:space="0"/>
              <w:bottom w:val="single" w:color="auto" w:sz="8" w:space="0"/>
            </w:tcBorders>
            <w:shd w:val="clear" w:color="auto" w:fill="95F3F1"/>
            <w:vAlign w:val="center"/>
          </w:tcPr>
          <w:p w14:paraId="4ACB607C">
            <w:pPr>
              <w:rPr>
                <w:rFonts w:ascii="Times New Roman" w:hAnsi="Times New Roman" w:cs="Times New Roman"/>
                <w:b/>
                <w:bCs/>
                <w:i/>
                <w:sz w:val="24"/>
                <w:szCs w:val="24"/>
                <w:lang w:val="en-US"/>
              </w:rPr>
            </w:pPr>
            <w:r>
              <w:rPr>
                <w:rFonts w:ascii="Times New Roman" w:hAnsi="Times New Roman" w:cs="Times New Roman"/>
                <w:b/>
                <w:bCs/>
                <w:i/>
                <w:sz w:val="24"/>
                <w:szCs w:val="24"/>
                <w:lang w:val="en-US"/>
              </w:rPr>
              <w:t>105</w:t>
            </w:r>
          </w:p>
        </w:tc>
        <w:tc>
          <w:tcPr>
            <w:tcW w:w="516" w:type="dxa"/>
            <w:tcBorders>
              <w:top w:val="single" w:color="auto" w:sz="8" w:space="0"/>
              <w:bottom w:val="single" w:color="auto" w:sz="8" w:space="0"/>
            </w:tcBorders>
            <w:shd w:val="clear" w:color="auto" w:fill="FFCCCC"/>
            <w:vAlign w:val="center"/>
          </w:tcPr>
          <w:p w14:paraId="579960B7">
            <w:pPr>
              <w:rPr>
                <w:rFonts w:ascii="Times New Roman" w:hAnsi="Times New Roman" w:cs="Times New Roman"/>
                <w:b/>
                <w:bCs/>
                <w:i/>
                <w:sz w:val="24"/>
                <w:szCs w:val="24"/>
                <w:lang w:val="en-US"/>
              </w:rPr>
            </w:pPr>
          </w:p>
        </w:tc>
        <w:tc>
          <w:tcPr>
            <w:tcW w:w="636" w:type="dxa"/>
            <w:tcBorders>
              <w:top w:val="single" w:color="auto" w:sz="8" w:space="0"/>
              <w:bottom w:val="single" w:color="auto" w:sz="8" w:space="0"/>
            </w:tcBorders>
            <w:shd w:val="clear" w:color="auto" w:fill="FF7C80"/>
            <w:vAlign w:val="center"/>
          </w:tcPr>
          <w:p w14:paraId="2BB1EB64">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FFCC99"/>
            <w:vAlign w:val="center"/>
          </w:tcPr>
          <w:p w14:paraId="3C3A9D09">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FF9933"/>
            <w:vAlign w:val="center"/>
          </w:tcPr>
          <w:p w14:paraId="41A81661">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CCFFCC"/>
            <w:vAlign w:val="center"/>
          </w:tcPr>
          <w:p w14:paraId="0A648FD1">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00FF99"/>
            <w:vAlign w:val="center"/>
          </w:tcPr>
          <w:p w14:paraId="0A450BDA">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CCCCFF"/>
            <w:vAlign w:val="center"/>
          </w:tcPr>
          <w:p w14:paraId="0D6DE0B5">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CC66FF"/>
            <w:vAlign w:val="center"/>
          </w:tcPr>
          <w:p w14:paraId="5D38EC09">
            <w:pPr>
              <w:rPr>
                <w:rFonts w:ascii="Times New Roman" w:hAnsi="Times New Roman" w:cs="Times New Roman"/>
                <w:b/>
                <w:bCs/>
                <w:i/>
                <w:sz w:val="24"/>
                <w:szCs w:val="24"/>
                <w:lang w:val="en-US"/>
              </w:rPr>
            </w:pPr>
          </w:p>
        </w:tc>
        <w:tc>
          <w:tcPr>
            <w:tcW w:w="222" w:type="dxa"/>
            <w:tcBorders>
              <w:top w:val="single" w:color="auto" w:sz="8" w:space="0"/>
              <w:bottom w:val="single" w:color="auto" w:sz="8" w:space="0"/>
            </w:tcBorders>
            <w:shd w:val="clear" w:color="auto" w:fill="CC66FF"/>
            <w:vAlign w:val="center"/>
          </w:tcPr>
          <w:p w14:paraId="3CC51C27">
            <w:pPr>
              <w:rPr>
                <w:rFonts w:ascii="Times New Roman" w:hAnsi="Times New Roman" w:cs="Times New Roman"/>
                <w:b/>
                <w:bCs/>
                <w:i/>
                <w:iCs/>
                <w:sz w:val="24"/>
                <w:szCs w:val="24"/>
                <w:lang w:val="en-US"/>
              </w:rPr>
            </w:pPr>
          </w:p>
        </w:tc>
        <w:tc>
          <w:tcPr>
            <w:tcW w:w="732" w:type="dxa"/>
            <w:tcBorders>
              <w:top w:val="single" w:color="auto" w:sz="8" w:space="0"/>
              <w:bottom w:val="single" w:color="auto" w:sz="8" w:space="0"/>
            </w:tcBorders>
            <w:shd w:val="clear" w:color="auto" w:fill="FFFFCC"/>
            <w:noWrap/>
            <w:vAlign w:val="center"/>
          </w:tcPr>
          <w:p w14:paraId="2335FB16">
            <w:pPr>
              <w:rPr>
                <w:rFonts w:ascii="Times New Roman" w:hAnsi="Times New Roman" w:cs="Times New Roman"/>
                <w:b/>
                <w:bCs/>
                <w:i/>
                <w:sz w:val="24"/>
                <w:szCs w:val="24"/>
                <w:lang w:val="en-US"/>
              </w:rPr>
            </w:pPr>
            <w:r>
              <w:rPr>
                <w:rFonts w:ascii="Times New Roman" w:hAnsi="Times New Roman" w:cs="Times New Roman"/>
                <w:b/>
                <w:bCs/>
                <w:i/>
                <w:sz w:val="24"/>
                <w:szCs w:val="24"/>
                <w:lang w:val="en-US"/>
              </w:rPr>
              <w:t>9</w:t>
            </w:r>
          </w:p>
        </w:tc>
        <w:tc>
          <w:tcPr>
            <w:tcW w:w="795" w:type="dxa"/>
            <w:tcBorders>
              <w:top w:val="single" w:color="auto" w:sz="8" w:space="0"/>
              <w:bottom w:val="single" w:color="auto" w:sz="8" w:space="0"/>
            </w:tcBorders>
            <w:shd w:val="clear" w:color="auto" w:fill="FFFF00"/>
            <w:vAlign w:val="center"/>
          </w:tcPr>
          <w:p w14:paraId="32BBD36E">
            <w:pPr>
              <w:rPr>
                <w:rFonts w:ascii="Times New Roman" w:hAnsi="Times New Roman" w:cs="Times New Roman"/>
                <w:b/>
                <w:bCs/>
                <w:i/>
                <w:sz w:val="24"/>
                <w:szCs w:val="24"/>
                <w:lang w:val="en-US"/>
              </w:rPr>
            </w:pPr>
            <w:r>
              <w:rPr>
                <w:rFonts w:ascii="Times New Roman" w:hAnsi="Times New Roman" w:cs="Times New Roman"/>
                <w:b/>
                <w:bCs/>
                <w:i/>
                <w:sz w:val="24"/>
                <w:szCs w:val="24"/>
                <w:lang w:val="en-US"/>
              </w:rPr>
              <w:t>315</w:t>
            </w:r>
          </w:p>
        </w:tc>
      </w:tr>
      <w:tr w14:paraId="520D6D4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18" w:hRule="exact"/>
        </w:trPr>
        <w:tc>
          <w:tcPr>
            <w:tcW w:w="1417" w:type="dxa"/>
            <w:tcBorders>
              <w:top w:val="single" w:color="auto" w:sz="8" w:space="0"/>
              <w:bottom w:val="single" w:color="auto" w:sz="8" w:space="0"/>
            </w:tcBorders>
            <w:shd w:val="clear" w:color="auto" w:fill="FFFF00"/>
            <w:noWrap/>
            <w:vAlign w:val="center"/>
          </w:tcPr>
          <w:p w14:paraId="70372AE1">
            <w:pPr>
              <w:rPr>
                <w:rFonts w:ascii="Times New Roman" w:hAnsi="Times New Roman" w:cs="Times New Roman"/>
                <w:b/>
                <w:bCs/>
                <w:i/>
                <w:sz w:val="24"/>
                <w:szCs w:val="24"/>
                <w:lang w:val="en-US"/>
              </w:rPr>
            </w:pPr>
            <w:r>
              <w:rPr>
                <w:rFonts w:ascii="Times New Roman" w:hAnsi="Times New Roman" w:cs="Times New Roman"/>
                <w:b/>
                <w:bCs/>
                <w:i/>
                <w:sz w:val="24"/>
                <w:szCs w:val="24"/>
                <w:lang w:val="en-US"/>
              </w:rPr>
              <w:t>Povijest</w:t>
            </w:r>
          </w:p>
        </w:tc>
        <w:tc>
          <w:tcPr>
            <w:tcW w:w="456" w:type="dxa"/>
            <w:tcBorders>
              <w:top w:val="single" w:color="auto" w:sz="8" w:space="0"/>
              <w:bottom w:val="single" w:color="auto" w:sz="8" w:space="0"/>
            </w:tcBorders>
            <w:shd w:val="clear" w:color="auto" w:fill="E2EFD9"/>
            <w:noWrap/>
            <w:vAlign w:val="center"/>
          </w:tcPr>
          <w:p w14:paraId="2B709708">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A8D08D"/>
            <w:vAlign w:val="center"/>
          </w:tcPr>
          <w:p w14:paraId="40970E47">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D9E2F3"/>
            <w:vAlign w:val="center"/>
          </w:tcPr>
          <w:p w14:paraId="20F9A5C7">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9CC2E5"/>
            <w:vAlign w:val="center"/>
          </w:tcPr>
          <w:p w14:paraId="4B1AFB0D">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F9DBF5"/>
            <w:vAlign w:val="center"/>
          </w:tcPr>
          <w:p w14:paraId="79023643">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EBB1DC"/>
            <w:vAlign w:val="center"/>
          </w:tcPr>
          <w:p w14:paraId="3E014B19">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D9FBFA"/>
            <w:vAlign w:val="center"/>
          </w:tcPr>
          <w:p w14:paraId="3F1F4F8B">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95F3F1"/>
            <w:vAlign w:val="center"/>
          </w:tcPr>
          <w:p w14:paraId="48943F88">
            <w:pPr>
              <w:rPr>
                <w:rFonts w:ascii="Times New Roman" w:hAnsi="Times New Roman" w:cs="Times New Roman"/>
                <w:b/>
                <w:bCs/>
                <w:i/>
                <w:sz w:val="24"/>
                <w:szCs w:val="24"/>
                <w:lang w:val="en-US"/>
              </w:rPr>
            </w:pPr>
          </w:p>
        </w:tc>
        <w:tc>
          <w:tcPr>
            <w:tcW w:w="516" w:type="dxa"/>
            <w:tcBorders>
              <w:top w:val="single" w:color="auto" w:sz="8" w:space="0"/>
              <w:bottom w:val="single" w:color="auto" w:sz="8" w:space="0"/>
            </w:tcBorders>
            <w:shd w:val="clear" w:color="auto" w:fill="FFCCCC"/>
            <w:vAlign w:val="center"/>
          </w:tcPr>
          <w:p w14:paraId="5EF10CD6">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636" w:type="dxa"/>
            <w:tcBorders>
              <w:top w:val="single" w:color="auto" w:sz="8" w:space="0"/>
              <w:bottom w:val="single" w:color="auto" w:sz="8" w:space="0"/>
            </w:tcBorders>
            <w:shd w:val="clear" w:color="auto" w:fill="FF7C80"/>
            <w:vAlign w:val="center"/>
          </w:tcPr>
          <w:p w14:paraId="0CEFF127">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c>
          <w:tcPr>
            <w:tcW w:w="456" w:type="dxa"/>
            <w:tcBorders>
              <w:top w:val="single" w:color="auto" w:sz="8" w:space="0"/>
              <w:bottom w:val="single" w:color="auto" w:sz="8" w:space="0"/>
            </w:tcBorders>
            <w:shd w:val="clear" w:color="auto" w:fill="FFCC99"/>
            <w:vAlign w:val="center"/>
          </w:tcPr>
          <w:p w14:paraId="1559DAD1">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576" w:type="dxa"/>
            <w:tcBorders>
              <w:top w:val="single" w:color="auto" w:sz="8" w:space="0"/>
              <w:bottom w:val="single" w:color="auto" w:sz="8" w:space="0"/>
            </w:tcBorders>
            <w:shd w:val="clear" w:color="auto" w:fill="FF9933"/>
            <w:vAlign w:val="center"/>
          </w:tcPr>
          <w:p w14:paraId="02A17769">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c>
          <w:tcPr>
            <w:tcW w:w="456" w:type="dxa"/>
            <w:tcBorders>
              <w:top w:val="single" w:color="auto" w:sz="8" w:space="0"/>
              <w:bottom w:val="single" w:color="auto" w:sz="8" w:space="0"/>
            </w:tcBorders>
            <w:shd w:val="clear" w:color="auto" w:fill="CCFFCC"/>
            <w:vAlign w:val="center"/>
          </w:tcPr>
          <w:p w14:paraId="30420BA4">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576" w:type="dxa"/>
            <w:tcBorders>
              <w:top w:val="single" w:color="auto" w:sz="8" w:space="0"/>
              <w:bottom w:val="single" w:color="auto" w:sz="8" w:space="0"/>
            </w:tcBorders>
            <w:shd w:val="clear" w:color="auto" w:fill="00FF99"/>
            <w:vAlign w:val="center"/>
          </w:tcPr>
          <w:p w14:paraId="4F86DF2F">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c>
          <w:tcPr>
            <w:tcW w:w="456" w:type="dxa"/>
            <w:tcBorders>
              <w:top w:val="single" w:color="auto" w:sz="8" w:space="0"/>
              <w:bottom w:val="single" w:color="auto" w:sz="8" w:space="0"/>
            </w:tcBorders>
            <w:shd w:val="clear" w:color="auto" w:fill="CCCCFF"/>
            <w:vAlign w:val="center"/>
          </w:tcPr>
          <w:p w14:paraId="46662F60">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576" w:type="dxa"/>
            <w:tcBorders>
              <w:top w:val="single" w:color="auto" w:sz="8" w:space="0"/>
              <w:bottom w:val="single" w:color="auto" w:sz="8" w:space="0"/>
            </w:tcBorders>
            <w:shd w:val="clear" w:color="auto" w:fill="CC66FF"/>
            <w:vAlign w:val="center"/>
          </w:tcPr>
          <w:p w14:paraId="4B294A2A">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c>
          <w:tcPr>
            <w:tcW w:w="222" w:type="dxa"/>
            <w:tcBorders>
              <w:top w:val="single" w:color="auto" w:sz="8" w:space="0"/>
              <w:bottom w:val="single" w:color="auto" w:sz="8" w:space="0"/>
            </w:tcBorders>
            <w:shd w:val="clear" w:color="auto" w:fill="CC66FF"/>
            <w:vAlign w:val="center"/>
          </w:tcPr>
          <w:p w14:paraId="530B0C42">
            <w:pPr>
              <w:rPr>
                <w:rFonts w:ascii="Times New Roman" w:hAnsi="Times New Roman" w:cs="Times New Roman"/>
                <w:b/>
                <w:bCs/>
                <w:i/>
                <w:iCs/>
                <w:sz w:val="24"/>
                <w:szCs w:val="24"/>
                <w:lang w:val="en-US"/>
              </w:rPr>
            </w:pPr>
          </w:p>
        </w:tc>
        <w:tc>
          <w:tcPr>
            <w:tcW w:w="732" w:type="dxa"/>
            <w:tcBorders>
              <w:top w:val="single" w:color="auto" w:sz="8" w:space="0"/>
              <w:bottom w:val="single" w:color="auto" w:sz="8" w:space="0"/>
            </w:tcBorders>
            <w:shd w:val="clear" w:color="auto" w:fill="FFFFCC"/>
            <w:noWrap/>
            <w:vAlign w:val="center"/>
          </w:tcPr>
          <w:p w14:paraId="4B86A244">
            <w:pPr>
              <w:rPr>
                <w:rFonts w:ascii="Times New Roman" w:hAnsi="Times New Roman" w:cs="Times New Roman"/>
                <w:b/>
                <w:bCs/>
                <w:i/>
                <w:sz w:val="24"/>
                <w:szCs w:val="24"/>
                <w:lang w:val="en-US"/>
              </w:rPr>
            </w:pPr>
            <w:r>
              <w:rPr>
                <w:rFonts w:ascii="Times New Roman" w:hAnsi="Times New Roman" w:cs="Times New Roman"/>
                <w:b/>
                <w:bCs/>
                <w:i/>
                <w:sz w:val="24"/>
                <w:szCs w:val="24"/>
                <w:lang w:val="en-US"/>
              </w:rPr>
              <w:t>8</w:t>
            </w:r>
          </w:p>
        </w:tc>
        <w:tc>
          <w:tcPr>
            <w:tcW w:w="795" w:type="dxa"/>
            <w:tcBorders>
              <w:top w:val="single" w:color="auto" w:sz="8" w:space="0"/>
              <w:bottom w:val="single" w:color="auto" w:sz="8" w:space="0"/>
            </w:tcBorders>
            <w:shd w:val="clear" w:color="auto" w:fill="FFFF00"/>
            <w:vAlign w:val="center"/>
          </w:tcPr>
          <w:p w14:paraId="28140E6F">
            <w:pPr>
              <w:rPr>
                <w:rFonts w:ascii="Times New Roman" w:hAnsi="Times New Roman" w:cs="Times New Roman"/>
                <w:b/>
                <w:bCs/>
                <w:i/>
                <w:sz w:val="24"/>
                <w:szCs w:val="24"/>
                <w:lang w:val="en-US"/>
              </w:rPr>
            </w:pPr>
            <w:r>
              <w:rPr>
                <w:rFonts w:ascii="Times New Roman" w:hAnsi="Times New Roman" w:cs="Times New Roman"/>
                <w:b/>
                <w:bCs/>
                <w:i/>
                <w:sz w:val="24"/>
                <w:szCs w:val="24"/>
                <w:lang w:val="en-US"/>
              </w:rPr>
              <w:t>280</w:t>
            </w:r>
          </w:p>
        </w:tc>
      </w:tr>
      <w:tr w14:paraId="6F4E752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730" w:hRule="exact"/>
        </w:trPr>
        <w:tc>
          <w:tcPr>
            <w:tcW w:w="1417" w:type="dxa"/>
            <w:tcBorders>
              <w:top w:val="single" w:color="auto" w:sz="8" w:space="0"/>
              <w:bottom w:val="single" w:color="auto" w:sz="8" w:space="0"/>
            </w:tcBorders>
            <w:shd w:val="clear" w:color="auto" w:fill="FFFF00"/>
            <w:noWrap/>
            <w:vAlign w:val="center"/>
          </w:tcPr>
          <w:p w14:paraId="477B3828">
            <w:pPr>
              <w:rPr>
                <w:rFonts w:ascii="Times New Roman" w:hAnsi="Times New Roman" w:cs="Times New Roman"/>
                <w:b/>
                <w:bCs/>
                <w:i/>
                <w:sz w:val="24"/>
                <w:szCs w:val="24"/>
                <w:lang w:val="en-US"/>
              </w:rPr>
            </w:pPr>
            <w:r>
              <w:rPr>
                <w:rFonts w:ascii="Times New Roman" w:hAnsi="Times New Roman" w:cs="Times New Roman"/>
                <w:b/>
                <w:bCs/>
                <w:i/>
                <w:sz w:val="24"/>
                <w:szCs w:val="24"/>
                <w:lang w:val="en-US"/>
              </w:rPr>
              <w:t>Geografija</w:t>
            </w:r>
          </w:p>
        </w:tc>
        <w:tc>
          <w:tcPr>
            <w:tcW w:w="456" w:type="dxa"/>
            <w:tcBorders>
              <w:top w:val="single" w:color="auto" w:sz="8" w:space="0"/>
              <w:bottom w:val="single" w:color="auto" w:sz="8" w:space="0"/>
            </w:tcBorders>
            <w:shd w:val="clear" w:color="auto" w:fill="E2EFD9"/>
            <w:noWrap/>
            <w:vAlign w:val="center"/>
          </w:tcPr>
          <w:p w14:paraId="47A96924">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A8D08D"/>
            <w:vAlign w:val="center"/>
          </w:tcPr>
          <w:p w14:paraId="0B518B74">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D9E2F3"/>
            <w:vAlign w:val="center"/>
          </w:tcPr>
          <w:p w14:paraId="4410D7C0">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9CC2E5"/>
            <w:vAlign w:val="center"/>
          </w:tcPr>
          <w:p w14:paraId="43EBFC1C">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F9DBF5"/>
            <w:vAlign w:val="center"/>
          </w:tcPr>
          <w:p w14:paraId="2D9FF372">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EBB1DC"/>
            <w:vAlign w:val="center"/>
          </w:tcPr>
          <w:p w14:paraId="25468688">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D9FBFA"/>
            <w:vAlign w:val="center"/>
          </w:tcPr>
          <w:p w14:paraId="7D7523FA">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95F3F1"/>
            <w:vAlign w:val="center"/>
          </w:tcPr>
          <w:p w14:paraId="4A5E35FA">
            <w:pPr>
              <w:rPr>
                <w:rFonts w:ascii="Times New Roman" w:hAnsi="Times New Roman" w:cs="Times New Roman"/>
                <w:b/>
                <w:bCs/>
                <w:i/>
                <w:sz w:val="24"/>
                <w:szCs w:val="24"/>
                <w:lang w:val="en-US"/>
              </w:rPr>
            </w:pPr>
          </w:p>
        </w:tc>
        <w:tc>
          <w:tcPr>
            <w:tcW w:w="516" w:type="dxa"/>
            <w:tcBorders>
              <w:top w:val="single" w:color="auto" w:sz="8" w:space="0"/>
              <w:bottom w:val="single" w:color="auto" w:sz="8" w:space="0"/>
            </w:tcBorders>
            <w:shd w:val="clear" w:color="auto" w:fill="FFCCCC"/>
            <w:vAlign w:val="center"/>
          </w:tcPr>
          <w:p w14:paraId="03837C61">
            <w:pPr>
              <w:rPr>
                <w:rFonts w:ascii="Times New Roman" w:hAnsi="Times New Roman" w:cs="Times New Roman"/>
                <w:b/>
                <w:bCs/>
                <w:i/>
                <w:sz w:val="24"/>
                <w:szCs w:val="24"/>
                <w:lang w:val="en-US"/>
              </w:rPr>
            </w:pPr>
            <w:r>
              <w:rPr>
                <w:rFonts w:ascii="Times New Roman" w:hAnsi="Times New Roman" w:cs="Times New Roman"/>
                <w:b/>
                <w:bCs/>
                <w:i/>
                <w:sz w:val="24"/>
                <w:szCs w:val="24"/>
                <w:lang w:val="en-US"/>
              </w:rPr>
              <w:t>1,5</w:t>
            </w:r>
          </w:p>
        </w:tc>
        <w:tc>
          <w:tcPr>
            <w:tcW w:w="636" w:type="dxa"/>
            <w:tcBorders>
              <w:top w:val="single" w:color="auto" w:sz="8" w:space="0"/>
              <w:bottom w:val="single" w:color="auto" w:sz="8" w:space="0"/>
            </w:tcBorders>
            <w:shd w:val="clear" w:color="auto" w:fill="FF7C80"/>
            <w:vAlign w:val="center"/>
          </w:tcPr>
          <w:p w14:paraId="1071B8E9">
            <w:pPr>
              <w:rPr>
                <w:rFonts w:ascii="Times New Roman" w:hAnsi="Times New Roman" w:cs="Times New Roman"/>
                <w:b/>
                <w:bCs/>
                <w:i/>
                <w:sz w:val="24"/>
                <w:szCs w:val="24"/>
                <w:lang w:val="en-US"/>
              </w:rPr>
            </w:pPr>
            <w:r>
              <w:rPr>
                <w:rFonts w:ascii="Times New Roman" w:hAnsi="Times New Roman" w:cs="Times New Roman"/>
                <w:b/>
                <w:bCs/>
                <w:i/>
                <w:sz w:val="24"/>
                <w:szCs w:val="24"/>
                <w:lang w:val="en-US"/>
              </w:rPr>
              <w:t>52,5</w:t>
            </w:r>
          </w:p>
        </w:tc>
        <w:tc>
          <w:tcPr>
            <w:tcW w:w="456" w:type="dxa"/>
            <w:tcBorders>
              <w:top w:val="single" w:color="auto" w:sz="8" w:space="0"/>
              <w:bottom w:val="single" w:color="auto" w:sz="8" w:space="0"/>
            </w:tcBorders>
            <w:shd w:val="clear" w:color="auto" w:fill="FFCC99"/>
            <w:vAlign w:val="center"/>
          </w:tcPr>
          <w:p w14:paraId="0769BA49">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576" w:type="dxa"/>
            <w:tcBorders>
              <w:top w:val="single" w:color="auto" w:sz="8" w:space="0"/>
              <w:bottom w:val="single" w:color="auto" w:sz="8" w:space="0"/>
            </w:tcBorders>
            <w:shd w:val="clear" w:color="auto" w:fill="FF9933"/>
            <w:vAlign w:val="center"/>
          </w:tcPr>
          <w:p w14:paraId="7B6D8973">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c>
          <w:tcPr>
            <w:tcW w:w="456" w:type="dxa"/>
            <w:tcBorders>
              <w:top w:val="single" w:color="auto" w:sz="8" w:space="0"/>
              <w:bottom w:val="single" w:color="auto" w:sz="8" w:space="0"/>
            </w:tcBorders>
            <w:shd w:val="clear" w:color="auto" w:fill="CCFFCC"/>
            <w:vAlign w:val="center"/>
          </w:tcPr>
          <w:p w14:paraId="4C31A629">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576" w:type="dxa"/>
            <w:tcBorders>
              <w:top w:val="single" w:color="auto" w:sz="8" w:space="0"/>
              <w:bottom w:val="single" w:color="auto" w:sz="8" w:space="0"/>
            </w:tcBorders>
            <w:shd w:val="clear" w:color="auto" w:fill="00FF99"/>
            <w:vAlign w:val="center"/>
          </w:tcPr>
          <w:p w14:paraId="08478104">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c>
          <w:tcPr>
            <w:tcW w:w="456" w:type="dxa"/>
            <w:tcBorders>
              <w:top w:val="single" w:color="auto" w:sz="8" w:space="0"/>
              <w:bottom w:val="single" w:color="auto" w:sz="8" w:space="0"/>
            </w:tcBorders>
            <w:shd w:val="clear" w:color="auto" w:fill="CCCCFF"/>
            <w:vAlign w:val="center"/>
          </w:tcPr>
          <w:p w14:paraId="1B70F2C2">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576" w:type="dxa"/>
            <w:tcBorders>
              <w:top w:val="single" w:color="auto" w:sz="8" w:space="0"/>
              <w:bottom w:val="single" w:color="auto" w:sz="8" w:space="0"/>
            </w:tcBorders>
            <w:shd w:val="clear" w:color="auto" w:fill="CC66FF"/>
            <w:vAlign w:val="center"/>
          </w:tcPr>
          <w:p w14:paraId="32A8B6C5">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c>
          <w:tcPr>
            <w:tcW w:w="222" w:type="dxa"/>
            <w:tcBorders>
              <w:top w:val="single" w:color="auto" w:sz="8" w:space="0"/>
              <w:bottom w:val="single" w:color="auto" w:sz="8" w:space="0"/>
            </w:tcBorders>
            <w:shd w:val="clear" w:color="auto" w:fill="CC66FF"/>
            <w:vAlign w:val="center"/>
          </w:tcPr>
          <w:p w14:paraId="496ACEFF">
            <w:pPr>
              <w:rPr>
                <w:rFonts w:ascii="Times New Roman" w:hAnsi="Times New Roman" w:cs="Times New Roman"/>
                <w:b/>
                <w:bCs/>
                <w:i/>
                <w:iCs/>
                <w:sz w:val="24"/>
                <w:szCs w:val="24"/>
                <w:lang w:val="en-US"/>
              </w:rPr>
            </w:pPr>
          </w:p>
        </w:tc>
        <w:tc>
          <w:tcPr>
            <w:tcW w:w="732" w:type="dxa"/>
            <w:tcBorders>
              <w:top w:val="single" w:color="auto" w:sz="8" w:space="0"/>
              <w:bottom w:val="single" w:color="auto" w:sz="8" w:space="0"/>
            </w:tcBorders>
            <w:shd w:val="clear" w:color="auto" w:fill="FFFFCC"/>
            <w:noWrap/>
            <w:vAlign w:val="center"/>
          </w:tcPr>
          <w:p w14:paraId="222ADA22">
            <w:pPr>
              <w:rPr>
                <w:rFonts w:ascii="Times New Roman" w:hAnsi="Times New Roman" w:cs="Times New Roman"/>
                <w:b/>
                <w:bCs/>
                <w:i/>
                <w:sz w:val="24"/>
                <w:szCs w:val="24"/>
                <w:lang w:val="en-US"/>
              </w:rPr>
            </w:pPr>
            <w:r>
              <w:rPr>
                <w:rFonts w:ascii="Times New Roman" w:hAnsi="Times New Roman" w:cs="Times New Roman"/>
                <w:b/>
                <w:bCs/>
                <w:i/>
                <w:sz w:val="24"/>
                <w:szCs w:val="24"/>
                <w:lang w:val="en-US"/>
              </w:rPr>
              <w:t>7.5</w:t>
            </w:r>
          </w:p>
        </w:tc>
        <w:tc>
          <w:tcPr>
            <w:tcW w:w="795" w:type="dxa"/>
            <w:tcBorders>
              <w:top w:val="single" w:color="auto" w:sz="8" w:space="0"/>
              <w:bottom w:val="single" w:color="auto" w:sz="8" w:space="0"/>
            </w:tcBorders>
            <w:shd w:val="clear" w:color="auto" w:fill="FFFF00"/>
            <w:vAlign w:val="center"/>
          </w:tcPr>
          <w:p w14:paraId="17F0E3BD">
            <w:pPr>
              <w:rPr>
                <w:rFonts w:ascii="Times New Roman" w:hAnsi="Times New Roman" w:cs="Times New Roman"/>
                <w:b/>
                <w:bCs/>
                <w:i/>
                <w:sz w:val="24"/>
                <w:szCs w:val="24"/>
                <w:lang w:val="en-US"/>
              </w:rPr>
            </w:pPr>
            <w:r>
              <w:rPr>
                <w:rFonts w:ascii="Times New Roman" w:hAnsi="Times New Roman" w:cs="Times New Roman"/>
                <w:b/>
                <w:bCs/>
                <w:i/>
                <w:sz w:val="24"/>
                <w:szCs w:val="24"/>
                <w:lang w:val="en-US"/>
              </w:rPr>
              <w:t>262.5</w:t>
            </w:r>
          </w:p>
        </w:tc>
      </w:tr>
      <w:tr w14:paraId="41F84820">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783" w:hRule="exact"/>
        </w:trPr>
        <w:tc>
          <w:tcPr>
            <w:tcW w:w="1417" w:type="dxa"/>
            <w:tcBorders>
              <w:top w:val="single" w:color="auto" w:sz="8" w:space="0"/>
              <w:bottom w:val="single" w:color="auto" w:sz="8" w:space="0"/>
            </w:tcBorders>
            <w:shd w:val="clear" w:color="auto" w:fill="FFFF00"/>
            <w:noWrap/>
            <w:vAlign w:val="center"/>
          </w:tcPr>
          <w:p w14:paraId="4A1E8A7D">
            <w:pPr>
              <w:rPr>
                <w:rFonts w:ascii="Times New Roman" w:hAnsi="Times New Roman" w:cs="Times New Roman"/>
                <w:b/>
                <w:bCs/>
                <w:i/>
                <w:sz w:val="24"/>
                <w:szCs w:val="24"/>
                <w:lang w:val="en-US"/>
              </w:rPr>
            </w:pPr>
            <w:r>
              <w:rPr>
                <w:rFonts w:ascii="Times New Roman" w:hAnsi="Times New Roman" w:cs="Times New Roman"/>
                <w:b/>
                <w:bCs/>
                <w:i/>
                <w:sz w:val="24"/>
                <w:szCs w:val="24"/>
                <w:lang w:val="en-US"/>
              </w:rPr>
              <w:t>Tehnička kultura</w:t>
            </w:r>
          </w:p>
        </w:tc>
        <w:tc>
          <w:tcPr>
            <w:tcW w:w="456" w:type="dxa"/>
            <w:tcBorders>
              <w:top w:val="single" w:color="auto" w:sz="8" w:space="0"/>
              <w:bottom w:val="single" w:color="auto" w:sz="8" w:space="0"/>
            </w:tcBorders>
            <w:shd w:val="clear" w:color="auto" w:fill="E2EFD9"/>
            <w:noWrap/>
            <w:vAlign w:val="center"/>
          </w:tcPr>
          <w:p w14:paraId="2DD4EE2A">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A8D08D"/>
            <w:vAlign w:val="center"/>
          </w:tcPr>
          <w:p w14:paraId="0A15FA9A">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D9E2F3"/>
            <w:vAlign w:val="center"/>
          </w:tcPr>
          <w:p w14:paraId="5383E2F2">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9CC2E5"/>
            <w:vAlign w:val="center"/>
          </w:tcPr>
          <w:p w14:paraId="25AB5D03">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F9DBF5"/>
            <w:vAlign w:val="center"/>
          </w:tcPr>
          <w:p w14:paraId="5904F53E">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EBB1DC"/>
            <w:vAlign w:val="center"/>
          </w:tcPr>
          <w:p w14:paraId="70F2C75F">
            <w:pPr>
              <w:rPr>
                <w:rFonts w:ascii="Times New Roman" w:hAnsi="Times New Roman" w:cs="Times New Roman"/>
                <w:b/>
                <w:bCs/>
                <w:i/>
                <w:sz w:val="24"/>
                <w:szCs w:val="24"/>
                <w:lang w:val="en-US"/>
              </w:rPr>
            </w:pPr>
          </w:p>
        </w:tc>
        <w:tc>
          <w:tcPr>
            <w:tcW w:w="456" w:type="dxa"/>
            <w:tcBorders>
              <w:top w:val="single" w:color="auto" w:sz="8" w:space="0"/>
              <w:bottom w:val="single" w:color="auto" w:sz="8" w:space="0"/>
            </w:tcBorders>
            <w:shd w:val="clear" w:color="auto" w:fill="D9FBFA"/>
            <w:vAlign w:val="center"/>
          </w:tcPr>
          <w:p w14:paraId="14CC6D10">
            <w:pPr>
              <w:rPr>
                <w:rFonts w:ascii="Times New Roman" w:hAnsi="Times New Roman" w:cs="Times New Roman"/>
                <w:b/>
                <w:bCs/>
                <w:i/>
                <w:sz w:val="24"/>
                <w:szCs w:val="24"/>
                <w:lang w:val="en-US"/>
              </w:rPr>
            </w:pPr>
          </w:p>
        </w:tc>
        <w:tc>
          <w:tcPr>
            <w:tcW w:w="576" w:type="dxa"/>
            <w:tcBorders>
              <w:top w:val="single" w:color="auto" w:sz="8" w:space="0"/>
              <w:bottom w:val="single" w:color="auto" w:sz="8" w:space="0"/>
            </w:tcBorders>
            <w:shd w:val="clear" w:color="auto" w:fill="95F3F1"/>
            <w:vAlign w:val="center"/>
          </w:tcPr>
          <w:p w14:paraId="398DF66A">
            <w:pPr>
              <w:rPr>
                <w:rFonts w:ascii="Times New Roman" w:hAnsi="Times New Roman" w:cs="Times New Roman"/>
                <w:b/>
                <w:bCs/>
                <w:i/>
                <w:sz w:val="24"/>
                <w:szCs w:val="24"/>
                <w:lang w:val="en-US"/>
              </w:rPr>
            </w:pPr>
          </w:p>
        </w:tc>
        <w:tc>
          <w:tcPr>
            <w:tcW w:w="516" w:type="dxa"/>
            <w:tcBorders>
              <w:top w:val="single" w:color="auto" w:sz="8" w:space="0"/>
              <w:bottom w:val="single" w:color="auto" w:sz="8" w:space="0"/>
            </w:tcBorders>
            <w:shd w:val="clear" w:color="auto" w:fill="FFCCCC"/>
            <w:vAlign w:val="center"/>
          </w:tcPr>
          <w:p w14:paraId="6E13AA16">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636" w:type="dxa"/>
            <w:tcBorders>
              <w:top w:val="single" w:color="auto" w:sz="8" w:space="0"/>
              <w:bottom w:val="single" w:color="auto" w:sz="8" w:space="0"/>
            </w:tcBorders>
            <w:shd w:val="clear" w:color="auto" w:fill="FF7C80"/>
            <w:vAlign w:val="center"/>
          </w:tcPr>
          <w:p w14:paraId="577FA5E6">
            <w:pPr>
              <w:rPr>
                <w:rFonts w:ascii="Times New Roman" w:hAnsi="Times New Roman" w:cs="Times New Roman"/>
                <w:b/>
                <w:bCs/>
                <w:i/>
                <w:sz w:val="24"/>
                <w:szCs w:val="24"/>
                <w:lang w:val="en-US"/>
              </w:rPr>
            </w:pPr>
            <w:r>
              <w:rPr>
                <w:rFonts w:ascii="Times New Roman" w:hAnsi="Times New Roman" w:cs="Times New Roman"/>
                <w:b/>
                <w:bCs/>
                <w:i/>
                <w:sz w:val="24"/>
                <w:szCs w:val="24"/>
                <w:lang w:val="en-US"/>
              </w:rPr>
              <w:t>35</w:t>
            </w:r>
          </w:p>
        </w:tc>
        <w:tc>
          <w:tcPr>
            <w:tcW w:w="456" w:type="dxa"/>
            <w:tcBorders>
              <w:top w:val="single" w:color="auto" w:sz="8" w:space="0"/>
              <w:bottom w:val="single" w:color="auto" w:sz="8" w:space="0"/>
            </w:tcBorders>
            <w:shd w:val="clear" w:color="auto" w:fill="FFCC99"/>
            <w:vAlign w:val="center"/>
          </w:tcPr>
          <w:p w14:paraId="49C52FD0">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576" w:type="dxa"/>
            <w:tcBorders>
              <w:top w:val="single" w:color="auto" w:sz="8" w:space="0"/>
              <w:bottom w:val="single" w:color="auto" w:sz="8" w:space="0"/>
            </w:tcBorders>
            <w:shd w:val="clear" w:color="auto" w:fill="FF9933"/>
            <w:vAlign w:val="center"/>
          </w:tcPr>
          <w:p w14:paraId="030F9B0E">
            <w:pPr>
              <w:rPr>
                <w:rFonts w:ascii="Times New Roman" w:hAnsi="Times New Roman" w:cs="Times New Roman"/>
                <w:b/>
                <w:bCs/>
                <w:i/>
                <w:sz w:val="24"/>
                <w:szCs w:val="24"/>
                <w:lang w:val="en-US"/>
              </w:rPr>
            </w:pPr>
            <w:r>
              <w:rPr>
                <w:rFonts w:ascii="Times New Roman" w:hAnsi="Times New Roman" w:cs="Times New Roman"/>
                <w:b/>
                <w:bCs/>
                <w:i/>
                <w:sz w:val="24"/>
                <w:szCs w:val="24"/>
                <w:lang w:val="en-US"/>
              </w:rPr>
              <w:t>35</w:t>
            </w:r>
          </w:p>
        </w:tc>
        <w:tc>
          <w:tcPr>
            <w:tcW w:w="456" w:type="dxa"/>
            <w:tcBorders>
              <w:top w:val="single" w:color="auto" w:sz="8" w:space="0"/>
              <w:bottom w:val="single" w:color="auto" w:sz="8" w:space="0"/>
            </w:tcBorders>
            <w:shd w:val="clear" w:color="auto" w:fill="CCFFCC"/>
            <w:vAlign w:val="center"/>
          </w:tcPr>
          <w:p w14:paraId="407E6544">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576" w:type="dxa"/>
            <w:tcBorders>
              <w:top w:val="single" w:color="auto" w:sz="8" w:space="0"/>
              <w:bottom w:val="single" w:color="auto" w:sz="8" w:space="0"/>
            </w:tcBorders>
            <w:shd w:val="clear" w:color="auto" w:fill="00FF99"/>
            <w:vAlign w:val="center"/>
          </w:tcPr>
          <w:p w14:paraId="794C5501">
            <w:pPr>
              <w:rPr>
                <w:rFonts w:ascii="Times New Roman" w:hAnsi="Times New Roman" w:cs="Times New Roman"/>
                <w:b/>
                <w:bCs/>
                <w:i/>
                <w:sz w:val="24"/>
                <w:szCs w:val="24"/>
                <w:lang w:val="en-US"/>
              </w:rPr>
            </w:pPr>
            <w:r>
              <w:rPr>
                <w:rFonts w:ascii="Times New Roman" w:hAnsi="Times New Roman" w:cs="Times New Roman"/>
                <w:b/>
                <w:bCs/>
                <w:i/>
                <w:sz w:val="24"/>
                <w:szCs w:val="24"/>
                <w:lang w:val="en-US"/>
              </w:rPr>
              <w:t>35</w:t>
            </w:r>
          </w:p>
        </w:tc>
        <w:tc>
          <w:tcPr>
            <w:tcW w:w="456" w:type="dxa"/>
            <w:tcBorders>
              <w:top w:val="single" w:color="auto" w:sz="8" w:space="0"/>
              <w:bottom w:val="single" w:color="auto" w:sz="8" w:space="0"/>
            </w:tcBorders>
            <w:shd w:val="clear" w:color="auto" w:fill="CCCCFF"/>
            <w:vAlign w:val="center"/>
          </w:tcPr>
          <w:p w14:paraId="23AA50AE">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576" w:type="dxa"/>
            <w:tcBorders>
              <w:top w:val="single" w:color="auto" w:sz="8" w:space="0"/>
              <w:bottom w:val="single" w:color="auto" w:sz="8" w:space="0"/>
            </w:tcBorders>
            <w:shd w:val="clear" w:color="auto" w:fill="CC66FF"/>
            <w:vAlign w:val="center"/>
          </w:tcPr>
          <w:p w14:paraId="5E465ED4">
            <w:pPr>
              <w:rPr>
                <w:rFonts w:ascii="Times New Roman" w:hAnsi="Times New Roman" w:cs="Times New Roman"/>
                <w:b/>
                <w:bCs/>
                <w:i/>
                <w:sz w:val="24"/>
                <w:szCs w:val="24"/>
                <w:lang w:val="en-US"/>
              </w:rPr>
            </w:pPr>
            <w:r>
              <w:rPr>
                <w:rFonts w:ascii="Times New Roman" w:hAnsi="Times New Roman" w:cs="Times New Roman"/>
                <w:b/>
                <w:bCs/>
                <w:i/>
                <w:sz w:val="24"/>
                <w:szCs w:val="24"/>
                <w:lang w:val="en-US"/>
              </w:rPr>
              <w:t>35</w:t>
            </w:r>
          </w:p>
        </w:tc>
        <w:tc>
          <w:tcPr>
            <w:tcW w:w="222" w:type="dxa"/>
            <w:tcBorders>
              <w:top w:val="single" w:color="auto" w:sz="8" w:space="0"/>
              <w:bottom w:val="single" w:color="auto" w:sz="8" w:space="0"/>
            </w:tcBorders>
            <w:shd w:val="clear" w:color="auto" w:fill="CC66FF"/>
            <w:vAlign w:val="center"/>
          </w:tcPr>
          <w:p w14:paraId="78FE6E17">
            <w:pPr>
              <w:rPr>
                <w:rFonts w:ascii="Times New Roman" w:hAnsi="Times New Roman" w:cs="Times New Roman"/>
                <w:b/>
                <w:bCs/>
                <w:i/>
                <w:iCs/>
                <w:sz w:val="24"/>
                <w:szCs w:val="24"/>
                <w:lang w:val="en-US"/>
              </w:rPr>
            </w:pPr>
          </w:p>
        </w:tc>
        <w:tc>
          <w:tcPr>
            <w:tcW w:w="732" w:type="dxa"/>
            <w:tcBorders>
              <w:top w:val="single" w:color="auto" w:sz="8" w:space="0"/>
              <w:bottom w:val="single" w:color="auto" w:sz="8" w:space="0"/>
            </w:tcBorders>
            <w:shd w:val="clear" w:color="auto" w:fill="FFFFCC"/>
            <w:noWrap/>
            <w:vAlign w:val="center"/>
          </w:tcPr>
          <w:p w14:paraId="7EB14AC6">
            <w:pPr>
              <w:rPr>
                <w:rFonts w:ascii="Times New Roman" w:hAnsi="Times New Roman" w:cs="Times New Roman"/>
                <w:b/>
                <w:bCs/>
                <w:i/>
                <w:sz w:val="24"/>
                <w:szCs w:val="24"/>
                <w:lang w:val="en-US"/>
              </w:rPr>
            </w:pPr>
            <w:r>
              <w:rPr>
                <w:rFonts w:ascii="Times New Roman" w:hAnsi="Times New Roman" w:cs="Times New Roman"/>
                <w:b/>
                <w:bCs/>
                <w:i/>
                <w:sz w:val="24"/>
                <w:szCs w:val="24"/>
                <w:lang w:val="en-US"/>
              </w:rPr>
              <w:t>4</w:t>
            </w:r>
          </w:p>
        </w:tc>
        <w:tc>
          <w:tcPr>
            <w:tcW w:w="795" w:type="dxa"/>
            <w:tcBorders>
              <w:top w:val="single" w:color="auto" w:sz="8" w:space="0"/>
              <w:bottom w:val="single" w:color="auto" w:sz="8" w:space="0"/>
            </w:tcBorders>
            <w:shd w:val="clear" w:color="auto" w:fill="FFFF00"/>
            <w:vAlign w:val="center"/>
          </w:tcPr>
          <w:p w14:paraId="2B165F93">
            <w:pPr>
              <w:rPr>
                <w:rFonts w:ascii="Times New Roman" w:hAnsi="Times New Roman" w:cs="Times New Roman"/>
                <w:b/>
                <w:bCs/>
                <w:i/>
                <w:sz w:val="24"/>
                <w:szCs w:val="24"/>
                <w:lang w:val="en-US"/>
              </w:rPr>
            </w:pPr>
            <w:r>
              <w:rPr>
                <w:rFonts w:ascii="Times New Roman" w:hAnsi="Times New Roman" w:cs="Times New Roman"/>
                <w:b/>
                <w:bCs/>
                <w:i/>
                <w:sz w:val="24"/>
                <w:szCs w:val="24"/>
                <w:lang w:val="en-US"/>
              </w:rPr>
              <w:t>140</w:t>
            </w:r>
          </w:p>
        </w:tc>
      </w:tr>
      <w:tr w14:paraId="4A73F81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11" w:hRule="exact"/>
        </w:trPr>
        <w:tc>
          <w:tcPr>
            <w:tcW w:w="1417" w:type="dxa"/>
            <w:tcBorders>
              <w:top w:val="single" w:color="auto" w:sz="8" w:space="0"/>
            </w:tcBorders>
            <w:shd w:val="clear" w:color="auto" w:fill="FFFF00"/>
            <w:noWrap/>
            <w:vAlign w:val="center"/>
          </w:tcPr>
          <w:p w14:paraId="2A3DDCE2">
            <w:pPr>
              <w:rPr>
                <w:rFonts w:ascii="Times New Roman" w:hAnsi="Times New Roman" w:cs="Times New Roman"/>
                <w:b/>
                <w:bCs/>
                <w:i/>
                <w:sz w:val="24"/>
                <w:szCs w:val="24"/>
                <w:lang w:val="en-US"/>
              </w:rPr>
            </w:pPr>
            <w:r>
              <w:rPr>
                <w:rFonts w:ascii="Times New Roman" w:hAnsi="Times New Roman" w:cs="Times New Roman"/>
                <w:b/>
                <w:bCs/>
                <w:i/>
                <w:sz w:val="24"/>
                <w:szCs w:val="24"/>
                <w:lang w:val="en-US"/>
              </w:rPr>
              <w:t>Tjelesna i zdr. kultura</w:t>
            </w:r>
          </w:p>
        </w:tc>
        <w:tc>
          <w:tcPr>
            <w:tcW w:w="456" w:type="dxa"/>
            <w:tcBorders>
              <w:top w:val="single" w:color="auto" w:sz="8" w:space="0"/>
            </w:tcBorders>
            <w:shd w:val="clear" w:color="auto" w:fill="E2EFD9"/>
            <w:noWrap/>
            <w:vAlign w:val="center"/>
          </w:tcPr>
          <w:p w14:paraId="59021F70">
            <w:pPr>
              <w:rPr>
                <w:rFonts w:ascii="Times New Roman" w:hAnsi="Times New Roman" w:cs="Times New Roman"/>
                <w:b/>
                <w:bCs/>
                <w:i/>
                <w:sz w:val="24"/>
                <w:szCs w:val="24"/>
                <w:lang w:val="en-US"/>
              </w:rPr>
            </w:pPr>
            <w:r>
              <w:rPr>
                <w:rFonts w:ascii="Times New Roman" w:hAnsi="Times New Roman" w:cs="Times New Roman"/>
                <w:b/>
                <w:bCs/>
                <w:i/>
                <w:sz w:val="24"/>
                <w:szCs w:val="24"/>
                <w:lang w:val="en-US"/>
              </w:rPr>
              <w:t>3</w:t>
            </w:r>
          </w:p>
        </w:tc>
        <w:tc>
          <w:tcPr>
            <w:tcW w:w="576" w:type="dxa"/>
            <w:tcBorders>
              <w:top w:val="single" w:color="auto" w:sz="8" w:space="0"/>
            </w:tcBorders>
            <w:shd w:val="clear" w:color="auto" w:fill="A8D08D"/>
            <w:vAlign w:val="center"/>
          </w:tcPr>
          <w:p w14:paraId="298465FC">
            <w:pPr>
              <w:rPr>
                <w:rFonts w:ascii="Times New Roman" w:hAnsi="Times New Roman" w:cs="Times New Roman"/>
                <w:b/>
                <w:bCs/>
                <w:i/>
                <w:sz w:val="24"/>
                <w:szCs w:val="24"/>
                <w:lang w:val="en-US"/>
              </w:rPr>
            </w:pPr>
            <w:r>
              <w:rPr>
                <w:rFonts w:ascii="Times New Roman" w:hAnsi="Times New Roman" w:cs="Times New Roman"/>
                <w:b/>
                <w:bCs/>
                <w:i/>
                <w:sz w:val="24"/>
                <w:szCs w:val="24"/>
                <w:lang w:val="en-US"/>
              </w:rPr>
              <w:t>105</w:t>
            </w:r>
          </w:p>
        </w:tc>
        <w:tc>
          <w:tcPr>
            <w:tcW w:w="456" w:type="dxa"/>
            <w:tcBorders>
              <w:top w:val="single" w:color="auto" w:sz="8" w:space="0"/>
            </w:tcBorders>
            <w:shd w:val="clear" w:color="auto" w:fill="D9E2F3"/>
            <w:vAlign w:val="center"/>
          </w:tcPr>
          <w:p w14:paraId="1047FCF8">
            <w:pPr>
              <w:rPr>
                <w:rFonts w:ascii="Times New Roman" w:hAnsi="Times New Roman" w:cs="Times New Roman"/>
                <w:b/>
                <w:bCs/>
                <w:i/>
                <w:sz w:val="24"/>
                <w:szCs w:val="24"/>
                <w:lang w:val="en-US"/>
              </w:rPr>
            </w:pPr>
            <w:r>
              <w:rPr>
                <w:rFonts w:ascii="Times New Roman" w:hAnsi="Times New Roman" w:cs="Times New Roman"/>
                <w:b/>
                <w:bCs/>
                <w:i/>
                <w:sz w:val="24"/>
                <w:szCs w:val="24"/>
                <w:lang w:val="en-US"/>
              </w:rPr>
              <w:t>3</w:t>
            </w:r>
          </w:p>
        </w:tc>
        <w:tc>
          <w:tcPr>
            <w:tcW w:w="576" w:type="dxa"/>
            <w:tcBorders>
              <w:top w:val="single" w:color="auto" w:sz="8" w:space="0"/>
            </w:tcBorders>
            <w:shd w:val="clear" w:color="auto" w:fill="9CC2E5"/>
            <w:vAlign w:val="center"/>
          </w:tcPr>
          <w:p w14:paraId="47875255">
            <w:pPr>
              <w:rPr>
                <w:rFonts w:ascii="Times New Roman" w:hAnsi="Times New Roman" w:cs="Times New Roman"/>
                <w:b/>
                <w:bCs/>
                <w:i/>
                <w:sz w:val="24"/>
                <w:szCs w:val="24"/>
                <w:lang w:val="en-US"/>
              </w:rPr>
            </w:pPr>
            <w:r>
              <w:rPr>
                <w:rFonts w:ascii="Times New Roman" w:hAnsi="Times New Roman" w:cs="Times New Roman"/>
                <w:b/>
                <w:bCs/>
                <w:i/>
                <w:sz w:val="24"/>
                <w:szCs w:val="24"/>
                <w:lang w:val="en-US"/>
              </w:rPr>
              <w:t>105</w:t>
            </w:r>
          </w:p>
        </w:tc>
        <w:tc>
          <w:tcPr>
            <w:tcW w:w="456" w:type="dxa"/>
            <w:tcBorders>
              <w:top w:val="single" w:color="auto" w:sz="8" w:space="0"/>
            </w:tcBorders>
            <w:shd w:val="clear" w:color="auto" w:fill="F9DBF5"/>
            <w:vAlign w:val="center"/>
          </w:tcPr>
          <w:p w14:paraId="769370EE">
            <w:pPr>
              <w:rPr>
                <w:rFonts w:ascii="Times New Roman" w:hAnsi="Times New Roman" w:cs="Times New Roman"/>
                <w:b/>
                <w:bCs/>
                <w:i/>
                <w:sz w:val="24"/>
                <w:szCs w:val="24"/>
                <w:lang w:val="en-US"/>
              </w:rPr>
            </w:pPr>
            <w:r>
              <w:rPr>
                <w:rFonts w:ascii="Times New Roman" w:hAnsi="Times New Roman" w:cs="Times New Roman"/>
                <w:b/>
                <w:bCs/>
                <w:i/>
                <w:sz w:val="24"/>
                <w:szCs w:val="24"/>
                <w:lang w:val="en-US"/>
              </w:rPr>
              <w:t>3</w:t>
            </w:r>
          </w:p>
        </w:tc>
        <w:tc>
          <w:tcPr>
            <w:tcW w:w="576" w:type="dxa"/>
            <w:tcBorders>
              <w:top w:val="single" w:color="auto" w:sz="8" w:space="0"/>
            </w:tcBorders>
            <w:shd w:val="clear" w:color="auto" w:fill="EBB1DC"/>
            <w:vAlign w:val="center"/>
          </w:tcPr>
          <w:p w14:paraId="6753E2DD">
            <w:pPr>
              <w:rPr>
                <w:rFonts w:ascii="Times New Roman" w:hAnsi="Times New Roman" w:cs="Times New Roman"/>
                <w:b/>
                <w:bCs/>
                <w:i/>
                <w:sz w:val="24"/>
                <w:szCs w:val="24"/>
                <w:lang w:val="en-US"/>
              </w:rPr>
            </w:pPr>
            <w:r>
              <w:rPr>
                <w:rFonts w:ascii="Times New Roman" w:hAnsi="Times New Roman" w:cs="Times New Roman"/>
                <w:b/>
                <w:bCs/>
                <w:i/>
                <w:sz w:val="24"/>
                <w:szCs w:val="24"/>
                <w:lang w:val="en-US"/>
              </w:rPr>
              <w:t>105</w:t>
            </w:r>
          </w:p>
        </w:tc>
        <w:tc>
          <w:tcPr>
            <w:tcW w:w="456" w:type="dxa"/>
            <w:tcBorders>
              <w:top w:val="single" w:color="auto" w:sz="8" w:space="0"/>
            </w:tcBorders>
            <w:shd w:val="clear" w:color="auto" w:fill="D9FBFA"/>
            <w:vAlign w:val="center"/>
          </w:tcPr>
          <w:p w14:paraId="529AF5AC">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576" w:type="dxa"/>
            <w:tcBorders>
              <w:top w:val="single" w:color="auto" w:sz="8" w:space="0"/>
            </w:tcBorders>
            <w:shd w:val="clear" w:color="auto" w:fill="95F3F1"/>
            <w:vAlign w:val="center"/>
          </w:tcPr>
          <w:p w14:paraId="64A1BE9B">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c>
          <w:tcPr>
            <w:tcW w:w="516" w:type="dxa"/>
            <w:tcBorders>
              <w:top w:val="single" w:color="auto" w:sz="8" w:space="0"/>
            </w:tcBorders>
            <w:shd w:val="clear" w:color="auto" w:fill="FFCCCC"/>
            <w:vAlign w:val="center"/>
          </w:tcPr>
          <w:p w14:paraId="4A526A33">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636" w:type="dxa"/>
            <w:tcBorders>
              <w:top w:val="single" w:color="auto" w:sz="8" w:space="0"/>
            </w:tcBorders>
            <w:shd w:val="clear" w:color="auto" w:fill="FF7C80"/>
            <w:vAlign w:val="center"/>
          </w:tcPr>
          <w:p w14:paraId="0A197865">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c>
          <w:tcPr>
            <w:tcW w:w="456" w:type="dxa"/>
            <w:tcBorders>
              <w:top w:val="single" w:color="auto" w:sz="8" w:space="0"/>
            </w:tcBorders>
            <w:shd w:val="clear" w:color="auto" w:fill="FFCC99"/>
            <w:vAlign w:val="center"/>
          </w:tcPr>
          <w:p w14:paraId="410A2CAE">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576" w:type="dxa"/>
            <w:tcBorders>
              <w:top w:val="single" w:color="auto" w:sz="8" w:space="0"/>
            </w:tcBorders>
            <w:shd w:val="clear" w:color="auto" w:fill="FF9933"/>
            <w:vAlign w:val="center"/>
          </w:tcPr>
          <w:p w14:paraId="0487C762">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c>
          <w:tcPr>
            <w:tcW w:w="456" w:type="dxa"/>
            <w:tcBorders>
              <w:top w:val="single" w:color="auto" w:sz="8" w:space="0"/>
            </w:tcBorders>
            <w:shd w:val="clear" w:color="auto" w:fill="CCFFCC"/>
            <w:vAlign w:val="center"/>
          </w:tcPr>
          <w:p w14:paraId="52FD2441">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576" w:type="dxa"/>
            <w:tcBorders>
              <w:top w:val="single" w:color="auto" w:sz="8" w:space="0"/>
            </w:tcBorders>
            <w:shd w:val="clear" w:color="auto" w:fill="00FF99"/>
            <w:vAlign w:val="center"/>
          </w:tcPr>
          <w:p w14:paraId="13CC60AF">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c>
          <w:tcPr>
            <w:tcW w:w="456" w:type="dxa"/>
            <w:tcBorders>
              <w:top w:val="single" w:color="auto" w:sz="8" w:space="0"/>
            </w:tcBorders>
            <w:shd w:val="clear" w:color="auto" w:fill="CCCCFF"/>
            <w:vAlign w:val="center"/>
          </w:tcPr>
          <w:p w14:paraId="461F924C">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576" w:type="dxa"/>
            <w:tcBorders>
              <w:top w:val="single" w:color="auto" w:sz="8" w:space="0"/>
            </w:tcBorders>
            <w:shd w:val="clear" w:color="auto" w:fill="CC66FF"/>
            <w:vAlign w:val="center"/>
          </w:tcPr>
          <w:p w14:paraId="6F89D3B5">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c>
          <w:tcPr>
            <w:tcW w:w="222" w:type="dxa"/>
            <w:tcBorders>
              <w:top w:val="single" w:color="auto" w:sz="8" w:space="0"/>
            </w:tcBorders>
            <w:shd w:val="clear" w:color="auto" w:fill="CC66FF"/>
            <w:vAlign w:val="center"/>
          </w:tcPr>
          <w:p w14:paraId="0863237C">
            <w:pPr>
              <w:rPr>
                <w:rFonts w:ascii="Times New Roman" w:hAnsi="Times New Roman" w:cs="Times New Roman"/>
                <w:b/>
                <w:bCs/>
                <w:i/>
                <w:iCs/>
                <w:sz w:val="24"/>
                <w:szCs w:val="24"/>
                <w:lang w:val="en-US"/>
              </w:rPr>
            </w:pPr>
          </w:p>
        </w:tc>
        <w:tc>
          <w:tcPr>
            <w:tcW w:w="732" w:type="dxa"/>
            <w:tcBorders>
              <w:top w:val="single" w:color="auto" w:sz="8" w:space="0"/>
            </w:tcBorders>
            <w:shd w:val="clear" w:color="auto" w:fill="FFFFCC"/>
            <w:noWrap/>
            <w:vAlign w:val="center"/>
          </w:tcPr>
          <w:p w14:paraId="3C48E66D">
            <w:pPr>
              <w:rPr>
                <w:rFonts w:ascii="Times New Roman" w:hAnsi="Times New Roman" w:cs="Times New Roman"/>
                <w:b/>
                <w:bCs/>
                <w:i/>
                <w:sz w:val="24"/>
                <w:szCs w:val="24"/>
                <w:lang w:val="en-US"/>
              </w:rPr>
            </w:pPr>
            <w:r>
              <w:rPr>
                <w:rFonts w:ascii="Times New Roman" w:hAnsi="Times New Roman" w:cs="Times New Roman"/>
                <w:b/>
                <w:bCs/>
                <w:i/>
                <w:sz w:val="24"/>
                <w:szCs w:val="24"/>
                <w:lang w:val="en-US"/>
              </w:rPr>
              <w:t>19</w:t>
            </w:r>
          </w:p>
        </w:tc>
        <w:tc>
          <w:tcPr>
            <w:tcW w:w="795" w:type="dxa"/>
            <w:tcBorders>
              <w:top w:val="single" w:color="auto" w:sz="8" w:space="0"/>
            </w:tcBorders>
            <w:shd w:val="clear" w:color="auto" w:fill="FFFF00"/>
            <w:vAlign w:val="center"/>
          </w:tcPr>
          <w:p w14:paraId="1BC0D490">
            <w:pPr>
              <w:rPr>
                <w:rFonts w:ascii="Times New Roman" w:hAnsi="Times New Roman" w:cs="Times New Roman"/>
                <w:b/>
                <w:bCs/>
                <w:i/>
                <w:sz w:val="24"/>
                <w:szCs w:val="24"/>
                <w:lang w:val="en-US"/>
              </w:rPr>
            </w:pPr>
            <w:r>
              <w:rPr>
                <w:rFonts w:ascii="Times New Roman" w:hAnsi="Times New Roman" w:cs="Times New Roman"/>
                <w:b/>
                <w:bCs/>
                <w:i/>
                <w:sz w:val="24"/>
                <w:szCs w:val="24"/>
                <w:lang w:val="en-US"/>
              </w:rPr>
              <w:t>665</w:t>
            </w:r>
          </w:p>
        </w:tc>
      </w:tr>
      <w:tr w14:paraId="254C401B">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11" w:hRule="exact"/>
        </w:trPr>
        <w:tc>
          <w:tcPr>
            <w:tcW w:w="1417" w:type="dxa"/>
            <w:tcBorders>
              <w:top w:val="single" w:color="auto" w:sz="8" w:space="0"/>
            </w:tcBorders>
            <w:shd w:val="clear" w:color="auto" w:fill="FFFF00"/>
            <w:noWrap/>
            <w:vAlign w:val="center"/>
          </w:tcPr>
          <w:p w14:paraId="1D18202C">
            <w:pPr>
              <w:rPr>
                <w:rFonts w:ascii="Times New Roman" w:hAnsi="Times New Roman" w:cs="Times New Roman"/>
                <w:b/>
                <w:bCs/>
                <w:i/>
                <w:sz w:val="24"/>
                <w:szCs w:val="24"/>
                <w:lang w:val="en-US"/>
              </w:rPr>
            </w:pPr>
            <w:r>
              <w:rPr>
                <w:rFonts w:ascii="Times New Roman" w:hAnsi="Times New Roman" w:cs="Times New Roman"/>
                <w:b/>
                <w:bCs/>
                <w:i/>
                <w:sz w:val="24"/>
                <w:szCs w:val="24"/>
                <w:lang w:val="en-US"/>
              </w:rPr>
              <w:t>Informatika</w:t>
            </w:r>
          </w:p>
        </w:tc>
        <w:tc>
          <w:tcPr>
            <w:tcW w:w="456" w:type="dxa"/>
            <w:tcBorders>
              <w:top w:val="single" w:color="auto" w:sz="8" w:space="0"/>
            </w:tcBorders>
            <w:shd w:val="clear" w:color="auto" w:fill="E2EFD9"/>
            <w:noWrap/>
            <w:vAlign w:val="center"/>
          </w:tcPr>
          <w:p w14:paraId="688CD9EC">
            <w:pPr>
              <w:rPr>
                <w:rFonts w:ascii="Times New Roman" w:hAnsi="Times New Roman" w:cs="Times New Roman"/>
                <w:b/>
                <w:bCs/>
                <w:i/>
                <w:sz w:val="24"/>
                <w:szCs w:val="24"/>
                <w:lang w:val="en-US"/>
              </w:rPr>
            </w:pPr>
          </w:p>
        </w:tc>
        <w:tc>
          <w:tcPr>
            <w:tcW w:w="576" w:type="dxa"/>
            <w:tcBorders>
              <w:top w:val="single" w:color="auto" w:sz="8" w:space="0"/>
            </w:tcBorders>
            <w:shd w:val="clear" w:color="auto" w:fill="A8D08D"/>
            <w:vAlign w:val="center"/>
          </w:tcPr>
          <w:p w14:paraId="7B6A1A4D">
            <w:pPr>
              <w:rPr>
                <w:rFonts w:ascii="Times New Roman" w:hAnsi="Times New Roman" w:cs="Times New Roman"/>
                <w:b/>
                <w:bCs/>
                <w:i/>
                <w:sz w:val="24"/>
                <w:szCs w:val="24"/>
                <w:lang w:val="en-US"/>
              </w:rPr>
            </w:pPr>
          </w:p>
        </w:tc>
        <w:tc>
          <w:tcPr>
            <w:tcW w:w="456" w:type="dxa"/>
            <w:tcBorders>
              <w:top w:val="single" w:color="auto" w:sz="8" w:space="0"/>
            </w:tcBorders>
            <w:shd w:val="clear" w:color="auto" w:fill="D9E2F3"/>
            <w:vAlign w:val="center"/>
          </w:tcPr>
          <w:p w14:paraId="59A91A2C">
            <w:pPr>
              <w:rPr>
                <w:rFonts w:ascii="Times New Roman" w:hAnsi="Times New Roman" w:cs="Times New Roman"/>
                <w:b/>
                <w:bCs/>
                <w:i/>
                <w:sz w:val="24"/>
                <w:szCs w:val="24"/>
                <w:lang w:val="en-US"/>
              </w:rPr>
            </w:pPr>
          </w:p>
        </w:tc>
        <w:tc>
          <w:tcPr>
            <w:tcW w:w="576" w:type="dxa"/>
            <w:tcBorders>
              <w:top w:val="single" w:color="auto" w:sz="8" w:space="0"/>
            </w:tcBorders>
            <w:shd w:val="clear" w:color="auto" w:fill="9CC2E5"/>
            <w:vAlign w:val="center"/>
          </w:tcPr>
          <w:p w14:paraId="20F42DB5">
            <w:pPr>
              <w:rPr>
                <w:rFonts w:ascii="Times New Roman" w:hAnsi="Times New Roman" w:cs="Times New Roman"/>
                <w:b/>
                <w:bCs/>
                <w:i/>
                <w:sz w:val="24"/>
                <w:szCs w:val="24"/>
                <w:lang w:val="en-US"/>
              </w:rPr>
            </w:pPr>
          </w:p>
        </w:tc>
        <w:tc>
          <w:tcPr>
            <w:tcW w:w="456" w:type="dxa"/>
            <w:tcBorders>
              <w:top w:val="single" w:color="auto" w:sz="8" w:space="0"/>
            </w:tcBorders>
            <w:shd w:val="clear" w:color="auto" w:fill="F9DBF5"/>
            <w:vAlign w:val="center"/>
          </w:tcPr>
          <w:p w14:paraId="6B033559">
            <w:pPr>
              <w:rPr>
                <w:rFonts w:ascii="Times New Roman" w:hAnsi="Times New Roman" w:cs="Times New Roman"/>
                <w:b/>
                <w:bCs/>
                <w:i/>
                <w:sz w:val="24"/>
                <w:szCs w:val="24"/>
                <w:lang w:val="en-US"/>
              </w:rPr>
            </w:pPr>
          </w:p>
        </w:tc>
        <w:tc>
          <w:tcPr>
            <w:tcW w:w="576" w:type="dxa"/>
            <w:tcBorders>
              <w:top w:val="single" w:color="auto" w:sz="8" w:space="0"/>
            </w:tcBorders>
            <w:shd w:val="clear" w:color="auto" w:fill="EBB1DC"/>
            <w:vAlign w:val="center"/>
          </w:tcPr>
          <w:p w14:paraId="66284C2A">
            <w:pPr>
              <w:rPr>
                <w:rFonts w:ascii="Times New Roman" w:hAnsi="Times New Roman" w:cs="Times New Roman"/>
                <w:b/>
                <w:bCs/>
                <w:i/>
                <w:sz w:val="24"/>
                <w:szCs w:val="24"/>
                <w:lang w:val="en-US"/>
              </w:rPr>
            </w:pPr>
          </w:p>
        </w:tc>
        <w:tc>
          <w:tcPr>
            <w:tcW w:w="456" w:type="dxa"/>
            <w:tcBorders>
              <w:top w:val="single" w:color="auto" w:sz="8" w:space="0"/>
            </w:tcBorders>
            <w:shd w:val="clear" w:color="auto" w:fill="D9FBFA"/>
            <w:vAlign w:val="center"/>
          </w:tcPr>
          <w:p w14:paraId="7BC89C27">
            <w:pPr>
              <w:rPr>
                <w:rFonts w:ascii="Times New Roman" w:hAnsi="Times New Roman" w:cs="Times New Roman"/>
                <w:b/>
                <w:bCs/>
                <w:i/>
                <w:sz w:val="24"/>
                <w:szCs w:val="24"/>
                <w:lang w:val="en-US"/>
              </w:rPr>
            </w:pPr>
          </w:p>
        </w:tc>
        <w:tc>
          <w:tcPr>
            <w:tcW w:w="576" w:type="dxa"/>
            <w:tcBorders>
              <w:top w:val="single" w:color="auto" w:sz="8" w:space="0"/>
            </w:tcBorders>
            <w:shd w:val="clear" w:color="auto" w:fill="95F3F1"/>
            <w:vAlign w:val="center"/>
          </w:tcPr>
          <w:p w14:paraId="3A025DE0">
            <w:pPr>
              <w:rPr>
                <w:rFonts w:ascii="Times New Roman" w:hAnsi="Times New Roman" w:cs="Times New Roman"/>
                <w:b/>
                <w:bCs/>
                <w:i/>
                <w:sz w:val="24"/>
                <w:szCs w:val="24"/>
                <w:lang w:val="en-US"/>
              </w:rPr>
            </w:pPr>
          </w:p>
        </w:tc>
        <w:tc>
          <w:tcPr>
            <w:tcW w:w="516" w:type="dxa"/>
            <w:tcBorders>
              <w:top w:val="single" w:color="auto" w:sz="8" w:space="0"/>
            </w:tcBorders>
            <w:shd w:val="clear" w:color="auto" w:fill="FFCCCC"/>
            <w:vAlign w:val="center"/>
          </w:tcPr>
          <w:p w14:paraId="78B1DF24">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636" w:type="dxa"/>
            <w:tcBorders>
              <w:top w:val="single" w:color="auto" w:sz="8" w:space="0"/>
            </w:tcBorders>
            <w:shd w:val="clear" w:color="auto" w:fill="FF7C80"/>
            <w:vAlign w:val="center"/>
          </w:tcPr>
          <w:p w14:paraId="22975315">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c>
          <w:tcPr>
            <w:tcW w:w="456" w:type="dxa"/>
            <w:tcBorders>
              <w:top w:val="single" w:color="auto" w:sz="8" w:space="0"/>
            </w:tcBorders>
            <w:shd w:val="clear" w:color="auto" w:fill="FFCC99"/>
            <w:vAlign w:val="center"/>
          </w:tcPr>
          <w:p w14:paraId="7C40D2D4">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576" w:type="dxa"/>
            <w:tcBorders>
              <w:top w:val="single" w:color="auto" w:sz="8" w:space="0"/>
            </w:tcBorders>
            <w:shd w:val="clear" w:color="auto" w:fill="FF9933"/>
            <w:vAlign w:val="center"/>
          </w:tcPr>
          <w:p w14:paraId="50956C08">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c>
          <w:tcPr>
            <w:tcW w:w="456" w:type="dxa"/>
            <w:tcBorders>
              <w:top w:val="single" w:color="auto" w:sz="8" w:space="0"/>
            </w:tcBorders>
            <w:shd w:val="clear" w:color="auto" w:fill="CCFFCC"/>
            <w:vAlign w:val="center"/>
          </w:tcPr>
          <w:p w14:paraId="1F9F48B1">
            <w:pPr>
              <w:rPr>
                <w:rFonts w:ascii="Times New Roman" w:hAnsi="Times New Roman" w:cs="Times New Roman"/>
                <w:b/>
                <w:bCs/>
                <w:i/>
                <w:sz w:val="24"/>
                <w:szCs w:val="24"/>
                <w:lang w:val="en-US"/>
              </w:rPr>
            </w:pPr>
          </w:p>
        </w:tc>
        <w:tc>
          <w:tcPr>
            <w:tcW w:w="576" w:type="dxa"/>
            <w:tcBorders>
              <w:top w:val="single" w:color="auto" w:sz="8" w:space="0"/>
            </w:tcBorders>
            <w:shd w:val="clear" w:color="auto" w:fill="00FF99"/>
            <w:vAlign w:val="center"/>
          </w:tcPr>
          <w:p w14:paraId="2F497A23">
            <w:pPr>
              <w:rPr>
                <w:rFonts w:ascii="Times New Roman" w:hAnsi="Times New Roman" w:cs="Times New Roman"/>
                <w:b/>
                <w:bCs/>
                <w:i/>
                <w:sz w:val="24"/>
                <w:szCs w:val="24"/>
                <w:lang w:val="en-US"/>
              </w:rPr>
            </w:pPr>
          </w:p>
        </w:tc>
        <w:tc>
          <w:tcPr>
            <w:tcW w:w="456" w:type="dxa"/>
            <w:tcBorders>
              <w:top w:val="single" w:color="auto" w:sz="8" w:space="0"/>
            </w:tcBorders>
            <w:shd w:val="clear" w:color="auto" w:fill="CCCCFF"/>
            <w:vAlign w:val="center"/>
          </w:tcPr>
          <w:p w14:paraId="060FA80B">
            <w:pPr>
              <w:rPr>
                <w:rFonts w:ascii="Times New Roman" w:hAnsi="Times New Roman" w:cs="Times New Roman"/>
                <w:b/>
                <w:bCs/>
                <w:i/>
                <w:sz w:val="24"/>
                <w:szCs w:val="24"/>
                <w:lang w:val="en-US"/>
              </w:rPr>
            </w:pPr>
          </w:p>
        </w:tc>
        <w:tc>
          <w:tcPr>
            <w:tcW w:w="576" w:type="dxa"/>
            <w:tcBorders>
              <w:top w:val="single" w:color="auto" w:sz="8" w:space="0"/>
            </w:tcBorders>
            <w:shd w:val="clear" w:color="auto" w:fill="CC66FF"/>
            <w:vAlign w:val="center"/>
          </w:tcPr>
          <w:p w14:paraId="7D3DAA50">
            <w:pPr>
              <w:rPr>
                <w:rFonts w:ascii="Times New Roman" w:hAnsi="Times New Roman" w:cs="Times New Roman"/>
                <w:b/>
                <w:bCs/>
                <w:i/>
                <w:sz w:val="24"/>
                <w:szCs w:val="24"/>
                <w:lang w:val="en-US"/>
              </w:rPr>
            </w:pPr>
          </w:p>
        </w:tc>
        <w:tc>
          <w:tcPr>
            <w:tcW w:w="222" w:type="dxa"/>
            <w:tcBorders>
              <w:top w:val="single" w:color="auto" w:sz="8" w:space="0"/>
            </w:tcBorders>
            <w:shd w:val="clear" w:color="auto" w:fill="CC66FF"/>
            <w:vAlign w:val="center"/>
          </w:tcPr>
          <w:p w14:paraId="36A4136C">
            <w:pPr>
              <w:rPr>
                <w:rFonts w:ascii="Times New Roman" w:hAnsi="Times New Roman" w:cs="Times New Roman"/>
                <w:b/>
                <w:bCs/>
                <w:i/>
                <w:iCs/>
                <w:sz w:val="24"/>
                <w:szCs w:val="24"/>
                <w:lang w:val="en-US"/>
              </w:rPr>
            </w:pPr>
          </w:p>
        </w:tc>
        <w:tc>
          <w:tcPr>
            <w:tcW w:w="732" w:type="dxa"/>
            <w:tcBorders>
              <w:top w:val="single" w:color="auto" w:sz="8" w:space="0"/>
            </w:tcBorders>
            <w:shd w:val="clear" w:color="auto" w:fill="FFFFCC"/>
            <w:noWrap/>
            <w:vAlign w:val="center"/>
          </w:tcPr>
          <w:p w14:paraId="46F76834">
            <w:pPr>
              <w:rPr>
                <w:rFonts w:ascii="Times New Roman" w:hAnsi="Times New Roman" w:cs="Times New Roman"/>
                <w:b/>
                <w:bCs/>
                <w:i/>
                <w:sz w:val="24"/>
                <w:szCs w:val="24"/>
                <w:lang w:val="en-US"/>
              </w:rPr>
            </w:pPr>
          </w:p>
        </w:tc>
        <w:tc>
          <w:tcPr>
            <w:tcW w:w="795" w:type="dxa"/>
            <w:tcBorders>
              <w:top w:val="single" w:color="auto" w:sz="8" w:space="0"/>
            </w:tcBorders>
            <w:shd w:val="clear" w:color="auto" w:fill="FFFF00"/>
            <w:vAlign w:val="center"/>
          </w:tcPr>
          <w:p w14:paraId="37CC360C">
            <w:pPr>
              <w:rPr>
                <w:rFonts w:ascii="Times New Roman" w:hAnsi="Times New Roman" w:cs="Times New Roman"/>
                <w:b/>
                <w:bCs/>
                <w:i/>
                <w:sz w:val="24"/>
                <w:szCs w:val="24"/>
                <w:lang w:val="en-US"/>
              </w:rPr>
            </w:pPr>
            <w:r>
              <w:rPr>
                <w:rFonts w:ascii="Times New Roman" w:hAnsi="Times New Roman" w:cs="Times New Roman"/>
                <w:b/>
                <w:bCs/>
                <w:i/>
                <w:sz w:val="24"/>
                <w:szCs w:val="24"/>
                <w:lang w:val="en-US"/>
              </w:rPr>
              <w:t>140</w:t>
            </w:r>
          </w:p>
        </w:tc>
      </w:tr>
      <w:tr w14:paraId="3B8C034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52" w:hRule="exact"/>
        </w:trPr>
        <w:tc>
          <w:tcPr>
            <w:tcW w:w="1417" w:type="dxa"/>
            <w:shd w:val="clear" w:color="auto" w:fill="FFFF00"/>
            <w:noWrap/>
            <w:vAlign w:val="center"/>
          </w:tcPr>
          <w:p w14:paraId="36079BD6">
            <w:pPr>
              <w:rPr>
                <w:rFonts w:ascii="Times New Roman" w:hAnsi="Times New Roman" w:cs="Times New Roman"/>
                <w:b/>
                <w:bCs/>
                <w:i/>
                <w:sz w:val="24"/>
                <w:szCs w:val="24"/>
                <w:lang w:val="en-US"/>
              </w:rPr>
            </w:pPr>
            <w:r>
              <w:rPr>
                <w:rFonts w:ascii="Times New Roman" w:hAnsi="Times New Roman" w:cs="Times New Roman"/>
                <w:b/>
                <w:bCs/>
                <w:i/>
                <w:sz w:val="24"/>
                <w:szCs w:val="24"/>
                <w:lang w:val="en-US"/>
              </w:rPr>
              <w:t>UKUPNO:</w:t>
            </w:r>
          </w:p>
        </w:tc>
        <w:tc>
          <w:tcPr>
            <w:tcW w:w="456" w:type="dxa"/>
            <w:shd w:val="clear" w:color="auto" w:fill="E2EFD9"/>
            <w:noWrap/>
            <w:vAlign w:val="center"/>
          </w:tcPr>
          <w:p w14:paraId="1C57258A">
            <w:pPr>
              <w:rPr>
                <w:rFonts w:ascii="Times New Roman" w:hAnsi="Times New Roman" w:cs="Times New Roman"/>
                <w:b/>
                <w:bCs/>
                <w:i/>
                <w:sz w:val="24"/>
                <w:szCs w:val="24"/>
                <w:lang w:val="en-US"/>
              </w:rPr>
            </w:pPr>
            <w:r>
              <w:rPr>
                <w:rFonts w:ascii="Times New Roman" w:hAnsi="Times New Roman" w:cs="Times New Roman"/>
                <w:b/>
                <w:bCs/>
                <w:i/>
                <w:sz w:val="24"/>
                <w:szCs w:val="24"/>
                <w:lang w:val="en-US"/>
              </w:rPr>
              <w:t>18</w:t>
            </w:r>
          </w:p>
        </w:tc>
        <w:tc>
          <w:tcPr>
            <w:tcW w:w="576" w:type="dxa"/>
            <w:shd w:val="clear" w:color="auto" w:fill="A8D08D"/>
            <w:vAlign w:val="center"/>
          </w:tcPr>
          <w:p w14:paraId="71955E4C">
            <w:pPr>
              <w:rPr>
                <w:rFonts w:ascii="Times New Roman" w:hAnsi="Times New Roman" w:cs="Times New Roman"/>
                <w:b/>
                <w:bCs/>
                <w:i/>
                <w:sz w:val="24"/>
                <w:szCs w:val="24"/>
                <w:lang w:val="en-US"/>
              </w:rPr>
            </w:pPr>
            <w:r>
              <w:rPr>
                <w:rFonts w:ascii="Times New Roman" w:hAnsi="Times New Roman" w:cs="Times New Roman"/>
                <w:b/>
                <w:bCs/>
                <w:i/>
                <w:sz w:val="24"/>
                <w:szCs w:val="24"/>
                <w:lang w:val="en-US"/>
              </w:rPr>
              <w:t>630</w:t>
            </w:r>
          </w:p>
        </w:tc>
        <w:tc>
          <w:tcPr>
            <w:tcW w:w="456" w:type="dxa"/>
            <w:shd w:val="clear" w:color="auto" w:fill="DEEAF6"/>
            <w:vAlign w:val="center"/>
          </w:tcPr>
          <w:p w14:paraId="4BDC1ADA">
            <w:pPr>
              <w:rPr>
                <w:rFonts w:ascii="Times New Roman" w:hAnsi="Times New Roman" w:cs="Times New Roman"/>
                <w:b/>
                <w:bCs/>
                <w:i/>
                <w:sz w:val="24"/>
                <w:szCs w:val="24"/>
                <w:lang w:val="en-US"/>
              </w:rPr>
            </w:pPr>
            <w:r>
              <w:rPr>
                <w:rFonts w:ascii="Times New Roman" w:hAnsi="Times New Roman" w:cs="Times New Roman"/>
                <w:b/>
                <w:bCs/>
                <w:i/>
                <w:sz w:val="24"/>
                <w:szCs w:val="24"/>
                <w:lang w:val="en-US"/>
              </w:rPr>
              <w:t>18</w:t>
            </w:r>
          </w:p>
        </w:tc>
        <w:tc>
          <w:tcPr>
            <w:tcW w:w="576" w:type="dxa"/>
            <w:shd w:val="clear" w:color="auto" w:fill="9CC2E5"/>
            <w:vAlign w:val="center"/>
          </w:tcPr>
          <w:p w14:paraId="52B71E2B">
            <w:pPr>
              <w:rPr>
                <w:rFonts w:ascii="Times New Roman" w:hAnsi="Times New Roman" w:cs="Times New Roman"/>
                <w:b/>
                <w:bCs/>
                <w:i/>
                <w:sz w:val="24"/>
                <w:szCs w:val="24"/>
                <w:lang w:val="en-US"/>
              </w:rPr>
            </w:pPr>
            <w:r>
              <w:rPr>
                <w:rFonts w:ascii="Times New Roman" w:hAnsi="Times New Roman" w:cs="Times New Roman"/>
                <w:b/>
                <w:bCs/>
                <w:i/>
                <w:sz w:val="24"/>
                <w:szCs w:val="24"/>
                <w:lang w:val="en-US"/>
              </w:rPr>
              <w:t>630</w:t>
            </w:r>
          </w:p>
        </w:tc>
        <w:tc>
          <w:tcPr>
            <w:tcW w:w="456" w:type="dxa"/>
            <w:shd w:val="clear" w:color="auto" w:fill="F9DBF5"/>
            <w:vAlign w:val="center"/>
          </w:tcPr>
          <w:p w14:paraId="46415E59">
            <w:pPr>
              <w:rPr>
                <w:rFonts w:ascii="Times New Roman" w:hAnsi="Times New Roman" w:cs="Times New Roman"/>
                <w:b/>
                <w:bCs/>
                <w:i/>
                <w:sz w:val="24"/>
                <w:szCs w:val="24"/>
                <w:lang w:val="en-US"/>
              </w:rPr>
            </w:pPr>
            <w:r>
              <w:rPr>
                <w:rFonts w:ascii="Times New Roman" w:hAnsi="Times New Roman" w:cs="Times New Roman"/>
                <w:b/>
                <w:bCs/>
                <w:i/>
                <w:sz w:val="24"/>
                <w:szCs w:val="24"/>
                <w:lang w:val="en-US"/>
              </w:rPr>
              <w:t>18</w:t>
            </w:r>
          </w:p>
        </w:tc>
        <w:tc>
          <w:tcPr>
            <w:tcW w:w="576" w:type="dxa"/>
            <w:shd w:val="clear" w:color="auto" w:fill="EBB1DC"/>
            <w:vAlign w:val="center"/>
          </w:tcPr>
          <w:p w14:paraId="6B73989E">
            <w:pPr>
              <w:rPr>
                <w:rFonts w:ascii="Times New Roman" w:hAnsi="Times New Roman" w:cs="Times New Roman"/>
                <w:b/>
                <w:bCs/>
                <w:i/>
                <w:sz w:val="24"/>
                <w:szCs w:val="24"/>
                <w:lang w:val="en-US"/>
              </w:rPr>
            </w:pPr>
            <w:r>
              <w:rPr>
                <w:rFonts w:ascii="Times New Roman" w:hAnsi="Times New Roman" w:cs="Times New Roman"/>
                <w:b/>
                <w:bCs/>
                <w:i/>
                <w:sz w:val="24"/>
                <w:szCs w:val="24"/>
                <w:lang w:val="en-US"/>
              </w:rPr>
              <w:t>630</w:t>
            </w:r>
          </w:p>
        </w:tc>
        <w:tc>
          <w:tcPr>
            <w:tcW w:w="456" w:type="dxa"/>
            <w:shd w:val="clear" w:color="auto" w:fill="D9FBFA"/>
            <w:vAlign w:val="center"/>
          </w:tcPr>
          <w:p w14:paraId="7B3CE6A1">
            <w:pPr>
              <w:rPr>
                <w:rFonts w:ascii="Times New Roman" w:hAnsi="Times New Roman" w:cs="Times New Roman"/>
                <w:b/>
                <w:bCs/>
                <w:i/>
                <w:sz w:val="24"/>
                <w:szCs w:val="24"/>
                <w:lang w:val="en-US"/>
              </w:rPr>
            </w:pPr>
            <w:r>
              <w:rPr>
                <w:rFonts w:ascii="Times New Roman" w:hAnsi="Times New Roman" w:cs="Times New Roman"/>
                <w:b/>
                <w:bCs/>
                <w:i/>
                <w:sz w:val="24"/>
                <w:szCs w:val="24"/>
                <w:lang w:val="en-US"/>
              </w:rPr>
              <w:t>18</w:t>
            </w:r>
          </w:p>
        </w:tc>
        <w:tc>
          <w:tcPr>
            <w:tcW w:w="576" w:type="dxa"/>
            <w:shd w:val="clear" w:color="auto" w:fill="95F3F1"/>
            <w:vAlign w:val="center"/>
          </w:tcPr>
          <w:p w14:paraId="4A96C74E">
            <w:pPr>
              <w:rPr>
                <w:rFonts w:ascii="Times New Roman" w:hAnsi="Times New Roman" w:cs="Times New Roman"/>
                <w:b/>
                <w:bCs/>
                <w:i/>
                <w:sz w:val="24"/>
                <w:szCs w:val="24"/>
                <w:lang w:val="en-US"/>
              </w:rPr>
            </w:pPr>
            <w:r>
              <w:rPr>
                <w:rFonts w:ascii="Times New Roman" w:hAnsi="Times New Roman" w:cs="Times New Roman"/>
                <w:b/>
                <w:bCs/>
                <w:i/>
                <w:sz w:val="24"/>
                <w:szCs w:val="24"/>
                <w:lang w:val="en-US"/>
              </w:rPr>
              <w:t>630</w:t>
            </w:r>
          </w:p>
        </w:tc>
        <w:tc>
          <w:tcPr>
            <w:tcW w:w="516" w:type="dxa"/>
            <w:shd w:val="clear" w:color="auto" w:fill="FFCCCC"/>
            <w:vAlign w:val="center"/>
          </w:tcPr>
          <w:p w14:paraId="1F3B8182">
            <w:pPr>
              <w:rPr>
                <w:rFonts w:ascii="Times New Roman" w:hAnsi="Times New Roman" w:cs="Times New Roman"/>
                <w:b/>
                <w:bCs/>
                <w:i/>
                <w:sz w:val="24"/>
                <w:szCs w:val="24"/>
                <w:lang w:val="en-US"/>
              </w:rPr>
            </w:pPr>
            <w:r>
              <w:rPr>
                <w:rFonts w:ascii="Times New Roman" w:hAnsi="Times New Roman" w:cs="Times New Roman"/>
                <w:b/>
                <w:bCs/>
                <w:i/>
                <w:sz w:val="24"/>
                <w:szCs w:val="24"/>
                <w:lang w:val="en-US"/>
              </w:rPr>
              <w:t>22</w:t>
            </w:r>
          </w:p>
        </w:tc>
        <w:tc>
          <w:tcPr>
            <w:tcW w:w="636" w:type="dxa"/>
            <w:shd w:val="clear" w:color="auto" w:fill="FF7C80"/>
            <w:vAlign w:val="center"/>
          </w:tcPr>
          <w:p w14:paraId="00EA2D78">
            <w:pPr>
              <w:rPr>
                <w:rFonts w:ascii="Times New Roman" w:hAnsi="Times New Roman" w:cs="Times New Roman"/>
                <w:b/>
                <w:bCs/>
                <w:i/>
                <w:sz w:val="24"/>
                <w:szCs w:val="24"/>
                <w:lang w:val="en-US"/>
              </w:rPr>
            </w:pPr>
            <w:r>
              <w:rPr>
                <w:rFonts w:ascii="Times New Roman" w:hAnsi="Times New Roman" w:cs="Times New Roman"/>
                <w:b/>
                <w:bCs/>
                <w:i/>
                <w:sz w:val="24"/>
                <w:szCs w:val="24"/>
                <w:lang w:val="en-US"/>
              </w:rPr>
              <w:t>770</w:t>
            </w:r>
          </w:p>
        </w:tc>
        <w:tc>
          <w:tcPr>
            <w:tcW w:w="456" w:type="dxa"/>
            <w:shd w:val="clear" w:color="auto" w:fill="FFCC99"/>
            <w:vAlign w:val="center"/>
          </w:tcPr>
          <w:p w14:paraId="48C01B35">
            <w:pPr>
              <w:rPr>
                <w:rFonts w:ascii="Times New Roman" w:hAnsi="Times New Roman" w:cs="Times New Roman"/>
                <w:b/>
                <w:bCs/>
                <w:i/>
                <w:sz w:val="24"/>
                <w:szCs w:val="24"/>
                <w:lang w:val="en-US"/>
              </w:rPr>
            </w:pPr>
            <w:r>
              <w:rPr>
                <w:rFonts w:ascii="Times New Roman" w:hAnsi="Times New Roman" w:cs="Times New Roman"/>
                <w:b/>
                <w:bCs/>
                <w:i/>
                <w:sz w:val="24"/>
                <w:szCs w:val="24"/>
                <w:lang w:val="en-US"/>
              </w:rPr>
              <w:t>23</w:t>
            </w:r>
          </w:p>
        </w:tc>
        <w:tc>
          <w:tcPr>
            <w:tcW w:w="576" w:type="dxa"/>
            <w:shd w:val="clear" w:color="auto" w:fill="FF9933"/>
            <w:vAlign w:val="center"/>
          </w:tcPr>
          <w:p w14:paraId="0C229A1D">
            <w:pPr>
              <w:rPr>
                <w:rFonts w:ascii="Times New Roman" w:hAnsi="Times New Roman" w:cs="Times New Roman"/>
                <w:b/>
                <w:bCs/>
                <w:i/>
                <w:sz w:val="24"/>
                <w:szCs w:val="24"/>
                <w:lang w:val="en-US"/>
              </w:rPr>
            </w:pPr>
            <w:r>
              <w:rPr>
                <w:rFonts w:ascii="Times New Roman" w:hAnsi="Times New Roman" w:cs="Times New Roman"/>
                <w:b/>
                <w:bCs/>
                <w:i/>
                <w:sz w:val="24"/>
                <w:szCs w:val="24"/>
                <w:lang w:val="en-US"/>
              </w:rPr>
              <w:t>805</w:t>
            </w:r>
          </w:p>
        </w:tc>
        <w:tc>
          <w:tcPr>
            <w:tcW w:w="456" w:type="dxa"/>
            <w:shd w:val="clear" w:color="auto" w:fill="CCFFCC"/>
            <w:vAlign w:val="center"/>
          </w:tcPr>
          <w:p w14:paraId="25F9FD4E">
            <w:pPr>
              <w:rPr>
                <w:rFonts w:ascii="Times New Roman" w:hAnsi="Times New Roman" w:cs="Times New Roman"/>
                <w:b/>
                <w:bCs/>
                <w:i/>
                <w:sz w:val="24"/>
                <w:szCs w:val="24"/>
                <w:lang w:val="en-US"/>
              </w:rPr>
            </w:pPr>
            <w:r>
              <w:rPr>
                <w:rFonts w:ascii="Times New Roman" w:hAnsi="Times New Roman" w:cs="Times New Roman"/>
                <w:b/>
                <w:bCs/>
                <w:i/>
                <w:sz w:val="24"/>
                <w:szCs w:val="24"/>
                <w:lang w:val="en-US"/>
              </w:rPr>
              <w:t>26</w:t>
            </w:r>
          </w:p>
        </w:tc>
        <w:tc>
          <w:tcPr>
            <w:tcW w:w="576" w:type="dxa"/>
            <w:shd w:val="clear" w:color="auto" w:fill="00FF99"/>
            <w:vAlign w:val="center"/>
          </w:tcPr>
          <w:p w14:paraId="68B3D7FE">
            <w:pPr>
              <w:rPr>
                <w:rFonts w:ascii="Times New Roman" w:hAnsi="Times New Roman" w:cs="Times New Roman"/>
                <w:b/>
                <w:bCs/>
                <w:i/>
                <w:sz w:val="24"/>
                <w:szCs w:val="24"/>
                <w:lang w:val="en-US"/>
              </w:rPr>
            </w:pPr>
            <w:r>
              <w:rPr>
                <w:rFonts w:ascii="Times New Roman" w:hAnsi="Times New Roman" w:cs="Times New Roman"/>
                <w:b/>
                <w:bCs/>
                <w:i/>
                <w:sz w:val="24"/>
                <w:szCs w:val="24"/>
                <w:lang w:val="en-US"/>
              </w:rPr>
              <w:t>910</w:t>
            </w:r>
          </w:p>
        </w:tc>
        <w:tc>
          <w:tcPr>
            <w:tcW w:w="456" w:type="dxa"/>
            <w:shd w:val="clear" w:color="auto" w:fill="CCCCFF"/>
            <w:vAlign w:val="center"/>
          </w:tcPr>
          <w:p w14:paraId="5063765E">
            <w:pPr>
              <w:rPr>
                <w:rFonts w:ascii="Times New Roman" w:hAnsi="Times New Roman" w:cs="Times New Roman"/>
                <w:b/>
                <w:bCs/>
                <w:i/>
                <w:sz w:val="24"/>
                <w:szCs w:val="24"/>
                <w:lang w:val="en-US"/>
              </w:rPr>
            </w:pPr>
            <w:r>
              <w:rPr>
                <w:rFonts w:ascii="Times New Roman" w:hAnsi="Times New Roman" w:cs="Times New Roman"/>
                <w:b/>
                <w:bCs/>
                <w:i/>
                <w:sz w:val="24"/>
                <w:szCs w:val="24"/>
                <w:lang w:val="en-US"/>
              </w:rPr>
              <w:t>26</w:t>
            </w:r>
          </w:p>
        </w:tc>
        <w:tc>
          <w:tcPr>
            <w:tcW w:w="576" w:type="dxa"/>
            <w:shd w:val="clear" w:color="auto" w:fill="CC66FF"/>
            <w:vAlign w:val="center"/>
          </w:tcPr>
          <w:p w14:paraId="4BD54F89">
            <w:pPr>
              <w:rPr>
                <w:rFonts w:ascii="Times New Roman" w:hAnsi="Times New Roman" w:cs="Times New Roman"/>
                <w:b/>
                <w:bCs/>
                <w:i/>
                <w:sz w:val="24"/>
                <w:szCs w:val="24"/>
                <w:lang w:val="en-US"/>
              </w:rPr>
            </w:pPr>
            <w:r>
              <w:rPr>
                <w:rFonts w:ascii="Times New Roman" w:hAnsi="Times New Roman" w:cs="Times New Roman"/>
                <w:b/>
                <w:bCs/>
                <w:i/>
                <w:sz w:val="24"/>
                <w:szCs w:val="24"/>
                <w:lang w:val="en-US"/>
              </w:rPr>
              <w:t>910</w:t>
            </w:r>
          </w:p>
        </w:tc>
        <w:tc>
          <w:tcPr>
            <w:tcW w:w="222" w:type="dxa"/>
            <w:shd w:val="clear" w:color="auto" w:fill="CC66FF"/>
            <w:vAlign w:val="center"/>
          </w:tcPr>
          <w:p w14:paraId="3E67C78B">
            <w:pPr>
              <w:rPr>
                <w:rFonts w:ascii="Times New Roman" w:hAnsi="Times New Roman" w:cs="Times New Roman"/>
                <w:b/>
                <w:bCs/>
                <w:i/>
                <w:iCs/>
                <w:sz w:val="24"/>
                <w:szCs w:val="24"/>
                <w:lang w:val="en-US"/>
              </w:rPr>
            </w:pPr>
          </w:p>
        </w:tc>
        <w:tc>
          <w:tcPr>
            <w:tcW w:w="1527" w:type="dxa"/>
            <w:gridSpan w:val="2"/>
            <w:shd w:val="clear" w:color="auto" w:fill="FFFF00"/>
            <w:noWrap/>
            <w:vAlign w:val="center"/>
          </w:tcPr>
          <w:p w14:paraId="2C67624B">
            <w:pPr>
              <w:jc w:val="center"/>
              <w:rPr>
                <w:rFonts w:ascii="Times New Roman" w:hAnsi="Times New Roman" w:cs="Times New Roman"/>
                <w:b/>
                <w:bCs/>
                <w:i/>
                <w:sz w:val="24"/>
                <w:szCs w:val="24"/>
                <w:lang w:val="en-US"/>
              </w:rPr>
            </w:pPr>
            <w:r>
              <w:rPr>
                <w:rFonts w:ascii="Times New Roman" w:hAnsi="Times New Roman" w:cs="Times New Roman"/>
                <w:b/>
                <w:bCs/>
                <w:i/>
                <w:sz w:val="24"/>
                <w:szCs w:val="24"/>
                <w:lang w:val="en-US"/>
              </w:rPr>
              <w:t>169; 5735</w:t>
            </w:r>
          </w:p>
        </w:tc>
      </w:tr>
    </w:tbl>
    <w:p w14:paraId="65D54A1E">
      <w:pPr>
        <w:rPr>
          <w:rFonts w:ascii="Times New Roman" w:hAnsi="Times New Roman" w:cs="Times New Roman"/>
          <w:b/>
          <w:bCs/>
          <w:sz w:val="24"/>
          <w:szCs w:val="24"/>
          <w:lang w:val="en-US"/>
        </w:rPr>
      </w:pPr>
    </w:p>
    <w:p w14:paraId="4289429B">
      <w:pPr>
        <w:rPr>
          <w:rFonts w:ascii="Times New Roman" w:hAnsi="Times New Roman" w:cs="Times New Roman"/>
          <w:b/>
          <w:bCs/>
          <w:sz w:val="24"/>
          <w:szCs w:val="24"/>
          <w:lang w:val="en-US"/>
        </w:rPr>
      </w:pPr>
    </w:p>
    <w:p w14:paraId="4BF8B380">
      <w:pPr>
        <w:rPr>
          <w:rFonts w:ascii="Times New Roman" w:hAnsi="Times New Roman" w:cs="Times New Roman"/>
          <w:b/>
          <w:bCs/>
          <w:sz w:val="24"/>
          <w:szCs w:val="24"/>
          <w:lang w:val="en-US"/>
        </w:rPr>
      </w:pPr>
    </w:p>
    <w:p w14:paraId="084F57A6">
      <w:pPr>
        <w:rPr>
          <w:rFonts w:ascii="Times New Roman" w:hAnsi="Times New Roman" w:cs="Times New Roman"/>
          <w:b/>
          <w:bCs/>
          <w:sz w:val="24"/>
          <w:szCs w:val="24"/>
          <w:lang w:val="en-US"/>
        </w:rPr>
      </w:pPr>
    </w:p>
    <w:p w14:paraId="0F4053C9">
      <w:pPr>
        <w:rPr>
          <w:rFonts w:ascii="Times New Roman" w:hAnsi="Times New Roman" w:cs="Times New Roman"/>
          <w:b/>
          <w:bCs/>
          <w:sz w:val="24"/>
          <w:szCs w:val="24"/>
          <w:lang w:val="en-US"/>
        </w:rPr>
      </w:pPr>
    </w:p>
    <w:p w14:paraId="3BE6C92D">
      <w:pPr>
        <w:rPr>
          <w:rFonts w:ascii="Times New Roman" w:hAnsi="Times New Roman" w:cs="Times New Roman"/>
          <w:b/>
          <w:bCs/>
          <w:sz w:val="24"/>
          <w:szCs w:val="24"/>
          <w:lang w:val="en-US"/>
        </w:rPr>
      </w:pPr>
    </w:p>
    <w:p w14:paraId="26CD08C1">
      <w:pPr>
        <w:rPr>
          <w:rFonts w:ascii="Times New Roman" w:hAnsi="Times New Roman" w:cs="Times New Roman"/>
          <w:b/>
          <w:bCs/>
          <w:i/>
          <w:sz w:val="24"/>
          <w:szCs w:val="24"/>
          <w:lang w:val="en-US"/>
        </w:rPr>
      </w:pPr>
      <w:r>
        <w:rPr>
          <w:rFonts w:ascii="Times New Roman" w:hAnsi="Times New Roman" w:cs="Times New Roman"/>
          <w:b/>
          <w:bCs/>
          <w:i/>
          <w:sz w:val="24"/>
          <w:szCs w:val="24"/>
          <w:lang w:val="en-US"/>
        </w:rPr>
        <w:t>3.3.1.   Primjereni oblik školovanja po razredima  i oblicima rada za nastavnu godinu 2025./2026.</w:t>
      </w:r>
    </w:p>
    <w:tbl>
      <w:tblPr>
        <w:tblStyle w:val="12"/>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9"/>
        <w:gridCol w:w="662"/>
        <w:gridCol w:w="669"/>
        <w:gridCol w:w="675"/>
        <w:gridCol w:w="671"/>
        <w:gridCol w:w="665"/>
        <w:gridCol w:w="666"/>
        <w:gridCol w:w="677"/>
        <w:gridCol w:w="774"/>
        <w:gridCol w:w="1179"/>
      </w:tblGrid>
      <w:tr w14:paraId="7A31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3109" w:type="dxa"/>
            <w:vMerge w:val="restart"/>
            <w:shd w:val="clear" w:color="auto" w:fill="FFFFFF"/>
            <w:vAlign w:val="center"/>
          </w:tcPr>
          <w:p w14:paraId="5B7F13DA">
            <w:pPr>
              <w:rPr>
                <w:rFonts w:ascii="Times New Roman" w:hAnsi="Times New Roman" w:cs="Times New Roman"/>
                <w:b/>
                <w:bCs/>
                <w:i/>
                <w:sz w:val="24"/>
                <w:szCs w:val="24"/>
                <w:lang w:val="en-US"/>
              </w:rPr>
            </w:pPr>
            <w:r>
              <w:rPr>
                <w:rFonts w:ascii="Times New Roman" w:hAnsi="Times New Roman" w:cs="Times New Roman"/>
                <w:b/>
                <w:bCs/>
                <w:i/>
                <w:sz w:val="24"/>
                <w:szCs w:val="24"/>
                <w:lang w:val="en-US"/>
              </w:rPr>
              <w:t>Rješenjem određen oblik rada</w:t>
            </w:r>
          </w:p>
        </w:tc>
        <w:tc>
          <w:tcPr>
            <w:tcW w:w="5459" w:type="dxa"/>
            <w:gridSpan w:val="8"/>
            <w:shd w:val="clear" w:color="auto" w:fill="FFFFFF"/>
            <w:vAlign w:val="center"/>
          </w:tcPr>
          <w:p w14:paraId="07044E81">
            <w:pPr>
              <w:rPr>
                <w:rFonts w:ascii="Times New Roman" w:hAnsi="Times New Roman" w:cs="Times New Roman"/>
                <w:b/>
                <w:bCs/>
                <w:i/>
                <w:sz w:val="24"/>
                <w:szCs w:val="24"/>
                <w:lang w:val="en-US"/>
              </w:rPr>
            </w:pPr>
            <w:r>
              <w:rPr>
                <w:rFonts w:ascii="Times New Roman" w:hAnsi="Times New Roman" w:cs="Times New Roman"/>
                <w:b/>
                <w:bCs/>
                <w:i/>
                <w:sz w:val="24"/>
                <w:szCs w:val="24"/>
                <w:lang w:val="en-US"/>
              </w:rPr>
              <w:t>Broj učenika s primjerenim oblikom školovanja po razredima</w:t>
            </w:r>
          </w:p>
          <w:p w14:paraId="5252C173">
            <w:pPr>
              <w:rPr>
                <w:rFonts w:ascii="Times New Roman" w:hAnsi="Times New Roman" w:cs="Times New Roman"/>
                <w:b/>
                <w:bCs/>
                <w:i/>
                <w:sz w:val="24"/>
                <w:szCs w:val="24"/>
                <w:lang w:val="en-US"/>
              </w:rPr>
            </w:pPr>
          </w:p>
        </w:tc>
        <w:tc>
          <w:tcPr>
            <w:tcW w:w="1179" w:type="dxa"/>
            <w:vMerge w:val="restart"/>
            <w:shd w:val="clear" w:color="auto" w:fill="FFFF00"/>
            <w:vAlign w:val="center"/>
          </w:tcPr>
          <w:p w14:paraId="4EAF06C5">
            <w:pPr>
              <w:rPr>
                <w:rFonts w:ascii="Times New Roman" w:hAnsi="Times New Roman" w:cs="Times New Roman"/>
                <w:b/>
                <w:bCs/>
                <w:i/>
                <w:sz w:val="24"/>
                <w:szCs w:val="24"/>
                <w:lang w:val="en-US"/>
              </w:rPr>
            </w:pPr>
            <w:r>
              <w:rPr>
                <w:rFonts w:ascii="Times New Roman" w:hAnsi="Times New Roman" w:cs="Times New Roman"/>
                <w:b/>
                <w:bCs/>
                <w:i/>
                <w:sz w:val="24"/>
                <w:szCs w:val="24"/>
                <w:lang w:val="en-US"/>
              </w:rPr>
              <w:t>Ukupno</w:t>
            </w:r>
          </w:p>
        </w:tc>
      </w:tr>
      <w:tr w14:paraId="6E25D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109" w:type="dxa"/>
            <w:vMerge w:val="continue"/>
            <w:shd w:val="clear" w:color="auto" w:fill="FFFFFF"/>
          </w:tcPr>
          <w:p w14:paraId="329F7D94">
            <w:pPr>
              <w:rPr>
                <w:rFonts w:ascii="Times New Roman" w:hAnsi="Times New Roman" w:cs="Times New Roman"/>
                <w:b/>
                <w:bCs/>
                <w:i/>
                <w:sz w:val="24"/>
                <w:szCs w:val="24"/>
                <w:lang w:val="en-US"/>
              </w:rPr>
            </w:pPr>
          </w:p>
        </w:tc>
        <w:tc>
          <w:tcPr>
            <w:tcW w:w="662" w:type="dxa"/>
            <w:shd w:val="clear" w:color="auto" w:fill="92D050"/>
            <w:vAlign w:val="center"/>
          </w:tcPr>
          <w:p w14:paraId="70444851">
            <w:pPr>
              <w:rPr>
                <w:rFonts w:ascii="Times New Roman" w:hAnsi="Times New Roman" w:cs="Times New Roman"/>
                <w:b/>
                <w:bCs/>
                <w:i/>
                <w:sz w:val="24"/>
                <w:szCs w:val="24"/>
                <w:lang w:val="en-US"/>
              </w:rPr>
            </w:pPr>
            <w:r>
              <w:rPr>
                <w:rFonts w:ascii="Times New Roman" w:hAnsi="Times New Roman" w:cs="Times New Roman"/>
                <w:b/>
                <w:bCs/>
                <w:i/>
                <w:sz w:val="24"/>
                <w:szCs w:val="24"/>
                <w:lang w:val="en-US"/>
              </w:rPr>
              <w:t>I.</w:t>
            </w:r>
          </w:p>
        </w:tc>
        <w:tc>
          <w:tcPr>
            <w:tcW w:w="669" w:type="dxa"/>
            <w:shd w:val="clear" w:color="auto" w:fill="92D050"/>
            <w:vAlign w:val="center"/>
          </w:tcPr>
          <w:p w14:paraId="6B320F34">
            <w:pPr>
              <w:rPr>
                <w:rFonts w:ascii="Times New Roman" w:hAnsi="Times New Roman" w:cs="Times New Roman"/>
                <w:b/>
                <w:bCs/>
                <w:i/>
                <w:sz w:val="24"/>
                <w:szCs w:val="24"/>
                <w:lang w:val="en-US"/>
              </w:rPr>
            </w:pPr>
            <w:r>
              <w:rPr>
                <w:rFonts w:ascii="Times New Roman" w:hAnsi="Times New Roman" w:cs="Times New Roman"/>
                <w:b/>
                <w:bCs/>
                <w:i/>
                <w:sz w:val="24"/>
                <w:szCs w:val="24"/>
                <w:lang w:val="en-US"/>
              </w:rPr>
              <w:t>II.</w:t>
            </w:r>
          </w:p>
        </w:tc>
        <w:tc>
          <w:tcPr>
            <w:tcW w:w="675" w:type="dxa"/>
            <w:shd w:val="clear" w:color="auto" w:fill="92D050"/>
            <w:vAlign w:val="center"/>
          </w:tcPr>
          <w:p w14:paraId="7E55073D">
            <w:pPr>
              <w:rPr>
                <w:rFonts w:ascii="Times New Roman" w:hAnsi="Times New Roman" w:cs="Times New Roman"/>
                <w:b/>
                <w:bCs/>
                <w:i/>
                <w:sz w:val="24"/>
                <w:szCs w:val="24"/>
                <w:lang w:val="en-US"/>
              </w:rPr>
            </w:pPr>
            <w:r>
              <w:rPr>
                <w:rFonts w:ascii="Times New Roman" w:hAnsi="Times New Roman" w:cs="Times New Roman"/>
                <w:b/>
                <w:bCs/>
                <w:i/>
                <w:sz w:val="24"/>
                <w:szCs w:val="24"/>
                <w:lang w:val="en-US"/>
              </w:rPr>
              <w:t>III.</w:t>
            </w:r>
          </w:p>
        </w:tc>
        <w:tc>
          <w:tcPr>
            <w:tcW w:w="671" w:type="dxa"/>
            <w:shd w:val="clear" w:color="auto" w:fill="92D050"/>
            <w:vAlign w:val="center"/>
          </w:tcPr>
          <w:p w14:paraId="02A2CBD2">
            <w:pPr>
              <w:rPr>
                <w:rFonts w:ascii="Times New Roman" w:hAnsi="Times New Roman" w:cs="Times New Roman"/>
                <w:b/>
                <w:bCs/>
                <w:i/>
                <w:sz w:val="24"/>
                <w:szCs w:val="24"/>
                <w:lang w:val="en-US"/>
              </w:rPr>
            </w:pPr>
            <w:r>
              <w:rPr>
                <w:rFonts w:ascii="Times New Roman" w:hAnsi="Times New Roman" w:cs="Times New Roman"/>
                <w:b/>
                <w:bCs/>
                <w:i/>
                <w:sz w:val="24"/>
                <w:szCs w:val="24"/>
                <w:lang w:val="en-US"/>
              </w:rPr>
              <w:t>IV.</w:t>
            </w:r>
          </w:p>
        </w:tc>
        <w:tc>
          <w:tcPr>
            <w:tcW w:w="665" w:type="dxa"/>
            <w:shd w:val="clear" w:color="auto" w:fill="92D050"/>
            <w:vAlign w:val="center"/>
          </w:tcPr>
          <w:p w14:paraId="3F012C31">
            <w:pPr>
              <w:rPr>
                <w:rFonts w:ascii="Times New Roman" w:hAnsi="Times New Roman" w:cs="Times New Roman"/>
                <w:b/>
                <w:bCs/>
                <w:i/>
                <w:sz w:val="24"/>
                <w:szCs w:val="24"/>
                <w:lang w:val="en-US"/>
              </w:rPr>
            </w:pPr>
            <w:r>
              <w:rPr>
                <w:rFonts w:ascii="Times New Roman" w:hAnsi="Times New Roman" w:cs="Times New Roman"/>
                <w:b/>
                <w:bCs/>
                <w:i/>
                <w:sz w:val="24"/>
                <w:szCs w:val="24"/>
                <w:lang w:val="en-US"/>
              </w:rPr>
              <w:t>V.</w:t>
            </w:r>
          </w:p>
        </w:tc>
        <w:tc>
          <w:tcPr>
            <w:tcW w:w="666" w:type="dxa"/>
            <w:shd w:val="clear" w:color="auto" w:fill="92D050"/>
            <w:vAlign w:val="center"/>
          </w:tcPr>
          <w:p w14:paraId="7FB6B7CD">
            <w:pPr>
              <w:rPr>
                <w:rFonts w:ascii="Times New Roman" w:hAnsi="Times New Roman" w:cs="Times New Roman"/>
                <w:b/>
                <w:bCs/>
                <w:i/>
                <w:sz w:val="24"/>
                <w:szCs w:val="24"/>
                <w:lang w:val="en-US"/>
              </w:rPr>
            </w:pPr>
            <w:r>
              <w:rPr>
                <w:rFonts w:ascii="Times New Roman" w:hAnsi="Times New Roman" w:cs="Times New Roman"/>
                <w:b/>
                <w:bCs/>
                <w:i/>
                <w:sz w:val="24"/>
                <w:szCs w:val="24"/>
                <w:lang w:val="en-US"/>
              </w:rPr>
              <w:t>VI.</w:t>
            </w:r>
          </w:p>
        </w:tc>
        <w:tc>
          <w:tcPr>
            <w:tcW w:w="677" w:type="dxa"/>
            <w:shd w:val="clear" w:color="auto" w:fill="92D050"/>
            <w:vAlign w:val="center"/>
          </w:tcPr>
          <w:p w14:paraId="1C35E6D7">
            <w:pPr>
              <w:rPr>
                <w:rFonts w:ascii="Times New Roman" w:hAnsi="Times New Roman" w:cs="Times New Roman"/>
                <w:b/>
                <w:bCs/>
                <w:i/>
                <w:sz w:val="24"/>
                <w:szCs w:val="24"/>
                <w:lang w:val="en-US"/>
              </w:rPr>
            </w:pPr>
            <w:r>
              <w:rPr>
                <w:rFonts w:ascii="Times New Roman" w:hAnsi="Times New Roman" w:cs="Times New Roman"/>
                <w:b/>
                <w:bCs/>
                <w:i/>
                <w:sz w:val="24"/>
                <w:szCs w:val="24"/>
                <w:lang w:val="en-US"/>
              </w:rPr>
              <w:t>VII.</w:t>
            </w:r>
          </w:p>
        </w:tc>
        <w:tc>
          <w:tcPr>
            <w:tcW w:w="774" w:type="dxa"/>
            <w:shd w:val="clear" w:color="auto" w:fill="92D050"/>
            <w:vAlign w:val="center"/>
          </w:tcPr>
          <w:p w14:paraId="71619224">
            <w:pPr>
              <w:rPr>
                <w:rFonts w:ascii="Times New Roman" w:hAnsi="Times New Roman" w:cs="Times New Roman"/>
                <w:b/>
                <w:bCs/>
                <w:i/>
                <w:sz w:val="24"/>
                <w:szCs w:val="24"/>
                <w:lang w:val="en-US"/>
              </w:rPr>
            </w:pPr>
            <w:r>
              <w:rPr>
                <w:rFonts w:ascii="Times New Roman" w:hAnsi="Times New Roman" w:cs="Times New Roman"/>
                <w:b/>
                <w:bCs/>
                <w:i/>
                <w:sz w:val="24"/>
                <w:szCs w:val="24"/>
                <w:lang w:val="en-US"/>
              </w:rPr>
              <w:t>VIII.</w:t>
            </w:r>
          </w:p>
        </w:tc>
        <w:tc>
          <w:tcPr>
            <w:tcW w:w="1179" w:type="dxa"/>
            <w:vMerge w:val="continue"/>
          </w:tcPr>
          <w:p w14:paraId="464FD531">
            <w:pPr>
              <w:rPr>
                <w:rFonts w:ascii="Times New Roman" w:hAnsi="Times New Roman" w:cs="Times New Roman"/>
                <w:b/>
                <w:bCs/>
                <w:i/>
                <w:sz w:val="24"/>
                <w:szCs w:val="24"/>
                <w:lang w:val="en-US"/>
              </w:rPr>
            </w:pPr>
          </w:p>
        </w:tc>
      </w:tr>
      <w:tr w14:paraId="2C4BA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3109" w:type="dxa"/>
            <w:shd w:val="clear" w:color="auto" w:fill="F9DBF5"/>
            <w:vAlign w:val="center"/>
          </w:tcPr>
          <w:p w14:paraId="34BA4748">
            <w:pPr>
              <w:rPr>
                <w:rFonts w:ascii="Times New Roman" w:hAnsi="Times New Roman" w:cs="Times New Roman"/>
                <w:b/>
                <w:bCs/>
                <w:i/>
                <w:sz w:val="24"/>
                <w:szCs w:val="24"/>
                <w:lang w:val="en-US"/>
              </w:rPr>
            </w:pPr>
            <w:r>
              <w:rPr>
                <w:rFonts w:ascii="Times New Roman" w:hAnsi="Times New Roman" w:cs="Times New Roman"/>
                <w:b/>
                <w:bCs/>
                <w:i/>
                <w:sz w:val="24"/>
                <w:szCs w:val="24"/>
                <w:lang w:val="en-US"/>
              </w:rPr>
              <w:t>Individualizacija postupaka</w:t>
            </w:r>
          </w:p>
        </w:tc>
        <w:tc>
          <w:tcPr>
            <w:tcW w:w="662" w:type="dxa"/>
          </w:tcPr>
          <w:p w14:paraId="51B22746">
            <w:pPr>
              <w:rPr>
                <w:rFonts w:ascii="Times New Roman" w:hAnsi="Times New Roman" w:cs="Times New Roman"/>
                <w:b/>
                <w:bCs/>
                <w:i/>
                <w:sz w:val="24"/>
                <w:szCs w:val="24"/>
                <w:lang w:val="en-US"/>
              </w:rPr>
            </w:pPr>
          </w:p>
        </w:tc>
        <w:tc>
          <w:tcPr>
            <w:tcW w:w="669" w:type="dxa"/>
          </w:tcPr>
          <w:p w14:paraId="74D12478">
            <w:pPr>
              <w:rPr>
                <w:rFonts w:ascii="Times New Roman" w:hAnsi="Times New Roman" w:cs="Times New Roman"/>
                <w:b/>
                <w:bCs/>
                <w:i/>
                <w:sz w:val="24"/>
                <w:szCs w:val="24"/>
                <w:lang w:val="en-US"/>
              </w:rPr>
            </w:pPr>
          </w:p>
        </w:tc>
        <w:tc>
          <w:tcPr>
            <w:tcW w:w="675" w:type="dxa"/>
          </w:tcPr>
          <w:p w14:paraId="538EC9B6">
            <w:pPr>
              <w:rPr>
                <w:rFonts w:ascii="Times New Roman" w:hAnsi="Times New Roman" w:cs="Times New Roman"/>
                <w:b/>
                <w:bCs/>
                <w:i/>
                <w:sz w:val="24"/>
                <w:szCs w:val="24"/>
                <w:lang w:val="en-US"/>
              </w:rPr>
            </w:pPr>
          </w:p>
        </w:tc>
        <w:tc>
          <w:tcPr>
            <w:tcW w:w="671" w:type="dxa"/>
          </w:tcPr>
          <w:p w14:paraId="3F7FC548">
            <w:pPr>
              <w:rPr>
                <w:rFonts w:ascii="Times New Roman" w:hAnsi="Times New Roman" w:cs="Times New Roman"/>
                <w:b/>
                <w:bCs/>
                <w:i/>
                <w:sz w:val="24"/>
                <w:szCs w:val="24"/>
                <w:lang w:val="en-US"/>
              </w:rPr>
            </w:pPr>
          </w:p>
        </w:tc>
        <w:tc>
          <w:tcPr>
            <w:tcW w:w="665" w:type="dxa"/>
            <w:shd w:val="clear" w:color="auto" w:fill="F9DBF5"/>
          </w:tcPr>
          <w:p w14:paraId="0055D8BE">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666" w:type="dxa"/>
            <w:shd w:val="clear" w:color="auto" w:fill="F9DBF5"/>
          </w:tcPr>
          <w:p w14:paraId="6B2C3A6F">
            <w:pPr>
              <w:rPr>
                <w:rFonts w:ascii="Times New Roman" w:hAnsi="Times New Roman" w:cs="Times New Roman"/>
                <w:b/>
                <w:bCs/>
                <w:i/>
                <w:sz w:val="24"/>
                <w:szCs w:val="24"/>
                <w:lang w:val="en-US"/>
              </w:rPr>
            </w:pPr>
          </w:p>
        </w:tc>
        <w:tc>
          <w:tcPr>
            <w:tcW w:w="677" w:type="dxa"/>
          </w:tcPr>
          <w:p w14:paraId="7AD641C1">
            <w:pPr>
              <w:rPr>
                <w:rFonts w:ascii="Times New Roman" w:hAnsi="Times New Roman" w:cs="Times New Roman"/>
                <w:b/>
                <w:bCs/>
                <w:i/>
                <w:sz w:val="24"/>
                <w:szCs w:val="24"/>
                <w:lang w:val="en-US"/>
              </w:rPr>
            </w:pPr>
          </w:p>
        </w:tc>
        <w:tc>
          <w:tcPr>
            <w:tcW w:w="774" w:type="dxa"/>
          </w:tcPr>
          <w:p w14:paraId="423DB3AB">
            <w:pPr>
              <w:rPr>
                <w:rFonts w:ascii="Times New Roman" w:hAnsi="Times New Roman" w:cs="Times New Roman"/>
                <w:b/>
                <w:bCs/>
                <w:i/>
                <w:sz w:val="24"/>
                <w:szCs w:val="24"/>
                <w:lang w:val="en-US"/>
              </w:rPr>
            </w:pPr>
          </w:p>
        </w:tc>
        <w:tc>
          <w:tcPr>
            <w:tcW w:w="1179" w:type="dxa"/>
          </w:tcPr>
          <w:p w14:paraId="3B595A5E">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r>
      <w:tr w14:paraId="532CA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3109" w:type="dxa"/>
            <w:shd w:val="clear" w:color="auto" w:fill="00B0F0"/>
            <w:vAlign w:val="center"/>
          </w:tcPr>
          <w:p w14:paraId="7FDFF108">
            <w:pPr>
              <w:rPr>
                <w:rFonts w:ascii="Times New Roman" w:hAnsi="Times New Roman" w:cs="Times New Roman"/>
                <w:b/>
                <w:bCs/>
                <w:i/>
                <w:sz w:val="24"/>
                <w:szCs w:val="24"/>
                <w:lang w:val="en-US"/>
              </w:rPr>
            </w:pPr>
            <w:r>
              <w:rPr>
                <w:rFonts w:ascii="Times New Roman" w:hAnsi="Times New Roman" w:cs="Times New Roman"/>
                <w:b/>
                <w:bCs/>
                <w:i/>
                <w:sz w:val="24"/>
                <w:szCs w:val="24"/>
                <w:lang w:val="en-US"/>
              </w:rPr>
              <w:t>Prilagođeni program</w:t>
            </w:r>
          </w:p>
        </w:tc>
        <w:tc>
          <w:tcPr>
            <w:tcW w:w="662" w:type="dxa"/>
          </w:tcPr>
          <w:p w14:paraId="35AAC7E3">
            <w:pPr>
              <w:rPr>
                <w:rFonts w:ascii="Times New Roman" w:hAnsi="Times New Roman" w:cs="Times New Roman"/>
                <w:b/>
                <w:bCs/>
                <w:i/>
                <w:sz w:val="24"/>
                <w:szCs w:val="24"/>
                <w:lang w:val="en-US"/>
              </w:rPr>
            </w:pPr>
          </w:p>
        </w:tc>
        <w:tc>
          <w:tcPr>
            <w:tcW w:w="669" w:type="dxa"/>
          </w:tcPr>
          <w:p w14:paraId="28E183F9">
            <w:pPr>
              <w:rPr>
                <w:rFonts w:ascii="Times New Roman" w:hAnsi="Times New Roman" w:cs="Times New Roman"/>
                <w:b/>
                <w:bCs/>
                <w:i/>
                <w:sz w:val="24"/>
                <w:szCs w:val="24"/>
                <w:lang w:val="en-US"/>
              </w:rPr>
            </w:pPr>
          </w:p>
        </w:tc>
        <w:tc>
          <w:tcPr>
            <w:tcW w:w="675" w:type="dxa"/>
          </w:tcPr>
          <w:p w14:paraId="74C181D6">
            <w:pPr>
              <w:rPr>
                <w:rFonts w:ascii="Times New Roman" w:hAnsi="Times New Roman" w:cs="Times New Roman"/>
                <w:b/>
                <w:bCs/>
                <w:i/>
                <w:sz w:val="24"/>
                <w:szCs w:val="24"/>
                <w:lang w:val="en-US"/>
              </w:rPr>
            </w:pPr>
          </w:p>
        </w:tc>
        <w:tc>
          <w:tcPr>
            <w:tcW w:w="671" w:type="dxa"/>
          </w:tcPr>
          <w:p w14:paraId="2982212B">
            <w:pPr>
              <w:rPr>
                <w:rFonts w:ascii="Times New Roman" w:hAnsi="Times New Roman" w:cs="Times New Roman"/>
                <w:b/>
                <w:bCs/>
                <w:i/>
                <w:sz w:val="24"/>
                <w:szCs w:val="24"/>
                <w:lang w:val="en-US"/>
              </w:rPr>
            </w:pPr>
          </w:p>
        </w:tc>
        <w:tc>
          <w:tcPr>
            <w:tcW w:w="665" w:type="dxa"/>
            <w:shd w:val="clear" w:color="auto" w:fill="00B0F0"/>
          </w:tcPr>
          <w:p w14:paraId="279215DC">
            <w:pPr>
              <w:rPr>
                <w:rFonts w:ascii="Times New Roman" w:hAnsi="Times New Roman" w:cs="Times New Roman"/>
                <w:b/>
                <w:bCs/>
                <w:i/>
                <w:sz w:val="24"/>
                <w:szCs w:val="24"/>
                <w:lang w:val="en-US"/>
              </w:rPr>
            </w:pPr>
          </w:p>
        </w:tc>
        <w:tc>
          <w:tcPr>
            <w:tcW w:w="666" w:type="dxa"/>
            <w:shd w:val="clear" w:color="auto" w:fill="00B0F0"/>
          </w:tcPr>
          <w:p w14:paraId="1B2549A1">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677" w:type="dxa"/>
          </w:tcPr>
          <w:p w14:paraId="03D3E9E1">
            <w:pPr>
              <w:rPr>
                <w:rFonts w:ascii="Times New Roman" w:hAnsi="Times New Roman" w:cs="Times New Roman"/>
                <w:b/>
                <w:bCs/>
                <w:i/>
                <w:sz w:val="24"/>
                <w:szCs w:val="24"/>
                <w:lang w:val="en-US"/>
              </w:rPr>
            </w:pPr>
          </w:p>
        </w:tc>
        <w:tc>
          <w:tcPr>
            <w:tcW w:w="774" w:type="dxa"/>
            <w:shd w:val="clear" w:color="auto" w:fill="00B0F0"/>
          </w:tcPr>
          <w:p w14:paraId="189D1BF0">
            <w:pPr>
              <w:rPr>
                <w:rFonts w:ascii="Times New Roman" w:hAnsi="Times New Roman" w:cs="Times New Roman"/>
                <w:b/>
                <w:bCs/>
                <w:i/>
                <w:sz w:val="24"/>
                <w:szCs w:val="24"/>
                <w:lang w:val="en-US"/>
              </w:rPr>
            </w:pPr>
          </w:p>
        </w:tc>
        <w:tc>
          <w:tcPr>
            <w:tcW w:w="1179" w:type="dxa"/>
            <w:shd w:val="clear" w:color="auto" w:fill="FFFF00"/>
          </w:tcPr>
          <w:p w14:paraId="742467D9">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r>
      <w:tr w14:paraId="09AC8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3109" w:type="dxa"/>
            <w:shd w:val="clear" w:color="auto" w:fill="FFC000"/>
            <w:vAlign w:val="center"/>
          </w:tcPr>
          <w:p w14:paraId="7C2FB484">
            <w:pPr>
              <w:rPr>
                <w:rFonts w:ascii="Times New Roman" w:hAnsi="Times New Roman" w:cs="Times New Roman"/>
                <w:b/>
                <w:bCs/>
                <w:i/>
                <w:sz w:val="24"/>
                <w:szCs w:val="24"/>
                <w:lang w:val="en-US"/>
              </w:rPr>
            </w:pPr>
            <w:r>
              <w:rPr>
                <w:rFonts w:ascii="Times New Roman" w:hAnsi="Times New Roman" w:cs="Times New Roman"/>
                <w:b/>
                <w:bCs/>
                <w:i/>
                <w:sz w:val="24"/>
                <w:szCs w:val="24"/>
                <w:lang w:val="en-US"/>
              </w:rPr>
              <w:t>Posebni program</w:t>
            </w:r>
          </w:p>
        </w:tc>
        <w:tc>
          <w:tcPr>
            <w:tcW w:w="662" w:type="dxa"/>
          </w:tcPr>
          <w:p w14:paraId="555C2009">
            <w:pPr>
              <w:rPr>
                <w:rFonts w:ascii="Times New Roman" w:hAnsi="Times New Roman" w:cs="Times New Roman"/>
                <w:b/>
                <w:bCs/>
                <w:i/>
                <w:sz w:val="24"/>
                <w:szCs w:val="24"/>
                <w:lang w:val="en-US"/>
              </w:rPr>
            </w:pPr>
          </w:p>
        </w:tc>
        <w:tc>
          <w:tcPr>
            <w:tcW w:w="669" w:type="dxa"/>
          </w:tcPr>
          <w:p w14:paraId="4603A86F">
            <w:pPr>
              <w:rPr>
                <w:rFonts w:ascii="Times New Roman" w:hAnsi="Times New Roman" w:cs="Times New Roman"/>
                <w:b/>
                <w:bCs/>
                <w:i/>
                <w:sz w:val="24"/>
                <w:szCs w:val="24"/>
                <w:lang w:val="en-US"/>
              </w:rPr>
            </w:pPr>
          </w:p>
        </w:tc>
        <w:tc>
          <w:tcPr>
            <w:tcW w:w="675" w:type="dxa"/>
          </w:tcPr>
          <w:p w14:paraId="2730D277">
            <w:pPr>
              <w:rPr>
                <w:rFonts w:ascii="Times New Roman" w:hAnsi="Times New Roman" w:cs="Times New Roman"/>
                <w:b/>
                <w:bCs/>
                <w:i/>
                <w:sz w:val="24"/>
                <w:szCs w:val="24"/>
                <w:lang w:val="en-US"/>
              </w:rPr>
            </w:pPr>
          </w:p>
        </w:tc>
        <w:tc>
          <w:tcPr>
            <w:tcW w:w="671" w:type="dxa"/>
          </w:tcPr>
          <w:p w14:paraId="2080DBD0">
            <w:pPr>
              <w:rPr>
                <w:rFonts w:ascii="Times New Roman" w:hAnsi="Times New Roman" w:cs="Times New Roman"/>
                <w:b/>
                <w:bCs/>
                <w:i/>
                <w:sz w:val="24"/>
                <w:szCs w:val="24"/>
                <w:lang w:val="en-US"/>
              </w:rPr>
            </w:pPr>
          </w:p>
        </w:tc>
        <w:tc>
          <w:tcPr>
            <w:tcW w:w="665" w:type="dxa"/>
          </w:tcPr>
          <w:p w14:paraId="438650A6">
            <w:pPr>
              <w:rPr>
                <w:rFonts w:ascii="Times New Roman" w:hAnsi="Times New Roman" w:cs="Times New Roman"/>
                <w:b/>
                <w:bCs/>
                <w:i/>
                <w:sz w:val="24"/>
                <w:szCs w:val="24"/>
                <w:lang w:val="en-US"/>
              </w:rPr>
            </w:pPr>
          </w:p>
        </w:tc>
        <w:tc>
          <w:tcPr>
            <w:tcW w:w="666" w:type="dxa"/>
          </w:tcPr>
          <w:p w14:paraId="13A4CC28">
            <w:pPr>
              <w:rPr>
                <w:rFonts w:ascii="Times New Roman" w:hAnsi="Times New Roman" w:cs="Times New Roman"/>
                <w:b/>
                <w:bCs/>
                <w:i/>
                <w:sz w:val="24"/>
                <w:szCs w:val="24"/>
                <w:lang w:val="en-US"/>
              </w:rPr>
            </w:pPr>
          </w:p>
        </w:tc>
        <w:tc>
          <w:tcPr>
            <w:tcW w:w="677" w:type="dxa"/>
          </w:tcPr>
          <w:p w14:paraId="52D09FEE">
            <w:pPr>
              <w:rPr>
                <w:rFonts w:ascii="Times New Roman" w:hAnsi="Times New Roman" w:cs="Times New Roman"/>
                <w:b/>
                <w:bCs/>
                <w:i/>
                <w:sz w:val="24"/>
                <w:szCs w:val="24"/>
                <w:lang w:val="en-US"/>
              </w:rPr>
            </w:pPr>
          </w:p>
        </w:tc>
        <w:tc>
          <w:tcPr>
            <w:tcW w:w="774" w:type="dxa"/>
          </w:tcPr>
          <w:p w14:paraId="3CFEF3C8">
            <w:pPr>
              <w:rPr>
                <w:rFonts w:ascii="Times New Roman" w:hAnsi="Times New Roman" w:cs="Times New Roman"/>
                <w:b/>
                <w:bCs/>
                <w:i/>
                <w:sz w:val="24"/>
                <w:szCs w:val="24"/>
                <w:lang w:val="en-US"/>
              </w:rPr>
            </w:pPr>
          </w:p>
        </w:tc>
        <w:tc>
          <w:tcPr>
            <w:tcW w:w="1179" w:type="dxa"/>
          </w:tcPr>
          <w:p w14:paraId="6B5DA98D">
            <w:pPr>
              <w:rPr>
                <w:rFonts w:ascii="Times New Roman" w:hAnsi="Times New Roman" w:cs="Times New Roman"/>
                <w:b/>
                <w:bCs/>
                <w:i/>
                <w:sz w:val="24"/>
                <w:szCs w:val="24"/>
                <w:lang w:val="en-US"/>
              </w:rPr>
            </w:pPr>
          </w:p>
        </w:tc>
      </w:tr>
      <w:tr w14:paraId="6C172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3109" w:type="dxa"/>
            <w:shd w:val="clear" w:color="auto" w:fill="FFFF00"/>
            <w:vAlign w:val="center"/>
          </w:tcPr>
          <w:p w14:paraId="5211B39A">
            <w:pPr>
              <w:rPr>
                <w:rFonts w:ascii="Times New Roman" w:hAnsi="Times New Roman" w:cs="Times New Roman"/>
                <w:b/>
                <w:bCs/>
                <w:i/>
                <w:sz w:val="24"/>
                <w:szCs w:val="24"/>
                <w:lang w:val="en-US"/>
              </w:rPr>
            </w:pPr>
            <w:r>
              <w:rPr>
                <w:rFonts w:ascii="Times New Roman" w:hAnsi="Times New Roman" w:cs="Times New Roman"/>
                <w:b/>
                <w:bCs/>
                <w:i/>
                <w:sz w:val="24"/>
                <w:szCs w:val="24"/>
                <w:lang w:val="en-US"/>
              </w:rPr>
              <w:t>Ukupno</w:t>
            </w:r>
          </w:p>
        </w:tc>
        <w:tc>
          <w:tcPr>
            <w:tcW w:w="662" w:type="dxa"/>
          </w:tcPr>
          <w:p w14:paraId="03D4C015">
            <w:pPr>
              <w:rPr>
                <w:rFonts w:ascii="Times New Roman" w:hAnsi="Times New Roman" w:cs="Times New Roman"/>
                <w:b/>
                <w:bCs/>
                <w:i/>
                <w:sz w:val="24"/>
                <w:szCs w:val="24"/>
                <w:lang w:val="en-US"/>
              </w:rPr>
            </w:pPr>
          </w:p>
        </w:tc>
        <w:tc>
          <w:tcPr>
            <w:tcW w:w="669" w:type="dxa"/>
          </w:tcPr>
          <w:p w14:paraId="697321AE">
            <w:pPr>
              <w:rPr>
                <w:rFonts w:ascii="Times New Roman" w:hAnsi="Times New Roman" w:cs="Times New Roman"/>
                <w:b/>
                <w:bCs/>
                <w:i/>
                <w:sz w:val="24"/>
                <w:szCs w:val="24"/>
                <w:lang w:val="en-US"/>
              </w:rPr>
            </w:pPr>
          </w:p>
        </w:tc>
        <w:tc>
          <w:tcPr>
            <w:tcW w:w="675" w:type="dxa"/>
          </w:tcPr>
          <w:p w14:paraId="0DF8DA60">
            <w:pPr>
              <w:rPr>
                <w:rFonts w:ascii="Times New Roman" w:hAnsi="Times New Roman" w:cs="Times New Roman"/>
                <w:b/>
                <w:bCs/>
                <w:i/>
                <w:sz w:val="24"/>
                <w:szCs w:val="24"/>
                <w:lang w:val="en-US"/>
              </w:rPr>
            </w:pPr>
          </w:p>
        </w:tc>
        <w:tc>
          <w:tcPr>
            <w:tcW w:w="671" w:type="dxa"/>
          </w:tcPr>
          <w:p w14:paraId="00A6F80E">
            <w:pPr>
              <w:rPr>
                <w:rFonts w:ascii="Times New Roman" w:hAnsi="Times New Roman" w:cs="Times New Roman"/>
                <w:b/>
                <w:bCs/>
                <w:i/>
                <w:sz w:val="24"/>
                <w:szCs w:val="24"/>
                <w:lang w:val="en-US"/>
              </w:rPr>
            </w:pPr>
          </w:p>
        </w:tc>
        <w:tc>
          <w:tcPr>
            <w:tcW w:w="665" w:type="dxa"/>
            <w:shd w:val="clear" w:color="auto" w:fill="FFFF00"/>
          </w:tcPr>
          <w:p w14:paraId="747CC66A">
            <w:pPr>
              <w:rPr>
                <w:rFonts w:ascii="Times New Roman" w:hAnsi="Times New Roman" w:cs="Times New Roman"/>
                <w:b/>
                <w:bCs/>
                <w:i/>
                <w:sz w:val="24"/>
                <w:szCs w:val="24"/>
                <w:lang w:val="en-US"/>
              </w:rPr>
            </w:pPr>
          </w:p>
        </w:tc>
        <w:tc>
          <w:tcPr>
            <w:tcW w:w="666" w:type="dxa"/>
            <w:shd w:val="clear" w:color="auto" w:fill="FFFF00"/>
          </w:tcPr>
          <w:p w14:paraId="19205D7F">
            <w:pPr>
              <w:rPr>
                <w:rFonts w:ascii="Times New Roman" w:hAnsi="Times New Roman" w:cs="Times New Roman"/>
                <w:b/>
                <w:bCs/>
                <w:i/>
                <w:sz w:val="24"/>
                <w:szCs w:val="24"/>
                <w:lang w:val="en-US"/>
              </w:rPr>
            </w:pPr>
          </w:p>
        </w:tc>
        <w:tc>
          <w:tcPr>
            <w:tcW w:w="677" w:type="dxa"/>
          </w:tcPr>
          <w:p w14:paraId="3D84C372">
            <w:pPr>
              <w:rPr>
                <w:rFonts w:ascii="Times New Roman" w:hAnsi="Times New Roman" w:cs="Times New Roman"/>
                <w:b/>
                <w:bCs/>
                <w:i/>
                <w:sz w:val="24"/>
                <w:szCs w:val="24"/>
                <w:lang w:val="en-US"/>
              </w:rPr>
            </w:pPr>
          </w:p>
        </w:tc>
        <w:tc>
          <w:tcPr>
            <w:tcW w:w="774" w:type="dxa"/>
            <w:shd w:val="clear" w:color="auto" w:fill="FFFF00"/>
          </w:tcPr>
          <w:p w14:paraId="09B1B982">
            <w:pPr>
              <w:rPr>
                <w:rFonts w:ascii="Times New Roman" w:hAnsi="Times New Roman" w:cs="Times New Roman"/>
                <w:b/>
                <w:bCs/>
                <w:i/>
                <w:sz w:val="24"/>
                <w:szCs w:val="24"/>
                <w:lang w:val="en-US"/>
              </w:rPr>
            </w:pPr>
          </w:p>
        </w:tc>
        <w:tc>
          <w:tcPr>
            <w:tcW w:w="1179" w:type="dxa"/>
            <w:shd w:val="clear" w:color="auto" w:fill="FFFF00"/>
          </w:tcPr>
          <w:p w14:paraId="07F11D7C">
            <w:pPr>
              <w:rPr>
                <w:rFonts w:ascii="Times New Roman" w:hAnsi="Times New Roman" w:cs="Times New Roman"/>
                <w:b/>
                <w:bCs/>
                <w:i/>
                <w:sz w:val="24"/>
                <w:szCs w:val="24"/>
                <w:lang w:val="en-US"/>
              </w:rPr>
            </w:pPr>
            <w:r>
              <w:rPr>
                <w:rFonts w:ascii="Times New Roman" w:hAnsi="Times New Roman" w:cs="Times New Roman"/>
                <w:b/>
                <w:bCs/>
                <w:i/>
                <w:sz w:val="24"/>
                <w:szCs w:val="24"/>
                <w:lang w:val="en-US"/>
              </w:rPr>
              <w:t>3</w:t>
            </w:r>
          </w:p>
        </w:tc>
      </w:tr>
    </w:tbl>
    <w:p w14:paraId="5C4063C0">
      <w:pPr>
        <w:rPr>
          <w:rFonts w:ascii="Times New Roman" w:hAnsi="Times New Roman" w:cs="Times New Roman"/>
          <w:b/>
          <w:bCs/>
          <w:sz w:val="24"/>
          <w:szCs w:val="24"/>
          <w:lang w:val="en-US"/>
        </w:rPr>
      </w:pPr>
    </w:p>
    <w:p w14:paraId="2D3FAC05">
      <w:pPr>
        <w:rPr>
          <w:rFonts w:ascii="Times New Roman" w:hAnsi="Times New Roman" w:cs="Times New Roman"/>
          <w:b/>
          <w:bCs/>
          <w:i/>
          <w:sz w:val="24"/>
          <w:szCs w:val="24"/>
          <w:lang w:val="pt-BR"/>
        </w:rPr>
      </w:pPr>
      <w:r>
        <w:rPr>
          <w:rFonts w:ascii="Times New Roman" w:hAnsi="Times New Roman" w:cs="Times New Roman"/>
          <w:b/>
          <w:bCs/>
          <w:i/>
          <w:sz w:val="24"/>
          <w:szCs w:val="24"/>
          <w:lang w:val="pt-BR"/>
        </w:rPr>
        <w:t>4.  TJEDNI I GODIŠNJI BROJ SATI PO RAZREDIMA I OBLICIMA ODGOJNO-</w:t>
      </w:r>
    </w:p>
    <w:p w14:paraId="7EB70B89">
      <w:pPr>
        <w:rPr>
          <w:rFonts w:ascii="Times New Roman" w:hAnsi="Times New Roman" w:cs="Times New Roman"/>
          <w:b/>
          <w:bCs/>
          <w:i/>
          <w:sz w:val="24"/>
          <w:szCs w:val="24"/>
          <w:lang w:val="pt-BR"/>
        </w:rPr>
      </w:pPr>
      <w:r>
        <w:rPr>
          <w:rFonts w:ascii="Times New Roman" w:hAnsi="Times New Roman" w:cs="Times New Roman"/>
          <w:b/>
          <w:bCs/>
          <w:i/>
          <w:sz w:val="24"/>
          <w:szCs w:val="24"/>
          <w:lang w:val="pt-BR"/>
        </w:rPr>
        <w:t>OBRAZOVNOG RADA</w:t>
      </w:r>
    </w:p>
    <w:p w14:paraId="4F429129">
      <w:pPr>
        <w:rPr>
          <w:rFonts w:ascii="Times New Roman" w:hAnsi="Times New Roman" w:cs="Times New Roman"/>
          <w:b/>
          <w:bCs/>
          <w:i/>
          <w:sz w:val="24"/>
          <w:szCs w:val="24"/>
          <w:lang w:val="pt-BR"/>
        </w:rPr>
      </w:pPr>
    </w:p>
    <w:p w14:paraId="47C7BE9E">
      <w:pPr>
        <w:rPr>
          <w:rFonts w:ascii="Times New Roman" w:hAnsi="Times New Roman" w:cs="Times New Roman"/>
          <w:b/>
          <w:bCs/>
          <w:i/>
          <w:sz w:val="24"/>
          <w:szCs w:val="24"/>
          <w:lang w:val="pt-BR"/>
        </w:rPr>
      </w:pPr>
      <w:r>
        <w:rPr>
          <w:rFonts w:ascii="Times New Roman" w:hAnsi="Times New Roman" w:cs="Times New Roman"/>
          <w:b/>
          <w:bCs/>
          <w:i/>
          <w:sz w:val="24"/>
          <w:szCs w:val="24"/>
          <w:lang w:val="pt-BR"/>
        </w:rPr>
        <w:t xml:space="preserve">4.1. Tjedni i godišnji broj nastavnih sati za obvezne nastavne predmete po razredima </w:t>
      </w:r>
    </w:p>
    <w:p w14:paraId="3F5BBA94">
      <w:pPr>
        <w:rPr>
          <w:rFonts w:ascii="Times New Roman" w:hAnsi="Times New Roman" w:cs="Times New Roman"/>
          <w:b/>
          <w:bCs/>
          <w:i/>
          <w:sz w:val="24"/>
          <w:szCs w:val="24"/>
          <w:lang w:val="pt-BR"/>
        </w:rPr>
      </w:pPr>
    </w:p>
    <w:p w14:paraId="3D118334">
      <w:pPr>
        <w:rPr>
          <w:rFonts w:ascii="Times New Roman" w:hAnsi="Times New Roman" w:cs="Times New Roman"/>
          <w:b/>
          <w:bCs/>
          <w:i/>
          <w:sz w:val="24"/>
          <w:szCs w:val="24"/>
          <w:lang w:val="pt-BR"/>
        </w:rPr>
      </w:pPr>
      <w:r>
        <w:rPr>
          <w:rFonts w:ascii="Times New Roman" w:hAnsi="Times New Roman" w:cs="Times New Roman"/>
          <w:b/>
          <w:bCs/>
          <w:i/>
          <w:sz w:val="24"/>
          <w:szCs w:val="24"/>
          <w:lang w:val="pt-BR"/>
        </w:rPr>
        <w:t>Planirani sati vezani su uz godišnje programe za određeno odgojno-obrazovno područje, koji se nalaze u prilogu, a njihovo ostvarenje prati se dnevno prema rasporedu sati u Razrednoj knjizi pojedinog razrednog odjela (T – tjedni broj sati; G – godišnji broj sati).</w:t>
      </w:r>
    </w:p>
    <w:p w14:paraId="63E327A6">
      <w:pPr>
        <w:rPr>
          <w:rFonts w:ascii="Times New Roman" w:hAnsi="Times New Roman" w:cs="Times New Roman"/>
          <w:b/>
          <w:bCs/>
          <w:i/>
          <w:iCs/>
          <w:sz w:val="24"/>
          <w:szCs w:val="24"/>
        </w:rPr>
      </w:pPr>
      <w:r>
        <w:rPr>
          <w:rFonts w:ascii="Times New Roman" w:hAnsi="Times New Roman" w:cs="Times New Roman"/>
          <w:b/>
          <w:bCs/>
          <w:i/>
          <w:iCs/>
          <w:sz w:val="24"/>
          <w:szCs w:val="24"/>
        </w:rPr>
        <w:t xml:space="preserve">Realizacija planiranih nastavnih sati pratit će se po odjelima u dnevnicima rada. </w:t>
      </w:r>
    </w:p>
    <w:p w14:paraId="1C74E944">
      <w:pPr>
        <w:rPr>
          <w:rFonts w:ascii="Times New Roman" w:hAnsi="Times New Roman" w:cs="Times New Roman"/>
          <w:b/>
          <w:bCs/>
          <w:sz w:val="24"/>
          <w:szCs w:val="24"/>
          <w:lang w:val="pt-BR"/>
        </w:rPr>
      </w:pPr>
    </w:p>
    <w:p w14:paraId="4C25A700">
      <w:pPr>
        <w:numPr>
          <w:ilvl w:val="1"/>
          <w:numId w:val="11"/>
        </w:numPr>
        <w:rPr>
          <w:rFonts w:ascii="Times New Roman" w:hAnsi="Times New Roman" w:cs="Times New Roman"/>
          <w:b/>
          <w:bCs/>
          <w:i/>
          <w:sz w:val="24"/>
          <w:szCs w:val="24"/>
          <w:lang w:val="en-US"/>
        </w:rPr>
      </w:pPr>
      <w:r>
        <w:rPr>
          <w:rFonts w:ascii="Times New Roman" w:hAnsi="Times New Roman" w:cs="Times New Roman"/>
          <w:b/>
          <w:bCs/>
          <w:i/>
          <w:sz w:val="24"/>
          <w:szCs w:val="24"/>
          <w:lang w:val="en-US"/>
        </w:rPr>
        <w:t>Tjedni</w:t>
      </w:r>
      <w:r>
        <w:rPr>
          <w:rFonts w:ascii="Times New Roman" w:hAnsi="Times New Roman" w:cs="Times New Roman"/>
          <w:b/>
          <w:bCs/>
          <w:i/>
          <w:sz w:val="24"/>
          <w:szCs w:val="24"/>
        </w:rPr>
        <w:t xml:space="preserve"> </w:t>
      </w:r>
      <w:r>
        <w:rPr>
          <w:rFonts w:ascii="Times New Roman" w:hAnsi="Times New Roman" w:cs="Times New Roman"/>
          <w:b/>
          <w:bCs/>
          <w:i/>
          <w:sz w:val="24"/>
          <w:szCs w:val="24"/>
          <w:lang w:val="en-US"/>
        </w:rPr>
        <w:t>i</w:t>
      </w:r>
      <w:r>
        <w:rPr>
          <w:rFonts w:ascii="Times New Roman" w:hAnsi="Times New Roman" w:cs="Times New Roman"/>
          <w:b/>
          <w:bCs/>
          <w:i/>
          <w:sz w:val="24"/>
          <w:szCs w:val="24"/>
        </w:rPr>
        <w:t xml:space="preserve"> </w:t>
      </w:r>
      <w:r>
        <w:rPr>
          <w:rFonts w:ascii="Times New Roman" w:hAnsi="Times New Roman" w:cs="Times New Roman"/>
          <w:b/>
          <w:bCs/>
          <w:i/>
          <w:sz w:val="24"/>
          <w:szCs w:val="24"/>
          <w:lang w:val="en-US"/>
        </w:rPr>
        <w:t>godi</w:t>
      </w:r>
      <w:r>
        <w:rPr>
          <w:rFonts w:ascii="Times New Roman" w:hAnsi="Times New Roman" w:cs="Times New Roman"/>
          <w:b/>
          <w:bCs/>
          <w:i/>
          <w:sz w:val="24"/>
          <w:szCs w:val="24"/>
        </w:rPr>
        <w:t>š</w:t>
      </w:r>
      <w:r>
        <w:rPr>
          <w:rFonts w:ascii="Times New Roman" w:hAnsi="Times New Roman" w:cs="Times New Roman"/>
          <w:b/>
          <w:bCs/>
          <w:i/>
          <w:sz w:val="24"/>
          <w:szCs w:val="24"/>
          <w:lang w:val="en-US"/>
        </w:rPr>
        <w:t>nji</w:t>
      </w:r>
      <w:r>
        <w:rPr>
          <w:rFonts w:ascii="Times New Roman" w:hAnsi="Times New Roman" w:cs="Times New Roman"/>
          <w:b/>
          <w:bCs/>
          <w:i/>
          <w:sz w:val="24"/>
          <w:szCs w:val="24"/>
        </w:rPr>
        <w:t xml:space="preserve"> </w:t>
      </w:r>
      <w:r>
        <w:rPr>
          <w:rFonts w:ascii="Times New Roman" w:hAnsi="Times New Roman" w:cs="Times New Roman"/>
          <w:b/>
          <w:bCs/>
          <w:i/>
          <w:sz w:val="24"/>
          <w:szCs w:val="24"/>
          <w:lang w:val="en-US"/>
        </w:rPr>
        <w:t>broj</w:t>
      </w:r>
      <w:r>
        <w:rPr>
          <w:rFonts w:ascii="Times New Roman" w:hAnsi="Times New Roman" w:cs="Times New Roman"/>
          <w:b/>
          <w:bCs/>
          <w:i/>
          <w:sz w:val="24"/>
          <w:szCs w:val="24"/>
        </w:rPr>
        <w:t xml:space="preserve"> </w:t>
      </w:r>
      <w:r>
        <w:rPr>
          <w:rFonts w:ascii="Times New Roman" w:hAnsi="Times New Roman" w:cs="Times New Roman"/>
          <w:b/>
          <w:bCs/>
          <w:i/>
          <w:sz w:val="24"/>
          <w:szCs w:val="24"/>
          <w:lang w:val="en-US"/>
        </w:rPr>
        <w:t>nastavnih</w:t>
      </w:r>
      <w:r>
        <w:rPr>
          <w:rFonts w:ascii="Times New Roman" w:hAnsi="Times New Roman" w:cs="Times New Roman"/>
          <w:b/>
          <w:bCs/>
          <w:i/>
          <w:sz w:val="24"/>
          <w:szCs w:val="24"/>
        </w:rPr>
        <w:t xml:space="preserve"> </w:t>
      </w:r>
      <w:r>
        <w:rPr>
          <w:rFonts w:ascii="Times New Roman" w:hAnsi="Times New Roman" w:cs="Times New Roman"/>
          <w:b/>
          <w:bCs/>
          <w:i/>
          <w:sz w:val="24"/>
          <w:szCs w:val="24"/>
          <w:lang w:val="en-US"/>
        </w:rPr>
        <w:t>sati</w:t>
      </w:r>
      <w:r>
        <w:rPr>
          <w:rFonts w:ascii="Times New Roman" w:hAnsi="Times New Roman" w:cs="Times New Roman"/>
          <w:b/>
          <w:bCs/>
          <w:i/>
          <w:sz w:val="24"/>
          <w:szCs w:val="24"/>
        </w:rPr>
        <w:t xml:space="preserve"> </w:t>
      </w:r>
      <w:r>
        <w:rPr>
          <w:rFonts w:ascii="Times New Roman" w:hAnsi="Times New Roman" w:cs="Times New Roman"/>
          <w:b/>
          <w:bCs/>
          <w:i/>
          <w:sz w:val="24"/>
          <w:szCs w:val="24"/>
          <w:lang w:val="en-US"/>
        </w:rPr>
        <w:t>za</w:t>
      </w:r>
      <w:r>
        <w:rPr>
          <w:rFonts w:ascii="Times New Roman" w:hAnsi="Times New Roman" w:cs="Times New Roman"/>
          <w:b/>
          <w:bCs/>
          <w:i/>
          <w:sz w:val="24"/>
          <w:szCs w:val="24"/>
        </w:rPr>
        <w:t xml:space="preserve"> </w:t>
      </w:r>
      <w:r>
        <w:rPr>
          <w:rFonts w:ascii="Times New Roman" w:hAnsi="Times New Roman" w:cs="Times New Roman"/>
          <w:b/>
          <w:bCs/>
          <w:i/>
          <w:sz w:val="24"/>
          <w:szCs w:val="24"/>
          <w:lang w:val="en-US"/>
        </w:rPr>
        <w:t>ostale</w:t>
      </w:r>
      <w:r>
        <w:rPr>
          <w:rFonts w:ascii="Times New Roman" w:hAnsi="Times New Roman" w:cs="Times New Roman"/>
          <w:b/>
          <w:bCs/>
          <w:i/>
          <w:sz w:val="24"/>
          <w:szCs w:val="24"/>
        </w:rPr>
        <w:t xml:space="preserve"> </w:t>
      </w:r>
      <w:r>
        <w:rPr>
          <w:rFonts w:ascii="Times New Roman" w:hAnsi="Times New Roman" w:cs="Times New Roman"/>
          <w:b/>
          <w:bCs/>
          <w:i/>
          <w:sz w:val="24"/>
          <w:szCs w:val="24"/>
          <w:lang w:val="en-US"/>
        </w:rPr>
        <w:t>oblike</w:t>
      </w:r>
      <w:r>
        <w:rPr>
          <w:rFonts w:ascii="Times New Roman" w:hAnsi="Times New Roman" w:cs="Times New Roman"/>
          <w:b/>
          <w:bCs/>
          <w:i/>
          <w:sz w:val="24"/>
          <w:szCs w:val="24"/>
        </w:rPr>
        <w:t xml:space="preserve"> </w:t>
      </w:r>
      <w:r>
        <w:rPr>
          <w:rFonts w:ascii="Times New Roman" w:hAnsi="Times New Roman" w:cs="Times New Roman"/>
          <w:b/>
          <w:bCs/>
          <w:i/>
          <w:sz w:val="24"/>
          <w:szCs w:val="24"/>
          <w:lang w:val="en-US"/>
        </w:rPr>
        <w:t>odgojno</w:t>
      </w:r>
      <w:r>
        <w:rPr>
          <w:rFonts w:ascii="Times New Roman" w:hAnsi="Times New Roman" w:cs="Times New Roman"/>
          <w:b/>
          <w:bCs/>
          <w:i/>
          <w:sz w:val="24"/>
          <w:szCs w:val="24"/>
        </w:rPr>
        <w:t>-</w:t>
      </w:r>
      <w:r>
        <w:rPr>
          <w:rFonts w:ascii="Times New Roman" w:hAnsi="Times New Roman" w:cs="Times New Roman"/>
          <w:b/>
          <w:bCs/>
          <w:i/>
          <w:sz w:val="24"/>
          <w:szCs w:val="24"/>
          <w:lang w:val="en-US"/>
        </w:rPr>
        <w:t>obrazovnog</w:t>
      </w:r>
      <w:r>
        <w:rPr>
          <w:rFonts w:ascii="Times New Roman" w:hAnsi="Times New Roman" w:cs="Times New Roman"/>
          <w:b/>
          <w:bCs/>
          <w:i/>
          <w:sz w:val="24"/>
          <w:szCs w:val="24"/>
        </w:rPr>
        <w:t xml:space="preserve"> </w:t>
      </w:r>
      <w:r>
        <w:rPr>
          <w:rFonts w:ascii="Times New Roman" w:hAnsi="Times New Roman" w:cs="Times New Roman"/>
          <w:b/>
          <w:bCs/>
          <w:i/>
          <w:sz w:val="24"/>
          <w:szCs w:val="24"/>
          <w:lang w:val="en-US"/>
        </w:rPr>
        <w:t>rada</w:t>
      </w:r>
    </w:p>
    <w:p w14:paraId="5B8487E9">
      <w:pPr>
        <w:rPr>
          <w:rFonts w:ascii="Times New Roman" w:hAnsi="Times New Roman" w:cs="Times New Roman"/>
          <w:b/>
          <w:i/>
          <w:sz w:val="24"/>
          <w:szCs w:val="24"/>
        </w:rPr>
      </w:pPr>
    </w:p>
    <w:p w14:paraId="065ED87B">
      <w:pPr>
        <w:rPr>
          <w:rFonts w:ascii="Times New Roman" w:hAnsi="Times New Roman" w:cs="Times New Roman"/>
          <w:b/>
          <w:bCs/>
          <w:i/>
          <w:sz w:val="24"/>
          <w:szCs w:val="24"/>
          <w:lang w:val="en-US"/>
        </w:rPr>
      </w:pPr>
      <w:r>
        <w:rPr>
          <w:rFonts w:ascii="Times New Roman" w:hAnsi="Times New Roman" w:cs="Times New Roman"/>
          <w:b/>
          <w:bCs/>
          <w:i/>
          <w:sz w:val="24"/>
          <w:szCs w:val="24"/>
          <w:lang w:val="en-US"/>
        </w:rPr>
        <w:t>Tjedni</w:t>
      </w:r>
      <w:r>
        <w:rPr>
          <w:rFonts w:ascii="Times New Roman" w:hAnsi="Times New Roman" w:cs="Times New Roman"/>
          <w:b/>
          <w:bCs/>
          <w:i/>
          <w:sz w:val="24"/>
          <w:szCs w:val="24"/>
        </w:rPr>
        <w:t xml:space="preserve"> </w:t>
      </w:r>
      <w:r>
        <w:rPr>
          <w:rFonts w:ascii="Times New Roman" w:hAnsi="Times New Roman" w:cs="Times New Roman"/>
          <w:b/>
          <w:bCs/>
          <w:i/>
          <w:sz w:val="24"/>
          <w:szCs w:val="24"/>
          <w:lang w:val="en-US"/>
        </w:rPr>
        <w:t>i</w:t>
      </w:r>
      <w:r>
        <w:rPr>
          <w:rFonts w:ascii="Times New Roman" w:hAnsi="Times New Roman" w:cs="Times New Roman"/>
          <w:b/>
          <w:bCs/>
          <w:i/>
          <w:sz w:val="24"/>
          <w:szCs w:val="24"/>
        </w:rPr>
        <w:t xml:space="preserve"> </w:t>
      </w:r>
      <w:r>
        <w:rPr>
          <w:rFonts w:ascii="Times New Roman" w:hAnsi="Times New Roman" w:cs="Times New Roman"/>
          <w:b/>
          <w:bCs/>
          <w:i/>
          <w:sz w:val="24"/>
          <w:szCs w:val="24"/>
          <w:lang w:val="en-US"/>
        </w:rPr>
        <w:t>godi</w:t>
      </w:r>
      <w:r>
        <w:rPr>
          <w:rFonts w:ascii="Times New Roman" w:hAnsi="Times New Roman" w:cs="Times New Roman"/>
          <w:b/>
          <w:bCs/>
          <w:i/>
          <w:sz w:val="24"/>
          <w:szCs w:val="24"/>
        </w:rPr>
        <w:t>š</w:t>
      </w:r>
      <w:r>
        <w:rPr>
          <w:rFonts w:ascii="Times New Roman" w:hAnsi="Times New Roman" w:cs="Times New Roman"/>
          <w:b/>
          <w:bCs/>
          <w:i/>
          <w:sz w:val="24"/>
          <w:szCs w:val="24"/>
          <w:lang w:val="en-US"/>
        </w:rPr>
        <w:t>nji</w:t>
      </w:r>
      <w:r>
        <w:rPr>
          <w:rFonts w:ascii="Times New Roman" w:hAnsi="Times New Roman" w:cs="Times New Roman"/>
          <w:b/>
          <w:bCs/>
          <w:i/>
          <w:sz w:val="24"/>
          <w:szCs w:val="24"/>
        </w:rPr>
        <w:t xml:space="preserve"> </w:t>
      </w:r>
      <w:r>
        <w:rPr>
          <w:rFonts w:ascii="Times New Roman" w:hAnsi="Times New Roman" w:cs="Times New Roman"/>
          <w:b/>
          <w:bCs/>
          <w:i/>
          <w:sz w:val="24"/>
          <w:szCs w:val="24"/>
          <w:lang w:val="en-US"/>
        </w:rPr>
        <w:t>broj</w:t>
      </w:r>
      <w:r>
        <w:rPr>
          <w:rFonts w:ascii="Times New Roman" w:hAnsi="Times New Roman" w:cs="Times New Roman"/>
          <w:b/>
          <w:bCs/>
          <w:i/>
          <w:sz w:val="24"/>
          <w:szCs w:val="24"/>
        </w:rPr>
        <w:t xml:space="preserve"> </w:t>
      </w:r>
      <w:r>
        <w:rPr>
          <w:rFonts w:ascii="Times New Roman" w:hAnsi="Times New Roman" w:cs="Times New Roman"/>
          <w:b/>
          <w:bCs/>
          <w:i/>
          <w:sz w:val="24"/>
          <w:szCs w:val="24"/>
          <w:lang w:val="en-US"/>
        </w:rPr>
        <w:t>nastavnih</w:t>
      </w:r>
      <w:r>
        <w:rPr>
          <w:rFonts w:ascii="Times New Roman" w:hAnsi="Times New Roman" w:cs="Times New Roman"/>
          <w:b/>
          <w:bCs/>
          <w:i/>
          <w:sz w:val="24"/>
          <w:szCs w:val="24"/>
        </w:rPr>
        <w:t xml:space="preserve"> </w:t>
      </w:r>
      <w:r>
        <w:rPr>
          <w:rFonts w:ascii="Times New Roman" w:hAnsi="Times New Roman" w:cs="Times New Roman"/>
          <w:b/>
          <w:bCs/>
          <w:i/>
          <w:sz w:val="24"/>
          <w:szCs w:val="24"/>
          <w:lang w:val="en-US"/>
        </w:rPr>
        <w:t>sati</w:t>
      </w:r>
      <w:r>
        <w:rPr>
          <w:rFonts w:ascii="Times New Roman" w:hAnsi="Times New Roman" w:cs="Times New Roman"/>
          <w:b/>
          <w:bCs/>
          <w:i/>
          <w:sz w:val="24"/>
          <w:szCs w:val="24"/>
        </w:rPr>
        <w:t xml:space="preserve"> </w:t>
      </w:r>
      <w:r>
        <w:rPr>
          <w:rFonts w:ascii="Times New Roman" w:hAnsi="Times New Roman" w:cs="Times New Roman"/>
          <w:b/>
          <w:bCs/>
          <w:i/>
          <w:sz w:val="24"/>
          <w:szCs w:val="24"/>
          <w:lang w:val="en-US"/>
        </w:rPr>
        <w:t>izborne</w:t>
      </w:r>
      <w:r>
        <w:rPr>
          <w:rFonts w:ascii="Times New Roman" w:hAnsi="Times New Roman" w:cs="Times New Roman"/>
          <w:b/>
          <w:bCs/>
          <w:i/>
          <w:sz w:val="24"/>
          <w:szCs w:val="24"/>
        </w:rPr>
        <w:t xml:space="preserve"> </w:t>
      </w:r>
      <w:r>
        <w:rPr>
          <w:rFonts w:ascii="Times New Roman" w:hAnsi="Times New Roman" w:cs="Times New Roman"/>
          <w:b/>
          <w:bCs/>
          <w:i/>
          <w:sz w:val="24"/>
          <w:szCs w:val="24"/>
          <w:lang w:val="en-US"/>
        </w:rPr>
        <w:t>nastave</w:t>
      </w:r>
    </w:p>
    <w:p w14:paraId="7FA38A32">
      <w:pPr>
        <w:rPr>
          <w:rFonts w:ascii="Times New Roman" w:hAnsi="Times New Roman" w:cs="Times New Roman"/>
          <w:b/>
          <w:bCs/>
          <w:i/>
          <w:sz w:val="24"/>
          <w:szCs w:val="24"/>
          <w:lang w:val="en-US"/>
        </w:rPr>
      </w:pPr>
    </w:p>
    <w:p w14:paraId="3FF9A41D">
      <w:pPr>
        <w:rPr>
          <w:rFonts w:ascii="Times New Roman" w:hAnsi="Times New Roman" w:cs="Times New Roman"/>
          <w:b/>
          <w:i/>
          <w:sz w:val="24"/>
          <w:szCs w:val="24"/>
        </w:rPr>
      </w:pPr>
      <w:r>
        <w:rPr>
          <w:rFonts w:ascii="Times New Roman" w:hAnsi="Times New Roman" w:cs="Times New Roman"/>
          <w:b/>
          <w:bCs/>
          <w:i/>
          <w:sz w:val="24"/>
          <w:szCs w:val="24"/>
        </w:rPr>
        <w:t xml:space="preserve">4.2.1.1. </w:t>
      </w:r>
      <w:r>
        <w:rPr>
          <w:rFonts w:ascii="Times New Roman" w:hAnsi="Times New Roman" w:cs="Times New Roman"/>
          <w:b/>
          <w:bCs/>
          <w:i/>
          <w:sz w:val="24"/>
          <w:szCs w:val="24"/>
          <w:lang w:val="en-US"/>
        </w:rPr>
        <w:t>Tjedni</w:t>
      </w:r>
      <w:r>
        <w:rPr>
          <w:rFonts w:ascii="Times New Roman" w:hAnsi="Times New Roman" w:cs="Times New Roman"/>
          <w:b/>
          <w:bCs/>
          <w:i/>
          <w:sz w:val="24"/>
          <w:szCs w:val="24"/>
        </w:rPr>
        <w:t xml:space="preserve"> </w:t>
      </w:r>
      <w:r>
        <w:rPr>
          <w:rFonts w:ascii="Times New Roman" w:hAnsi="Times New Roman" w:cs="Times New Roman"/>
          <w:b/>
          <w:bCs/>
          <w:i/>
          <w:sz w:val="24"/>
          <w:szCs w:val="24"/>
          <w:lang w:val="en-US"/>
        </w:rPr>
        <w:t>i</w:t>
      </w:r>
      <w:r>
        <w:rPr>
          <w:rFonts w:ascii="Times New Roman" w:hAnsi="Times New Roman" w:cs="Times New Roman"/>
          <w:b/>
          <w:bCs/>
          <w:i/>
          <w:sz w:val="24"/>
          <w:szCs w:val="24"/>
        </w:rPr>
        <w:t xml:space="preserve"> </w:t>
      </w:r>
      <w:r>
        <w:rPr>
          <w:rFonts w:ascii="Times New Roman" w:hAnsi="Times New Roman" w:cs="Times New Roman"/>
          <w:b/>
          <w:bCs/>
          <w:i/>
          <w:sz w:val="24"/>
          <w:szCs w:val="24"/>
          <w:lang w:val="en-US"/>
        </w:rPr>
        <w:t>godi</w:t>
      </w:r>
      <w:r>
        <w:rPr>
          <w:rFonts w:ascii="Times New Roman" w:hAnsi="Times New Roman" w:cs="Times New Roman"/>
          <w:b/>
          <w:bCs/>
          <w:i/>
          <w:sz w:val="24"/>
          <w:szCs w:val="24"/>
        </w:rPr>
        <w:t>š</w:t>
      </w:r>
      <w:r>
        <w:rPr>
          <w:rFonts w:ascii="Times New Roman" w:hAnsi="Times New Roman" w:cs="Times New Roman"/>
          <w:b/>
          <w:bCs/>
          <w:i/>
          <w:sz w:val="24"/>
          <w:szCs w:val="24"/>
          <w:lang w:val="en-US"/>
        </w:rPr>
        <w:t>nji</w:t>
      </w:r>
      <w:r>
        <w:rPr>
          <w:rFonts w:ascii="Times New Roman" w:hAnsi="Times New Roman" w:cs="Times New Roman"/>
          <w:b/>
          <w:bCs/>
          <w:i/>
          <w:sz w:val="24"/>
          <w:szCs w:val="24"/>
        </w:rPr>
        <w:t xml:space="preserve"> </w:t>
      </w:r>
      <w:r>
        <w:rPr>
          <w:rFonts w:ascii="Times New Roman" w:hAnsi="Times New Roman" w:cs="Times New Roman"/>
          <w:b/>
          <w:bCs/>
          <w:i/>
          <w:sz w:val="24"/>
          <w:szCs w:val="24"/>
          <w:lang w:val="en-US"/>
        </w:rPr>
        <w:t>broj</w:t>
      </w:r>
      <w:r>
        <w:rPr>
          <w:rFonts w:ascii="Times New Roman" w:hAnsi="Times New Roman" w:cs="Times New Roman"/>
          <w:b/>
          <w:bCs/>
          <w:i/>
          <w:sz w:val="24"/>
          <w:szCs w:val="24"/>
        </w:rPr>
        <w:t xml:space="preserve"> </w:t>
      </w:r>
      <w:r>
        <w:rPr>
          <w:rFonts w:ascii="Times New Roman" w:hAnsi="Times New Roman" w:cs="Times New Roman"/>
          <w:b/>
          <w:bCs/>
          <w:i/>
          <w:sz w:val="24"/>
          <w:szCs w:val="24"/>
          <w:lang w:val="en-US"/>
        </w:rPr>
        <w:t>nastavnih</w:t>
      </w:r>
      <w:r>
        <w:rPr>
          <w:rFonts w:ascii="Times New Roman" w:hAnsi="Times New Roman" w:cs="Times New Roman"/>
          <w:b/>
          <w:bCs/>
          <w:i/>
          <w:sz w:val="24"/>
          <w:szCs w:val="24"/>
        </w:rPr>
        <w:t xml:space="preserve"> </w:t>
      </w:r>
      <w:r>
        <w:rPr>
          <w:rFonts w:ascii="Times New Roman" w:hAnsi="Times New Roman" w:cs="Times New Roman"/>
          <w:b/>
          <w:bCs/>
          <w:i/>
          <w:sz w:val="24"/>
          <w:szCs w:val="24"/>
          <w:lang w:val="en-US"/>
        </w:rPr>
        <w:t>sati</w:t>
      </w:r>
      <w:r>
        <w:rPr>
          <w:rFonts w:ascii="Times New Roman" w:hAnsi="Times New Roman" w:cs="Times New Roman"/>
          <w:b/>
          <w:bCs/>
          <w:i/>
          <w:sz w:val="24"/>
          <w:szCs w:val="24"/>
        </w:rPr>
        <w:t xml:space="preserve"> </w:t>
      </w:r>
      <w:r>
        <w:rPr>
          <w:rFonts w:ascii="Times New Roman" w:hAnsi="Times New Roman" w:cs="Times New Roman"/>
          <w:b/>
          <w:bCs/>
          <w:i/>
          <w:sz w:val="24"/>
          <w:szCs w:val="24"/>
          <w:lang w:val="en-US"/>
        </w:rPr>
        <w:t>izborne</w:t>
      </w:r>
      <w:r>
        <w:rPr>
          <w:rFonts w:ascii="Times New Roman" w:hAnsi="Times New Roman" w:cs="Times New Roman"/>
          <w:b/>
          <w:bCs/>
          <w:i/>
          <w:sz w:val="24"/>
          <w:szCs w:val="24"/>
        </w:rPr>
        <w:t xml:space="preserve"> </w:t>
      </w:r>
      <w:r>
        <w:rPr>
          <w:rFonts w:ascii="Times New Roman" w:hAnsi="Times New Roman" w:cs="Times New Roman"/>
          <w:b/>
          <w:bCs/>
          <w:i/>
          <w:sz w:val="24"/>
          <w:szCs w:val="24"/>
          <w:lang w:val="en-US"/>
        </w:rPr>
        <w:t>nastave</w:t>
      </w:r>
      <w:r>
        <w:rPr>
          <w:rFonts w:ascii="Times New Roman" w:hAnsi="Times New Roman" w:cs="Times New Roman"/>
          <w:b/>
          <w:bCs/>
          <w:i/>
          <w:sz w:val="24"/>
          <w:szCs w:val="24"/>
        </w:rPr>
        <w:t xml:space="preserve"> </w:t>
      </w:r>
      <w:r>
        <w:rPr>
          <w:rFonts w:ascii="Times New Roman" w:hAnsi="Times New Roman" w:cs="Times New Roman"/>
          <w:b/>
          <w:bCs/>
          <w:i/>
          <w:sz w:val="24"/>
          <w:szCs w:val="24"/>
          <w:lang w:val="en-US"/>
        </w:rPr>
        <w:t>Vjeronauka</w:t>
      </w:r>
    </w:p>
    <w:p w14:paraId="6719C16D">
      <w:pPr>
        <w:rPr>
          <w:rFonts w:ascii="Times New Roman" w:hAnsi="Times New Roman" w:cs="Times New Roman"/>
          <w:b/>
          <w:sz w:val="24"/>
          <w:szCs w:val="24"/>
        </w:rPr>
      </w:pPr>
    </w:p>
    <w:tbl>
      <w:tblPr>
        <w:tblStyle w:val="12"/>
        <w:tblW w:w="10747" w:type="dxa"/>
        <w:tblInd w:w="72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64"/>
        <w:gridCol w:w="1237"/>
        <w:gridCol w:w="1307"/>
        <w:gridCol w:w="1066"/>
        <w:gridCol w:w="2782"/>
        <w:gridCol w:w="1021"/>
        <w:gridCol w:w="2470"/>
      </w:tblGrid>
      <w:tr w14:paraId="7CDAA7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7" w:hRule="exact"/>
        </w:trPr>
        <w:tc>
          <w:tcPr>
            <w:tcW w:w="864" w:type="dxa"/>
            <w:vMerge w:val="restart"/>
            <w:tcBorders>
              <w:right w:val="single" w:color="auto" w:sz="12" w:space="0"/>
            </w:tcBorders>
            <w:shd w:val="clear" w:color="auto" w:fill="FFFF00"/>
            <w:noWrap/>
            <w:textDirection w:val="btLr"/>
            <w:vAlign w:val="center"/>
          </w:tcPr>
          <w:p w14:paraId="63304CA5">
            <w:pPr>
              <w:rPr>
                <w:rFonts w:ascii="Times New Roman" w:hAnsi="Times New Roman" w:cs="Times New Roman"/>
                <w:b/>
                <w:bCs/>
                <w:i/>
                <w:sz w:val="24"/>
                <w:szCs w:val="24"/>
                <w:lang w:val="en-US"/>
              </w:rPr>
            </w:pPr>
            <w:r>
              <w:rPr>
                <w:rFonts w:ascii="Times New Roman" w:hAnsi="Times New Roman" w:cs="Times New Roman"/>
                <w:b/>
                <w:bCs/>
                <w:i/>
                <w:sz w:val="24"/>
                <w:szCs w:val="24"/>
                <w:lang w:val="en-US"/>
              </w:rPr>
              <w:t>Vjeronauk</w:t>
            </w:r>
          </w:p>
        </w:tc>
        <w:tc>
          <w:tcPr>
            <w:tcW w:w="1237" w:type="dxa"/>
            <w:vMerge w:val="restart"/>
            <w:tcBorders>
              <w:top w:val="single" w:color="auto" w:sz="12" w:space="0"/>
              <w:left w:val="single" w:color="auto" w:sz="12" w:space="0"/>
              <w:bottom w:val="single" w:color="auto" w:sz="6" w:space="0"/>
              <w:right w:val="single" w:color="auto" w:sz="12" w:space="0"/>
            </w:tcBorders>
            <w:shd w:val="clear" w:color="auto" w:fill="FFFFCC"/>
            <w:noWrap/>
            <w:vAlign w:val="center"/>
          </w:tcPr>
          <w:p w14:paraId="79667ABE">
            <w:pPr>
              <w:rPr>
                <w:rFonts w:ascii="Times New Roman" w:hAnsi="Times New Roman" w:cs="Times New Roman"/>
                <w:b/>
                <w:bCs/>
                <w:i/>
                <w:sz w:val="24"/>
                <w:szCs w:val="24"/>
                <w:lang w:val="en-US"/>
              </w:rPr>
            </w:pPr>
            <w:r>
              <w:rPr>
                <w:rFonts w:ascii="Times New Roman" w:hAnsi="Times New Roman" w:cs="Times New Roman"/>
                <w:b/>
                <w:bCs/>
                <w:i/>
                <w:sz w:val="24"/>
                <w:szCs w:val="24"/>
                <w:lang w:val="en-US"/>
              </w:rPr>
              <w:t>Razred</w:t>
            </w:r>
          </w:p>
        </w:tc>
        <w:tc>
          <w:tcPr>
            <w:tcW w:w="1307" w:type="dxa"/>
            <w:vMerge w:val="restart"/>
            <w:tcBorders>
              <w:top w:val="single" w:color="auto" w:sz="12" w:space="0"/>
              <w:left w:val="single" w:color="auto" w:sz="12" w:space="0"/>
              <w:right w:val="single" w:color="auto" w:sz="12" w:space="0"/>
            </w:tcBorders>
            <w:shd w:val="clear" w:color="auto" w:fill="FFFFCC"/>
            <w:noWrap/>
            <w:vAlign w:val="center"/>
          </w:tcPr>
          <w:p w14:paraId="14776262">
            <w:pPr>
              <w:rPr>
                <w:rFonts w:ascii="Times New Roman" w:hAnsi="Times New Roman" w:cs="Times New Roman"/>
                <w:b/>
                <w:bCs/>
                <w:i/>
                <w:sz w:val="24"/>
                <w:szCs w:val="24"/>
                <w:lang w:val="en-US"/>
              </w:rPr>
            </w:pPr>
            <w:r>
              <w:rPr>
                <w:rFonts w:ascii="Times New Roman" w:hAnsi="Times New Roman" w:cs="Times New Roman"/>
                <w:b/>
                <w:bCs/>
                <w:i/>
                <w:sz w:val="24"/>
                <w:szCs w:val="24"/>
                <w:lang w:val="en-US"/>
              </w:rPr>
              <w:t>Broj učenika</w:t>
            </w:r>
          </w:p>
        </w:tc>
        <w:tc>
          <w:tcPr>
            <w:tcW w:w="1066" w:type="dxa"/>
            <w:vMerge w:val="restart"/>
            <w:tcBorders>
              <w:top w:val="single" w:color="auto" w:sz="12" w:space="0"/>
              <w:left w:val="single" w:color="auto" w:sz="12" w:space="0"/>
              <w:right w:val="single" w:color="auto" w:sz="12" w:space="0"/>
            </w:tcBorders>
            <w:shd w:val="clear" w:color="auto" w:fill="FFFFCC"/>
            <w:noWrap/>
            <w:vAlign w:val="center"/>
          </w:tcPr>
          <w:p w14:paraId="7B06380E">
            <w:pPr>
              <w:rPr>
                <w:rFonts w:ascii="Times New Roman" w:hAnsi="Times New Roman" w:cs="Times New Roman"/>
                <w:b/>
                <w:bCs/>
                <w:i/>
                <w:sz w:val="24"/>
                <w:szCs w:val="24"/>
                <w:lang w:val="en-US"/>
              </w:rPr>
            </w:pPr>
            <w:r>
              <w:rPr>
                <w:rFonts w:ascii="Times New Roman" w:hAnsi="Times New Roman" w:cs="Times New Roman"/>
                <w:b/>
                <w:bCs/>
                <w:i/>
                <w:sz w:val="24"/>
                <w:szCs w:val="24"/>
                <w:lang w:val="en-US"/>
              </w:rPr>
              <w:t>Broj grupa</w:t>
            </w:r>
          </w:p>
        </w:tc>
        <w:tc>
          <w:tcPr>
            <w:tcW w:w="2782" w:type="dxa"/>
            <w:vMerge w:val="restart"/>
            <w:tcBorders>
              <w:top w:val="single" w:color="auto" w:sz="12" w:space="0"/>
              <w:left w:val="single" w:color="auto" w:sz="12" w:space="0"/>
              <w:right w:val="single" w:color="auto" w:sz="12" w:space="0"/>
            </w:tcBorders>
            <w:shd w:val="clear" w:color="auto" w:fill="FFFFCC"/>
            <w:noWrap/>
            <w:vAlign w:val="center"/>
          </w:tcPr>
          <w:p w14:paraId="6ED05AF8">
            <w:pPr>
              <w:rPr>
                <w:rFonts w:ascii="Times New Roman" w:hAnsi="Times New Roman" w:cs="Times New Roman"/>
                <w:b/>
                <w:i/>
                <w:sz w:val="24"/>
                <w:szCs w:val="24"/>
                <w:lang w:val="en-US"/>
              </w:rPr>
            </w:pPr>
            <w:r>
              <w:rPr>
                <w:rFonts w:ascii="Times New Roman" w:hAnsi="Times New Roman" w:cs="Times New Roman"/>
                <w:b/>
                <w:i/>
                <w:sz w:val="24"/>
                <w:szCs w:val="24"/>
                <w:lang w:val="en-US"/>
              </w:rPr>
              <w:t>Izvršitelj programa</w:t>
            </w:r>
          </w:p>
        </w:tc>
        <w:tc>
          <w:tcPr>
            <w:tcW w:w="3491" w:type="dxa"/>
            <w:gridSpan w:val="2"/>
            <w:tcBorders>
              <w:left w:val="single" w:color="auto" w:sz="12" w:space="0"/>
            </w:tcBorders>
            <w:shd w:val="clear" w:color="auto" w:fill="FFFFCC"/>
            <w:noWrap/>
            <w:vAlign w:val="center"/>
          </w:tcPr>
          <w:p w14:paraId="26E5E564">
            <w:pPr>
              <w:rPr>
                <w:rFonts w:ascii="Times New Roman" w:hAnsi="Times New Roman" w:cs="Times New Roman"/>
                <w:b/>
                <w:bCs/>
                <w:i/>
                <w:sz w:val="24"/>
                <w:szCs w:val="24"/>
                <w:lang w:val="en-US"/>
              </w:rPr>
            </w:pPr>
            <w:r>
              <w:rPr>
                <w:rFonts w:ascii="Times New Roman" w:hAnsi="Times New Roman" w:cs="Times New Roman"/>
                <w:b/>
                <w:bCs/>
                <w:i/>
                <w:sz w:val="24"/>
                <w:szCs w:val="24"/>
                <w:lang w:val="en-US"/>
              </w:rPr>
              <w:t>Planirano sati</w:t>
            </w:r>
          </w:p>
        </w:tc>
      </w:tr>
      <w:tr w14:paraId="15F6F1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2" w:hRule="exact"/>
        </w:trPr>
        <w:tc>
          <w:tcPr>
            <w:tcW w:w="864" w:type="dxa"/>
            <w:vMerge w:val="continue"/>
            <w:tcBorders>
              <w:right w:val="single" w:color="auto" w:sz="12" w:space="0"/>
            </w:tcBorders>
            <w:shd w:val="clear" w:color="auto" w:fill="FFFF00"/>
            <w:noWrap/>
            <w:vAlign w:val="center"/>
          </w:tcPr>
          <w:p w14:paraId="7DA474EA">
            <w:pPr>
              <w:rPr>
                <w:rFonts w:ascii="Times New Roman" w:hAnsi="Times New Roman" w:cs="Times New Roman"/>
                <w:b/>
                <w:bCs/>
                <w:i/>
                <w:sz w:val="24"/>
                <w:szCs w:val="24"/>
                <w:lang w:val="en-US"/>
              </w:rPr>
            </w:pPr>
          </w:p>
        </w:tc>
        <w:tc>
          <w:tcPr>
            <w:tcW w:w="1237" w:type="dxa"/>
            <w:vMerge w:val="continue"/>
            <w:tcBorders>
              <w:top w:val="single" w:color="auto" w:sz="6" w:space="0"/>
              <w:left w:val="single" w:color="auto" w:sz="12" w:space="0"/>
              <w:bottom w:val="single" w:color="auto" w:sz="12" w:space="0"/>
              <w:right w:val="single" w:color="auto" w:sz="12" w:space="0"/>
            </w:tcBorders>
            <w:noWrap/>
            <w:vAlign w:val="center"/>
          </w:tcPr>
          <w:p w14:paraId="6A8128BE">
            <w:pPr>
              <w:rPr>
                <w:rFonts w:ascii="Times New Roman" w:hAnsi="Times New Roman" w:cs="Times New Roman"/>
                <w:b/>
                <w:bCs/>
                <w:i/>
                <w:sz w:val="24"/>
                <w:szCs w:val="24"/>
                <w:lang w:val="en-US"/>
              </w:rPr>
            </w:pPr>
          </w:p>
        </w:tc>
        <w:tc>
          <w:tcPr>
            <w:tcW w:w="1307" w:type="dxa"/>
            <w:vMerge w:val="continue"/>
            <w:tcBorders>
              <w:left w:val="single" w:color="auto" w:sz="12" w:space="0"/>
              <w:bottom w:val="single" w:color="auto" w:sz="12" w:space="0"/>
              <w:right w:val="single" w:color="auto" w:sz="12" w:space="0"/>
            </w:tcBorders>
            <w:noWrap/>
            <w:vAlign w:val="center"/>
          </w:tcPr>
          <w:p w14:paraId="5E4C1A2A">
            <w:pPr>
              <w:rPr>
                <w:rFonts w:ascii="Times New Roman" w:hAnsi="Times New Roman" w:cs="Times New Roman"/>
                <w:b/>
                <w:bCs/>
                <w:i/>
                <w:sz w:val="24"/>
                <w:szCs w:val="24"/>
                <w:lang w:val="en-US"/>
              </w:rPr>
            </w:pPr>
          </w:p>
        </w:tc>
        <w:tc>
          <w:tcPr>
            <w:tcW w:w="1066" w:type="dxa"/>
            <w:vMerge w:val="continue"/>
            <w:tcBorders>
              <w:left w:val="single" w:color="auto" w:sz="12" w:space="0"/>
              <w:bottom w:val="single" w:color="auto" w:sz="12" w:space="0"/>
              <w:right w:val="single" w:color="auto" w:sz="12" w:space="0"/>
            </w:tcBorders>
            <w:noWrap/>
            <w:vAlign w:val="center"/>
          </w:tcPr>
          <w:p w14:paraId="4FA386A7">
            <w:pPr>
              <w:rPr>
                <w:rFonts w:ascii="Times New Roman" w:hAnsi="Times New Roman" w:cs="Times New Roman"/>
                <w:b/>
                <w:bCs/>
                <w:i/>
                <w:sz w:val="24"/>
                <w:szCs w:val="24"/>
                <w:lang w:val="en-US"/>
              </w:rPr>
            </w:pPr>
          </w:p>
        </w:tc>
        <w:tc>
          <w:tcPr>
            <w:tcW w:w="2782" w:type="dxa"/>
            <w:vMerge w:val="continue"/>
            <w:tcBorders>
              <w:left w:val="single" w:color="auto" w:sz="12" w:space="0"/>
              <w:bottom w:val="single" w:color="auto" w:sz="12" w:space="0"/>
              <w:right w:val="single" w:color="auto" w:sz="12" w:space="0"/>
            </w:tcBorders>
            <w:noWrap/>
            <w:vAlign w:val="center"/>
          </w:tcPr>
          <w:p w14:paraId="7B63343C">
            <w:pPr>
              <w:rPr>
                <w:rFonts w:ascii="Times New Roman" w:hAnsi="Times New Roman" w:cs="Times New Roman"/>
                <w:i/>
                <w:sz w:val="24"/>
                <w:szCs w:val="24"/>
                <w:lang w:val="en-US"/>
              </w:rPr>
            </w:pPr>
          </w:p>
        </w:tc>
        <w:tc>
          <w:tcPr>
            <w:tcW w:w="1021" w:type="dxa"/>
            <w:tcBorders>
              <w:left w:val="single" w:color="auto" w:sz="12" w:space="0"/>
              <w:bottom w:val="single" w:color="auto" w:sz="12" w:space="0"/>
            </w:tcBorders>
            <w:shd w:val="clear" w:color="auto" w:fill="FF7C80"/>
            <w:noWrap/>
            <w:vAlign w:val="center"/>
          </w:tcPr>
          <w:p w14:paraId="35D9ACFF">
            <w:pPr>
              <w:rPr>
                <w:rFonts w:ascii="Times New Roman" w:hAnsi="Times New Roman" w:cs="Times New Roman"/>
                <w:b/>
                <w:bCs/>
                <w:i/>
                <w:sz w:val="24"/>
                <w:szCs w:val="24"/>
                <w:lang w:val="en-US"/>
              </w:rPr>
            </w:pPr>
            <w:r>
              <w:rPr>
                <w:rFonts w:ascii="Times New Roman" w:hAnsi="Times New Roman" w:cs="Times New Roman"/>
                <w:b/>
                <w:bCs/>
                <w:i/>
                <w:sz w:val="24"/>
                <w:szCs w:val="24"/>
                <w:lang w:val="en-US"/>
              </w:rPr>
              <w:t>T</w:t>
            </w:r>
          </w:p>
        </w:tc>
        <w:tc>
          <w:tcPr>
            <w:tcW w:w="2470" w:type="dxa"/>
            <w:tcBorders>
              <w:bottom w:val="single" w:color="auto" w:sz="12" w:space="0"/>
            </w:tcBorders>
            <w:shd w:val="clear" w:color="auto" w:fill="FFCCCC"/>
            <w:noWrap/>
            <w:vAlign w:val="center"/>
          </w:tcPr>
          <w:p w14:paraId="01B186B7">
            <w:pPr>
              <w:rPr>
                <w:rFonts w:ascii="Times New Roman" w:hAnsi="Times New Roman" w:cs="Times New Roman"/>
                <w:b/>
                <w:bCs/>
                <w:i/>
                <w:sz w:val="24"/>
                <w:szCs w:val="24"/>
                <w:lang w:val="en-US"/>
              </w:rPr>
            </w:pPr>
            <w:r>
              <w:rPr>
                <w:rFonts w:ascii="Times New Roman" w:hAnsi="Times New Roman" w:cs="Times New Roman"/>
                <w:b/>
                <w:bCs/>
                <w:i/>
                <w:sz w:val="24"/>
                <w:szCs w:val="24"/>
                <w:lang w:val="en-US"/>
              </w:rPr>
              <w:t>G</w:t>
            </w:r>
          </w:p>
        </w:tc>
      </w:tr>
      <w:tr w14:paraId="181EC5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2" w:hRule="exact"/>
        </w:trPr>
        <w:tc>
          <w:tcPr>
            <w:tcW w:w="864" w:type="dxa"/>
            <w:vMerge w:val="continue"/>
            <w:tcBorders>
              <w:right w:val="single" w:color="auto" w:sz="12" w:space="0"/>
            </w:tcBorders>
            <w:shd w:val="clear" w:color="auto" w:fill="FFFF00"/>
            <w:noWrap/>
            <w:vAlign w:val="center"/>
          </w:tcPr>
          <w:p w14:paraId="21CBD6ED">
            <w:pPr>
              <w:rPr>
                <w:rFonts w:ascii="Times New Roman" w:hAnsi="Times New Roman" w:cs="Times New Roman"/>
                <w:b/>
                <w:bCs/>
                <w:i/>
                <w:sz w:val="24"/>
                <w:szCs w:val="24"/>
                <w:lang w:val="en-US"/>
              </w:rPr>
            </w:pPr>
          </w:p>
        </w:tc>
        <w:tc>
          <w:tcPr>
            <w:tcW w:w="1237" w:type="dxa"/>
            <w:tcBorders>
              <w:top w:val="single" w:color="auto" w:sz="12" w:space="0"/>
              <w:left w:val="single" w:color="auto" w:sz="12" w:space="0"/>
              <w:bottom w:val="single" w:color="auto" w:sz="6" w:space="0"/>
              <w:right w:val="single" w:color="auto" w:sz="12" w:space="0"/>
            </w:tcBorders>
            <w:noWrap/>
            <w:vAlign w:val="center"/>
          </w:tcPr>
          <w:p w14:paraId="4AD2860E">
            <w:pPr>
              <w:rPr>
                <w:rFonts w:ascii="Times New Roman" w:hAnsi="Times New Roman" w:cs="Times New Roman"/>
                <w:b/>
                <w:bCs/>
                <w:i/>
                <w:sz w:val="24"/>
                <w:szCs w:val="24"/>
                <w:lang w:val="en-US"/>
              </w:rPr>
            </w:pPr>
            <w:r>
              <w:rPr>
                <w:rFonts w:ascii="Times New Roman" w:hAnsi="Times New Roman" w:cs="Times New Roman"/>
                <w:b/>
                <w:bCs/>
                <w:i/>
                <w:sz w:val="24"/>
                <w:szCs w:val="24"/>
                <w:lang w:val="en-US"/>
              </w:rPr>
              <w:t>I.</w:t>
            </w:r>
          </w:p>
        </w:tc>
        <w:tc>
          <w:tcPr>
            <w:tcW w:w="1307" w:type="dxa"/>
            <w:tcBorders>
              <w:top w:val="single" w:color="auto" w:sz="12" w:space="0"/>
              <w:left w:val="single" w:color="auto" w:sz="12" w:space="0"/>
              <w:bottom w:val="single" w:color="auto" w:sz="6" w:space="0"/>
              <w:right w:val="single" w:color="auto" w:sz="12" w:space="0"/>
            </w:tcBorders>
            <w:noWrap/>
            <w:vAlign w:val="center"/>
          </w:tcPr>
          <w:p w14:paraId="145A6BEF">
            <w:pPr>
              <w:rPr>
                <w:rFonts w:ascii="Times New Roman" w:hAnsi="Times New Roman" w:cs="Times New Roman"/>
                <w:b/>
                <w:bCs/>
                <w:i/>
                <w:sz w:val="24"/>
                <w:szCs w:val="24"/>
                <w:lang w:val="en-US"/>
              </w:rPr>
            </w:pPr>
            <w:r>
              <w:rPr>
                <w:rFonts w:ascii="Times New Roman" w:hAnsi="Times New Roman" w:cs="Times New Roman"/>
                <w:b/>
                <w:bCs/>
                <w:i/>
                <w:sz w:val="24"/>
                <w:szCs w:val="24"/>
                <w:lang w:val="en-US"/>
              </w:rPr>
              <w:t>3</w:t>
            </w:r>
          </w:p>
        </w:tc>
        <w:tc>
          <w:tcPr>
            <w:tcW w:w="1066" w:type="dxa"/>
            <w:tcBorders>
              <w:top w:val="single" w:color="auto" w:sz="12" w:space="0"/>
              <w:left w:val="single" w:color="auto" w:sz="12" w:space="0"/>
              <w:bottom w:val="single" w:color="auto" w:sz="6" w:space="0"/>
              <w:right w:val="single" w:color="auto" w:sz="12" w:space="0"/>
            </w:tcBorders>
            <w:noWrap/>
            <w:vAlign w:val="center"/>
          </w:tcPr>
          <w:p w14:paraId="36998CA5">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2782" w:type="dxa"/>
            <w:tcBorders>
              <w:top w:val="single" w:color="auto" w:sz="12" w:space="0"/>
              <w:left w:val="single" w:color="auto" w:sz="12" w:space="0"/>
              <w:bottom w:val="single" w:color="auto" w:sz="6" w:space="0"/>
              <w:right w:val="single" w:color="auto" w:sz="12" w:space="0"/>
            </w:tcBorders>
            <w:noWrap/>
            <w:vAlign w:val="center"/>
          </w:tcPr>
          <w:p w14:paraId="24CAC17E">
            <w:pPr>
              <w:rPr>
                <w:rFonts w:ascii="Times New Roman" w:hAnsi="Times New Roman" w:cs="Times New Roman"/>
                <w:i/>
                <w:sz w:val="24"/>
                <w:szCs w:val="24"/>
                <w:lang w:val="en-US"/>
              </w:rPr>
            </w:pPr>
            <w:r>
              <w:rPr>
                <w:rFonts w:ascii="Times New Roman" w:hAnsi="Times New Roman" w:cs="Times New Roman"/>
                <w:i/>
                <w:sz w:val="24"/>
                <w:szCs w:val="24"/>
                <w:lang w:val="en-US"/>
              </w:rPr>
              <w:t>Luka Maleš</w:t>
            </w:r>
          </w:p>
        </w:tc>
        <w:tc>
          <w:tcPr>
            <w:tcW w:w="1021" w:type="dxa"/>
            <w:tcBorders>
              <w:top w:val="single" w:color="auto" w:sz="12" w:space="0"/>
              <w:left w:val="single" w:color="auto" w:sz="12" w:space="0"/>
              <w:bottom w:val="single" w:color="auto" w:sz="6" w:space="0"/>
            </w:tcBorders>
            <w:shd w:val="clear" w:color="auto" w:fill="FF7C80"/>
            <w:noWrap/>
            <w:vAlign w:val="center"/>
          </w:tcPr>
          <w:p w14:paraId="052BD2B7">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2470" w:type="dxa"/>
            <w:tcBorders>
              <w:top w:val="single" w:color="auto" w:sz="12" w:space="0"/>
              <w:bottom w:val="single" w:color="auto" w:sz="6" w:space="0"/>
            </w:tcBorders>
            <w:shd w:val="clear" w:color="auto" w:fill="FFCCCC"/>
            <w:noWrap/>
            <w:vAlign w:val="center"/>
          </w:tcPr>
          <w:p w14:paraId="7D8E2045">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r>
      <w:tr w14:paraId="1A2847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2" w:hRule="exact"/>
        </w:trPr>
        <w:tc>
          <w:tcPr>
            <w:tcW w:w="864" w:type="dxa"/>
            <w:vMerge w:val="continue"/>
            <w:tcBorders>
              <w:right w:val="single" w:color="auto" w:sz="12" w:space="0"/>
            </w:tcBorders>
            <w:shd w:val="clear" w:color="auto" w:fill="FFFF00"/>
            <w:noWrap/>
            <w:vAlign w:val="center"/>
          </w:tcPr>
          <w:p w14:paraId="2806E76A">
            <w:pPr>
              <w:rPr>
                <w:rFonts w:ascii="Times New Roman" w:hAnsi="Times New Roman" w:cs="Times New Roman"/>
                <w:b/>
                <w:bCs/>
                <w:i/>
                <w:sz w:val="24"/>
                <w:szCs w:val="24"/>
                <w:lang w:val="en-US"/>
              </w:rPr>
            </w:pPr>
          </w:p>
        </w:tc>
        <w:tc>
          <w:tcPr>
            <w:tcW w:w="1237" w:type="dxa"/>
            <w:tcBorders>
              <w:top w:val="single" w:color="auto" w:sz="6" w:space="0"/>
              <w:left w:val="single" w:color="auto" w:sz="12" w:space="0"/>
              <w:bottom w:val="single" w:color="auto" w:sz="6" w:space="0"/>
              <w:right w:val="single" w:color="auto" w:sz="12" w:space="0"/>
            </w:tcBorders>
            <w:noWrap/>
            <w:vAlign w:val="center"/>
          </w:tcPr>
          <w:p w14:paraId="7B1E87F9">
            <w:pPr>
              <w:rPr>
                <w:rFonts w:ascii="Times New Roman" w:hAnsi="Times New Roman" w:cs="Times New Roman"/>
                <w:b/>
                <w:bCs/>
                <w:i/>
                <w:sz w:val="24"/>
                <w:szCs w:val="24"/>
                <w:lang w:val="en-US"/>
              </w:rPr>
            </w:pPr>
            <w:r>
              <w:rPr>
                <w:rFonts w:ascii="Times New Roman" w:hAnsi="Times New Roman" w:cs="Times New Roman"/>
                <w:b/>
                <w:bCs/>
                <w:i/>
                <w:sz w:val="24"/>
                <w:szCs w:val="24"/>
                <w:lang w:val="en-US"/>
              </w:rPr>
              <w:t>II.</w:t>
            </w:r>
          </w:p>
        </w:tc>
        <w:tc>
          <w:tcPr>
            <w:tcW w:w="1307" w:type="dxa"/>
            <w:tcBorders>
              <w:top w:val="single" w:color="auto" w:sz="6" w:space="0"/>
              <w:left w:val="single" w:color="auto" w:sz="12" w:space="0"/>
              <w:right w:val="single" w:color="auto" w:sz="12" w:space="0"/>
            </w:tcBorders>
            <w:noWrap/>
            <w:vAlign w:val="center"/>
          </w:tcPr>
          <w:p w14:paraId="751570D3">
            <w:pPr>
              <w:rPr>
                <w:rFonts w:ascii="Times New Roman" w:hAnsi="Times New Roman" w:cs="Times New Roman"/>
                <w:b/>
                <w:bCs/>
                <w:i/>
                <w:sz w:val="24"/>
                <w:szCs w:val="24"/>
                <w:lang w:val="en-US"/>
              </w:rPr>
            </w:pPr>
            <w:r>
              <w:rPr>
                <w:rFonts w:ascii="Times New Roman" w:hAnsi="Times New Roman" w:cs="Times New Roman"/>
                <w:b/>
                <w:bCs/>
                <w:i/>
                <w:sz w:val="24"/>
                <w:szCs w:val="24"/>
                <w:lang w:val="en-US"/>
              </w:rPr>
              <w:t>6</w:t>
            </w:r>
          </w:p>
        </w:tc>
        <w:tc>
          <w:tcPr>
            <w:tcW w:w="1066" w:type="dxa"/>
            <w:tcBorders>
              <w:top w:val="single" w:color="auto" w:sz="6" w:space="0"/>
              <w:left w:val="single" w:color="auto" w:sz="12" w:space="0"/>
              <w:right w:val="single" w:color="auto" w:sz="12" w:space="0"/>
            </w:tcBorders>
            <w:noWrap/>
            <w:vAlign w:val="center"/>
          </w:tcPr>
          <w:p w14:paraId="089446FF">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2782" w:type="dxa"/>
            <w:tcBorders>
              <w:top w:val="single" w:color="auto" w:sz="6" w:space="0"/>
              <w:left w:val="single" w:color="auto" w:sz="12" w:space="0"/>
              <w:right w:val="single" w:color="auto" w:sz="12" w:space="0"/>
            </w:tcBorders>
            <w:noWrap/>
            <w:vAlign w:val="center"/>
          </w:tcPr>
          <w:p w14:paraId="723DADAE">
            <w:pPr>
              <w:rPr>
                <w:rFonts w:ascii="Times New Roman" w:hAnsi="Times New Roman" w:cs="Times New Roman"/>
                <w:i/>
                <w:sz w:val="24"/>
                <w:szCs w:val="24"/>
                <w:lang w:val="en-US"/>
              </w:rPr>
            </w:pPr>
            <w:r>
              <w:rPr>
                <w:rFonts w:ascii="Times New Roman" w:hAnsi="Times New Roman" w:cs="Times New Roman"/>
                <w:i/>
                <w:sz w:val="24"/>
                <w:szCs w:val="24"/>
                <w:lang w:val="en-US"/>
              </w:rPr>
              <w:t>Luka Maleš</w:t>
            </w:r>
          </w:p>
        </w:tc>
        <w:tc>
          <w:tcPr>
            <w:tcW w:w="1021" w:type="dxa"/>
            <w:tcBorders>
              <w:top w:val="single" w:color="auto" w:sz="6" w:space="0"/>
              <w:left w:val="single" w:color="auto" w:sz="12" w:space="0"/>
            </w:tcBorders>
            <w:shd w:val="clear" w:color="auto" w:fill="FF7C80"/>
            <w:noWrap/>
            <w:vAlign w:val="center"/>
          </w:tcPr>
          <w:p w14:paraId="62C37CE8">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2470" w:type="dxa"/>
            <w:tcBorders>
              <w:top w:val="single" w:color="auto" w:sz="6" w:space="0"/>
            </w:tcBorders>
            <w:shd w:val="clear" w:color="auto" w:fill="FFCCCC"/>
            <w:noWrap/>
            <w:vAlign w:val="center"/>
          </w:tcPr>
          <w:p w14:paraId="322F7A1C">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r>
      <w:tr w14:paraId="696A94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2" w:hRule="exact"/>
        </w:trPr>
        <w:tc>
          <w:tcPr>
            <w:tcW w:w="864" w:type="dxa"/>
            <w:vMerge w:val="continue"/>
            <w:tcBorders>
              <w:right w:val="single" w:color="auto" w:sz="12" w:space="0"/>
            </w:tcBorders>
            <w:shd w:val="clear" w:color="auto" w:fill="FFFF00"/>
            <w:noWrap/>
            <w:vAlign w:val="center"/>
          </w:tcPr>
          <w:p w14:paraId="6F3ACD26">
            <w:pPr>
              <w:rPr>
                <w:rFonts w:ascii="Times New Roman" w:hAnsi="Times New Roman" w:cs="Times New Roman"/>
                <w:b/>
                <w:bCs/>
                <w:i/>
                <w:sz w:val="24"/>
                <w:szCs w:val="24"/>
                <w:lang w:val="en-US"/>
              </w:rPr>
            </w:pPr>
          </w:p>
        </w:tc>
        <w:tc>
          <w:tcPr>
            <w:tcW w:w="1237" w:type="dxa"/>
            <w:tcBorders>
              <w:top w:val="single" w:color="auto" w:sz="6" w:space="0"/>
              <w:left w:val="single" w:color="auto" w:sz="12" w:space="0"/>
              <w:bottom w:val="single" w:color="auto" w:sz="6" w:space="0"/>
              <w:right w:val="single" w:color="auto" w:sz="12" w:space="0"/>
            </w:tcBorders>
            <w:noWrap/>
            <w:vAlign w:val="center"/>
          </w:tcPr>
          <w:p w14:paraId="2FEB7167">
            <w:pPr>
              <w:rPr>
                <w:rFonts w:ascii="Times New Roman" w:hAnsi="Times New Roman" w:cs="Times New Roman"/>
                <w:b/>
                <w:bCs/>
                <w:i/>
                <w:sz w:val="24"/>
                <w:szCs w:val="24"/>
                <w:lang w:val="en-US"/>
              </w:rPr>
            </w:pPr>
            <w:r>
              <w:rPr>
                <w:rFonts w:ascii="Times New Roman" w:hAnsi="Times New Roman" w:cs="Times New Roman"/>
                <w:b/>
                <w:bCs/>
                <w:i/>
                <w:sz w:val="24"/>
                <w:szCs w:val="24"/>
                <w:lang w:val="en-US"/>
              </w:rPr>
              <w:t>III.</w:t>
            </w:r>
          </w:p>
        </w:tc>
        <w:tc>
          <w:tcPr>
            <w:tcW w:w="1307" w:type="dxa"/>
            <w:tcBorders>
              <w:left w:val="single" w:color="auto" w:sz="12" w:space="0"/>
              <w:right w:val="single" w:color="auto" w:sz="12" w:space="0"/>
            </w:tcBorders>
            <w:noWrap/>
            <w:vAlign w:val="center"/>
          </w:tcPr>
          <w:p w14:paraId="32572A3F">
            <w:pPr>
              <w:rPr>
                <w:rFonts w:ascii="Times New Roman" w:hAnsi="Times New Roman" w:cs="Times New Roman"/>
                <w:b/>
                <w:bCs/>
                <w:i/>
                <w:sz w:val="24"/>
                <w:szCs w:val="24"/>
                <w:lang w:val="en-US"/>
              </w:rPr>
            </w:pPr>
            <w:r>
              <w:rPr>
                <w:rFonts w:ascii="Times New Roman" w:hAnsi="Times New Roman" w:cs="Times New Roman"/>
                <w:b/>
                <w:bCs/>
                <w:i/>
                <w:sz w:val="24"/>
                <w:szCs w:val="24"/>
                <w:lang w:val="en-US"/>
              </w:rPr>
              <w:t>6</w:t>
            </w:r>
          </w:p>
        </w:tc>
        <w:tc>
          <w:tcPr>
            <w:tcW w:w="1066" w:type="dxa"/>
            <w:tcBorders>
              <w:left w:val="single" w:color="auto" w:sz="12" w:space="0"/>
              <w:right w:val="single" w:color="auto" w:sz="12" w:space="0"/>
            </w:tcBorders>
            <w:noWrap/>
            <w:vAlign w:val="center"/>
          </w:tcPr>
          <w:p w14:paraId="551101C1">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2782" w:type="dxa"/>
            <w:tcBorders>
              <w:left w:val="single" w:color="auto" w:sz="12" w:space="0"/>
              <w:right w:val="single" w:color="auto" w:sz="12" w:space="0"/>
            </w:tcBorders>
            <w:noWrap/>
            <w:vAlign w:val="center"/>
          </w:tcPr>
          <w:p w14:paraId="5AB338EA">
            <w:pPr>
              <w:rPr>
                <w:rFonts w:ascii="Times New Roman" w:hAnsi="Times New Roman" w:cs="Times New Roman"/>
                <w:i/>
                <w:sz w:val="24"/>
                <w:szCs w:val="24"/>
                <w:lang w:val="en-US"/>
              </w:rPr>
            </w:pPr>
            <w:r>
              <w:rPr>
                <w:rFonts w:ascii="Times New Roman" w:hAnsi="Times New Roman" w:cs="Times New Roman"/>
                <w:i/>
                <w:sz w:val="24"/>
                <w:szCs w:val="24"/>
                <w:lang w:val="en-US"/>
              </w:rPr>
              <w:t>Luka Maleš</w:t>
            </w:r>
          </w:p>
        </w:tc>
        <w:tc>
          <w:tcPr>
            <w:tcW w:w="1021" w:type="dxa"/>
            <w:tcBorders>
              <w:left w:val="single" w:color="auto" w:sz="12" w:space="0"/>
            </w:tcBorders>
            <w:shd w:val="clear" w:color="auto" w:fill="FF7C80"/>
            <w:noWrap/>
            <w:vAlign w:val="center"/>
          </w:tcPr>
          <w:p w14:paraId="771F7C9A">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2470" w:type="dxa"/>
            <w:shd w:val="clear" w:color="auto" w:fill="FFCCCC"/>
            <w:noWrap/>
            <w:vAlign w:val="center"/>
          </w:tcPr>
          <w:p w14:paraId="7A417881">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r>
      <w:tr w14:paraId="188557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2" w:hRule="exact"/>
        </w:trPr>
        <w:tc>
          <w:tcPr>
            <w:tcW w:w="864" w:type="dxa"/>
            <w:vMerge w:val="continue"/>
            <w:tcBorders>
              <w:bottom w:val="single" w:color="auto" w:sz="12" w:space="0"/>
              <w:right w:val="single" w:color="auto" w:sz="12" w:space="0"/>
            </w:tcBorders>
            <w:shd w:val="clear" w:color="auto" w:fill="FFFF00"/>
            <w:noWrap/>
            <w:vAlign w:val="center"/>
          </w:tcPr>
          <w:p w14:paraId="4C9925E2">
            <w:pPr>
              <w:rPr>
                <w:rFonts w:ascii="Times New Roman" w:hAnsi="Times New Roman" w:cs="Times New Roman"/>
                <w:b/>
                <w:bCs/>
                <w:i/>
                <w:sz w:val="24"/>
                <w:szCs w:val="24"/>
                <w:lang w:val="en-US"/>
              </w:rPr>
            </w:pPr>
          </w:p>
        </w:tc>
        <w:tc>
          <w:tcPr>
            <w:tcW w:w="1237" w:type="dxa"/>
            <w:tcBorders>
              <w:top w:val="single" w:color="auto" w:sz="6" w:space="0"/>
              <w:left w:val="single" w:color="auto" w:sz="12" w:space="0"/>
              <w:bottom w:val="single" w:color="auto" w:sz="12" w:space="0"/>
              <w:right w:val="single" w:color="auto" w:sz="12" w:space="0"/>
            </w:tcBorders>
            <w:noWrap/>
            <w:vAlign w:val="center"/>
          </w:tcPr>
          <w:p w14:paraId="492155BE">
            <w:pPr>
              <w:rPr>
                <w:rFonts w:ascii="Times New Roman" w:hAnsi="Times New Roman" w:cs="Times New Roman"/>
                <w:b/>
                <w:bCs/>
                <w:i/>
                <w:sz w:val="24"/>
                <w:szCs w:val="24"/>
                <w:lang w:val="en-US"/>
              </w:rPr>
            </w:pPr>
            <w:r>
              <w:rPr>
                <w:rFonts w:ascii="Times New Roman" w:hAnsi="Times New Roman" w:cs="Times New Roman"/>
                <w:b/>
                <w:bCs/>
                <w:i/>
                <w:sz w:val="24"/>
                <w:szCs w:val="24"/>
                <w:lang w:val="en-US"/>
              </w:rPr>
              <w:t>IV.</w:t>
            </w:r>
          </w:p>
        </w:tc>
        <w:tc>
          <w:tcPr>
            <w:tcW w:w="1307" w:type="dxa"/>
            <w:tcBorders>
              <w:left w:val="single" w:color="auto" w:sz="12" w:space="0"/>
              <w:bottom w:val="single" w:color="auto" w:sz="12" w:space="0"/>
              <w:right w:val="single" w:color="auto" w:sz="12" w:space="0"/>
            </w:tcBorders>
            <w:noWrap/>
            <w:vAlign w:val="center"/>
          </w:tcPr>
          <w:p w14:paraId="220C16E8">
            <w:pPr>
              <w:rPr>
                <w:rFonts w:ascii="Times New Roman" w:hAnsi="Times New Roman" w:cs="Times New Roman"/>
                <w:b/>
                <w:bCs/>
                <w:i/>
                <w:sz w:val="24"/>
                <w:szCs w:val="24"/>
                <w:lang w:val="en-US"/>
              </w:rPr>
            </w:pPr>
            <w:r>
              <w:rPr>
                <w:rFonts w:ascii="Times New Roman" w:hAnsi="Times New Roman" w:cs="Times New Roman"/>
                <w:b/>
                <w:bCs/>
                <w:i/>
                <w:sz w:val="24"/>
                <w:szCs w:val="24"/>
                <w:lang w:val="en-US"/>
              </w:rPr>
              <w:t>3</w:t>
            </w:r>
          </w:p>
        </w:tc>
        <w:tc>
          <w:tcPr>
            <w:tcW w:w="1066" w:type="dxa"/>
            <w:tcBorders>
              <w:left w:val="single" w:color="auto" w:sz="12" w:space="0"/>
              <w:bottom w:val="single" w:color="auto" w:sz="12" w:space="0"/>
              <w:right w:val="single" w:color="auto" w:sz="12" w:space="0"/>
            </w:tcBorders>
            <w:noWrap/>
            <w:vAlign w:val="center"/>
          </w:tcPr>
          <w:p w14:paraId="509887FD">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2782" w:type="dxa"/>
            <w:tcBorders>
              <w:left w:val="single" w:color="auto" w:sz="12" w:space="0"/>
              <w:bottom w:val="single" w:color="auto" w:sz="12" w:space="0"/>
              <w:right w:val="single" w:color="auto" w:sz="12" w:space="0"/>
            </w:tcBorders>
            <w:noWrap/>
            <w:vAlign w:val="center"/>
          </w:tcPr>
          <w:p w14:paraId="5D697A99">
            <w:pPr>
              <w:rPr>
                <w:rFonts w:ascii="Times New Roman" w:hAnsi="Times New Roman" w:cs="Times New Roman"/>
                <w:i/>
                <w:sz w:val="24"/>
                <w:szCs w:val="24"/>
                <w:lang w:val="en-US"/>
              </w:rPr>
            </w:pPr>
            <w:r>
              <w:rPr>
                <w:rFonts w:ascii="Times New Roman" w:hAnsi="Times New Roman" w:cs="Times New Roman"/>
                <w:i/>
                <w:sz w:val="24"/>
                <w:szCs w:val="24"/>
                <w:lang w:val="en-US"/>
              </w:rPr>
              <w:t>Luka Maleš</w:t>
            </w:r>
          </w:p>
        </w:tc>
        <w:tc>
          <w:tcPr>
            <w:tcW w:w="1021" w:type="dxa"/>
            <w:tcBorders>
              <w:left w:val="single" w:color="auto" w:sz="12" w:space="0"/>
              <w:bottom w:val="single" w:color="auto" w:sz="12" w:space="0"/>
            </w:tcBorders>
            <w:shd w:val="clear" w:color="auto" w:fill="FF7C80"/>
            <w:noWrap/>
            <w:vAlign w:val="center"/>
          </w:tcPr>
          <w:p w14:paraId="3E64966D">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2470" w:type="dxa"/>
            <w:tcBorders>
              <w:bottom w:val="single" w:color="auto" w:sz="12" w:space="0"/>
            </w:tcBorders>
            <w:shd w:val="clear" w:color="auto" w:fill="FFCCCC"/>
            <w:noWrap/>
            <w:vAlign w:val="center"/>
          </w:tcPr>
          <w:p w14:paraId="27ACEB9A">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r>
      <w:tr w14:paraId="08EC02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trPr>
        <w:tc>
          <w:tcPr>
            <w:tcW w:w="2101" w:type="dxa"/>
            <w:gridSpan w:val="2"/>
            <w:tcBorders>
              <w:top w:val="single" w:color="auto" w:sz="12" w:space="0"/>
              <w:bottom w:val="single" w:color="auto" w:sz="12" w:space="0"/>
              <w:right w:val="single" w:color="auto" w:sz="12" w:space="0"/>
            </w:tcBorders>
            <w:noWrap/>
            <w:vAlign w:val="center"/>
          </w:tcPr>
          <w:p w14:paraId="52D62EAA">
            <w:pPr>
              <w:rPr>
                <w:rFonts w:ascii="Times New Roman" w:hAnsi="Times New Roman" w:cs="Times New Roman"/>
                <w:b/>
                <w:bCs/>
                <w:i/>
                <w:sz w:val="24"/>
                <w:szCs w:val="24"/>
                <w:lang w:val="en-US"/>
              </w:rPr>
            </w:pPr>
            <w:r>
              <w:rPr>
                <w:rFonts w:ascii="Times New Roman" w:hAnsi="Times New Roman" w:cs="Times New Roman"/>
                <w:b/>
                <w:bCs/>
                <w:i/>
                <w:sz w:val="24"/>
                <w:szCs w:val="24"/>
                <w:lang w:val="en-US"/>
              </w:rPr>
              <w:t xml:space="preserve">UKUPNO </w:t>
            </w:r>
          </w:p>
          <w:p w14:paraId="3B3E4DC1">
            <w:pPr>
              <w:rPr>
                <w:rFonts w:ascii="Times New Roman" w:hAnsi="Times New Roman" w:cs="Times New Roman"/>
                <w:b/>
                <w:bCs/>
                <w:i/>
                <w:sz w:val="24"/>
                <w:szCs w:val="24"/>
                <w:lang w:val="en-US"/>
              </w:rPr>
            </w:pPr>
            <w:r>
              <w:rPr>
                <w:rFonts w:ascii="Times New Roman" w:hAnsi="Times New Roman" w:cs="Times New Roman"/>
                <w:b/>
                <w:bCs/>
                <w:i/>
                <w:sz w:val="24"/>
                <w:szCs w:val="24"/>
                <w:lang w:val="en-US"/>
              </w:rPr>
              <w:t>I. – IV.</w:t>
            </w:r>
          </w:p>
        </w:tc>
        <w:tc>
          <w:tcPr>
            <w:tcW w:w="1307" w:type="dxa"/>
            <w:tcBorders>
              <w:top w:val="single" w:color="auto" w:sz="12" w:space="0"/>
              <w:left w:val="single" w:color="auto" w:sz="12" w:space="0"/>
              <w:bottom w:val="single" w:color="auto" w:sz="12" w:space="0"/>
              <w:right w:val="single" w:color="auto" w:sz="12" w:space="0"/>
            </w:tcBorders>
            <w:noWrap/>
            <w:vAlign w:val="center"/>
          </w:tcPr>
          <w:p w14:paraId="75211BB0">
            <w:pPr>
              <w:rPr>
                <w:rFonts w:ascii="Times New Roman" w:hAnsi="Times New Roman" w:cs="Times New Roman"/>
                <w:b/>
                <w:bCs/>
                <w:i/>
                <w:sz w:val="24"/>
                <w:szCs w:val="24"/>
                <w:lang w:val="en-US"/>
              </w:rPr>
            </w:pPr>
            <w:r>
              <w:rPr>
                <w:rFonts w:ascii="Times New Roman" w:hAnsi="Times New Roman" w:cs="Times New Roman"/>
                <w:b/>
                <w:bCs/>
                <w:i/>
                <w:sz w:val="24"/>
                <w:szCs w:val="24"/>
                <w:lang w:val="en-US"/>
              </w:rPr>
              <w:t>18</w:t>
            </w:r>
          </w:p>
        </w:tc>
        <w:tc>
          <w:tcPr>
            <w:tcW w:w="1066" w:type="dxa"/>
            <w:tcBorders>
              <w:top w:val="single" w:color="auto" w:sz="12" w:space="0"/>
              <w:left w:val="single" w:color="auto" w:sz="12" w:space="0"/>
              <w:bottom w:val="single" w:color="auto" w:sz="12" w:space="0"/>
              <w:right w:val="single" w:color="auto" w:sz="12" w:space="0"/>
            </w:tcBorders>
            <w:noWrap/>
            <w:vAlign w:val="center"/>
          </w:tcPr>
          <w:p w14:paraId="49C07EFD">
            <w:pPr>
              <w:rPr>
                <w:rFonts w:ascii="Times New Roman" w:hAnsi="Times New Roman" w:cs="Times New Roman"/>
                <w:b/>
                <w:bCs/>
                <w:i/>
                <w:sz w:val="24"/>
                <w:szCs w:val="24"/>
                <w:lang w:val="en-US"/>
              </w:rPr>
            </w:pPr>
            <w:r>
              <w:rPr>
                <w:rFonts w:ascii="Times New Roman" w:hAnsi="Times New Roman" w:cs="Times New Roman"/>
                <w:b/>
                <w:bCs/>
                <w:i/>
                <w:sz w:val="24"/>
                <w:szCs w:val="24"/>
                <w:lang w:val="en-US"/>
              </w:rPr>
              <w:t>4</w:t>
            </w:r>
          </w:p>
        </w:tc>
        <w:tc>
          <w:tcPr>
            <w:tcW w:w="2782" w:type="dxa"/>
            <w:tcBorders>
              <w:top w:val="single" w:color="auto" w:sz="12" w:space="0"/>
              <w:left w:val="single" w:color="auto" w:sz="12" w:space="0"/>
              <w:bottom w:val="single" w:color="auto" w:sz="12" w:space="0"/>
              <w:right w:val="single" w:color="auto" w:sz="12" w:space="0"/>
            </w:tcBorders>
            <w:noWrap/>
            <w:vAlign w:val="center"/>
          </w:tcPr>
          <w:p w14:paraId="240103D7">
            <w:pPr>
              <w:rPr>
                <w:rFonts w:ascii="Times New Roman" w:hAnsi="Times New Roman" w:cs="Times New Roman"/>
                <w:i/>
                <w:sz w:val="24"/>
                <w:szCs w:val="24"/>
                <w:lang w:val="en-US"/>
              </w:rPr>
            </w:pPr>
          </w:p>
        </w:tc>
        <w:tc>
          <w:tcPr>
            <w:tcW w:w="1021" w:type="dxa"/>
            <w:tcBorders>
              <w:top w:val="single" w:color="auto" w:sz="12" w:space="0"/>
              <w:left w:val="single" w:color="auto" w:sz="12" w:space="0"/>
              <w:bottom w:val="single" w:color="auto" w:sz="12" w:space="0"/>
            </w:tcBorders>
            <w:shd w:val="clear" w:color="auto" w:fill="FF7C80"/>
            <w:noWrap/>
            <w:vAlign w:val="center"/>
          </w:tcPr>
          <w:p w14:paraId="0192FB6B">
            <w:pPr>
              <w:rPr>
                <w:rFonts w:ascii="Times New Roman" w:hAnsi="Times New Roman" w:cs="Times New Roman"/>
                <w:b/>
                <w:bCs/>
                <w:i/>
                <w:sz w:val="24"/>
                <w:szCs w:val="24"/>
                <w:lang w:val="en-US"/>
              </w:rPr>
            </w:pPr>
            <w:r>
              <w:rPr>
                <w:rFonts w:ascii="Times New Roman" w:hAnsi="Times New Roman" w:cs="Times New Roman"/>
                <w:b/>
                <w:bCs/>
                <w:i/>
                <w:sz w:val="24"/>
                <w:szCs w:val="24"/>
                <w:lang w:val="en-US"/>
              </w:rPr>
              <w:t>8</w:t>
            </w:r>
          </w:p>
        </w:tc>
        <w:tc>
          <w:tcPr>
            <w:tcW w:w="2470" w:type="dxa"/>
            <w:tcBorders>
              <w:top w:val="single" w:color="auto" w:sz="12" w:space="0"/>
              <w:bottom w:val="single" w:color="auto" w:sz="12" w:space="0"/>
            </w:tcBorders>
            <w:shd w:val="clear" w:color="auto" w:fill="FFCCCC"/>
            <w:noWrap/>
            <w:vAlign w:val="center"/>
          </w:tcPr>
          <w:p w14:paraId="1529A75E">
            <w:pPr>
              <w:rPr>
                <w:rFonts w:ascii="Times New Roman" w:hAnsi="Times New Roman" w:cs="Times New Roman"/>
                <w:b/>
                <w:bCs/>
                <w:i/>
                <w:sz w:val="24"/>
                <w:szCs w:val="24"/>
                <w:lang w:val="en-US"/>
              </w:rPr>
            </w:pPr>
            <w:r>
              <w:rPr>
                <w:rFonts w:ascii="Times New Roman" w:hAnsi="Times New Roman" w:cs="Times New Roman"/>
                <w:b/>
                <w:bCs/>
                <w:i/>
                <w:sz w:val="24"/>
                <w:szCs w:val="24"/>
                <w:lang w:val="en-US"/>
              </w:rPr>
              <w:t>280</w:t>
            </w:r>
          </w:p>
        </w:tc>
      </w:tr>
      <w:tr w14:paraId="33CC4B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trPr>
        <w:tc>
          <w:tcPr>
            <w:tcW w:w="864" w:type="dxa"/>
            <w:vMerge w:val="restart"/>
            <w:tcBorders>
              <w:top w:val="single" w:color="auto" w:sz="12" w:space="0"/>
              <w:right w:val="single" w:color="auto" w:sz="12" w:space="0"/>
            </w:tcBorders>
            <w:shd w:val="clear" w:color="auto" w:fill="FFFF00"/>
            <w:noWrap/>
            <w:textDirection w:val="btLr"/>
            <w:vAlign w:val="bottom"/>
          </w:tcPr>
          <w:p w14:paraId="074F1A65">
            <w:pPr>
              <w:rPr>
                <w:rFonts w:ascii="Times New Roman" w:hAnsi="Times New Roman" w:cs="Times New Roman"/>
                <w:b/>
                <w:bCs/>
                <w:i/>
                <w:sz w:val="24"/>
                <w:szCs w:val="24"/>
                <w:lang w:val="en-US"/>
              </w:rPr>
            </w:pPr>
            <w:r>
              <w:rPr>
                <w:rFonts w:ascii="Times New Roman" w:hAnsi="Times New Roman" w:cs="Times New Roman"/>
                <w:b/>
                <w:bCs/>
                <w:i/>
                <w:sz w:val="24"/>
                <w:szCs w:val="24"/>
                <w:lang w:val="en-US"/>
              </w:rPr>
              <w:t>Vjeronauk</w:t>
            </w:r>
          </w:p>
        </w:tc>
        <w:tc>
          <w:tcPr>
            <w:tcW w:w="1237" w:type="dxa"/>
            <w:tcBorders>
              <w:top w:val="single" w:color="auto" w:sz="12" w:space="0"/>
              <w:left w:val="single" w:color="auto" w:sz="12" w:space="0"/>
              <w:bottom w:val="single" w:color="auto" w:sz="6" w:space="0"/>
              <w:right w:val="single" w:color="auto" w:sz="12" w:space="0"/>
            </w:tcBorders>
            <w:noWrap/>
            <w:vAlign w:val="bottom"/>
          </w:tcPr>
          <w:p w14:paraId="564AA3BD">
            <w:pPr>
              <w:rPr>
                <w:rFonts w:ascii="Times New Roman" w:hAnsi="Times New Roman" w:cs="Times New Roman"/>
                <w:b/>
                <w:bCs/>
                <w:i/>
                <w:sz w:val="24"/>
                <w:szCs w:val="24"/>
                <w:lang w:val="en-US"/>
              </w:rPr>
            </w:pPr>
            <w:r>
              <w:rPr>
                <w:rFonts w:ascii="Times New Roman" w:hAnsi="Times New Roman" w:cs="Times New Roman"/>
                <w:b/>
                <w:bCs/>
                <w:i/>
                <w:sz w:val="24"/>
                <w:szCs w:val="24"/>
                <w:lang w:val="en-US"/>
              </w:rPr>
              <w:t>V.</w:t>
            </w:r>
          </w:p>
        </w:tc>
        <w:tc>
          <w:tcPr>
            <w:tcW w:w="1307" w:type="dxa"/>
            <w:tcBorders>
              <w:top w:val="single" w:color="auto" w:sz="12" w:space="0"/>
              <w:left w:val="single" w:color="auto" w:sz="12" w:space="0"/>
              <w:right w:val="single" w:color="auto" w:sz="12" w:space="0"/>
            </w:tcBorders>
            <w:noWrap/>
            <w:vAlign w:val="bottom"/>
          </w:tcPr>
          <w:p w14:paraId="0D0167C0">
            <w:pPr>
              <w:rPr>
                <w:rFonts w:ascii="Times New Roman" w:hAnsi="Times New Roman" w:cs="Times New Roman"/>
                <w:b/>
                <w:bCs/>
                <w:i/>
                <w:sz w:val="24"/>
                <w:szCs w:val="24"/>
                <w:lang w:val="en-US"/>
              </w:rPr>
            </w:pPr>
            <w:r>
              <w:rPr>
                <w:rFonts w:ascii="Times New Roman" w:hAnsi="Times New Roman" w:cs="Times New Roman"/>
                <w:b/>
                <w:bCs/>
                <w:i/>
                <w:sz w:val="24"/>
                <w:szCs w:val="24"/>
                <w:lang w:val="en-US"/>
              </w:rPr>
              <w:t>5</w:t>
            </w:r>
          </w:p>
        </w:tc>
        <w:tc>
          <w:tcPr>
            <w:tcW w:w="1066" w:type="dxa"/>
            <w:tcBorders>
              <w:top w:val="single" w:color="auto" w:sz="12" w:space="0"/>
              <w:left w:val="single" w:color="auto" w:sz="12" w:space="0"/>
              <w:right w:val="single" w:color="auto" w:sz="12" w:space="0"/>
            </w:tcBorders>
            <w:noWrap/>
            <w:vAlign w:val="bottom"/>
          </w:tcPr>
          <w:p w14:paraId="1F207D1B">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2782" w:type="dxa"/>
            <w:tcBorders>
              <w:top w:val="single" w:color="auto" w:sz="12" w:space="0"/>
              <w:left w:val="single" w:color="auto" w:sz="12" w:space="0"/>
              <w:right w:val="single" w:color="auto" w:sz="12" w:space="0"/>
            </w:tcBorders>
            <w:noWrap/>
            <w:vAlign w:val="bottom"/>
          </w:tcPr>
          <w:p w14:paraId="7F936C8C">
            <w:pPr>
              <w:rPr>
                <w:rFonts w:ascii="Times New Roman" w:hAnsi="Times New Roman" w:cs="Times New Roman"/>
                <w:i/>
                <w:sz w:val="24"/>
                <w:szCs w:val="24"/>
                <w:lang w:val="en-US"/>
              </w:rPr>
            </w:pPr>
            <w:r>
              <w:rPr>
                <w:rFonts w:ascii="Times New Roman" w:hAnsi="Times New Roman" w:cs="Times New Roman"/>
                <w:i/>
                <w:sz w:val="24"/>
                <w:szCs w:val="24"/>
                <w:lang w:val="en-US"/>
              </w:rPr>
              <w:t>Luka Maleš</w:t>
            </w:r>
          </w:p>
        </w:tc>
        <w:tc>
          <w:tcPr>
            <w:tcW w:w="1021" w:type="dxa"/>
            <w:tcBorders>
              <w:top w:val="single" w:color="auto" w:sz="12" w:space="0"/>
              <w:left w:val="single" w:color="auto" w:sz="12" w:space="0"/>
            </w:tcBorders>
            <w:shd w:val="clear" w:color="auto" w:fill="FF7C80"/>
            <w:noWrap/>
            <w:vAlign w:val="bottom"/>
          </w:tcPr>
          <w:p w14:paraId="3E2BCDAD">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2470" w:type="dxa"/>
            <w:tcBorders>
              <w:top w:val="single" w:color="auto" w:sz="12" w:space="0"/>
            </w:tcBorders>
            <w:shd w:val="clear" w:color="auto" w:fill="FFCCCC"/>
            <w:noWrap/>
            <w:vAlign w:val="bottom"/>
          </w:tcPr>
          <w:p w14:paraId="3C8ADB2F">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r>
      <w:tr w14:paraId="17F77E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trPr>
        <w:tc>
          <w:tcPr>
            <w:tcW w:w="864" w:type="dxa"/>
            <w:vMerge w:val="continue"/>
            <w:tcBorders>
              <w:right w:val="single" w:color="auto" w:sz="12" w:space="0"/>
            </w:tcBorders>
            <w:shd w:val="clear" w:color="auto" w:fill="FFFF00"/>
            <w:noWrap/>
            <w:vAlign w:val="bottom"/>
          </w:tcPr>
          <w:p w14:paraId="32324329">
            <w:pPr>
              <w:rPr>
                <w:rFonts w:ascii="Times New Roman" w:hAnsi="Times New Roman" w:cs="Times New Roman"/>
                <w:b/>
                <w:bCs/>
                <w:i/>
                <w:sz w:val="24"/>
                <w:szCs w:val="24"/>
                <w:lang w:val="en-US"/>
              </w:rPr>
            </w:pPr>
          </w:p>
        </w:tc>
        <w:tc>
          <w:tcPr>
            <w:tcW w:w="1237" w:type="dxa"/>
            <w:tcBorders>
              <w:top w:val="single" w:color="auto" w:sz="6" w:space="0"/>
              <w:left w:val="single" w:color="auto" w:sz="12" w:space="0"/>
              <w:bottom w:val="single" w:color="auto" w:sz="6" w:space="0"/>
              <w:right w:val="single" w:color="auto" w:sz="12" w:space="0"/>
            </w:tcBorders>
            <w:noWrap/>
            <w:vAlign w:val="bottom"/>
          </w:tcPr>
          <w:p w14:paraId="6F115C07">
            <w:pPr>
              <w:rPr>
                <w:rFonts w:ascii="Times New Roman" w:hAnsi="Times New Roman" w:cs="Times New Roman"/>
                <w:b/>
                <w:bCs/>
                <w:i/>
                <w:sz w:val="24"/>
                <w:szCs w:val="24"/>
                <w:lang w:val="en-US"/>
              </w:rPr>
            </w:pPr>
            <w:r>
              <w:rPr>
                <w:rFonts w:ascii="Times New Roman" w:hAnsi="Times New Roman" w:cs="Times New Roman"/>
                <w:b/>
                <w:bCs/>
                <w:i/>
                <w:sz w:val="24"/>
                <w:szCs w:val="24"/>
                <w:lang w:val="en-US"/>
              </w:rPr>
              <w:t>VI.</w:t>
            </w:r>
          </w:p>
        </w:tc>
        <w:tc>
          <w:tcPr>
            <w:tcW w:w="1307" w:type="dxa"/>
            <w:tcBorders>
              <w:left w:val="single" w:color="auto" w:sz="12" w:space="0"/>
              <w:right w:val="single" w:color="auto" w:sz="12" w:space="0"/>
            </w:tcBorders>
            <w:noWrap/>
            <w:vAlign w:val="bottom"/>
          </w:tcPr>
          <w:p w14:paraId="76A24D73">
            <w:pPr>
              <w:rPr>
                <w:rFonts w:ascii="Times New Roman" w:hAnsi="Times New Roman" w:cs="Times New Roman"/>
                <w:b/>
                <w:bCs/>
                <w:i/>
                <w:sz w:val="24"/>
                <w:szCs w:val="24"/>
                <w:lang w:val="en-US"/>
              </w:rPr>
            </w:pPr>
            <w:r>
              <w:rPr>
                <w:rFonts w:ascii="Times New Roman" w:hAnsi="Times New Roman" w:cs="Times New Roman"/>
                <w:b/>
                <w:bCs/>
                <w:i/>
                <w:sz w:val="24"/>
                <w:szCs w:val="24"/>
                <w:lang w:val="en-US"/>
              </w:rPr>
              <w:t>8</w:t>
            </w:r>
          </w:p>
        </w:tc>
        <w:tc>
          <w:tcPr>
            <w:tcW w:w="1066" w:type="dxa"/>
            <w:tcBorders>
              <w:left w:val="single" w:color="auto" w:sz="12" w:space="0"/>
              <w:right w:val="single" w:color="auto" w:sz="12" w:space="0"/>
            </w:tcBorders>
            <w:noWrap/>
            <w:vAlign w:val="bottom"/>
          </w:tcPr>
          <w:p w14:paraId="098E9793">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2782" w:type="dxa"/>
            <w:tcBorders>
              <w:left w:val="single" w:color="auto" w:sz="12" w:space="0"/>
              <w:right w:val="single" w:color="auto" w:sz="12" w:space="0"/>
            </w:tcBorders>
            <w:noWrap/>
            <w:vAlign w:val="bottom"/>
          </w:tcPr>
          <w:p w14:paraId="38EB5562">
            <w:pPr>
              <w:rPr>
                <w:rFonts w:ascii="Times New Roman" w:hAnsi="Times New Roman" w:cs="Times New Roman"/>
                <w:i/>
                <w:sz w:val="24"/>
                <w:szCs w:val="24"/>
                <w:lang w:val="en-US"/>
              </w:rPr>
            </w:pPr>
            <w:r>
              <w:rPr>
                <w:rFonts w:ascii="Times New Roman" w:hAnsi="Times New Roman" w:cs="Times New Roman"/>
                <w:i/>
                <w:sz w:val="24"/>
                <w:szCs w:val="24"/>
                <w:lang w:val="en-US"/>
              </w:rPr>
              <w:t>Luka Maleš</w:t>
            </w:r>
          </w:p>
        </w:tc>
        <w:tc>
          <w:tcPr>
            <w:tcW w:w="1021" w:type="dxa"/>
            <w:tcBorders>
              <w:left w:val="single" w:color="auto" w:sz="12" w:space="0"/>
            </w:tcBorders>
            <w:shd w:val="clear" w:color="auto" w:fill="FF7C80"/>
            <w:noWrap/>
            <w:vAlign w:val="bottom"/>
          </w:tcPr>
          <w:p w14:paraId="49631A71">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2470" w:type="dxa"/>
            <w:shd w:val="clear" w:color="auto" w:fill="FFCCCC"/>
            <w:noWrap/>
            <w:vAlign w:val="bottom"/>
          </w:tcPr>
          <w:p w14:paraId="271FFAFD">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r>
      <w:tr w14:paraId="6DFDAF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trPr>
        <w:tc>
          <w:tcPr>
            <w:tcW w:w="864" w:type="dxa"/>
            <w:vMerge w:val="continue"/>
            <w:tcBorders>
              <w:right w:val="single" w:color="auto" w:sz="12" w:space="0"/>
            </w:tcBorders>
            <w:shd w:val="clear" w:color="auto" w:fill="FFFF00"/>
            <w:noWrap/>
            <w:vAlign w:val="bottom"/>
          </w:tcPr>
          <w:p w14:paraId="283F5DFC">
            <w:pPr>
              <w:rPr>
                <w:rFonts w:ascii="Times New Roman" w:hAnsi="Times New Roman" w:cs="Times New Roman"/>
                <w:b/>
                <w:bCs/>
                <w:i/>
                <w:sz w:val="24"/>
                <w:szCs w:val="24"/>
                <w:lang w:val="en-US"/>
              </w:rPr>
            </w:pPr>
          </w:p>
        </w:tc>
        <w:tc>
          <w:tcPr>
            <w:tcW w:w="1237" w:type="dxa"/>
            <w:tcBorders>
              <w:top w:val="single" w:color="auto" w:sz="6" w:space="0"/>
              <w:left w:val="single" w:color="auto" w:sz="12" w:space="0"/>
              <w:bottom w:val="single" w:color="auto" w:sz="6" w:space="0"/>
              <w:right w:val="single" w:color="auto" w:sz="12" w:space="0"/>
            </w:tcBorders>
            <w:noWrap/>
            <w:vAlign w:val="bottom"/>
          </w:tcPr>
          <w:p w14:paraId="2E3AFD11">
            <w:pPr>
              <w:rPr>
                <w:rFonts w:ascii="Times New Roman" w:hAnsi="Times New Roman" w:cs="Times New Roman"/>
                <w:b/>
                <w:bCs/>
                <w:i/>
                <w:sz w:val="24"/>
                <w:szCs w:val="24"/>
                <w:lang w:val="en-US"/>
              </w:rPr>
            </w:pPr>
            <w:r>
              <w:rPr>
                <w:rFonts w:ascii="Times New Roman" w:hAnsi="Times New Roman" w:cs="Times New Roman"/>
                <w:b/>
                <w:bCs/>
                <w:i/>
                <w:sz w:val="24"/>
                <w:szCs w:val="24"/>
                <w:lang w:val="en-US"/>
              </w:rPr>
              <w:t>VII.</w:t>
            </w:r>
          </w:p>
        </w:tc>
        <w:tc>
          <w:tcPr>
            <w:tcW w:w="1307" w:type="dxa"/>
            <w:tcBorders>
              <w:left w:val="single" w:color="auto" w:sz="12" w:space="0"/>
              <w:right w:val="single" w:color="auto" w:sz="12" w:space="0"/>
            </w:tcBorders>
            <w:noWrap/>
            <w:vAlign w:val="bottom"/>
          </w:tcPr>
          <w:p w14:paraId="1139B837">
            <w:pPr>
              <w:rPr>
                <w:rFonts w:ascii="Times New Roman" w:hAnsi="Times New Roman" w:cs="Times New Roman"/>
                <w:b/>
                <w:bCs/>
                <w:i/>
                <w:sz w:val="24"/>
                <w:szCs w:val="24"/>
                <w:lang w:val="en-US"/>
              </w:rPr>
            </w:pPr>
            <w:r>
              <w:rPr>
                <w:rFonts w:ascii="Times New Roman" w:hAnsi="Times New Roman" w:cs="Times New Roman"/>
                <w:b/>
                <w:bCs/>
                <w:i/>
                <w:sz w:val="24"/>
                <w:szCs w:val="24"/>
                <w:lang w:val="en-US"/>
              </w:rPr>
              <w:t>5</w:t>
            </w:r>
          </w:p>
        </w:tc>
        <w:tc>
          <w:tcPr>
            <w:tcW w:w="1066" w:type="dxa"/>
            <w:tcBorders>
              <w:left w:val="single" w:color="auto" w:sz="12" w:space="0"/>
              <w:right w:val="single" w:color="auto" w:sz="12" w:space="0"/>
            </w:tcBorders>
            <w:noWrap/>
            <w:vAlign w:val="bottom"/>
          </w:tcPr>
          <w:p w14:paraId="614B2112">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2782" w:type="dxa"/>
            <w:tcBorders>
              <w:left w:val="single" w:color="auto" w:sz="12" w:space="0"/>
              <w:right w:val="single" w:color="auto" w:sz="12" w:space="0"/>
            </w:tcBorders>
            <w:noWrap/>
            <w:vAlign w:val="bottom"/>
          </w:tcPr>
          <w:p w14:paraId="15927EEB">
            <w:pPr>
              <w:rPr>
                <w:rFonts w:ascii="Times New Roman" w:hAnsi="Times New Roman" w:cs="Times New Roman"/>
                <w:i/>
                <w:sz w:val="24"/>
                <w:szCs w:val="24"/>
                <w:lang w:val="en-US"/>
              </w:rPr>
            </w:pPr>
            <w:r>
              <w:rPr>
                <w:rFonts w:ascii="Times New Roman" w:hAnsi="Times New Roman" w:cs="Times New Roman"/>
                <w:i/>
                <w:sz w:val="24"/>
                <w:szCs w:val="24"/>
                <w:lang w:val="en-US"/>
              </w:rPr>
              <w:t>Luka Maleš</w:t>
            </w:r>
          </w:p>
        </w:tc>
        <w:tc>
          <w:tcPr>
            <w:tcW w:w="1021" w:type="dxa"/>
            <w:tcBorders>
              <w:left w:val="single" w:color="auto" w:sz="12" w:space="0"/>
            </w:tcBorders>
            <w:shd w:val="clear" w:color="auto" w:fill="FF7C80"/>
            <w:noWrap/>
            <w:vAlign w:val="bottom"/>
          </w:tcPr>
          <w:p w14:paraId="072BEDA7">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2470" w:type="dxa"/>
            <w:shd w:val="clear" w:color="auto" w:fill="FFCCCC"/>
            <w:noWrap/>
            <w:vAlign w:val="bottom"/>
          </w:tcPr>
          <w:p w14:paraId="6D02A22D">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r>
      <w:tr w14:paraId="36CB5E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trPr>
        <w:tc>
          <w:tcPr>
            <w:tcW w:w="864" w:type="dxa"/>
            <w:vMerge w:val="continue"/>
            <w:tcBorders>
              <w:bottom w:val="single" w:color="auto" w:sz="12" w:space="0"/>
              <w:right w:val="single" w:color="auto" w:sz="12" w:space="0"/>
            </w:tcBorders>
            <w:shd w:val="clear" w:color="auto" w:fill="FFFF00"/>
            <w:noWrap/>
            <w:vAlign w:val="bottom"/>
          </w:tcPr>
          <w:p w14:paraId="189F093D">
            <w:pPr>
              <w:rPr>
                <w:rFonts w:ascii="Times New Roman" w:hAnsi="Times New Roman" w:cs="Times New Roman"/>
                <w:b/>
                <w:bCs/>
                <w:i/>
                <w:sz w:val="24"/>
                <w:szCs w:val="24"/>
                <w:lang w:val="en-US"/>
              </w:rPr>
            </w:pPr>
          </w:p>
        </w:tc>
        <w:tc>
          <w:tcPr>
            <w:tcW w:w="1237" w:type="dxa"/>
            <w:tcBorders>
              <w:top w:val="single" w:color="auto" w:sz="6" w:space="0"/>
              <w:left w:val="single" w:color="auto" w:sz="12" w:space="0"/>
              <w:bottom w:val="single" w:color="auto" w:sz="12" w:space="0"/>
              <w:right w:val="single" w:color="auto" w:sz="12" w:space="0"/>
            </w:tcBorders>
            <w:noWrap/>
            <w:vAlign w:val="bottom"/>
          </w:tcPr>
          <w:p w14:paraId="60E3841B">
            <w:pPr>
              <w:rPr>
                <w:rFonts w:ascii="Times New Roman" w:hAnsi="Times New Roman" w:cs="Times New Roman"/>
                <w:b/>
                <w:bCs/>
                <w:i/>
                <w:sz w:val="24"/>
                <w:szCs w:val="24"/>
                <w:lang w:val="en-US"/>
              </w:rPr>
            </w:pPr>
            <w:r>
              <w:rPr>
                <w:rFonts w:ascii="Times New Roman" w:hAnsi="Times New Roman" w:cs="Times New Roman"/>
                <w:b/>
                <w:bCs/>
                <w:i/>
                <w:sz w:val="24"/>
                <w:szCs w:val="24"/>
                <w:lang w:val="en-US"/>
              </w:rPr>
              <w:t>VIII.</w:t>
            </w:r>
          </w:p>
        </w:tc>
        <w:tc>
          <w:tcPr>
            <w:tcW w:w="1307" w:type="dxa"/>
            <w:tcBorders>
              <w:left w:val="single" w:color="auto" w:sz="12" w:space="0"/>
              <w:bottom w:val="single" w:color="auto" w:sz="12" w:space="0"/>
              <w:right w:val="single" w:color="auto" w:sz="12" w:space="0"/>
            </w:tcBorders>
            <w:noWrap/>
            <w:vAlign w:val="bottom"/>
          </w:tcPr>
          <w:p w14:paraId="63263D5F">
            <w:pPr>
              <w:rPr>
                <w:rFonts w:ascii="Times New Roman" w:hAnsi="Times New Roman" w:cs="Times New Roman"/>
                <w:b/>
                <w:bCs/>
                <w:i/>
                <w:sz w:val="24"/>
                <w:szCs w:val="24"/>
                <w:lang w:val="en-US"/>
              </w:rPr>
            </w:pPr>
            <w:r>
              <w:rPr>
                <w:rFonts w:ascii="Times New Roman" w:hAnsi="Times New Roman" w:cs="Times New Roman"/>
                <w:b/>
                <w:bCs/>
                <w:i/>
                <w:sz w:val="24"/>
                <w:szCs w:val="24"/>
                <w:lang w:val="en-US"/>
              </w:rPr>
              <w:t>14</w:t>
            </w:r>
          </w:p>
        </w:tc>
        <w:tc>
          <w:tcPr>
            <w:tcW w:w="1066" w:type="dxa"/>
            <w:tcBorders>
              <w:left w:val="single" w:color="auto" w:sz="12" w:space="0"/>
              <w:bottom w:val="single" w:color="auto" w:sz="12" w:space="0"/>
              <w:right w:val="single" w:color="auto" w:sz="12" w:space="0"/>
            </w:tcBorders>
            <w:noWrap/>
            <w:vAlign w:val="bottom"/>
          </w:tcPr>
          <w:p w14:paraId="30128BA0">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2782" w:type="dxa"/>
            <w:tcBorders>
              <w:left w:val="single" w:color="auto" w:sz="12" w:space="0"/>
              <w:bottom w:val="single" w:color="auto" w:sz="12" w:space="0"/>
              <w:right w:val="single" w:color="auto" w:sz="12" w:space="0"/>
            </w:tcBorders>
            <w:noWrap/>
            <w:vAlign w:val="bottom"/>
          </w:tcPr>
          <w:p w14:paraId="780362BD">
            <w:pPr>
              <w:rPr>
                <w:rFonts w:ascii="Times New Roman" w:hAnsi="Times New Roman" w:cs="Times New Roman"/>
                <w:i/>
                <w:sz w:val="24"/>
                <w:szCs w:val="24"/>
                <w:lang w:val="en-US"/>
              </w:rPr>
            </w:pPr>
            <w:r>
              <w:rPr>
                <w:rFonts w:ascii="Times New Roman" w:hAnsi="Times New Roman" w:cs="Times New Roman"/>
                <w:i/>
                <w:sz w:val="24"/>
                <w:szCs w:val="24"/>
                <w:lang w:val="en-US"/>
              </w:rPr>
              <w:t>Luka Maleš</w:t>
            </w:r>
          </w:p>
        </w:tc>
        <w:tc>
          <w:tcPr>
            <w:tcW w:w="1021" w:type="dxa"/>
            <w:tcBorders>
              <w:left w:val="single" w:color="auto" w:sz="12" w:space="0"/>
              <w:bottom w:val="single" w:color="auto" w:sz="12" w:space="0"/>
            </w:tcBorders>
            <w:shd w:val="clear" w:color="auto" w:fill="FF7C80"/>
            <w:noWrap/>
            <w:vAlign w:val="bottom"/>
          </w:tcPr>
          <w:p w14:paraId="0969FFAB">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2470" w:type="dxa"/>
            <w:tcBorders>
              <w:bottom w:val="single" w:color="auto" w:sz="12" w:space="0"/>
            </w:tcBorders>
            <w:shd w:val="clear" w:color="auto" w:fill="FFCCCC"/>
            <w:noWrap/>
            <w:vAlign w:val="bottom"/>
          </w:tcPr>
          <w:p w14:paraId="0D2C452E">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r>
      <w:tr w14:paraId="07A29C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4" w:hRule="atLeast"/>
        </w:trPr>
        <w:tc>
          <w:tcPr>
            <w:tcW w:w="2101" w:type="dxa"/>
            <w:gridSpan w:val="2"/>
            <w:tcBorders>
              <w:top w:val="single" w:color="auto" w:sz="12" w:space="0"/>
              <w:bottom w:val="single" w:color="auto" w:sz="12" w:space="0"/>
              <w:right w:val="single" w:color="auto" w:sz="12" w:space="0"/>
            </w:tcBorders>
            <w:noWrap/>
            <w:vAlign w:val="bottom"/>
          </w:tcPr>
          <w:p w14:paraId="6BFFCE24">
            <w:pPr>
              <w:rPr>
                <w:rFonts w:ascii="Times New Roman" w:hAnsi="Times New Roman" w:cs="Times New Roman"/>
                <w:b/>
                <w:bCs/>
                <w:i/>
                <w:sz w:val="24"/>
                <w:szCs w:val="24"/>
                <w:lang w:val="en-US"/>
              </w:rPr>
            </w:pPr>
            <w:r>
              <w:rPr>
                <w:rFonts w:ascii="Times New Roman" w:hAnsi="Times New Roman" w:cs="Times New Roman"/>
                <w:b/>
                <w:bCs/>
                <w:i/>
                <w:sz w:val="24"/>
                <w:szCs w:val="24"/>
                <w:lang w:val="en-US"/>
              </w:rPr>
              <w:t xml:space="preserve">UKUPNO </w:t>
            </w:r>
          </w:p>
          <w:p w14:paraId="0982A8FA">
            <w:pPr>
              <w:rPr>
                <w:rFonts w:ascii="Times New Roman" w:hAnsi="Times New Roman" w:cs="Times New Roman"/>
                <w:b/>
                <w:bCs/>
                <w:i/>
                <w:sz w:val="24"/>
                <w:szCs w:val="24"/>
                <w:lang w:val="en-US"/>
              </w:rPr>
            </w:pPr>
            <w:r>
              <w:rPr>
                <w:rFonts w:ascii="Times New Roman" w:hAnsi="Times New Roman" w:cs="Times New Roman"/>
                <w:b/>
                <w:bCs/>
                <w:i/>
                <w:sz w:val="24"/>
                <w:szCs w:val="24"/>
                <w:lang w:val="en-US"/>
              </w:rPr>
              <w:t>V. – VIII.</w:t>
            </w:r>
          </w:p>
        </w:tc>
        <w:tc>
          <w:tcPr>
            <w:tcW w:w="1307" w:type="dxa"/>
            <w:tcBorders>
              <w:top w:val="single" w:color="auto" w:sz="12" w:space="0"/>
              <w:left w:val="single" w:color="auto" w:sz="12" w:space="0"/>
              <w:bottom w:val="single" w:color="auto" w:sz="12" w:space="0"/>
              <w:right w:val="single" w:color="auto" w:sz="12" w:space="0"/>
            </w:tcBorders>
            <w:noWrap/>
            <w:vAlign w:val="bottom"/>
          </w:tcPr>
          <w:p w14:paraId="051DA78E">
            <w:pPr>
              <w:rPr>
                <w:rFonts w:ascii="Times New Roman" w:hAnsi="Times New Roman" w:cs="Times New Roman"/>
                <w:b/>
                <w:bCs/>
                <w:i/>
                <w:sz w:val="24"/>
                <w:szCs w:val="24"/>
                <w:lang w:val="en-US"/>
              </w:rPr>
            </w:pPr>
            <w:r>
              <w:rPr>
                <w:rFonts w:ascii="Times New Roman" w:hAnsi="Times New Roman" w:cs="Times New Roman"/>
                <w:b/>
                <w:bCs/>
                <w:i/>
                <w:sz w:val="24"/>
                <w:szCs w:val="24"/>
                <w:lang w:val="en-US"/>
              </w:rPr>
              <w:t>32</w:t>
            </w:r>
          </w:p>
        </w:tc>
        <w:tc>
          <w:tcPr>
            <w:tcW w:w="1066" w:type="dxa"/>
            <w:tcBorders>
              <w:top w:val="single" w:color="auto" w:sz="12" w:space="0"/>
              <w:left w:val="single" w:color="auto" w:sz="12" w:space="0"/>
              <w:bottom w:val="single" w:color="auto" w:sz="12" w:space="0"/>
              <w:right w:val="single" w:color="auto" w:sz="12" w:space="0"/>
            </w:tcBorders>
            <w:noWrap/>
            <w:vAlign w:val="bottom"/>
          </w:tcPr>
          <w:p w14:paraId="705003BF">
            <w:pPr>
              <w:rPr>
                <w:rFonts w:ascii="Times New Roman" w:hAnsi="Times New Roman" w:cs="Times New Roman"/>
                <w:b/>
                <w:bCs/>
                <w:i/>
                <w:sz w:val="24"/>
                <w:szCs w:val="24"/>
                <w:lang w:val="en-US"/>
              </w:rPr>
            </w:pPr>
            <w:r>
              <w:rPr>
                <w:rFonts w:ascii="Times New Roman" w:hAnsi="Times New Roman" w:cs="Times New Roman"/>
                <w:b/>
                <w:bCs/>
                <w:i/>
                <w:sz w:val="24"/>
                <w:szCs w:val="24"/>
                <w:lang w:val="en-US"/>
              </w:rPr>
              <w:t>4</w:t>
            </w:r>
          </w:p>
        </w:tc>
        <w:tc>
          <w:tcPr>
            <w:tcW w:w="2782" w:type="dxa"/>
            <w:tcBorders>
              <w:top w:val="single" w:color="auto" w:sz="12" w:space="0"/>
              <w:left w:val="single" w:color="auto" w:sz="12" w:space="0"/>
              <w:bottom w:val="single" w:color="auto" w:sz="12" w:space="0"/>
              <w:right w:val="single" w:color="auto" w:sz="12" w:space="0"/>
            </w:tcBorders>
            <w:noWrap/>
            <w:vAlign w:val="bottom"/>
          </w:tcPr>
          <w:p w14:paraId="775DF03D">
            <w:pPr>
              <w:rPr>
                <w:rFonts w:ascii="Times New Roman" w:hAnsi="Times New Roman" w:cs="Times New Roman"/>
                <w:i/>
                <w:sz w:val="24"/>
                <w:szCs w:val="24"/>
                <w:lang w:val="en-US"/>
              </w:rPr>
            </w:pPr>
          </w:p>
        </w:tc>
        <w:tc>
          <w:tcPr>
            <w:tcW w:w="1021" w:type="dxa"/>
            <w:tcBorders>
              <w:top w:val="single" w:color="auto" w:sz="12" w:space="0"/>
              <w:left w:val="single" w:color="auto" w:sz="12" w:space="0"/>
              <w:bottom w:val="single" w:color="auto" w:sz="12" w:space="0"/>
            </w:tcBorders>
            <w:shd w:val="clear" w:color="auto" w:fill="FF7C80"/>
            <w:noWrap/>
            <w:vAlign w:val="bottom"/>
          </w:tcPr>
          <w:p w14:paraId="0F6D0714">
            <w:pPr>
              <w:rPr>
                <w:rFonts w:ascii="Times New Roman" w:hAnsi="Times New Roman" w:cs="Times New Roman"/>
                <w:b/>
                <w:bCs/>
                <w:i/>
                <w:sz w:val="24"/>
                <w:szCs w:val="24"/>
                <w:lang w:val="en-US"/>
              </w:rPr>
            </w:pPr>
            <w:r>
              <w:rPr>
                <w:rFonts w:ascii="Times New Roman" w:hAnsi="Times New Roman" w:cs="Times New Roman"/>
                <w:b/>
                <w:bCs/>
                <w:i/>
                <w:sz w:val="24"/>
                <w:szCs w:val="24"/>
                <w:lang w:val="en-US"/>
              </w:rPr>
              <w:t>8</w:t>
            </w:r>
          </w:p>
        </w:tc>
        <w:tc>
          <w:tcPr>
            <w:tcW w:w="2470" w:type="dxa"/>
            <w:tcBorders>
              <w:top w:val="single" w:color="auto" w:sz="12" w:space="0"/>
              <w:bottom w:val="single" w:color="auto" w:sz="12" w:space="0"/>
            </w:tcBorders>
            <w:shd w:val="clear" w:color="auto" w:fill="FFCCCC"/>
            <w:noWrap/>
            <w:vAlign w:val="bottom"/>
          </w:tcPr>
          <w:p w14:paraId="67B722D1">
            <w:pPr>
              <w:rPr>
                <w:rFonts w:ascii="Times New Roman" w:hAnsi="Times New Roman" w:cs="Times New Roman"/>
                <w:b/>
                <w:bCs/>
                <w:i/>
                <w:sz w:val="24"/>
                <w:szCs w:val="24"/>
                <w:lang w:val="en-US"/>
              </w:rPr>
            </w:pPr>
            <w:r>
              <w:rPr>
                <w:rFonts w:ascii="Times New Roman" w:hAnsi="Times New Roman" w:cs="Times New Roman"/>
                <w:b/>
                <w:bCs/>
                <w:i/>
                <w:sz w:val="24"/>
                <w:szCs w:val="24"/>
                <w:lang w:val="en-US"/>
              </w:rPr>
              <w:t>280</w:t>
            </w:r>
          </w:p>
        </w:tc>
      </w:tr>
      <w:tr w14:paraId="1E61B7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4" w:hRule="atLeast"/>
        </w:trPr>
        <w:tc>
          <w:tcPr>
            <w:tcW w:w="2101" w:type="dxa"/>
            <w:gridSpan w:val="2"/>
            <w:tcBorders>
              <w:top w:val="single" w:color="auto" w:sz="12" w:space="0"/>
              <w:bottom w:val="single" w:color="auto" w:sz="12" w:space="0"/>
              <w:right w:val="single" w:color="auto" w:sz="12" w:space="0"/>
            </w:tcBorders>
            <w:shd w:val="clear" w:color="FF0000" w:fill="FFFFFF"/>
            <w:noWrap/>
            <w:vAlign w:val="bottom"/>
          </w:tcPr>
          <w:p w14:paraId="02F0C432">
            <w:pPr>
              <w:rPr>
                <w:rFonts w:ascii="Times New Roman" w:hAnsi="Times New Roman" w:cs="Times New Roman"/>
                <w:b/>
                <w:bCs/>
                <w:i/>
                <w:sz w:val="24"/>
                <w:szCs w:val="24"/>
                <w:lang w:val="en-US"/>
              </w:rPr>
            </w:pPr>
            <w:r>
              <w:rPr>
                <w:rFonts w:ascii="Times New Roman" w:hAnsi="Times New Roman" w:cs="Times New Roman"/>
                <w:b/>
                <w:bCs/>
                <w:i/>
                <w:sz w:val="24"/>
                <w:szCs w:val="24"/>
                <w:lang w:val="en-US"/>
              </w:rPr>
              <w:t xml:space="preserve">UKUPNO </w:t>
            </w:r>
          </w:p>
          <w:p w14:paraId="42EEC084">
            <w:pPr>
              <w:rPr>
                <w:rFonts w:ascii="Times New Roman" w:hAnsi="Times New Roman" w:cs="Times New Roman"/>
                <w:b/>
                <w:bCs/>
                <w:i/>
                <w:iCs/>
                <w:sz w:val="24"/>
                <w:szCs w:val="24"/>
                <w:lang w:val="en-US"/>
              </w:rPr>
            </w:pPr>
            <w:r>
              <w:rPr>
                <w:rFonts w:ascii="Times New Roman" w:hAnsi="Times New Roman" w:cs="Times New Roman"/>
                <w:b/>
                <w:bCs/>
                <w:i/>
                <w:sz w:val="24"/>
                <w:szCs w:val="24"/>
                <w:lang w:val="en-US"/>
              </w:rPr>
              <w:t>I. – VIII.</w:t>
            </w:r>
          </w:p>
        </w:tc>
        <w:tc>
          <w:tcPr>
            <w:tcW w:w="1307" w:type="dxa"/>
            <w:tcBorders>
              <w:top w:val="single" w:color="auto" w:sz="12" w:space="0"/>
              <w:left w:val="single" w:color="auto" w:sz="12" w:space="0"/>
              <w:bottom w:val="single" w:color="auto" w:sz="12" w:space="0"/>
              <w:right w:val="single" w:color="auto" w:sz="12" w:space="0"/>
            </w:tcBorders>
            <w:shd w:val="clear" w:color="FF0000" w:fill="FFFFFF"/>
            <w:noWrap/>
            <w:vAlign w:val="bottom"/>
          </w:tcPr>
          <w:p w14:paraId="6BF98BC6">
            <w:pPr>
              <w:rPr>
                <w:rFonts w:ascii="Times New Roman" w:hAnsi="Times New Roman" w:cs="Times New Roman"/>
                <w:b/>
                <w:bCs/>
                <w:i/>
                <w:sz w:val="24"/>
                <w:szCs w:val="24"/>
                <w:lang w:val="en-US"/>
              </w:rPr>
            </w:pPr>
            <w:r>
              <w:rPr>
                <w:rFonts w:ascii="Times New Roman" w:hAnsi="Times New Roman" w:cs="Times New Roman"/>
                <w:b/>
                <w:bCs/>
                <w:i/>
                <w:sz w:val="24"/>
                <w:szCs w:val="24"/>
                <w:lang w:val="en-US"/>
              </w:rPr>
              <w:t>50</w:t>
            </w:r>
          </w:p>
        </w:tc>
        <w:tc>
          <w:tcPr>
            <w:tcW w:w="1066" w:type="dxa"/>
            <w:tcBorders>
              <w:top w:val="single" w:color="auto" w:sz="12" w:space="0"/>
              <w:left w:val="single" w:color="auto" w:sz="12" w:space="0"/>
              <w:bottom w:val="single" w:color="auto" w:sz="12" w:space="0"/>
              <w:right w:val="single" w:color="auto" w:sz="12" w:space="0"/>
            </w:tcBorders>
            <w:shd w:val="clear" w:color="FF0000" w:fill="FFFFFF"/>
            <w:noWrap/>
            <w:vAlign w:val="bottom"/>
          </w:tcPr>
          <w:p w14:paraId="0FB1D0DB">
            <w:pPr>
              <w:rPr>
                <w:rFonts w:ascii="Times New Roman" w:hAnsi="Times New Roman" w:cs="Times New Roman"/>
                <w:b/>
                <w:bCs/>
                <w:i/>
                <w:sz w:val="24"/>
                <w:szCs w:val="24"/>
                <w:lang w:val="en-US"/>
              </w:rPr>
            </w:pPr>
            <w:r>
              <w:rPr>
                <w:rFonts w:ascii="Times New Roman" w:hAnsi="Times New Roman" w:cs="Times New Roman"/>
                <w:b/>
                <w:bCs/>
                <w:i/>
                <w:sz w:val="24"/>
                <w:szCs w:val="24"/>
                <w:lang w:val="en-US"/>
              </w:rPr>
              <w:t>8</w:t>
            </w:r>
          </w:p>
        </w:tc>
        <w:tc>
          <w:tcPr>
            <w:tcW w:w="2782" w:type="dxa"/>
            <w:tcBorders>
              <w:top w:val="single" w:color="auto" w:sz="12" w:space="0"/>
              <w:left w:val="single" w:color="auto" w:sz="12" w:space="0"/>
              <w:bottom w:val="single" w:color="auto" w:sz="12" w:space="0"/>
              <w:right w:val="single" w:color="auto" w:sz="12" w:space="0"/>
            </w:tcBorders>
            <w:shd w:val="clear" w:color="FF0000" w:fill="FFFFFF"/>
            <w:noWrap/>
            <w:vAlign w:val="bottom"/>
          </w:tcPr>
          <w:p w14:paraId="64D1D784">
            <w:pPr>
              <w:rPr>
                <w:rFonts w:ascii="Times New Roman" w:hAnsi="Times New Roman" w:cs="Times New Roman"/>
                <w:i/>
                <w:sz w:val="24"/>
                <w:szCs w:val="24"/>
                <w:lang w:val="en-US"/>
              </w:rPr>
            </w:pPr>
          </w:p>
        </w:tc>
        <w:tc>
          <w:tcPr>
            <w:tcW w:w="1021" w:type="dxa"/>
            <w:tcBorders>
              <w:top w:val="single" w:color="auto" w:sz="12" w:space="0"/>
              <w:left w:val="single" w:color="auto" w:sz="12" w:space="0"/>
              <w:bottom w:val="single" w:color="auto" w:sz="12" w:space="0"/>
            </w:tcBorders>
            <w:shd w:val="clear" w:color="auto" w:fill="FF7C80"/>
            <w:noWrap/>
            <w:vAlign w:val="bottom"/>
          </w:tcPr>
          <w:p w14:paraId="4DF94CF6">
            <w:pPr>
              <w:rPr>
                <w:rFonts w:ascii="Times New Roman" w:hAnsi="Times New Roman" w:cs="Times New Roman"/>
                <w:b/>
                <w:bCs/>
                <w:i/>
                <w:sz w:val="24"/>
                <w:szCs w:val="24"/>
                <w:lang w:val="en-US"/>
              </w:rPr>
            </w:pPr>
            <w:r>
              <w:rPr>
                <w:rFonts w:ascii="Times New Roman" w:hAnsi="Times New Roman" w:cs="Times New Roman"/>
                <w:b/>
                <w:bCs/>
                <w:i/>
                <w:sz w:val="24"/>
                <w:szCs w:val="24"/>
                <w:lang w:val="en-US"/>
              </w:rPr>
              <w:t>16</w:t>
            </w:r>
          </w:p>
        </w:tc>
        <w:tc>
          <w:tcPr>
            <w:tcW w:w="2470" w:type="dxa"/>
            <w:tcBorders>
              <w:top w:val="single" w:color="auto" w:sz="12" w:space="0"/>
              <w:bottom w:val="single" w:color="auto" w:sz="12" w:space="0"/>
            </w:tcBorders>
            <w:shd w:val="clear" w:color="auto" w:fill="FFCCCC"/>
            <w:noWrap/>
            <w:vAlign w:val="bottom"/>
          </w:tcPr>
          <w:p w14:paraId="21EF94B2">
            <w:pPr>
              <w:rPr>
                <w:rFonts w:ascii="Times New Roman" w:hAnsi="Times New Roman" w:cs="Times New Roman"/>
                <w:b/>
                <w:bCs/>
                <w:i/>
                <w:sz w:val="24"/>
                <w:szCs w:val="24"/>
                <w:lang w:val="en-US"/>
              </w:rPr>
            </w:pPr>
            <w:r>
              <w:rPr>
                <w:rFonts w:ascii="Times New Roman" w:hAnsi="Times New Roman" w:cs="Times New Roman"/>
                <w:b/>
                <w:bCs/>
                <w:i/>
                <w:sz w:val="24"/>
                <w:szCs w:val="24"/>
                <w:lang w:val="en-US"/>
              </w:rPr>
              <w:t>560</w:t>
            </w:r>
          </w:p>
        </w:tc>
      </w:tr>
    </w:tbl>
    <w:p w14:paraId="362C6108">
      <w:pPr>
        <w:rPr>
          <w:rFonts w:ascii="Times New Roman" w:hAnsi="Times New Roman" w:cs="Times New Roman"/>
          <w:b/>
          <w:bCs/>
          <w:sz w:val="24"/>
          <w:szCs w:val="24"/>
          <w:lang w:val="en-US"/>
        </w:rPr>
      </w:pPr>
    </w:p>
    <w:p w14:paraId="5F93336A">
      <w:pPr>
        <w:rPr>
          <w:rFonts w:ascii="Times New Roman" w:hAnsi="Times New Roman" w:cs="Times New Roman"/>
          <w:b/>
          <w:i/>
          <w:sz w:val="24"/>
          <w:szCs w:val="24"/>
          <w:lang w:val="en-US"/>
        </w:rPr>
      </w:pPr>
      <w:r>
        <w:rPr>
          <w:rFonts w:ascii="Times New Roman" w:hAnsi="Times New Roman" w:cs="Times New Roman"/>
          <w:b/>
          <w:bCs/>
          <w:i/>
          <w:sz w:val="24"/>
          <w:szCs w:val="24"/>
          <w:lang w:val="en-US"/>
        </w:rPr>
        <w:t>4.2.1.2. Tjedni i godišnji broj nastavnih sati izborne nastave njemačkog  jezika</w:t>
      </w:r>
    </w:p>
    <w:tbl>
      <w:tblPr>
        <w:tblStyle w:val="12"/>
        <w:tblW w:w="10747" w:type="dxa"/>
        <w:tblInd w:w="72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88"/>
        <w:gridCol w:w="969"/>
        <w:gridCol w:w="1719"/>
        <w:gridCol w:w="992"/>
        <w:gridCol w:w="2835"/>
        <w:gridCol w:w="1134"/>
        <w:gridCol w:w="2410"/>
      </w:tblGrid>
      <w:tr w14:paraId="6D49F6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5" w:hRule="exact"/>
        </w:trPr>
        <w:tc>
          <w:tcPr>
            <w:tcW w:w="688" w:type="dxa"/>
            <w:vMerge w:val="restart"/>
            <w:tcBorders>
              <w:right w:val="single" w:color="auto" w:sz="12" w:space="0"/>
            </w:tcBorders>
            <w:shd w:val="clear" w:color="auto" w:fill="FFFF00"/>
            <w:noWrap/>
            <w:textDirection w:val="btLr"/>
            <w:vAlign w:val="center"/>
          </w:tcPr>
          <w:p w14:paraId="4ED743D2">
            <w:pPr>
              <w:rPr>
                <w:rFonts w:ascii="Times New Roman" w:hAnsi="Times New Roman" w:cs="Times New Roman"/>
                <w:b/>
                <w:bCs/>
                <w:i/>
                <w:sz w:val="24"/>
                <w:szCs w:val="24"/>
                <w:lang w:val="en-US"/>
              </w:rPr>
            </w:pPr>
            <w:r>
              <w:rPr>
                <w:rFonts w:ascii="Times New Roman" w:hAnsi="Times New Roman" w:cs="Times New Roman"/>
                <w:b/>
                <w:bCs/>
                <w:i/>
                <w:sz w:val="24"/>
                <w:szCs w:val="24"/>
                <w:lang w:val="en-US"/>
              </w:rPr>
              <w:t>Njemački jezik</w:t>
            </w:r>
          </w:p>
        </w:tc>
        <w:tc>
          <w:tcPr>
            <w:tcW w:w="969" w:type="dxa"/>
            <w:vMerge w:val="restart"/>
            <w:tcBorders>
              <w:top w:val="single" w:color="auto" w:sz="12" w:space="0"/>
              <w:left w:val="single" w:color="auto" w:sz="12" w:space="0"/>
              <w:bottom w:val="single" w:color="auto" w:sz="6" w:space="0"/>
              <w:right w:val="single" w:color="auto" w:sz="12" w:space="0"/>
            </w:tcBorders>
            <w:shd w:val="clear" w:color="auto" w:fill="FFFFCC"/>
            <w:noWrap/>
            <w:vAlign w:val="center"/>
          </w:tcPr>
          <w:p w14:paraId="6F10D6B3">
            <w:pPr>
              <w:rPr>
                <w:rFonts w:ascii="Times New Roman" w:hAnsi="Times New Roman" w:cs="Times New Roman"/>
                <w:b/>
                <w:bCs/>
                <w:i/>
                <w:sz w:val="24"/>
                <w:szCs w:val="24"/>
                <w:lang w:val="en-US"/>
              </w:rPr>
            </w:pPr>
            <w:r>
              <w:rPr>
                <w:rFonts w:ascii="Times New Roman" w:hAnsi="Times New Roman" w:cs="Times New Roman"/>
                <w:b/>
                <w:bCs/>
                <w:i/>
                <w:sz w:val="24"/>
                <w:szCs w:val="24"/>
                <w:lang w:val="en-US"/>
              </w:rPr>
              <w:t>Razred</w:t>
            </w:r>
          </w:p>
        </w:tc>
        <w:tc>
          <w:tcPr>
            <w:tcW w:w="1719" w:type="dxa"/>
            <w:vMerge w:val="restart"/>
            <w:tcBorders>
              <w:left w:val="single" w:color="auto" w:sz="12" w:space="0"/>
              <w:right w:val="single" w:color="auto" w:sz="12" w:space="0"/>
            </w:tcBorders>
            <w:shd w:val="clear" w:color="auto" w:fill="FFFFCC"/>
            <w:noWrap/>
            <w:vAlign w:val="center"/>
          </w:tcPr>
          <w:p w14:paraId="0D6644DD">
            <w:pPr>
              <w:rPr>
                <w:rFonts w:ascii="Times New Roman" w:hAnsi="Times New Roman" w:cs="Times New Roman"/>
                <w:b/>
                <w:bCs/>
                <w:i/>
                <w:sz w:val="24"/>
                <w:szCs w:val="24"/>
                <w:lang w:val="en-US"/>
              </w:rPr>
            </w:pPr>
            <w:r>
              <w:rPr>
                <w:rFonts w:ascii="Times New Roman" w:hAnsi="Times New Roman" w:cs="Times New Roman"/>
                <w:b/>
                <w:bCs/>
                <w:i/>
                <w:sz w:val="24"/>
                <w:szCs w:val="24"/>
                <w:lang w:val="en-US"/>
              </w:rPr>
              <w:t>Broj učenika</w:t>
            </w:r>
          </w:p>
        </w:tc>
        <w:tc>
          <w:tcPr>
            <w:tcW w:w="992" w:type="dxa"/>
            <w:vMerge w:val="restart"/>
            <w:tcBorders>
              <w:top w:val="single" w:color="auto" w:sz="12" w:space="0"/>
              <w:left w:val="single" w:color="auto" w:sz="12" w:space="0"/>
              <w:bottom w:val="single" w:color="auto" w:sz="6" w:space="0"/>
              <w:right w:val="single" w:color="auto" w:sz="12" w:space="0"/>
            </w:tcBorders>
            <w:shd w:val="clear" w:color="auto" w:fill="FFFFCC"/>
            <w:noWrap/>
            <w:vAlign w:val="center"/>
          </w:tcPr>
          <w:p w14:paraId="6A73F5EF">
            <w:pPr>
              <w:rPr>
                <w:rFonts w:ascii="Times New Roman" w:hAnsi="Times New Roman" w:cs="Times New Roman"/>
                <w:b/>
                <w:bCs/>
                <w:i/>
                <w:sz w:val="24"/>
                <w:szCs w:val="24"/>
                <w:lang w:val="en-US"/>
              </w:rPr>
            </w:pPr>
            <w:r>
              <w:rPr>
                <w:rFonts w:ascii="Times New Roman" w:hAnsi="Times New Roman" w:cs="Times New Roman"/>
                <w:b/>
                <w:bCs/>
                <w:i/>
                <w:sz w:val="24"/>
                <w:szCs w:val="24"/>
                <w:lang w:val="en-US"/>
              </w:rPr>
              <w:t>Broj grupa</w:t>
            </w:r>
          </w:p>
        </w:tc>
        <w:tc>
          <w:tcPr>
            <w:tcW w:w="2835" w:type="dxa"/>
            <w:vMerge w:val="restart"/>
            <w:tcBorders>
              <w:top w:val="single" w:color="auto" w:sz="12" w:space="0"/>
              <w:left w:val="single" w:color="auto" w:sz="12" w:space="0"/>
              <w:bottom w:val="single" w:color="auto" w:sz="6" w:space="0"/>
              <w:right w:val="single" w:color="auto" w:sz="12" w:space="0"/>
            </w:tcBorders>
            <w:shd w:val="clear" w:color="auto" w:fill="FFFFCC"/>
            <w:noWrap/>
            <w:vAlign w:val="center"/>
          </w:tcPr>
          <w:p w14:paraId="2C1B6355">
            <w:pPr>
              <w:rPr>
                <w:rFonts w:ascii="Times New Roman" w:hAnsi="Times New Roman" w:cs="Times New Roman"/>
                <w:b/>
                <w:i/>
                <w:sz w:val="24"/>
                <w:szCs w:val="24"/>
                <w:lang w:val="en-US"/>
              </w:rPr>
            </w:pPr>
            <w:r>
              <w:rPr>
                <w:rFonts w:ascii="Times New Roman" w:hAnsi="Times New Roman" w:cs="Times New Roman"/>
                <w:b/>
                <w:i/>
                <w:sz w:val="24"/>
                <w:szCs w:val="24"/>
                <w:lang w:val="en-US"/>
              </w:rPr>
              <w:t>Izvršitelj programa</w:t>
            </w:r>
          </w:p>
        </w:tc>
        <w:tc>
          <w:tcPr>
            <w:tcW w:w="3544" w:type="dxa"/>
            <w:gridSpan w:val="2"/>
            <w:tcBorders>
              <w:left w:val="single" w:color="auto" w:sz="12" w:space="0"/>
            </w:tcBorders>
            <w:shd w:val="clear" w:color="auto" w:fill="FFFFCC"/>
            <w:noWrap/>
            <w:vAlign w:val="center"/>
          </w:tcPr>
          <w:p w14:paraId="624AC4DB">
            <w:pPr>
              <w:rPr>
                <w:rFonts w:ascii="Times New Roman" w:hAnsi="Times New Roman" w:cs="Times New Roman"/>
                <w:b/>
                <w:bCs/>
                <w:i/>
                <w:sz w:val="24"/>
                <w:szCs w:val="24"/>
                <w:lang w:val="en-US"/>
              </w:rPr>
            </w:pPr>
            <w:r>
              <w:rPr>
                <w:rFonts w:ascii="Times New Roman" w:hAnsi="Times New Roman" w:cs="Times New Roman"/>
                <w:b/>
                <w:bCs/>
                <w:i/>
                <w:sz w:val="24"/>
                <w:szCs w:val="24"/>
                <w:lang w:val="en-US"/>
              </w:rPr>
              <w:t>Planirano sati</w:t>
            </w:r>
          </w:p>
        </w:tc>
      </w:tr>
      <w:tr w14:paraId="1F7EB8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688" w:type="dxa"/>
            <w:vMerge w:val="continue"/>
            <w:tcBorders>
              <w:right w:val="single" w:color="auto" w:sz="12" w:space="0"/>
            </w:tcBorders>
            <w:shd w:val="clear" w:color="auto" w:fill="FFFF00"/>
            <w:noWrap/>
            <w:vAlign w:val="center"/>
          </w:tcPr>
          <w:p w14:paraId="08B70BE6">
            <w:pPr>
              <w:rPr>
                <w:rFonts w:ascii="Times New Roman" w:hAnsi="Times New Roman" w:cs="Times New Roman"/>
                <w:b/>
                <w:bCs/>
                <w:i/>
                <w:sz w:val="24"/>
                <w:szCs w:val="24"/>
                <w:lang w:val="en-US"/>
              </w:rPr>
            </w:pPr>
          </w:p>
        </w:tc>
        <w:tc>
          <w:tcPr>
            <w:tcW w:w="969" w:type="dxa"/>
            <w:vMerge w:val="continue"/>
            <w:tcBorders>
              <w:top w:val="single" w:color="auto" w:sz="6" w:space="0"/>
              <w:left w:val="single" w:color="auto" w:sz="12" w:space="0"/>
              <w:bottom w:val="single" w:color="auto" w:sz="12" w:space="0"/>
              <w:right w:val="single" w:color="auto" w:sz="12" w:space="0"/>
            </w:tcBorders>
            <w:noWrap/>
            <w:vAlign w:val="center"/>
          </w:tcPr>
          <w:p w14:paraId="4B48CF23">
            <w:pPr>
              <w:rPr>
                <w:rFonts w:ascii="Times New Roman" w:hAnsi="Times New Roman" w:cs="Times New Roman"/>
                <w:b/>
                <w:bCs/>
                <w:i/>
                <w:sz w:val="24"/>
                <w:szCs w:val="24"/>
                <w:lang w:val="en-US"/>
              </w:rPr>
            </w:pPr>
          </w:p>
        </w:tc>
        <w:tc>
          <w:tcPr>
            <w:tcW w:w="1719" w:type="dxa"/>
            <w:vMerge w:val="continue"/>
            <w:tcBorders>
              <w:left w:val="single" w:color="auto" w:sz="12" w:space="0"/>
              <w:bottom w:val="single" w:color="auto" w:sz="12" w:space="0"/>
              <w:right w:val="single" w:color="auto" w:sz="12" w:space="0"/>
            </w:tcBorders>
            <w:noWrap/>
            <w:vAlign w:val="center"/>
          </w:tcPr>
          <w:p w14:paraId="60CAC1C8">
            <w:pPr>
              <w:rPr>
                <w:rFonts w:ascii="Times New Roman" w:hAnsi="Times New Roman" w:cs="Times New Roman"/>
                <w:b/>
                <w:bCs/>
                <w:i/>
                <w:sz w:val="24"/>
                <w:szCs w:val="24"/>
                <w:lang w:val="en-US"/>
              </w:rPr>
            </w:pPr>
          </w:p>
        </w:tc>
        <w:tc>
          <w:tcPr>
            <w:tcW w:w="992" w:type="dxa"/>
            <w:vMerge w:val="continue"/>
            <w:tcBorders>
              <w:top w:val="single" w:color="auto" w:sz="6" w:space="0"/>
              <w:left w:val="single" w:color="auto" w:sz="12" w:space="0"/>
              <w:bottom w:val="single" w:color="auto" w:sz="12" w:space="0"/>
              <w:right w:val="single" w:color="auto" w:sz="12" w:space="0"/>
            </w:tcBorders>
            <w:noWrap/>
            <w:vAlign w:val="center"/>
          </w:tcPr>
          <w:p w14:paraId="067E0D8E">
            <w:pPr>
              <w:rPr>
                <w:rFonts w:ascii="Times New Roman" w:hAnsi="Times New Roman" w:cs="Times New Roman"/>
                <w:b/>
                <w:bCs/>
                <w:i/>
                <w:sz w:val="24"/>
                <w:szCs w:val="24"/>
                <w:lang w:val="en-US"/>
              </w:rPr>
            </w:pPr>
          </w:p>
        </w:tc>
        <w:tc>
          <w:tcPr>
            <w:tcW w:w="2835" w:type="dxa"/>
            <w:vMerge w:val="continue"/>
            <w:tcBorders>
              <w:top w:val="single" w:color="auto" w:sz="6" w:space="0"/>
              <w:left w:val="single" w:color="auto" w:sz="12" w:space="0"/>
              <w:bottom w:val="single" w:color="auto" w:sz="12" w:space="0"/>
              <w:right w:val="single" w:color="auto" w:sz="12" w:space="0"/>
            </w:tcBorders>
            <w:noWrap/>
            <w:vAlign w:val="center"/>
          </w:tcPr>
          <w:p w14:paraId="5A1B1DD9">
            <w:pPr>
              <w:rPr>
                <w:rFonts w:ascii="Times New Roman" w:hAnsi="Times New Roman" w:cs="Times New Roman"/>
                <w:i/>
                <w:sz w:val="24"/>
                <w:szCs w:val="24"/>
                <w:lang w:val="en-US"/>
              </w:rPr>
            </w:pPr>
          </w:p>
        </w:tc>
        <w:tc>
          <w:tcPr>
            <w:tcW w:w="1134" w:type="dxa"/>
            <w:tcBorders>
              <w:left w:val="single" w:color="auto" w:sz="12" w:space="0"/>
              <w:bottom w:val="single" w:color="auto" w:sz="12" w:space="0"/>
            </w:tcBorders>
            <w:shd w:val="clear" w:color="auto" w:fill="FF7C80"/>
            <w:noWrap/>
            <w:vAlign w:val="center"/>
          </w:tcPr>
          <w:p w14:paraId="1D4D20EC">
            <w:pPr>
              <w:rPr>
                <w:rFonts w:ascii="Times New Roman" w:hAnsi="Times New Roman" w:cs="Times New Roman"/>
                <w:b/>
                <w:bCs/>
                <w:i/>
                <w:sz w:val="24"/>
                <w:szCs w:val="24"/>
                <w:lang w:val="en-US"/>
              </w:rPr>
            </w:pPr>
            <w:r>
              <w:rPr>
                <w:rFonts w:ascii="Times New Roman" w:hAnsi="Times New Roman" w:cs="Times New Roman"/>
                <w:b/>
                <w:bCs/>
                <w:i/>
                <w:sz w:val="24"/>
                <w:szCs w:val="24"/>
                <w:lang w:val="en-US"/>
              </w:rPr>
              <w:t>T</w:t>
            </w:r>
          </w:p>
        </w:tc>
        <w:tc>
          <w:tcPr>
            <w:tcW w:w="2410" w:type="dxa"/>
            <w:tcBorders>
              <w:bottom w:val="single" w:color="auto" w:sz="12" w:space="0"/>
            </w:tcBorders>
            <w:shd w:val="clear" w:color="auto" w:fill="FFCCCC"/>
            <w:noWrap/>
            <w:vAlign w:val="center"/>
          </w:tcPr>
          <w:p w14:paraId="60833525">
            <w:pPr>
              <w:rPr>
                <w:rFonts w:ascii="Times New Roman" w:hAnsi="Times New Roman" w:cs="Times New Roman"/>
                <w:b/>
                <w:bCs/>
                <w:i/>
                <w:sz w:val="24"/>
                <w:szCs w:val="24"/>
                <w:lang w:val="en-US"/>
              </w:rPr>
            </w:pPr>
            <w:r>
              <w:rPr>
                <w:rFonts w:ascii="Times New Roman" w:hAnsi="Times New Roman" w:cs="Times New Roman"/>
                <w:b/>
                <w:bCs/>
                <w:i/>
                <w:sz w:val="24"/>
                <w:szCs w:val="24"/>
                <w:lang w:val="en-US"/>
              </w:rPr>
              <w:t>G</w:t>
            </w:r>
          </w:p>
        </w:tc>
      </w:tr>
      <w:tr w14:paraId="290B24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688" w:type="dxa"/>
            <w:vMerge w:val="continue"/>
            <w:tcBorders>
              <w:right w:val="single" w:color="auto" w:sz="12" w:space="0"/>
            </w:tcBorders>
            <w:shd w:val="clear" w:color="auto" w:fill="FFFF00"/>
            <w:noWrap/>
            <w:vAlign w:val="center"/>
          </w:tcPr>
          <w:p w14:paraId="5E35DEB6">
            <w:pPr>
              <w:rPr>
                <w:rFonts w:ascii="Times New Roman" w:hAnsi="Times New Roman" w:cs="Times New Roman"/>
                <w:b/>
                <w:bCs/>
                <w:i/>
                <w:sz w:val="24"/>
                <w:szCs w:val="24"/>
                <w:lang w:val="en-US"/>
              </w:rPr>
            </w:pPr>
          </w:p>
        </w:tc>
        <w:tc>
          <w:tcPr>
            <w:tcW w:w="969" w:type="dxa"/>
            <w:tcBorders>
              <w:top w:val="single" w:color="auto" w:sz="12" w:space="0"/>
              <w:left w:val="single" w:color="auto" w:sz="12" w:space="0"/>
              <w:bottom w:val="single" w:color="auto" w:sz="6" w:space="0"/>
              <w:right w:val="single" w:color="auto" w:sz="12" w:space="0"/>
            </w:tcBorders>
            <w:noWrap/>
            <w:vAlign w:val="center"/>
          </w:tcPr>
          <w:p w14:paraId="0AC67524">
            <w:pPr>
              <w:rPr>
                <w:rFonts w:ascii="Times New Roman" w:hAnsi="Times New Roman" w:cs="Times New Roman"/>
                <w:b/>
                <w:bCs/>
                <w:i/>
                <w:sz w:val="24"/>
                <w:szCs w:val="24"/>
                <w:lang w:val="en-US"/>
              </w:rPr>
            </w:pPr>
            <w:r>
              <w:rPr>
                <w:rFonts w:ascii="Times New Roman" w:hAnsi="Times New Roman" w:cs="Times New Roman"/>
                <w:b/>
                <w:bCs/>
                <w:i/>
                <w:sz w:val="24"/>
                <w:szCs w:val="24"/>
                <w:lang w:val="en-US"/>
              </w:rPr>
              <w:t>IV.</w:t>
            </w:r>
          </w:p>
        </w:tc>
        <w:tc>
          <w:tcPr>
            <w:tcW w:w="1719" w:type="dxa"/>
            <w:tcBorders>
              <w:top w:val="single" w:color="auto" w:sz="12" w:space="0"/>
              <w:left w:val="single" w:color="auto" w:sz="12" w:space="0"/>
              <w:bottom w:val="single" w:color="auto" w:sz="6" w:space="0"/>
              <w:right w:val="single" w:color="auto" w:sz="12" w:space="0"/>
            </w:tcBorders>
            <w:noWrap/>
            <w:vAlign w:val="center"/>
          </w:tcPr>
          <w:p w14:paraId="49DA28D5">
            <w:pPr>
              <w:rPr>
                <w:rFonts w:ascii="Times New Roman" w:hAnsi="Times New Roman" w:cs="Times New Roman"/>
                <w:b/>
                <w:bCs/>
                <w:i/>
                <w:sz w:val="24"/>
                <w:szCs w:val="24"/>
                <w:lang w:val="en-US"/>
              </w:rPr>
            </w:pPr>
            <w:r>
              <w:rPr>
                <w:rFonts w:ascii="Times New Roman" w:hAnsi="Times New Roman" w:cs="Times New Roman"/>
                <w:b/>
                <w:bCs/>
                <w:i/>
                <w:sz w:val="24"/>
                <w:szCs w:val="24"/>
                <w:lang w:val="en-US"/>
              </w:rPr>
              <w:t>3</w:t>
            </w:r>
          </w:p>
        </w:tc>
        <w:tc>
          <w:tcPr>
            <w:tcW w:w="992" w:type="dxa"/>
            <w:tcBorders>
              <w:top w:val="single" w:color="auto" w:sz="12" w:space="0"/>
              <w:left w:val="single" w:color="auto" w:sz="12" w:space="0"/>
              <w:bottom w:val="single" w:color="auto" w:sz="6" w:space="0"/>
              <w:right w:val="single" w:color="auto" w:sz="12" w:space="0"/>
            </w:tcBorders>
            <w:noWrap/>
            <w:vAlign w:val="center"/>
          </w:tcPr>
          <w:p w14:paraId="4645D684">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2835" w:type="dxa"/>
            <w:tcBorders>
              <w:top w:val="single" w:color="auto" w:sz="12" w:space="0"/>
              <w:left w:val="single" w:color="auto" w:sz="12" w:space="0"/>
              <w:bottom w:val="single" w:color="auto" w:sz="6" w:space="0"/>
              <w:right w:val="single" w:color="auto" w:sz="12" w:space="0"/>
            </w:tcBorders>
            <w:noWrap/>
            <w:vAlign w:val="center"/>
          </w:tcPr>
          <w:p w14:paraId="50A7419C">
            <w:pPr>
              <w:rPr>
                <w:rFonts w:ascii="Times New Roman" w:hAnsi="Times New Roman" w:cs="Times New Roman"/>
                <w:i/>
                <w:sz w:val="24"/>
                <w:szCs w:val="24"/>
                <w:lang w:val="en-US"/>
              </w:rPr>
            </w:pPr>
            <w:r>
              <w:rPr>
                <w:rFonts w:ascii="Times New Roman" w:hAnsi="Times New Roman" w:cs="Times New Roman"/>
                <w:i/>
                <w:sz w:val="24"/>
                <w:szCs w:val="24"/>
                <w:lang w:val="en-US"/>
              </w:rPr>
              <w:t>Markiša Visković</w:t>
            </w:r>
          </w:p>
        </w:tc>
        <w:tc>
          <w:tcPr>
            <w:tcW w:w="1134" w:type="dxa"/>
            <w:tcBorders>
              <w:top w:val="single" w:color="auto" w:sz="12" w:space="0"/>
              <w:left w:val="single" w:color="auto" w:sz="12" w:space="0"/>
              <w:bottom w:val="single" w:color="auto" w:sz="6" w:space="0"/>
            </w:tcBorders>
            <w:shd w:val="clear" w:color="auto" w:fill="FF7C80"/>
            <w:noWrap/>
            <w:vAlign w:val="center"/>
          </w:tcPr>
          <w:p w14:paraId="1C798565">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2410" w:type="dxa"/>
            <w:tcBorders>
              <w:top w:val="single" w:color="auto" w:sz="12" w:space="0"/>
              <w:bottom w:val="single" w:color="auto" w:sz="6" w:space="0"/>
            </w:tcBorders>
            <w:shd w:val="clear" w:color="auto" w:fill="FFCCCC"/>
            <w:noWrap/>
            <w:vAlign w:val="center"/>
          </w:tcPr>
          <w:p w14:paraId="2CB85A7D">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r>
      <w:tr w14:paraId="6A83D0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688" w:type="dxa"/>
            <w:vMerge w:val="continue"/>
            <w:tcBorders>
              <w:right w:val="single" w:color="auto" w:sz="12" w:space="0"/>
            </w:tcBorders>
            <w:shd w:val="clear" w:color="auto" w:fill="FFFF00"/>
            <w:noWrap/>
            <w:vAlign w:val="center"/>
          </w:tcPr>
          <w:p w14:paraId="162B415D">
            <w:pPr>
              <w:rPr>
                <w:rFonts w:ascii="Times New Roman" w:hAnsi="Times New Roman" w:cs="Times New Roman"/>
                <w:b/>
                <w:bCs/>
                <w:i/>
                <w:sz w:val="24"/>
                <w:szCs w:val="24"/>
                <w:lang w:val="en-US"/>
              </w:rPr>
            </w:pPr>
          </w:p>
        </w:tc>
        <w:tc>
          <w:tcPr>
            <w:tcW w:w="969" w:type="dxa"/>
            <w:tcBorders>
              <w:top w:val="single" w:color="auto" w:sz="6" w:space="0"/>
              <w:left w:val="single" w:color="auto" w:sz="12" w:space="0"/>
              <w:bottom w:val="single" w:color="auto" w:sz="6" w:space="0"/>
              <w:right w:val="single" w:color="auto" w:sz="12" w:space="0"/>
            </w:tcBorders>
            <w:noWrap/>
            <w:vAlign w:val="center"/>
          </w:tcPr>
          <w:p w14:paraId="2C31768D">
            <w:pPr>
              <w:rPr>
                <w:rFonts w:ascii="Times New Roman" w:hAnsi="Times New Roman" w:cs="Times New Roman"/>
                <w:b/>
                <w:bCs/>
                <w:i/>
                <w:sz w:val="24"/>
                <w:szCs w:val="24"/>
                <w:lang w:val="en-US"/>
              </w:rPr>
            </w:pPr>
            <w:r>
              <w:rPr>
                <w:rFonts w:ascii="Times New Roman" w:hAnsi="Times New Roman" w:cs="Times New Roman"/>
                <w:b/>
                <w:bCs/>
                <w:i/>
                <w:sz w:val="24"/>
                <w:szCs w:val="24"/>
                <w:lang w:val="en-US"/>
              </w:rPr>
              <w:t>V.</w:t>
            </w:r>
          </w:p>
        </w:tc>
        <w:tc>
          <w:tcPr>
            <w:tcW w:w="1719" w:type="dxa"/>
            <w:tcBorders>
              <w:top w:val="single" w:color="auto" w:sz="6" w:space="0"/>
              <w:left w:val="single" w:color="auto" w:sz="12" w:space="0"/>
              <w:right w:val="single" w:color="auto" w:sz="12" w:space="0"/>
            </w:tcBorders>
            <w:noWrap/>
            <w:vAlign w:val="center"/>
          </w:tcPr>
          <w:p w14:paraId="1529767A">
            <w:pPr>
              <w:rPr>
                <w:rFonts w:ascii="Times New Roman" w:hAnsi="Times New Roman" w:cs="Times New Roman"/>
                <w:b/>
                <w:bCs/>
                <w:i/>
                <w:sz w:val="24"/>
                <w:szCs w:val="24"/>
                <w:lang w:val="en-US"/>
              </w:rPr>
            </w:pPr>
            <w:r>
              <w:rPr>
                <w:rFonts w:ascii="Times New Roman" w:hAnsi="Times New Roman" w:cs="Times New Roman"/>
                <w:b/>
                <w:bCs/>
                <w:i/>
                <w:sz w:val="24"/>
                <w:szCs w:val="24"/>
                <w:lang w:val="en-US"/>
              </w:rPr>
              <w:t>3</w:t>
            </w:r>
          </w:p>
          <w:p w14:paraId="5FC2C27F">
            <w:pPr>
              <w:rPr>
                <w:rFonts w:ascii="Times New Roman" w:hAnsi="Times New Roman" w:cs="Times New Roman"/>
                <w:b/>
                <w:bCs/>
                <w:i/>
                <w:sz w:val="24"/>
                <w:szCs w:val="24"/>
                <w:lang w:val="en-US"/>
              </w:rPr>
            </w:pPr>
            <w:r>
              <w:rPr>
                <w:rFonts w:ascii="Times New Roman" w:hAnsi="Times New Roman" w:cs="Times New Roman"/>
                <w:b/>
                <w:bCs/>
                <w:i/>
                <w:sz w:val="24"/>
                <w:szCs w:val="24"/>
                <w:lang w:val="en-US"/>
              </w:rPr>
              <w:t>3</w:t>
            </w:r>
          </w:p>
        </w:tc>
        <w:tc>
          <w:tcPr>
            <w:tcW w:w="992" w:type="dxa"/>
            <w:tcBorders>
              <w:top w:val="single" w:color="auto" w:sz="6" w:space="0"/>
              <w:left w:val="single" w:color="auto" w:sz="12" w:space="0"/>
              <w:bottom w:val="single" w:color="auto" w:sz="6" w:space="0"/>
              <w:right w:val="single" w:color="auto" w:sz="12" w:space="0"/>
            </w:tcBorders>
            <w:noWrap/>
            <w:vAlign w:val="center"/>
          </w:tcPr>
          <w:p w14:paraId="4B81A8C9">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2835" w:type="dxa"/>
            <w:tcBorders>
              <w:top w:val="single" w:color="auto" w:sz="6" w:space="0"/>
              <w:left w:val="single" w:color="auto" w:sz="12" w:space="0"/>
              <w:bottom w:val="single" w:color="auto" w:sz="6" w:space="0"/>
              <w:right w:val="single" w:color="auto" w:sz="12" w:space="0"/>
            </w:tcBorders>
            <w:noWrap/>
            <w:vAlign w:val="center"/>
          </w:tcPr>
          <w:p w14:paraId="0A82E1C4">
            <w:pPr>
              <w:rPr>
                <w:rFonts w:ascii="Times New Roman" w:hAnsi="Times New Roman" w:cs="Times New Roman"/>
                <w:i/>
                <w:sz w:val="24"/>
                <w:szCs w:val="24"/>
                <w:lang w:val="en-US"/>
              </w:rPr>
            </w:pPr>
            <w:r>
              <w:rPr>
                <w:rFonts w:ascii="Times New Roman" w:hAnsi="Times New Roman" w:cs="Times New Roman"/>
                <w:i/>
                <w:sz w:val="24"/>
                <w:szCs w:val="24"/>
                <w:lang w:val="en-US"/>
              </w:rPr>
              <w:t>Markiša Visković</w:t>
            </w:r>
          </w:p>
        </w:tc>
        <w:tc>
          <w:tcPr>
            <w:tcW w:w="1134" w:type="dxa"/>
            <w:tcBorders>
              <w:top w:val="single" w:color="auto" w:sz="6" w:space="0"/>
              <w:left w:val="single" w:color="auto" w:sz="12" w:space="0"/>
            </w:tcBorders>
            <w:shd w:val="clear" w:color="auto" w:fill="FF7C80"/>
            <w:noWrap/>
            <w:vAlign w:val="center"/>
          </w:tcPr>
          <w:p w14:paraId="432C4F73">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2410" w:type="dxa"/>
            <w:tcBorders>
              <w:top w:val="single" w:color="auto" w:sz="6" w:space="0"/>
            </w:tcBorders>
            <w:shd w:val="clear" w:color="auto" w:fill="FFCCCC"/>
            <w:noWrap/>
            <w:vAlign w:val="center"/>
          </w:tcPr>
          <w:p w14:paraId="2873A5FC">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r>
      <w:tr w14:paraId="6F55A5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688" w:type="dxa"/>
            <w:vMerge w:val="continue"/>
            <w:tcBorders>
              <w:right w:val="single" w:color="auto" w:sz="12" w:space="0"/>
            </w:tcBorders>
            <w:shd w:val="clear" w:color="auto" w:fill="FFFF00"/>
            <w:noWrap/>
            <w:vAlign w:val="center"/>
          </w:tcPr>
          <w:p w14:paraId="52A18A25">
            <w:pPr>
              <w:rPr>
                <w:rFonts w:ascii="Times New Roman" w:hAnsi="Times New Roman" w:cs="Times New Roman"/>
                <w:b/>
                <w:bCs/>
                <w:i/>
                <w:sz w:val="24"/>
                <w:szCs w:val="24"/>
                <w:lang w:val="en-US"/>
              </w:rPr>
            </w:pPr>
          </w:p>
        </w:tc>
        <w:tc>
          <w:tcPr>
            <w:tcW w:w="969" w:type="dxa"/>
            <w:tcBorders>
              <w:top w:val="single" w:color="auto" w:sz="6" w:space="0"/>
              <w:left w:val="single" w:color="auto" w:sz="12" w:space="0"/>
              <w:bottom w:val="single" w:color="auto" w:sz="6" w:space="0"/>
              <w:right w:val="single" w:color="auto" w:sz="12" w:space="0"/>
            </w:tcBorders>
            <w:noWrap/>
            <w:vAlign w:val="center"/>
          </w:tcPr>
          <w:p w14:paraId="210783AD">
            <w:pPr>
              <w:rPr>
                <w:rFonts w:ascii="Times New Roman" w:hAnsi="Times New Roman" w:cs="Times New Roman"/>
                <w:b/>
                <w:bCs/>
                <w:i/>
                <w:sz w:val="24"/>
                <w:szCs w:val="24"/>
                <w:lang w:val="en-US"/>
              </w:rPr>
            </w:pPr>
            <w:r>
              <w:rPr>
                <w:rFonts w:ascii="Times New Roman" w:hAnsi="Times New Roman" w:cs="Times New Roman"/>
                <w:b/>
                <w:bCs/>
                <w:i/>
                <w:sz w:val="24"/>
                <w:szCs w:val="24"/>
                <w:lang w:val="en-US"/>
              </w:rPr>
              <w:t>VI.</w:t>
            </w:r>
          </w:p>
        </w:tc>
        <w:tc>
          <w:tcPr>
            <w:tcW w:w="1719" w:type="dxa"/>
            <w:tcBorders>
              <w:left w:val="single" w:color="auto" w:sz="12" w:space="0"/>
              <w:right w:val="single" w:color="auto" w:sz="12" w:space="0"/>
            </w:tcBorders>
            <w:noWrap/>
            <w:vAlign w:val="center"/>
          </w:tcPr>
          <w:p w14:paraId="482DF578">
            <w:pPr>
              <w:rPr>
                <w:rFonts w:ascii="Times New Roman" w:hAnsi="Times New Roman" w:cs="Times New Roman"/>
                <w:b/>
                <w:bCs/>
                <w:i/>
                <w:sz w:val="24"/>
                <w:szCs w:val="24"/>
                <w:lang w:val="en-US"/>
              </w:rPr>
            </w:pPr>
            <w:r>
              <w:rPr>
                <w:rFonts w:ascii="Times New Roman" w:hAnsi="Times New Roman" w:cs="Times New Roman"/>
                <w:b/>
                <w:bCs/>
                <w:i/>
                <w:sz w:val="24"/>
                <w:szCs w:val="24"/>
                <w:lang w:val="en-US"/>
              </w:rPr>
              <w:t>5</w:t>
            </w:r>
          </w:p>
        </w:tc>
        <w:tc>
          <w:tcPr>
            <w:tcW w:w="992" w:type="dxa"/>
            <w:tcBorders>
              <w:top w:val="single" w:color="auto" w:sz="6" w:space="0"/>
              <w:left w:val="single" w:color="auto" w:sz="12" w:space="0"/>
              <w:bottom w:val="single" w:color="auto" w:sz="6" w:space="0"/>
              <w:right w:val="single" w:color="auto" w:sz="12" w:space="0"/>
            </w:tcBorders>
            <w:noWrap/>
            <w:vAlign w:val="center"/>
          </w:tcPr>
          <w:p w14:paraId="01E57A21">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2835" w:type="dxa"/>
            <w:tcBorders>
              <w:top w:val="single" w:color="auto" w:sz="6" w:space="0"/>
              <w:left w:val="single" w:color="auto" w:sz="12" w:space="0"/>
              <w:bottom w:val="single" w:color="auto" w:sz="6" w:space="0"/>
              <w:right w:val="single" w:color="auto" w:sz="12" w:space="0"/>
            </w:tcBorders>
            <w:noWrap/>
            <w:vAlign w:val="center"/>
          </w:tcPr>
          <w:p w14:paraId="3AF5AA8F">
            <w:pPr>
              <w:rPr>
                <w:rFonts w:ascii="Times New Roman" w:hAnsi="Times New Roman" w:cs="Times New Roman"/>
                <w:i/>
                <w:sz w:val="24"/>
                <w:szCs w:val="24"/>
                <w:lang w:val="en-US"/>
              </w:rPr>
            </w:pPr>
            <w:r>
              <w:rPr>
                <w:rFonts w:ascii="Times New Roman" w:hAnsi="Times New Roman" w:cs="Times New Roman"/>
                <w:i/>
                <w:sz w:val="24"/>
                <w:szCs w:val="24"/>
                <w:lang w:val="en-US"/>
              </w:rPr>
              <w:t>Markiša Visković</w:t>
            </w:r>
          </w:p>
        </w:tc>
        <w:tc>
          <w:tcPr>
            <w:tcW w:w="1134" w:type="dxa"/>
            <w:tcBorders>
              <w:left w:val="single" w:color="auto" w:sz="12" w:space="0"/>
            </w:tcBorders>
            <w:shd w:val="clear" w:color="auto" w:fill="FF7C80"/>
            <w:noWrap/>
            <w:vAlign w:val="center"/>
          </w:tcPr>
          <w:p w14:paraId="22ECBAB7">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2410" w:type="dxa"/>
            <w:shd w:val="clear" w:color="auto" w:fill="FFCCCC"/>
            <w:noWrap/>
            <w:vAlign w:val="center"/>
          </w:tcPr>
          <w:p w14:paraId="1D154672">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r>
      <w:tr w14:paraId="694923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688" w:type="dxa"/>
            <w:vMerge w:val="continue"/>
            <w:tcBorders>
              <w:right w:val="single" w:color="auto" w:sz="12" w:space="0"/>
            </w:tcBorders>
            <w:shd w:val="clear" w:color="auto" w:fill="FFFF00"/>
            <w:noWrap/>
            <w:vAlign w:val="center"/>
          </w:tcPr>
          <w:p w14:paraId="6F7A8419">
            <w:pPr>
              <w:rPr>
                <w:rFonts w:ascii="Times New Roman" w:hAnsi="Times New Roman" w:cs="Times New Roman"/>
                <w:b/>
                <w:bCs/>
                <w:i/>
                <w:sz w:val="24"/>
                <w:szCs w:val="24"/>
                <w:lang w:val="en-US"/>
              </w:rPr>
            </w:pPr>
          </w:p>
        </w:tc>
        <w:tc>
          <w:tcPr>
            <w:tcW w:w="969" w:type="dxa"/>
            <w:tcBorders>
              <w:top w:val="single" w:color="auto" w:sz="6" w:space="0"/>
              <w:left w:val="single" w:color="auto" w:sz="12" w:space="0"/>
              <w:bottom w:val="single" w:color="auto" w:sz="6" w:space="0"/>
              <w:right w:val="single" w:color="auto" w:sz="12" w:space="0"/>
            </w:tcBorders>
            <w:noWrap/>
            <w:vAlign w:val="center"/>
          </w:tcPr>
          <w:p w14:paraId="2DDDF61F">
            <w:pPr>
              <w:rPr>
                <w:rFonts w:ascii="Times New Roman" w:hAnsi="Times New Roman" w:cs="Times New Roman"/>
                <w:b/>
                <w:bCs/>
                <w:i/>
                <w:sz w:val="24"/>
                <w:szCs w:val="24"/>
                <w:lang w:val="en-US"/>
              </w:rPr>
            </w:pPr>
            <w:r>
              <w:rPr>
                <w:rFonts w:ascii="Times New Roman" w:hAnsi="Times New Roman" w:cs="Times New Roman"/>
                <w:b/>
                <w:bCs/>
                <w:i/>
                <w:sz w:val="24"/>
                <w:szCs w:val="24"/>
                <w:lang w:val="en-US"/>
              </w:rPr>
              <w:t>VII.</w:t>
            </w:r>
          </w:p>
        </w:tc>
        <w:tc>
          <w:tcPr>
            <w:tcW w:w="1719" w:type="dxa"/>
            <w:tcBorders>
              <w:left w:val="single" w:color="auto" w:sz="12" w:space="0"/>
              <w:right w:val="single" w:color="auto" w:sz="12" w:space="0"/>
            </w:tcBorders>
            <w:noWrap/>
            <w:vAlign w:val="center"/>
          </w:tcPr>
          <w:p w14:paraId="18A0B192">
            <w:pPr>
              <w:rPr>
                <w:rFonts w:ascii="Times New Roman" w:hAnsi="Times New Roman" w:cs="Times New Roman"/>
                <w:b/>
                <w:bCs/>
                <w:i/>
                <w:sz w:val="24"/>
                <w:szCs w:val="24"/>
                <w:lang w:val="en-US"/>
              </w:rPr>
            </w:pPr>
            <w:r>
              <w:rPr>
                <w:rFonts w:ascii="Times New Roman" w:hAnsi="Times New Roman" w:cs="Times New Roman"/>
                <w:b/>
                <w:bCs/>
                <w:i/>
                <w:sz w:val="24"/>
                <w:szCs w:val="24"/>
                <w:lang w:val="en-US"/>
              </w:rPr>
              <w:t>5</w:t>
            </w:r>
          </w:p>
        </w:tc>
        <w:tc>
          <w:tcPr>
            <w:tcW w:w="992" w:type="dxa"/>
            <w:tcBorders>
              <w:top w:val="single" w:color="auto" w:sz="6" w:space="0"/>
              <w:left w:val="single" w:color="auto" w:sz="12" w:space="0"/>
              <w:bottom w:val="single" w:color="auto" w:sz="6" w:space="0"/>
              <w:right w:val="single" w:color="auto" w:sz="12" w:space="0"/>
            </w:tcBorders>
            <w:noWrap/>
            <w:vAlign w:val="center"/>
          </w:tcPr>
          <w:p w14:paraId="7BA3FD92">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2835" w:type="dxa"/>
            <w:tcBorders>
              <w:top w:val="single" w:color="auto" w:sz="6" w:space="0"/>
              <w:left w:val="single" w:color="auto" w:sz="12" w:space="0"/>
              <w:bottom w:val="single" w:color="auto" w:sz="6" w:space="0"/>
              <w:right w:val="single" w:color="auto" w:sz="12" w:space="0"/>
            </w:tcBorders>
            <w:noWrap/>
            <w:vAlign w:val="center"/>
          </w:tcPr>
          <w:p w14:paraId="0186DF81">
            <w:pPr>
              <w:rPr>
                <w:rFonts w:ascii="Times New Roman" w:hAnsi="Times New Roman" w:cs="Times New Roman"/>
                <w:i/>
                <w:sz w:val="24"/>
                <w:szCs w:val="24"/>
                <w:lang w:val="en-US"/>
              </w:rPr>
            </w:pPr>
            <w:r>
              <w:rPr>
                <w:rFonts w:ascii="Times New Roman" w:hAnsi="Times New Roman" w:cs="Times New Roman"/>
                <w:i/>
                <w:sz w:val="24"/>
                <w:szCs w:val="24"/>
                <w:lang w:val="en-US"/>
              </w:rPr>
              <w:t>Markiša Visković</w:t>
            </w:r>
          </w:p>
        </w:tc>
        <w:tc>
          <w:tcPr>
            <w:tcW w:w="1134" w:type="dxa"/>
            <w:tcBorders>
              <w:left w:val="single" w:color="auto" w:sz="12" w:space="0"/>
            </w:tcBorders>
            <w:shd w:val="clear" w:color="auto" w:fill="FF7C80"/>
            <w:noWrap/>
            <w:vAlign w:val="center"/>
          </w:tcPr>
          <w:p w14:paraId="1331E8F7">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2410" w:type="dxa"/>
            <w:shd w:val="clear" w:color="auto" w:fill="FFCCCC"/>
            <w:noWrap/>
            <w:vAlign w:val="center"/>
          </w:tcPr>
          <w:p w14:paraId="08B6B7A3">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r>
      <w:tr w14:paraId="3C4BB0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688" w:type="dxa"/>
            <w:vMerge w:val="continue"/>
            <w:tcBorders>
              <w:bottom w:val="single" w:color="auto" w:sz="12" w:space="0"/>
              <w:right w:val="single" w:color="auto" w:sz="12" w:space="0"/>
            </w:tcBorders>
            <w:shd w:val="clear" w:color="auto" w:fill="FFFF00"/>
            <w:noWrap/>
            <w:vAlign w:val="center"/>
          </w:tcPr>
          <w:p w14:paraId="75CC8757">
            <w:pPr>
              <w:rPr>
                <w:rFonts w:ascii="Times New Roman" w:hAnsi="Times New Roman" w:cs="Times New Roman"/>
                <w:b/>
                <w:bCs/>
                <w:i/>
                <w:sz w:val="24"/>
                <w:szCs w:val="24"/>
                <w:lang w:val="en-US"/>
              </w:rPr>
            </w:pPr>
          </w:p>
        </w:tc>
        <w:tc>
          <w:tcPr>
            <w:tcW w:w="969" w:type="dxa"/>
            <w:tcBorders>
              <w:top w:val="single" w:color="auto" w:sz="6" w:space="0"/>
              <w:left w:val="single" w:color="auto" w:sz="12" w:space="0"/>
              <w:bottom w:val="single" w:color="auto" w:sz="12" w:space="0"/>
              <w:right w:val="single" w:color="auto" w:sz="12" w:space="0"/>
            </w:tcBorders>
            <w:noWrap/>
            <w:vAlign w:val="center"/>
          </w:tcPr>
          <w:p w14:paraId="4396F880">
            <w:pPr>
              <w:rPr>
                <w:rFonts w:ascii="Times New Roman" w:hAnsi="Times New Roman" w:cs="Times New Roman"/>
                <w:b/>
                <w:bCs/>
                <w:i/>
                <w:sz w:val="24"/>
                <w:szCs w:val="24"/>
                <w:lang w:val="en-US"/>
              </w:rPr>
            </w:pPr>
            <w:r>
              <w:rPr>
                <w:rFonts w:ascii="Times New Roman" w:hAnsi="Times New Roman" w:cs="Times New Roman"/>
                <w:b/>
                <w:bCs/>
                <w:i/>
                <w:sz w:val="24"/>
                <w:szCs w:val="24"/>
                <w:lang w:val="en-US"/>
              </w:rPr>
              <w:t>VIII.</w:t>
            </w:r>
          </w:p>
        </w:tc>
        <w:tc>
          <w:tcPr>
            <w:tcW w:w="1719" w:type="dxa"/>
            <w:tcBorders>
              <w:left w:val="single" w:color="auto" w:sz="12" w:space="0"/>
              <w:bottom w:val="single" w:color="auto" w:sz="12" w:space="0"/>
              <w:right w:val="single" w:color="auto" w:sz="12" w:space="0"/>
            </w:tcBorders>
            <w:noWrap/>
            <w:vAlign w:val="center"/>
          </w:tcPr>
          <w:p w14:paraId="38402597">
            <w:pPr>
              <w:rPr>
                <w:rFonts w:ascii="Times New Roman" w:hAnsi="Times New Roman" w:cs="Times New Roman"/>
                <w:b/>
                <w:bCs/>
                <w:i/>
                <w:sz w:val="24"/>
                <w:szCs w:val="24"/>
                <w:lang w:val="en-US"/>
              </w:rPr>
            </w:pPr>
            <w:r>
              <w:rPr>
                <w:rFonts w:ascii="Times New Roman" w:hAnsi="Times New Roman" w:cs="Times New Roman"/>
                <w:b/>
                <w:bCs/>
                <w:i/>
                <w:sz w:val="24"/>
                <w:szCs w:val="24"/>
                <w:lang w:val="en-US"/>
              </w:rPr>
              <w:t>11</w:t>
            </w:r>
          </w:p>
        </w:tc>
        <w:tc>
          <w:tcPr>
            <w:tcW w:w="992" w:type="dxa"/>
            <w:tcBorders>
              <w:top w:val="single" w:color="auto" w:sz="6" w:space="0"/>
              <w:left w:val="single" w:color="auto" w:sz="12" w:space="0"/>
              <w:bottom w:val="single" w:color="auto" w:sz="12" w:space="0"/>
              <w:right w:val="single" w:color="auto" w:sz="12" w:space="0"/>
            </w:tcBorders>
            <w:noWrap/>
            <w:vAlign w:val="center"/>
          </w:tcPr>
          <w:p w14:paraId="2CA88A27">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2835" w:type="dxa"/>
            <w:tcBorders>
              <w:top w:val="single" w:color="auto" w:sz="6" w:space="0"/>
              <w:left w:val="single" w:color="auto" w:sz="12" w:space="0"/>
              <w:bottom w:val="single" w:color="auto" w:sz="12" w:space="0"/>
              <w:right w:val="single" w:color="auto" w:sz="12" w:space="0"/>
            </w:tcBorders>
            <w:noWrap/>
            <w:vAlign w:val="center"/>
          </w:tcPr>
          <w:p w14:paraId="596ECD4C">
            <w:pPr>
              <w:rPr>
                <w:rFonts w:ascii="Times New Roman" w:hAnsi="Times New Roman" w:cs="Times New Roman"/>
                <w:i/>
                <w:sz w:val="24"/>
                <w:szCs w:val="24"/>
                <w:lang w:val="en-US"/>
              </w:rPr>
            </w:pPr>
            <w:r>
              <w:rPr>
                <w:rFonts w:ascii="Times New Roman" w:hAnsi="Times New Roman" w:cs="Times New Roman"/>
                <w:i/>
                <w:sz w:val="24"/>
                <w:szCs w:val="24"/>
                <w:lang w:val="en-US"/>
              </w:rPr>
              <w:t>Markiša Visković</w:t>
            </w:r>
          </w:p>
        </w:tc>
        <w:tc>
          <w:tcPr>
            <w:tcW w:w="1134" w:type="dxa"/>
            <w:tcBorders>
              <w:left w:val="single" w:color="auto" w:sz="12" w:space="0"/>
              <w:bottom w:val="single" w:color="auto" w:sz="12" w:space="0"/>
            </w:tcBorders>
            <w:shd w:val="clear" w:color="auto" w:fill="FF7C80"/>
            <w:noWrap/>
            <w:vAlign w:val="center"/>
          </w:tcPr>
          <w:p w14:paraId="2BB609A5">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2410" w:type="dxa"/>
            <w:tcBorders>
              <w:bottom w:val="single" w:color="auto" w:sz="12" w:space="0"/>
            </w:tcBorders>
            <w:shd w:val="clear" w:color="auto" w:fill="FFCCCC"/>
            <w:noWrap/>
            <w:vAlign w:val="center"/>
          </w:tcPr>
          <w:p w14:paraId="6204CE34">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r>
      <w:tr w14:paraId="2C614A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1657" w:type="dxa"/>
            <w:gridSpan w:val="2"/>
            <w:tcBorders>
              <w:top w:val="single" w:color="auto" w:sz="12" w:space="0"/>
              <w:bottom w:val="single" w:color="auto" w:sz="12" w:space="0"/>
              <w:right w:val="single" w:color="auto" w:sz="12" w:space="0"/>
            </w:tcBorders>
            <w:noWrap/>
            <w:vAlign w:val="center"/>
          </w:tcPr>
          <w:p w14:paraId="0A14764C">
            <w:pPr>
              <w:rPr>
                <w:rFonts w:ascii="Times New Roman" w:hAnsi="Times New Roman" w:cs="Times New Roman"/>
                <w:b/>
                <w:bCs/>
                <w:i/>
                <w:sz w:val="24"/>
                <w:szCs w:val="24"/>
                <w:lang w:val="en-US"/>
              </w:rPr>
            </w:pPr>
            <w:r>
              <w:rPr>
                <w:rFonts w:ascii="Times New Roman" w:hAnsi="Times New Roman" w:cs="Times New Roman"/>
                <w:b/>
                <w:bCs/>
                <w:i/>
                <w:sz w:val="24"/>
                <w:szCs w:val="24"/>
                <w:lang w:val="en-US"/>
              </w:rPr>
              <w:t xml:space="preserve">UKUPNO </w:t>
            </w:r>
          </w:p>
          <w:p w14:paraId="3EF8F522">
            <w:pPr>
              <w:rPr>
                <w:rFonts w:ascii="Times New Roman" w:hAnsi="Times New Roman" w:cs="Times New Roman"/>
                <w:b/>
                <w:bCs/>
                <w:i/>
                <w:sz w:val="24"/>
                <w:szCs w:val="24"/>
                <w:lang w:val="en-US"/>
              </w:rPr>
            </w:pPr>
            <w:r>
              <w:rPr>
                <w:rFonts w:ascii="Times New Roman" w:hAnsi="Times New Roman" w:cs="Times New Roman"/>
                <w:b/>
                <w:bCs/>
                <w:i/>
                <w:sz w:val="24"/>
                <w:szCs w:val="24"/>
                <w:lang w:val="en-US"/>
              </w:rPr>
              <w:t>IV. – VIII.</w:t>
            </w:r>
          </w:p>
        </w:tc>
        <w:tc>
          <w:tcPr>
            <w:tcW w:w="1719" w:type="dxa"/>
            <w:tcBorders>
              <w:top w:val="single" w:color="auto" w:sz="12" w:space="0"/>
              <w:left w:val="single" w:color="auto" w:sz="12" w:space="0"/>
              <w:bottom w:val="single" w:color="auto" w:sz="12" w:space="0"/>
              <w:right w:val="single" w:color="auto" w:sz="12" w:space="0"/>
            </w:tcBorders>
            <w:noWrap/>
            <w:vAlign w:val="center"/>
          </w:tcPr>
          <w:p w14:paraId="197D6F37">
            <w:pPr>
              <w:rPr>
                <w:rFonts w:ascii="Times New Roman" w:hAnsi="Times New Roman" w:cs="Times New Roman"/>
                <w:b/>
                <w:bCs/>
                <w:i/>
                <w:sz w:val="24"/>
                <w:szCs w:val="24"/>
                <w:lang w:val="en-US"/>
              </w:rPr>
            </w:pPr>
            <w:r>
              <w:rPr>
                <w:rFonts w:ascii="Times New Roman" w:hAnsi="Times New Roman" w:cs="Times New Roman"/>
                <w:b/>
                <w:bCs/>
                <w:i/>
                <w:sz w:val="24"/>
                <w:szCs w:val="24"/>
                <w:lang w:val="en-US"/>
              </w:rPr>
              <w:t>27</w:t>
            </w:r>
          </w:p>
        </w:tc>
        <w:tc>
          <w:tcPr>
            <w:tcW w:w="992" w:type="dxa"/>
            <w:tcBorders>
              <w:top w:val="single" w:color="auto" w:sz="12" w:space="0"/>
              <w:left w:val="single" w:color="auto" w:sz="12" w:space="0"/>
              <w:bottom w:val="single" w:color="auto" w:sz="12" w:space="0"/>
              <w:right w:val="single" w:color="auto" w:sz="12" w:space="0"/>
            </w:tcBorders>
            <w:noWrap/>
            <w:vAlign w:val="center"/>
          </w:tcPr>
          <w:p w14:paraId="3CD9773F">
            <w:pPr>
              <w:rPr>
                <w:rFonts w:ascii="Times New Roman" w:hAnsi="Times New Roman" w:cs="Times New Roman"/>
                <w:b/>
                <w:bCs/>
                <w:i/>
                <w:sz w:val="24"/>
                <w:szCs w:val="24"/>
                <w:lang w:val="en-US"/>
              </w:rPr>
            </w:pPr>
            <w:r>
              <w:rPr>
                <w:rFonts w:ascii="Times New Roman" w:hAnsi="Times New Roman" w:cs="Times New Roman"/>
                <w:b/>
                <w:bCs/>
                <w:i/>
                <w:sz w:val="24"/>
                <w:szCs w:val="24"/>
                <w:lang w:val="en-US"/>
              </w:rPr>
              <w:t>5</w:t>
            </w:r>
          </w:p>
        </w:tc>
        <w:tc>
          <w:tcPr>
            <w:tcW w:w="2835" w:type="dxa"/>
            <w:tcBorders>
              <w:top w:val="single" w:color="auto" w:sz="12" w:space="0"/>
              <w:left w:val="single" w:color="auto" w:sz="12" w:space="0"/>
              <w:bottom w:val="single" w:color="auto" w:sz="12" w:space="0"/>
              <w:right w:val="single" w:color="auto" w:sz="12" w:space="0"/>
            </w:tcBorders>
            <w:noWrap/>
            <w:vAlign w:val="center"/>
          </w:tcPr>
          <w:p w14:paraId="2FEC7B30">
            <w:pPr>
              <w:rPr>
                <w:rFonts w:ascii="Times New Roman" w:hAnsi="Times New Roman" w:cs="Times New Roman"/>
                <w:i/>
                <w:sz w:val="24"/>
                <w:szCs w:val="24"/>
                <w:lang w:val="en-US"/>
              </w:rPr>
            </w:pPr>
          </w:p>
        </w:tc>
        <w:tc>
          <w:tcPr>
            <w:tcW w:w="1134" w:type="dxa"/>
            <w:tcBorders>
              <w:top w:val="single" w:color="auto" w:sz="12" w:space="0"/>
              <w:left w:val="single" w:color="auto" w:sz="12" w:space="0"/>
              <w:bottom w:val="single" w:color="auto" w:sz="12" w:space="0"/>
              <w:right w:val="single" w:color="auto" w:sz="12" w:space="0"/>
            </w:tcBorders>
            <w:shd w:val="clear" w:color="auto" w:fill="FF7C80"/>
            <w:noWrap/>
            <w:vAlign w:val="center"/>
          </w:tcPr>
          <w:p w14:paraId="0ACCE509">
            <w:pPr>
              <w:rPr>
                <w:rFonts w:ascii="Times New Roman" w:hAnsi="Times New Roman" w:cs="Times New Roman"/>
                <w:b/>
                <w:bCs/>
                <w:i/>
                <w:sz w:val="24"/>
                <w:szCs w:val="24"/>
                <w:lang w:val="en-US"/>
              </w:rPr>
            </w:pPr>
            <w:r>
              <w:rPr>
                <w:rFonts w:ascii="Times New Roman" w:hAnsi="Times New Roman" w:cs="Times New Roman"/>
                <w:b/>
                <w:bCs/>
                <w:i/>
                <w:sz w:val="24"/>
                <w:szCs w:val="24"/>
                <w:lang w:val="en-US"/>
              </w:rPr>
              <w:t>10</w:t>
            </w:r>
          </w:p>
        </w:tc>
        <w:tc>
          <w:tcPr>
            <w:tcW w:w="2410" w:type="dxa"/>
            <w:tcBorders>
              <w:top w:val="single" w:color="auto" w:sz="12" w:space="0"/>
              <w:left w:val="single" w:color="auto" w:sz="12" w:space="0"/>
              <w:bottom w:val="single" w:color="auto" w:sz="12" w:space="0"/>
            </w:tcBorders>
            <w:shd w:val="clear" w:color="auto" w:fill="FFCCCC"/>
            <w:noWrap/>
            <w:vAlign w:val="center"/>
          </w:tcPr>
          <w:p w14:paraId="7BB983A8">
            <w:pPr>
              <w:rPr>
                <w:rFonts w:ascii="Times New Roman" w:hAnsi="Times New Roman" w:cs="Times New Roman"/>
                <w:b/>
                <w:bCs/>
                <w:i/>
                <w:sz w:val="24"/>
                <w:szCs w:val="24"/>
                <w:lang w:val="en-US"/>
              </w:rPr>
            </w:pPr>
            <w:r>
              <w:rPr>
                <w:rFonts w:ascii="Times New Roman" w:hAnsi="Times New Roman" w:cs="Times New Roman"/>
                <w:b/>
                <w:bCs/>
                <w:i/>
                <w:sz w:val="24"/>
                <w:szCs w:val="24"/>
                <w:lang w:val="en-US"/>
              </w:rPr>
              <w:t>350</w:t>
            </w:r>
          </w:p>
        </w:tc>
      </w:tr>
    </w:tbl>
    <w:p w14:paraId="406CCD8A">
      <w:pPr>
        <w:rPr>
          <w:rFonts w:ascii="Times New Roman" w:hAnsi="Times New Roman" w:cs="Times New Roman"/>
          <w:b/>
          <w:i/>
          <w:sz w:val="24"/>
          <w:szCs w:val="24"/>
          <w:lang w:val="en-US"/>
        </w:rPr>
      </w:pPr>
      <w:r>
        <w:rPr>
          <w:rFonts w:ascii="Times New Roman" w:hAnsi="Times New Roman" w:cs="Times New Roman"/>
          <w:b/>
          <w:bCs/>
          <w:i/>
          <w:sz w:val="24"/>
          <w:szCs w:val="24"/>
          <w:lang w:val="en-US"/>
        </w:rPr>
        <w:t xml:space="preserve">4.2.1.3. Tjedni i godišnji broj nastavnih sati izborne nastave Informatike </w:t>
      </w:r>
    </w:p>
    <w:p w14:paraId="2915FB81">
      <w:pPr>
        <w:rPr>
          <w:rFonts w:ascii="Times New Roman" w:hAnsi="Times New Roman" w:cs="Times New Roman"/>
          <w:b/>
          <w:i/>
          <w:sz w:val="24"/>
          <w:szCs w:val="24"/>
          <w:lang w:val="en-US"/>
        </w:rPr>
      </w:pPr>
    </w:p>
    <w:tbl>
      <w:tblPr>
        <w:tblStyle w:val="12"/>
        <w:tblW w:w="10915" w:type="dxa"/>
        <w:tblInd w:w="55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64"/>
        <w:gridCol w:w="969"/>
        <w:gridCol w:w="1611"/>
        <w:gridCol w:w="992"/>
        <w:gridCol w:w="2694"/>
        <w:gridCol w:w="1275"/>
        <w:gridCol w:w="2410"/>
      </w:tblGrid>
      <w:tr w14:paraId="65544D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5" w:hRule="exact"/>
        </w:trPr>
        <w:tc>
          <w:tcPr>
            <w:tcW w:w="964" w:type="dxa"/>
            <w:vMerge w:val="restart"/>
            <w:tcBorders>
              <w:right w:val="single" w:color="auto" w:sz="12" w:space="0"/>
            </w:tcBorders>
            <w:shd w:val="clear" w:color="auto" w:fill="FFFF00"/>
            <w:noWrap/>
            <w:textDirection w:val="btLr"/>
            <w:vAlign w:val="center"/>
          </w:tcPr>
          <w:p w14:paraId="0E61549F">
            <w:pPr>
              <w:rPr>
                <w:rFonts w:ascii="Times New Roman" w:hAnsi="Times New Roman" w:cs="Times New Roman"/>
                <w:b/>
                <w:bCs/>
                <w:i/>
                <w:sz w:val="24"/>
                <w:szCs w:val="24"/>
                <w:lang w:val="en-US"/>
              </w:rPr>
            </w:pPr>
            <w:r>
              <w:rPr>
                <w:rFonts w:ascii="Times New Roman" w:hAnsi="Times New Roman" w:cs="Times New Roman"/>
                <w:b/>
                <w:bCs/>
                <w:i/>
                <w:sz w:val="24"/>
                <w:szCs w:val="24"/>
                <w:lang w:val="en-US"/>
              </w:rPr>
              <w:t>Informatika</w:t>
            </w:r>
          </w:p>
        </w:tc>
        <w:tc>
          <w:tcPr>
            <w:tcW w:w="969" w:type="dxa"/>
            <w:vMerge w:val="restart"/>
            <w:tcBorders>
              <w:top w:val="single" w:color="auto" w:sz="12" w:space="0"/>
              <w:left w:val="single" w:color="auto" w:sz="12" w:space="0"/>
              <w:bottom w:val="single" w:color="auto" w:sz="6" w:space="0"/>
              <w:right w:val="single" w:color="auto" w:sz="12" w:space="0"/>
            </w:tcBorders>
            <w:shd w:val="clear" w:color="auto" w:fill="FFFFCC"/>
            <w:noWrap/>
            <w:vAlign w:val="center"/>
          </w:tcPr>
          <w:p w14:paraId="3AEDC04A">
            <w:pPr>
              <w:rPr>
                <w:rFonts w:ascii="Times New Roman" w:hAnsi="Times New Roman" w:cs="Times New Roman"/>
                <w:b/>
                <w:bCs/>
                <w:i/>
                <w:sz w:val="24"/>
                <w:szCs w:val="24"/>
                <w:lang w:val="en-US"/>
              </w:rPr>
            </w:pPr>
            <w:r>
              <w:rPr>
                <w:rFonts w:ascii="Times New Roman" w:hAnsi="Times New Roman" w:cs="Times New Roman"/>
                <w:b/>
                <w:bCs/>
                <w:i/>
                <w:sz w:val="24"/>
                <w:szCs w:val="24"/>
                <w:lang w:val="en-US"/>
              </w:rPr>
              <w:t>Razred</w:t>
            </w:r>
          </w:p>
        </w:tc>
        <w:tc>
          <w:tcPr>
            <w:tcW w:w="1611" w:type="dxa"/>
            <w:vMerge w:val="restart"/>
            <w:tcBorders>
              <w:top w:val="single" w:color="auto" w:sz="12" w:space="0"/>
              <w:left w:val="single" w:color="auto" w:sz="12" w:space="0"/>
              <w:bottom w:val="single" w:color="auto" w:sz="6" w:space="0"/>
              <w:right w:val="single" w:color="auto" w:sz="12" w:space="0"/>
            </w:tcBorders>
            <w:shd w:val="clear" w:color="auto" w:fill="FFFFCC"/>
            <w:noWrap/>
            <w:vAlign w:val="center"/>
          </w:tcPr>
          <w:p w14:paraId="55560C68">
            <w:pPr>
              <w:rPr>
                <w:rFonts w:ascii="Times New Roman" w:hAnsi="Times New Roman" w:cs="Times New Roman"/>
                <w:b/>
                <w:bCs/>
                <w:i/>
                <w:sz w:val="24"/>
                <w:szCs w:val="24"/>
                <w:lang w:val="en-US"/>
              </w:rPr>
            </w:pPr>
            <w:r>
              <w:rPr>
                <w:rFonts w:ascii="Times New Roman" w:hAnsi="Times New Roman" w:cs="Times New Roman"/>
                <w:b/>
                <w:bCs/>
                <w:i/>
                <w:sz w:val="24"/>
                <w:szCs w:val="24"/>
                <w:lang w:val="en-US"/>
              </w:rPr>
              <w:t>Broj učenika</w:t>
            </w:r>
          </w:p>
        </w:tc>
        <w:tc>
          <w:tcPr>
            <w:tcW w:w="992" w:type="dxa"/>
            <w:vMerge w:val="restart"/>
            <w:tcBorders>
              <w:top w:val="single" w:color="auto" w:sz="12" w:space="0"/>
              <w:left w:val="single" w:color="auto" w:sz="12" w:space="0"/>
              <w:bottom w:val="single" w:color="auto" w:sz="6" w:space="0"/>
              <w:right w:val="single" w:color="auto" w:sz="12" w:space="0"/>
            </w:tcBorders>
            <w:shd w:val="clear" w:color="auto" w:fill="FFFFCC"/>
            <w:noWrap/>
            <w:vAlign w:val="center"/>
          </w:tcPr>
          <w:p w14:paraId="1BCF7A54">
            <w:pPr>
              <w:rPr>
                <w:rFonts w:ascii="Times New Roman" w:hAnsi="Times New Roman" w:cs="Times New Roman"/>
                <w:b/>
                <w:bCs/>
                <w:i/>
                <w:sz w:val="24"/>
                <w:szCs w:val="24"/>
                <w:lang w:val="en-US"/>
              </w:rPr>
            </w:pPr>
            <w:r>
              <w:rPr>
                <w:rFonts w:ascii="Times New Roman" w:hAnsi="Times New Roman" w:cs="Times New Roman"/>
                <w:b/>
                <w:bCs/>
                <w:i/>
                <w:sz w:val="24"/>
                <w:szCs w:val="24"/>
                <w:lang w:val="en-US"/>
              </w:rPr>
              <w:t>Broj grupa</w:t>
            </w:r>
          </w:p>
        </w:tc>
        <w:tc>
          <w:tcPr>
            <w:tcW w:w="2694" w:type="dxa"/>
            <w:vMerge w:val="restart"/>
            <w:tcBorders>
              <w:top w:val="single" w:color="auto" w:sz="12" w:space="0"/>
              <w:left w:val="single" w:color="auto" w:sz="12" w:space="0"/>
              <w:bottom w:val="single" w:color="auto" w:sz="6" w:space="0"/>
              <w:right w:val="single" w:color="auto" w:sz="12" w:space="0"/>
            </w:tcBorders>
            <w:shd w:val="clear" w:color="auto" w:fill="FFFFCC"/>
            <w:noWrap/>
            <w:vAlign w:val="center"/>
          </w:tcPr>
          <w:p w14:paraId="623278CE">
            <w:pPr>
              <w:rPr>
                <w:rFonts w:ascii="Times New Roman" w:hAnsi="Times New Roman" w:cs="Times New Roman"/>
                <w:b/>
                <w:i/>
                <w:sz w:val="24"/>
                <w:szCs w:val="24"/>
                <w:lang w:val="en-US"/>
              </w:rPr>
            </w:pPr>
            <w:r>
              <w:rPr>
                <w:rFonts w:ascii="Times New Roman" w:hAnsi="Times New Roman" w:cs="Times New Roman"/>
                <w:b/>
                <w:i/>
                <w:sz w:val="24"/>
                <w:szCs w:val="24"/>
                <w:lang w:val="en-US"/>
              </w:rPr>
              <w:t>Izvršitelj programa</w:t>
            </w:r>
          </w:p>
        </w:tc>
        <w:tc>
          <w:tcPr>
            <w:tcW w:w="3685" w:type="dxa"/>
            <w:gridSpan w:val="2"/>
            <w:tcBorders>
              <w:left w:val="single" w:color="auto" w:sz="12" w:space="0"/>
            </w:tcBorders>
            <w:shd w:val="clear" w:color="auto" w:fill="FFFFCC"/>
            <w:noWrap/>
            <w:vAlign w:val="center"/>
          </w:tcPr>
          <w:p w14:paraId="07BB8242">
            <w:pPr>
              <w:rPr>
                <w:rFonts w:ascii="Times New Roman" w:hAnsi="Times New Roman" w:cs="Times New Roman"/>
                <w:b/>
                <w:bCs/>
                <w:i/>
                <w:sz w:val="24"/>
                <w:szCs w:val="24"/>
                <w:lang w:val="en-US"/>
              </w:rPr>
            </w:pPr>
            <w:r>
              <w:rPr>
                <w:rFonts w:ascii="Times New Roman" w:hAnsi="Times New Roman" w:cs="Times New Roman"/>
                <w:b/>
                <w:bCs/>
                <w:i/>
                <w:sz w:val="24"/>
                <w:szCs w:val="24"/>
                <w:lang w:val="en-US"/>
              </w:rPr>
              <w:t>Planirano sati</w:t>
            </w:r>
          </w:p>
        </w:tc>
      </w:tr>
      <w:tr w14:paraId="033F4C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964" w:type="dxa"/>
            <w:vMerge w:val="continue"/>
            <w:tcBorders>
              <w:right w:val="single" w:color="auto" w:sz="12" w:space="0"/>
            </w:tcBorders>
            <w:shd w:val="clear" w:color="auto" w:fill="FFFF00"/>
            <w:noWrap/>
            <w:vAlign w:val="center"/>
          </w:tcPr>
          <w:p w14:paraId="7F7B345E">
            <w:pPr>
              <w:rPr>
                <w:rFonts w:ascii="Times New Roman" w:hAnsi="Times New Roman" w:cs="Times New Roman"/>
                <w:b/>
                <w:bCs/>
                <w:i/>
                <w:sz w:val="24"/>
                <w:szCs w:val="24"/>
                <w:lang w:val="en-US"/>
              </w:rPr>
            </w:pPr>
          </w:p>
        </w:tc>
        <w:tc>
          <w:tcPr>
            <w:tcW w:w="969" w:type="dxa"/>
            <w:vMerge w:val="continue"/>
            <w:tcBorders>
              <w:top w:val="single" w:color="auto" w:sz="6" w:space="0"/>
              <w:left w:val="single" w:color="auto" w:sz="12" w:space="0"/>
              <w:bottom w:val="single" w:color="auto" w:sz="12" w:space="0"/>
              <w:right w:val="single" w:color="auto" w:sz="12" w:space="0"/>
            </w:tcBorders>
            <w:noWrap/>
            <w:vAlign w:val="center"/>
          </w:tcPr>
          <w:p w14:paraId="7BA4E9DB">
            <w:pPr>
              <w:rPr>
                <w:rFonts w:ascii="Times New Roman" w:hAnsi="Times New Roman" w:cs="Times New Roman"/>
                <w:b/>
                <w:bCs/>
                <w:i/>
                <w:sz w:val="24"/>
                <w:szCs w:val="24"/>
                <w:lang w:val="en-US"/>
              </w:rPr>
            </w:pPr>
          </w:p>
        </w:tc>
        <w:tc>
          <w:tcPr>
            <w:tcW w:w="1611" w:type="dxa"/>
            <w:vMerge w:val="continue"/>
            <w:tcBorders>
              <w:top w:val="single" w:color="auto" w:sz="6" w:space="0"/>
              <w:left w:val="single" w:color="auto" w:sz="12" w:space="0"/>
              <w:bottom w:val="single" w:color="auto" w:sz="12" w:space="0"/>
              <w:right w:val="single" w:color="auto" w:sz="12" w:space="0"/>
            </w:tcBorders>
            <w:noWrap/>
            <w:vAlign w:val="center"/>
          </w:tcPr>
          <w:p w14:paraId="18C6523C">
            <w:pPr>
              <w:rPr>
                <w:rFonts w:ascii="Times New Roman" w:hAnsi="Times New Roman" w:cs="Times New Roman"/>
                <w:b/>
                <w:bCs/>
                <w:i/>
                <w:sz w:val="24"/>
                <w:szCs w:val="24"/>
                <w:lang w:val="en-US"/>
              </w:rPr>
            </w:pPr>
          </w:p>
        </w:tc>
        <w:tc>
          <w:tcPr>
            <w:tcW w:w="992" w:type="dxa"/>
            <w:vMerge w:val="continue"/>
            <w:tcBorders>
              <w:top w:val="single" w:color="auto" w:sz="6" w:space="0"/>
              <w:left w:val="single" w:color="auto" w:sz="12" w:space="0"/>
              <w:bottom w:val="single" w:color="auto" w:sz="12" w:space="0"/>
              <w:right w:val="single" w:color="auto" w:sz="12" w:space="0"/>
            </w:tcBorders>
            <w:noWrap/>
            <w:vAlign w:val="center"/>
          </w:tcPr>
          <w:p w14:paraId="2F027328">
            <w:pPr>
              <w:rPr>
                <w:rFonts w:ascii="Times New Roman" w:hAnsi="Times New Roman" w:cs="Times New Roman"/>
                <w:b/>
                <w:bCs/>
                <w:i/>
                <w:sz w:val="24"/>
                <w:szCs w:val="24"/>
                <w:lang w:val="en-US"/>
              </w:rPr>
            </w:pPr>
          </w:p>
        </w:tc>
        <w:tc>
          <w:tcPr>
            <w:tcW w:w="2694" w:type="dxa"/>
            <w:vMerge w:val="continue"/>
            <w:tcBorders>
              <w:top w:val="single" w:color="auto" w:sz="6" w:space="0"/>
              <w:left w:val="single" w:color="auto" w:sz="12" w:space="0"/>
              <w:bottom w:val="single" w:color="auto" w:sz="12" w:space="0"/>
              <w:right w:val="single" w:color="auto" w:sz="12" w:space="0"/>
            </w:tcBorders>
            <w:noWrap/>
            <w:vAlign w:val="center"/>
          </w:tcPr>
          <w:p w14:paraId="4D40002F">
            <w:pPr>
              <w:rPr>
                <w:rFonts w:ascii="Times New Roman" w:hAnsi="Times New Roman" w:cs="Times New Roman"/>
                <w:i/>
                <w:sz w:val="24"/>
                <w:szCs w:val="24"/>
                <w:lang w:val="en-US"/>
              </w:rPr>
            </w:pPr>
          </w:p>
        </w:tc>
        <w:tc>
          <w:tcPr>
            <w:tcW w:w="1275" w:type="dxa"/>
            <w:tcBorders>
              <w:left w:val="single" w:color="auto" w:sz="12" w:space="0"/>
              <w:bottom w:val="single" w:color="auto" w:sz="12" w:space="0"/>
            </w:tcBorders>
            <w:shd w:val="clear" w:color="auto" w:fill="FF7C80"/>
            <w:noWrap/>
            <w:vAlign w:val="center"/>
          </w:tcPr>
          <w:p w14:paraId="7667217A">
            <w:pPr>
              <w:rPr>
                <w:rFonts w:ascii="Times New Roman" w:hAnsi="Times New Roman" w:cs="Times New Roman"/>
                <w:b/>
                <w:bCs/>
                <w:i/>
                <w:sz w:val="24"/>
                <w:szCs w:val="24"/>
                <w:lang w:val="en-US"/>
              </w:rPr>
            </w:pPr>
            <w:r>
              <w:rPr>
                <w:rFonts w:ascii="Times New Roman" w:hAnsi="Times New Roman" w:cs="Times New Roman"/>
                <w:b/>
                <w:bCs/>
                <w:i/>
                <w:sz w:val="24"/>
                <w:szCs w:val="24"/>
                <w:lang w:val="en-US"/>
              </w:rPr>
              <w:t>T</w:t>
            </w:r>
          </w:p>
        </w:tc>
        <w:tc>
          <w:tcPr>
            <w:tcW w:w="2410" w:type="dxa"/>
            <w:tcBorders>
              <w:bottom w:val="single" w:color="auto" w:sz="12" w:space="0"/>
            </w:tcBorders>
            <w:shd w:val="clear" w:color="auto" w:fill="FFCCCC"/>
            <w:noWrap/>
            <w:vAlign w:val="center"/>
          </w:tcPr>
          <w:p w14:paraId="26466A6B">
            <w:pPr>
              <w:rPr>
                <w:rFonts w:ascii="Times New Roman" w:hAnsi="Times New Roman" w:cs="Times New Roman"/>
                <w:b/>
                <w:bCs/>
                <w:i/>
                <w:sz w:val="24"/>
                <w:szCs w:val="24"/>
                <w:lang w:val="en-US"/>
              </w:rPr>
            </w:pPr>
            <w:r>
              <w:rPr>
                <w:rFonts w:ascii="Times New Roman" w:hAnsi="Times New Roman" w:cs="Times New Roman"/>
                <w:b/>
                <w:bCs/>
                <w:i/>
                <w:sz w:val="24"/>
                <w:szCs w:val="24"/>
                <w:lang w:val="en-US"/>
              </w:rPr>
              <w:t>G</w:t>
            </w:r>
          </w:p>
        </w:tc>
      </w:tr>
      <w:tr w14:paraId="7EE2BC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964" w:type="dxa"/>
            <w:vMerge w:val="continue"/>
            <w:tcBorders>
              <w:right w:val="single" w:color="auto" w:sz="12" w:space="0"/>
            </w:tcBorders>
            <w:shd w:val="clear" w:color="auto" w:fill="FFFF00"/>
            <w:noWrap/>
            <w:vAlign w:val="center"/>
          </w:tcPr>
          <w:p w14:paraId="6207C0ED">
            <w:pPr>
              <w:rPr>
                <w:rFonts w:ascii="Times New Roman" w:hAnsi="Times New Roman" w:cs="Times New Roman"/>
                <w:b/>
                <w:bCs/>
                <w:i/>
                <w:sz w:val="24"/>
                <w:szCs w:val="24"/>
                <w:lang w:val="en-US"/>
              </w:rPr>
            </w:pPr>
          </w:p>
        </w:tc>
        <w:tc>
          <w:tcPr>
            <w:tcW w:w="969" w:type="dxa"/>
            <w:tcBorders>
              <w:top w:val="single" w:color="auto" w:sz="6" w:space="0"/>
              <w:left w:val="single" w:color="auto" w:sz="12" w:space="0"/>
              <w:bottom w:val="single" w:color="auto" w:sz="6" w:space="0"/>
              <w:right w:val="single" w:color="auto" w:sz="12" w:space="0"/>
            </w:tcBorders>
            <w:noWrap/>
            <w:vAlign w:val="center"/>
          </w:tcPr>
          <w:p w14:paraId="10389C41">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1611" w:type="dxa"/>
            <w:tcBorders>
              <w:top w:val="single" w:color="auto" w:sz="6" w:space="0"/>
              <w:left w:val="single" w:color="auto" w:sz="12" w:space="0"/>
              <w:bottom w:val="single" w:color="auto" w:sz="6" w:space="0"/>
              <w:right w:val="single" w:color="auto" w:sz="12" w:space="0"/>
            </w:tcBorders>
            <w:noWrap/>
            <w:vAlign w:val="center"/>
          </w:tcPr>
          <w:p w14:paraId="2D829C2C">
            <w:pPr>
              <w:rPr>
                <w:rFonts w:ascii="Times New Roman" w:hAnsi="Times New Roman" w:cs="Times New Roman"/>
                <w:b/>
                <w:bCs/>
                <w:i/>
                <w:sz w:val="24"/>
                <w:szCs w:val="24"/>
                <w:lang w:val="en-US"/>
              </w:rPr>
            </w:pPr>
            <w:r>
              <w:rPr>
                <w:rFonts w:ascii="Times New Roman" w:hAnsi="Times New Roman" w:cs="Times New Roman"/>
                <w:b/>
                <w:bCs/>
                <w:i/>
                <w:sz w:val="24"/>
                <w:szCs w:val="24"/>
                <w:lang w:val="en-US"/>
              </w:rPr>
              <w:t>6</w:t>
            </w:r>
          </w:p>
        </w:tc>
        <w:tc>
          <w:tcPr>
            <w:tcW w:w="992" w:type="dxa"/>
            <w:tcBorders>
              <w:top w:val="single" w:color="auto" w:sz="6" w:space="0"/>
              <w:left w:val="single" w:color="auto" w:sz="12" w:space="0"/>
              <w:bottom w:val="single" w:color="auto" w:sz="6" w:space="0"/>
              <w:right w:val="single" w:color="auto" w:sz="12" w:space="0"/>
            </w:tcBorders>
            <w:noWrap/>
            <w:vAlign w:val="center"/>
          </w:tcPr>
          <w:p w14:paraId="0D886FEE">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2694" w:type="dxa"/>
            <w:tcBorders>
              <w:top w:val="single" w:color="auto" w:sz="6" w:space="0"/>
              <w:left w:val="single" w:color="auto" w:sz="12" w:space="0"/>
              <w:bottom w:val="single" w:color="auto" w:sz="6" w:space="0"/>
              <w:right w:val="single" w:color="auto" w:sz="12" w:space="0"/>
            </w:tcBorders>
            <w:noWrap/>
            <w:vAlign w:val="center"/>
          </w:tcPr>
          <w:p w14:paraId="46A8B3D1">
            <w:pPr>
              <w:rPr>
                <w:rFonts w:ascii="Times New Roman" w:hAnsi="Times New Roman" w:cs="Times New Roman"/>
                <w:i/>
                <w:sz w:val="24"/>
                <w:szCs w:val="24"/>
                <w:lang w:val="en-US"/>
              </w:rPr>
            </w:pPr>
            <w:r>
              <w:rPr>
                <w:rFonts w:ascii="Times New Roman" w:hAnsi="Times New Roman" w:cs="Times New Roman"/>
                <w:i/>
                <w:sz w:val="24"/>
                <w:szCs w:val="24"/>
                <w:lang w:val="en-US"/>
              </w:rPr>
              <w:t>Željka Stojić</w:t>
            </w:r>
          </w:p>
        </w:tc>
        <w:tc>
          <w:tcPr>
            <w:tcW w:w="1275" w:type="dxa"/>
            <w:tcBorders>
              <w:left w:val="single" w:color="auto" w:sz="12" w:space="0"/>
            </w:tcBorders>
            <w:shd w:val="clear" w:color="auto" w:fill="FF7C80"/>
            <w:noWrap/>
            <w:vAlign w:val="center"/>
          </w:tcPr>
          <w:p w14:paraId="7354DC9E">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2410" w:type="dxa"/>
            <w:shd w:val="clear" w:color="auto" w:fill="FFCCCC"/>
            <w:noWrap/>
            <w:vAlign w:val="center"/>
          </w:tcPr>
          <w:p w14:paraId="41BC8D74">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r>
      <w:tr w14:paraId="574575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964" w:type="dxa"/>
            <w:vMerge w:val="continue"/>
            <w:tcBorders>
              <w:bottom w:val="single" w:color="auto" w:sz="12" w:space="0"/>
              <w:right w:val="single" w:color="auto" w:sz="12" w:space="0"/>
            </w:tcBorders>
            <w:shd w:val="clear" w:color="auto" w:fill="FFFF00"/>
            <w:noWrap/>
            <w:vAlign w:val="center"/>
          </w:tcPr>
          <w:p w14:paraId="60A7D6B4">
            <w:pPr>
              <w:rPr>
                <w:rFonts w:ascii="Times New Roman" w:hAnsi="Times New Roman" w:cs="Times New Roman"/>
                <w:b/>
                <w:bCs/>
                <w:i/>
                <w:sz w:val="24"/>
                <w:szCs w:val="24"/>
                <w:lang w:val="en-US"/>
              </w:rPr>
            </w:pPr>
          </w:p>
        </w:tc>
        <w:tc>
          <w:tcPr>
            <w:tcW w:w="969" w:type="dxa"/>
            <w:tcBorders>
              <w:top w:val="single" w:color="auto" w:sz="6" w:space="0"/>
              <w:left w:val="single" w:color="auto" w:sz="12" w:space="0"/>
              <w:bottom w:val="single" w:color="auto" w:sz="12" w:space="0"/>
              <w:right w:val="single" w:color="auto" w:sz="12" w:space="0"/>
            </w:tcBorders>
            <w:noWrap/>
            <w:vAlign w:val="center"/>
          </w:tcPr>
          <w:p w14:paraId="4815ADC6">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p w14:paraId="38B1C2E5">
            <w:pPr>
              <w:rPr>
                <w:rFonts w:ascii="Times New Roman" w:hAnsi="Times New Roman" w:cs="Times New Roman"/>
                <w:b/>
                <w:bCs/>
                <w:i/>
                <w:sz w:val="24"/>
                <w:szCs w:val="24"/>
                <w:lang w:val="en-US"/>
              </w:rPr>
            </w:pPr>
          </w:p>
        </w:tc>
        <w:tc>
          <w:tcPr>
            <w:tcW w:w="1611" w:type="dxa"/>
            <w:tcBorders>
              <w:top w:val="single" w:color="auto" w:sz="6" w:space="0"/>
              <w:left w:val="single" w:color="auto" w:sz="12" w:space="0"/>
              <w:bottom w:val="single" w:color="auto" w:sz="12" w:space="0"/>
              <w:right w:val="single" w:color="auto" w:sz="12" w:space="0"/>
            </w:tcBorders>
            <w:noWrap/>
            <w:vAlign w:val="center"/>
          </w:tcPr>
          <w:p w14:paraId="3C38A5DC">
            <w:pPr>
              <w:rPr>
                <w:rFonts w:ascii="Times New Roman" w:hAnsi="Times New Roman" w:cs="Times New Roman"/>
                <w:b/>
                <w:bCs/>
                <w:i/>
                <w:sz w:val="24"/>
                <w:szCs w:val="24"/>
                <w:lang w:val="en-US"/>
              </w:rPr>
            </w:pPr>
            <w:r>
              <w:rPr>
                <w:rFonts w:ascii="Times New Roman" w:hAnsi="Times New Roman" w:cs="Times New Roman"/>
                <w:b/>
                <w:bCs/>
                <w:i/>
                <w:sz w:val="24"/>
                <w:szCs w:val="24"/>
                <w:lang w:val="en-US"/>
              </w:rPr>
              <w:t>7</w:t>
            </w:r>
          </w:p>
        </w:tc>
        <w:tc>
          <w:tcPr>
            <w:tcW w:w="992" w:type="dxa"/>
            <w:tcBorders>
              <w:top w:val="single" w:color="auto" w:sz="6" w:space="0"/>
              <w:left w:val="single" w:color="auto" w:sz="12" w:space="0"/>
              <w:bottom w:val="single" w:color="auto" w:sz="12" w:space="0"/>
              <w:right w:val="single" w:color="auto" w:sz="12" w:space="0"/>
            </w:tcBorders>
            <w:noWrap/>
            <w:vAlign w:val="center"/>
          </w:tcPr>
          <w:p w14:paraId="5C39EA78">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2694" w:type="dxa"/>
            <w:tcBorders>
              <w:top w:val="single" w:color="auto" w:sz="6" w:space="0"/>
              <w:left w:val="single" w:color="auto" w:sz="12" w:space="0"/>
              <w:bottom w:val="single" w:color="auto" w:sz="12" w:space="0"/>
              <w:right w:val="single" w:color="auto" w:sz="12" w:space="0"/>
            </w:tcBorders>
            <w:noWrap/>
            <w:vAlign w:val="center"/>
          </w:tcPr>
          <w:p w14:paraId="726E5FD9">
            <w:pPr>
              <w:rPr>
                <w:rFonts w:ascii="Times New Roman" w:hAnsi="Times New Roman" w:cs="Times New Roman"/>
                <w:i/>
                <w:sz w:val="24"/>
                <w:szCs w:val="24"/>
                <w:lang w:val="en-US"/>
              </w:rPr>
            </w:pPr>
            <w:r>
              <w:rPr>
                <w:rFonts w:ascii="Times New Roman" w:hAnsi="Times New Roman" w:cs="Times New Roman"/>
                <w:i/>
                <w:sz w:val="24"/>
                <w:szCs w:val="24"/>
                <w:lang w:val="en-US"/>
              </w:rPr>
              <w:t>Željka Stojić</w:t>
            </w:r>
          </w:p>
        </w:tc>
        <w:tc>
          <w:tcPr>
            <w:tcW w:w="1275" w:type="dxa"/>
            <w:tcBorders>
              <w:left w:val="single" w:color="auto" w:sz="12" w:space="0"/>
              <w:bottom w:val="single" w:color="auto" w:sz="12" w:space="0"/>
            </w:tcBorders>
            <w:shd w:val="clear" w:color="auto" w:fill="FF7C80"/>
            <w:noWrap/>
            <w:vAlign w:val="center"/>
          </w:tcPr>
          <w:p w14:paraId="1BCA25FE">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2410" w:type="dxa"/>
            <w:tcBorders>
              <w:bottom w:val="single" w:color="auto" w:sz="12" w:space="0"/>
            </w:tcBorders>
            <w:shd w:val="clear" w:color="auto" w:fill="FFCCCC"/>
            <w:noWrap/>
            <w:vAlign w:val="center"/>
          </w:tcPr>
          <w:p w14:paraId="51FF2AEA">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r>
      <w:tr w14:paraId="23D2F2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964" w:type="dxa"/>
            <w:tcBorders>
              <w:bottom w:val="single" w:color="auto" w:sz="12" w:space="0"/>
              <w:right w:val="single" w:color="auto" w:sz="12" w:space="0"/>
            </w:tcBorders>
            <w:shd w:val="clear" w:color="auto" w:fill="FFFF00"/>
            <w:noWrap/>
            <w:vAlign w:val="center"/>
          </w:tcPr>
          <w:p w14:paraId="0B28937F">
            <w:pPr>
              <w:rPr>
                <w:rFonts w:ascii="Times New Roman" w:hAnsi="Times New Roman" w:cs="Times New Roman"/>
                <w:b/>
                <w:bCs/>
                <w:i/>
                <w:sz w:val="24"/>
                <w:szCs w:val="24"/>
                <w:lang w:val="en-US"/>
              </w:rPr>
            </w:pPr>
          </w:p>
        </w:tc>
        <w:tc>
          <w:tcPr>
            <w:tcW w:w="969" w:type="dxa"/>
            <w:tcBorders>
              <w:top w:val="single" w:color="auto" w:sz="6" w:space="0"/>
              <w:left w:val="single" w:color="auto" w:sz="12" w:space="0"/>
              <w:bottom w:val="single" w:color="auto" w:sz="12" w:space="0"/>
              <w:right w:val="single" w:color="auto" w:sz="12" w:space="0"/>
            </w:tcBorders>
            <w:noWrap/>
            <w:vAlign w:val="center"/>
          </w:tcPr>
          <w:p w14:paraId="1862481E">
            <w:pPr>
              <w:rPr>
                <w:rFonts w:ascii="Times New Roman" w:hAnsi="Times New Roman" w:cs="Times New Roman"/>
                <w:b/>
                <w:bCs/>
                <w:i/>
                <w:sz w:val="24"/>
                <w:szCs w:val="24"/>
                <w:lang w:val="en-US"/>
              </w:rPr>
            </w:pPr>
            <w:r>
              <w:rPr>
                <w:rFonts w:ascii="Times New Roman" w:hAnsi="Times New Roman" w:cs="Times New Roman"/>
                <w:b/>
                <w:bCs/>
                <w:i/>
                <w:sz w:val="24"/>
                <w:szCs w:val="24"/>
                <w:lang w:val="en-US"/>
              </w:rPr>
              <w:t>3.</w:t>
            </w:r>
          </w:p>
        </w:tc>
        <w:tc>
          <w:tcPr>
            <w:tcW w:w="1611" w:type="dxa"/>
            <w:tcBorders>
              <w:top w:val="single" w:color="auto" w:sz="6" w:space="0"/>
              <w:left w:val="single" w:color="auto" w:sz="12" w:space="0"/>
              <w:bottom w:val="single" w:color="auto" w:sz="12" w:space="0"/>
              <w:right w:val="single" w:color="auto" w:sz="12" w:space="0"/>
            </w:tcBorders>
            <w:noWrap/>
            <w:vAlign w:val="center"/>
          </w:tcPr>
          <w:p w14:paraId="1BC969B7">
            <w:pPr>
              <w:rPr>
                <w:rFonts w:ascii="Times New Roman" w:hAnsi="Times New Roman" w:cs="Times New Roman"/>
                <w:b/>
                <w:bCs/>
                <w:i/>
                <w:sz w:val="24"/>
                <w:szCs w:val="24"/>
                <w:lang w:val="en-US"/>
              </w:rPr>
            </w:pPr>
            <w:r>
              <w:rPr>
                <w:rFonts w:ascii="Times New Roman" w:hAnsi="Times New Roman" w:cs="Times New Roman"/>
                <w:b/>
                <w:bCs/>
                <w:i/>
                <w:sz w:val="24"/>
                <w:szCs w:val="24"/>
                <w:lang w:val="en-US"/>
              </w:rPr>
              <w:t>5</w:t>
            </w:r>
          </w:p>
        </w:tc>
        <w:tc>
          <w:tcPr>
            <w:tcW w:w="992" w:type="dxa"/>
            <w:tcBorders>
              <w:top w:val="single" w:color="auto" w:sz="6" w:space="0"/>
              <w:left w:val="single" w:color="auto" w:sz="12" w:space="0"/>
              <w:bottom w:val="single" w:color="auto" w:sz="12" w:space="0"/>
              <w:right w:val="single" w:color="auto" w:sz="12" w:space="0"/>
            </w:tcBorders>
            <w:noWrap/>
            <w:vAlign w:val="center"/>
          </w:tcPr>
          <w:p w14:paraId="578592F8">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2694" w:type="dxa"/>
            <w:tcBorders>
              <w:top w:val="single" w:color="auto" w:sz="6" w:space="0"/>
              <w:left w:val="single" w:color="auto" w:sz="12" w:space="0"/>
              <w:bottom w:val="single" w:color="auto" w:sz="12" w:space="0"/>
              <w:right w:val="single" w:color="auto" w:sz="12" w:space="0"/>
            </w:tcBorders>
            <w:noWrap/>
            <w:vAlign w:val="center"/>
          </w:tcPr>
          <w:p w14:paraId="16EDED36">
            <w:pPr>
              <w:rPr>
                <w:rFonts w:ascii="Times New Roman" w:hAnsi="Times New Roman" w:cs="Times New Roman"/>
                <w:i/>
                <w:sz w:val="24"/>
                <w:szCs w:val="24"/>
                <w:lang w:val="en-US"/>
              </w:rPr>
            </w:pPr>
            <w:r>
              <w:rPr>
                <w:rFonts w:ascii="Times New Roman" w:hAnsi="Times New Roman" w:cs="Times New Roman"/>
                <w:i/>
                <w:sz w:val="24"/>
                <w:szCs w:val="24"/>
                <w:lang w:val="en-US"/>
              </w:rPr>
              <w:t>Željka Stojić</w:t>
            </w:r>
          </w:p>
        </w:tc>
        <w:tc>
          <w:tcPr>
            <w:tcW w:w="1275" w:type="dxa"/>
            <w:tcBorders>
              <w:left w:val="single" w:color="auto" w:sz="12" w:space="0"/>
              <w:bottom w:val="single" w:color="auto" w:sz="12" w:space="0"/>
            </w:tcBorders>
            <w:shd w:val="clear" w:color="auto" w:fill="FF7C80"/>
            <w:noWrap/>
            <w:vAlign w:val="center"/>
          </w:tcPr>
          <w:p w14:paraId="1B261856">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2410" w:type="dxa"/>
            <w:tcBorders>
              <w:bottom w:val="single" w:color="auto" w:sz="12" w:space="0"/>
            </w:tcBorders>
            <w:shd w:val="clear" w:color="auto" w:fill="FFCCCC"/>
            <w:noWrap/>
            <w:vAlign w:val="center"/>
          </w:tcPr>
          <w:p w14:paraId="18F9B28E">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r>
      <w:tr w14:paraId="2B34B0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964" w:type="dxa"/>
            <w:tcBorders>
              <w:bottom w:val="single" w:color="auto" w:sz="12" w:space="0"/>
              <w:right w:val="single" w:color="auto" w:sz="12" w:space="0"/>
            </w:tcBorders>
            <w:shd w:val="clear" w:color="auto" w:fill="FFFF00"/>
            <w:noWrap/>
            <w:vAlign w:val="center"/>
          </w:tcPr>
          <w:p w14:paraId="5573A286">
            <w:pPr>
              <w:rPr>
                <w:rFonts w:ascii="Times New Roman" w:hAnsi="Times New Roman" w:cs="Times New Roman"/>
                <w:b/>
                <w:bCs/>
                <w:i/>
                <w:sz w:val="24"/>
                <w:szCs w:val="24"/>
                <w:lang w:val="en-US"/>
              </w:rPr>
            </w:pPr>
          </w:p>
        </w:tc>
        <w:tc>
          <w:tcPr>
            <w:tcW w:w="969" w:type="dxa"/>
            <w:tcBorders>
              <w:top w:val="single" w:color="auto" w:sz="6" w:space="0"/>
              <w:left w:val="single" w:color="auto" w:sz="12" w:space="0"/>
              <w:bottom w:val="single" w:color="auto" w:sz="12" w:space="0"/>
              <w:right w:val="single" w:color="auto" w:sz="12" w:space="0"/>
            </w:tcBorders>
            <w:noWrap/>
            <w:vAlign w:val="center"/>
          </w:tcPr>
          <w:p w14:paraId="5C1E35CB">
            <w:pPr>
              <w:rPr>
                <w:rFonts w:ascii="Times New Roman" w:hAnsi="Times New Roman" w:cs="Times New Roman"/>
                <w:b/>
                <w:bCs/>
                <w:i/>
                <w:sz w:val="24"/>
                <w:szCs w:val="24"/>
                <w:lang w:val="en-US"/>
              </w:rPr>
            </w:pPr>
            <w:r>
              <w:rPr>
                <w:rFonts w:ascii="Times New Roman" w:hAnsi="Times New Roman" w:cs="Times New Roman"/>
                <w:b/>
                <w:bCs/>
                <w:i/>
                <w:sz w:val="24"/>
                <w:szCs w:val="24"/>
                <w:lang w:val="en-US"/>
              </w:rPr>
              <w:t>4.</w:t>
            </w:r>
          </w:p>
        </w:tc>
        <w:tc>
          <w:tcPr>
            <w:tcW w:w="1611" w:type="dxa"/>
            <w:tcBorders>
              <w:top w:val="single" w:color="auto" w:sz="6" w:space="0"/>
              <w:left w:val="single" w:color="auto" w:sz="12" w:space="0"/>
              <w:bottom w:val="single" w:color="auto" w:sz="12" w:space="0"/>
              <w:right w:val="single" w:color="auto" w:sz="12" w:space="0"/>
            </w:tcBorders>
            <w:noWrap/>
            <w:vAlign w:val="center"/>
          </w:tcPr>
          <w:p w14:paraId="5751D307">
            <w:pPr>
              <w:rPr>
                <w:rFonts w:ascii="Times New Roman" w:hAnsi="Times New Roman" w:cs="Times New Roman"/>
                <w:b/>
                <w:bCs/>
                <w:i/>
                <w:sz w:val="24"/>
                <w:szCs w:val="24"/>
                <w:lang w:val="en-US"/>
              </w:rPr>
            </w:pPr>
            <w:r>
              <w:rPr>
                <w:rFonts w:ascii="Times New Roman" w:hAnsi="Times New Roman" w:cs="Times New Roman"/>
                <w:b/>
                <w:bCs/>
                <w:i/>
                <w:sz w:val="24"/>
                <w:szCs w:val="24"/>
                <w:lang w:val="en-US"/>
              </w:rPr>
              <w:t>5</w:t>
            </w:r>
          </w:p>
        </w:tc>
        <w:tc>
          <w:tcPr>
            <w:tcW w:w="992" w:type="dxa"/>
            <w:tcBorders>
              <w:top w:val="single" w:color="auto" w:sz="6" w:space="0"/>
              <w:left w:val="single" w:color="auto" w:sz="12" w:space="0"/>
              <w:bottom w:val="single" w:color="auto" w:sz="12" w:space="0"/>
              <w:right w:val="single" w:color="auto" w:sz="12" w:space="0"/>
            </w:tcBorders>
            <w:noWrap/>
            <w:vAlign w:val="center"/>
          </w:tcPr>
          <w:p w14:paraId="3050CF7D">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2694" w:type="dxa"/>
            <w:tcBorders>
              <w:top w:val="single" w:color="auto" w:sz="6" w:space="0"/>
              <w:left w:val="single" w:color="auto" w:sz="12" w:space="0"/>
              <w:bottom w:val="single" w:color="auto" w:sz="12" w:space="0"/>
              <w:right w:val="single" w:color="auto" w:sz="12" w:space="0"/>
            </w:tcBorders>
            <w:noWrap/>
            <w:vAlign w:val="center"/>
          </w:tcPr>
          <w:p w14:paraId="7C071696">
            <w:pPr>
              <w:rPr>
                <w:rFonts w:ascii="Times New Roman" w:hAnsi="Times New Roman" w:cs="Times New Roman"/>
                <w:i/>
                <w:sz w:val="24"/>
                <w:szCs w:val="24"/>
                <w:lang w:val="en-US"/>
              </w:rPr>
            </w:pPr>
            <w:r>
              <w:rPr>
                <w:rFonts w:ascii="Times New Roman" w:hAnsi="Times New Roman" w:cs="Times New Roman"/>
                <w:i/>
                <w:sz w:val="24"/>
                <w:szCs w:val="24"/>
                <w:lang w:val="en-US"/>
              </w:rPr>
              <w:t>Željka Stojić</w:t>
            </w:r>
          </w:p>
        </w:tc>
        <w:tc>
          <w:tcPr>
            <w:tcW w:w="1275" w:type="dxa"/>
            <w:tcBorders>
              <w:left w:val="single" w:color="auto" w:sz="12" w:space="0"/>
              <w:bottom w:val="single" w:color="auto" w:sz="12" w:space="0"/>
            </w:tcBorders>
            <w:shd w:val="clear" w:color="auto" w:fill="FF7C80"/>
            <w:noWrap/>
            <w:vAlign w:val="center"/>
          </w:tcPr>
          <w:p w14:paraId="3CC214F3">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2410" w:type="dxa"/>
            <w:tcBorders>
              <w:bottom w:val="single" w:color="auto" w:sz="12" w:space="0"/>
            </w:tcBorders>
            <w:shd w:val="clear" w:color="auto" w:fill="FFCCCC"/>
            <w:noWrap/>
            <w:vAlign w:val="center"/>
          </w:tcPr>
          <w:p w14:paraId="671CCFD3">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r>
      <w:tr w14:paraId="4E9105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964" w:type="dxa"/>
            <w:tcBorders>
              <w:bottom w:val="single" w:color="auto" w:sz="12" w:space="0"/>
              <w:right w:val="single" w:color="auto" w:sz="12" w:space="0"/>
            </w:tcBorders>
            <w:shd w:val="clear" w:color="auto" w:fill="FFFF00"/>
            <w:noWrap/>
            <w:vAlign w:val="center"/>
          </w:tcPr>
          <w:p w14:paraId="50916F6A">
            <w:pPr>
              <w:rPr>
                <w:rFonts w:ascii="Times New Roman" w:hAnsi="Times New Roman" w:cs="Times New Roman"/>
                <w:b/>
                <w:bCs/>
                <w:i/>
                <w:sz w:val="24"/>
                <w:szCs w:val="24"/>
                <w:lang w:val="en-US"/>
              </w:rPr>
            </w:pPr>
          </w:p>
        </w:tc>
        <w:tc>
          <w:tcPr>
            <w:tcW w:w="969" w:type="dxa"/>
            <w:tcBorders>
              <w:top w:val="single" w:color="auto" w:sz="6" w:space="0"/>
              <w:left w:val="single" w:color="auto" w:sz="12" w:space="0"/>
              <w:bottom w:val="single" w:color="auto" w:sz="12" w:space="0"/>
              <w:right w:val="single" w:color="auto" w:sz="12" w:space="0"/>
            </w:tcBorders>
            <w:noWrap/>
            <w:vAlign w:val="center"/>
          </w:tcPr>
          <w:p w14:paraId="28CE1F53">
            <w:pPr>
              <w:rPr>
                <w:rFonts w:ascii="Times New Roman" w:hAnsi="Times New Roman" w:cs="Times New Roman"/>
                <w:b/>
                <w:bCs/>
                <w:i/>
                <w:sz w:val="24"/>
                <w:szCs w:val="24"/>
                <w:lang w:val="en-US"/>
              </w:rPr>
            </w:pPr>
            <w:r>
              <w:rPr>
                <w:rFonts w:ascii="Times New Roman" w:hAnsi="Times New Roman" w:cs="Times New Roman"/>
                <w:b/>
                <w:bCs/>
                <w:i/>
                <w:sz w:val="24"/>
                <w:szCs w:val="24"/>
                <w:lang w:val="en-US"/>
              </w:rPr>
              <w:t>7.</w:t>
            </w:r>
          </w:p>
        </w:tc>
        <w:tc>
          <w:tcPr>
            <w:tcW w:w="1611" w:type="dxa"/>
            <w:tcBorders>
              <w:top w:val="single" w:color="auto" w:sz="6" w:space="0"/>
              <w:left w:val="single" w:color="auto" w:sz="12" w:space="0"/>
              <w:bottom w:val="single" w:color="auto" w:sz="12" w:space="0"/>
              <w:right w:val="single" w:color="auto" w:sz="12" w:space="0"/>
            </w:tcBorders>
            <w:noWrap/>
            <w:vAlign w:val="center"/>
          </w:tcPr>
          <w:p w14:paraId="2A3C4E6B">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992" w:type="dxa"/>
            <w:tcBorders>
              <w:top w:val="single" w:color="auto" w:sz="6" w:space="0"/>
              <w:left w:val="single" w:color="auto" w:sz="12" w:space="0"/>
              <w:bottom w:val="single" w:color="auto" w:sz="12" w:space="0"/>
              <w:right w:val="single" w:color="auto" w:sz="12" w:space="0"/>
            </w:tcBorders>
            <w:noWrap/>
            <w:vAlign w:val="center"/>
          </w:tcPr>
          <w:p w14:paraId="0205F6B0">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2694" w:type="dxa"/>
            <w:tcBorders>
              <w:top w:val="single" w:color="auto" w:sz="6" w:space="0"/>
              <w:left w:val="single" w:color="auto" w:sz="12" w:space="0"/>
              <w:bottom w:val="single" w:color="auto" w:sz="12" w:space="0"/>
              <w:right w:val="single" w:color="auto" w:sz="12" w:space="0"/>
            </w:tcBorders>
            <w:noWrap/>
            <w:vAlign w:val="center"/>
          </w:tcPr>
          <w:p w14:paraId="58B5E98A">
            <w:pPr>
              <w:rPr>
                <w:rFonts w:ascii="Times New Roman" w:hAnsi="Times New Roman" w:cs="Times New Roman"/>
                <w:i/>
                <w:sz w:val="24"/>
                <w:szCs w:val="24"/>
                <w:lang w:val="en-US"/>
              </w:rPr>
            </w:pPr>
            <w:r>
              <w:rPr>
                <w:rFonts w:ascii="Times New Roman" w:hAnsi="Times New Roman" w:cs="Times New Roman"/>
                <w:i/>
                <w:sz w:val="24"/>
                <w:szCs w:val="24"/>
                <w:lang w:val="en-US"/>
              </w:rPr>
              <w:t>Željka Stojić</w:t>
            </w:r>
          </w:p>
        </w:tc>
        <w:tc>
          <w:tcPr>
            <w:tcW w:w="1275" w:type="dxa"/>
            <w:tcBorders>
              <w:left w:val="single" w:color="auto" w:sz="12" w:space="0"/>
              <w:bottom w:val="single" w:color="auto" w:sz="12" w:space="0"/>
            </w:tcBorders>
            <w:shd w:val="clear" w:color="auto" w:fill="FF7C80"/>
            <w:noWrap/>
            <w:vAlign w:val="center"/>
          </w:tcPr>
          <w:p w14:paraId="177F6476">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2410" w:type="dxa"/>
            <w:tcBorders>
              <w:bottom w:val="single" w:color="auto" w:sz="12" w:space="0"/>
            </w:tcBorders>
            <w:shd w:val="clear" w:color="auto" w:fill="FFCCCC"/>
            <w:noWrap/>
            <w:vAlign w:val="center"/>
          </w:tcPr>
          <w:p w14:paraId="7256C117">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r>
      <w:tr w14:paraId="52A8E7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964" w:type="dxa"/>
            <w:tcBorders>
              <w:bottom w:val="single" w:color="auto" w:sz="12" w:space="0"/>
              <w:right w:val="single" w:color="auto" w:sz="12" w:space="0"/>
            </w:tcBorders>
            <w:shd w:val="clear" w:color="auto" w:fill="FFFF00"/>
            <w:noWrap/>
            <w:vAlign w:val="center"/>
          </w:tcPr>
          <w:p w14:paraId="328E1B9F">
            <w:pPr>
              <w:rPr>
                <w:rFonts w:ascii="Times New Roman" w:hAnsi="Times New Roman" w:cs="Times New Roman"/>
                <w:b/>
                <w:bCs/>
                <w:i/>
                <w:sz w:val="24"/>
                <w:szCs w:val="24"/>
                <w:lang w:val="en-US"/>
              </w:rPr>
            </w:pPr>
          </w:p>
        </w:tc>
        <w:tc>
          <w:tcPr>
            <w:tcW w:w="969" w:type="dxa"/>
            <w:tcBorders>
              <w:top w:val="single" w:color="auto" w:sz="6" w:space="0"/>
              <w:left w:val="single" w:color="auto" w:sz="12" w:space="0"/>
              <w:bottom w:val="single" w:color="auto" w:sz="12" w:space="0"/>
              <w:right w:val="single" w:color="auto" w:sz="12" w:space="0"/>
            </w:tcBorders>
            <w:noWrap/>
            <w:vAlign w:val="center"/>
          </w:tcPr>
          <w:p w14:paraId="4EA8E0E4">
            <w:pPr>
              <w:rPr>
                <w:rFonts w:ascii="Times New Roman" w:hAnsi="Times New Roman" w:cs="Times New Roman"/>
                <w:b/>
                <w:bCs/>
                <w:i/>
                <w:sz w:val="24"/>
                <w:szCs w:val="24"/>
                <w:lang w:val="en-US"/>
              </w:rPr>
            </w:pPr>
            <w:r>
              <w:rPr>
                <w:rFonts w:ascii="Times New Roman" w:hAnsi="Times New Roman" w:cs="Times New Roman"/>
                <w:b/>
                <w:bCs/>
                <w:i/>
                <w:sz w:val="24"/>
                <w:szCs w:val="24"/>
                <w:lang w:val="en-US"/>
              </w:rPr>
              <w:t>8.</w:t>
            </w:r>
          </w:p>
        </w:tc>
        <w:tc>
          <w:tcPr>
            <w:tcW w:w="1611" w:type="dxa"/>
            <w:tcBorders>
              <w:top w:val="single" w:color="auto" w:sz="6" w:space="0"/>
              <w:left w:val="single" w:color="auto" w:sz="12" w:space="0"/>
              <w:bottom w:val="single" w:color="auto" w:sz="12" w:space="0"/>
              <w:right w:val="single" w:color="auto" w:sz="12" w:space="0"/>
            </w:tcBorders>
            <w:noWrap/>
            <w:vAlign w:val="center"/>
          </w:tcPr>
          <w:p w14:paraId="31173C73">
            <w:pPr>
              <w:rPr>
                <w:rFonts w:ascii="Times New Roman" w:hAnsi="Times New Roman" w:cs="Times New Roman"/>
                <w:b/>
                <w:bCs/>
                <w:i/>
                <w:sz w:val="24"/>
                <w:szCs w:val="24"/>
                <w:lang w:val="en-US"/>
              </w:rPr>
            </w:pPr>
            <w:r>
              <w:rPr>
                <w:rFonts w:ascii="Times New Roman" w:hAnsi="Times New Roman" w:cs="Times New Roman"/>
                <w:b/>
                <w:bCs/>
                <w:i/>
                <w:sz w:val="24"/>
                <w:szCs w:val="24"/>
                <w:lang w:val="en-US"/>
              </w:rPr>
              <w:t>12</w:t>
            </w:r>
          </w:p>
        </w:tc>
        <w:tc>
          <w:tcPr>
            <w:tcW w:w="992" w:type="dxa"/>
            <w:tcBorders>
              <w:top w:val="single" w:color="auto" w:sz="6" w:space="0"/>
              <w:left w:val="single" w:color="auto" w:sz="12" w:space="0"/>
              <w:bottom w:val="single" w:color="auto" w:sz="12" w:space="0"/>
              <w:right w:val="single" w:color="auto" w:sz="12" w:space="0"/>
            </w:tcBorders>
            <w:noWrap/>
            <w:vAlign w:val="center"/>
          </w:tcPr>
          <w:p w14:paraId="189AC12D">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2694" w:type="dxa"/>
            <w:tcBorders>
              <w:top w:val="single" w:color="auto" w:sz="6" w:space="0"/>
              <w:left w:val="single" w:color="auto" w:sz="12" w:space="0"/>
              <w:bottom w:val="single" w:color="auto" w:sz="12" w:space="0"/>
              <w:right w:val="single" w:color="auto" w:sz="12" w:space="0"/>
            </w:tcBorders>
            <w:noWrap/>
            <w:vAlign w:val="center"/>
          </w:tcPr>
          <w:p w14:paraId="5F1D5D54">
            <w:pPr>
              <w:rPr>
                <w:rFonts w:ascii="Times New Roman" w:hAnsi="Times New Roman" w:cs="Times New Roman"/>
                <w:i/>
                <w:sz w:val="24"/>
                <w:szCs w:val="24"/>
                <w:lang w:val="en-US"/>
              </w:rPr>
            </w:pPr>
            <w:r>
              <w:rPr>
                <w:rFonts w:ascii="Times New Roman" w:hAnsi="Times New Roman" w:cs="Times New Roman"/>
                <w:i/>
                <w:sz w:val="24"/>
                <w:szCs w:val="24"/>
                <w:lang w:val="en-US"/>
              </w:rPr>
              <w:t>Željka Stojić</w:t>
            </w:r>
          </w:p>
        </w:tc>
        <w:tc>
          <w:tcPr>
            <w:tcW w:w="1275" w:type="dxa"/>
            <w:tcBorders>
              <w:left w:val="single" w:color="auto" w:sz="12" w:space="0"/>
              <w:bottom w:val="single" w:color="auto" w:sz="12" w:space="0"/>
            </w:tcBorders>
            <w:shd w:val="clear" w:color="auto" w:fill="FF7C80"/>
            <w:noWrap/>
            <w:vAlign w:val="center"/>
          </w:tcPr>
          <w:p w14:paraId="2C930939">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2410" w:type="dxa"/>
            <w:tcBorders>
              <w:bottom w:val="single" w:color="auto" w:sz="12" w:space="0"/>
            </w:tcBorders>
            <w:shd w:val="clear" w:color="auto" w:fill="FFCCCC"/>
            <w:noWrap/>
            <w:vAlign w:val="center"/>
          </w:tcPr>
          <w:p w14:paraId="39974E53">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r>
      <w:tr w14:paraId="018EE1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1933" w:type="dxa"/>
            <w:gridSpan w:val="2"/>
            <w:tcBorders>
              <w:top w:val="single" w:color="auto" w:sz="12" w:space="0"/>
              <w:bottom w:val="single" w:color="auto" w:sz="12" w:space="0"/>
              <w:right w:val="single" w:color="auto" w:sz="12" w:space="0"/>
            </w:tcBorders>
            <w:noWrap/>
            <w:vAlign w:val="center"/>
          </w:tcPr>
          <w:p w14:paraId="53274C37">
            <w:pPr>
              <w:rPr>
                <w:rFonts w:ascii="Times New Roman" w:hAnsi="Times New Roman" w:cs="Times New Roman"/>
                <w:b/>
                <w:bCs/>
                <w:i/>
                <w:sz w:val="24"/>
                <w:szCs w:val="24"/>
                <w:lang w:val="en-US"/>
              </w:rPr>
            </w:pPr>
            <w:r>
              <w:rPr>
                <w:rFonts w:ascii="Times New Roman" w:hAnsi="Times New Roman" w:cs="Times New Roman"/>
                <w:b/>
                <w:bCs/>
                <w:i/>
                <w:sz w:val="24"/>
                <w:szCs w:val="24"/>
                <w:lang w:val="en-US"/>
              </w:rPr>
              <w:t xml:space="preserve">2UKUPNO </w:t>
            </w:r>
          </w:p>
          <w:p w14:paraId="46076D83">
            <w:pPr>
              <w:rPr>
                <w:rFonts w:ascii="Times New Roman" w:hAnsi="Times New Roman" w:cs="Times New Roman"/>
                <w:b/>
                <w:bCs/>
                <w:i/>
                <w:sz w:val="24"/>
                <w:szCs w:val="24"/>
                <w:lang w:val="en-US"/>
              </w:rPr>
            </w:pPr>
            <w:r>
              <w:rPr>
                <w:rFonts w:ascii="Times New Roman" w:hAnsi="Times New Roman" w:cs="Times New Roman"/>
                <w:b/>
                <w:bCs/>
                <w:i/>
                <w:sz w:val="24"/>
                <w:szCs w:val="24"/>
                <w:lang w:val="en-US"/>
              </w:rPr>
              <w:t>V. – VIII.</w:t>
            </w:r>
          </w:p>
        </w:tc>
        <w:tc>
          <w:tcPr>
            <w:tcW w:w="1611" w:type="dxa"/>
            <w:tcBorders>
              <w:top w:val="single" w:color="auto" w:sz="12" w:space="0"/>
              <w:left w:val="single" w:color="auto" w:sz="12" w:space="0"/>
              <w:bottom w:val="single" w:color="auto" w:sz="12" w:space="0"/>
              <w:right w:val="single" w:color="auto" w:sz="12" w:space="0"/>
            </w:tcBorders>
            <w:noWrap/>
            <w:vAlign w:val="center"/>
          </w:tcPr>
          <w:p w14:paraId="18C800DB">
            <w:pPr>
              <w:rPr>
                <w:rFonts w:ascii="Times New Roman" w:hAnsi="Times New Roman" w:cs="Times New Roman"/>
                <w:b/>
                <w:bCs/>
                <w:i/>
                <w:sz w:val="24"/>
                <w:szCs w:val="24"/>
                <w:lang w:val="en-US"/>
              </w:rPr>
            </w:pPr>
            <w:r>
              <w:rPr>
                <w:rFonts w:ascii="Times New Roman" w:hAnsi="Times New Roman" w:cs="Times New Roman"/>
                <w:b/>
                <w:bCs/>
                <w:i/>
                <w:sz w:val="24"/>
                <w:szCs w:val="24"/>
                <w:lang w:val="en-US"/>
              </w:rPr>
              <w:t>37</w:t>
            </w:r>
          </w:p>
        </w:tc>
        <w:tc>
          <w:tcPr>
            <w:tcW w:w="992" w:type="dxa"/>
            <w:tcBorders>
              <w:top w:val="single" w:color="auto" w:sz="12" w:space="0"/>
              <w:left w:val="single" w:color="auto" w:sz="12" w:space="0"/>
              <w:bottom w:val="single" w:color="auto" w:sz="12" w:space="0"/>
              <w:right w:val="single" w:color="auto" w:sz="12" w:space="0"/>
            </w:tcBorders>
            <w:noWrap/>
            <w:vAlign w:val="center"/>
          </w:tcPr>
          <w:p w14:paraId="2745C6FB">
            <w:pPr>
              <w:rPr>
                <w:rFonts w:ascii="Times New Roman" w:hAnsi="Times New Roman" w:cs="Times New Roman"/>
                <w:b/>
                <w:bCs/>
                <w:i/>
                <w:sz w:val="24"/>
                <w:szCs w:val="24"/>
                <w:lang w:val="en-US"/>
              </w:rPr>
            </w:pPr>
            <w:r>
              <w:rPr>
                <w:rFonts w:ascii="Times New Roman" w:hAnsi="Times New Roman" w:cs="Times New Roman"/>
                <w:b/>
                <w:bCs/>
                <w:i/>
                <w:sz w:val="24"/>
                <w:szCs w:val="24"/>
                <w:lang w:val="en-US"/>
              </w:rPr>
              <w:t>6</w:t>
            </w:r>
          </w:p>
        </w:tc>
        <w:tc>
          <w:tcPr>
            <w:tcW w:w="2694" w:type="dxa"/>
            <w:tcBorders>
              <w:top w:val="single" w:color="auto" w:sz="12" w:space="0"/>
              <w:left w:val="single" w:color="auto" w:sz="12" w:space="0"/>
              <w:bottom w:val="single" w:color="auto" w:sz="12" w:space="0"/>
              <w:right w:val="single" w:color="auto" w:sz="12" w:space="0"/>
            </w:tcBorders>
            <w:noWrap/>
            <w:vAlign w:val="center"/>
          </w:tcPr>
          <w:p w14:paraId="528F3C66">
            <w:pPr>
              <w:rPr>
                <w:rFonts w:ascii="Times New Roman" w:hAnsi="Times New Roman" w:cs="Times New Roman"/>
                <w:i/>
                <w:sz w:val="24"/>
                <w:szCs w:val="24"/>
                <w:lang w:val="en-US"/>
              </w:rPr>
            </w:pPr>
            <w:r>
              <w:rPr>
                <w:rFonts w:ascii="Times New Roman" w:hAnsi="Times New Roman" w:cs="Times New Roman"/>
                <w:i/>
                <w:sz w:val="24"/>
                <w:szCs w:val="24"/>
                <w:lang w:val="en-US"/>
              </w:rPr>
              <w:t>Ž. Stojić</w:t>
            </w:r>
          </w:p>
        </w:tc>
        <w:tc>
          <w:tcPr>
            <w:tcW w:w="1275" w:type="dxa"/>
            <w:tcBorders>
              <w:top w:val="single" w:color="auto" w:sz="12" w:space="0"/>
              <w:left w:val="single" w:color="auto" w:sz="12" w:space="0"/>
              <w:bottom w:val="single" w:color="auto" w:sz="12" w:space="0"/>
            </w:tcBorders>
            <w:shd w:val="clear" w:color="auto" w:fill="FF7C80"/>
            <w:noWrap/>
            <w:vAlign w:val="center"/>
          </w:tcPr>
          <w:p w14:paraId="10FFCCFE">
            <w:pPr>
              <w:rPr>
                <w:rFonts w:ascii="Times New Roman" w:hAnsi="Times New Roman" w:cs="Times New Roman"/>
                <w:b/>
                <w:bCs/>
                <w:i/>
                <w:sz w:val="24"/>
                <w:szCs w:val="24"/>
                <w:lang w:val="en-US"/>
              </w:rPr>
            </w:pPr>
            <w:r>
              <w:rPr>
                <w:rFonts w:ascii="Times New Roman" w:hAnsi="Times New Roman" w:cs="Times New Roman"/>
                <w:b/>
                <w:bCs/>
                <w:i/>
                <w:sz w:val="24"/>
                <w:szCs w:val="24"/>
                <w:lang w:val="en-US"/>
              </w:rPr>
              <w:t>12</w:t>
            </w:r>
          </w:p>
        </w:tc>
        <w:tc>
          <w:tcPr>
            <w:tcW w:w="2410" w:type="dxa"/>
            <w:tcBorders>
              <w:top w:val="single" w:color="auto" w:sz="12" w:space="0"/>
              <w:bottom w:val="single" w:color="auto" w:sz="12" w:space="0"/>
            </w:tcBorders>
            <w:shd w:val="clear" w:color="auto" w:fill="FFCCCC"/>
            <w:noWrap/>
            <w:vAlign w:val="center"/>
          </w:tcPr>
          <w:p w14:paraId="37EA11BB">
            <w:pPr>
              <w:rPr>
                <w:rFonts w:ascii="Times New Roman" w:hAnsi="Times New Roman" w:cs="Times New Roman"/>
                <w:b/>
                <w:bCs/>
                <w:i/>
                <w:sz w:val="24"/>
                <w:szCs w:val="24"/>
                <w:lang w:val="en-US"/>
              </w:rPr>
            </w:pPr>
            <w:r>
              <w:rPr>
                <w:rFonts w:ascii="Times New Roman" w:hAnsi="Times New Roman" w:cs="Times New Roman"/>
                <w:b/>
                <w:bCs/>
                <w:i/>
                <w:sz w:val="24"/>
                <w:szCs w:val="24"/>
                <w:lang w:val="en-US"/>
              </w:rPr>
              <w:t>140</w:t>
            </w:r>
          </w:p>
        </w:tc>
      </w:tr>
    </w:tbl>
    <w:p w14:paraId="597239CE">
      <w:pPr>
        <w:rPr>
          <w:rFonts w:ascii="Times New Roman" w:hAnsi="Times New Roman" w:cs="Times New Roman"/>
          <w:b/>
          <w:bCs/>
          <w:i/>
          <w:sz w:val="24"/>
          <w:szCs w:val="24"/>
          <w:lang w:val="en-US"/>
        </w:rPr>
      </w:pPr>
      <w:r>
        <w:rPr>
          <w:rFonts w:ascii="Times New Roman" w:hAnsi="Times New Roman" w:cs="Times New Roman"/>
          <w:b/>
          <w:bCs/>
          <w:i/>
          <w:sz w:val="24"/>
          <w:szCs w:val="24"/>
          <w:lang w:val="en-US"/>
        </w:rPr>
        <w:t>Tjedni I godišnji broj sati</w:t>
      </w:r>
    </w:p>
    <w:p w14:paraId="0E207F36">
      <w:pPr>
        <w:rPr>
          <w:rFonts w:ascii="Times New Roman" w:hAnsi="Times New Roman" w:cs="Times New Roman"/>
          <w:b/>
          <w:i/>
          <w:sz w:val="24"/>
          <w:szCs w:val="24"/>
          <w:lang w:val="en-US"/>
        </w:rPr>
      </w:pPr>
      <w:r>
        <w:rPr>
          <w:rFonts w:ascii="Times New Roman" w:hAnsi="Times New Roman" w:cs="Times New Roman"/>
          <w:b/>
          <w:bCs/>
          <w:i/>
          <w:sz w:val="24"/>
          <w:szCs w:val="24"/>
          <w:lang w:val="en-US"/>
        </w:rPr>
        <w:t>4.2.2. Tjedni i godišnji broj nastavnih sati dopunske nastave</w:t>
      </w:r>
    </w:p>
    <w:p w14:paraId="0FBCF943">
      <w:pPr>
        <w:rPr>
          <w:rFonts w:ascii="Times New Roman" w:hAnsi="Times New Roman" w:cs="Times New Roman"/>
          <w:b/>
          <w:i/>
          <w:sz w:val="24"/>
          <w:szCs w:val="24"/>
          <w:lang w:val="en-US"/>
        </w:rPr>
      </w:pPr>
    </w:p>
    <w:p w14:paraId="5FB32D1F">
      <w:pPr>
        <w:rPr>
          <w:rFonts w:ascii="Times New Roman" w:hAnsi="Times New Roman" w:cs="Times New Roman"/>
          <w:bCs/>
          <w:sz w:val="24"/>
          <w:szCs w:val="24"/>
        </w:rPr>
      </w:pPr>
      <w:r>
        <w:rPr>
          <w:rFonts w:ascii="Times New Roman" w:hAnsi="Times New Roman" w:cs="Times New Roman"/>
          <w:bCs/>
          <w:sz w:val="24"/>
          <w:szCs w:val="24"/>
        </w:rPr>
        <w:t>Planira se fleksibilno prema potrebama učenika pojedinih razreda koji će se tijekom školske godine mijenjati. Grupa se formira prema odredbama Pravilnika o broju učenika u redovitom i kombiniranom razrednom odjelu i odgojno-obrazovnoj skupini u osnovnoj školi.</w:t>
      </w:r>
    </w:p>
    <w:p w14:paraId="77D6D76C">
      <w:pPr>
        <w:rPr>
          <w:rFonts w:ascii="Times New Roman" w:hAnsi="Times New Roman" w:cs="Times New Roman"/>
          <w:b/>
          <w:sz w:val="24"/>
          <w:szCs w:val="24"/>
        </w:rPr>
      </w:pPr>
    </w:p>
    <w:tbl>
      <w:tblPr>
        <w:tblStyle w:val="12"/>
        <w:tblW w:w="11056" w:type="dxa"/>
        <w:tblInd w:w="-598"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759"/>
        <w:gridCol w:w="2819"/>
        <w:gridCol w:w="1080"/>
        <w:gridCol w:w="1003"/>
        <w:gridCol w:w="720"/>
        <w:gridCol w:w="1404"/>
        <w:gridCol w:w="3271"/>
      </w:tblGrid>
      <w:tr w14:paraId="0F630B0F">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89" w:hRule="atLeast"/>
        </w:trPr>
        <w:tc>
          <w:tcPr>
            <w:tcW w:w="759" w:type="dxa"/>
            <w:vMerge w:val="restart"/>
            <w:shd w:val="clear" w:color="auto" w:fill="FFFFCC"/>
            <w:vAlign w:val="center"/>
          </w:tcPr>
          <w:p w14:paraId="2D130257">
            <w:pPr>
              <w:rPr>
                <w:rFonts w:ascii="Times New Roman" w:hAnsi="Times New Roman" w:cs="Times New Roman"/>
                <w:b/>
                <w:bCs/>
                <w:i/>
                <w:sz w:val="24"/>
                <w:szCs w:val="24"/>
                <w:lang w:val="en-US"/>
              </w:rPr>
            </w:pPr>
            <w:r>
              <w:rPr>
                <w:rFonts w:ascii="Times New Roman" w:hAnsi="Times New Roman" w:cs="Times New Roman"/>
                <w:b/>
                <w:bCs/>
                <w:i/>
                <w:sz w:val="24"/>
                <w:szCs w:val="24"/>
                <w:lang w:val="en-US"/>
              </w:rPr>
              <w:t>Red.</w:t>
            </w:r>
          </w:p>
          <w:p w14:paraId="0A8694CA">
            <w:pPr>
              <w:rPr>
                <w:rFonts w:ascii="Times New Roman" w:hAnsi="Times New Roman" w:cs="Times New Roman"/>
                <w:b/>
                <w:bCs/>
                <w:i/>
                <w:sz w:val="24"/>
                <w:szCs w:val="24"/>
                <w:lang w:val="en-US"/>
              </w:rPr>
            </w:pPr>
            <w:r>
              <w:rPr>
                <w:rFonts w:ascii="Times New Roman" w:hAnsi="Times New Roman" w:cs="Times New Roman"/>
                <w:b/>
                <w:bCs/>
                <w:i/>
                <w:sz w:val="24"/>
                <w:szCs w:val="24"/>
                <w:lang w:val="en-US"/>
              </w:rPr>
              <w:t>broj</w:t>
            </w:r>
          </w:p>
        </w:tc>
        <w:tc>
          <w:tcPr>
            <w:tcW w:w="2819" w:type="dxa"/>
            <w:vMerge w:val="restart"/>
            <w:shd w:val="clear" w:color="auto" w:fill="FFFFCC"/>
            <w:noWrap/>
            <w:vAlign w:val="center"/>
          </w:tcPr>
          <w:p w14:paraId="045002E9">
            <w:pPr>
              <w:rPr>
                <w:rFonts w:ascii="Times New Roman" w:hAnsi="Times New Roman" w:cs="Times New Roman"/>
                <w:b/>
                <w:bCs/>
                <w:i/>
                <w:sz w:val="24"/>
                <w:szCs w:val="24"/>
                <w:lang w:val="en-US"/>
              </w:rPr>
            </w:pPr>
            <w:r>
              <w:rPr>
                <w:rFonts w:ascii="Times New Roman" w:hAnsi="Times New Roman" w:cs="Times New Roman"/>
                <w:b/>
                <w:bCs/>
                <w:i/>
                <w:sz w:val="24"/>
                <w:szCs w:val="24"/>
                <w:lang w:val="en-US"/>
              </w:rPr>
              <w:t>Nastavni predmet</w:t>
            </w:r>
          </w:p>
        </w:tc>
        <w:tc>
          <w:tcPr>
            <w:tcW w:w="1080" w:type="dxa"/>
            <w:vMerge w:val="restart"/>
            <w:shd w:val="clear" w:color="auto" w:fill="FFFFCC"/>
            <w:noWrap/>
            <w:vAlign w:val="center"/>
          </w:tcPr>
          <w:p w14:paraId="63BE17AE">
            <w:pPr>
              <w:rPr>
                <w:rFonts w:ascii="Times New Roman" w:hAnsi="Times New Roman" w:cs="Times New Roman"/>
                <w:b/>
                <w:bCs/>
                <w:i/>
                <w:sz w:val="24"/>
                <w:szCs w:val="24"/>
                <w:lang w:val="en-US"/>
              </w:rPr>
            </w:pPr>
            <w:r>
              <w:rPr>
                <w:rFonts w:ascii="Times New Roman" w:hAnsi="Times New Roman" w:cs="Times New Roman"/>
                <w:b/>
                <w:bCs/>
                <w:i/>
                <w:sz w:val="24"/>
                <w:szCs w:val="24"/>
                <w:lang w:val="en-US"/>
              </w:rPr>
              <w:t>Razred grupa</w:t>
            </w:r>
          </w:p>
        </w:tc>
        <w:tc>
          <w:tcPr>
            <w:tcW w:w="1003" w:type="dxa"/>
            <w:vMerge w:val="restart"/>
            <w:shd w:val="clear" w:color="auto" w:fill="FFFFCC"/>
            <w:noWrap/>
            <w:vAlign w:val="center"/>
          </w:tcPr>
          <w:p w14:paraId="02995778">
            <w:pPr>
              <w:rPr>
                <w:rFonts w:ascii="Times New Roman" w:hAnsi="Times New Roman" w:cs="Times New Roman"/>
                <w:b/>
                <w:bCs/>
                <w:i/>
                <w:sz w:val="24"/>
                <w:szCs w:val="24"/>
                <w:lang w:val="en-US"/>
              </w:rPr>
            </w:pPr>
            <w:r>
              <w:rPr>
                <w:rFonts w:ascii="Times New Roman" w:hAnsi="Times New Roman" w:cs="Times New Roman"/>
                <w:b/>
                <w:bCs/>
                <w:i/>
                <w:sz w:val="24"/>
                <w:szCs w:val="24"/>
                <w:lang w:val="en-US"/>
              </w:rPr>
              <w:t>Broj učenika</w:t>
            </w:r>
          </w:p>
        </w:tc>
        <w:tc>
          <w:tcPr>
            <w:tcW w:w="2124" w:type="dxa"/>
            <w:gridSpan w:val="2"/>
            <w:tcBorders>
              <w:bottom w:val="single" w:color="auto" w:sz="6" w:space="0"/>
            </w:tcBorders>
            <w:shd w:val="clear" w:color="auto" w:fill="FFFFCC"/>
            <w:noWrap/>
            <w:vAlign w:val="center"/>
          </w:tcPr>
          <w:p w14:paraId="7F5EC821">
            <w:pPr>
              <w:rPr>
                <w:rFonts w:ascii="Times New Roman" w:hAnsi="Times New Roman" w:cs="Times New Roman"/>
                <w:b/>
                <w:bCs/>
                <w:i/>
                <w:sz w:val="24"/>
                <w:szCs w:val="24"/>
                <w:lang w:val="en-US"/>
              </w:rPr>
            </w:pPr>
            <w:r>
              <w:rPr>
                <w:rFonts w:ascii="Times New Roman" w:hAnsi="Times New Roman" w:cs="Times New Roman"/>
                <w:b/>
                <w:bCs/>
                <w:i/>
                <w:sz w:val="24"/>
                <w:szCs w:val="24"/>
                <w:lang w:val="en-US"/>
              </w:rPr>
              <w:t>Planirani broj sati</w:t>
            </w:r>
          </w:p>
        </w:tc>
        <w:tc>
          <w:tcPr>
            <w:tcW w:w="3271" w:type="dxa"/>
            <w:vMerge w:val="restart"/>
            <w:shd w:val="clear" w:color="auto" w:fill="FFFFCC"/>
            <w:noWrap/>
            <w:vAlign w:val="center"/>
          </w:tcPr>
          <w:p w14:paraId="7A8BC978">
            <w:pPr>
              <w:rPr>
                <w:rFonts w:ascii="Times New Roman" w:hAnsi="Times New Roman" w:cs="Times New Roman"/>
                <w:b/>
                <w:bCs/>
                <w:i/>
                <w:sz w:val="24"/>
                <w:szCs w:val="24"/>
                <w:lang w:val="en-US"/>
              </w:rPr>
            </w:pPr>
            <w:r>
              <w:rPr>
                <w:rFonts w:ascii="Times New Roman" w:hAnsi="Times New Roman" w:cs="Times New Roman"/>
                <w:b/>
                <w:bCs/>
                <w:i/>
                <w:sz w:val="24"/>
                <w:szCs w:val="24"/>
                <w:lang w:val="en-US"/>
              </w:rPr>
              <w:t>Ime i prezime učitelja izvršitelja</w:t>
            </w:r>
          </w:p>
        </w:tc>
      </w:tr>
      <w:tr w14:paraId="0705051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32" w:hRule="atLeast"/>
        </w:trPr>
        <w:tc>
          <w:tcPr>
            <w:tcW w:w="759" w:type="dxa"/>
            <w:vMerge w:val="continue"/>
            <w:vAlign w:val="center"/>
          </w:tcPr>
          <w:p w14:paraId="593C9DB5">
            <w:pPr>
              <w:rPr>
                <w:rFonts w:ascii="Times New Roman" w:hAnsi="Times New Roman" w:cs="Times New Roman"/>
                <w:i/>
                <w:sz w:val="24"/>
                <w:szCs w:val="24"/>
                <w:lang w:val="en-US"/>
              </w:rPr>
            </w:pPr>
          </w:p>
        </w:tc>
        <w:tc>
          <w:tcPr>
            <w:tcW w:w="2819" w:type="dxa"/>
            <w:vMerge w:val="continue"/>
            <w:noWrap/>
            <w:vAlign w:val="center"/>
          </w:tcPr>
          <w:p w14:paraId="61486D87">
            <w:pPr>
              <w:rPr>
                <w:rFonts w:ascii="Times New Roman" w:hAnsi="Times New Roman" w:cs="Times New Roman"/>
                <w:i/>
                <w:sz w:val="24"/>
                <w:szCs w:val="24"/>
                <w:lang w:val="en-US"/>
              </w:rPr>
            </w:pPr>
          </w:p>
        </w:tc>
        <w:tc>
          <w:tcPr>
            <w:tcW w:w="1080" w:type="dxa"/>
            <w:vMerge w:val="continue"/>
            <w:noWrap/>
            <w:vAlign w:val="center"/>
          </w:tcPr>
          <w:p w14:paraId="1697438F">
            <w:pPr>
              <w:rPr>
                <w:rFonts w:ascii="Times New Roman" w:hAnsi="Times New Roman" w:cs="Times New Roman"/>
                <w:b/>
                <w:bCs/>
                <w:i/>
                <w:sz w:val="24"/>
                <w:szCs w:val="24"/>
                <w:lang w:val="en-US"/>
              </w:rPr>
            </w:pPr>
          </w:p>
        </w:tc>
        <w:tc>
          <w:tcPr>
            <w:tcW w:w="1003" w:type="dxa"/>
            <w:vMerge w:val="continue"/>
            <w:noWrap/>
            <w:vAlign w:val="center"/>
          </w:tcPr>
          <w:p w14:paraId="1840A831">
            <w:pPr>
              <w:rPr>
                <w:rFonts w:ascii="Times New Roman" w:hAnsi="Times New Roman" w:cs="Times New Roman"/>
                <w:b/>
                <w:bCs/>
                <w:i/>
                <w:sz w:val="24"/>
                <w:szCs w:val="24"/>
                <w:lang w:val="en-US"/>
              </w:rPr>
            </w:pPr>
          </w:p>
        </w:tc>
        <w:tc>
          <w:tcPr>
            <w:tcW w:w="720" w:type="dxa"/>
            <w:tcBorders>
              <w:top w:val="single" w:color="auto" w:sz="6" w:space="0"/>
            </w:tcBorders>
            <w:shd w:val="clear" w:color="auto" w:fill="FF7C80"/>
            <w:noWrap/>
            <w:vAlign w:val="center"/>
          </w:tcPr>
          <w:p w14:paraId="0E1C8299">
            <w:pPr>
              <w:rPr>
                <w:rFonts w:ascii="Times New Roman" w:hAnsi="Times New Roman" w:cs="Times New Roman"/>
                <w:b/>
                <w:bCs/>
                <w:i/>
                <w:sz w:val="24"/>
                <w:szCs w:val="24"/>
                <w:lang w:val="en-US"/>
              </w:rPr>
            </w:pPr>
            <w:r>
              <w:rPr>
                <w:rFonts w:ascii="Times New Roman" w:hAnsi="Times New Roman" w:cs="Times New Roman"/>
                <w:b/>
                <w:bCs/>
                <w:i/>
                <w:sz w:val="24"/>
                <w:szCs w:val="24"/>
                <w:lang w:val="en-US"/>
              </w:rPr>
              <w:t>T</w:t>
            </w:r>
          </w:p>
        </w:tc>
        <w:tc>
          <w:tcPr>
            <w:tcW w:w="1404" w:type="dxa"/>
            <w:tcBorders>
              <w:top w:val="single" w:color="auto" w:sz="6" w:space="0"/>
            </w:tcBorders>
            <w:shd w:val="clear" w:color="auto" w:fill="FFCCCC"/>
            <w:vAlign w:val="center"/>
          </w:tcPr>
          <w:p w14:paraId="546D11F7">
            <w:pPr>
              <w:rPr>
                <w:rFonts w:ascii="Times New Roman" w:hAnsi="Times New Roman" w:cs="Times New Roman"/>
                <w:b/>
                <w:bCs/>
                <w:i/>
                <w:sz w:val="24"/>
                <w:szCs w:val="24"/>
                <w:lang w:val="en-US"/>
              </w:rPr>
            </w:pPr>
            <w:r>
              <w:rPr>
                <w:rFonts w:ascii="Times New Roman" w:hAnsi="Times New Roman" w:cs="Times New Roman"/>
                <w:b/>
                <w:bCs/>
                <w:i/>
                <w:sz w:val="24"/>
                <w:szCs w:val="24"/>
                <w:lang w:val="en-US"/>
              </w:rPr>
              <w:t>G</w:t>
            </w:r>
          </w:p>
        </w:tc>
        <w:tc>
          <w:tcPr>
            <w:tcW w:w="3271" w:type="dxa"/>
            <w:vMerge w:val="continue"/>
            <w:noWrap/>
            <w:vAlign w:val="center"/>
          </w:tcPr>
          <w:p w14:paraId="36CDB3A7">
            <w:pPr>
              <w:rPr>
                <w:rFonts w:ascii="Times New Roman" w:hAnsi="Times New Roman" w:cs="Times New Roman"/>
                <w:i/>
                <w:sz w:val="24"/>
                <w:szCs w:val="24"/>
                <w:lang w:val="en-US"/>
              </w:rPr>
            </w:pPr>
          </w:p>
        </w:tc>
      </w:tr>
      <w:tr w14:paraId="2B06219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exact"/>
        </w:trPr>
        <w:tc>
          <w:tcPr>
            <w:tcW w:w="759" w:type="dxa"/>
            <w:tcBorders>
              <w:bottom w:val="single" w:color="auto" w:sz="6" w:space="0"/>
            </w:tcBorders>
            <w:vAlign w:val="center"/>
          </w:tcPr>
          <w:p w14:paraId="07062D9F">
            <w:pPr>
              <w:rPr>
                <w:rFonts w:ascii="Times New Roman" w:hAnsi="Times New Roman" w:cs="Times New Roman"/>
                <w:i/>
                <w:sz w:val="24"/>
                <w:szCs w:val="24"/>
                <w:lang w:val="en-US"/>
              </w:rPr>
            </w:pPr>
            <w:r>
              <w:rPr>
                <w:rFonts w:ascii="Times New Roman" w:hAnsi="Times New Roman" w:cs="Times New Roman"/>
                <w:i/>
                <w:sz w:val="24"/>
                <w:szCs w:val="24"/>
                <w:lang w:val="en-US"/>
              </w:rPr>
              <w:t>1.</w:t>
            </w:r>
          </w:p>
        </w:tc>
        <w:tc>
          <w:tcPr>
            <w:tcW w:w="2819" w:type="dxa"/>
            <w:tcBorders>
              <w:bottom w:val="single" w:color="auto" w:sz="6" w:space="0"/>
            </w:tcBorders>
            <w:shd w:val="clear" w:color="auto" w:fill="FFFF00"/>
            <w:noWrap/>
            <w:vAlign w:val="center"/>
          </w:tcPr>
          <w:p w14:paraId="0C73AC92">
            <w:pPr>
              <w:rPr>
                <w:rFonts w:ascii="Times New Roman" w:hAnsi="Times New Roman" w:cs="Times New Roman"/>
                <w:i/>
                <w:sz w:val="24"/>
                <w:szCs w:val="24"/>
                <w:lang w:val="en-US"/>
              </w:rPr>
            </w:pPr>
            <w:r>
              <w:rPr>
                <w:rFonts w:ascii="Times New Roman" w:hAnsi="Times New Roman" w:cs="Times New Roman"/>
                <w:i/>
                <w:sz w:val="24"/>
                <w:szCs w:val="24"/>
                <w:lang w:val="en-US"/>
              </w:rPr>
              <w:t>Hrvatski jezik</w:t>
            </w:r>
          </w:p>
        </w:tc>
        <w:tc>
          <w:tcPr>
            <w:tcW w:w="1080" w:type="dxa"/>
            <w:tcBorders>
              <w:bottom w:val="single" w:color="auto" w:sz="6" w:space="0"/>
            </w:tcBorders>
            <w:noWrap/>
            <w:vAlign w:val="center"/>
          </w:tcPr>
          <w:p w14:paraId="3E2AA07F">
            <w:pPr>
              <w:rPr>
                <w:rFonts w:ascii="Times New Roman" w:hAnsi="Times New Roman" w:cs="Times New Roman"/>
                <w:b/>
                <w:bCs/>
                <w:i/>
                <w:sz w:val="24"/>
                <w:szCs w:val="24"/>
                <w:lang w:val="en-US"/>
              </w:rPr>
            </w:pPr>
            <w:r>
              <w:rPr>
                <w:rFonts w:ascii="Times New Roman" w:hAnsi="Times New Roman" w:cs="Times New Roman"/>
                <w:b/>
                <w:bCs/>
                <w:i/>
                <w:sz w:val="24"/>
                <w:szCs w:val="24"/>
                <w:lang w:val="en-US"/>
              </w:rPr>
              <w:t>1., 2., 3., 4.</w:t>
            </w:r>
          </w:p>
        </w:tc>
        <w:tc>
          <w:tcPr>
            <w:tcW w:w="1003" w:type="dxa"/>
            <w:tcBorders>
              <w:bottom w:val="single" w:color="auto" w:sz="6" w:space="0"/>
            </w:tcBorders>
            <w:noWrap/>
            <w:vAlign w:val="center"/>
          </w:tcPr>
          <w:p w14:paraId="418FC6C4">
            <w:pPr>
              <w:rPr>
                <w:rFonts w:ascii="Times New Roman" w:hAnsi="Times New Roman" w:cs="Times New Roman"/>
                <w:b/>
                <w:bCs/>
                <w:i/>
                <w:sz w:val="24"/>
                <w:szCs w:val="24"/>
                <w:lang w:val="en-US"/>
              </w:rPr>
            </w:pPr>
            <w:r>
              <w:rPr>
                <w:rFonts w:ascii="Times New Roman" w:hAnsi="Times New Roman" w:cs="Times New Roman"/>
                <w:b/>
                <w:bCs/>
                <w:i/>
                <w:sz w:val="24"/>
                <w:szCs w:val="24"/>
                <w:lang w:val="en-US"/>
              </w:rPr>
              <w:t>13</w:t>
            </w:r>
          </w:p>
        </w:tc>
        <w:tc>
          <w:tcPr>
            <w:tcW w:w="720" w:type="dxa"/>
            <w:tcBorders>
              <w:bottom w:val="single" w:color="auto" w:sz="6" w:space="0"/>
            </w:tcBorders>
            <w:shd w:val="clear" w:color="auto" w:fill="FF7C80"/>
            <w:noWrap/>
            <w:vAlign w:val="center"/>
          </w:tcPr>
          <w:p w14:paraId="242721D8">
            <w:pPr>
              <w:rPr>
                <w:rFonts w:ascii="Times New Roman" w:hAnsi="Times New Roman" w:cs="Times New Roman"/>
                <w:b/>
                <w:bCs/>
                <w:i/>
                <w:sz w:val="24"/>
                <w:szCs w:val="24"/>
                <w:lang w:val="en-US"/>
              </w:rPr>
            </w:pPr>
            <w:r>
              <w:rPr>
                <w:rFonts w:ascii="Times New Roman" w:hAnsi="Times New Roman" w:cs="Times New Roman"/>
                <w:b/>
                <w:bCs/>
                <w:i/>
                <w:sz w:val="24"/>
                <w:szCs w:val="24"/>
                <w:lang w:val="en-US"/>
              </w:rPr>
              <w:t>1 (4)</w:t>
            </w:r>
          </w:p>
        </w:tc>
        <w:tc>
          <w:tcPr>
            <w:tcW w:w="1404" w:type="dxa"/>
            <w:tcBorders>
              <w:bottom w:val="single" w:color="auto" w:sz="6" w:space="0"/>
            </w:tcBorders>
            <w:shd w:val="clear" w:color="auto" w:fill="FFCCCC"/>
            <w:vAlign w:val="center"/>
          </w:tcPr>
          <w:p w14:paraId="291EF288">
            <w:pPr>
              <w:rPr>
                <w:rFonts w:ascii="Times New Roman" w:hAnsi="Times New Roman" w:cs="Times New Roman"/>
                <w:b/>
                <w:bCs/>
                <w:i/>
                <w:sz w:val="24"/>
                <w:szCs w:val="24"/>
                <w:lang w:val="en-US"/>
              </w:rPr>
            </w:pPr>
            <w:r>
              <w:rPr>
                <w:rFonts w:ascii="Times New Roman" w:hAnsi="Times New Roman" w:cs="Times New Roman"/>
                <w:b/>
                <w:bCs/>
                <w:i/>
                <w:sz w:val="24"/>
                <w:szCs w:val="24"/>
                <w:lang w:val="en-US"/>
              </w:rPr>
              <w:t>140</w:t>
            </w:r>
          </w:p>
        </w:tc>
        <w:tc>
          <w:tcPr>
            <w:tcW w:w="3271" w:type="dxa"/>
            <w:tcBorders>
              <w:bottom w:val="single" w:color="auto" w:sz="6" w:space="0"/>
            </w:tcBorders>
            <w:noWrap/>
            <w:vAlign w:val="center"/>
          </w:tcPr>
          <w:p w14:paraId="68A5B77C">
            <w:pPr>
              <w:rPr>
                <w:rFonts w:ascii="Times New Roman" w:hAnsi="Times New Roman" w:cs="Times New Roman"/>
                <w:i/>
                <w:iCs/>
                <w:sz w:val="24"/>
                <w:szCs w:val="24"/>
                <w:lang w:val="en-US"/>
              </w:rPr>
            </w:pPr>
            <w:r>
              <w:rPr>
                <w:rFonts w:ascii="Times New Roman" w:hAnsi="Times New Roman" w:cs="Times New Roman"/>
                <w:i/>
                <w:iCs/>
                <w:sz w:val="24"/>
                <w:szCs w:val="24"/>
                <w:lang w:val="en-US"/>
              </w:rPr>
              <w:t>A. Čajkušić, A. Dujmović, A. Zorić, Gogić</w:t>
            </w:r>
          </w:p>
        </w:tc>
      </w:tr>
      <w:tr w14:paraId="196A1A7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33" w:hRule="exact"/>
        </w:trPr>
        <w:tc>
          <w:tcPr>
            <w:tcW w:w="759" w:type="dxa"/>
            <w:tcBorders>
              <w:top w:val="single" w:color="auto" w:sz="6" w:space="0"/>
              <w:bottom w:val="single" w:color="auto" w:sz="6" w:space="0"/>
            </w:tcBorders>
            <w:vAlign w:val="center"/>
          </w:tcPr>
          <w:p w14:paraId="259ADD97">
            <w:pPr>
              <w:rPr>
                <w:rFonts w:ascii="Times New Roman" w:hAnsi="Times New Roman" w:cs="Times New Roman"/>
                <w:i/>
                <w:sz w:val="24"/>
                <w:szCs w:val="24"/>
                <w:lang w:val="en-US"/>
              </w:rPr>
            </w:pPr>
            <w:r>
              <w:rPr>
                <w:rFonts w:ascii="Times New Roman" w:hAnsi="Times New Roman" w:cs="Times New Roman"/>
                <w:i/>
                <w:sz w:val="24"/>
                <w:szCs w:val="24"/>
                <w:lang w:val="en-US"/>
              </w:rPr>
              <w:t>2.</w:t>
            </w:r>
          </w:p>
        </w:tc>
        <w:tc>
          <w:tcPr>
            <w:tcW w:w="2819" w:type="dxa"/>
            <w:tcBorders>
              <w:top w:val="single" w:color="auto" w:sz="6" w:space="0"/>
              <w:bottom w:val="single" w:color="auto" w:sz="6" w:space="0"/>
            </w:tcBorders>
            <w:shd w:val="clear" w:color="auto" w:fill="FFFF00"/>
            <w:noWrap/>
            <w:vAlign w:val="center"/>
          </w:tcPr>
          <w:p w14:paraId="77C13BE6">
            <w:pPr>
              <w:rPr>
                <w:rFonts w:ascii="Times New Roman" w:hAnsi="Times New Roman" w:cs="Times New Roman"/>
                <w:i/>
                <w:sz w:val="24"/>
                <w:szCs w:val="24"/>
                <w:lang w:val="en-US"/>
              </w:rPr>
            </w:pPr>
            <w:r>
              <w:rPr>
                <w:rFonts w:ascii="Times New Roman" w:hAnsi="Times New Roman" w:cs="Times New Roman"/>
                <w:i/>
                <w:sz w:val="24"/>
                <w:szCs w:val="24"/>
                <w:lang w:val="en-US"/>
              </w:rPr>
              <w:t>Matematika</w:t>
            </w:r>
          </w:p>
        </w:tc>
        <w:tc>
          <w:tcPr>
            <w:tcW w:w="1080" w:type="dxa"/>
            <w:tcBorders>
              <w:top w:val="single" w:color="auto" w:sz="6" w:space="0"/>
              <w:bottom w:val="single" w:color="auto" w:sz="6" w:space="0"/>
            </w:tcBorders>
            <w:noWrap/>
            <w:vAlign w:val="center"/>
          </w:tcPr>
          <w:p w14:paraId="7EC046DD">
            <w:pPr>
              <w:rPr>
                <w:rFonts w:ascii="Times New Roman" w:hAnsi="Times New Roman" w:cs="Times New Roman"/>
                <w:b/>
                <w:bCs/>
                <w:i/>
                <w:sz w:val="24"/>
                <w:szCs w:val="24"/>
                <w:lang w:val="en-US"/>
              </w:rPr>
            </w:pPr>
            <w:r>
              <w:rPr>
                <w:rFonts w:ascii="Times New Roman" w:hAnsi="Times New Roman" w:cs="Times New Roman"/>
                <w:b/>
                <w:bCs/>
                <w:i/>
                <w:sz w:val="24"/>
                <w:szCs w:val="24"/>
                <w:lang w:val="en-US"/>
              </w:rPr>
              <w:t>1., 2., 3., 4.</w:t>
            </w:r>
          </w:p>
        </w:tc>
        <w:tc>
          <w:tcPr>
            <w:tcW w:w="1003" w:type="dxa"/>
            <w:tcBorders>
              <w:top w:val="single" w:color="auto" w:sz="6" w:space="0"/>
              <w:bottom w:val="single" w:color="auto" w:sz="6" w:space="0"/>
            </w:tcBorders>
            <w:noWrap/>
            <w:vAlign w:val="center"/>
          </w:tcPr>
          <w:p w14:paraId="178DC67D">
            <w:pPr>
              <w:rPr>
                <w:rFonts w:ascii="Times New Roman" w:hAnsi="Times New Roman" w:cs="Times New Roman"/>
                <w:b/>
                <w:bCs/>
                <w:i/>
                <w:sz w:val="24"/>
                <w:szCs w:val="24"/>
                <w:lang w:val="en-US"/>
              </w:rPr>
            </w:pPr>
            <w:r>
              <w:rPr>
                <w:rFonts w:ascii="Times New Roman" w:hAnsi="Times New Roman" w:cs="Times New Roman"/>
                <w:b/>
                <w:bCs/>
                <w:i/>
                <w:sz w:val="24"/>
                <w:szCs w:val="24"/>
                <w:lang w:val="en-US"/>
              </w:rPr>
              <w:t>14</w:t>
            </w:r>
          </w:p>
        </w:tc>
        <w:tc>
          <w:tcPr>
            <w:tcW w:w="720" w:type="dxa"/>
            <w:tcBorders>
              <w:top w:val="single" w:color="auto" w:sz="6" w:space="0"/>
              <w:bottom w:val="single" w:color="auto" w:sz="6" w:space="0"/>
            </w:tcBorders>
            <w:shd w:val="clear" w:color="auto" w:fill="FF7C80"/>
            <w:noWrap/>
            <w:vAlign w:val="center"/>
          </w:tcPr>
          <w:p w14:paraId="6F07708E">
            <w:pPr>
              <w:rPr>
                <w:rFonts w:ascii="Times New Roman" w:hAnsi="Times New Roman" w:cs="Times New Roman"/>
                <w:b/>
                <w:bCs/>
                <w:i/>
                <w:sz w:val="24"/>
                <w:szCs w:val="24"/>
                <w:lang w:val="en-US"/>
              </w:rPr>
            </w:pPr>
            <w:r>
              <w:rPr>
                <w:rFonts w:ascii="Times New Roman" w:hAnsi="Times New Roman" w:cs="Times New Roman"/>
                <w:b/>
                <w:bCs/>
                <w:i/>
                <w:sz w:val="24"/>
                <w:szCs w:val="24"/>
                <w:lang w:val="en-US"/>
              </w:rPr>
              <w:t>1 (4)</w:t>
            </w:r>
          </w:p>
        </w:tc>
        <w:tc>
          <w:tcPr>
            <w:tcW w:w="1404" w:type="dxa"/>
            <w:tcBorders>
              <w:top w:val="single" w:color="auto" w:sz="6" w:space="0"/>
              <w:bottom w:val="single" w:color="auto" w:sz="6" w:space="0"/>
            </w:tcBorders>
            <w:shd w:val="clear" w:color="auto" w:fill="FFCCCC"/>
            <w:vAlign w:val="center"/>
          </w:tcPr>
          <w:p w14:paraId="01E57279">
            <w:pPr>
              <w:rPr>
                <w:rFonts w:ascii="Times New Roman" w:hAnsi="Times New Roman" w:cs="Times New Roman"/>
                <w:b/>
                <w:bCs/>
                <w:i/>
                <w:sz w:val="24"/>
                <w:szCs w:val="24"/>
                <w:lang w:val="en-US"/>
              </w:rPr>
            </w:pPr>
            <w:r>
              <w:rPr>
                <w:rFonts w:ascii="Times New Roman" w:hAnsi="Times New Roman" w:cs="Times New Roman"/>
                <w:b/>
                <w:bCs/>
                <w:i/>
                <w:sz w:val="24"/>
                <w:szCs w:val="24"/>
                <w:lang w:val="en-US"/>
              </w:rPr>
              <w:t>140</w:t>
            </w:r>
          </w:p>
        </w:tc>
        <w:tc>
          <w:tcPr>
            <w:tcW w:w="3271" w:type="dxa"/>
            <w:tcBorders>
              <w:top w:val="single" w:color="auto" w:sz="6" w:space="0"/>
              <w:bottom w:val="single" w:color="auto" w:sz="6" w:space="0"/>
            </w:tcBorders>
            <w:noWrap/>
            <w:vAlign w:val="center"/>
          </w:tcPr>
          <w:p w14:paraId="53D291EF">
            <w:pPr>
              <w:rPr>
                <w:rFonts w:ascii="Times New Roman" w:hAnsi="Times New Roman" w:cs="Times New Roman"/>
                <w:i/>
                <w:iCs/>
                <w:sz w:val="24"/>
                <w:szCs w:val="24"/>
                <w:lang w:val="en-US"/>
              </w:rPr>
            </w:pPr>
            <w:r>
              <w:rPr>
                <w:rFonts w:ascii="Times New Roman" w:hAnsi="Times New Roman" w:cs="Times New Roman"/>
                <w:i/>
                <w:iCs/>
                <w:sz w:val="24"/>
                <w:szCs w:val="24"/>
                <w:lang w:val="en-US"/>
              </w:rPr>
              <w:t>A. Čajkušić, A. Dujmović, A. Zorić, Gogić</w:t>
            </w:r>
          </w:p>
        </w:tc>
      </w:tr>
      <w:tr w14:paraId="46692FA6">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79" w:hRule="atLeast"/>
        </w:trPr>
        <w:tc>
          <w:tcPr>
            <w:tcW w:w="759" w:type="dxa"/>
            <w:vAlign w:val="center"/>
          </w:tcPr>
          <w:p w14:paraId="4B28F425">
            <w:pPr>
              <w:rPr>
                <w:rFonts w:ascii="Times New Roman" w:hAnsi="Times New Roman" w:cs="Times New Roman"/>
                <w:b/>
                <w:bCs/>
                <w:i/>
                <w:iCs/>
                <w:sz w:val="24"/>
                <w:szCs w:val="24"/>
                <w:lang w:val="en-US"/>
              </w:rPr>
            </w:pPr>
          </w:p>
        </w:tc>
        <w:tc>
          <w:tcPr>
            <w:tcW w:w="2819" w:type="dxa"/>
            <w:noWrap/>
            <w:vAlign w:val="center"/>
          </w:tcPr>
          <w:p w14:paraId="629C8C8F">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UKUPNO I. - IV.</w:t>
            </w:r>
          </w:p>
        </w:tc>
        <w:tc>
          <w:tcPr>
            <w:tcW w:w="1080" w:type="dxa"/>
            <w:noWrap/>
            <w:vAlign w:val="center"/>
          </w:tcPr>
          <w:p w14:paraId="02AFC85C">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8</w:t>
            </w:r>
          </w:p>
        </w:tc>
        <w:tc>
          <w:tcPr>
            <w:tcW w:w="1003" w:type="dxa"/>
            <w:noWrap/>
            <w:vAlign w:val="center"/>
          </w:tcPr>
          <w:p w14:paraId="5FAEB5EA">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27</w:t>
            </w:r>
          </w:p>
        </w:tc>
        <w:tc>
          <w:tcPr>
            <w:tcW w:w="720" w:type="dxa"/>
            <w:shd w:val="clear" w:color="auto" w:fill="FF7C80"/>
            <w:noWrap/>
            <w:vAlign w:val="center"/>
          </w:tcPr>
          <w:p w14:paraId="5D3CCF81">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8</w:t>
            </w:r>
          </w:p>
        </w:tc>
        <w:tc>
          <w:tcPr>
            <w:tcW w:w="1404" w:type="dxa"/>
            <w:shd w:val="clear" w:color="auto" w:fill="FFCCCC"/>
            <w:vAlign w:val="center"/>
          </w:tcPr>
          <w:p w14:paraId="290F2699">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280</w:t>
            </w:r>
          </w:p>
        </w:tc>
        <w:tc>
          <w:tcPr>
            <w:tcW w:w="3271" w:type="dxa"/>
            <w:noWrap/>
            <w:vAlign w:val="center"/>
          </w:tcPr>
          <w:p w14:paraId="5D647B83">
            <w:pPr>
              <w:rPr>
                <w:rFonts w:ascii="Times New Roman" w:hAnsi="Times New Roman" w:cs="Times New Roman"/>
                <w:i/>
                <w:iCs/>
                <w:sz w:val="24"/>
                <w:szCs w:val="24"/>
                <w:lang w:val="en-US"/>
              </w:rPr>
            </w:pPr>
            <w:r>
              <w:rPr>
                <w:rFonts w:ascii="Times New Roman" w:hAnsi="Times New Roman" w:cs="Times New Roman"/>
                <w:i/>
                <w:iCs/>
                <w:sz w:val="24"/>
                <w:szCs w:val="24"/>
                <w:lang w:val="en-US"/>
              </w:rPr>
              <w:t>A. Čajkušić, A. Dujmović, A. Zorić, Gogić</w:t>
            </w:r>
          </w:p>
        </w:tc>
      </w:tr>
      <w:tr w14:paraId="680A5D7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40" w:hRule="exact"/>
        </w:trPr>
        <w:tc>
          <w:tcPr>
            <w:tcW w:w="759" w:type="dxa"/>
            <w:tcBorders>
              <w:bottom w:val="single" w:color="auto" w:sz="6" w:space="0"/>
            </w:tcBorders>
            <w:vAlign w:val="center"/>
          </w:tcPr>
          <w:p w14:paraId="42A135CE">
            <w:pPr>
              <w:rPr>
                <w:rFonts w:ascii="Times New Roman" w:hAnsi="Times New Roman" w:cs="Times New Roman"/>
                <w:i/>
                <w:sz w:val="24"/>
                <w:szCs w:val="24"/>
                <w:lang w:val="en-US"/>
              </w:rPr>
            </w:pPr>
            <w:r>
              <w:rPr>
                <w:rFonts w:ascii="Times New Roman" w:hAnsi="Times New Roman" w:cs="Times New Roman"/>
                <w:i/>
                <w:sz w:val="24"/>
                <w:szCs w:val="24"/>
                <w:lang w:val="en-US"/>
              </w:rPr>
              <w:t>1.</w:t>
            </w:r>
          </w:p>
        </w:tc>
        <w:tc>
          <w:tcPr>
            <w:tcW w:w="2819" w:type="dxa"/>
            <w:tcBorders>
              <w:bottom w:val="single" w:color="auto" w:sz="6" w:space="0"/>
            </w:tcBorders>
            <w:shd w:val="clear" w:color="auto" w:fill="FFFF00"/>
            <w:noWrap/>
            <w:vAlign w:val="center"/>
          </w:tcPr>
          <w:p w14:paraId="3D84D5C0">
            <w:pPr>
              <w:rPr>
                <w:rFonts w:ascii="Times New Roman" w:hAnsi="Times New Roman" w:cs="Times New Roman"/>
                <w:i/>
                <w:sz w:val="24"/>
                <w:szCs w:val="24"/>
                <w:lang w:val="en-US"/>
              </w:rPr>
            </w:pPr>
            <w:r>
              <w:rPr>
                <w:rFonts w:ascii="Times New Roman" w:hAnsi="Times New Roman" w:cs="Times New Roman"/>
                <w:i/>
                <w:sz w:val="24"/>
                <w:szCs w:val="24"/>
                <w:lang w:val="en-US"/>
              </w:rPr>
              <w:t>Hrvatski jezik</w:t>
            </w:r>
          </w:p>
        </w:tc>
        <w:tc>
          <w:tcPr>
            <w:tcW w:w="1080" w:type="dxa"/>
            <w:tcBorders>
              <w:bottom w:val="single" w:color="auto" w:sz="6" w:space="0"/>
            </w:tcBorders>
            <w:noWrap/>
            <w:vAlign w:val="center"/>
          </w:tcPr>
          <w:p w14:paraId="7DCE7ADD">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1003" w:type="dxa"/>
            <w:tcBorders>
              <w:bottom w:val="single" w:color="auto" w:sz="6" w:space="0"/>
            </w:tcBorders>
            <w:noWrap/>
            <w:vAlign w:val="center"/>
          </w:tcPr>
          <w:p w14:paraId="5E6FA3C1">
            <w:pPr>
              <w:rPr>
                <w:rFonts w:ascii="Times New Roman" w:hAnsi="Times New Roman" w:cs="Times New Roman"/>
                <w:b/>
                <w:bCs/>
                <w:i/>
                <w:sz w:val="24"/>
                <w:szCs w:val="24"/>
                <w:lang w:val="en-US"/>
              </w:rPr>
            </w:pPr>
            <w:r>
              <w:rPr>
                <w:rFonts w:ascii="Times New Roman" w:hAnsi="Times New Roman" w:cs="Times New Roman"/>
                <w:b/>
                <w:bCs/>
                <w:i/>
                <w:sz w:val="24"/>
                <w:szCs w:val="24"/>
                <w:lang w:val="en-US"/>
              </w:rPr>
              <w:t>7</w:t>
            </w:r>
          </w:p>
        </w:tc>
        <w:tc>
          <w:tcPr>
            <w:tcW w:w="720" w:type="dxa"/>
            <w:tcBorders>
              <w:bottom w:val="single" w:color="auto" w:sz="6" w:space="0"/>
            </w:tcBorders>
            <w:shd w:val="clear" w:color="auto" w:fill="FF7C80"/>
            <w:noWrap/>
            <w:vAlign w:val="center"/>
          </w:tcPr>
          <w:p w14:paraId="0A3C551C">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1404" w:type="dxa"/>
            <w:tcBorders>
              <w:bottom w:val="single" w:color="auto" w:sz="6" w:space="0"/>
            </w:tcBorders>
            <w:shd w:val="clear" w:color="auto" w:fill="FFCCCC"/>
            <w:vAlign w:val="center"/>
          </w:tcPr>
          <w:p w14:paraId="75339CFD">
            <w:pPr>
              <w:rPr>
                <w:rFonts w:ascii="Times New Roman" w:hAnsi="Times New Roman" w:cs="Times New Roman"/>
                <w:b/>
                <w:bCs/>
                <w:i/>
                <w:sz w:val="24"/>
                <w:szCs w:val="24"/>
                <w:lang w:val="en-US"/>
              </w:rPr>
            </w:pPr>
            <w:r>
              <w:rPr>
                <w:rFonts w:ascii="Times New Roman" w:hAnsi="Times New Roman" w:cs="Times New Roman"/>
                <w:b/>
                <w:bCs/>
                <w:i/>
                <w:sz w:val="24"/>
                <w:szCs w:val="24"/>
                <w:lang w:val="en-US"/>
              </w:rPr>
              <w:t>35</w:t>
            </w:r>
          </w:p>
        </w:tc>
        <w:tc>
          <w:tcPr>
            <w:tcW w:w="3271" w:type="dxa"/>
            <w:tcBorders>
              <w:bottom w:val="single" w:color="auto" w:sz="6" w:space="0"/>
            </w:tcBorders>
            <w:noWrap/>
            <w:vAlign w:val="center"/>
          </w:tcPr>
          <w:p w14:paraId="2B787C5B">
            <w:pPr>
              <w:rPr>
                <w:rFonts w:ascii="Times New Roman" w:hAnsi="Times New Roman" w:cs="Times New Roman"/>
                <w:i/>
                <w:sz w:val="24"/>
                <w:szCs w:val="24"/>
                <w:lang w:val="en-US"/>
              </w:rPr>
            </w:pPr>
            <w:r>
              <w:rPr>
                <w:rFonts w:ascii="Times New Roman" w:hAnsi="Times New Roman" w:cs="Times New Roman"/>
                <w:i/>
                <w:sz w:val="24"/>
                <w:szCs w:val="24"/>
                <w:lang w:val="en-US"/>
              </w:rPr>
              <w:t>Ivana Grabić</w:t>
            </w:r>
          </w:p>
        </w:tc>
      </w:tr>
      <w:tr w14:paraId="401C2BD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40" w:hRule="exact"/>
        </w:trPr>
        <w:tc>
          <w:tcPr>
            <w:tcW w:w="759" w:type="dxa"/>
            <w:tcBorders>
              <w:top w:val="single" w:color="auto" w:sz="6" w:space="0"/>
              <w:bottom w:val="single" w:color="auto" w:sz="6" w:space="0"/>
            </w:tcBorders>
            <w:vAlign w:val="center"/>
          </w:tcPr>
          <w:p w14:paraId="79F88AFA">
            <w:pPr>
              <w:rPr>
                <w:rFonts w:ascii="Times New Roman" w:hAnsi="Times New Roman" w:cs="Times New Roman"/>
                <w:i/>
                <w:sz w:val="24"/>
                <w:szCs w:val="24"/>
                <w:lang w:val="en-US"/>
              </w:rPr>
            </w:pPr>
            <w:r>
              <w:rPr>
                <w:rFonts w:ascii="Times New Roman" w:hAnsi="Times New Roman" w:cs="Times New Roman"/>
                <w:i/>
                <w:sz w:val="24"/>
                <w:szCs w:val="24"/>
                <w:lang w:val="en-US"/>
              </w:rPr>
              <w:t>2.</w:t>
            </w:r>
          </w:p>
        </w:tc>
        <w:tc>
          <w:tcPr>
            <w:tcW w:w="2819" w:type="dxa"/>
            <w:tcBorders>
              <w:top w:val="single" w:color="auto" w:sz="6" w:space="0"/>
              <w:bottom w:val="single" w:color="auto" w:sz="6" w:space="0"/>
            </w:tcBorders>
            <w:shd w:val="clear" w:color="auto" w:fill="FFFF00"/>
            <w:noWrap/>
            <w:vAlign w:val="center"/>
          </w:tcPr>
          <w:p w14:paraId="0135222F">
            <w:pPr>
              <w:rPr>
                <w:rFonts w:ascii="Times New Roman" w:hAnsi="Times New Roman" w:cs="Times New Roman"/>
                <w:i/>
                <w:sz w:val="24"/>
                <w:szCs w:val="24"/>
                <w:lang w:val="en-US"/>
              </w:rPr>
            </w:pPr>
            <w:r>
              <w:rPr>
                <w:rFonts w:ascii="Times New Roman" w:hAnsi="Times New Roman" w:cs="Times New Roman"/>
                <w:i/>
                <w:sz w:val="24"/>
                <w:szCs w:val="24"/>
                <w:lang w:val="en-US"/>
              </w:rPr>
              <w:t>Matematika</w:t>
            </w:r>
          </w:p>
        </w:tc>
        <w:tc>
          <w:tcPr>
            <w:tcW w:w="1080" w:type="dxa"/>
            <w:tcBorders>
              <w:top w:val="single" w:color="auto" w:sz="6" w:space="0"/>
              <w:bottom w:val="single" w:color="auto" w:sz="6" w:space="0"/>
            </w:tcBorders>
            <w:noWrap/>
            <w:vAlign w:val="center"/>
          </w:tcPr>
          <w:p w14:paraId="5C4CBF21">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1003" w:type="dxa"/>
            <w:tcBorders>
              <w:top w:val="single" w:color="auto" w:sz="6" w:space="0"/>
              <w:bottom w:val="single" w:color="auto" w:sz="6" w:space="0"/>
            </w:tcBorders>
            <w:noWrap/>
            <w:vAlign w:val="center"/>
          </w:tcPr>
          <w:p w14:paraId="3FCC0A8D">
            <w:pPr>
              <w:rPr>
                <w:rFonts w:ascii="Times New Roman" w:hAnsi="Times New Roman" w:cs="Times New Roman"/>
                <w:b/>
                <w:bCs/>
                <w:i/>
                <w:sz w:val="24"/>
                <w:szCs w:val="24"/>
                <w:lang w:val="en-US"/>
              </w:rPr>
            </w:pPr>
            <w:r>
              <w:rPr>
                <w:rFonts w:ascii="Times New Roman" w:hAnsi="Times New Roman" w:cs="Times New Roman"/>
                <w:b/>
                <w:bCs/>
                <w:i/>
                <w:sz w:val="24"/>
                <w:szCs w:val="24"/>
                <w:lang w:val="en-US"/>
              </w:rPr>
              <w:t>8</w:t>
            </w:r>
          </w:p>
        </w:tc>
        <w:tc>
          <w:tcPr>
            <w:tcW w:w="720" w:type="dxa"/>
            <w:tcBorders>
              <w:top w:val="single" w:color="auto" w:sz="6" w:space="0"/>
              <w:bottom w:val="single" w:color="auto" w:sz="6" w:space="0"/>
            </w:tcBorders>
            <w:shd w:val="clear" w:color="auto" w:fill="FF7C80"/>
            <w:noWrap/>
            <w:vAlign w:val="center"/>
          </w:tcPr>
          <w:p w14:paraId="3E0EC3B3">
            <w:pPr>
              <w:rPr>
                <w:rFonts w:ascii="Times New Roman" w:hAnsi="Times New Roman" w:cs="Times New Roman"/>
                <w:b/>
                <w:bCs/>
                <w:i/>
                <w:sz w:val="24"/>
                <w:szCs w:val="24"/>
                <w:lang w:val="en-US"/>
              </w:rPr>
            </w:pPr>
            <w:r>
              <w:rPr>
                <w:rFonts w:ascii="Times New Roman" w:hAnsi="Times New Roman" w:cs="Times New Roman"/>
                <w:b/>
                <w:bCs/>
                <w:i/>
                <w:sz w:val="24"/>
                <w:szCs w:val="24"/>
                <w:lang w:val="en-US"/>
              </w:rPr>
              <w:t>1</w:t>
            </w:r>
          </w:p>
        </w:tc>
        <w:tc>
          <w:tcPr>
            <w:tcW w:w="1404" w:type="dxa"/>
            <w:tcBorders>
              <w:top w:val="single" w:color="auto" w:sz="6" w:space="0"/>
              <w:bottom w:val="single" w:color="auto" w:sz="6" w:space="0"/>
            </w:tcBorders>
            <w:shd w:val="clear" w:color="auto" w:fill="FFCCCC"/>
            <w:vAlign w:val="center"/>
          </w:tcPr>
          <w:p w14:paraId="49C659BC">
            <w:pPr>
              <w:rPr>
                <w:rFonts w:ascii="Times New Roman" w:hAnsi="Times New Roman" w:cs="Times New Roman"/>
                <w:b/>
                <w:bCs/>
                <w:i/>
                <w:sz w:val="24"/>
                <w:szCs w:val="24"/>
                <w:lang w:val="en-US"/>
              </w:rPr>
            </w:pPr>
            <w:r>
              <w:rPr>
                <w:rFonts w:ascii="Times New Roman" w:hAnsi="Times New Roman" w:cs="Times New Roman"/>
                <w:b/>
                <w:bCs/>
                <w:i/>
                <w:sz w:val="24"/>
                <w:szCs w:val="24"/>
                <w:lang w:val="en-US"/>
              </w:rPr>
              <w:t>35</w:t>
            </w:r>
          </w:p>
        </w:tc>
        <w:tc>
          <w:tcPr>
            <w:tcW w:w="3271" w:type="dxa"/>
            <w:tcBorders>
              <w:top w:val="single" w:color="auto" w:sz="6" w:space="0"/>
              <w:bottom w:val="single" w:color="auto" w:sz="6" w:space="0"/>
            </w:tcBorders>
            <w:noWrap/>
            <w:vAlign w:val="center"/>
          </w:tcPr>
          <w:p w14:paraId="0E551B0A">
            <w:pPr>
              <w:rPr>
                <w:rFonts w:ascii="Times New Roman" w:hAnsi="Times New Roman" w:cs="Times New Roman"/>
                <w:i/>
                <w:sz w:val="24"/>
                <w:szCs w:val="24"/>
                <w:lang w:val="en-US"/>
              </w:rPr>
            </w:pPr>
            <w:r>
              <w:rPr>
                <w:rFonts w:ascii="Times New Roman" w:hAnsi="Times New Roman" w:cs="Times New Roman"/>
                <w:i/>
                <w:sz w:val="24"/>
                <w:szCs w:val="24"/>
                <w:lang w:val="en-US"/>
              </w:rPr>
              <w:t>Marina Simić</w:t>
            </w:r>
          </w:p>
        </w:tc>
      </w:tr>
      <w:tr w14:paraId="080CC50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05" w:hRule="exact"/>
        </w:trPr>
        <w:tc>
          <w:tcPr>
            <w:tcW w:w="759" w:type="dxa"/>
            <w:tcBorders>
              <w:top w:val="single" w:color="auto" w:sz="6" w:space="0"/>
            </w:tcBorders>
            <w:vAlign w:val="center"/>
          </w:tcPr>
          <w:p w14:paraId="6A5896F4">
            <w:pPr>
              <w:rPr>
                <w:rFonts w:ascii="Times New Roman" w:hAnsi="Times New Roman" w:cs="Times New Roman"/>
                <w:i/>
                <w:sz w:val="24"/>
                <w:szCs w:val="24"/>
                <w:lang w:val="en-US"/>
              </w:rPr>
            </w:pPr>
            <w:r>
              <w:rPr>
                <w:rFonts w:ascii="Times New Roman" w:hAnsi="Times New Roman" w:cs="Times New Roman"/>
                <w:i/>
                <w:sz w:val="24"/>
                <w:szCs w:val="24"/>
                <w:lang w:val="en-US"/>
              </w:rPr>
              <w:t>3.</w:t>
            </w:r>
          </w:p>
        </w:tc>
        <w:tc>
          <w:tcPr>
            <w:tcW w:w="2819" w:type="dxa"/>
            <w:tcBorders>
              <w:top w:val="single" w:color="auto" w:sz="6" w:space="0"/>
            </w:tcBorders>
            <w:shd w:val="clear" w:color="auto" w:fill="FFFF00"/>
            <w:noWrap/>
            <w:vAlign w:val="center"/>
          </w:tcPr>
          <w:p w14:paraId="5F6A8013">
            <w:pPr>
              <w:rPr>
                <w:rFonts w:ascii="Times New Roman" w:hAnsi="Times New Roman" w:cs="Times New Roman"/>
                <w:i/>
                <w:sz w:val="24"/>
                <w:szCs w:val="24"/>
                <w:lang w:val="en-US"/>
              </w:rPr>
            </w:pPr>
            <w:r>
              <w:rPr>
                <w:rFonts w:ascii="Times New Roman" w:hAnsi="Times New Roman" w:cs="Times New Roman"/>
                <w:i/>
                <w:sz w:val="24"/>
                <w:szCs w:val="24"/>
                <w:lang w:val="en-US"/>
              </w:rPr>
              <w:t>Engleski jezik</w:t>
            </w:r>
          </w:p>
        </w:tc>
        <w:tc>
          <w:tcPr>
            <w:tcW w:w="1080" w:type="dxa"/>
            <w:tcBorders>
              <w:top w:val="single" w:color="auto" w:sz="6" w:space="0"/>
            </w:tcBorders>
            <w:noWrap/>
            <w:vAlign w:val="center"/>
          </w:tcPr>
          <w:p w14:paraId="587C5226">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1003" w:type="dxa"/>
            <w:tcBorders>
              <w:top w:val="single" w:color="auto" w:sz="6" w:space="0"/>
            </w:tcBorders>
            <w:noWrap/>
            <w:vAlign w:val="center"/>
          </w:tcPr>
          <w:p w14:paraId="68CF1700">
            <w:pPr>
              <w:rPr>
                <w:rFonts w:ascii="Times New Roman" w:hAnsi="Times New Roman" w:cs="Times New Roman"/>
                <w:b/>
                <w:bCs/>
                <w:i/>
                <w:sz w:val="24"/>
                <w:szCs w:val="24"/>
                <w:lang w:val="en-US"/>
              </w:rPr>
            </w:pPr>
            <w:r>
              <w:rPr>
                <w:rFonts w:ascii="Times New Roman" w:hAnsi="Times New Roman" w:cs="Times New Roman"/>
                <w:b/>
                <w:bCs/>
                <w:i/>
                <w:sz w:val="24"/>
                <w:szCs w:val="24"/>
                <w:lang w:val="en-US"/>
              </w:rPr>
              <w:t>8</w:t>
            </w:r>
          </w:p>
        </w:tc>
        <w:tc>
          <w:tcPr>
            <w:tcW w:w="720" w:type="dxa"/>
            <w:tcBorders>
              <w:top w:val="single" w:color="auto" w:sz="6" w:space="0"/>
            </w:tcBorders>
            <w:shd w:val="clear" w:color="auto" w:fill="FF7C80"/>
            <w:noWrap/>
            <w:vAlign w:val="center"/>
          </w:tcPr>
          <w:p w14:paraId="4CCD0686">
            <w:pPr>
              <w:rPr>
                <w:rFonts w:ascii="Times New Roman" w:hAnsi="Times New Roman" w:cs="Times New Roman"/>
                <w:b/>
                <w:bCs/>
                <w:i/>
                <w:sz w:val="24"/>
                <w:szCs w:val="24"/>
                <w:lang w:val="en-US"/>
              </w:rPr>
            </w:pPr>
            <w:r>
              <w:rPr>
                <w:rFonts w:ascii="Times New Roman" w:hAnsi="Times New Roman" w:cs="Times New Roman"/>
                <w:b/>
                <w:bCs/>
                <w:i/>
                <w:sz w:val="24"/>
                <w:szCs w:val="24"/>
                <w:lang w:val="en-US"/>
              </w:rPr>
              <w:t>2</w:t>
            </w:r>
          </w:p>
        </w:tc>
        <w:tc>
          <w:tcPr>
            <w:tcW w:w="1404" w:type="dxa"/>
            <w:tcBorders>
              <w:top w:val="single" w:color="auto" w:sz="6" w:space="0"/>
            </w:tcBorders>
            <w:shd w:val="clear" w:color="auto" w:fill="FFCCCC"/>
            <w:vAlign w:val="center"/>
          </w:tcPr>
          <w:p w14:paraId="06B00328">
            <w:pPr>
              <w:rPr>
                <w:rFonts w:ascii="Times New Roman" w:hAnsi="Times New Roman" w:cs="Times New Roman"/>
                <w:b/>
                <w:bCs/>
                <w:i/>
                <w:sz w:val="24"/>
                <w:szCs w:val="24"/>
                <w:lang w:val="en-US"/>
              </w:rPr>
            </w:pPr>
            <w:r>
              <w:rPr>
                <w:rFonts w:ascii="Times New Roman" w:hAnsi="Times New Roman" w:cs="Times New Roman"/>
                <w:b/>
                <w:bCs/>
                <w:i/>
                <w:sz w:val="24"/>
                <w:szCs w:val="24"/>
                <w:lang w:val="en-US"/>
              </w:rPr>
              <w:t>70</w:t>
            </w:r>
          </w:p>
        </w:tc>
        <w:tc>
          <w:tcPr>
            <w:tcW w:w="3271" w:type="dxa"/>
            <w:tcBorders>
              <w:top w:val="single" w:color="auto" w:sz="6" w:space="0"/>
            </w:tcBorders>
            <w:noWrap/>
            <w:vAlign w:val="center"/>
          </w:tcPr>
          <w:p w14:paraId="7DCE56C8">
            <w:pPr>
              <w:rPr>
                <w:rFonts w:ascii="Times New Roman" w:hAnsi="Times New Roman" w:cs="Times New Roman"/>
                <w:i/>
                <w:sz w:val="24"/>
                <w:szCs w:val="24"/>
                <w:lang w:val="pt-BR"/>
              </w:rPr>
            </w:pPr>
            <w:r>
              <w:rPr>
                <w:rFonts w:ascii="Times New Roman" w:hAnsi="Times New Roman" w:cs="Times New Roman"/>
                <w:i/>
                <w:sz w:val="24"/>
                <w:szCs w:val="24"/>
                <w:lang w:val="pt-BR"/>
              </w:rPr>
              <w:t xml:space="preserve">Marina Š. Poparić </w:t>
            </w:r>
          </w:p>
        </w:tc>
      </w:tr>
      <w:tr w14:paraId="4C07533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79" w:hRule="atLeast"/>
        </w:trPr>
        <w:tc>
          <w:tcPr>
            <w:tcW w:w="759" w:type="dxa"/>
            <w:vAlign w:val="center"/>
          </w:tcPr>
          <w:p w14:paraId="6108E044">
            <w:pPr>
              <w:rPr>
                <w:rFonts w:ascii="Times New Roman" w:hAnsi="Times New Roman" w:cs="Times New Roman"/>
                <w:b/>
                <w:bCs/>
                <w:i/>
                <w:iCs/>
                <w:sz w:val="24"/>
                <w:szCs w:val="24"/>
                <w:lang w:val="en-US"/>
              </w:rPr>
            </w:pPr>
          </w:p>
        </w:tc>
        <w:tc>
          <w:tcPr>
            <w:tcW w:w="2819" w:type="dxa"/>
            <w:noWrap/>
            <w:vAlign w:val="center"/>
          </w:tcPr>
          <w:p w14:paraId="503F34A6">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UKUPNO V. - VIII.</w:t>
            </w:r>
          </w:p>
        </w:tc>
        <w:tc>
          <w:tcPr>
            <w:tcW w:w="1080" w:type="dxa"/>
            <w:noWrap/>
            <w:vAlign w:val="center"/>
          </w:tcPr>
          <w:p w14:paraId="791E462E">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11</w:t>
            </w:r>
          </w:p>
        </w:tc>
        <w:tc>
          <w:tcPr>
            <w:tcW w:w="1003" w:type="dxa"/>
            <w:noWrap/>
            <w:vAlign w:val="center"/>
          </w:tcPr>
          <w:p w14:paraId="6E695F50">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36</w:t>
            </w:r>
          </w:p>
        </w:tc>
        <w:tc>
          <w:tcPr>
            <w:tcW w:w="720" w:type="dxa"/>
            <w:shd w:val="clear" w:color="auto" w:fill="FF7C80"/>
            <w:noWrap/>
            <w:vAlign w:val="center"/>
          </w:tcPr>
          <w:p w14:paraId="28F95D26">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5</w:t>
            </w:r>
          </w:p>
        </w:tc>
        <w:tc>
          <w:tcPr>
            <w:tcW w:w="1404" w:type="dxa"/>
            <w:shd w:val="clear" w:color="auto" w:fill="FFCCCC"/>
            <w:vAlign w:val="center"/>
          </w:tcPr>
          <w:p w14:paraId="06A11BCE">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175</w:t>
            </w:r>
          </w:p>
        </w:tc>
        <w:tc>
          <w:tcPr>
            <w:tcW w:w="3271" w:type="dxa"/>
            <w:noWrap/>
            <w:vAlign w:val="center"/>
          </w:tcPr>
          <w:p w14:paraId="304B76C6">
            <w:pPr>
              <w:rPr>
                <w:rFonts w:ascii="Times New Roman" w:hAnsi="Times New Roman" w:cs="Times New Roman"/>
                <w:i/>
                <w:sz w:val="24"/>
                <w:szCs w:val="24"/>
                <w:lang w:val="en-US"/>
              </w:rPr>
            </w:pPr>
          </w:p>
        </w:tc>
      </w:tr>
      <w:tr w14:paraId="58D3CB2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79" w:hRule="atLeast"/>
        </w:trPr>
        <w:tc>
          <w:tcPr>
            <w:tcW w:w="759" w:type="dxa"/>
            <w:vAlign w:val="center"/>
          </w:tcPr>
          <w:p w14:paraId="1DEBF7CF">
            <w:pPr>
              <w:rPr>
                <w:rFonts w:ascii="Times New Roman" w:hAnsi="Times New Roman" w:cs="Times New Roman"/>
                <w:b/>
                <w:bCs/>
                <w:i/>
                <w:iCs/>
                <w:sz w:val="24"/>
                <w:szCs w:val="24"/>
                <w:lang w:val="en-US"/>
              </w:rPr>
            </w:pPr>
          </w:p>
        </w:tc>
        <w:tc>
          <w:tcPr>
            <w:tcW w:w="2819" w:type="dxa"/>
            <w:noWrap/>
            <w:vAlign w:val="center"/>
          </w:tcPr>
          <w:p w14:paraId="252BF4CE">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UKUPNO I. - VIII.</w:t>
            </w:r>
          </w:p>
        </w:tc>
        <w:tc>
          <w:tcPr>
            <w:tcW w:w="1080" w:type="dxa"/>
            <w:noWrap/>
            <w:vAlign w:val="center"/>
          </w:tcPr>
          <w:p w14:paraId="31E4132A">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19</w:t>
            </w:r>
          </w:p>
        </w:tc>
        <w:tc>
          <w:tcPr>
            <w:tcW w:w="1003" w:type="dxa"/>
            <w:noWrap/>
            <w:vAlign w:val="center"/>
          </w:tcPr>
          <w:p w14:paraId="484FA993">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62</w:t>
            </w:r>
          </w:p>
        </w:tc>
        <w:tc>
          <w:tcPr>
            <w:tcW w:w="720" w:type="dxa"/>
            <w:shd w:val="clear" w:color="auto" w:fill="FF7C80"/>
            <w:noWrap/>
            <w:vAlign w:val="center"/>
          </w:tcPr>
          <w:p w14:paraId="2A9AEF76">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13</w:t>
            </w:r>
          </w:p>
        </w:tc>
        <w:tc>
          <w:tcPr>
            <w:tcW w:w="1404" w:type="dxa"/>
            <w:shd w:val="clear" w:color="auto" w:fill="FFCCCC"/>
            <w:vAlign w:val="center"/>
          </w:tcPr>
          <w:p w14:paraId="4207B041">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455</w:t>
            </w:r>
          </w:p>
        </w:tc>
        <w:tc>
          <w:tcPr>
            <w:tcW w:w="3271" w:type="dxa"/>
            <w:noWrap/>
            <w:vAlign w:val="center"/>
          </w:tcPr>
          <w:p w14:paraId="09E90DBD">
            <w:pPr>
              <w:rPr>
                <w:rFonts w:ascii="Times New Roman" w:hAnsi="Times New Roman" w:cs="Times New Roman"/>
                <w:i/>
                <w:sz w:val="24"/>
                <w:szCs w:val="24"/>
                <w:lang w:val="en-US"/>
              </w:rPr>
            </w:pPr>
          </w:p>
        </w:tc>
      </w:tr>
    </w:tbl>
    <w:p w14:paraId="70B630D8">
      <w:pPr>
        <w:rPr>
          <w:rFonts w:ascii="Times New Roman" w:hAnsi="Times New Roman" w:cs="Times New Roman"/>
          <w:b/>
          <w:bCs/>
          <w:sz w:val="24"/>
          <w:szCs w:val="24"/>
          <w:lang w:val="en-US"/>
        </w:rPr>
      </w:pPr>
    </w:p>
    <w:p w14:paraId="187CC1A3">
      <w:pPr>
        <w:rPr>
          <w:rFonts w:ascii="Times New Roman" w:hAnsi="Times New Roman" w:cs="Times New Roman"/>
          <w:b/>
          <w:sz w:val="24"/>
          <w:szCs w:val="24"/>
          <w:lang w:val="en-US"/>
        </w:rPr>
      </w:pPr>
      <w:r>
        <w:rPr>
          <w:rFonts w:ascii="Times New Roman" w:hAnsi="Times New Roman" w:cs="Times New Roman"/>
          <w:b/>
          <w:bCs/>
          <w:sz w:val="24"/>
          <w:szCs w:val="24"/>
          <w:lang w:val="en-US"/>
        </w:rPr>
        <w:t>4.2.3. Tjedni i godišnji broj nastavnih sati dodatne nastave</w:t>
      </w:r>
    </w:p>
    <w:p w14:paraId="051D44BD">
      <w:pPr>
        <w:rPr>
          <w:rFonts w:ascii="Times New Roman" w:hAnsi="Times New Roman" w:cs="Times New Roman"/>
          <w:b/>
          <w:sz w:val="24"/>
          <w:szCs w:val="24"/>
          <w:lang w:val="en-US"/>
        </w:rPr>
      </w:pPr>
    </w:p>
    <w:tbl>
      <w:tblPr>
        <w:tblStyle w:val="12"/>
        <w:tblpPr w:leftFromText="180" w:rightFromText="180" w:horzAnchor="margin" w:tblpXSpec="center" w:tblpY="750"/>
        <w:tblW w:w="11374"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690"/>
        <w:gridCol w:w="2819"/>
        <w:gridCol w:w="1080"/>
        <w:gridCol w:w="1017"/>
        <w:gridCol w:w="720"/>
        <w:gridCol w:w="1646"/>
        <w:gridCol w:w="3402"/>
      </w:tblGrid>
      <w:tr w14:paraId="1845CB66">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89" w:hRule="atLeast"/>
        </w:trPr>
        <w:tc>
          <w:tcPr>
            <w:tcW w:w="690" w:type="dxa"/>
            <w:vMerge w:val="restart"/>
            <w:shd w:val="clear" w:color="auto" w:fill="FFFFCC"/>
            <w:vAlign w:val="center"/>
          </w:tcPr>
          <w:p w14:paraId="0A5E509E">
            <w:pPr>
              <w:rPr>
                <w:rFonts w:ascii="Times New Roman" w:hAnsi="Times New Roman" w:cs="Times New Roman"/>
                <w:b/>
                <w:bCs/>
                <w:sz w:val="24"/>
                <w:szCs w:val="24"/>
                <w:lang w:val="en-US"/>
              </w:rPr>
            </w:pPr>
            <w:r>
              <w:rPr>
                <w:rFonts w:ascii="Times New Roman" w:hAnsi="Times New Roman" w:cs="Times New Roman"/>
                <w:b/>
                <w:bCs/>
                <w:sz w:val="24"/>
                <w:szCs w:val="24"/>
                <w:lang w:val="en-US"/>
              </w:rPr>
              <w:t>Red.</w:t>
            </w:r>
          </w:p>
          <w:p w14:paraId="3242371D">
            <w:pPr>
              <w:rPr>
                <w:rFonts w:ascii="Times New Roman" w:hAnsi="Times New Roman" w:cs="Times New Roman"/>
                <w:b/>
                <w:bCs/>
                <w:sz w:val="24"/>
                <w:szCs w:val="24"/>
                <w:lang w:val="en-US"/>
              </w:rPr>
            </w:pPr>
            <w:r>
              <w:rPr>
                <w:rFonts w:ascii="Times New Roman" w:hAnsi="Times New Roman" w:cs="Times New Roman"/>
                <w:b/>
                <w:bCs/>
                <w:sz w:val="24"/>
                <w:szCs w:val="24"/>
                <w:lang w:val="en-US"/>
              </w:rPr>
              <w:t>broj</w:t>
            </w:r>
          </w:p>
        </w:tc>
        <w:tc>
          <w:tcPr>
            <w:tcW w:w="2819" w:type="dxa"/>
            <w:vMerge w:val="restart"/>
            <w:shd w:val="clear" w:color="auto" w:fill="FFFFCC"/>
            <w:noWrap/>
            <w:vAlign w:val="center"/>
          </w:tcPr>
          <w:p w14:paraId="7CE63BB9">
            <w:pPr>
              <w:rPr>
                <w:rFonts w:ascii="Times New Roman" w:hAnsi="Times New Roman" w:cs="Times New Roman"/>
                <w:b/>
                <w:bCs/>
                <w:sz w:val="24"/>
                <w:szCs w:val="24"/>
                <w:lang w:val="en-US"/>
              </w:rPr>
            </w:pPr>
            <w:r>
              <w:rPr>
                <w:rFonts w:ascii="Times New Roman" w:hAnsi="Times New Roman" w:cs="Times New Roman"/>
                <w:b/>
                <w:bCs/>
                <w:sz w:val="24"/>
                <w:szCs w:val="24"/>
                <w:lang w:val="en-US"/>
              </w:rPr>
              <w:t>Nastavni predmet</w:t>
            </w:r>
          </w:p>
        </w:tc>
        <w:tc>
          <w:tcPr>
            <w:tcW w:w="1080" w:type="dxa"/>
            <w:vMerge w:val="restart"/>
            <w:shd w:val="clear" w:color="auto" w:fill="FFFFCC"/>
            <w:noWrap/>
            <w:vAlign w:val="center"/>
          </w:tcPr>
          <w:p w14:paraId="7BB3E767">
            <w:pPr>
              <w:rPr>
                <w:rFonts w:ascii="Times New Roman" w:hAnsi="Times New Roman" w:cs="Times New Roman"/>
                <w:b/>
                <w:bCs/>
                <w:sz w:val="24"/>
                <w:szCs w:val="24"/>
                <w:lang w:val="en-US"/>
              </w:rPr>
            </w:pPr>
            <w:r>
              <w:rPr>
                <w:rFonts w:ascii="Times New Roman" w:hAnsi="Times New Roman" w:cs="Times New Roman"/>
                <w:b/>
                <w:bCs/>
                <w:sz w:val="24"/>
                <w:szCs w:val="24"/>
                <w:lang w:val="en-US"/>
              </w:rPr>
              <w:t>Razred grupa</w:t>
            </w:r>
          </w:p>
        </w:tc>
        <w:tc>
          <w:tcPr>
            <w:tcW w:w="1017" w:type="dxa"/>
            <w:vMerge w:val="restart"/>
            <w:shd w:val="clear" w:color="auto" w:fill="FFFFCC"/>
            <w:noWrap/>
            <w:vAlign w:val="center"/>
          </w:tcPr>
          <w:p w14:paraId="2BF17D58">
            <w:pPr>
              <w:rPr>
                <w:rFonts w:ascii="Times New Roman" w:hAnsi="Times New Roman" w:cs="Times New Roman"/>
                <w:b/>
                <w:bCs/>
                <w:sz w:val="24"/>
                <w:szCs w:val="24"/>
                <w:lang w:val="en-US"/>
              </w:rPr>
            </w:pPr>
            <w:r>
              <w:rPr>
                <w:rFonts w:ascii="Times New Roman" w:hAnsi="Times New Roman" w:cs="Times New Roman"/>
                <w:b/>
                <w:bCs/>
                <w:sz w:val="24"/>
                <w:szCs w:val="24"/>
                <w:lang w:val="en-US"/>
              </w:rPr>
              <w:t>Broj učenika</w:t>
            </w:r>
          </w:p>
        </w:tc>
        <w:tc>
          <w:tcPr>
            <w:tcW w:w="2366" w:type="dxa"/>
            <w:gridSpan w:val="2"/>
            <w:tcBorders>
              <w:bottom w:val="single" w:color="auto" w:sz="6" w:space="0"/>
            </w:tcBorders>
            <w:shd w:val="clear" w:color="auto" w:fill="FFFFCC"/>
            <w:noWrap/>
            <w:vAlign w:val="center"/>
          </w:tcPr>
          <w:p w14:paraId="767FBAEF">
            <w:pPr>
              <w:rPr>
                <w:rFonts w:ascii="Times New Roman" w:hAnsi="Times New Roman" w:cs="Times New Roman"/>
                <w:b/>
                <w:bCs/>
                <w:sz w:val="24"/>
                <w:szCs w:val="24"/>
                <w:lang w:val="en-US"/>
              </w:rPr>
            </w:pPr>
            <w:r>
              <w:rPr>
                <w:rFonts w:ascii="Times New Roman" w:hAnsi="Times New Roman" w:cs="Times New Roman"/>
                <w:b/>
                <w:bCs/>
                <w:sz w:val="24"/>
                <w:szCs w:val="24"/>
                <w:lang w:val="en-US"/>
              </w:rPr>
              <w:t>Planirani broj sati</w:t>
            </w:r>
          </w:p>
        </w:tc>
        <w:tc>
          <w:tcPr>
            <w:tcW w:w="3402" w:type="dxa"/>
            <w:vMerge w:val="restart"/>
            <w:shd w:val="clear" w:color="auto" w:fill="FFFFCC"/>
            <w:noWrap/>
            <w:vAlign w:val="center"/>
          </w:tcPr>
          <w:p w14:paraId="775B123C">
            <w:pPr>
              <w:rPr>
                <w:rFonts w:ascii="Times New Roman" w:hAnsi="Times New Roman" w:cs="Times New Roman"/>
                <w:b/>
                <w:bCs/>
                <w:sz w:val="24"/>
                <w:szCs w:val="24"/>
                <w:lang w:val="en-US"/>
              </w:rPr>
            </w:pPr>
            <w:r>
              <w:rPr>
                <w:rFonts w:ascii="Times New Roman" w:hAnsi="Times New Roman" w:cs="Times New Roman"/>
                <w:b/>
                <w:bCs/>
                <w:sz w:val="24"/>
                <w:szCs w:val="24"/>
                <w:lang w:val="en-US"/>
              </w:rPr>
              <w:t>Ime i prezime učitelja izvršitelja</w:t>
            </w:r>
          </w:p>
        </w:tc>
      </w:tr>
      <w:tr w14:paraId="41B227C0">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32" w:hRule="atLeast"/>
        </w:trPr>
        <w:tc>
          <w:tcPr>
            <w:tcW w:w="690" w:type="dxa"/>
            <w:vMerge w:val="continue"/>
            <w:vAlign w:val="center"/>
          </w:tcPr>
          <w:p w14:paraId="2C5D1B06">
            <w:pPr>
              <w:rPr>
                <w:rFonts w:ascii="Times New Roman" w:hAnsi="Times New Roman" w:cs="Times New Roman"/>
                <w:sz w:val="24"/>
                <w:szCs w:val="24"/>
                <w:lang w:val="en-US"/>
              </w:rPr>
            </w:pPr>
          </w:p>
        </w:tc>
        <w:tc>
          <w:tcPr>
            <w:tcW w:w="2819" w:type="dxa"/>
            <w:vMerge w:val="continue"/>
            <w:noWrap/>
            <w:vAlign w:val="center"/>
          </w:tcPr>
          <w:p w14:paraId="42F6DFF6">
            <w:pPr>
              <w:rPr>
                <w:rFonts w:ascii="Times New Roman" w:hAnsi="Times New Roman" w:cs="Times New Roman"/>
                <w:sz w:val="24"/>
                <w:szCs w:val="24"/>
                <w:lang w:val="en-US"/>
              </w:rPr>
            </w:pPr>
          </w:p>
        </w:tc>
        <w:tc>
          <w:tcPr>
            <w:tcW w:w="1080" w:type="dxa"/>
            <w:vMerge w:val="continue"/>
            <w:noWrap/>
            <w:vAlign w:val="center"/>
          </w:tcPr>
          <w:p w14:paraId="7B4DABE1">
            <w:pPr>
              <w:rPr>
                <w:rFonts w:ascii="Times New Roman" w:hAnsi="Times New Roman" w:cs="Times New Roman"/>
                <w:b/>
                <w:bCs/>
                <w:sz w:val="24"/>
                <w:szCs w:val="24"/>
                <w:lang w:val="en-US"/>
              </w:rPr>
            </w:pPr>
          </w:p>
        </w:tc>
        <w:tc>
          <w:tcPr>
            <w:tcW w:w="1017" w:type="dxa"/>
            <w:vMerge w:val="continue"/>
            <w:noWrap/>
            <w:vAlign w:val="center"/>
          </w:tcPr>
          <w:p w14:paraId="0DA90DCB">
            <w:pPr>
              <w:rPr>
                <w:rFonts w:ascii="Times New Roman" w:hAnsi="Times New Roman" w:cs="Times New Roman"/>
                <w:b/>
                <w:bCs/>
                <w:sz w:val="24"/>
                <w:szCs w:val="24"/>
                <w:lang w:val="en-US"/>
              </w:rPr>
            </w:pPr>
          </w:p>
        </w:tc>
        <w:tc>
          <w:tcPr>
            <w:tcW w:w="720" w:type="dxa"/>
            <w:tcBorders>
              <w:top w:val="single" w:color="auto" w:sz="6" w:space="0"/>
            </w:tcBorders>
            <w:shd w:val="clear" w:color="auto" w:fill="FF7C80"/>
            <w:noWrap/>
            <w:vAlign w:val="center"/>
          </w:tcPr>
          <w:p w14:paraId="571F8796">
            <w:pPr>
              <w:rPr>
                <w:rFonts w:ascii="Times New Roman" w:hAnsi="Times New Roman" w:cs="Times New Roman"/>
                <w:b/>
                <w:bCs/>
                <w:sz w:val="24"/>
                <w:szCs w:val="24"/>
                <w:lang w:val="en-US"/>
              </w:rPr>
            </w:pPr>
            <w:r>
              <w:rPr>
                <w:rFonts w:ascii="Times New Roman" w:hAnsi="Times New Roman" w:cs="Times New Roman"/>
                <w:b/>
                <w:bCs/>
                <w:sz w:val="24"/>
                <w:szCs w:val="24"/>
                <w:lang w:val="en-US"/>
              </w:rPr>
              <w:t>T</w:t>
            </w:r>
          </w:p>
        </w:tc>
        <w:tc>
          <w:tcPr>
            <w:tcW w:w="1646" w:type="dxa"/>
            <w:tcBorders>
              <w:top w:val="single" w:color="auto" w:sz="6" w:space="0"/>
            </w:tcBorders>
            <w:shd w:val="clear" w:color="auto" w:fill="FFCCCC"/>
            <w:vAlign w:val="center"/>
          </w:tcPr>
          <w:p w14:paraId="17A9959A">
            <w:pPr>
              <w:rPr>
                <w:rFonts w:ascii="Times New Roman" w:hAnsi="Times New Roman" w:cs="Times New Roman"/>
                <w:b/>
                <w:bCs/>
                <w:sz w:val="24"/>
                <w:szCs w:val="24"/>
                <w:lang w:val="en-US"/>
              </w:rPr>
            </w:pPr>
            <w:r>
              <w:rPr>
                <w:rFonts w:ascii="Times New Roman" w:hAnsi="Times New Roman" w:cs="Times New Roman"/>
                <w:b/>
                <w:bCs/>
                <w:sz w:val="24"/>
                <w:szCs w:val="24"/>
                <w:lang w:val="en-US"/>
              </w:rPr>
              <w:t>G</w:t>
            </w:r>
          </w:p>
        </w:tc>
        <w:tc>
          <w:tcPr>
            <w:tcW w:w="3402" w:type="dxa"/>
            <w:vMerge w:val="continue"/>
            <w:noWrap/>
            <w:vAlign w:val="center"/>
          </w:tcPr>
          <w:p w14:paraId="584DBC2A">
            <w:pPr>
              <w:rPr>
                <w:rFonts w:ascii="Times New Roman" w:hAnsi="Times New Roman" w:cs="Times New Roman"/>
                <w:sz w:val="24"/>
                <w:szCs w:val="24"/>
                <w:lang w:val="en-US"/>
              </w:rPr>
            </w:pPr>
          </w:p>
        </w:tc>
      </w:tr>
      <w:tr w14:paraId="1EA277EE">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8" w:hRule="exact"/>
        </w:trPr>
        <w:tc>
          <w:tcPr>
            <w:tcW w:w="690" w:type="dxa"/>
            <w:tcBorders>
              <w:bottom w:val="single" w:color="auto" w:sz="6" w:space="0"/>
            </w:tcBorders>
            <w:vAlign w:val="center"/>
          </w:tcPr>
          <w:p w14:paraId="11E58A15">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819" w:type="dxa"/>
            <w:tcBorders>
              <w:bottom w:val="single" w:color="auto" w:sz="6" w:space="0"/>
            </w:tcBorders>
            <w:shd w:val="clear" w:color="auto" w:fill="FFFF00"/>
            <w:noWrap/>
            <w:vAlign w:val="center"/>
          </w:tcPr>
          <w:p w14:paraId="055D5472">
            <w:pPr>
              <w:rPr>
                <w:rFonts w:ascii="Times New Roman" w:hAnsi="Times New Roman" w:cs="Times New Roman"/>
                <w:sz w:val="24"/>
                <w:szCs w:val="24"/>
                <w:lang w:val="en-US"/>
              </w:rPr>
            </w:pPr>
            <w:r>
              <w:rPr>
                <w:rFonts w:ascii="Times New Roman" w:hAnsi="Times New Roman" w:cs="Times New Roman"/>
                <w:sz w:val="24"/>
                <w:szCs w:val="24"/>
                <w:lang w:val="en-US"/>
              </w:rPr>
              <w:t>Matematika</w:t>
            </w:r>
          </w:p>
          <w:p w14:paraId="15B982FA">
            <w:pPr>
              <w:rPr>
                <w:rFonts w:ascii="Times New Roman" w:hAnsi="Times New Roman" w:cs="Times New Roman"/>
                <w:sz w:val="24"/>
                <w:szCs w:val="24"/>
                <w:lang w:val="en-US"/>
              </w:rPr>
            </w:pPr>
          </w:p>
        </w:tc>
        <w:tc>
          <w:tcPr>
            <w:tcW w:w="1080" w:type="dxa"/>
            <w:tcBorders>
              <w:bottom w:val="single" w:color="auto" w:sz="6" w:space="0"/>
            </w:tcBorders>
            <w:noWrap/>
            <w:vAlign w:val="center"/>
          </w:tcPr>
          <w:p w14:paraId="472FC95B">
            <w:pPr>
              <w:rPr>
                <w:rFonts w:ascii="Times New Roman" w:hAnsi="Times New Roman" w:cs="Times New Roman"/>
                <w:b/>
                <w:bCs/>
                <w:sz w:val="24"/>
                <w:szCs w:val="24"/>
                <w:lang w:val="en-US"/>
              </w:rPr>
            </w:pPr>
            <w:r>
              <w:rPr>
                <w:rFonts w:ascii="Times New Roman" w:hAnsi="Times New Roman" w:cs="Times New Roman"/>
                <w:b/>
                <w:bCs/>
                <w:sz w:val="24"/>
                <w:szCs w:val="24"/>
                <w:lang w:val="en-US"/>
              </w:rPr>
              <w:t>1., 2., 3., 4.</w:t>
            </w:r>
          </w:p>
        </w:tc>
        <w:tc>
          <w:tcPr>
            <w:tcW w:w="1017" w:type="dxa"/>
            <w:tcBorders>
              <w:bottom w:val="single" w:color="auto" w:sz="6" w:space="0"/>
            </w:tcBorders>
            <w:noWrap/>
            <w:vAlign w:val="center"/>
          </w:tcPr>
          <w:p w14:paraId="23E990C2">
            <w:pPr>
              <w:rPr>
                <w:rFonts w:ascii="Times New Roman" w:hAnsi="Times New Roman" w:cs="Times New Roman"/>
                <w:b/>
                <w:bCs/>
                <w:sz w:val="24"/>
                <w:szCs w:val="24"/>
                <w:lang w:val="en-US"/>
              </w:rPr>
            </w:pPr>
            <w:r>
              <w:rPr>
                <w:rFonts w:ascii="Times New Roman" w:hAnsi="Times New Roman" w:cs="Times New Roman"/>
                <w:b/>
                <w:bCs/>
                <w:sz w:val="24"/>
                <w:szCs w:val="24"/>
                <w:lang w:val="en-US"/>
              </w:rPr>
              <w:t>26</w:t>
            </w:r>
          </w:p>
        </w:tc>
        <w:tc>
          <w:tcPr>
            <w:tcW w:w="720" w:type="dxa"/>
            <w:tcBorders>
              <w:bottom w:val="single" w:color="auto" w:sz="6" w:space="0"/>
            </w:tcBorders>
            <w:shd w:val="clear" w:color="auto" w:fill="FF7C80"/>
            <w:noWrap/>
            <w:vAlign w:val="center"/>
          </w:tcPr>
          <w:p w14:paraId="75E63828">
            <w:pPr>
              <w:rPr>
                <w:rFonts w:ascii="Times New Roman" w:hAnsi="Times New Roman" w:cs="Times New Roman"/>
                <w:b/>
                <w:bCs/>
                <w:sz w:val="24"/>
                <w:szCs w:val="24"/>
                <w:lang w:val="en-US"/>
              </w:rPr>
            </w:pPr>
            <w:r>
              <w:rPr>
                <w:rFonts w:ascii="Times New Roman" w:hAnsi="Times New Roman" w:cs="Times New Roman"/>
                <w:b/>
                <w:bCs/>
                <w:sz w:val="24"/>
                <w:szCs w:val="24"/>
                <w:lang w:val="en-US"/>
              </w:rPr>
              <w:t>4</w:t>
            </w:r>
          </w:p>
        </w:tc>
        <w:tc>
          <w:tcPr>
            <w:tcW w:w="1646" w:type="dxa"/>
            <w:tcBorders>
              <w:bottom w:val="single" w:color="auto" w:sz="6" w:space="0"/>
            </w:tcBorders>
            <w:shd w:val="clear" w:color="auto" w:fill="FFCCCC"/>
            <w:vAlign w:val="center"/>
          </w:tcPr>
          <w:p w14:paraId="290BDA2F">
            <w:pPr>
              <w:rPr>
                <w:rFonts w:ascii="Times New Roman" w:hAnsi="Times New Roman" w:cs="Times New Roman"/>
                <w:b/>
                <w:bCs/>
                <w:sz w:val="24"/>
                <w:szCs w:val="24"/>
                <w:lang w:val="en-US"/>
              </w:rPr>
            </w:pPr>
            <w:r>
              <w:rPr>
                <w:rFonts w:ascii="Times New Roman" w:hAnsi="Times New Roman" w:cs="Times New Roman"/>
                <w:b/>
                <w:bCs/>
                <w:sz w:val="24"/>
                <w:szCs w:val="24"/>
                <w:lang w:val="en-US"/>
              </w:rPr>
              <w:t>140</w:t>
            </w:r>
          </w:p>
        </w:tc>
        <w:tc>
          <w:tcPr>
            <w:tcW w:w="3402" w:type="dxa"/>
            <w:tcBorders>
              <w:bottom w:val="single" w:color="auto" w:sz="6" w:space="0"/>
            </w:tcBorders>
            <w:noWrap/>
            <w:vAlign w:val="center"/>
          </w:tcPr>
          <w:p w14:paraId="312B01DF">
            <w:pPr>
              <w:rPr>
                <w:rFonts w:ascii="Times New Roman" w:hAnsi="Times New Roman" w:cs="Times New Roman"/>
                <w:sz w:val="24"/>
                <w:szCs w:val="24"/>
                <w:lang w:val="en-US"/>
              </w:rPr>
            </w:pPr>
            <w:r>
              <w:rPr>
                <w:rFonts w:ascii="Times New Roman" w:hAnsi="Times New Roman" w:cs="Times New Roman"/>
                <w:sz w:val="24"/>
                <w:szCs w:val="24"/>
                <w:lang w:val="en-US"/>
              </w:rPr>
              <w:t>A. Čajkušić, A. Dujmović, A. Zorić, Gogić ( Vučković)</w:t>
            </w:r>
          </w:p>
        </w:tc>
      </w:tr>
      <w:tr w14:paraId="083470E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79" w:hRule="atLeast"/>
        </w:trPr>
        <w:tc>
          <w:tcPr>
            <w:tcW w:w="690" w:type="dxa"/>
            <w:vAlign w:val="center"/>
          </w:tcPr>
          <w:p w14:paraId="17F2D27F">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2.</w:t>
            </w:r>
          </w:p>
        </w:tc>
        <w:tc>
          <w:tcPr>
            <w:tcW w:w="2819" w:type="dxa"/>
            <w:noWrap/>
            <w:vAlign w:val="center"/>
          </w:tcPr>
          <w:p w14:paraId="736695E3">
            <w:pPr>
              <w:rPr>
                <w:rFonts w:ascii="Times New Roman" w:hAnsi="Times New Roman" w:cs="Times New Roman"/>
                <w:i/>
                <w:iCs/>
                <w:sz w:val="24"/>
                <w:szCs w:val="24"/>
                <w:lang w:val="en-US"/>
              </w:rPr>
            </w:pPr>
            <w:r>
              <w:rPr>
                <w:rFonts w:ascii="Times New Roman" w:hAnsi="Times New Roman" w:cs="Times New Roman"/>
                <w:i/>
                <w:iCs/>
                <w:sz w:val="24"/>
                <w:szCs w:val="24"/>
                <w:highlight w:val="yellow"/>
                <w:lang w:val="en-US"/>
              </w:rPr>
              <w:t>Hrvatski jezik</w:t>
            </w:r>
          </w:p>
        </w:tc>
        <w:tc>
          <w:tcPr>
            <w:tcW w:w="1080" w:type="dxa"/>
            <w:noWrap/>
            <w:vAlign w:val="center"/>
          </w:tcPr>
          <w:p w14:paraId="0B52B54D">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4</w:t>
            </w:r>
          </w:p>
        </w:tc>
        <w:tc>
          <w:tcPr>
            <w:tcW w:w="1017" w:type="dxa"/>
            <w:noWrap/>
            <w:vAlign w:val="center"/>
          </w:tcPr>
          <w:p w14:paraId="7E581776">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26</w:t>
            </w:r>
          </w:p>
        </w:tc>
        <w:tc>
          <w:tcPr>
            <w:tcW w:w="720" w:type="dxa"/>
            <w:shd w:val="clear" w:color="auto" w:fill="FF7C80"/>
            <w:noWrap/>
            <w:vAlign w:val="center"/>
          </w:tcPr>
          <w:p w14:paraId="4D48A277">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4</w:t>
            </w:r>
          </w:p>
        </w:tc>
        <w:tc>
          <w:tcPr>
            <w:tcW w:w="1646" w:type="dxa"/>
            <w:shd w:val="clear" w:color="auto" w:fill="FFCCCC"/>
            <w:vAlign w:val="center"/>
          </w:tcPr>
          <w:p w14:paraId="2AD68632">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140</w:t>
            </w:r>
          </w:p>
        </w:tc>
        <w:tc>
          <w:tcPr>
            <w:tcW w:w="3402" w:type="dxa"/>
            <w:noWrap/>
            <w:vAlign w:val="center"/>
          </w:tcPr>
          <w:p w14:paraId="2C824C26">
            <w:pPr>
              <w:rPr>
                <w:rFonts w:ascii="Times New Roman" w:hAnsi="Times New Roman" w:cs="Times New Roman"/>
                <w:sz w:val="24"/>
                <w:szCs w:val="24"/>
                <w:lang w:val="en-US"/>
              </w:rPr>
            </w:pPr>
          </w:p>
        </w:tc>
      </w:tr>
      <w:tr w14:paraId="635DC4AF">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40" w:hRule="exact"/>
        </w:trPr>
        <w:tc>
          <w:tcPr>
            <w:tcW w:w="690" w:type="dxa"/>
            <w:tcBorders>
              <w:bottom w:val="single" w:color="auto" w:sz="6" w:space="0"/>
            </w:tcBorders>
            <w:vAlign w:val="center"/>
          </w:tcPr>
          <w:p w14:paraId="7A30C65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819" w:type="dxa"/>
            <w:tcBorders>
              <w:bottom w:val="single" w:color="auto" w:sz="6" w:space="0"/>
            </w:tcBorders>
            <w:shd w:val="clear" w:color="auto" w:fill="FFFF00"/>
            <w:noWrap/>
            <w:vAlign w:val="center"/>
          </w:tcPr>
          <w:p w14:paraId="71C3EA61">
            <w:pPr>
              <w:rPr>
                <w:rFonts w:ascii="Times New Roman" w:hAnsi="Times New Roman" w:cs="Times New Roman"/>
                <w:sz w:val="24"/>
                <w:szCs w:val="24"/>
                <w:lang w:val="en-US"/>
              </w:rPr>
            </w:pPr>
            <w:r>
              <w:rPr>
                <w:rFonts w:ascii="Times New Roman" w:hAnsi="Times New Roman" w:cs="Times New Roman"/>
                <w:sz w:val="24"/>
                <w:szCs w:val="24"/>
                <w:lang w:val="en-US"/>
              </w:rPr>
              <w:t>Hrvatski jezik</w:t>
            </w:r>
          </w:p>
        </w:tc>
        <w:tc>
          <w:tcPr>
            <w:tcW w:w="1080" w:type="dxa"/>
            <w:tcBorders>
              <w:bottom w:val="single" w:color="auto" w:sz="6" w:space="0"/>
            </w:tcBorders>
            <w:noWrap/>
            <w:vAlign w:val="center"/>
          </w:tcPr>
          <w:p w14:paraId="1C8850E4">
            <w:pPr>
              <w:rPr>
                <w:rFonts w:ascii="Times New Roman" w:hAnsi="Times New Roman" w:cs="Times New Roman"/>
                <w:b/>
                <w:bCs/>
                <w:sz w:val="24"/>
                <w:szCs w:val="24"/>
                <w:lang w:val="en-US"/>
              </w:rPr>
            </w:pPr>
            <w:r>
              <w:rPr>
                <w:rFonts w:ascii="Times New Roman" w:hAnsi="Times New Roman" w:cs="Times New Roman"/>
                <w:b/>
                <w:bCs/>
                <w:sz w:val="24"/>
                <w:szCs w:val="24"/>
                <w:lang w:val="en-US"/>
              </w:rPr>
              <w:t>4</w:t>
            </w:r>
          </w:p>
        </w:tc>
        <w:tc>
          <w:tcPr>
            <w:tcW w:w="1017" w:type="dxa"/>
            <w:tcBorders>
              <w:bottom w:val="single" w:color="auto" w:sz="6" w:space="0"/>
            </w:tcBorders>
            <w:noWrap/>
            <w:vAlign w:val="center"/>
          </w:tcPr>
          <w:p w14:paraId="02D5AE70">
            <w:pPr>
              <w:rPr>
                <w:rFonts w:ascii="Times New Roman" w:hAnsi="Times New Roman" w:cs="Times New Roman"/>
                <w:b/>
                <w:bCs/>
                <w:sz w:val="24"/>
                <w:szCs w:val="24"/>
                <w:lang w:val="en-US"/>
              </w:rPr>
            </w:pPr>
            <w:r>
              <w:rPr>
                <w:rFonts w:ascii="Times New Roman" w:hAnsi="Times New Roman" w:cs="Times New Roman"/>
                <w:b/>
                <w:bCs/>
                <w:sz w:val="24"/>
                <w:szCs w:val="24"/>
                <w:lang w:val="en-US"/>
              </w:rPr>
              <w:t>5</w:t>
            </w:r>
          </w:p>
        </w:tc>
        <w:tc>
          <w:tcPr>
            <w:tcW w:w="720" w:type="dxa"/>
            <w:tcBorders>
              <w:bottom w:val="single" w:color="auto" w:sz="6" w:space="0"/>
            </w:tcBorders>
            <w:shd w:val="clear" w:color="auto" w:fill="FF7C80"/>
            <w:noWrap/>
            <w:vAlign w:val="center"/>
          </w:tcPr>
          <w:p w14:paraId="35718860">
            <w:pPr>
              <w:rPr>
                <w:rFonts w:ascii="Times New Roman" w:hAnsi="Times New Roman" w:cs="Times New Roman"/>
                <w:b/>
                <w:bCs/>
                <w:sz w:val="24"/>
                <w:szCs w:val="24"/>
                <w:lang w:val="en-US"/>
              </w:rPr>
            </w:pPr>
            <w:r>
              <w:rPr>
                <w:rFonts w:ascii="Times New Roman" w:hAnsi="Times New Roman" w:cs="Times New Roman"/>
                <w:b/>
                <w:bCs/>
                <w:sz w:val="24"/>
                <w:szCs w:val="24"/>
                <w:lang w:val="en-US"/>
              </w:rPr>
              <w:t>1</w:t>
            </w:r>
          </w:p>
        </w:tc>
        <w:tc>
          <w:tcPr>
            <w:tcW w:w="1646" w:type="dxa"/>
            <w:tcBorders>
              <w:bottom w:val="single" w:color="auto" w:sz="6" w:space="0"/>
            </w:tcBorders>
            <w:shd w:val="clear" w:color="auto" w:fill="FFCCCC"/>
            <w:vAlign w:val="center"/>
          </w:tcPr>
          <w:p w14:paraId="2AD1832C">
            <w:pPr>
              <w:rPr>
                <w:rFonts w:ascii="Times New Roman" w:hAnsi="Times New Roman" w:cs="Times New Roman"/>
                <w:b/>
                <w:bCs/>
                <w:sz w:val="24"/>
                <w:szCs w:val="24"/>
                <w:lang w:val="en-US"/>
              </w:rPr>
            </w:pPr>
            <w:r>
              <w:rPr>
                <w:rFonts w:ascii="Times New Roman" w:hAnsi="Times New Roman" w:cs="Times New Roman"/>
                <w:b/>
                <w:bCs/>
                <w:sz w:val="24"/>
                <w:szCs w:val="24"/>
                <w:lang w:val="en-US"/>
              </w:rPr>
              <w:t>35</w:t>
            </w:r>
          </w:p>
        </w:tc>
        <w:tc>
          <w:tcPr>
            <w:tcW w:w="3402" w:type="dxa"/>
            <w:tcBorders>
              <w:bottom w:val="single" w:color="auto" w:sz="6" w:space="0"/>
            </w:tcBorders>
            <w:noWrap/>
            <w:vAlign w:val="center"/>
          </w:tcPr>
          <w:p w14:paraId="4B01FA52">
            <w:pPr>
              <w:rPr>
                <w:rFonts w:ascii="Times New Roman" w:hAnsi="Times New Roman" w:cs="Times New Roman"/>
                <w:sz w:val="24"/>
                <w:szCs w:val="24"/>
                <w:lang w:val="en-US"/>
              </w:rPr>
            </w:pPr>
            <w:r>
              <w:rPr>
                <w:rFonts w:ascii="Times New Roman" w:hAnsi="Times New Roman" w:cs="Times New Roman"/>
                <w:sz w:val="24"/>
                <w:szCs w:val="24"/>
                <w:lang w:val="en-US"/>
              </w:rPr>
              <w:t>Ivana Grabić</w:t>
            </w:r>
          </w:p>
        </w:tc>
      </w:tr>
      <w:tr w14:paraId="12149D36">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40" w:hRule="exact"/>
        </w:trPr>
        <w:tc>
          <w:tcPr>
            <w:tcW w:w="690" w:type="dxa"/>
            <w:tcBorders>
              <w:top w:val="single" w:color="auto" w:sz="6" w:space="0"/>
              <w:bottom w:val="single" w:color="auto" w:sz="6" w:space="0"/>
            </w:tcBorders>
            <w:vAlign w:val="center"/>
          </w:tcPr>
          <w:p w14:paraId="42583B2F">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819" w:type="dxa"/>
            <w:tcBorders>
              <w:top w:val="single" w:color="auto" w:sz="6" w:space="0"/>
              <w:bottom w:val="single" w:color="auto" w:sz="6" w:space="0"/>
            </w:tcBorders>
            <w:shd w:val="clear" w:color="auto" w:fill="FFFF00"/>
            <w:noWrap/>
            <w:vAlign w:val="center"/>
          </w:tcPr>
          <w:p w14:paraId="3ACF4595">
            <w:pPr>
              <w:rPr>
                <w:rFonts w:ascii="Times New Roman" w:hAnsi="Times New Roman" w:cs="Times New Roman"/>
                <w:sz w:val="24"/>
                <w:szCs w:val="24"/>
                <w:lang w:val="en-US"/>
              </w:rPr>
            </w:pPr>
            <w:r>
              <w:rPr>
                <w:rFonts w:ascii="Times New Roman" w:hAnsi="Times New Roman" w:cs="Times New Roman"/>
                <w:sz w:val="24"/>
                <w:szCs w:val="24"/>
                <w:lang w:val="en-US"/>
              </w:rPr>
              <w:t>Matematika</w:t>
            </w:r>
          </w:p>
        </w:tc>
        <w:tc>
          <w:tcPr>
            <w:tcW w:w="1080" w:type="dxa"/>
            <w:tcBorders>
              <w:top w:val="single" w:color="auto" w:sz="6" w:space="0"/>
              <w:bottom w:val="single" w:color="auto" w:sz="6" w:space="0"/>
            </w:tcBorders>
            <w:noWrap/>
            <w:vAlign w:val="center"/>
          </w:tcPr>
          <w:p w14:paraId="4D4891FC">
            <w:pPr>
              <w:rPr>
                <w:rFonts w:ascii="Times New Roman" w:hAnsi="Times New Roman" w:cs="Times New Roman"/>
                <w:b/>
                <w:bCs/>
                <w:sz w:val="24"/>
                <w:szCs w:val="24"/>
                <w:lang w:val="en-US"/>
              </w:rPr>
            </w:pPr>
            <w:r>
              <w:rPr>
                <w:rFonts w:ascii="Times New Roman" w:hAnsi="Times New Roman" w:cs="Times New Roman"/>
                <w:b/>
                <w:bCs/>
                <w:sz w:val="24"/>
                <w:szCs w:val="24"/>
                <w:lang w:val="en-US"/>
              </w:rPr>
              <w:t>4</w:t>
            </w:r>
          </w:p>
        </w:tc>
        <w:tc>
          <w:tcPr>
            <w:tcW w:w="1017" w:type="dxa"/>
            <w:tcBorders>
              <w:top w:val="single" w:color="auto" w:sz="6" w:space="0"/>
              <w:bottom w:val="single" w:color="auto" w:sz="6" w:space="0"/>
            </w:tcBorders>
            <w:noWrap/>
            <w:vAlign w:val="center"/>
          </w:tcPr>
          <w:p w14:paraId="2663FF20">
            <w:pPr>
              <w:rPr>
                <w:rFonts w:ascii="Times New Roman" w:hAnsi="Times New Roman" w:cs="Times New Roman"/>
                <w:b/>
                <w:bCs/>
                <w:sz w:val="24"/>
                <w:szCs w:val="24"/>
                <w:lang w:val="en-US"/>
              </w:rPr>
            </w:pPr>
            <w:r>
              <w:rPr>
                <w:rFonts w:ascii="Times New Roman" w:hAnsi="Times New Roman" w:cs="Times New Roman"/>
                <w:b/>
                <w:bCs/>
                <w:sz w:val="24"/>
                <w:szCs w:val="24"/>
                <w:lang w:val="en-US"/>
              </w:rPr>
              <w:t>12</w:t>
            </w:r>
          </w:p>
        </w:tc>
        <w:tc>
          <w:tcPr>
            <w:tcW w:w="720" w:type="dxa"/>
            <w:tcBorders>
              <w:top w:val="single" w:color="auto" w:sz="6" w:space="0"/>
              <w:bottom w:val="single" w:color="auto" w:sz="6" w:space="0"/>
            </w:tcBorders>
            <w:shd w:val="clear" w:color="auto" w:fill="FF7C80"/>
            <w:noWrap/>
            <w:vAlign w:val="center"/>
          </w:tcPr>
          <w:p w14:paraId="3AEF107A">
            <w:pPr>
              <w:rPr>
                <w:rFonts w:ascii="Times New Roman" w:hAnsi="Times New Roman" w:cs="Times New Roman"/>
                <w:b/>
                <w:bCs/>
                <w:sz w:val="24"/>
                <w:szCs w:val="24"/>
                <w:lang w:val="en-US"/>
              </w:rPr>
            </w:pPr>
            <w:r>
              <w:rPr>
                <w:rFonts w:ascii="Times New Roman" w:hAnsi="Times New Roman" w:cs="Times New Roman"/>
                <w:b/>
                <w:bCs/>
                <w:sz w:val="24"/>
                <w:szCs w:val="24"/>
                <w:lang w:val="en-US"/>
              </w:rPr>
              <w:t>1</w:t>
            </w:r>
          </w:p>
        </w:tc>
        <w:tc>
          <w:tcPr>
            <w:tcW w:w="1646" w:type="dxa"/>
            <w:tcBorders>
              <w:top w:val="single" w:color="auto" w:sz="6" w:space="0"/>
              <w:bottom w:val="single" w:color="auto" w:sz="6" w:space="0"/>
            </w:tcBorders>
            <w:shd w:val="clear" w:color="auto" w:fill="FFCCCC"/>
            <w:vAlign w:val="center"/>
          </w:tcPr>
          <w:p w14:paraId="6B4C560F">
            <w:pPr>
              <w:rPr>
                <w:rFonts w:ascii="Times New Roman" w:hAnsi="Times New Roman" w:cs="Times New Roman"/>
                <w:b/>
                <w:bCs/>
                <w:sz w:val="24"/>
                <w:szCs w:val="24"/>
                <w:lang w:val="en-US"/>
              </w:rPr>
            </w:pPr>
            <w:r>
              <w:rPr>
                <w:rFonts w:ascii="Times New Roman" w:hAnsi="Times New Roman" w:cs="Times New Roman"/>
                <w:b/>
                <w:bCs/>
                <w:sz w:val="24"/>
                <w:szCs w:val="24"/>
                <w:lang w:val="en-US"/>
              </w:rPr>
              <w:t>35</w:t>
            </w:r>
          </w:p>
        </w:tc>
        <w:tc>
          <w:tcPr>
            <w:tcW w:w="3402" w:type="dxa"/>
            <w:tcBorders>
              <w:top w:val="single" w:color="auto" w:sz="6" w:space="0"/>
              <w:bottom w:val="single" w:color="auto" w:sz="6" w:space="0"/>
            </w:tcBorders>
            <w:noWrap/>
            <w:vAlign w:val="center"/>
          </w:tcPr>
          <w:p w14:paraId="38B04B06">
            <w:pPr>
              <w:rPr>
                <w:rFonts w:ascii="Times New Roman" w:hAnsi="Times New Roman" w:cs="Times New Roman"/>
                <w:sz w:val="24"/>
                <w:szCs w:val="24"/>
                <w:lang w:val="en-US"/>
              </w:rPr>
            </w:pPr>
            <w:r>
              <w:rPr>
                <w:rFonts w:ascii="Times New Roman" w:hAnsi="Times New Roman" w:cs="Times New Roman"/>
                <w:sz w:val="24"/>
                <w:szCs w:val="24"/>
                <w:lang w:val="en-US"/>
              </w:rPr>
              <w:t>Katarina Marić</w:t>
            </w:r>
          </w:p>
        </w:tc>
      </w:tr>
      <w:tr w14:paraId="064EF32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96" w:hRule="exact"/>
        </w:trPr>
        <w:tc>
          <w:tcPr>
            <w:tcW w:w="690" w:type="dxa"/>
            <w:tcBorders>
              <w:top w:val="single" w:color="auto" w:sz="6" w:space="0"/>
            </w:tcBorders>
            <w:vAlign w:val="center"/>
          </w:tcPr>
          <w:p w14:paraId="30BF3494">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819" w:type="dxa"/>
            <w:tcBorders>
              <w:top w:val="single" w:color="auto" w:sz="6" w:space="0"/>
            </w:tcBorders>
            <w:shd w:val="clear" w:color="auto" w:fill="FFFF00"/>
            <w:noWrap/>
            <w:vAlign w:val="center"/>
          </w:tcPr>
          <w:p w14:paraId="76CB3092">
            <w:pPr>
              <w:rPr>
                <w:rFonts w:ascii="Times New Roman" w:hAnsi="Times New Roman" w:cs="Times New Roman"/>
                <w:sz w:val="24"/>
                <w:szCs w:val="24"/>
                <w:lang w:val="en-US"/>
              </w:rPr>
            </w:pPr>
            <w:r>
              <w:rPr>
                <w:rFonts w:ascii="Times New Roman" w:hAnsi="Times New Roman" w:cs="Times New Roman"/>
                <w:sz w:val="24"/>
                <w:szCs w:val="24"/>
                <w:lang w:val="en-US"/>
              </w:rPr>
              <w:t>Engleski jezik</w:t>
            </w:r>
          </w:p>
        </w:tc>
        <w:tc>
          <w:tcPr>
            <w:tcW w:w="1080" w:type="dxa"/>
            <w:tcBorders>
              <w:top w:val="single" w:color="auto" w:sz="6" w:space="0"/>
            </w:tcBorders>
            <w:noWrap/>
            <w:vAlign w:val="center"/>
          </w:tcPr>
          <w:p w14:paraId="5E373C1F">
            <w:pPr>
              <w:rPr>
                <w:rFonts w:ascii="Times New Roman" w:hAnsi="Times New Roman" w:cs="Times New Roman"/>
                <w:b/>
                <w:bCs/>
                <w:sz w:val="24"/>
                <w:szCs w:val="24"/>
                <w:lang w:val="en-US"/>
              </w:rPr>
            </w:pPr>
            <w:r>
              <w:rPr>
                <w:rFonts w:ascii="Times New Roman" w:hAnsi="Times New Roman" w:cs="Times New Roman"/>
                <w:b/>
                <w:bCs/>
                <w:sz w:val="24"/>
                <w:szCs w:val="24"/>
                <w:lang w:val="en-US"/>
              </w:rPr>
              <w:t>3</w:t>
            </w:r>
          </w:p>
        </w:tc>
        <w:tc>
          <w:tcPr>
            <w:tcW w:w="1017" w:type="dxa"/>
            <w:tcBorders>
              <w:top w:val="single" w:color="auto" w:sz="6" w:space="0"/>
            </w:tcBorders>
            <w:noWrap/>
            <w:vAlign w:val="center"/>
          </w:tcPr>
          <w:p w14:paraId="7E37FE8A">
            <w:pPr>
              <w:rPr>
                <w:rFonts w:ascii="Times New Roman" w:hAnsi="Times New Roman" w:cs="Times New Roman"/>
                <w:b/>
                <w:bCs/>
                <w:sz w:val="24"/>
                <w:szCs w:val="24"/>
                <w:lang w:val="en-US"/>
              </w:rPr>
            </w:pPr>
            <w:r>
              <w:rPr>
                <w:rFonts w:ascii="Times New Roman" w:hAnsi="Times New Roman" w:cs="Times New Roman"/>
                <w:b/>
                <w:bCs/>
                <w:sz w:val="24"/>
                <w:szCs w:val="24"/>
                <w:lang w:val="en-US"/>
              </w:rPr>
              <w:t>8</w:t>
            </w:r>
          </w:p>
        </w:tc>
        <w:tc>
          <w:tcPr>
            <w:tcW w:w="720" w:type="dxa"/>
            <w:tcBorders>
              <w:top w:val="single" w:color="auto" w:sz="6" w:space="0"/>
            </w:tcBorders>
            <w:shd w:val="clear" w:color="auto" w:fill="FF7C80"/>
            <w:noWrap/>
            <w:vAlign w:val="center"/>
          </w:tcPr>
          <w:p w14:paraId="72D655DA">
            <w:pPr>
              <w:rPr>
                <w:rFonts w:ascii="Times New Roman" w:hAnsi="Times New Roman" w:cs="Times New Roman"/>
                <w:b/>
                <w:bCs/>
                <w:sz w:val="24"/>
                <w:szCs w:val="24"/>
                <w:lang w:val="en-US"/>
              </w:rPr>
            </w:pPr>
            <w:r>
              <w:rPr>
                <w:rFonts w:ascii="Times New Roman" w:hAnsi="Times New Roman" w:cs="Times New Roman"/>
                <w:b/>
                <w:bCs/>
                <w:sz w:val="24"/>
                <w:szCs w:val="24"/>
                <w:lang w:val="en-US"/>
              </w:rPr>
              <w:t>2</w:t>
            </w:r>
          </w:p>
        </w:tc>
        <w:tc>
          <w:tcPr>
            <w:tcW w:w="1646" w:type="dxa"/>
            <w:tcBorders>
              <w:top w:val="single" w:color="auto" w:sz="6" w:space="0"/>
            </w:tcBorders>
            <w:shd w:val="clear" w:color="auto" w:fill="FFCCCC"/>
            <w:vAlign w:val="center"/>
          </w:tcPr>
          <w:p w14:paraId="3A294F0F">
            <w:pPr>
              <w:rPr>
                <w:rFonts w:ascii="Times New Roman" w:hAnsi="Times New Roman" w:cs="Times New Roman"/>
                <w:b/>
                <w:bCs/>
                <w:sz w:val="24"/>
                <w:szCs w:val="24"/>
                <w:lang w:val="en-US"/>
              </w:rPr>
            </w:pPr>
            <w:r>
              <w:rPr>
                <w:rFonts w:ascii="Times New Roman" w:hAnsi="Times New Roman" w:cs="Times New Roman"/>
                <w:b/>
                <w:bCs/>
                <w:sz w:val="24"/>
                <w:szCs w:val="24"/>
                <w:lang w:val="en-US"/>
              </w:rPr>
              <w:t>70</w:t>
            </w:r>
          </w:p>
        </w:tc>
        <w:tc>
          <w:tcPr>
            <w:tcW w:w="3402" w:type="dxa"/>
            <w:tcBorders>
              <w:top w:val="single" w:color="auto" w:sz="6" w:space="0"/>
            </w:tcBorders>
            <w:noWrap/>
            <w:vAlign w:val="center"/>
          </w:tcPr>
          <w:p w14:paraId="59D266E4">
            <w:pPr>
              <w:rPr>
                <w:rFonts w:ascii="Times New Roman" w:hAnsi="Times New Roman" w:cs="Times New Roman"/>
                <w:sz w:val="24"/>
                <w:szCs w:val="24"/>
                <w:lang w:val="pt-BR"/>
              </w:rPr>
            </w:pPr>
            <w:r>
              <w:rPr>
                <w:rFonts w:ascii="Times New Roman" w:hAnsi="Times New Roman" w:cs="Times New Roman"/>
                <w:sz w:val="24"/>
                <w:szCs w:val="24"/>
                <w:lang w:val="pt-BR"/>
              </w:rPr>
              <w:t xml:space="preserve">Marina Štambuk Poparić </w:t>
            </w:r>
          </w:p>
        </w:tc>
      </w:tr>
      <w:tr w14:paraId="5CBF71A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40" w:hRule="atLeast"/>
        </w:trPr>
        <w:tc>
          <w:tcPr>
            <w:tcW w:w="690" w:type="dxa"/>
            <w:tcBorders>
              <w:top w:val="single" w:color="auto" w:sz="6" w:space="0"/>
            </w:tcBorders>
            <w:vAlign w:val="center"/>
          </w:tcPr>
          <w:p w14:paraId="7247B8D3">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819" w:type="dxa"/>
            <w:tcBorders>
              <w:top w:val="single" w:color="auto" w:sz="6" w:space="0"/>
            </w:tcBorders>
            <w:shd w:val="clear" w:color="auto" w:fill="FFFF00"/>
            <w:noWrap/>
            <w:vAlign w:val="center"/>
          </w:tcPr>
          <w:p w14:paraId="7B15AF66">
            <w:pPr>
              <w:rPr>
                <w:rFonts w:ascii="Times New Roman" w:hAnsi="Times New Roman" w:cs="Times New Roman"/>
                <w:sz w:val="24"/>
                <w:szCs w:val="24"/>
                <w:lang w:val="en-US"/>
              </w:rPr>
            </w:pPr>
          </w:p>
        </w:tc>
        <w:tc>
          <w:tcPr>
            <w:tcW w:w="1080" w:type="dxa"/>
            <w:tcBorders>
              <w:top w:val="single" w:color="auto" w:sz="6" w:space="0"/>
            </w:tcBorders>
            <w:noWrap/>
            <w:vAlign w:val="center"/>
          </w:tcPr>
          <w:p w14:paraId="06AB9753">
            <w:pPr>
              <w:rPr>
                <w:rFonts w:ascii="Times New Roman" w:hAnsi="Times New Roman" w:cs="Times New Roman"/>
                <w:b/>
                <w:bCs/>
                <w:sz w:val="24"/>
                <w:szCs w:val="24"/>
                <w:lang w:val="en-US"/>
              </w:rPr>
            </w:pPr>
          </w:p>
        </w:tc>
        <w:tc>
          <w:tcPr>
            <w:tcW w:w="1017" w:type="dxa"/>
            <w:tcBorders>
              <w:top w:val="single" w:color="auto" w:sz="6" w:space="0"/>
            </w:tcBorders>
            <w:noWrap/>
            <w:vAlign w:val="center"/>
          </w:tcPr>
          <w:p w14:paraId="6A5E1E38">
            <w:pPr>
              <w:rPr>
                <w:rFonts w:ascii="Times New Roman" w:hAnsi="Times New Roman" w:cs="Times New Roman"/>
                <w:b/>
                <w:bCs/>
                <w:sz w:val="24"/>
                <w:szCs w:val="24"/>
                <w:lang w:val="en-US"/>
              </w:rPr>
            </w:pPr>
          </w:p>
        </w:tc>
        <w:tc>
          <w:tcPr>
            <w:tcW w:w="720" w:type="dxa"/>
            <w:tcBorders>
              <w:top w:val="single" w:color="auto" w:sz="6" w:space="0"/>
            </w:tcBorders>
            <w:shd w:val="clear" w:color="auto" w:fill="FF7C80"/>
            <w:noWrap/>
            <w:vAlign w:val="center"/>
          </w:tcPr>
          <w:p w14:paraId="18F0FC95">
            <w:pPr>
              <w:rPr>
                <w:rFonts w:ascii="Times New Roman" w:hAnsi="Times New Roman" w:cs="Times New Roman"/>
                <w:b/>
                <w:bCs/>
                <w:sz w:val="24"/>
                <w:szCs w:val="24"/>
                <w:lang w:val="en-US"/>
              </w:rPr>
            </w:pPr>
          </w:p>
        </w:tc>
        <w:tc>
          <w:tcPr>
            <w:tcW w:w="1646" w:type="dxa"/>
            <w:tcBorders>
              <w:top w:val="single" w:color="auto" w:sz="6" w:space="0"/>
            </w:tcBorders>
            <w:shd w:val="clear" w:color="auto" w:fill="FFCCCC"/>
            <w:vAlign w:val="center"/>
          </w:tcPr>
          <w:p w14:paraId="492546E7">
            <w:pPr>
              <w:rPr>
                <w:rFonts w:ascii="Times New Roman" w:hAnsi="Times New Roman" w:cs="Times New Roman"/>
                <w:b/>
                <w:bCs/>
                <w:sz w:val="24"/>
                <w:szCs w:val="24"/>
                <w:lang w:val="en-US"/>
              </w:rPr>
            </w:pPr>
          </w:p>
        </w:tc>
        <w:tc>
          <w:tcPr>
            <w:tcW w:w="3402" w:type="dxa"/>
            <w:tcBorders>
              <w:top w:val="single" w:color="auto" w:sz="6" w:space="0"/>
            </w:tcBorders>
            <w:noWrap/>
            <w:vAlign w:val="center"/>
          </w:tcPr>
          <w:p w14:paraId="33403E3D">
            <w:pPr>
              <w:rPr>
                <w:rFonts w:ascii="Times New Roman" w:hAnsi="Times New Roman" w:cs="Times New Roman"/>
                <w:sz w:val="24"/>
                <w:szCs w:val="24"/>
                <w:lang w:val="en-US"/>
              </w:rPr>
            </w:pPr>
          </w:p>
        </w:tc>
      </w:tr>
      <w:tr w14:paraId="7586C21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40" w:hRule="atLeast"/>
        </w:trPr>
        <w:tc>
          <w:tcPr>
            <w:tcW w:w="690" w:type="dxa"/>
            <w:tcBorders>
              <w:top w:val="single" w:color="auto" w:sz="6" w:space="0"/>
            </w:tcBorders>
            <w:vAlign w:val="center"/>
          </w:tcPr>
          <w:p w14:paraId="662FF5FD">
            <w:pP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819" w:type="dxa"/>
            <w:tcBorders>
              <w:top w:val="single" w:color="auto" w:sz="6" w:space="0"/>
            </w:tcBorders>
            <w:shd w:val="clear" w:color="auto" w:fill="FFFF00"/>
            <w:noWrap/>
            <w:vAlign w:val="center"/>
          </w:tcPr>
          <w:p w14:paraId="16B7AEB5">
            <w:pPr>
              <w:rPr>
                <w:rFonts w:ascii="Times New Roman" w:hAnsi="Times New Roman" w:cs="Times New Roman"/>
                <w:sz w:val="24"/>
                <w:szCs w:val="24"/>
                <w:lang w:val="en-US"/>
              </w:rPr>
            </w:pPr>
          </w:p>
        </w:tc>
        <w:tc>
          <w:tcPr>
            <w:tcW w:w="1080" w:type="dxa"/>
            <w:tcBorders>
              <w:top w:val="single" w:color="auto" w:sz="6" w:space="0"/>
            </w:tcBorders>
            <w:noWrap/>
            <w:vAlign w:val="center"/>
          </w:tcPr>
          <w:p w14:paraId="5547FE88">
            <w:pPr>
              <w:rPr>
                <w:rFonts w:ascii="Times New Roman" w:hAnsi="Times New Roman" w:cs="Times New Roman"/>
                <w:b/>
                <w:bCs/>
                <w:sz w:val="24"/>
                <w:szCs w:val="24"/>
                <w:lang w:val="en-US"/>
              </w:rPr>
            </w:pPr>
          </w:p>
        </w:tc>
        <w:tc>
          <w:tcPr>
            <w:tcW w:w="1017" w:type="dxa"/>
            <w:tcBorders>
              <w:top w:val="single" w:color="auto" w:sz="6" w:space="0"/>
            </w:tcBorders>
            <w:noWrap/>
            <w:vAlign w:val="center"/>
          </w:tcPr>
          <w:p w14:paraId="1B275638">
            <w:pPr>
              <w:rPr>
                <w:rFonts w:ascii="Times New Roman" w:hAnsi="Times New Roman" w:cs="Times New Roman"/>
                <w:b/>
                <w:bCs/>
                <w:sz w:val="24"/>
                <w:szCs w:val="24"/>
                <w:lang w:val="en-US"/>
              </w:rPr>
            </w:pPr>
          </w:p>
        </w:tc>
        <w:tc>
          <w:tcPr>
            <w:tcW w:w="720" w:type="dxa"/>
            <w:tcBorders>
              <w:top w:val="single" w:color="auto" w:sz="6" w:space="0"/>
            </w:tcBorders>
            <w:shd w:val="clear" w:color="auto" w:fill="FF7C80"/>
            <w:noWrap/>
            <w:vAlign w:val="center"/>
          </w:tcPr>
          <w:p w14:paraId="03B2B541">
            <w:pPr>
              <w:rPr>
                <w:rFonts w:ascii="Times New Roman" w:hAnsi="Times New Roman" w:cs="Times New Roman"/>
                <w:b/>
                <w:bCs/>
                <w:sz w:val="24"/>
                <w:szCs w:val="24"/>
                <w:lang w:val="en-US"/>
              </w:rPr>
            </w:pPr>
          </w:p>
        </w:tc>
        <w:tc>
          <w:tcPr>
            <w:tcW w:w="1646" w:type="dxa"/>
            <w:tcBorders>
              <w:top w:val="single" w:color="auto" w:sz="6" w:space="0"/>
            </w:tcBorders>
            <w:shd w:val="clear" w:color="auto" w:fill="FFCCCC"/>
            <w:vAlign w:val="center"/>
          </w:tcPr>
          <w:p w14:paraId="28B7BFD1">
            <w:pPr>
              <w:rPr>
                <w:rFonts w:ascii="Times New Roman" w:hAnsi="Times New Roman" w:cs="Times New Roman"/>
                <w:b/>
                <w:bCs/>
                <w:sz w:val="24"/>
                <w:szCs w:val="24"/>
                <w:lang w:val="en-US"/>
              </w:rPr>
            </w:pPr>
          </w:p>
        </w:tc>
        <w:tc>
          <w:tcPr>
            <w:tcW w:w="3402" w:type="dxa"/>
            <w:tcBorders>
              <w:top w:val="single" w:color="auto" w:sz="6" w:space="0"/>
            </w:tcBorders>
            <w:noWrap/>
            <w:vAlign w:val="center"/>
          </w:tcPr>
          <w:p w14:paraId="2DF5E2A8">
            <w:pPr>
              <w:rPr>
                <w:rFonts w:ascii="Times New Roman" w:hAnsi="Times New Roman" w:cs="Times New Roman"/>
                <w:sz w:val="24"/>
                <w:szCs w:val="24"/>
                <w:lang w:val="en-US"/>
              </w:rPr>
            </w:pPr>
          </w:p>
        </w:tc>
      </w:tr>
      <w:tr w14:paraId="617D1BC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79" w:hRule="atLeast"/>
        </w:trPr>
        <w:tc>
          <w:tcPr>
            <w:tcW w:w="690" w:type="dxa"/>
            <w:vAlign w:val="center"/>
          </w:tcPr>
          <w:p w14:paraId="0D6CB27E">
            <w:pPr>
              <w:rPr>
                <w:rFonts w:ascii="Times New Roman" w:hAnsi="Times New Roman" w:cs="Times New Roman"/>
                <w:b/>
                <w:bCs/>
                <w:i/>
                <w:iCs/>
                <w:sz w:val="24"/>
                <w:szCs w:val="24"/>
                <w:lang w:val="en-US"/>
              </w:rPr>
            </w:pPr>
          </w:p>
        </w:tc>
        <w:tc>
          <w:tcPr>
            <w:tcW w:w="2819" w:type="dxa"/>
            <w:noWrap/>
            <w:vAlign w:val="center"/>
          </w:tcPr>
          <w:p w14:paraId="233F1C72">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UKUPNO V. - VIII.</w:t>
            </w:r>
          </w:p>
        </w:tc>
        <w:tc>
          <w:tcPr>
            <w:tcW w:w="1080" w:type="dxa"/>
            <w:noWrap/>
            <w:vAlign w:val="center"/>
          </w:tcPr>
          <w:p w14:paraId="2D5DBFBA">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15</w:t>
            </w:r>
          </w:p>
        </w:tc>
        <w:tc>
          <w:tcPr>
            <w:tcW w:w="1017" w:type="dxa"/>
            <w:noWrap/>
            <w:vAlign w:val="center"/>
          </w:tcPr>
          <w:p w14:paraId="7CD1D789">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36</w:t>
            </w:r>
          </w:p>
        </w:tc>
        <w:tc>
          <w:tcPr>
            <w:tcW w:w="720" w:type="dxa"/>
            <w:shd w:val="clear" w:color="auto" w:fill="FF7C80"/>
            <w:noWrap/>
            <w:vAlign w:val="center"/>
          </w:tcPr>
          <w:p w14:paraId="566F702C">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6</w:t>
            </w:r>
          </w:p>
        </w:tc>
        <w:tc>
          <w:tcPr>
            <w:tcW w:w="1646" w:type="dxa"/>
            <w:shd w:val="clear" w:color="auto" w:fill="FFCCCC"/>
            <w:vAlign w:val="center"/>
          </w:tcPr>
          <w:p w14:paraId="01CD2F2F">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210</w:t>
            </w:r>
          </w:p>
        </w:tc>
        <w:tc>
          <w:tcPr>
            <w:tcW w:w="3402" w:type="dxa"/>
            <w:noWrap/>
            <w:vAlign w:val="center"/>
          </w:tcPr>
          <w:p w14:paraId="7717938E">
            <w:pPr>
              <w:rPr>
                <w:rFonts w:ascii="Times New Roman" w:hAnsi="Times New Roman" w:cs="Times New Roman"/>
                <w:sz w:val="24"/>
                <w:szCs w:val="24"/>
                <w:lang w:val="en-US"/>
              </w:rPr>
            </w:pPr>
          </w:p>
        </w:tc>
      </w:tr>
      <w:tr w14:paraId="46B92C06">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79" w:hRule="atLeast"/>
        </w:trPr>
        <w:tc>
          <w:tcPr>
            <w:tcW w:w="690" w:type="dxa"/>
            <w:vAlign w:val="center"/>
          </w:tcPr>
          <w:p w14:paraId="3E92F8B5">
            <w:pPr>
              <w:rPr>
                <w:rFonts w:ascii="Times New Roman" w:hAnsi="Times New Roman" w:cs="Times New Roman"/>
                <w:b/>
                <w:bCs/>
                <w:i/>
                <w:iCs/>
                <w:sz w:val="24"/>
                <w:szCs w:val="24"/>
                <w:lang w:val="en-US"/>
              </w:rPr>
            </w:pPr>
          </w:p>
        </w:tc>
        <w:tc>
          <w:tcPr>
            <w:tcW w:w="2819" w:type="dxa"/>
            <w:noWrap/>
            <w:vAlign w:val="center"/>
          </w:tcPr>
          <w:p w14:paraId="27789B2E">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UKUPNO I. - VIII.</w:t>
            </w:r>
          </w:p>
        </w:tc>
        <w:tc>
          <w:tcPr>
            <w:tcW w:w="1080" w:type="dxa"/>
            <w:noWrap/>
            <w:vAlign w:val="center"/>
          </w:tcPr>
          <w:p w14:paraId="4F3975F6">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19</w:t>
            </w:r>
          </w:p>
        </w:tc>
        <w:tc>
          <w:tcPr>
            <w:tcW w:w="1017" w:type="dxa"/>
            <w:noWrap/>
            <w:vAlign w:val="center"/>
          </w:tcPr>
          <w:p w14:paraId="7917B0B2">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62</w:t>
            </w:r>
          </w:p>
        </w:tc>
        <w:tc>
          <w:tcPr>
            <w:tcW w:w="720" w:type="dxa"/>
            <w:shd w:val="clear" w:color="auto" w:fill="FF7C80"/>
            <w:noWrap/>
            <w:vAlign w:val="center"/>
          </w:tcPr>
          <w:p w14:paraId="2917E468">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10</w:t>
            </w:r>
          </w:p>
        </w:tc>
        <w:tc>
          <w:tcPr>
            <w:tcW w:w="1646" w:type="dxa"/>
            <w:shd w:val="clear" w:color="auto" w:fill="FFCCCC"/>
            <w:vAlign w:val="center"/>
          </w:tcPr>
          <w:p w14:paraId="20BC5264">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350</w:t>
            </w:r>
          </w:p>
        </w:tc>
        <w:tc>
          <w:tcPr>
            <w:tcW w:w="3402" w:type="dxa"/>
            <w:noWrap/>
            <w:vAlign w:val="center"/>
          </w:tcPr>
          <w:p w14:paraId="24583EF5">
            <w:pPr>
              <w:rPr>
                <w:rFonts w:ascii="Times New Roman" w:hAnsi="Times New Roman" w:cs="Times New Roman"/>
                <w:sz w:val="24"/>
                <w:szCs w:val="24"/>
                <w:lang w:val="en-US"/>
              </w:rPr>
            </w:pPr>
          </w:p>
        </w:tc>
      </w:tr>
    </w:tbl>
    <w:p w14:paraId="0631D1F9">
      <w:pPr>
        <w:rPr>
          <w:rFonts w:ascii="Times New Roman" w:hAnsi="Times New Roman" w:cs="Times New Roman"/>
          <w:sz w:val="24"/>
          <w:szCs w:val="24"/>
          <w:lang w:val="fr-FR"/>
        </w:rPr>
      </w:pPr>
      <w:r>
        <w:rPr>
          <w:rFonts w:ascii="Times New Roman" w:hAnsi="Times New Roman" w:cs="Times New Roman"/>
          <w:sz w:val="24"/>
          <w:szCs w:val="24"/>
          <w:lang w:val="fr-FR"/>
        </w:rPr>
        <w:t>Potrebno je planirati i moguću akceleraciju učenika.</w:t>
      </w:r>
    </w:p>
    <w:p w14:paraId="4050E505">
      <w:pPr>
        <w:rPr>
          <w:rFonts w:ascii="Times New Roman" w:hAnsi="Times New Roman" w:cs="Times New Roman"/>
          <w:b/>
          <w:sz w:val="24"/>
          <w:szCs w:val="24"/>
          <w:lang w:val="fr-FR"/>
        </w:rPr>
      </w:pPr>
    </w:p>
    <w:p w14:paraId="7A6EC70E">
      <w:pPr>
        <w:rPr>
          <w:rFonts w:ascii="Times New Roman" w:hAnsi="Times New Roman" w:cs="Times New Roman"/>
          <w:b/>
          <w:sz w:val="24"/>
          <w:szCs w:val="24"/>
          <w:lang w:val="pt-BR"/>
        </w:rPr>
      </w:pPr>
      <w:r>
        <w:rPr>
          <w:rFonts w:ascii="Times New Roman" w:hAnsi="Times New Roman" w:cs="Times New Roman"/>
          <w:b/>
          <w:sz w:val="24"/>
          <w:szCs w:val="24"/>
          <w:lang w:val="pt-BR"/>
        </w:rPr>
        <w:t>4.3. Obuka plivanja</w:t>
      </w:r>
    </w:p>
    <w:p w14:paraId="06D766EA">
      <w:pPr>
        <w:rPr>
          <w:rFonts w:ascii="Times New Roman" w:hAnsi="Times New Roman" w:cs="Times New Roman"/>
          <w:b/>
          <w:sz w:val="24"/>
          <w:szCs w:val="24"/>
          <w:lang w:val="pt-BR"/>
        </w:rPr>
      </w:pPr>
    </w:p>
    <w:p w14:paraId="1093D808">
      <w:pPr>
        <w:rPr>
          <w:rFonts w:ascii="Times New Roman" w:hAnsi="Times New Roman" w:cs="Times New Roman"/>
          <w:sz w:val="24"/>
          <w:szCs w:val="24"/>
          <w:lang w:val="pt-BR"/>
        </w:rPr>
      </w:pPr>
      <w:r>
        <w:rPr>
          <w:rFonts w:ascii="Times New Roman" w:hAnsi="Times New Roman" w:cs="Times New Roman"/>
          <w:sz w:val="24"/>
          <w:szCs w:val="24"/>
          <w:lang w:val="pt-BR"/>
        </w:rPr>
        <w:t xml:space="preserve">Realizira se u skladu s mogućnostima i planiranim sredstvima Osnivača. </w:t>
      </w:r>
    </w:p>
    <w:p w14:paraId="12D36727">
      <w:pPr>
        <w:rPr>
          <w:rFonts w:ascii="Times New Roman" w:hAnsi="Times New Roman" w:cs="Times New Roman"/>
          <w:sz w:val="24"/>
          <w:szCs w:val="24"/>
        </w:rPr>
      </w:pPr>
    </w:p>
    <w:p w14:paraId="5328F824">
      <w:pPr>
        <w:numPr>
          <w:ilvl w:val="1"/>
          <w:numId w:val="12"/>
        </w:numPr>
        <w:rPr>
          <w:rFonts w:ascii="Times New Roman" w:hAnsi="Times New Roman" w:cs="Times New Roman"/>
          <w:b/>
          <w:bCs/>
          <w:sz w:val="24"/>
          <w:szCs w:val="24"/>
          <w:lang w:val="en-US"/>
        </w:rPr>
      </w:pPr>
      <w:r>
        <w:rPr>
          <w:rFonts w:ascii="Times New Roman" w:hAnsi="Times New Roman" w:cs="Times New Roman"/>
          <w:b/>
          <w:bCs/>
          <w:sz w:val="24"/>
          <w:szCs w:val="24"/>
          <w:lang w:val="en-US"/>
        </w:rPr>
        <w:t>IZVANNASTAVNE AKTIVNOSTI U ŠKOLI</w:t>
      </w:r>
    </w:p>
    <w:p w14:paraId="65C46706">
      <w:pPr>
        <w:rPr>
          <w:rFonts w:ascii="Times New Roman" w:hAnsi="Times New Roman" w:cs="Times New Roman"/>
          <w:sz w:val="24"/>
          <w:szCs w:val="24"/>
        </w:rPr>
      </w:pPr>
    </w:p>
    <w:p w14:paraId="3AB14B3D">
      <w:pPr>
        <w:jc w:val="center"/>
        <w:rPr>
          <w:rFonts w:ascii="Times New Roman" w:hAnsi="Times New Roman" w:cs="Times New Roman"/>
          <w:i/>
          <w:sz w:val="24"/>
          <w:szCs w:val="24"/>
        </w:rPr>
      </w:pPr>
      <w:r>
        <w:rPr>
          <w:rFonts w:ascii="Times New Roman" w:hAnsi="Times New Roman" w:cs="Times New Roman"/>
          <w:b/>
          <w:i/>
          <w:sz w:val="24"/>
          <w:szCs w:val="24"/>
        </w:rPr>
        <w:t>OD 1. DO 4. RAZREDA</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3"/>
        <w:gridCol w:w="3096"/>
        <w:gridCol w:w="2219"/>
      </w:tblGrid>
      <w:tr w14:paraId="445DC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3" w:type="dxa"/>
          </w:tcPr>
          <w:p w14:paraId="333D7841">
            <w:pPr>
              <w:rPr>
                <w:rFonts w:ascii="Times New Roman" w:hAnsi="Times New Roman" w:cs="Times New Roman"/>
                <w:bCs/>
                <w:sz w:val="24"/>
                <w:szCs w:val="24"/>
                <w:lang w:val="en-US"/>
              </w:rPr>
            </w:pPr>
            <w:r>
              <w:rPr>
                <w:rFonts w:ascii="Times New Roman" w:hAnsi="Times New Roman" w:cs="Times New Roman"/>
                <w:bCs/>
                <w:sz w:val="24"/>
                <w:szCs w:val="24"/>
                <w:lang w:val="en-US"/>
              </w:rPr>
              <w:t>Učitelji  zaduženi za INA</w:t>
            </w:r>
          </w:p>
        </w:tc>
        <w:tc>
          <w:tcPr>
            <w:tcW w:w="3096" w:type="dxa"/>
            <w:shd w:val="clear" w:color="auto" w:fill="FFFF00"/>
          </w:tcPr>
          <w:p w14:paraId="53BC5AF7">
            <w:pPr>
              <w:rPr>
                <w:rFonts w:ascii="Times New Roman" w:hAnsi="Times New Roman" w:cs="Times New Roman"/>
                <w:b/>
                <w:bCs/>
                <w:i/>
                <w:sz w:val="24"/>
                <w:szCs w:val="24"/>
                <w:lang w:val="en-US"/>
              </w:rPr>
            </w:pPr>
            <w:r>
              <w:rPr>
                <w:rFonts w:ascii="Times New Roman" w:hAnsi="Times New Roman" w:cs="Times New Roman"/>
                <w:b/>
                <w:bCs/>
                <w:i/>
                <w:sz w:val="24"/>
                <w:szCs w:val="24"/>
                <w:lang w:val="en-US"/>
              </w:rPr>
              <w:t>Izvannastavna aktivnost</w:t>
            </w:r>
          </w:p>
        </w:tc>
        <w:tc>
          <w:tcPr>
            <w:tcW w:w="2219" w:type="dxa"/>
          </w:tcPr>
          <w:p w14:paraId="7DB55B17">
            <w:pPr>
              <w:rPr>
                <w:rFonts w:ascii="Times New Roman" w:hAnsi="Times New Roman" w:cs="Times New Roman"/>
                <w:bCs/>
                <w:i/>
                <w:sz w:val="24"/>
                <w:szCs w:val="24"/>
                <w:lang w:val="en-US"/>
              </w:rPr>
            </w:pPr>
            <w:r>
              <w:rPr>
                <w:rFonts w:ascii="Times New Roman" w:hAnsi="Times New Roman" w:cs="Times New Roman"/>
                <w:bCs/>
                <w:i/>
                <w:sz w:val="24"/>
                <w:szCs w:val="24"/>
                <w:lang w:val="en-US"/>
              </w:rPr>
              <w:t>Broj sati u tjednu</w:t>
            </w:r>
          </w:p>
        </w:tc>
      </w:tr>
      <w:tr w14:paraId="71AAC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3" w:type="dxa"/>
          </w:tcPr>
          <w:p w14:paraId="320BCCD5">
            <w:pPr>
              <w:rPr>
                <w:rFonts w:ascii="Times New Roman" w:hAnsi="Times New Roman" w:cs="Times New Roman"/>
                <w:bCs/>
                <w:sz w:val="24"/>
                <w:szCs w:val="24"/>
                <w:lang w:val="en-US"/>
              </w:rPr>
            </w:pPr>
            <w:r>
              <w:rPr>
                <w:rFonts w:ascii="Times New Roman" w:hAnsi="Times New Roman" w:cs="Times New Roman"/>
                <w:bCs/>
                <w:sz w:val="24"/>
                <w:szCs w:val="24"/>
                <w:lang w:val="en-US"/>
              </w:rPr>
              <w:t>Anita Zorić</w:t>
            </w:r>
          </w:p>
        </w:tc>
        <w:tc>
          <w:tcPr>
            <w:tcW w:w="3096" w:type="dxa"/>
            <w:shd w:val="clear" w:color="auto" w:fill="FFFF00"/>
          </w:tcPr>
          <w:p w14:paraId="64E45B5D">
            <w:pPr>
              <w:rPr>
                <w:rFonts w:ascii="Times New Roman" w:hAnsi="Times New Roman" w:cs="Times New Roman"/>
                <w:bCs/>
                <w:sz w:val="24"/>
                <w:szCs w:val="24"/>
                <w:lang w:val="en-US"/>
              </w:rPr>
            </w:pPr>
            <w:r>
              <w:rPr>
                <w:rFonts w:ascii="Times New Roman" w:hAnsi="Times New Roman" w:cs="Times New Roman"/>
                <w:bCs/>
                <w:sz w:val="24"/>
                <w:szCs w:val="24"/>
                <w:lang w:val="en-US"/>
              </w:rPr>
              <w:t>Multi grupa</w:t>
            </w:r>
          </w:p>
        </w:tc>
        <w:tc>
          <w:tcPr>
            <w:tcW w:w="2219" w:type="dxa"/>
          </w:tcPr>
          <w:p w14:paraId="1A6AB215">
            <w:pPr>
              <w:rPr>
                <w:rFonts w:ascii="Times New Roman" w:hAnsi="Times New Roman" w:cs="Times New Roman"/>
                <w:bCs/>
                <w:sz w:val="24"/>
                <w:szCs w:val="24"/>
                <w:lang w:val="en-US"/>
              </w:rPr>
            </w:pPr>
            <w:r>
              <w:rPr>
                <w:rFonts w:ascii="Times New Roman" w:hAnsi="Times New Roman" w:cs="Times New Roman"/>
                <w:bCs/>
                <w:sz w:val="24"/>
                <w:szCs w:val="24"/>
                <w:lang w:val="en-US"/>
              </w:rPr>
              <w:t>1</w:t>
            </w:r>
          </w:p>
        </w:tc>
      </w:tr>
      <w:tr w14:paraId="743FF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3" w:type="dxa"/>
          </w:tcPr>
          <w:p w14:paraId="4394B34C">
            <w:pPr>
              <w:rPr>
                <w:rFonts w:ascii="Times New Roman" w:hAnsi="Times New Roman" w:cs="Times New Roman"/>
                <w:bCs/>
                <w:sz w:val="24"/>
                <w:szCs w:val="24"/>
              </w:rPr>
            </w:pPr>
            <w:r>
              <w:rPr>
                <w:rFonts w:ascii="Times New Roman" w:hAnsi="Times New Roman" w:cs="Times New Roman"/>
                <w:bCs/>
                <w:sz w:val="24"/>
                <w:szCs w:val="24"/>
              </w:rPr>
              <w:t>Ivana Gogić /zamjena Vučković Zrinka</w:t>
            </w:r>
          </w:p>
        </w:tc>
        <w:tc>
          <w:tcPr>
            <w:tcW w:w="3096" w:type="dxa"/>
            <w:shd w:val="clear" w:color="auto" w:fill="FFFF00"/>
          </w:tcPr>
          <w:p w14:paraId="5BB74CD5">
            <w:pPr>
              <w:rPr>
                <w:rFonts w:ascii="Times New Roman" w:hAnsi="Times New Roman" w:cs="Times New Roman"/>
                <w:sz w:val="24"/>
                <w:szCs w:val="24"/>
              </w:rPr>
            </w:pPr>
            <w:r>
              <w:rPr>
                <w:rFonts w:ascii="Times New Roman" w:hAnsi="Times New Roman" w:cs="Times New Roman"/>
                <w:sz w:val="24"/>
                <w:szCs w:val="24"/>
              </w:rPr>
              <w:t>Kreativna skupina</w:t>
            </w:r>
          </w:p>
        </w:tc>
        <w:tc>
          <w:tcPr>
            <w:tcW w:w="2219" w:type="dxa"/>
          </w:tcPr>
          <w:p w14:paraId="6D21C155">
            <w:pPr>
              <w:rPr>
                <w:rFonts w:ascii="Times New Roman" w:hAnsi="Times New Roman" w:cs="Times New Roman"/>
                <w:bCs/>
                <w:sz w:val="24"/>
                <w:szCs w:val="24"/>
                <w:lang w:val="en-US"/>
              </w:rPr>
            </w:pPr>
            <w:r>
              <w:rPr>
                <w:rFonts w:ascii="Times New Roman" w:hAnsi="Times New Roman" w:cs="Times New Roman"/>
                <w:bCs/>
                <w:sz w:val="24"/>
                <w:szCs w:val="24"/>
                <w:lang w:val="en-US"/>
              </w:rPr>
              <w:t>1</w:t>
            </w:r>
          </w:p>
        </w:tc>
      </w:tr>
      <w:tr w14:paraId="74697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3" w:type="dxa"/>
          </w:tcPr>
          <w:p w14:paraId="0814D100">
            <w:pPr>
              <w:rPr>
                <w:rFonts w:ascii="Times New Roman" w:hAnsi="Times New Roman" w:cs="Times New Roman"/>
                <w:bCs/>
                <w:sz w:val="24"/>
                <w:szCs w:val="24"/>
                <w:lang w:val="en-US"/>
              </w:rPr>
            </w:pPr>
            <w:r>
              <w:rPr>
                <w:rFonts w:ascii="Times New Roman" w:hAnsi="Times New Roman" w:cs="Times New Roman"/>
                <w:bCs/>
                <w:sz w:val="24"/>
                <w:szCs w:val="24"/>
                <w:lang w:val="en-US"/>
              </w:rPr>
              <w:t>Antonija Čajkušić</w:t>
            </w:r>
          </w:p>
        </w:tc>
        <w:tc>
          <w:tcPr>
            <w:tcW w:w="3096" w:type="dxa"/>
            <w:shd w:val="clear" w:color="auto" w:fill="FFFF00"/>
          </w:tcPr>
          <w:p w14:paraId="3C9984F3">
            <w:pPr>
              <w:rPr>
                <w:rFonts w:ascii="Times New Roman" w:hAnsi="Times New Roman" w:cs="Times New Roman"/>
                <w:sz w:val="24"/>
                <w:szCs w:val="24"/>
                <w:lang w:val="en-US"/>
              </w:rPr>
            </w:pPr>
            <w:r>
              <w:rPr>
                <w:rFonts w:ascii="Times New Roman" w:hAnsi="Times New Roman" w:cs="Times New Roman"/>
                <w:sz w:val="24"/>
                <w:szCs w:val="24"/>
                <w:lang w:val="en-US"/>
              </w:rPr>
              <w:t>Kreativno-projektna grupa</w:t>
            </w:r>
          </w:p>
        </w:tc>
        <w:tc>
          <w:tcPr>
            <w:tcW w:w="2219" w:type="dxa"/>
          </w:tcPr>
          <w:p w14:paraId="2E58F708">
            <w:pPr>
              <w:rPr>
                <w:rFonts w:ascii="Times New Roman" w:hAnsi="Times New Roman" w:cs="Times New Roman"/>
                <w:bCs/>
                <w:sz w:val="24"/>
                <w:szCs w:val="24"/>
                <w:lang w:val="en-US"/>
              </w:rPr>
            </w:pPr>
            <w:r>
              <w:rPr>
                <w:rFonts w:ascii="Times New Roman" w:hAnsi="Times New Roman" w:cs="Times New Roman"/>
                <w:bCs/>
                <w:sz w:val="24"/>
                <w:szCs w:val="24"/>
                <w:lang w:val="en-US"/>
              </w:rPr>
              <w:t>1</w:t>
            </w:r>
          </w:p>
        </w:tc>
      </w:tr>
      <w:tr w14:paraId="73DAE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3" w:type="dxa"/>
          </w:tcPr>
          <w:p w14:paraId="41AFF63B">
            <w:pPr>
              <w:rPr>
                <w:rFonts w:ascii="Times New Roman" w:hAnsi="Times New Roman" w:cs="Times New Roman"/>
                <w:bCs/>
                <w:sz w:val="24"/>
                <w:szCs w:val="24"/>
                <w:lang w:val="en-US"/>
              </w:rPr>
            </w:pPr>
            <w:r>
              <w:rPr>
                <w:rFonts w:ascii="Times New Roman" w:hAnsi="Times New Roman" w:cs="Times New Roman"/>
                <w:bCs/>
                <w:sz w:val="24"/>
                <w:szCs w:val="24"/>
                <w:lang w:val="en-US"/>
              </w:rPr>
              <w:t xml:space="preserve"> Antonija Dujmović</w:t>
            </w:r>
          </w:p>
        </w:tc>
        <w:tc>
          <w:tcPr>
            <w:tcW w:w="3096" w:type="dxa"/>
            <w:shd w:val="clear" w:color="auto" w:fill="FFFF00"/>
          </w:tcPr>
          <w:p w14:paraId="5E185440">
            <w:pPr>
              <w:spacing w:after="0"/>
              <w:rPr>
                <w:sz w:val="24"/>
                <w:szCs w:val="24"/>
              </w:rPr>
            </w:pPr>
            <w:r>
              <w:rPr>
                <w:sz w:val="24"/>
                <w:szCs w:val="24"/>
              </w:rPr>
              <w:t>Čitanjem do mašte</w:t>
            </w:r>
          </w:p>
        </w:tc>
        <w:tc>
          <w:tcPr>
            <w:tcW w:w="2219" w:type="dxa"/>
          </w:tcPr>
          <w:p w14:paraId="2500CA52">
            <w:pPr>
              <w:rPr>
                <w:rFonts w:ascii="Times New Roman" w:hAnsi="Times New Roman" w:cs="Times New Roman"/>
                <w:bCs/>
                <w:sz w:val="24"/>
                <w:szCs w:val="24"/>
                <w:lang w:val="en-US"/>
              </w:rPr>
            </w:pPr>
            <w:r>
              <w:rPr>
                <w:rFonts w:ascii="Times New Roman" w:hAnsi="Times New Roman" w:cs="Times New Roman"/>
                <w:bCs/>
                <w:sz w:val="24"/>
                <w:szCs w:val="24"/>
                <w:lang w:val="en-US"/>
              </w:rPr>
              <w:t>1</w:t>
            </w:r>
          </w:p>
        </w:tc>
      </w:tr>
    </w:tbl>
    <w:p w14:paraId="5F29D9B7">
      <w:pPr>
        <w:rPr>
          <w:rFonts w:ascii="Times New Roman" w:hAnsi="Times New Roman" w:cs="Times New Roman"/>
          <w:b/>
          <w:sz w:val="24"/>
          <w:szCs w:val="24"/>
        </w:rPr>
      </w:pPr>
    </w:p>
    <w:p w14:paraId="63921FBD">
      <w:pPr>
        <w:rPr>
          <w:rFonts w:ascii="Times New Roman" w:hAnsi="Times New Roman" w:cs="Times New Roman"/>
          <w:b/>
          <w:sz w:val="24"/>
          <w:szCs w:val="24"/>
          <w:lang w:val="de-DE"/>
        </w:rPr>
      </w:pPr>
    </w:p>
    <w:p w14:paraId="77D882D4">
      <w:pPr>
        <w:rPr>
          <w:rFonts w:ascii="Times New Roman" w:hAnsi="Times New Roman" w:cs="Times New Roman"/>
          <w:b/>
          <w:sz w:val="24"/>
          <w:szCs w:val="24"/>
          <w:lang w:val="de-DE"/>
        </w:rPr>
      </w:pPr>
    </w:p>
    <w:p w14:paraId="481FF1CE">
      <w:pPr>
        <w:jc w:val="center"/>
        <w:rPr>
          <w:rFonts w:ascii="Times New Roman" w:hAnsi="Times New Roman" w:cs="Times New Roman"/>
          <w:b/>
          <w:i/>
          <w:sz w:val="24"/>
          <w:szCs w:val="24"/>
        </w:rPr>
      </w:pPr>
      <w:r>
        <w:rPr>
          <w:rFonts w:ascii="Times New Roman" w:hAnsi="Times New Roman" w:cs="Times New Roman"/>
          <w:b/>
          <w:i/>
          <w:sz w:val="24"/>
          <w:szCs w:val="24"/>
          <w:lang w:val="de-DE"/>
        </w:rPr>
        <w:t>OD</w:t>
      </w:r>
      <w:r>
        <w:rPr>
          <w:rFonts w:ascii="Times New Roman" w:hAnsi="Times New Roman" w:cs="Times New Roman"/>
          <w:b/>
          <w:i/>
          <w:sz w:val="24"/>
          <w:szCs w:val="24"/>
          <w:lang w:val="en-US"/>
        </w:rPr>
        <w:t xml:space="preserve"> 5. DO 8. </w:t>
      </w:r>
      <w:r>
        <w:rPr>
          <w:rFonts w:ascii="Times New Roman" w:hAnsi="Times New Roman" w:cs="Times New Roman"/>
          <w:b/>
          <w:i/>
          <w:sz w:val="24"/>
          <w:szCs w:val="24"/>
          <w:lang w:val="de-DE"/>
        </w:rPr>
        <w:t>razreda</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1"/>
        <w:gridCol w:w="2473"/>
        <w:gridCol w:w="1548"/>
      </w:tblGrid>
      <w:tr w14:paraId="0B71C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2351" w:type="dxa"/>
          </w:tcPr>
          <w:p w14:paraId="378845D4">
            <w:pPr>
              <w:rPr>
                <w:rFonts w:ascii="Times New Roman" w:hAnsi="Times New Roman" w:cs="Times New Roman"/>
                <w:sz w:val="24"/>
                <w:szCs w:val="24"/>
              </w:rPr>
            </w:pPr>
            <w:r>
              <w:rPr>
                <w:rFonts w:ascii="Times New Roman" w:hAnsi="Times New Roman" w:cs="Times New Roman"/>
                <w:sz w:val="24"/>
                <w:szCs w:val="24"/>
              </w:rPr>
              <w:t>Učitelji  zaduženi za INA</w:t>
            </w:r>
          </w:p>
        </w:tc>
        <w:tc>
          <w:tcPr>
            <w:tcW w:w="2473" w:type="dxa"/>
            <w:shd w:val="clear" w:color="auto" w:fill="FFFF00"/>
          </w:tcPr>
          <w:p w14:paraId="04534D53">
            <w:pPr>
              <w:rPr>
                <w:rFonts w:ascii="Times New Roman" w:hAnsi="Times New Roman" w:cs="Times New Roman"/>
                <w:b/>
                <w:i/>
                <w:sz w:val="24"/>
                <w:szCs w:val="24"/>
              </w:rPr>
            </w:pPr>
            <w:r>
              <w:rPr>
                <w:rFonts w:ascii="Times New Roman" w:hAnsi="Times New Roman" w:cs="Times New Roman"/>
                <w:b/>
                <w:i/>
                <w:sz w:val="24"/>
                <w:szCs w:val="24"/>
              </w:rPr>
              <w:t>Izvannastavna aktivnost</w:t>
            </w:r>
          </w:p>
        </w:tc>
        <w:tc>
          <w:tcPr>
            <w:tcW w:w="1548" w:type="dxa"/>
          </w:tcPr>
          <w:p w14:paraId="073E6F72">
            <w:pPr>
              <w:rPr>
                <w:rFonts w:ascii="Times New Roman" w:hAnsi="Times New Roman" w:cs="Times New Roman"/>
                <w:i/>
                <w:sz w:val="24"/>
                <w:szCs w:val="24"/>
              </w:rPr>
            </w:pPr>
            <w:r>
              <w:rPr>
                <w:rFonts w:ascii="Times New Roman" w:hAnsi="Times New Roman" w:cs="Times New Roman"/>
                <w:i/>
                <w:sz w:val="24"/>
                <w:szCs w:val="24"/>
              </w:rPr>
              <w:t>Broj sati u tjednu</w:t>
            </w:r>
          </w:p>
        </w:tc>
      </w:tr>
      <w:tr w14:paraId="67A32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2351" w:type="dxa"/>
          </w:tcPr>
          <w:p w14:paraId="46725C0C">
            <w:pPr>
              <w:rPr>
                <w:rFonts w:ascii="Times New Roman" w:hAnsi="Times New Roman" w:cs="Times New Roman"/>
                <w:sz w:val="24"/>
                <w:szCs w:val="24"/>
              </w:rPr>
            </w:pPr>
            <w:r>
              <w:rPr>
                <w:rFonts w:ascii="Times New Roman" w:hAnsi="Times New Roman" w:cs="Times New Roman"/>
                <w:sz w:val="24"/>
                <w:szCs w:val="24"/>
              </w:rPr>
              <w:t>Ivana Grabić</w:t>
            </w:r>
          </w:p>
        </w:tc>
        <w:tc>
          <w:tcPr>
            <w:tcW w:w="2473" w:type="dxa"/>
            <w:shd w:val="clear" w:color="auto" w:fill="FFFF00"/>
          </w:tcPr>
          <w:p w14:paraId="516F02AC">
            <w:pPr>
              <w:rPr>
                <w:rFonts w:ascii="Times New Roman" w:hAnsi="Times New Roman" w:cs="Times New Roman"/>
                <w:sz w:val="24"/>
                <w:szCs w:val="24"/>
              </w:rPr>
            </w:pPr>
            <w:r>
              <w:rPr>
                <w:rFonts w:ascii="Times New Roman" w:hAnsi="Times New Roman" w:cs="Times New Roman"/>
                <w:sz w:val="24"/>
                <w:szCs w:val="24"/>
              </w:rPr>
              <w:t>Novinarska sekcija</w:t>
            </w:r>
          </w:p>
        </w:tc>
        <w:tc>
          <w:tcPr>
            <w:tcW w:w="1548" w:type="dxa"/>
          </w:tcPr>
          <w:p w14:paraId="10EE2A0E">
            <w:pPr>
              <w:rPr>
                <w:rFonts w:ascii="Times New Roman" w:hAnsi="Times New Roman" w:cs="Times New Roman"/>
                <w:sz w:val="24"/>
                <w:szCs w:val="24"/>
              </w:rPr>
            </w:pPr>
            <w:r>
              <w:rPr>
                <w:rFonts w:ascii="Times New Roman" w:hAnsi="Times New Roman" w:cs="Times New Roman"/>
                <w:sz w:val="24"/>
                <w:szCs w:val="24"/>
              </w:rPr>
              <w:t>1</w:t>
            </w:r>
          </w:p>
          <w:p w14:paraId="51DC6E9D">
            <w:pPr>
              <w:rPr>
                <w:rFonts w:ascii="Times New Roman" w:hAnsi="Times New Roman" w:cs="Times New Roman"/>
                <w:sz w:val="24"/>
                <w:szCs w:val="24"/>
              </w:rPr>
            </w:pPr>
          </w:p>
        </w:tc>
      </w:tr>
      <w:tr w14:paraId="7360E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2351" w:type="dxa"/>
          </w:tcPr>
          <w:p w14:paraId="3EC667EE">
            <w:pPr>
              <w:rPr>
                <w:rFonts w:ascii="Times New Roman" w:hAnsi="Times New Roman" w:cs="Times New Roman"/>
                <w:sz w:val="24"/>
                <w:szCs w:val="24"/>
              </w:rPr>
            </w:pPr>
            <w:r>
              <w:rPr>
                <w:rFonts w:ascii="Times New Roman" w:hAnsi="Times New Roman" w:cs="Times New Roman"/>
                <w:sz w:val="24"/>
                <w:szCs w:val="24"/>
              </w:rPr>
              <w:t>Ivan Čugura</w:t>
            </w:r>
          </w:p>
        </w:tc>
        <w:tc>
          <w:tcPr>
            <w:tcW w:w="2473" w:type="dxa"/>
            <w:shd w:val="clear" w:color="auto" w:fill="FFFF00"/>
          </w:tcPr>
          <w:p w14:paraId="6F189634">
            <w:pPr>
              <w:rPr>
                <w:rFonts w:ascii="Times New Roman" w:hAnsi="Times New Roman" w:cs="Times New Roman"/>
                <w:sz w:val="24"/>
                <w:szCs w:val="24"/>
              </w:rPr>
            </w:pPr>
            <w:r>
              <w:rPr>
                <w:rFonts w:ascii="Times New Roman" w:hAnsi="Times New Roman" w:cs="Times New Roman"/>
                <w:sz w:val="24"/>
                <w:szCs w:val="24"/>
              </w:rPr>
              <w:t>Estetsko uređenje</w:t>
            </w:r>
          </w:p>
        </w:tc>
        <w:tc>
          <w:tcPr>
            <w:tcW w:w="1548" w:type="dxa"/>
          </w:tcPr>
          <w:p w14:paraId="19C76DE9">
            <w:pPr>
              <w:rPr>
                <w:rFonts w:ascii="Times New Roman" w:hAnsi="Times New Roman" w:cs="Times New Roman"/>
                <w:sz w:val="24"/>
                <w:szCs w:val="24"/>
              </w:rPr>
            </w:pPr>
            <w:r>
              <w:rPr>
                <w:rFonts w:ascii="Times New Roman" w:hAnsi="Times New Roman" w:cs="Times New Roman"/>
                <w:sz w:val="24"/>
                <w:szCs w:val="24"/>
              </w:rPr>
              <w:t>2</w:t>
            </w:r>
          </w:p>
        </w:tc>
      </w:tr>
      <w:tr w14:paraId="556CA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2351" w:type="dxa"/>
          </w:tcPr>
          <w:p w14:paraId="37768181">
            <w:pPr>
              <w:rPr>
                <w:rFonts w:ascii="Times New Roman" w:hAnsi="Times New Roman" w:cs="Times New Roman"/>
                <w:sz w:val="24"/>
                <w:szCs w:val="24"/>
              </w:rPr>
            </w:pPr>
            <w:r>
              <w:rPr>
                <w:rFonts w:ascii="Times New Roman" w:hAnsi="Times New Roman" w:cs="Times New Roman"/>
                <w:sz w:val="24"/>
                <w:szCs w:val="24"/>
              </w:rPr>
              <w:t>Luka Maleš</w:t>
            </w:r>
          </w:p>
          <w:p w14:paraId="142015B4">
            <w:pPr>
              <w:rPr>
                <w:rFonts w:ascii="Times New Roman" w:hAnsi="Times New Roman" w:cs="Times New Roman"/>
                <w:sz w:val="24"/>
                <w:szCs w:val="24"/>
              </w:rPr>
            </w:pPr>
          </w:p>
        </w:tc>
        <w:tc>
          <w:tcPr>
            <w:tcW w:w="2473" w:type="dxa"/>
            <w:shd w:val="clear" w:color="auto" w:fill="FFFF00"/>
          </w:tcPr>
          <w:p w14:paraId="25AF772E">
            <w:pPr>
              <w:rPr>
                <w:rFonts w:ascii="Times New Roman" w:hAnsi="Times New Roman" w:cs="Times New Roman"/>
                <w:sz w:val="24"/>
                <w:szCs w:val="24"/>
              </w:rPr>
            </w:pPr>
            <w:r>
              <w:rPr>
                <w:rFonts w:ascii="Times New Roman" w:hAnsi="Times New Roman" w:cs="Times New Roman"/>
                <w:sz w:val="24"/>
                <w:szCs w:val="24"/>
              </w:rPr>
              <w:t xml:space="preserve"> Karitativna skupina</w:t>
            </w:r>
          </w:p>
        </w:tc>
        <w:tc>
          <w:tcPr>
            <w:tcW w:w="1548" w:type="dxa"/>
          </w:tcPr>
          <w:p w14:paraId="2BD0A634">
            <w:pPr>
              <w:rPr>
                <w:rFonts w:ascii="Times New Roman" w:hAnsi="Times New Roman" w:cs="Times New Roman"/>
                <w:sz w:val="24"/>
                <w:szCs w:val="24"/>
              </w:rPr>
            </w:pPr>
            <w:r>
              <w:rPr>
                <w:rFonts w:ascii="Times New Roman" w:hAnsi="Times New Roman" w:cs="Times New Roman"/>
                <w:sz w:val="24"/>
                <w:szCs w:val="24"/>
              </w:rPr>
              <w:t>1</w:t>
            </w:r>
          </w:p>
          <w:p w14:paraId="37761639">
            <w:pPr>
              <w:rPr>
                <w:rFonts w:ascii="Times New Roman" w:hAnsi="Times New Roman" w:cs="Times New Roman"/>
                <w:sz w:val="24"/>
                <w:szCs w:val="24"/>
              </w:rPr>
            </w:pPr>
          </w:p>
        </w:tc>
      </w:tr>
      <w:tr w14:paraId="04F26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2351" w:type="dxa"/>
          </w:tcPr>
          <w:p w14:paraId="549DF253">
            <w:pPr>
              <w:rPr>
                <w:rFonts w:ascii="Times New Roman" w:hAnsi="Times New Roman" w:cs="Times New Roman"/>
                <w:sz w:val="24"/>
                <w:szCs w:val="24"/>
              </w:rPr>
            </w:pPr>
            <w:r>
              <w:rPr>
                <w:rFonts w:ascii="Times New Roman" w:hAnsi="Times New Roman" w:cs="Times New Roman"/>
                <w:sz w:val="24"/>
                <w:szCs w:val="24"/>
              </w:rPr>
              <w:t>Jakša Bralić</w:t>
            </w:r>
          </w:p>
        </w:tc>
        <w:tc>
          <w:tcPr>
            <w:tcW w:w="2473" w:type="dxa"/>
            <w:shd w:val="clear" w:color="auto" w:fill="FFFF00"/>
          </w:tcPr>
          <w:p w14:paraId="239B43C1">
            <w:pPr>
              <w:rPr>
                <w:rFonts w:ascii="Times New Roman" w:hAnsi="Times New Roman" w:cs="Times New Roman"/>
                <w:sz w:val="24"/>
                <w:szCs w:val="24"/>
              </w:rPr>
            </w:pPr>
            <w:r>
              <w:rPr>
                <w:rFonts w:ascii="Times New Roman" w:hAnsi="Times New Roman" w:cs="Times New Roman"/>
                <w:sz w:val="24"/>
                <w:szCs w:val="24"/>
              </w:rPr>
              <w:t>Veliki i mali školski zbor</w:t>
            </w:r>
          </w:p>
        </w:tc>
        <w:tc>
          <w:tcPr>
            <w:tcW w:w="1548" w:type="dxa"/>
          </w:tcPr>
          <w:p w14:paraId="2E2DF996">
            <w:pPr>
              <w:rPr>
                <w:rFonts w:ascii="Times New Roman" w:hAnsi="Times New Roman" w:cs="Times New Roman"/>
                <w:sz w:val="24"/>
                <w:szCs w:val="24"/>
              </w:rPr>
            </w:pPr>
            <w:r>
              <w:rPr>
                <w:rFonts w:ascii="Times New Roman" w:hAnsi="Times New Roman" w:cs="Times New Roman"/>
                <w:sz w:val="24"/>
                <w:szCs w:val="24"/>
              </w:rPr>
              <w:t>2</w:t>
            </w:r>
          </w:p>
        </w:tc>
      </w:tr>
      <w:tr w14:paraId="245DF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2351" w:type="dxa"/>
          </w:tcPr>
          <w:p w14:paraId="2C78E8B9">
            <w:pPr>
              <w:rPr>
                <w:rFonts w:ascii="Times New Roman" w:hAnsi="Times New Roman" w:cs="Times New Roman"/>
                <w:sz w:val="24"/>
                <w:szCs w:val="24"/>
              </w:rPr>
            </w:pPr>
            <w:r>
              <w:rPr>
                <w:rFonts w:ascii="Times New Roman" w:hAnsi="Times New Roman" w:cs="Times New Roman"/>
                <w:sz w:val="24"/>
                <w:szCs w:val="24"/>
              </w:rPr>
              <w:t>Željka Stojić</w:t>
            </w:r>
          </w:p>
        </w:tc>
        <w:tc>
          <w:tcPr>
            <w:tcW w:w="2473" w:type="dxa"/>
            <w:shd w:val="clear" w:color="auto" w:fill="FFFF00"/>
          </w:tcPr>
          <w:p w14:paraId="7EE96BA7">
            <w:pPr>
              <w:rPr>
                <w:rFonts w:ascii="Times New Roman" w:hAnsi="Times New Roman" w:cs="Times New Roman"/>
                <w:sz w:val="24"/>
                <w:szCs w:val="24"/>
              </w:rPr>
            </w:pPr>
            <w:r>
              <w:rPr>
                <w:rFonts w:ascii="Times New Roman" w:hAnsi="Times New Roman" w:cs="Times New Roman"/>
                <w:sz w:val="24"/>
                <w:szCs w:val="24"/>
              </w:rPr>
              <w:t>Školska zadruga</w:t>
            </w:r>
          </w:p>
          <w:p w14:paraId="2352A76C">
            <w:pPr>
              <w:rPr>
                <w:rFonts w:ascii="Times New Roman" w:hAnsi="Times New Roman" w:cs="Times New Roman"/>
                <w:sz w:val="24"/>
                <w:szCs w:val="24"/>
              </w:rPr>
            </w:pPr>
            <w:r>
              <w:rPr>
                <w:rFonts w:ascii="Times New Roman" w:hAnsi="Times New Roman" w:cs="Times New Roman"/>
                <w:sz w:val="24"/>
                <w:szCs w:val="24"/>
              </w:rPr>
              <w:t>Robotika</w:t>
            </w:r>
          </w:p>
          <w:p w14:paraId="7359DD17">
            <w:pPr>
              <w:rPr>
                <w:rFonts w:ascii="Times New Roman" w:hAnsi="Times New Roman" w:cs="Times New Roman"/>
                <w:sz w:val="24"/>
                <w:szCs w:val="24"/>
              </w:rPr>
            </w:pPr>
          </w:p>
        </w:tc>
        <w:tc>
          <w:tcPr>
            <w:tcW w:w="1548" w:type="dxa"/>
          </w:tcPr>
          <w:p w14:paraId="412B516B">
            <w:pPr>
              <w:rPr>
                <w:rFonts w:ascii="Times New Roman" w:hAnsi="Times New Roman" w:cs="Times New Roman"/>
                <w:sz w:val="24"/>
                <w:szCs w:val="24"/>
              </w:rPr>
            </w:pPr>
            <w:r>
              <w:rPr>
                <w:rFonts w:ascii="Times New Roman" w:hAnsi="Times New Roman" w:cs="Times New Roman"/>
                <w:sz w:val="24"/>
                <w:szCs w:val="24"/>
              </w:rPr>
              <w:t>2</w:t>
            </w:r>
          </w:p>
          <w:p w14:paraId="5AD1C509">
            <w:pPr>
              <w:rPr>
                <w:rFonts w:ascii="Times New Roman" w:hAnsi="Times New Roman" w:cs="Times New Roman"/>
                <w:sz w:val="24"/>
                <w:szCs w:val="24"/>
              </w:rPr>
            </w:pPr>
            <w:r>
              <w:rPr>
                <w:rFonts w:ascii="Times New Roman" w:hAnsi="Times New Roman" w:cs="Times New Roman"/>
                <w:sz w:val="24"/>
                <w:szCs w:val="24"/>
              </w:rPr>
              <w:t>1</w:t>
            </w:r>
          </w:p>
        </w:tc>
      </w:tr>
      <w:tr w14:paraId="5453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2351" w:type="dxa"/>
          </w:tcPr>
          <w:p w14:paraId="5EB4FB52">
            <w:pPr>
              <w:rPr>
                <w:rFonts w:ascii="Times New Roman" w:hAnsi="Times New Roman" w:cs="Times New Roman"/>
                <w:sz w:val="24"/>
                <w:szCs w:val="24"/>
              </w:rPr>
            </w:pPr>
            <w:bookmarkStart w:id="2" w:name="_Hlk493617648"/>
            <w:r>
              <w:rPr>
                <w:rFonts w:ascii="Times New Roman" w:hAnsi="Times New Roman" w:cs="Times New Roman"/>
                <w:sz w:val="24"/>
                <w:szCs w:val="24"/>
              </w:rPr>
              <w:t xml:space="preserve"> Hrvoje Mandac</w:t>
            </w:r>
          </w:p>
        </w:tc>
        <w:tc>
          <w:tcPr>
            <w:tcW w:w="2473" w:type="dxa"/>
            <w:shd w:val="clear" w:color="auto" w:fill="FFFF00"/>
          </w:tcPr>
          <w:p w14:paraId="4FEB1D35">
            <w:pPr>
              <w:rPr>
                <w:rFonts w:ascii="Times New Roman" w:hAnsi="Times New Roman" w:cs="Times New Roman"/>
                <w:sz w:val="24"/>
                <w:szCs w:val="24"/>
              </w:rPr>
            </w:pPr>
            <w:r>
              <w:rPr>
                <w:rFonts w:ascii="Times New Roman" w:hAnsi="Times New Roman" w:cs="Times New Roman"/>
                <w:sz w:val="24"/>
                <w:szCs w:val="24"/>
              </w:rPr>
              <w:t>Sportski  klub</w:t>
            </w:r>
          </w:p>
        </w:tc>
        <w:tc>
          <w:tcPr>
            <w:tcW w:w="1548" w:type="dxa"/>
          </w:tcPr>
          <w:p w14:paraId="4C415598">
            <w:pPr>
              <w:rPr>
                <w:rFonts w:ascii="Times New Roman" w:hAnsi="Times New Roman" w:cs="Times New Roman"/>
                <w:sz w:val="24"/>
                <w:szCs w:val="24"/>
              </w:rPr>
            </w:pPr>
            <w:r>
              <w:rPr>
                <w:rFonts w:ascii="Times New Roman" w:hAnsi="Times New Roman" w:cs="Times New Roman"/>
                <w:sz w:val="24"/>
                <w:szCs w:val="24"/>
              </w:rPr>
              <w:t>2</w:t>
            </w:r>
          </w:p>
        </w:tc>
      </w:tr>
      <w:tr w14:paraId="48796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2351" w:type="dxa"/>
          </w:tcPr>
          <w:p w14:paraId="04F90334">
            <w:pPr>
              <w:rPr>
                <w:rFonts w:ascii="Times New Roman" w:hAnsi="Times New Roman" w:cs="Times New Roman"/>
                <w:sz w:val="24"/>
                <w:szCs w:val="24"/>
              </w:rPr>
            </w:pPr>
            <w:r>
              <w:rPr>
                <w:rFonts w:ascii="Times New Roman" w:hAnsi="Times New Roman" w:cs="Times New Roman"/>
                <w:sz w:val="24"/>
                <w:szCs w:val="24"/>
              </w:rPr>
              <w:t>Katarina Vuković,</w:t>
            </w:r>
          </w:p>
          <w:p w14:paraId="1BF456A7">
            <w:pPr>
              <w:rPr>
                <w:rFonts w:ascii="Times New Roman" w:hAnsi="Times New Roman" w:cs="Times New Roman"/>
                <w:sz w:val="24"/>
                <w:szCs w:val="24"/>
              </w:rPr>
            </w:pPr>
            <w:r>
              <w:rPr>
                <w:rFonts w:ascii="Times New Roman" w:hAnsi="Times New Roman" w:cs="Times New Roman"/>
                <w:sz w:val="24"/>
                <w:szCs w:val="24"/>
              </w:rPr>
              <w:t>Zamjena Diana Silić</w:t>
            </w:r>
          </w:p>
        </w:tc>
        <w:tc>
          <w:tcPr>
            <w:tcW w:w="2473" w:type="dxa"/>
            <w:shd w:val="clear" w:color="auto" w:fill="FFFF00"/>
          </w:tcPr>
          <w:p w14:paraId="7D5A3BCA">
            <w:pPr>
              <w:rPr>
                <w:rFonts w:ascii="Times New Roman" w:hAnsi="Times New Roman" w:cs="Times New Roman"/>
                <w:sz w:val="24"/>
                <w:szCs w:val="24"/>
              </w:rPr>
            </w:pPr>
            <w:r>
              <w:rPr>
                <w:rFonts w:ascii="Times New Roman" w:hAnsi="Times New Roman" w:cs="Times New Roman"/>
                <w:sz w:val="24"/>
                <w:szCs w:val="24"/>
              </w:rPr>
              <w:t>Mladi tehničari</w:t>
            </w:r>
          </w:p>
        </w:tc>
        <w:tc>
          <w:tcPr>
            <w:tcW w:w="1548" w:type="dxa"/>
          </w:tcPr>
          <w:p w14:paraId="493A038B">
            <w:pPr>
              <w:rPr>
                <w:rFonts w:ascii="Times New Roman" w:hAnsi="Times New Roman" w:cs="Times New Roman"/>
                <w:sz w:val="24"/>
                <w:szCs w:val="24"/>
              </w:rPr>
            </w:pPr>
            <w:r>
              <w:rPr>
                <w:rFonts w:ascii="Times New Roman" w:hAnsi="Times New Roman" w:cs="Times New Roman"/>
                <w:sz w:val="24"/>
                <w:szCs w:val="24"/>
              </w:rPr>
              <w:t>1</w:t>
            </w:r>
          </w:p>
        </w:tc>
      </w:tr>
      <w:tr w14:paraId="58255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2351" w:type="dxa"/>
          </w:tcPr>
          <w:p w14:paraId="73B13442">
            <w:pPr>
              <w:rPr>
                <w:rFonts w:ascii="Times New Roman" w:hAnsi="Times New Roman" w:cs="Times New Roman"/>
                <w:sz w:val="24"/>
                <w:szCs w:val="24"/>
              </w:rPr>
            </w:pPr>
            <w:r>
              <w:rPr>
                <w:rFonts w:ascii="Times New Roman" w:hAnsi="Times New Roman" w:cs="Times New Roman"/>
                <w:sz w:val="24"/>
                <w:szCs w:val="24"/>
              </w:rPr>
              <w:t>Ana Cigić</w:t>
            </w:r>
          </w:p>
        </w:tc>
        <w:tc>
          <w:tcPr>
            <w:tcW w:w="2473" w:type="dxa"/>
            <w:shd w:val="clear" w:color="auto" w:fill="FFFF00"/>
          </w:tcPr>
          <w:p w14:paraId="10E5E392">
            <w:pPr>
              <w:rPr>
                <w:rFonts w:ascii="Times New Roman" w:hAnsi="Times New Roman" w:cs="Times New Roman"/>
                <w:sz w:val="24"/>
                <w:szCs w:val="24"/>
              </w:rPr>
            </w:pPr>
            <w:r>
              <w:rPr>
                <w:rFonts w:ascii="Times New Roman" w:hAnsi="Times New Roman" w:cs="Times New Roman"/>
                <w:sz w:val="24"/>
                <w:szCs w:val="24"/>
              </w:rPr>
              <w:t>Mali knjižničari</w:t>
            </w:r>
          </w:p>
          <w:p w14:paraId="2731491E">
            <w:pPr>
              <w:rPr>
                <w:rFonts w:ascii="Times New Roman" w:hAnsi="Times New Roman" w:cs="Times New Roman"/>
                <w:sz w:val="24"/>
                <w:szCs w:val="24"/>
              </w:rPr>
            </w:pPr>
            <w:r>
              <w:rPr>
                <w:rFonts w:ascii="Times New Roman" w:hAnsi="Times New Roman" w:cs="Times New Roman"/>
                <w:sz w:val="24"/>
                <w:szCs w:val="24"/>
              </w:rPr>
              <w:t>Prva pomoć</w:t>
            </w:r>
          </w:p>
        </w:tc>
        <w:tc>
          <w:tcPr>
            <w:tcW w:w="1548" w:type="dxa"/>
          </w:tcPr>
          <w:p w14:paraId="229DD34A">
            <w:pPr>
              <w:rPr>
                <w:rFonts w:ascii="Times New Roman" w:hAnsi="Times New Roman" w:cs="Times New Roman"/>
                <w:sz w:val="24"/>
                <w:szCs w:val="24"/>
              </w:rPr>
            </w:pPr>
            <w:r>
              <w:rPr>
                <w:rFonts w:ascii="Times New Roman" w:hAnsi="Times New Roman" w:cs="Times New Roman"/>
                <w:sz w:val="24"/>
                <w:szCs w:val="24"/>
              </w:rPr>
              <w:t>1</w:t>
            </w:r>
          </w:p>
          <w:p w14:paraId="6FADEB60">
            <w:pPr>
              <w:rPr>
                <w:rFonts w:ascii="Times New Roman" w:hAnsi="Times New Roman" w:cs="Times New Roman"/>
                <w:sz w:val="24"/>
                <w:szCs w:val="24"/>
              </w:rPr>
            </w:pPr>
            <w:r>
              <w:rPr>
                <w:rFonts w:ascii="Times New Roman" w:hAnsi="Times New Roman" w:cs="Times New Roman"/>
                <w:sz w:val="24"/>
                <w:szCs w:val="24"/>
              </w:rPr>
              <w:t>1</w:t>
            </w:r>
          </w:p>
        </w:tc>
      </w:tr>
    </w:tbl>
    <w:p w14:paraId="7F5762FC">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
    <w:p w14:paraId="567D6385">
      <w:pPr>
        <w:rPr>
          <w:rFonts w:ascii="Times New Roman" w:hAnsi="Times New Roman" w:cs="Times New Roman"/>
          <w:b/>
          <w:bCs/>
          <w:sz w:val="24"/>
          <w:szCs w:val="24"/>
          <w:lang w:val="en-US"/>
        </w:rPr>
      </w:pPr>
    </w:p>
    <w:bookmarkEnd w:id="2"/>
    <w:p w14:paraId="235FB677">
      <w:pPr>
        <w:rPr>
          <w:rFonts w:ascii="Times New Roman" w:hAnsi="Times New Roman" w:cs="Times New Roman"/>
          <w:b/>
          <w:bCs/>
          <w:sz w:val="24"/>
          <w:szCs w:val="24"/>
          <w:lang w:val="en-US"/>
        </w:rPr>
      </w:pPr>
    </w:p>
    <w:p w14:paraId="29E7C235">
      <w:pPr>
        <w:rPr>
          <w:rFonts w:ascii="Times New Roman" w:hAnsi="Times New Roman" w:cs="Times New Roman"/>
          <w:b/>
          <w:bCs/>
          <w:sz w:val="24"/>
          <w:szCs w:val="24"/>
          <w:lang w:val="en-US"/>
        </w:rPr>
      </w:pPr>
    </w:p>
    <w:p w14:paraId="3B122FF7">
      <w:pPr>
        <w:rPr>
          <w:rFonts w:ascii="Times New Roman" w:hAnsi="Times New Roman" w:cs="Times New Roman"/>
          <w:b/>
          <w:bCs/>
          <w:sz w:val="24"/>
          <w:szCs w:val="24"/>
          <w:lang w:val="en-US"/>
        </w:rPr>
      </w:pPr>
    </w:p>
    <w:p w14:paraId="43C6DFDC">
      <w:pPr>
        <w:rPr>
          <w:rFonts w:ascii="Times New Roman" w:hAnsi="Times New Roman" w:cs="Times New Roman"/>
          <w:b/>
          <w:bCs/>
          <w:i/>
          <w:sz w:val="24"/>
          <w:szCs w:val="24"/>
          <w:u w:val="single"/>
          <w:lang w:val="pt-BR"/>
        </w:rPr>
      </w:pPr>
      <w:r>
        <w:rPr>
          <w:rFonts w:ascii="Times New Roman" w:hAnsi="Times New Roman" w:cs="Times New Roman"/>
          <w:b/>
          <w:bCs/>
          <w:sz w:val="24"/>
          <w:szCs w:val="24"/>
          <w:lang w:val="pt-BR"/>
        </w:rPr>
        <w:t xml:space="preserve">5. </w:t>
      </w:r>
      <w:r>
        <w:rPr>
          <w:rFonts w:ascii="Times New Roman" w:hAnsi="Times New Roman" w:cs="Times New Roman"/>
          <w:b/>
          <w:bCs/>
          <w:sz w:val="24"/>
          <w:szCs w:val="24"/>
          <w:lang w:val="pt-BR"/>
        </w:rPr>
        <w:tab/>
      </w:r>
      <w:r>
        <w:rPr>
          <w:rFonts w:ascii="Times New Roman" w:hAnsi="Times New Roman" w:cs="Times New Roman"/>
          <w:b/>
          <w:bCs/>
          <w:sz w:val="24"/>
          <w:szCs w:val="24"/>
          <w:u w:val="single"/>
          <w:lang w:val="pt-BR"/>
        </w:rPr>
        <w:t>Planovi rada ravnatelja, odgojno-obrazovnih i ostalih radnika</w:t>
      </w:r>
    </w:p>
    <w:p w14:paraId="3F86DF8D">
      <w:pPr>
        <w:numPr>
          <w:ilvl w:val="1"/>
          <w:numId w:val="13"/>
        </w:num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Plan rada ravnatelja </w:t>
      </w:r>
    </w:p>
    <w:p w14:paraId="343AFBE4">
      <w:pPr>
        <w:rPr>
          <w:rFonts w:ascii="Times New Roman" w:hAnsi="Times New Roman" w:cs="Times New Roman"/>
          <w:b/>
          <w:bCs/>
          <w:sz w:val="24"/>
          <w:szCs w:val="24"/>
          <w:lang w:val="en-US"/>
        </w:rPr>
      </w:pPr>
    </w:p>
    <w:tbl>
      <w:tblPr>
        <w:tblStyle w:val="12"/>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63"/>
        <w:gridCol w:w="1953"/>
        <w:gridCol w:w="1173"/>
      </w:tblGrid>
      <w:tr w14:paraId="63F72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shd w:val="clear" w:color="auto" w:fill="FFCC99"/>
          </w:tcPr>
          <w:p w14:paraId="39439C47">
            <w:pPr>
              <w:rPr>
                <w:rFonts w:ascii="Times New Roman" w:hAnsi="Times New Roman" w:cs="Times New Roman"/>
                <w:sz w:val="24"/>
                <w:szCs w:val="24"/>
                <w:lang w:val="en-US"/>
              </w:rPr>
            </w:pPr>
            <w:r>
              <w:rPr>
                <w:rFonts w:ascii="Times New Roman" w:hAnsi="Times New Roman" w:cs="Times New Roman"/>
                <w:sz w:val="24"/>
                <w:szCs w:val="24"/>
                <w:lang w:val="en-US"/>
              </w:rPr>
              <w:t>SADRŽAJ RADA</w:t>
            </w:r>
          </w:p>
        </w:tc>
        <w:tc>
          <w:tcPr>
            <w:tcW w:w="1985" w:type="dxa"/>
            <w:shd w:val="clear" w:color="auto" w:fill="FFCC99"/>
          </w:tcPr>
          <w:p w14:paraId="7F55EAC7">
            <w:pPr>
              <w:rPr>
                <w:rFonts w:ascii="Times New Roman" w:hAnsi="Times New Roman" w:cs="Times New Roman"/>
                <w:sz w:val="24"/>
                <w:szCs w:val="24"/>
                <w:lang w:val="en-US"/>
              </w:rPr>
            </w:pPr>
            <w:r>
              <w:rPr>
                <w:rFonts w:ascii="Times New Roman" w:hAnsi="Times New Roman" w:cs="Times New Roman"/>
                <w:sz w:val="24"/>
                <w:szCs w:val="24"/>
                <w:lang w:val="en-US"/>
              </w:rPr>
              <w:t>Predviđeno vrijeme ostvarivanja</w:t>
            </w:r>
          </w:p>
        </w:tc>
        <w:tc>
          <w:tcPr>
            <w:tcW w:w="1178" w:type="dxa"/>
            <w:shd w:val="clear" w:color="auto" w:fill="FFCC99"/>
          </w:tcPr>
          <w:p w14:paraId="3847A573">
            <w:pPr>
              <w:rPr>
                <w:rFonts w:ascii="Times New Roman" w:hAnsi="Times New Roman" w:cs="Times New Roman"/>
                <w:sz w:val="24"/>
                <w:szCs w:val="24"/>
                <w:lang w:val="en-US"/>
              </w:rPr>
            </w:pPr>
            <w:r>
              <w:rPr>
                <w:rFonts w:ascii="Times New Roman" w:hAnsi="Times New Roman" w:cs="Times New Roman"/>
                <w:sz w:val="24"/>
                <w:szCs w:val="24"/>
                <w:lang w:val="en-US"/>
              </w:rPr>
              <w:t>Potreban broj sati</w:t>
            </w:r>
          </w:p>
        </w:tc>
      </w:tr>
      <w:tr w14:paraId="753E9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shd w:val="clear" w:color="auto" w:fill="FFFF00"/>
          </w:tcPr>
          <w:p w14:paraId="4A52A916">
            <w:pPr>
              <w:rPr>
                <w:rFonts w:ascii="Times New Roman" w:hAnsi="Times New Roman" w:cs="Times New Roman"/>
                <w:sz w:val="24"/>
                <w:szCs w:val="24"/>
                <w:lang w:val="en-US"/>
              </w:rPr>
            </w:pPr>
            <w:r>
              <w:rPr>
                <w:rFonts w:ascii="Times New Roman" w:hAnsi="Times New Roman" w:cs="Times New Roman"/>
                <w:b/>
                <w:bCs/>
                <w:sz w:val="24"/>
                <w:szCs w:val="24"/>
                <w:lang w:val="en-US"/>
              </w:rPr>
              <w:t>1. POSLOVI PLANIRANJA I PROGRAMIRANJA</w:t>
            </w:r>
          </w:p>
        </w:tc>
        <w:tc>
          <w:tcPr>
            <w:tcW w:w="1985" w:type="dxa"/>
            <w:shd w:val="clear" w:color="auto" w:fill="FFFF00"/>
          </w:tcPr>
          <w:p w14:paraId="198E3C00">
            <w:pPr>
              <w:rPr>
                <w:rFonts w:ascii="Times New Roman" w:hAnsi="Times New Roman" w:cs="Times New Roman"/>
                <w:sz w:val="24"/>
                <w:szCs w:val="24"/>
                <w:lang w:val="en-US"/>
              </w:rPr>
            </w:pPr>
            <w:r>
              <w:rPr>
                <w:rFonts w:ascii="Times New Roman" w:hAnsi="Times New Roman" w:cs="Times New Roman"/>
                <w:sz w:val="24"/>
                <w:szCs w:val="24"/>
                <w:lang w:val="en-US"/>
              </w:rPr>
              <w:t>VI-IX</w:t>
            </w:r>
          </w:p>
        </w:tc>
        <w:tc>
          <w:tcPr>
            <w:tcW w:w="1178" w:type="dxa"/>
            <w:shd w:val="clear" w:color="auto" w:fill="FFFF00"/>
          </w:tcPr>
          <w:p w14:paraId="5DC313D4">
            <w:pPr>
              <w:rPr>
                <w:rFonts w:ascii="Times New Roman" w:hAnsi="Times New Roman" w:cs="Times New Roman"/>
                <w:sz w:val="24"/>
                <w:szCs w:val="24"/>
                <w:lang w:val="en-US"/>
              </w:rPr>
            </w:pPr>
          </w:p>
        </w:tc>
      </w:tr>
      <w:tr w14:paraId="66490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6D2F2F32">
            <w:pPr>
              <w:rPr>
                <w:rFonts w:ascii="Times New Roman" w:hAnsi="Times New Roman" w:cs="Times New Roman"/>
                <w:sz w:val="24"/>
                <w:szCs w:val="24"/>
                <w:lang w:val="en-US"/>
              </w:rPr>
            </w:pPr>
            <w:r>
              <w:rPr>
                <w:rFonts w:ascii="Times New Roman" w:hAnsi="Times New Roman" w:cs="Times New Roman"/>
                <w:sz w:val="24"/>
                <w:szCs w:val="24"/>
                <w:lang w:val="en-US"/>
              </w:rPr>
              <w:t>1.1. Izrada Godišnjeg plana i programa rada škole</w:t>
            </w:r>
          </w:p>
        </w:tc>
        <w:tc>
          <w:tcPr>
            <w:tcW w:w="1985" w:type="dxa"/>
          </w:tcPr>
          <w:p w14:paraId="013114D1">
            <w:pPr>
              <w:rPr>
                <w:rFonts w:ascii="Times New Roman" w:hAnsi="Times New Roman" w:cs="Times New Roman"/>
                <w:sz w:val="24"/>
                <w:szCs w:val="24"/>
                <w:lang w:val="en-US"/>
              </w:rPr>
            </w:pPr>
            <w:r>
              <w:rPr>
                <w:rFonts w:ascii="Times New Roman" w:hAnsi="Times New Roman" w:cs="Times New Roman"/>
                <w:sz w:val="24"/>
                <w:szCs w:val="24"/>
                <w:lang w:val="en-US"/>
              </w:rPr>
              <w:t>VI-IX</w:t>
            </w:r>
          </w:p>
        </w:tc>
        <w:tc>
          <w:tcPr>
            <w:tcW w:w="1178" w:type="dxa"/>
          </w:tcPr>
          <w:p w14:paraId="48984880">
            <w:pPr>
              <w:rPr>
                <w:rFonts w:ascii="Times New Roman" w:hAnsi="Times New Roman" w:cs="Times New Roman"/>
                <w:sz w:val="24"/>
                <w:szCs w:val="24"/>
                <w:lang w:val="en-US"/>
              </w:rPr>
            </w:pPr>
            <w:r>
              <w:rPr>
                <w:rFonts w:ascii="Times New Roman" w:hAnsi="Times New Roman" w:cs="Times New Roman"/>
                <w:sz w:val="24"/>
                <w:szCs w:val="24"/>
                <w:lang w:val="en-US"/>
              </w:rPr>
              <w:t>40</w:t>
            </w:r>
          </w:p>
        </w:tc>
      </w:tr>
      <w:tr w14:paraId="31C2A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71DDF3BC">
            <w:pPr>
              <w:rPr>
                <w:rFonts w:ascii="Times New Roman" w:hAnsi="Times New Roman" w:cs="Times New Roman"/>
                <w:sz w:val="24"/>
                <w:szCs w:val="24"/>
                <w:lang w:val="en-US"/>
              </w:rPr>
            </w:pPr>
            <w:r>
              <w:rPr>
                <w:rFonts w:ascii="Times New Roman" w:hAnsi="Times New Roman" w:cs="Times New Roman"/>
                <w:sz w:val="24"/>
                <w:szCs w:val="24"/>
                <w:lang w:val="en-US"/>
              </w:rPr>
              <w:t>1.2. Izrada plana i programa rada ravnatelja</w:t>
            </w:r>
          </w:p>
        </w:tc>
        <w:tc>
          <w:tcPr>
            <w:tcW w:w="1985" w:type="dxa"/>
          </w:tcPr>
          <w:p w14:paraId="2A7EF119">
            <w:pPr>
              <w:rPr>
                <w:rFonts w:ascii="Times New Roman" w:hAnsi="Times New Roman" w:cs="Times New Roman"/>
                <w:sz w:val="24"/>
                <w:szCs w:val="24"/>
                <w:lang w:val="en-US"/>
              </w:rPr>
            </w:pPr>
            <w:r>
              <w:rPr>
                <w:rFonts w:ascii="Times New Roman" w:hAnsi="Times New Roman" w:cs="Times New Roman"/>
                <w:sz w:val="24"/>
                <w:szCs w:val="24"/>
                <w:lang w:val="en-US"/>
              </w:rPr>
              <w:t>VI-IX</w:t>
            </w:r>
          </w:p>
        </w:tc>
        <w:tc>
          <w:tcPr>
            <w:tcW w:w="1178" w:type="dxa"/>
          </w:tcPr>
          <w:p w14:paraId="0A999659">
            <w:pPr>
              <w:rPr>
                <w:rFonts w:ascii="Times New Roman" w:hAnsi="Times New Roman" w:cs="Times New Roman"/>
                <w:sz w:val="24"/>
                <w:szCs w:val="24"/>
                <w:lang w:val="en-US"/>
              </w:rPr>
            </w:pPr>
            <w:r>
              <w:rPr>
                <w:rFonts w:ascii="Times New Roman" w:hAnsi="Times New Roman" w:cs="Times New Roman"/>
                <w:sz w:val="24"/>
                <w:szCs w:val="24"/>
                <w:lang w:val="en-US"/>
              </w:rPr>
              <w:t>40</w:t>
            </w:r>
          </w:p>
        </w:tc>
      </w:tr>
      <w:tr w14:paraId="051EC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261622E7">
            <w:pPr>
              <w:rPr>
                <w:rFonts w:ascii="Times New Roman" w:hAnsi="Times New Roman" w:cs="Times New Roman"/>
                <w:sz w:val="24"/>
                <w:szCs w:val="24"/>
                <w:lang w:val="de-DE"/>
              </w:rPr>
            </w:pPr>
            <w:r>
              <w:rPr>
                <w:rFonts w:ascii="Times New Roman" w:hAnsi="Times New Roman" w:cs="Times New Roman"/>
                <w:sz w:val="24"/>
                <w:szCs w:val="24"/>
                <w:lang w:val="de-DE"/>
              </w:rPr>
              <w:t>1.3. Koordinacija u izradi predmetnih kurikuluma</w:t>
            </w:r>
          </w:p>
        </w:tc>
        <w:tc>
          <w:tcPr>
            <w:tcW w:w="1985" w:type="dxa"/>
          </w:tcPr>
          <w:p w14:paraId="470A5523">
            <w:pPr>
              <w:rPr>
                <w:rFonts w:ascii="Times New Roman" w:hAnsi="Times New Roman" w:cs="Times New Roman"/>
                <w:sz w:val="24"/>
                <w:szCs w:val="24"/>
                <w:lang w:val="en-US"/>
              </w:rPr>
            </w:pPr>
            <w:r>
              <w:rPr>
                <w:rFonts w:ascii="Times New Roman" w:hAnsi="Times New Roman" w:cs="Times New Roman"/>
                <w:sz w:val="24"/>
                <w:szCs w:val="24"/>
                <w:lang w:val="en-US"/>
              </w:rPr>
              <w:t>VI-IX</w:t>
            </w:r>
          </w:p>
        </w:tc>
        <w:tc>
          <w:tcPr>
            <w:tcW w:w="1178" w:type="dxa"/>
          </w:tcPr>
          <w:p w14:paraId="6128C119">
            <w:pPr>
              <w:rPr>
                <w:rFonts w:ascii="Times New Roman" w:hAnsi="Times New Roman" w:cs="Times New Roman"/>
                <w:sz w:val="24"/>
                <w:szCs w:val="24"/>
                <w:lang w:val="en-US"/>
              </w:rPr>
            </w:pPr>
            <w:r>
              <w:rPr>
                <w:rFonts w:ascii="Times New Roman" w:hAnsi="Times New Roman" w:cs="Times New Roman"/>
                <w:sz w:val="24"/>
                <w:szCs w:val="24"/>
                <w:lang w:val="en-US"/>
              </w:rPr>
              <w:t>24</w:t>
            </w:r>
          </w:p>
        </w:tc>
      </w:tr>
      <w:tr w14:paraId="5169C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52B8FCA4">
            <w:pPr>
              <w:rPr>
                <w:rFonts w:ascii="Times New Roman" w:hAnsi="Times New Roman" w:cs="Times New Roman"/>
                <w:sz w:val="24"/>
                <w:szCs w:val="24"/>
                <w:lang w:val="en-US"/>
              </w:rPr>
            </w:pPr>
            <w:r>
              <w:rPr>
                <w:rFonts w:ascii="Times New Roman" w:hAnsi="Times New Roman" w:cs="Times New Roman"/>
                <w:sz w:val="24"/>
                <w:szCs w:val="24"/>
                <w:lang w:val="en-US"/>
              </w:rPr>
              <w:t>1.4. Izrada školskog kurikuluma</w:t>
            </w:r>
          </w:p>
        </w:tc>
        <w:tc>
          <w:tcPr>
            <w:tcW w:w="1985" w:type="dxa"/>
          </w:tcPr>
          <w:p w14:paraId="620F4ACF">
            <w:pPr>
              <w:rPr>
                <w:rFonts w:ascii="Times New Roman" w:hAnsi="Times New Roman" w:cs="Times New Roman"/>
                <w:sz w:val="24"/>
                <w:szCs w:val="24"/>
                <w:lang w:val="en-US"/>
              </w:rPr>
            </w:pPr>
            <w:r>
              <w:rPr>
                <w:rFonts w:ascii="Times New Roman" w:hAnsi="Times New Roman" w:cs="Times New Roman"/>
                <w:sz w:val="24"/>
                <w:szCs w:val="24"/>
                <w:lang w:val="en-US"/>
              </w:rPr>
              <w:t>VI-IX</w:t>
            </w:r>
          </w:p>
        </w:tc>
        <w:tc>
          <w:tcPr>
            <w:tcW w:w="1178" w:type="dxa"/>
          </w:tcPr>
          <w:p w14:paraId="1997FB38">
            <w:pPr>
              <w:rPr>
                <w:rFonts w:ascii="Times New Roman" w:hAnsi="Times New Roman" w:cs="Times New Roman"/>
                <w:sz w:val="24"/>
                <w:szCs w:val="24"/>
                <w:lang w:val="en-US"/>
              </w:rPr>
            </w:pPr>
            <w:r>
              <w:rPr>
                <w:rFonts w:ascii="Times New Roman" w:hAnsi="Times New Roman" w:cs="Times New Roman"/>
                <w:sz w:val="24"/>
                <w:szCs w:val="24"/>
                <w:lang w:val="en-US"/>
              </w:rPr>
              <w:t>40</w:t>
            </w:r>
          </w:p>
        </w:tc>
      </w:tr>
      <w:tr w14:paraId="76A45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09D10FCE">
            <w:pPr>
              <w:rPr>
                <w:rFonts w:ascii="Times New Roman" w:hAnsi="Times New Roman" w:cs="Times New Roman"/>
                <w:sz w:val="24"/>
                <w:szCs w:val="24"/>
                <w:lang w:val="en-US"/>
              </w:rPr>
            </w:pPr>
            <w:r>
              <w:rPr>
                <w:rFonts w:ascii="Times New Roman" w:hAnsi="Times New Roman" w:cs="Times New Roman"/>
                <w:sz w:val="24"/>
                <w:szCs w:val="24"/>
                <w:lang w:val="en-US"/>
              </w:rPr>
              <w:t>1.5. Izrada Razvojnog plana i programa škole</w:t>
            </w:r>
          </w:p>
        </w:tc>
        <w:tc>
          <w:tcPr>
            <w:tcW w:w="1985" w:type="dxa"/>
          </w:tcPr>
          <w:p w14:paraId="2F95922D">
            <w:pPr>
              <w:rPr>
                <w:rFonts w:ascii="Times New Roman" w:hAnsi="Times New Roman" w:cs="Times New Roman"/>
                <w:sz w:val="24"/>
                <w:szCs w:val="24"/>
                <w:lang w:val="en-US"/>
              </w:rPr>
            </w:pPr>
            <w:r>
              <w:rPr>
                <w:rFonts w:ascii="Times New Roman" w:hAnsi="Times New Roman" w:cs="Times New Roman"/>
                <w:sz w:val="24"/>
                <w:szCs w:val="24"/>
                <w:lang w:val="en-US"/>
              </w:rPr>
              <w:t>VI-IX</w:t>
            </w:r>
          </w:p>
        </w:tc>
        <w:tc>
          <w:tcPr>
            <w:tcW w:w="1178" w:type="dxa"/>
          </w:tcPr>
          <w:p w14:paraId="3D575FB6">
            <w:pPr>
              <w:rPr>
                <w:rFonts w:ascii="Times New Roman" w:hAnsi="Times New Roman" w:cs="Times New Roman"/>
                <w:sz w:val="24"/>
                <w:szCs w:val="24"/>
                <w:lang w:val="en-US"/>
              </w:rPr>
            </w:pPr>
            <w:r>
              <w:rPr>
                <w:rFonts w:ascii="Times New Roman" w:hAnsi="Times New Roman" w:cs="Times New Roman"/>
                <w:sz w:val="24"/>
                <w:szCs w:val="24"/>
                <w:lang w:val="en-US"/>
              </w:rPr>
              <w:t>24</w:t>
            </w:r>
          </w:p>
        </w:tc>
      </w:tr>
      <w:tr w14:paraId="4DE57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3C18A48B">
            <w:pPr>
              <w:rPr>
                <w:rFonts w:ascii="Times New Roman" w:hAnsi="Times New Roman" w:cs="Times New Roman"/>
                <w:sz w:val="24"/>
                <w:szCs w:val="24"/>
                <w:lang w:val="en-US"/>
              </w:rPr>
            </w:pPr>
            <w:r>
              <w:rPr>
                <w:rFonts w:ascii="Times New Roman" w:hAnsi="Times New Roman" w:cs="Times New Roman"/>
                <w:sz w:val="24"/>
                <w:szCs w:val="24"/>
                <w:lang w:val="en-US"/>
              </w:rPr>
              <w:t>1.6. Planiranje i programiranje rada UV  i RV</w:t>
            </w:r>
          </w:p>
        </w:tc>
        <w:tc>
          <w:tcPr>
            <w:tcW w:w="1985" w:type="dxa"/>
          </w:tcPr>
          <w:p w14:paraId="2A363CFE">
            <w:pPr>
              <w:rPr>
                <w:rFonts w:ascii="Times New Roman" w:hAnsi="Times New Roman" w:cs="Times New Roman"/>
                <w:sz w:val="24"/>
                <w:szCs w:val="24"/>
                <w:lang w:val="en-US"/>
              </w:rPr>
            </w:pPr>
            <w:r>
              <w:rPr>
                <w:rFonts w:ascii="Times New Roman" w:hAnsi="Times New Roman" w:cs="Times New Roman"/>
                <w:sz w:val="24"/>
                <w:szCs w:val="24"/>
                <w:lang w:val="en-US"/>
              </w:rPr>
              <w:t>IX – VI</w:t>
            </w:r>
          </w:p>
        </w:tc>
        <w:tc>
          <w:tcPr>
            <w:tcW w:w="1178" w:type="dxa"/>
          </w:tcPr>
          <w:p w14:paraId="5DF44D84">
            <w:pPr>
              <w:rPr>
                <w:rFonts w:ascii="Times New Roman" w:hAnsi="Times New Roman" w:cs="Times New Roman"/>
                <w:sz w:val="24"/>
                <w:szCs w:val="24"/>
                <w:lang w:val="en-US"/>
              </w:rPr>
            </w:pPr>
            <w:r>
              <w:rPr>
                <w:rFonts w:ascii="Times New Roman" w:hAnsi="Times New Roman" w:cs="Times New Roman"/>
                <w:sz w:val="24"/>
                <w:szCs w:val="24"/>
                <w:lang w:val="en-US"/>
              </w:rPr>
              <w:t>40</w:t>
            </w:r>
          </w:p>
        </w:tc>
      </w:tr>
      <w:tr w14:paraId="6CAA2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3C912C83">
            <w:pPr>
              <w:rPr>
                <w:rFonts w:ascii="Times New Roman" w:hAnsi="Times New Roman" w:cs="Times New Roman"/>
                <w:sz w:val="24"/>
                <w:szCs w:val="24"/>
                <w:lang w:val="en-US"/>
              </w:rPr>
            </w:pPr>
            <w:r>
              <w:rPr>
                <w:rFonts w:ascii="Times New Roman" w:hAnsi="Times New Roman" w:cs="Times New Roman"/>
                <w:sz w:val="24"/>
                <w:szCs w:val="24"/>
                <w:lang w:val="en-US"/>
              </w:rPr>
              <w:t>1.7. Prijedlog plana i zaduženja učitelja</w:t>
            </w:r>
          </w:p>
        </w:tc>
        <w:tc>
          <w:tcPr>
            <w:tcW w:w="1985" w:type="dxa"/>
          </w:tcPr>
          <w:p w14:paraId="68B328AD">
            <w:pPr>
              <w:rPr>
                <w:rFonts w:ascii="Times New Roman" w:hAnsi="Times New Roman" w:cs="Times New Roman"/>
                <w:sz w:val="24"/>
                <w:szCs w:val="24"/>
                <w:lang w:val="en-US"/>
              </w:rPr>
            </w:pPr>
            <w:r>
              <w:rPr>
                <w:rFonts w:ascii="Times New Roman" w:hAnsi="Times New Roman" w:cs="Times New Roman"/>
                <w:sz w:val="24"/>
                <w:szCs w:val="24"/>
                <w:lang w:val="en-US"/>
              </w:rPr>
              <w:t>VI – VIII</w:t>
            </w:r>
          </w:p>
        </w:tc>
        <w:tc>
          <w:tcPr>
            <w:tcW w:w="1178" w:type="dxa"/>
          </w:tcPr>
          <w:p w14:paraId="4E894D6E">
            <w:pPr>
              <w:rPr>
                <w:rFonts w:ascii="Times New Roman" w:hAnsi="Times New Roman" w:cs="Times New Roman"/>
                <w:sz w:val="24"/>
                <w:szCs w:val="24"/>
                <w:lang w:val="en-US"/>
              </w:rPr>
            </w:pPr>
            <w:r>
              <w:rPr>
                <w:rFonts w:ascii="Times New Roman" w:hAnsi="Times New Roman" w:cs="Times New Roman"/>
                <w:sz w:val="24"/>
                <w:szCs w:val="24"/>
                <w:lang w:val="en-US"/>
              </w:rPr>
              <w:t>24</w:t>
            </w:r>
          </w:p>
        </w:tc>
      </w:tr>
      <w:tr w14:paraId="40C99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10DBF715">
            <w:pPr>
              <w:rPr>
                <w:rFonts w:ascii="Times New Roman" w:hAnsi="Times New Roman" w:cs="Times New Roman"/>
                <w:sz w:val="24"/>
                <w:szCs w:val="24"/>
              </w:rPr>
            </w:pPr>
            <w:r>
              <w:rPr>
                <w:rFonts w:ascii="Times New Roman" w:hAnsi="Times New Roman" w:cs="Times New Roman"/>
                <w:sz w:val="24"/>
                <w:szCs w:val="24"/>
              </w:rPr>
              <w:t>1.8. Izrada smjernica i pomoć učiteljima pri tematskim planiranjima</w:t>
            </w:r>
          </w:p>
        </w:tc>
        <w:tc>
          <w:tcPr>
            <w:tcW w:w="1985" w:type="dxa"/>
          </w:tcPr>
          <w:p w14:paraId="27A4A394">
            <w:pPr>
              <w:rPr>
                <w:rFonts w:ascii="Times New Roman" w:hAnsi="Times New Roman" w:cs="Times New Roman"/>
                <w:sz w:val="24"/>
                <w:szCs w:val="24"/>
                <w:lang w:val="en-US"/>
              </w:rPr>
            </w:pPr>
            <w:r>
              <w:rPr>
                <w:rFonts w:ascii="Times New Roman" w:hAnsi="Times New Roman" w:cs="Times New Roman"/>
                <w:sz w:val="24"/>
                <w:szCs w:val="24"/>
                <w:lang w:val="en-US"/>
              </w:rPr>
              <w:t>IX – VI</w:t>
            </w:r>
          </w:p>
        </w:tc>
        <w:tc>
          <w:tcPr>
            <w:tcW w:w="1178" w:type="dxa"/>
          </w:tcPr>
          <w:p w14:paraId="381E47E9">
            <w:pPr>
              <w:rPr>
                <w:rFonts w:ascii="Times New Roman" w:hAnsi="Times New Roman" w:cs="Times New Roman"/>
                <w:sz w:val="24"/>
                <w:szCs w:val="24"/>
                <w:lang w:val="en-US"/>
              </w:rPr>
            </w:pPr>
            <w:r>
              <w:rPr>
                <w:rFonts w:ascii="Times New Roman" w:hAnsi="Times New Roman" w:cs="Times New Roman"/>
                <w:sz w:val="24"/>
                <w:szCs w:val="24"/>
                <w:lang w:val="en-US"/>
              </w:rPr>
              <w:t>24</w:t>
            </w:r>
          </w:p>
        </w:tc>
      </w:tr>
      <w:tr w14:paraId="785B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30760AF7">
            <w:pPr>
              <w:rPr>
                <w:rFonts w:ascii="Times New Roman" w:hAnsi="Times New Roman" w:cs="Times New Roman"/>
                <w:sz w:val="24"/>
                <w:szCs w:val="24"/>
                <w:lang w:val="en-US"/>
              </w:rPr>
            </w:pPr>
            <w:r>
              <w:rPr>
                <w:rFonts w:ascii="Times New Roman" w:hAnsi="Times New Roman" w:cs="Times New Roman"/>
                <w:sz w:val="24"/>
                <w:szCs w:val="24"/>
                <w:lang w:val="en-US"/>
              </w:rPr>
              <w:t>1.9. Planiranje i organizacija školskih projekata</w:t>
            </w:r>
          </w:p>
        </w:tc>
        <w:tc>
          <w:tcPr>
            <w:tcW w:w="1985" w:type="dxa"/>
          </w:tcPr>
          <w:p w14:paraId="649B1A81">
            <w:pPr>
              <w:rPr>
                <w:rFonts w:ascii="Times New Roman" w:hAnsi="Times New Roman" w:cs="Times New Roman"/>
                <w:sz w:val="24"/>
                <w:szCs w:val="24"/>
                <w:lang w:val="en-US"/>
              </w:rPr>
            </w:pPr>
            <w:r>
              <w:rPr>
                <w:rFonts w:ascii="Times New Roman" w:hAnsi="Times New Roman" w:cs="Times New Roman"/>
                <w:sz w:val="24"/>
                <w:szCs w:val="24"/>
                <w:lang w:val="en-US"/>
              </w:rPr>
              <w:t>IX – VI</w:t>
            </w:r>
          </w:p>
        </w:tc>
        <w:tc>
          <w:tcPr>
            <w:tcW w:w="1178" w:type="dxa"/>
          </w:tcPr>
          <w:p w14:paraId="63D5FD9E">
            <w:pPr>
              <w:rPr>
                <w:rFonts w:ascii="Times New Roman" w:hAnsi="Times New Roman" w:cs="Times New Roman"/>
                <w:sz w:val="24"/>
                <w:szCs w:val="24"/>
                <w:lang w:val="en-US"/>
              </w:rPr>
            </w:pPr>
            <w:r>
              <w:rPr>
                <w:rFonts w:ascii="Times New Roman" w:hAnsi="Times New Roman" w:cs="Times New Roman"/>
                <w:sz w:val="24"/>
                <w:szCs w:val="24"/>
                <w:lang w:val="en-US"/>
              </w:rPr>
              <w:t>40</w:t>
            </w:r>
          </w:p>
        </w:tc>
      </w:tr>
      <w:tr w14:paraId="18F1E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3DA9CBC5">
            <w:pPr>
              <w:rPr>
                <w:rFonts w:ascii="Times New Roman" w:hAnsi="Times New Roman" w:cs="Times New Roman"/>
                <w:sz w:val="24"/>
                <w:szCs w:val="24"/>
                <w:lang w:val="en-US"/>
              </w:rPr>
            </w:pPr>
            <w:r>
              <w:rPr>
                <w:rFonts w:ascii="Times New Roman" w:hAnsi="Times New Roman" w:cs="Times New Roman"/>
                <w:sz w:val="24"/>
                <w:szCs w:val="24"/>
                <w:lang w:val="en-US"/>
              </w:rPr>
              <w:t>1.10.Planiranje i organizacija stručnog usavršavanja</w:t>
            </w:r>
          </w:p>
        </w:tc>
        <w:tc>
          <w:tcPr>
            <w:tcW w:w="1985" w:type="dxa"/>
          </w:tcPr>
          <w:p w14:paraId="7EFC9F61">
            <w:pPr>
              <w:rPr>
                <w:rFonts w:ascii="Times New Roman" w:hAnsi="Times New Roman" w:cs="Times New Roman"/>
                <w:sz w:val="24"/>
                <w:szCs w:val="24"/>
                <w:lang w:val="en-US"/>
              </w:rPr>
            </w:pPr>
            <w:r>
              <w:rPr>
                <w:rFonts w:ascii="Times New Roman" w:hAnsi="Times New Roman" w:cs="Times New Roman"/>
                <w:sz w:val="24"/>
                <w:szCs w:val="24"/>
                <w:lang w:val="en-US"/>
              </w:rPr>
              <w:t>IX – VI</w:t>
            </w:r>
          </w:p>
        </w:tc>
        <w:tc>
          <w:tcPr>
            <w:tcW w:w="1178" w:type="dxa"/>
          </w:tcPr>
          <w:p w14:paraId="314D2619">
            <w:pPr>
              <w:rPr>
                <w:rFonts w:ascii="Times New Roman" w:hAnsi="Times New Roman" w:cs="Times New Roman"/>
                <w:sz w:val="24"/>
                <w:szCs w:val="24"/>
                <w:lang w:val="en-US"/>
              </w:rPr>
            </w:pPr>
            <w:r>
              <w:rPr>
                <w:rFonts w:ascii="Times New Roman" w:hAnsi="Times New Roman" w:cs="Times New Roman"/>
                <w:sz w:val="24"/>
                <w:szCs w:val="24"/>
                <w:lang w:val="en-US"/>
              </w:rPr>
              <w:t>40</w:t>
            </w:r>
          </w:p>
        </w:tc>
      </w:tr>
      <w:tr w14:paraId="53047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5301D60C">
            <w:pPr>
              <w:rPr>
                <w:rFonts w:ascii="Times New Roman" w:hAnsi="Times New Roman" w:cs="Times New Roman"/>
                <w:sz w:val="24"/>
                <w:szCs w:val="24"/>
                <w:lang w:val="en-US"/>
              </w:rPr>
            </w:pPr>
            <w:r>
              <w:rPr>
                <w:rFonts w:ascii="Times New Roman" w:hAnsi="Times New Roman" w:cs="Times New Roman"/>
                <w:sz w:val="24"/>
                <w:szCs w:val="24"/>
                <w:lang w:val="en-US"/>
              </w:rPr>
              <w:t xml:space="preserve">1.11.Planiranje nabave </w:t>
            </w:r>
          </w:p>
        </w:tc>
        <w:tc>
          <w:tcPr>
            <w:tcW w:w="1985" w:type="dxa"/>
          </w:tcPr>
          <w:p w14:paraId="752B4EEF">
            <w:pPr>
              <w:rPr>
                <w:rFonts w:ascii="Times New Roman" w:hAnsi="Times New Roman" w:cs="Times New Roman"/>
                <w:sz w:val="24"/>
                <w:szCs w:val="24"/>
                <w:lang w:val="en-US"/>
              </w:rPr>
            </w:pPr>
            <w:r>
              <w:rPr>
                <w:rFonts w:ascii="Times New Roman" w:hAnsi="Times New Roman" w:cs="Times New Roman"/>
                <w:sz w:val="24"/>
                <w:szCs w:val="24"/>
                <w:lang w:val="en-US"/>
              </w:rPr>
              <w:t>IX – VI</w:t>
            </w:r>
          </w:p>
        </w:tc>
        <w:tc>
          <w:tcPr>
            <w:tcW w:w="1178" w:type="dxa"/>
          </w:tcPr>
          <w:p w14:paraId="2A9902CB">
            <w:pPr>
              <w:rPr>
                <w:rFonts w:ascii="Times New Roman" w:hAnsi="Times New Roman" w:cs="Times New Roman"/>
                <w:sz w:val="24"/>
                <w:szCs w:val="24"/>
                <w:lang w:val="en-US"/>
              </w:rPr>
            </w:pPr>
            <w:r>
              <w:rPr>
                <w:rFonts w:ascii="Times New Roman" w:hAnsi="Times New Roman" w:cs="Times New Roman"/>
                <w:sz w:val="24"/>
                <w:szCs w:val="24"/>
                <w:lang w:val="en-US"/>
              </w:rPr>
              <w:t>16</w:t>
            </w:r>
          </w:p>
        </w:tc>
      </w:tr>
      <w:tr w14:paraId="166DF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30063B7E">
            <w:pPr>
              <w:rPr>
                <w:rFonts w:ascii="Times New Roman" w:hAnsi="Times New Roman" w:cs="Times New Roman"/>
                <w:sz w:val="24"/>
                <w:szCs w:val="24"/>
                <w:lang w:val="en-US"/>
              </w:rPr>
            </w:pPr>
            <w:r>
              <w:rPr>
                <w:rFonts w:ascii="Times New Roman" w:hAnsi="Times New Roman" w:cs="Times New Roman"/>
                <w:sz w:val="24"/>
                <w:szCs w:val="24"/>
                <w:lang w:val="en-US"/>
              </w:rPr>
              <w:t>1.12.Planiranje i organizacija uređenja okoliša škole</w:t>
            </w:r>
          </w:p>
        </w:tc>
        <w:tc>
          <w:tcPr>
            <w:tcW w:w="1985" w:type="dxa"/>
          </w:tcPr>
          <w:p w14:paraId="31199A60">
            <w:pPr>
              <w:rPr>
                <w:rFonts w:ascii="Times New Roman" w:hAnsi="Times New Roman" w:cs="Times New Roman"/>
                <w:sz w:val="24"/>
                <w:szCs w:val="24"/>
                <w:lang w:val="en-US"/>
              </w:rPr>
            </w:pPr>
            <w:r>
              <w:rPr>
                <w:rFonts w:ascii="Times New Roman" w:hAnsi="Times New Roman" w:cs="Times New Roman"/>
                <w:sz w:val="24"/>
                <w:szCs w:val="24"/>
                <w:lang w:val="en-US"/>
              </w:rPr>
              <w:t>IX – VI</w:t>
            </w:r>
          </w:p>
        </w:tc>
        <w:tc>
          <w:tcPr>
            <w:tcW w:w="1178" w:type="dxa"/>
          </w:tcPr>
          <w:p w14:paraId="3A8B7A15">
            <w:pPr>
              <w:rPr>
                <w:rFonts w:ascii="Times New Roman" w:hAnsi="Times New Roman" w:cs="Times New Roman"/>
                <w:sz w:val="24"/>
                <w:szCs w:val="24"/>
                <w:lang w:val="en-US"/>
              </w:rPr>
            </w:pPr>
            <w:r>
              <w:rPr>
                <w:rFonts w:ascii="Times New Roman" w:hAnsi="Times New Roman" w:cs="Times New Roman"/>
                <w:sz w:val="24"/>
                <w:szCs w:val="24"/>
                <w:lang w:val="en-US"/>
              </w:rPr>
              <w:t>8</w:t>
            </w:r>
          </w:p>
        </w:tc>
      </w:tr>
      <w:tr w14:paraId="0C1C0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533FDF6E">
            <w:pPr>
              <w:rPr>
                <w:rFonts w:ascii="Times New Roman" w:hAnsi="Times New Roman" w:cs="Times New Roman"/>
                <w:sz w:val="24"/>
                <w:szCs w:val="24"/>
                <w:lang w:val="en-US"/>
              </w:rPr>
            </w:pPr>
            <w:r>
              <w:rPr>
                <w:rFonts w:ascii="Times New Roman" w:hAnsi="Times New Roman" w:cs="Times New Roman"/>
                <w:sz w:val="24"/>
                <w:szCs w:val="24"/>
                <w:lang w:val="en-US"/>
              </w:rPr>
              <w:t>1.13.Ostali poslovi</w:t>
            </w:r>
          </w:p>
        </w:tc>
        <w:tc>
          <w:tcPr>
            <w:tcW w:w="1985" w:type="dxa"/>
          </w:tcPr>
          <w:p w14:paraId="14563E68">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162A65DD">
            <w:pPr>
              <w:rPr>
                <w:rFonts w:ascii="Times New Roman" w:hAnsi="Times New Roman" w:cs="Times New Roman"/>
                <w:sz w:val="24"/>
                <w:szCs w:val="24"/>
                <w:lang w:val="en-US"/>
              </w:rPr>
            </w:pPr>
            <w:r>
              <w:rPr>
                <w:rFonts w:ascii="Times New Roman" w:hAnsi="Times New Roman" w:cs="Times New Roman"/>
                <w:sz w:val="24"/>
                <w:szCs w:val="24"/>
                <w:lang w:val="en-US"/>
              </w:rPr>
              <w:t>8</w:t>
            </w:r>
          </w:p>
        </w:tc>
      </w:tr>
      <w:tr w14:paraId="7B89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shd w:val="clear" w:color="auto" w:fill="FFFF00"/>
          </w:tcPr>
          <w:p w14:paraId="2F7CAE20">
            <w:pPr>
              <w:jc w:val="center"/>
              <w:rPr>
                <w:rFonts w:ascii="Times New Roman" w:hAnsi="Times New Roman" w:cs="Times New Roman"/>
                <w:sz w:val="24"/>
                <w:szCs w:val="24"/>
                <w:lang w:val="en-US"/>
              </w:rPr>
            </w:pPr>
            <w:r>
              <w:rPr>
                <w:rFonts w:ascii="Times New Roman" w:hAnsi="Times New Roman" w:cs="Times New Roman"/>
                <w:b/>
                <w:bCs/>
                <w:sz w:val="24"/>
                <w:szCs w:val="24"/>
                <w:lang w:val="en-US"/>
              </w:rPr>
              <w:t>2. POSLOVI ORGANIZACIJE I KOORDINACIJE RADA</w:t>
            </w:r>
          </w:p>
        </w:tc>
        <w:tc>
          <w:tcPr>
            <w:tcW w:w="1985" w:type="dxa"/>
            <w:shd w:val="clear" w:color="auto" w:fill="FFFF00"/>
          </w:tcPr>
          <w:p w14:paraId="7CC00348">
            <w:pPr>
              <w:rPr>
                <w:rFonts w:ascii="Times New Roman" w:hAnsi="Times New Roman" w:cs="Times New Roman"/>
                <w:sz w:val="24"/>
                <w:szCs w:val="24"/>
                <w:lang w:val="en-US"/>
              </w:rPr>
            </w:pPr>
          </w:p>
        </w:tc>
        <w:tc>
          <w:tcPr>
            <w:tcW w:w="1178" w:type="dxa"/>
            <w:shd w:val="clear" w:color="auto" w:fill="FFFF00"/>
          </w:tcPr>
          <w:p w14:paraId="623C42E6">
            <w:pPr>
              <w:rPr>
                <w:rFonts w:ascii="Times New Roman" w:hAnsi="Times New Roman" w:cs="Times New Roman"/>
                <w:sz w:val="24"/>
                <w:szCs w:val="24"/>
                <w:lang w:val="en-US"/>
              </w:rPr>
            </w:pPr>
          </w:p>
        </w:tc>
      </w:tr>
      <w:tr w14:paraId="6ED38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13A2D907">
            <w:pPr>
              <w:rPr>
                <w:rFonts w:ascii="Times New Roman" w:hAnsi="Times New Roman" w:cs="Times New Roman"/>
                <w:sz w:val="24"/>
                <w:szCs w:val="24"/>
              </w:rPr>
            </w:pPr>
            <w:r>
              <w:rPr>
                <w:rFonts w:ascii="Times New Roman" w:hAnsi="Times New Roman" w:cs="Times New Roman"/>
                <w:sz w:val="24"/>
                <w:szCs w:val="24"/>
              </w:rPr>
              <w:t>2.1. Izrada prijedloga organizacije rada Škole (broj razrednih odjela,</w:t>
            </w:r>
          </w:p>
          <w:p w14:paraId="7944BC78">
            <w:pPr>
              <w:rPr>
                <w:rFonts w:ascii="Times New Roman" w:hAnsi="Times New Roman" w:cs="Times New Roman"/>
                <w:sz w:val="24"/>
                <w:szCs w:val="24"/>
                <w:lang w:val="en-US"/>
              </w:rPr>
            </w:pPr>
            <w:r>
              <w:rPr>
                <w:rFonts w:ascii="Times New Roman" w:hAnsi="Times New Roman" w:cs="Times New Roman"/>
                <w:sz w:val="24"/>
                <w:szCs w:val="24"/>
                <w:lang w:val="en-US"/>
              </w:rPr>
              <w:t>broj smjena, radno vrijeme smjena, organizacija rada izborne</w:t>
            </w:r>
          </w:p>
          <w:p w14:paraId="6706B548">
            <w:pPr>
              <w:rPr>
                <w:rFonts w:ascii="Times New Roman" w:hAnsi="Times New Roman" w:cs="Times New Roman"/>
                <w:sz w:val="24"/>
                <w:szCs w:val="24"/>
                <w:lang w:val="en-US"/>
              </w:rPr>
            </w:pPr>
            <w:r>
              <w:rPr>
                <w:rFonts w:ascii="Times New Roman" w:hAnsi="Times New Roman" w:cs="Times New Roman"/>
                <w:sz w:val="24"/>
                <w:szCs w:val="24"/>
                <w:lang w:val="en-US"/>
              </w:rPr>
              <w:t>nastave, INA, izrada kompletne organizacije rada Škole).</w:t>
            </w:r>
          </w:p>
        </w:tc>
        <w:tc>
          <w:tcPr>
            <w:tcW w:w="1985" w:type="dxa"/>
          </w:tcPr>
          <w:p w14:paraId="6836FFF1">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257107FD">
            <w:pPr>
              <w:rPr>
                <w:rFonts w:ascii="Times New Roman" w:hAnsi="Times New Roman" w:cs="Times New Roman"/>
                <w:sz w:val="24"/>
                <w:szCs w:val="24"/>
                <w:lang w:val="en-US"/>
              </w:rPr>
            </w:pPr>
            <w:r>
              <w:rPr>
                <w:rFonts w:ascii="Times New Roman" w:hAnsi="Times New Roman" w:cs="Times New Roman"/>
                <w:sz w:val="24"/>
                <w:szCs w:val="24"/>
                <w:lang w:val="en-US"/>
              </w:rPr>
              <w:t>40</w:t>
            </w:r>
          </w:p>
        </w:tc>
      </w:tr>
      <w:tr w14:paraId="5BB88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59759E18">
            <w:pPr>
              <w:rPr>
                <w:rFonts w:ascii="Times New Roman" w:hAnsi="Times New Roman" w:cs="Times New Roman"/>
                <w:sz w:val="24"/>
                <w:szCs w:val="24"/>
                <w:lang w:val="de-DE"/>
              </w:rPr>
            </w:pPr>
            <w:r>
              <w:rPr>
                <w:rFonts w:ascii="Times New Roman" w:hAnsi="Times New Roman" w:cs="Times New Roman"/>
                <w:sz w:val="24"/>
                <w:szCs w:val="24"/>
                <w:lang w:val="de-DE"/>
              </w:rPr>
              <w:t>2.2. Izrada Godišnjeg kalendara rada škole</w:t>
            </w:r>
          </w:p>
        </w:tc>
        <w:tc>
          <w:tcPr>
            <w:tcW w:w="1985" w:type="dxa"/>
          </w:tcPr>
          <w:p w14:paraId="39832B80">
            <w:pPr>
              <w:rPr>
                <w:rFonts w:ascii="Times New Roman" w:hAnsi="Times New Roman" w:cs="Times New Roman"/>
                <w:sz w:val="24"/>
                <w:szCs w:val="24"/>
                <w:lang w:val="en-US"/>
              </w:rPr>
            </w:pPr>
            <w:r>
              <w:rPr>
                <w:rFonts w:ascii="Times New Roman" w:hAnsi="Times New Roman" w:cs="Times New Roman"/>
                <w:sz w:val="24"/>
                <w:szCs w:val="24"/>
                <w:lang w:val="en-US"/>
              </w:rPr>
              <w:t>VIII – IX</w:t>
            </w:r>
          </w:p>
        </w:tc>
        <w:tc>
          <w:tcPr>
            <w:tcW w:w="1178" w:type="dxa"/>
          </w:tcPr>
          <w:p w14:paraId="5F5FCBF5">
            <w:pPr>
              <w:rPr>
                <w:rFonts w:ascii="Times New Roman" w:hAnsi="Times New Roman" w:cs="Times New Roman"/>
                <w:sz w:val="24"/>
                <w:szCs w:val="24"/>
                <w:lang w:val="en-US"/>
              </w:rPr>
            </w:pPr>
            <w:r>
              <w:rPr>
                <w:rFonts w:ascii="Times New Roman" w:hAnsi="Times New Roman" w:cs="Times New Roman"/>
                <w:sz w:val="24"/>
                <w:szCs w:val="24"/>
                <w:lang w:val="en-US"/>
              </w:rPr>
              <w:t>16</w:t>
            </w:r>
          </w:p>
        </w:tc>
      </w:tr>
      <w:tr w14:paraId="72FFD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3F4E2411">
            <w:pPr>
              <w:rPr>
                <w:rFonts w:ascii="Times New Roman" w:hAnsi="Times New Roman" w:cs="Times New Roman"/>
                <w:sz w:val="24"/>
                <w:szCs w:val="24"/>
                <w:lang w:val="de-DE"/>
              </w:rPr>
            </w:pPr>
            <w:r>
              <w:rPr>
                <w:rFonts w:ascii="Times New Roman" w:hAnsi="Times New Roman" w:cs="Times New Roman"/>
                <w:sz w:val="24"/>
                <w:szCs w:val="24"/>
                <w:lang w:val="de-DE"/>
              </w:rPr>
              <w:t>2.3. Izrada strukture radnog vremena i zaduženja učitelja</w:t>
            </w:r>
          </w:p>
        </w:tc>
        <w:tc>
          <w:tcPr>
            <w:tcW w:w="1985" w:type="dxa"/>
          </w:tcPr>
          <w:p w14:paraId="371188B2">
            <w:pPr>
              <w:rPr>
                <w:rFonts w:ascii="Times New Roman" w:hAnsi="Times New Roman" w:cs="Times New Roman"/>
                <w:sz w:val="24"/>
                <w:szCs w:val="24"/>
                <w:lang w:val="en-US"/>
              </w:rPr>
            </w:pPr>
            <w:r>
              <w:rPr>
                <w:rFonts w:ascii="Times New Roman" w:hAnsi="Times New Roman" w:cs="Times New Roman"/>
                <w:sz w:val="24"/>
                <w:szCs w:val="24"/>
                <w:lang w:val="en-US"/>
              </w:rPr>
              <w:t>VI – IX</w:t>
            </w:r>
          </w:p>
        </w:tc>
        <w:tc>
          <w:tcPr>
            <w:tcW w:w="1178" w:type="dxa"/>
          </w:tcPr>
          <w:p w14:paraId="6902BDA2">
            <w:pPr>
              <w:rPr>
                <w:rFonts w:ascii="Times New Roman" w:hAnsi="Times New Roman" w:cs="Times New Roman"/>
                <w:sz w:val="24"/>
                <w:szCs w:val="24"/>
                <w:lang w:val="en-US"/>
              </w:rPr>
            </w:pPr>
            <w:r>
              <w:rPr>
                <w:rFonts w:ascii="Times New Roman" w:hAnsi="Times New Roman" w:cs="Times New Roman"/>
                <w:sz w:val="24"/>
                <w:szCs w:val="24"/>
                <w:lang w:val="en-US"/>
              </w:rPr>
              <w:t>40</w:t>
            </w:r>
          </w:p>
        </w:tc>
      </w:tr>
      <w:tr w14:paraId="687DE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16D1CE49">
            <w:pPr>
              <w:rPr>
                <w:rFonts w:ascii="Times New Roman" w:hAnsi="Times New Roman" w:cs="Times New Roman"/>
                <w:sz w:val="24"/>
                <w:szCs w:val="24"/>
                <w:lang w:val="en-US"/>
              </w:rPr>
            </w:pPr>
            <w:r>
              <w:rPr>
                <w:rFonts w:ascii="Times New Roman" w:hAnsi="Times New Roman" w:cs="Times New Roman"/>
                <w:sz w:val="24"/>
                <w:szCs w:val="24"/>
                <w:lang w:val="en-US"/>
              </w:rPr>
              <w:t>2.4. Organizacija i koordinacija vanjskog vrednovanja prema planu NCVVO-a</w:t>
            </w:r>
          </w:p>
        </w:tc>
        <w:tc>
          <w:tcPr>
            <w:tcW w:w="1985" w:type="dxa"/>
          </w:tcPr>
          <w:p w14:paraId="208E9A49">
            <w:pPr>
              <w:rPr>
                <w:rFonts w:ascii="Times New Roman" w:hAnsi="Times New Roman" w:cs="Times New Roman"/>
                <w:sz w:val="24"/>
                <w:szCs w:val="24"/>
                <w:lang w:val="en-US"/>
              </w:rPr>
            </w:pPr>
            <w:r>
              <w:rPr>
                <w:rFonts w:ascii="Times New Roman" w:hAnsi="Times New Roman" w:cs="Times New Roman"/>
                <w:sz w:val="24"/>
                <w:szCs w:val="24"/>
                <w:lang w:val="en-US"/>
              </w:rPr>
              <w:t>IX – VI</w:t>
            </w:r>
          </w:p>
        </w:tc>
        <w:tc>
          <w:tcPr>
            <w:tcW w:w="1178" w:type="dxa"/>
          </w:tcPr>
          <w:p w14:paraId="4FE65147">
            <w:pPr>
              <w:rPr>
                <w:rFonts w:ascii="Times New Roman" w:hAnsi="Times New Roman" w:cs="Times New Roman"/>
                <w:sz w:val="24"/>
                <w:szCs w:val="24"/>
                <w:lang w:val="en-US"/>
              </w:rPr>
            </w:pPr>
            <w:r>
              <w:rPr>
                <w:rFonts w:ascii="Times New Roman" w:hAnsi="Times New Roman" w:cs="Times New Roman"/>
                <w:sz w:val="24"/>
                <w:szCs w:val="24"/>
                <w:lang w:val="en-US"/>
              </w:rPr>
              <w:t>24</w:t>
            </w:r>
          </w:p>
        </w:tc>
      </w:tr>
      <w:tr w14:paraId="03DC4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5ADF95A7">
            <w:pPr>
              <w:rPr>
                <w:rFonts w:ascii="Times New Roman" w:hAnsi="Times New Roman" w:cs="Times New Roman"/>
                <w:sz w:val="24"/>
                <w:szCs w:val="24"/>
                <w:lang w:val="en-US"/>
              </w:rPr>
            </w:pPr>
            <w:r>
              <w:rPr>
                <w:rFonts w:ascii="Times New Roman" w:hAnsi="Times New Roman" w:cs="Times New Roman"/>
                <w:sz w:val="24"/>
                <w:szCs w:val="24"/>
                <w:lang w:val="en-US"/>
              </w:rPr>
              <w:t>2.5. Organizacija i koordinacija samovrednovanja škole</w:t>
            </w:r>
          </w:p>
        </w:tc>
        <w:tc>
          <w:tcPr>
            <w:tcW w:w="1985" w:type="dxa"/>
          </w:tcPr>
          <w:p w14:paraId="1ADBCC4B">
            <w:pPr>
              <w:rPr>
                <w:rFonts w:ascii="Times New Roman" w:hAnsi="Times New Roman" w:cs="Times New Roman"/>
                <w:sz w:val="24"/>
                <w:szCs w:val="24"/>
                <w:lang w:val="en-US"/>
              </w:rPr>
            </w:pPr>
            <w:r>
              <w:rPr>
                <w:rFonts w:ascii="Times New Roman" w:hAnsi="Times New Roman" w:cs="Times New Roman"/>
                <w:sz w:val="24"/>
                <w:szCs w:val="24"/>
                <w:lang w:val="en-US"/>
              </w:rPr>
              <w:t>IX – VI</w:t>
            </w:r>
          </w:p>
        </w:tc>
        <w:tc>
          <w:tcPr>
            <w:tcW w:w="1178" w:type="dxa"/>
          </w:tcPr>
          <w:p w14:paraId="16F6BE02">
            <w:pPr>
              <w:rPr>
                <w:rFonts w:ascii="Times New Roman" w:hAnsi="Times New Roman" w:cs="Times New Roman"/>
                <w:sz w:val="24"/>
                <w:szCs w:val="24"/>
                <w:lang w:val="en-US"/>
              </w:rPr>
            </w:pPr>
            <w:r>
              <w:rPr>
                <w:rFonts w:ascii="Times New Roman" w:hAnsi="Times New Roman" w:cs="Times New Roman"/>
                <w:sz w:val="24"/>
                <w:szCs w:val="24"/>
                <w:lang w:val="en-US"/>
              </w:rPr>
              <w:t>24</w:t>
            </w:r>
          </w:p>
        </w:tc>
      </w:tr>
      <w:tr w14:paraId="14A7E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7B0DE2A6">
            <w:pPr>
              <w:rPr>
                <w:rFonts w:ascii="Times New Roman" w:hAnsi="Times New Roman" w:cs="Times New Roman"/>
                <w:sz w:val="24"/>
                <w:szCs w:val="24"/>
                <w:lang w:val="en-US"/>
              </w:rPr>
            </w:pPr>
            <w:r>
              <w:rPr>
                <w:rFonts w:ascii="Times New Roman" w:hAnsi="Times New Roman" w:cs="Times New Roman"/>
                <w:sz w:val="24"/>
                <w:szCs w:val="24"/>
                <w:lang w:val="en-US"/>
              </w:rPr>
              <w:t>2.6. Organizacija prijevoza učenika</w:t>
            </w:r>
          </w:p>
        </w:tc>
        <w:tc>
          <w:tcPr>
            <w:tcW w:w="1985" w:type="dxa"/>
          </w:tcPr>
          <w:p w14:paraId="0202D801">
            <w:pPr>
              <w:rPr>
                <w:rFonts w:ascii="Times New Roman" w:hAnsi="Times New Roman" w:cs="Times New Roman"/>
                <w:sz w:val="24"/>
                <w:szCs w:val="24"/>
                <w:lang w:val="en-US"/>
              </w:rPr>
            </w:pPr>
            <w:r>
              <w:rPr>
                <w:rFonts w:ascii="Times New Roman" w:hAnsi="Times New Roman" w:cs="Times New Roman"/>
                <w:sz w:val="24"/>
                <w:szCs w:val="24"/>
                <w:lang w:val="en-US"/>
              </w:rPr>
              <w:t>IX – VII</w:t>
            </w:r>
          </w:p>
        </w:tc>
        <w:tc>
          <w:tcPr>
            <w:tcW w:w="1178" w:type="dxa"/>
          </w:tcPr>
          <w:p w14:paraId="2C71E308">
            <w:pPr>
              <w:rPr>
                <w:rFonts w:ascii="Times New Roman" w:hAnsi="Times New Roman" w:cs="Times New Roman"/>
                <w:sz w:val="24"/>
                <w:szCs w:val="24"/>
                <w:lang w:val="en-US"/>
              </w:rPr>
            </w:pPr>
            <w:r>
              <w:rPr>
                <w:rFonts w:ascii="Times New Roman" w:hAnsi="Times New Roman" w:cs="Times New Roman"/>
                <w:sz w:val="24"/>
                <w:szCs w:val="24"/>
                <w:lang w:val="en-US"/>
              </w:rPr>
              <w:t>24</w:t>
            </w:r>
          </w:p>
        </w:tc>
      </w:tr>
      <w:tr w14:paraId="566EE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5079BD2B">
            <w:pPr>
              <w:rPr>
                <w:rFonts w:ascii="Times New Roman" w:hAnsi="Times New Roman" w:cs="Times New Roman"/>
                <w:sz w:val="24"/>
                <w:szCs w:val="24"/>
                <w:lang w:val="en-US"/>
              </w:rPr>
            </w:pPr>
            <w:r>
              <w:rPr>
                <w:rFonts w:ascii="Times New Roman" w:hAnsi="Times New Roman" w:cs="Times New Roman"/>
                <w:sz w:val="24"/>
                <w:szCs w:val="24"/>
                <w:lang w:val="en-US"/>
              </w:rPr>
              <w:t>2.7. Organizacija i koordinacija zdravstvene i socijalne zaštite učenika</w:t>
            </w:r>
          </w:p>
        </w:tc>
        <w:tc>
          <w:tcPr>
            <w:tcW w:w="1985" w:type="dxa"/>
          </w:tcPr>
          <w:p w14:paraId="2AC2D5A4">
            <w:pPr>
              <w:rPr>
                <w:rFonts w:ascii="Times New Roman" w:hAnsi="Times New Roman" w:cs="Times New Roman"/>
                <w:sz w:val="24"/>
                <w:szCs w:val="24"/>
                <w:lang w:val="en-US"/>
              </w:rPr>
            </w:pPr>
            <w:r>
              <w:rPr>
                <w:rFonts w:ascii="Times New Roman" w:hAnsi="Times New Roman" w:cs="Times New Roman"/>
                <w:sz w:val="24"/>
                <w:szCs w:val="24"/>
                <w:lang w:val="en-US"/>
              </w:rPr>
              <w:t>IX – VI</w:t>
            </w:r>
          </w:p>
        </w:tc>
        <w:tc>
          <w:tcPr>
            <w:tcW w:w="1178" w:type="dxa"/>
          </w:tcPr>
          <w:p w14:paraId="045C6D0A">
            <w:pPr>
              <w:rPr>
                <w:rFonts w:ascii="Times New Roman" w:hAnsi="Times New Roman" w:cs="Times New Roman"/>
                <w:sz w:val="24"/>
                <w:szCs w:val="24"/>
                <w:lang w:val="en-US"/>
              </w:rPr>
            </w:pPr>
            <w:r>
              <w:rPr>
                <w:rFonts w:ascii="Times New Roman" w:hAnsi="Times New Roman" w:cs="Times New Roman"/>
                <w:sz w:val="24"/>
                <w:szCs w:val="24"/>
                <w:lang w:val="en-US"/>
              </w:rPr>
              <w:t>16</w:t>
            </w:r>
          </w:p>
        </w:tc>
      </w:tr>
      <w:tr w14:paraId="00C55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03714240">
            <w:pPr>
              <w:rPr>
                <w:rFonts w:ascii="Times New Roman" w:hAnsi="Times New Roman" w:cs="Times New Roman"/>
                <w:sz w:val="24"/>
                <w:szCs w:val="24"/>
                <w:lang w:val="en-US"/>
              </w:rPr>
            </w:pPr>
            <w:r>
              <w:rPr>
                <w:rFonts w:ascii="Times New Roman" w:hAnsi="Times New Roman" w:cs="Times New Roman"/>
                <w:sz w:val="24"/>
                <w:szCs w:val="24"/>
                <w:lang w:val="en-US"/>
              </w:rPr>
              <w:t>2.8. Organizacija i priprema izvanučionične nastave, izleta i ekskurzija</w:t>
            </w:r>
          </w:p>
        </w:tc>
        <w:tc>
          <w:tcPr>
            <w:tcW w:w="1985" w:type="dxa"/>
          </w:tcPr>
          <w:p w14:paraId="0D28D77D">
            <w:pPr>
              <w:rPr>
                <w:rFonts w:ascii="Times New Roman" w:hAnsi="Times New Roman" w:cs="Times New Roman"/>
                <w:sz w:val="24"/>
                <w:szCs w:val="24"/>
                <w:lang w:val="en-US"/>
              </w:rPr>
            </w:pPr>
            <w:r>
              <w:rPr>
                <w:rFonts w:ascii="Times New Roman" w:hAnsi="Times New Roman" w:cs="Times New Roman"/>
                <w:sz w:val="24"/>
                <w:szCs w:val="24"/>
                <w:lang w:val="en-US"/>
              </w:rPr>
              <w:t>IX – VI</w:t>
            </w:r>
          </w:p>
        </w:tc>
        <w:tc>
          <w:tcPr>
            <w:tcW w:w="1178" w:type="dxa"/>
          </w:tcPr>
          <w:p w14:paraId="6921EE3E">
            <w:pPr>
              <w:rPr>
                <w:rFonts w:ascii="Times New Roman" w:hAnsi="Times New Roman" w:cs="Times New Roman"/>
                <w:sz w:val="24"/>
                <w:szCs w:val="24"/>
                <w:lang w:val="en-US"/>
              </w:rPr>
            </w:pPr>
            <w:r>
              <w:rPr>
                <w:rFonts w:ascii="Times New Roman" w:hAnsi="Times New Roman" w:cs="Times New Roman"/>
                <w:sz w:val="24"/>
                <w:szCs w:val="24"/>
                <w:lang w:val="en-US"/>
              </w:rPr>
              <w:t>40</w:t>
            </w:r>
          </w:p>
        </w:tc>
      </w:tr>
      <w:tr w14:paraId="6FA8F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08F8FC14">
            <w:pPr>
              <w:rPr>
                <w:rFonts w:ascii="Times New Roman" w:hAnsi="Times New Roman" w:cs="Times New Roman"/>
                <w:sz w:val="24"/>
                <w:szCs w:val="24"/>
              </w:rPr>
            </w:pPr>
            <w:r>
              <w:rPr>
                <w:rFonts w:ascii="Times New Roman" w:hAnsi="Times New Roman" w:cs="Times New Roman"/>
                <w:sz w:val="24"/>
                <w:szCs w:val="24"/>
              </w:rPr>
              <w:t>2.9. Organizacija i koordinacija rada kolegijalnih tijela škole</w:t>
            </w:r>
          </w:p>
        </w:tc>
        <w:tc>
          <w:tcPr>
            <w:tcW w:w="1985" w:type="dxa"/>
          </w:tcPr>
          <w:p w14:paraId="606BDE33">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56BA7A81">
            <w:pPr>
              <w:rPr>
                <w:rFonts w:ascii="Times New Roman" w:hAnsi="Times New Roman" w:cs="Times New Roman"/>
                <w:sz w:val="24"/>
                <w:szCs w:val="24"/>
                <w:lang w:val="en-US"/>
              </w:rPr>
            </w:pPr>
            <w:r>
              <w:rPr>
                <w:rFonts w:ascii="Times New Roman" w:hAnsi="Times New Roman" w:cs="Times New Roman"/>
                <w:sz w:val="24"/>
                <w:szCs w:val="24"/>
                <w:lang w:val="en-US"/>
              </w:rPr>
              <w:t>80</w:t>
            </w:r>
          </w:p>
        </w:tc>
      </w:tr>
      <w:tr w14:paraId="71422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2B6047A2">
            <w:pPr>
              <w:rPr>
                <w:rFonts w:ascii="Times New Roman" w:hAnsi="Times New Roman" w:cs="Times New Roman"/>
                <w:sz w:val="24"/>
                <w:szCs w:val="24"/>
                <w:lang w:val="en-US"/>
              </w:rPr>
            </w:pPr>
            <w:r>
              <w:rPr>
                <w:rFonts w:ascii="Times New Roman" w:hAnsi="Times New Roman" w:cs="Times New Roman"/>
                <w:sz w:val="24"/>
                <w:szCs w:val="24"/>
                <w:lang w:val="en-US"/>
              </w:rPr>
              <w:t>2.10. Organizacija i koordinacija upisa učenika u 1. razred</w:t>
            </w:r>
          </w:p>
        </w:tc>
        <w:tc>
          <w:tcPr>
            <w:tcW w:w="1985" w:type="dxa"/>
          </w:tcPr>
          <w:p w14:paraId="2BB4C29C">
            <w:pPr>
              <w:rPr>
                <w:rFonts w:ascii="Times New Roman" w:hAnsi="Times New Roman" w:cs="Times New Roman"/>
                <w:sz w:val="24"/>
                <w:szCs w:val="24"/>
                <w:lang w:val="en-US"/>
              </w:rPr>
            </w:pPr>
            <w:r>
              <w:rPr>
                <w:rFonts w:ascii="Times New Roman" w:hAnsi="Times New Roman" w:cs="Times New Roman"/>
                <w:sz w:val="24"/>
                <w:szCs w:val="24"/>
                <w:lang w:val="en-US"/>
              </w:rPr>
              <w:t>IV – VII</w:t>
            </w:r>
          </w:p>
        </w:tc>
        <w:tc>
          <w:tcPr>
            <w:tcW w:w="1178" w:type="dxa"/>
          </w:tcPr>
          <w:p w14:paraId="3399304F">
            <w:pPr>
              <w:rPr>
                <w:rFonts w:ascii="Times New Roman" w:hAnsi="Times New Roman" w:cs="Times New Roman"/>
                <w:sz w:val="24"/>
                <w:szCs w:val="24"/>
                <w:lang w:val="en-US"/>
              </w:rPr>
            </w:pPr>
            <w:r>
              <w:rPr>
                <w:rFonts w:ascii="Times New Roman" w:hAnsi="Times New Roman" w:cs="Times New Roman"/>
                <w:sz w:val="24"/>
                <w:szCs w:val="24"/>
                <w:lang w:val="en-US"/>
              </w:rPr>
              <w:t>16</w:t>
            </w:r>
          </w:p>
        </w:tc>
      </w:tr>
      <w:tr w14:paraId="54880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1DC70A7E">
            <w:pPr>
              <w:rPr>
                <w:rFonts w:ascii="Times New Roman" w:hAnsi="Times New Roman" w:cs="Times New Roman"/>
                <w:sz w:val="24"/>
                <w:szCs w:val="24"/>
                <w:lang w:val="en-US"/>
              </w:rPr>
            </w:pPr>
            <w:r>
              <w:rPr>
                <w:rFonts w:ascii="Times New Roman" w:hAnsi="Times New Roman" w:cs="Times New Roman"/>
                <w:sz w:val="24"/>
                <w:szCs w:val="24"/>
                <w:lang w:val="en-US"/>
              </w:rPr>
              <w:t>2.11.Organizacija i koordinacija obilježavanja državnih blagdana i praznika</w:t>
            </w:r>
          </w:p>
        </w:tc>
        <w:tc>
          <w:tcPr>
            <w:tcW w:w="1985" w:type="dxa"/>
          </w:tcPr>
          <w:p w14:paraId="42006A34">
            <w:pPr>
              <w:rPr>
                <w:rFonts w:ascii="Times New Roman" w:hAnsi="Times New Roman" w:cs="Times New Roman"/>
                <w:sz w:val="24"/>
                <w:szCs w:val="24"/>
                <w:lang w:val="en-US"/>
              </w:rPr>
            </w:pPr>
            <w:r>
              <w:rPr>
                <w:rFonts w:ascii="Times New Roman" w:hAnsi="Times New Roman" w:cs="Times New Roman"/>
                <w:sz w:val="24"/>
                <w:szCs w:val="24"/>
                <w:lang w:val="en-US"/>
              </w:rPr>
              <w:t>IX – VI</w:t>
            </w:r>
          </w:p>
        </w:tc>
        <w:tc>
          <w:tcPr>
            <w:tcW w:w="1178" w:type="dxa"/>
          </w:tcPr>
          <w:p w14:paraId="0683ADC1">
            <w:pPr>
              <w:rPr>
                <w:rFonts w:ascii="Times New Roman" w:hAnsi="Times New Roman" w:cs="Times New Roman"/>
                <w:sz w:val="24"/>
                <w:szCs w:val="24"/>
                <w:lang w:val="en-US"/>
              </w:rPr>
            </w:pPr>
            <w:r>
              <w:rPr>
                <w:rFonts w:ascii="Times New Roman" w:hAnsi="Times New Roman" w:cs="Times New Roman"/>
                <w:sz w:val="24"/>
                <w:szCs w:val="24"/>
                <w:lang w:val="en-US"/>
              </w:rPr>
              <w:t>24</w:t>
            </w:r>
          </w:p>
        </w:tc>
      </w:tr>
      <w:tr w14:paraId="56CF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784D41AE">
            <w:pPr>
              <w:rPr>
                <w:rFonts w:ascii="Times New Roman" w:hAnsi="Times New Roman" w:cs="Times New Roman"/>
                <w:sz w:val="24"/>
                <w:szCs w:val="24"/>
                <w:lang w:val="en-US"/>
              </w:rPr>
            </w:pPr>
            <w:r>
              <w:rPr>
                <w:rFonts w:ascii="Times New Roman" w:hAnsi="Times New Roman" w:cs="Times New Roman"/>
                <w:sz w:val="24"/>
                <w:szCs w:val="24"/>
                <w:lang w:val="en-US"/>
              </w:rPr>
              <w:t>2.12.Organizacija zamjena nenazočnih učitelja</w:t>
            </w:r>
          </w:p>
        </w:tc>
        <w:tc>
          <w:tcPr>
            <w:tcW w:w="1985" w:type="dxa"/>
          </w:tcPr>
          <w:p w14:paraId="4449F448">
            <w:pPr>
              <w:rPr>
                <w:rFonts w:ascii="Times New Roman" w:hAnsi="Times New Roman" w:cs="Times New Roman"/>
                <w:sz w:val="24"/>
                <w:szCs w:val="24"/>
                <w:lang w:val="en-US"/>
              </w:rPr>
            </w:pPr>
            <w:r>
              <w:rPr>
                <w:rFonts w:ascii="Times New Roman" w:hAnsi="Times New Roman" w:cs="Times New Roman"/>
                <w:sz w:val="24"/>
                <w:szCs w:val="24"/>
                <w:lang w:val="en-US"/>
              </w:rPr>
              <w:t>IX – VI</w:t>
            </w:r>
          </w:p>
        </w:tc>
        <w:tc>
          <w:tcPr>
            <w:tcW w:w="1178" w:type="dxa"/>
          </w:tcPr>
          <w:p w14:paraId="69447B67">
            <w:pPr>
              <w:rPr>
                <w:rFonts w:ascii="Times New Roman" w:hAnsi="Times New Roman" w:cs="Times New Roman"/>
                <w:sz w:val="24"/>
                <w:szCs w:val="24"/>
                <w:lang w:val="en-US"/>
              </w:rPr>
            </w:pPr>
            <w:r>
              <w:rPr>
                <w:rFonts w:ascii="Times New Roman" w:hAnsi="Times New Roman" w:cs="Times New Roman"/>
                <w:sz w:val="24"/>
                <w:szCs w:val="24"/>
                <w:lang w:val="en-US"/>
              </w:rPr>
              <w:t>8</w:t>
            </w:r>
          </w:p>
        </w:tc>
      </w:tr>
      <w:tr w14:paraId="62836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0430938E">
            <w:pPr>
              <w:rPr>
                <w:rFonts w:ascii="Times New Roman" w:hAnsi="Times New Roman" w:cs="Times New Roman"/>
                <w:sz w:val="24"/>
                <w:szCs w:val="24"/>
                <w:lang w:val="en-US"/>
              </w:rPr>
            </w:pPr>
            <w:r>
              <w:rPr>
                <w:rFonts w:ascii="Times New Roman" w:hAnsi="Times New Roman" w:cs="Times New Roman"/>
                <w:sz w:val="24"/>
                <w:szCs w:val="24"/>
                <w:lang w:val="en-US"/>
              </w:rPr>
              <w:t>2.13.Organizacija popravnih, predmetnih i razrednih ispita</w:t>
            </w:r>
          </w:p>
        </w:tc>
        <w:tc>
          <w:tcPr>
            <w:tcW w:w="1985" w:type="dxa"/>
          </w:tcPr>
          <w:p w14:paraId="3114A8C1">
            <w:pPr>
              <w:rPr>
                <w:rFonts w:ascii="Times New Roman" w:hAnsi="Times New Roman" w:cs="Times New Roman"/>
                <w:sz w:val="24"/>
                <w:szCs w:val="24"/>
                <w:lang w:val="en-US"/>
              </w:rPr>
            </w:pPr>
            <w:r>
              <w:rPr>
                <w:rFonts w:ascii="Times New Roman" w:hAnsi="Times New Roman" w:cs="Times New Roman"/>
                <w:sz w:val="24"/>
                <w:szCs w:val="24"/>
                <w:lang w:val="en-US"/>
              </w:rPr>
              <w:t>VI i VIII</w:t>
            </w:r>
          </w:p>
        </w:tc>
        <w:tc>
          <w:tcPr>
            <w:tcW w:w="1178" w:type="dxa"/>
          </w:tcPr>
          <w:p w14:paraId="1F9B3569">
            <w:pPr>
              <w:rPr>
                <w:rFonts w:ascii="Times New Roman" w:hAnsi="Times New Roman" w:cs="Times New Roman"/>
                <w:sz w:val="24"/>
                <w:szCs w:val="24"/>
                <w:lang w:val="en-US"/>
              </w:rPr>
            </w:pPr>
            <w:r>
              <w:rPr>
                <w:rFonts w:ascii="Times New Roman" w:hAnsi="Times New Roman" w:cs="Times New Roman"/>
                <w:sz w:val="24"/>
                <w:szCs w:val="24"/>
                <w:lang w:val="en-US"/>
              </w:rPr>
              <w:t>40</w:t>
            </w:r>
          </w:p>
        </w:tc>
      </w:tr>
      <w:tr w14:paraId="09CE1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48CDD7B1">
            <w:pPr>
              <w:rPr>
                <w:rFonts w:ascii="Times New Roman" w:hAnsi="Times New Roman" w:cs="Times New Roman"/>
                <w:sz w:val="24"/>
                <w:szCs w:val="24"/>
                <w:lang w:val="en-US"/>
              </w:rPr>
            </w:pPr>
            <w:r>
              <w:rPr>
                <w:rFonts w:ascii="Times New Roman" w:hAnsi="Times New Roman" w:cs="Times New Roman"/>
                <w:sz w:val="24"/>
                <w:szCs w:val="24"/>
                <w:lang w:val="en-US"/>
              </w:rPr>
              <w:t>2.14. Poslovi odabira udžbenika</w:t>
            </w:r>
          </w:p>
        </w:tc>
        <w:tc>
          <w:tcPr>
            <w:tcW w:w="1985" w:type="dxa"/>
          </w:tcPr>
          <w:p w14:paraId="773BB4F7">
            <w:pPr>
              <w:rPr>
                <w:rFonts w:ascii="Times New Roman" w:hAnsi="Times New Roman" w:cs="Times New Roman"/>
                <w:sz w:val="24"/>
                <w:szCs w:val="24"/>
                <w:lang w:val="en-US"/>
              </w:rPr>
            </w:pPr>
            <w:r>
              <w:rPr>
                <w:rFonts w:ascii="Times New Roman" w:hAnsi="Times New Roman" w:cs="Times New Roman"/>
                <w:sz w:val="24"/>
                <w:szCs w:val="24"/>
                <w:lang w:val="en-US"/>
              </w:rPr>
              <w:t>V-IX</w:t>
            </w:r>
          </w:p>
        </w:tc>
        <w:tc>
          <w:tcPr>
            <w:tcW w:w="1178" w:type="dxa"/>
          </w:tcPr>
          <w:p w14:paraId="58975399">
            <w:pPr>
              <w:rPr>
                <w:rFonts w:ascii="Times New Roman" w:hAnsi="Times New Roman" w:cs="Times New Roman"/>
                <w:sz w:val="24"/>
                <w:szCs w:val="24"/>
                <w:lang w:val="en-US"/>
              </w:rPr>
            </w:pPr>
            <w:r>
              <w:rPr>
                <w:rFonts w:ascii="Times New Roman" w:hAnsi="Times New Roman" w:cs="Times New Roman"/>
                <w:sz w:val="24"/>
                <w:szCs w:val="24"/>
                <w:lang w:val="en-US"/>
              </w:rPr>
              <w:t>4</w:t>
            </w:r>
          </w:p>
        </w:tc>
      </w:tr>
      <w:tr w14:paraId="4B89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2EECF3B8">
            <w:pPr>
              <w:rPr>
                <w:rFonts w:ascii="Times New Roman" w:hAnsi="Times New Roman" w:cs="Times New Roman"/>
                <w:sz w:val="24"/>
                <w:szCs w:val="24"/>
              </w:rPr>
            </w:pPr>
            <w:r>
              <w:rPr>
                <w:rFonts w:ascii="Times New Roman" w:hAnsi="Times New Roman" w:cs="Times New Roman"/>
                <w:sz w:val="24"/>
                <w:szCs w:val="24"/>
              </w:rPr>
              <w:t>2.15. Poslovi vezani uz natjecanja učenika</w:t>
            </w:r>
          </w:p>
        </w:tc>
        <w:tc>
          <w:tcPr>
            <w:tcW w:w="1985" w:type="dxa"/>
          </w:tcPr>
          <w:p w14:paraId="2FC5180A">
            <w:pPr>
              <w:rPr>
                <w:rFonts w:ascii="Times New Roman" w:hAnsi="Times New Roman" w:cs="Times New Roman"/>
                <w:sz w:val="24"/>
                <w:szCs w:val="24"/>
                <w:lang w:val="en-US"/>
              </w:rPr>
            </w:pPr>
            <w:r>
              <w:rPr>
                <w:rFonts w:ascii="Times New Roman" w:hAnsi="Times New Roman" w:cs="Times New Roman"/>
                <w:sz w:val="24"/>
                <w:szCs w:val="24"/>
                <w:lang w:val="en-US"/>
              </w:rPr>
              <w:t>I-VI</w:t>
            </w:r>
          </w:p>
        </w:tc>
        <w:tc>
          <w:tcPr>
            <w:tcW w:w="1178" w:type="dxa"/>
          </w:tcPr>
          <w:p w14:paraId="6AA6D4E7">
            <w:pPr>
              <w:rPr>
                <w:rFonts w:ascii="Times New Roman" w:hAnsi="Times New Roman" w:cs="Times New Roman"/>
                <w:sz w:val="24"/>
                <w:szCs w:val="24"/>
                <w:lang w:val="en-US"/>
              </w:rPr>
            </w:pPr>
            <w:r>
              <w:rPr>
                <w:rFonts w:ascii="Times New Roman" w:hAnsi="Times New Roman" w:cs="Times New Roman"/>
                <w:sz w:val="24"/>
                <w:szCs w:val="24"/>
                <w:lang w:val="en-US"/>
              </w:rPr>
              <w:t>30</w:t>
            </w:r>
          </w:p>
        </w:tc>
      </w:tr>
      <w:tr w14:paraId="708D6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68B60353">
            <w:pPr>
              <w:rPr>
                <w:rFonts w:ascii="Times New Roman" w:hAnsi="Times New Roman" w:cs="Times New Roman"/>
                <w:sz w:val="24"/>
                <w:szCs w:val="24"/>
                <w:lang w:val="fr-FR"/>
              </w:rPr>
            </w:pPr>
            <w:r>
              <w:rPr>
                <w:rFonts w:ascii="Times New Roman" w:hAnsi="Times New Roman" w:cs="Times New Roman"/>
                <w:sz w:val="24"/>
                <w:szCs w:val="24"/>
                <w:lang w:val="fr-FR"/>
              </w:rPr>
              <w:t>2.16. Organizacija popravaka, uređenja, adaptacija prostora</w:t>
            </w:r>
          </w:p>
        </w:tc>
        <w:tc>
          <w:tcPr>
            <w:tcW w:w="1985" w:type="dxa"/>
          </w:tcPr>
          <w:p w14:paraId="71BC044C">
            <w:pPr>
              <w:rPr>
                <w:rFonts w:ascii="Times New Roman" w:hAnsi="Times New Roman" w:cs="Times New Roman"/>
                <w:sz w:val="24"/>
                <w:szCs w:val="24"/>
                <w:lang w:val="en-US"/>
              </w:rPr>
            </w:pPr>
            <w:r>
              <w:rPr>
                <w:rFonts w:ascii="Times New Roman" w:hAnsi="Times New Roman" w:cs="Times New Roman"/>
                <w:sz w:val="24"/>
                <w:szCs w:val="24"/>
                <w:lang w:val="en-US"/>
              </w:rPr>
              <w:t>I i VIII</w:t>
            </w:r>
          </w:p>
        </w:tc>
        <w:tc>
          <w:tcPr>
            <w:tcW w:w="1178" w:type="dxa"/>
          </w:tcPr>
          <w:p w14:paraId="120544ED">
            <w:pPr>
              <w:rPr>
                <w:rFonts w:ascii="Times New Roman" w:hAnsi="Times New Roman" w:cs="Times New Roman"/>
                <w:sz w:val="24"/>
                <w:szCs w:val="24"/>
                <w:lang w:val="en-US"/>
              </w:rPr>
            </w:pPr>
            <w:r>
              <w:rPr>
                <w:rFonts w:ascii="Times New Roman" w:hAnsi="Times New Roman" w:cs="Times New Roman"/>
                <w:sz w:val="24"/>
                <w:szCs w:val="24"/>
                <w:lang w:val="en-US"/>
              </w:rPr>
              <w:t>8</w:t>
            </w:r>
          </w:p>
        </w:tc>
      </w:tr>
      <w:tr w14:paraId="1DB8D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4F4889B7">
            <w:pPr>
              <w:rPr>
                <w:rFonts w:ascii="Times New Roman" w:hAnsi="Times New Roman" w:cs="Times New Roman"/>
                <w:sz w:val="24"/>
                <w:szCs w:val="24"/>
                <w:lang w:val="en-US"/>
              </w:rPr>
            </w:pPr>
            <w:r>
              <w:rPr>
                <w:rFonts w:ascii="Times New Roman" w:hAnsi="Times New Roman" w:cs="Times New Roman"/>
                <w:sz w:val="24"/>
                <w:szCs w:val="24"/>
                <w:lang w:val="en-US"/>
              </w:rPr>
              <w:t>2.17.Ostali poslovi</w:t>
            </w:r>
          </w:p>
        </w:tc>
        <w:tc>
          <w:tcPr>
            <w:tcW w:w="1985" w:type="dxa"/>
          </w:tcPr>
          <w:p w14:paraId="741C1D15">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6D239157">
            <w:pPr>
              <w:rPr>
                <w:rFonts w:ascii="Times New Roman" w:hAnsi="Times New Roman" w:cs="Times New Roman"/>
                <w:sz w:val="24"/>
                <w:szCs w:val="24"/>
                <w:lang w:val="en-US"/>
              </w:rPr>
            </w:pPr>
            <w:r>
              <w:rPr>
                <w:rFonts w:ascii="Times New Roman" w:hAnsi="Times New Roman" w:cs="Times New Roman"/>
                <w:sz w:val="24"/>
                <w:szCs w:val="24"/>
                <w:lang w:val="en-US"/>
              </w:rPr>
              <w:t>8</w:t>
            </w:r>
          </w:p>
        </w:tc>
      </w:tr>
      <w:tr w14:paraId="2B08B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shd w:val="clear" w:color="auto" w:fill="FFFF00"/>
          </w:tcPr>
          <w:p w14:paraId="0ECED08D">
            <w:pPr>
              <w:jc w:val="center"/>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bCs/>
                <w:sz w:val="24"/>
                <w:szCs w:val="24"/>
              </w:rPr>
              <w:t>PRAĆENJE REALIZACIJE PLANIRANOG RADA ŠKOLE</w:t>
            </w:r>
          </w:p>
        </w:tc>
        <w:tc>
          <w:tcPr>
            <w:tcW w:w="1985" w:type="dxa"/>
            <w:shd w:val="clear" w:color="auto" w:fill="FFFF00"/>
          </w:tcPr>
          <w:p w14:paraId="436AE471">
            <w:pPr>
              <w:rPr>
                <w:rFonts w:ascii="Times New Roman" w:hAnsi="Times New Roman" w:cs="Times New Roman"/>
                <w:sz w:val="24"/>
                <w:szCs w:val="24"/>
              </w:rPr>
            </w:pPr>
          </w:p>
        </w:tc>
        <w:tc>
          <w:tcPr>
            <w:tcW w:w="1178" w:type="dxa"/>
            <w:shd w:val="clear" w:color="auto" w:fill="FFFF00"/>
          </w:tcPr>
          <w:p w14:paraId="6C9E6DCF">
            <w:pPr>
              <w:rPr>
                <w:rFonts w:ascii="Times New Roman" w:hAnsi="Times New Roman" w:cs="Times New Roman"/>
                <w:sz w:val="24"/>
                <w:szCs w:val="24"/>
              </w:rPr>
            </w:pPr>
          </w:p>
        </w:tc>
      </w:tr>
      <w:tr w14:paraId="4E383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7362E48A">
            <w:pPr>
              <w:rPr>
                <w:rFonts w:ascii="Times New Roman" w:hAnsi="Times New Roman" w:cs="Times New Roman"/>
                <w:sz w:val="24"/>
                <w:szCs w:val="24"/>
                <w:lang w:val="en-US"/>
              </w:rPr>
            </w:pPr>
            <w:r>
              <w:rPr>
                <w:rFonts w:ascii="Times New Roman" w:hAnsi="Times New Roman" w:cs="Times New Roman"/>
                <w:sz w:val="24"/>
                <w:szCs w:val="24"/>
                <w:lang w:val="en-US"/>
              </w:rPr>
              <w:t xml:space="preserve">3.1. Praćenje i uvid u ostvarenje Plana i programa rada </w:t>
            </w:r>
          </w:p>
        </w:tc>
        <w:tc>
          <w:tcPr>
            <w:tcW w:w="1985" w:type="dxa"/>
          </w:tcPr>
          <w:p w14:paraId="20C83773">
            <w:pPr>
              <w:rPr>
                <w:rFonts w:ascii="Times New Roman" w:hAnsi="Times New Roman" w:cs="Times New Roman"/>
                <w:sz w:val="24"/>
                <w:szCs w:val="24"/>
                <w:lang w:val="en-US"/>
              </w:rPr>
            </w:pPr>
            <w:r>
              <w:rPr>
                <w:rFonts w:ascii="Times New Roman" w:hAnsi="Times New Roman" w:cs="Times New Roman"/>
                <w:sz w:val="24"/>
                <w:szCs w:val="24"/>
                <w:lang w:val="en-US"/>
              </w:rPr>
              <w:t>IX – VI</w:t>
            </w:r>
          </w:p>
        </w:tc>
        <w:tc>
          <w:tcPr>
            <w:tcW w:w="1178" w:type="dxa"/>
          </w:tcPr>
          <w:p w14:paraId="08B828F7">
            <w:pPr>
              <w:rPr>
                <w:rFonts w:ascii="Times New Roman" w:hAnsi="Times New Roman" w:cs="Times New Roman"/>
                <w:sz w:val="24"/>
                <w:szCs w:val="24"/>
                <w:lang w:val="en-US"/>
              </w:rPr>
            </w:pPr>
            <w:r>
              <w:rPr>
                <w:rFonts w:ascii="Times New Roman" w:hAnsi="Times New Roman" w:cs="Times New Roman"/>
                <w:sz w:val="24"/>
                <w:szCs w:val="24"/>
                <w:lang w:val="en-US"/>
              </w:rPr>
              <w:t>40</w:t>
            </w:r>
          </w:p>
        </w:tc>
      </w:tr>
      <w:tr w14:paraId="242FD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1521C752">
            <w:pPr>
              <w:rPr>
                <w:rFonts w:ascii="Times New Roman" w:hAnsi="Times New Roman" w:cs="Times New Roman"/>
                <w:sz w:val="24"/>
                <w:szCs w:val="24"/>
              </w:rPr>
            </w:pPr>
            <w:r>
              <w:rPr>
                <w:rFonts w:ascii="Times New Roman" w:hAnsi="Times New Roman" w:cs="Times New Roman"/>
                <w:sz w:val="24"/>
                <w:szCs w:val="24"/>
              </w:rPr>
              <w:t>3.2. Vrednovanje i analiza uspjeha na kraju odgojno obrazovnog razdoblja</w:t>
            </w:r>
          </w:p>
        </w:tc>
        <w:tc>
          <w:tcPr>
            <w:tcW w:w="1985" w:type="dxa"/>
          </w:tcPr>
          <w:p w14:paraId="066CD25B">
            <w:pPr>
              <w:rPr>
                <w:rFonts w:ascii="Times New Roman" w:hAnsi="Times New Roman" w:cs="Times New Roman"/>
                <w:sz w:val="24"/>
                <w:szCs w:val="24"/>
                <w:lang w:val="en-US"/>
              </w:rPr>
            </w:pPr>
            <w:r>
              <w:rPr>
                <w:rFonts w:ascii="Times New Roman" w:hAnsi="Times New Roman" w:cs="Times New Roman"/>
                <w:sz w:val="24"/>
                <w:szCs w:val="24"/>
                <w:lang w:val="en-US"/>
              </w:rPr>
              <w:t>XII i VI</w:t>
            </w:r>
          </w:p>
        </w:tc>
        <w:tc>
          <w:tcPr>
            <w:tcW w:w="1178" w:type="dxa"/>
          </w:tcPr>
          <w:p w14:paraId="2739225D">
            <w:pPr>
              <w:rPr>
                <w:rFonts w:ascii="Times New Roman" w:hAnsi="Times New Roman" w:cs="Times New Roman"/>
                <w:sz w:val="24"/>
                <w:szCs w:val="24"/>
                <w:lang w:val="en-US"/>
              </w:rPr>
            </w:pPr>
            <w:r>
              <w:rPr>
                <w:rFonts w:ascii="Times New Roman" w:hAnsi="Times New Roman" w:cs="Times New Roman"/>
                <w:sz w:val="24"/>
                <w:szCs w:val="24"/>
                <w:lang w:val="en-US"/>
              </w:rPr>
              <w:t>24</w:t>
            </w:r>
          </w:p>
        </w:tc>
      </w:tr>
      <w:tr w14:paraId="08356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045AD079">
            <w:pPr>
              <w:rPr>
                <w:rFonts w:ascii="Times New Roman" w:hAnsi="Times New Roman" w:cs="Times New Roman"/>
                <w:sz w:val="24"/>
                <w:szCs w:val="24"/>
                <w:lang w:val="en-US"/>
              </w:rPr>
            </w:pPr>
            <w:r>
              <w:rPr>
                <w:rFonts w:ascii="Times New Roman" w:hAnsi="Times New Roman" w:cs="Times New Roman"/>
                <w:sz w:val="24"/>
                <w:szCs w:val="24"/>
                <w:lang w:val="en-US"/>
              </w:rPr>
              <w:t>3.3. Administrativno pedagoško instruktivni rad s učiteljima, stručnim suradnicima i pripravnicima</w:t>
            </w:r>
          </w:p>
        </w:tc>
        <w:tc>
          <w:tcPr>
            <w:tcW w:w="1985" w:type="dxa"/>
          </w:tcPr>
          <w:p w14:paraId="61B07071">
            <w:pPr>
              <w:rPr>
                <w:rFonts w:ascii="Times New Roman" w:hAnsi="Times New Roman" w:cs="Times New Roman"/>
                <w:sz w:val="24"/>
                <w:szCs w:val="24"/>
                <w:lang w:val="en-US"/>
              </w:rPr>
            </w:pPr>
            <w:r>
              <w:rPr>
                <w:rFonts w:ascii="Times New Roman" w:hAnsi="Times New Roman" w:cs="Times New Roman"/>
                <w:sz w:val="24"/>
                <w:szCs w:val="24"/>
                <w:lang w:val="en-US"/>
              </w:rPr>
              <w:t>IX – VI</w:t>
            </w:r>
          </w:p>
        </w:tc>
        <w:tc>
          <w:tcPr>
            <w:tcW w:w="1178" w:type="dxa"/>
          </w:tcPr>
          <w:p w14:paraId="75BA50A3">
            <w:pPr>
              <w:rPr>
                <w:rFonts w:ascii="Times New Roman" w:hAnsi="Times New Roman" w:cs="Times New Roman"/>
                <w:sz w:val="24"/>
                <w:szCs w:val="24"/>
                <w:lang w:val="en-US"/>
              </w:rPr>
            </w:pPr>
            <w:r>
              <w:rPr>
                <w:rFonts w:ascii="Times New Roman" w:hAnsi="Times New Roman" w:cs="Times New Roman"/>
                <w:sz w:val="24"/>
                <w:szCs w:val="24"/>
                <w:lang w:val="en-US"/>
              </w:rPr>
              <w:t>40</w:t>
            </w:r>
          </w:p>
        </w:tc>
      </w:tr>
      <w:tr w14:paraId="320F0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7ADB9FE5">
            <w:pPr>
              <w:rPr>
                <w:rFonts w:ascii="Times New Roman" w:hAnsi="Times New Roman" w:cs="Times New Roman"/>
                <w:sz w:val="24"/>
                <w:szCs w:val="24"/>
                <w:lang w:val="en-US"/>
              </w:rPr>
            </w:pPr>
            <w:r>
              <w:rPr>
                <w:rFonts w:ascii="Times New Roman" w:hAnsi="Times New Roman" w:cs="Times New Roman"/>
                <w:sz w:val="24"/>
                <w:szCs w:val="24"/>
                <w:lang w:val="en-US"/>
              </w:rPr>
              <w:t>3.4. Praćenje rada školskih povjerenstava</w:t>
            </w:r>
          </w:p>
        </w:tc>
        <w:tc>
          <w:tcPr>
            <w:tcW w:w="1985" w:type="dxa"/>
          </w:tcPr>
          <w:p w14:paraId="7443511B">
            <w:pPr>
              <w:rPr>
                <w:rFonts w:ascii="Times New Roman" w:hAnsi="Times New Roman" w:cs="Times New Roman"/>
                <w:sz w:val="24"/>
                <w:szCs w:val="24"/>
                <w:lang w:val="en-US"/>
              </w:rPr>
            </w:pPr>
            <w:r>
              <w:rPr>
                <w:rFonts w:ascii="Times New Roman" w:hAnsi="Times New Roman" w:cs="Times New Roman"/>
                <w:sz w:val="24"/>
                <w:szCs w:val="24"/>
                <w:lang w:val="en-US"/>
              </w:rPr>
              <w:t>IX – VI</w:t>
            </w:r>
          </w:p>
        </w:tc>
        <w:tc>
          <w:tcPr>
            <w:tcW w:w="1178" w:type="dxa"/>
          </w:tcPr>
          <w:p w14:paraId="7760FA08">
            <w:pPr>
              <w:rPr>
                <w:rFonts w:ascii="Times New Roman" w:hAnsi="Times New Roman" w:cs="Times New Roman"/>
                <w:sz w:val="24"/>
                <w:szCs w:val="24"/>
                <w:lang w:val="en-US"/>
              </w:rPr>
            </w:pPr>
            <w:r>
              <w:rPr>
                <w:rFonts w:ascii="Times New Roman" w:hAnsi="Times New Roman" w:cs="Times New Roman"/>
                <w:sz w:val="24"/>
                <w:szCs w:val="24"/>
                <w:lang w:val="en-US"/>
              </w:rPr>
              <w:t>24</w:t>
            </w:r>
          </w:p>
        </w:tc>
      </w:tr>
      <w:tr w14:paraId="391FE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0E85391C">
            <w:pPr>
              <w:rPr>
                <w:rFonts w:ascii="Times New Roman" w:hAnsi="Times New Roman" w:cs="Times New Roman"/>
                <w:sz w:val="24"/>
                <w:szCs w:val="24"/>
                <w:lang w:val="en-US"/>
              </w:rPr>
            </w:pPr>
            <w:r>
              <w:rPr>
                <w:rFonts w:ascii="Times New Roman" w:hAnsi="Times New Roman" w:cs="Times New Roman"/>
                <w:sz w:val="24"/>
                <w:szCs w:val="24"/>
                <w:lang w:val="en-US"/>
              </w:rPr>
              <w:t>3.5. Praćenje i koordinacija rada administrativne službe</w:t>
            </w:r>
          </w:p>
        </w:tc>
        <w:tc>
          <w:tcPr>
            <w:tcW w:w="1985" w:type="dxa"/>
          </w:tcPr>
          <w:p w14:paraId="05114F9E">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0BE455A4">
            <w:pPr>
              <w:rPr>
                <w:rFonts w:ascii="Times New Roman" w:hAnsi="Times New Roman" w:cs="Times New Roman"/>
                <w:sz w:val="24"/>
                <w:szCs w:val="24"/>
                <w:lang w:val="en-US"/>
              </w:rPr>
            </w:pPr>
            <w:r>
              <w:rPr>
                <w:rFonts w:ascii="Times New Roman" w:hAnsi="Times New Roman" w:cs="Times New Roman"/>
                <w:sz w:val="24"/>
                <w:szCs w:val="24"/>
                <w:lang w:val="en-US"/>
              </w:rPr>
              <w:t>16</w:t>
            </w:r>
          </w:p>
        </w:tc>
      </w:tr>
      <w:tr w14:paraId="2309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431CE395">
            <w:pPr>
              <w:rPr>
                <w:rFonts w:ascii="Times New Roman" w:hAnsi="Times New Roman" w:cs="Times New Roman"/>
                <w:sz w:val="24"/>
                <w:szCs w:val="24"/>
                <w:lang w:val="en-US"/>
              </w:rPr>
            </w:pPr>
            <w:r>
              <w:rPr>
                <w:rFonts w:ascii="Times New Roman" w:hAnsi="Times New Roman" w:cs="Times New Roman"/>
                <w:sz w:val="24"/>
                <w:szCs w:val="24"/>
                <w:lang w:val="en-US"/>
              </w:rPr>
              <w:t>3.6. Praćenje i koordinacija rada tehničke službe</w:t>
            </w:r>
          </w:p>
        </w:tc>
        <w:tc>
          <w:tcPr>
            <w:tcW w:w="1985" w:type="dxa"/>
          </w:tcPr>
          <w:p w14:paraId="3F37B629">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59F514A9">
            <w:pPr>
              <w:rPr>
                <w:rFonts w:ascii="Times New Roman" w:hAnsi="Times New Roman" w:cs="Times New Roman"/>
                <w:sz w:val="24"/>
                <w:szCs w:val="24"/>
                <w:lang w:val="en-US"/>
              </w:rPr>
            </w:pPr>
            <w:r>
              <w:rPr>
                <w:rFonts w:ascii="Times New Roman" w:hAnsi="Times New Roman" w:cs="Times New Roman"/>
                <w:sz w:val="24"/>
                <w:szCs w:val="24"/>
                <w:lang w:val="en-US"/>
              </w:rPr>
              <w:t>16</w:t>
            </w:r>
          </w:p>
        </w:tc>
      </w:tr>
      <w:tr w14:paraId="3F12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4EF1B575">
            <w:pPr>
              <w:rPr>
                <w:rFonts w:ascii="Times New Roman" w:hAnsi="Times New Roman" w:cs="Times New Roman"/>
                <w:sz w:val="24"/>
                <w:szCs w:val="24"/>
                <w:lang w:val="en-US"/>
              </w:rPr>
            </w:pPr>
            <w:r>
              <w:rPr>
                <w:rFonts w:ascii="Times New Roman" w:hAnsi="Times New Roman" w:cs="Times New Roman"/>
                <w:sz w:val="24"/>
                <w:szCs w:val="24"/>
                <w:lang w:val="en-US"/>
              </w:rPr>
              <w:t>3.7. Praćenje i analiza suradnje s institucijama izvan škole</w:t>
            </w:r>
          </w:p>
        </w:tc>
        <w:tc>
          <w:tcPr>
            <w:tcW w:w="1985" w:type="dxa"/>
          </w:tcPr>
          <w:p w14:paraId="5321B6A4">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77926285">
            <w:pPr>
              <w:rPr>
                <w:rFonts w:ascii="Times New Roman" w:hAnsi="Times New Roman" w:cs="Times New Roman"/>
                <w:sz w:val="24"/>
                <w:szCs w:val="24"/>
                <w:lang w:val="en-US"/>
              </w:rPr>
            </w:pPr>
            <w:r>
              <w:rPr>
                <w:rFonts w:ascii="Times New Roman" w:hAnsi="Times New Roman" w:cs="Times New Roman"/>
                <w:sz w:val="24"/>
                <w:szCs w:val="24"/>
                <w:lang w:val="en-US"/>
              </w:rPr>
              <w:t>16</w:t>
            </w:r>
          </w:p>
        </w:tc>
      </w:tr>
      <w:tr w14:paraId="0290D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69896B66">
            <w:pPr>
              <w:rPr>
                <w:rFonts w:ascii="Times New Roman" w:hAnsi="Times New Roman" w:cs="Times New Roman"/>
                <w:sz w:val="24"/>
                <w:szCs w:val="24"/>
                <w:lang w:val="en-US"/>
              </w:rPr>
            </w:pPr>
            <w:r>
              <w:rPr>
                <w:rFonts w:ascii="Times New Roman" w:hAnsi="Times New Roman" w:cs="Times New Roman"/>
                <w:sz w:val="24"/>
                <w:szCs w:val="24"/>
                <w:lang w:val="en-US"/>
              </w:rPr>
              <w:t>3.8. Kontrola pedagoške dokumentacije</w:t>
            </w:r>
          </w:p>
        </w:tc>
        <w:tc>
          <w:tcPr>
            <w:tcW w:w="1985" w:type="dxa"/>
          </w:tcPr>
          <w:p w14:paraId="23230B7F">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4D8F3941">
            <w:pPr>
              <w:rPr>
                <w:rFonts w:ascii="Times New Roman" w:hAnsi="Times New Roman" w:cs="Times New Roman"/>
                <w:sz w:val="24"/>
                <w:szCs w:val="24"/>
                <w:lang w:val="en-US"/>
              </w:rPr>
            </w:pPr>
            <w:r>
              <w:rPr>
                <w:rFonts w:ascii="Times New Roman" w:hAnsi="Times New Roman" w:cs="Times New Roman"/>
                <w:sz w:val="24"/>
                <w:szCs w:val="24"/>
                <w:lang w:val="en-US"/>
              </w:rPr>
              <w:t>16</w:t>
            </w:r>
          </w:p>
        </w:tc>
      </w:tr>
      <w:tr w14:paraId="07144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5EFA3804">
            <w:pPr>
              <w:rPr>
                <w:rFonts w:ascii="Times New Roman" w:hAnsi="Times New Roman" w:cs="Times New Roman"/>
                <w:sz w:val="24"/>
                <w:szCs w:val="24"/>
                <w:lang w:val="en-US"/>
              </w:rPr>
            </w:pPr>
            <w:r>
              <w:rPr>
                <w:rFonts w:ascii="Times New Roman" w:hAnsi="Times New Roman" w:cs="Times New Roman"/>
                <w:sz w:val="24"/>
                <w:szCs w:val="24"/>
                <w:lang w:val="en-US"/>
              </w:rPr>
              <w:t>3.9. Ostali poslovi</w:t>
            </w:r>
          </w:p>
        </w:tc>
        <w:tc>
          <w:tcPr>
            <w:tcW w:w="1985" w:type="dxa"/>
          </w:tcPr>
          <w:p w14:paraId="797CBC8E">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58724990">
            <w:pPr>
              <w:rPr>
                <w:rFonts w:ascii="Times New Roman" w:hAnsi="Times New Roman" w:cs="Times New Roman"/>
                <w:sz w:val="24"/>
                <w:szCs w:val="24"/>
                <w:lang w:val="en-US"/>
              </w:rPr>
            </w:pPr>
            <w:r>
              <w:rPr>
                <w:rFonts w:ascii="Times New Roman" w:hAnsi="Times New Roman" w:cs="Times New Roman"/>
                <w:sz w:val="24"/>
                <w:szCs w:val="24"/>
                <w:lang w:val="en-US"/>
              </w:rPr>
              <w:t>8</w:t>
            </w:r>
          </w:p>
        </w:tc>
      </w:tr>
      <w:tr w14:paraId="39169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shd w:val="clear" w:color="auto" w:fill="FFFF00"/>
          </w:tcPr>
          <w:p w14:paraId="128AD657">
            <w:pPr>
              <w:jc w:val="center"/>
              <w:rPr>
                <w:rFonts w:ascii="Times New Roman" w:hAnsi="Times New Roman" w:cs="Times New Roman"/>
                <w:sz w:val="24"/>
                <w:szCs w:val="24"/>
                <w:lang w:val="en-US"/>
              </w:rPr>
            </w:pPr>
            <w:r>
              <w:rPr>
                <w:rFonts w:ascii="Times New Roman" w:hAnsi="Times New Roman" w:cs="Times New Roman"/>
                <w:b/>
                <w:bCs/>
                <w:sz w:val="24"/>
                <w:szCs w:val="24"/>
                <w:lang w:val="en-US"/>
              </w:rPr>
              <w:t>4. RAD U STRUČNIM I KOLEGIJALNIM TIJELIMA ŠKOLE</w:t>
            </w:r>
          </w:p>
        </w:tc>
        <w:tc>
          <w:tcPr>
            <w:tcW w:w="1985" w:type="dxa"/>
            <w:shd w:val="clear" w:color="auto" w:fill="FFFF00"/>
          </w:tcPr>
          <w:p w14:paraId="79F090F0">
            <w:pPr>
              <w:rPr>
                <w:rFonts w:ascii="Times New Roman" w:hAnsi="Times New Roman" w:cs="Times New Roman"/>
                <w:sz w:val="24"/>
                <w:szCs w:val="24"/>
                <w:lang w:val="en-US"/>
              </w:rPr>
            </w:pPr>
          </w:p>
        </w:tc>
        <w:tc>
          <w:tcPr>
            <w:tcW w:w="1178" w:type="dxa"/>
            <w:shd w:val="clear" w:color="auto" w:fill="FFFF00"/>
          </w:tcPr>
          <w:p w14:paraId="67DB45CF">
            <w:pPr>
              <w:rPr>
                <w:rFonts w:ascii="Times New Roman" w:hAnsi="Times New Roman" w:cs="Times New Roman"/>
                <w:sz w:val="24"/>
                <w:szCs w:val="24"/>
                <w:lang w:val="en-US"/>
              </w:rPr>
            </w:pPr>
          </w:p>
        </w:tc>
      </w:tr>
      <w:tr w14:paraId="17982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5E6532E5">
            <w:pPr>
              <w:rPr>
                <w:rFonts w:ascii="Times New Roman" w:hAnsi="Times New Roman" w:cs="Times New Roman"/>
                <w:sz w:val="24"/>
                <w:szCs w:val="24"/>
              </w:rPr>
            </w:pPr>
            <w:r>
              <w:rPr>
                <w:rFonts w:ascii="Times New Roman" w:hAnsi="Times New Roman" w:cs="Times New Roman"/>
                <w:sz w:val="24"/>
                <w:szCs w:val="24"/>
              </w:rPr>
              <w:t>4.1. Planiranje, pripremanje i vođenje sjednica kolegijalnih i stručnih tijela</w:t>
            </w:r>
          </w:p>
        </w:tc>
        <w:tc>
          <w:tcPr>
            <w:tcW w:w="1985" w:type="dxa"/>
          </w:tcPr>
          <w:p w14:paraId="471A9E40">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7267055E">
            <w:pPr>
              <w:rPr>
                <w:rFonts w:ascii="Times New Roman" w:hAnsi="Times New Roman" w:cs="Times New Roman"/>
                <w:sz w:val="24"/>
                <w:szCs w:val="24"/>
                <w:lang w:val="en-US"/>
              </w:rPr>
            </w:pPr>
            <w:r>
              <w:rPr>
                <w:rFonts w:ascii="Times New Roman" w:hAnsi="Times New Roman" w:cs="Times New Roman"/>
                <w:sz w:val="24"/>
                <w:szCs w:val="24"/>
                <w:lang w:val="en-US"/>
              </w:rPr>
              <w:t>60</w:t>
            </w:r>
          </w:p>
        </w:tc>
      </w:tr>
      <w:tr w14:paraId="5EE25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4409C1D1">
            <w:pPr>
              <w:rPr>
                <w:rFonts w:ascii="Times New Roman" w:hAnsi="Times New Roman" w:cs="Times New Roman"/>
                <w:sz w:val="24"/>
                <w:szCs w:val="24"/>
                <w:lang w:val="fr-FR"/>
              </w:rPr>
            </w:pPr>
            <w:r>
              <w:rPr>
                <w:rFonts w:ascii="Times New Roman" w:hAnsi="Times New Roman" w:cs="Times New Roman"/>
                <w:sz w:val="24"/>
                <w:szCs w:val="24"/>
                <w:lang w:val="fr-FR"/>
              </w:rPr>
              <w:t>4.2. Suradnja sa Sindikalnom podružnicom škole</w:t>
            </w:r>
          </w:p>
        </w:tc>
        <w:tc>
          <w:tcPr>
            <w:tcW w:w="1985" w:type="dxa"/>
          </w:tcPr>
          <w:p w14:paraId="29E76748">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4BA4644C">
            <w:pPr>
              <w:rPr>
                <w:rFonts w:ascii="Times New Roman" w:hAnsi="Times New Roman" w:cs="Times New Roman"/>
                <w:sz w:val="24"/>
                <w:szCs w:val="24"/>
                <w:lang w:val="en-US"/>
              </w:rPr>
            </w:pPr>
            <w:r>
              <w:rPr>
                <w:rFonts w:ascii="Times New Roman" w:hAnsi="Times New Roman" w:cs="Times New Roman"/>
                <w:sz w:val="24"/>
                <w:szCs w:val="24"/>
                <w:lang w:val="en-US"/>
              </w:rPr>
              <w:t>16</w:t>
            </w:r>
          </w:p>
        </w:tc>
      </w:tr>
      <w:tr w14:paraId="7DF74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27D2AF6E">
            <w:pPr>
              <w:rPr>
                <w:rFonts w:ascii="Times New Roman" w:hAnsi="Times New Roman" w:cs="Times New Roman"/>
                <w:sz w:val="24"/>
                <w:szCs w:val="24"/>
                <w:lang w:val="en-US"/>
              </w:rPr>
            </w:pPr>
            <w:r>
              <w:rPr>
                <w:rFonts w:ascii="Times New Roman" w:hAnsi="Times New Roman" w:cs="Times New Roman"/>
                <w:sz w:val="24"/>
                <w:szCs w:val="24"/>
                <w:lang w:val="en-US"/>
              </w:rPr>
              <w:t>4.3. Ostali poslovi</w:t>
            </w:r>
          </w:p>
        </w:tc>
        <w:tc>
          <w:tcPr>
            <w:tcW w:w="1985" w:type="dxa"/>
          </w:tcPr>
          <w:p w14:paraId="1C9CA6E8">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17C8DC2E">
            <w:pPr>
              <w:rPr>
                <w:rFonts w:ascii="Times New Roman" w:hAnsi="Times New Roman" w:cs="Times New Roman"/>
                <w:sz w:val="24"/>
                <w:szCs w:val="24"/>
                <w:lang w:val="en-US"/>
              </w:rPr>
            </w:pPr>
            <w:r>
              <w:rPr>
                <w:rFonts w:ascii="Times New Roman" w:hAnsi="Times New Roman" w:cs="Times New Roman"/>
                <w:sz w:val="24"/>
                <w:szCs w:val="24"/>
                <w:lang w:val="en-US"/>
              </w:rPr>
              <w:t>20</w:t>
            </w:r>
          </w:p>
        </w:tc>
      </w:tr>
      <w:tr w14:paraId="11E8F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shd w:val="clear" w:color="auto" w:fill="FFFF00"/>
          </w:tcPr>
          <w:p w14:paraId="60A8AF88">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5. RAD S UČENICIMA, UČITELJIMA, STRUČNIM SURADNICIMA I</w:t>
            </w:r>
          </w:p>
          <w:p w14:paraId="184F775B">
            <w:pPr>
              <w:jc w:val="center"/>
              <w:rPr>
                <w:rFonts w:ascii="Times New Roman" w:hAnsi="Times New Roman" w:cs="Times New Roman"/>
                <w:sz w:val="24"/>
                <w:szCs w:val="24"/>
                <w:lang w:val="en-US"/>
              </w:rPr>
            </w:pPr>
            <w:r>
              <w:rPr>
                <w:rFonts w:ascii="Times New Roman" w:hAnsi="Times New Roman" w:cs="Times New Roman"/>
                <w:b/>
                <w:bCs/>
                <w:sz w:val="24"/>
                <w:szCs w:val="24"/>
                <w:lang w:val="en-US"/>
              </w:rPr>
              <w:t>RODITELJIMA</w:t>
            </w:r>
          </w:p>
        </w:tc>
        <w:tc>
          <w:tcPr>
            <w:tcW w:w="1985" w:type="dxa"/>
            <w:shd w:val="clear" w:color="auto" w:fill="FFFF00"/>
          </w:tcPr>
          <w:p w14:paraId="1D6CAF79">
            <w:pPr>
              <w:rPr>
                <w:rFonts w:ascii="Times New Roman" w:hAnsi="Times New Roman" w:cs="Times New Roman"/>
                <w:sz w:val="24"/>
                <w:szCs w:val="24"/>
                <w:lang w:val="en-US"/>
              </w:rPr>
            </w:pPr>
          </w:p>
        </w:tc>
        <w:tc>
          <w:tcPr>
            <w:tcW w:w="1178" w:type="dxa"/>
            <w:shd w:val="clear" w:color="auto" w:fill="FFFF00"/>
          </w:tcPr>
          <w:p w14:paraId="7820BE41">
            <w:pPr>
              <w:rPr>
                <w:rFonts w:ascii="Times New Roman" w:hAnsi="Times New Roman" w:cs="Times New Roman"/>
                <w:sz w:val="24"/>
                <w:szCs w:val="24"/>
                <w:lang w:val="en-US"/>
              </w:rPr>
            </w:pPr>
          </w:p>
        </w:tc>
      </w:tr>
      <w:tr w14:paraId="3C73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47B0403F">
            <w:pPr>
              <w:rPr>
                <w:rFonts w:ascii="Times New Roman" w:hAnsi="Times New Roman" w:cs="Times New Roman"/>
                <w:sz w:val="24"/>
                <w:szCs w:val="24"/>
                <w:lang w:val="en-US"/>
              </w:rPr>
            </w:pPr>
            <w:r>
              <w:rPr>
                <w:rFonts w:ascii="Times New Roman" w:hAnsi="Times New Roman" w:cs="Times New Roman"/>
                <w:sz w:val="24"/>
                <w:szCs w:val="24"/>
                <w:lang w:val="en-US"/>
              </w:rPr>
              <w:t>5.1. Dnevna, tjedna i mjesečna planiranja s učiteljima i suradnicima</w:t>
            </w:r>
          </w:p>
        </w:tc>
        <w:tc>
          <w:tcPr>
            <w:tcW w:w="1985" w:type="dxa"/>
          </w:tcPr>
          <w:p w14:paraId="7FF5B153">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5E4E6378">
            <w:pPr>
              <w:rPr>
                <w:rFonts w:ascii="Times New Roman" w:hAnsi="Times New Roman" w:cs="Times New Roman"/>
                <w:sz w:val="24"/>
                <w:szCs w:val="24"/>
                <w:lang w:val="en-US"/>
              </w:rPr>
            </w:pPr>
            <w:r>
              <w:rPr>
                <w:rFonts w:ascii="Times New Roman" w:hAnsi="Times New Roman" w:cs="Times New Roman"/>
                <w:sz w:val="24"/>
                <w:szCs w:val="24"/>
                <w:lang w:val="en-US"/>
              </w:rPr>
              <w:t>40</w:t>
            </w:r>
          </w:p>
        </w:tc>
      </w:tr>
      <w:tr w14:paraId="5EAC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21FB02EE">
            <w:pPr>
              <w:rPr>
                <w:rFonts w:ascii="Times New Roman" w:hAnsi="Times New Roman" w:cs="Times New Roman"/>
                <w:sz w:val="24"/>
                <w:szCs w:val="24"/>
              </w:rPr>
            </w:pPr>
            <w:r>
              <w:rPr>
                <w:rFonts w:ascii="Times New Roman" w:hAnsi="Times New Roman" w:cs="Times New Roman"/>
                <w:sz w:val="24"/>
                <w:szCs w:val="24"/>
              </w:rPr>
              <w:t>5.2. Praćenje rada učeničkih društava, grupa i pomoć pri radu</w:t>
            </w:r>
          </w:p>
        </w:tc>
        <w:tc>
          <w:tcPr>
            <w:tcW w:w="1985" w:type="dxa"/>
          </w:tcPr>
          <w:p w14:paraId="3BF1F6AC">
            <w:pPr>
              <w:rPr>
                <w:rFonts w:ascii="Times New Roman" w:hAnsi="Times New Roman" w:cs="Times New Roman"/>
                <w:sz w:val="24"/>
                <w:szCs w:val="24"/>
                <w:lang w:val="en-US"/>
              </w:rPr>
            </w:pPr>
            <w:r>
              <w:rPr>
                <w:rFonts w:ascii="Times New Roman" w:hAnsi="Times New Roman" w:cs="Times New Roman"/>
                <w:sz w:val="24"/>
                <w:szCs w:val="24"/>
                <w:lang w:val="en-US"/>
              </w:rPr>
              <w:t>IX – VI</w:t>
            </w:r>
          </w:p>
        </w:tc>
        <w:tc>
          <w:tcPr>
            <w:tcW w:w="1178" w:type="dxa"/>
          </w:tcPr>
          <w:p w14:paraId="05042ED8">
            <w:pPr>
              <w:rPr>
                <w:rFonts w:ascii="Times New Roman" w:hAnsi="Times New Roman" w:cs="Times New Roman"/>
                <w:sz w:val="24"/>
                <w:szCs w:val="24"/>
                <w:lang w:val="en-US"/>
              </w:rPr>
            </w:pPr>
            <w:r>
              <w:rPr>
                <w:rFonts w:ascii="Times New Roman" w:hAnsi="Times New Roman" w:cs="Times New Roman"/>
                <w:sz w:val="24"/>
                <w:szCs w:val="24"/>
                <w:lang w:val="en-US"/>
              </w:rPr>
              <w:t>8</w:t>
            </w:r>
          </w:p>
        </w:tc>
      </w:tr>
      <w:tr w14:paraId="654A2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10998B26">
            <w:pPr>
              <w:rPr>
                <w:rFonts w:ascii="Times New Roman" w:hAnsi="Times New Roman" w:cs="Times New Roman"/>
                <w:sz w:val="24"/>
                <w:szCs w:val="24"/>
                <w:lang w:val="en-US"/>
              </w:rPr>
            </w:pPr>
            <w:r>
              <w:rPr>
                <w:rFonts w:ascii="Times New Roman" w:hAnsi="Times New Roman" w:cs="Times New Roman"/>
                <w:sz w:val="24"/>
                <w:szCs w:val="24"/>
                <w:lang w:val="en-US"/>
              </w:rPr>
              <w:t>5.3. Briga o sigurnosti, pravima i obvezama učenika</w:t>
            </w:r>
          </w:p>
        </w:tc>
        <w:tc>
          <w:tcPr>
            <w:tcW w:w="1985" w:type="dxa"/>
          </w:tcPr>
          <w:p w14:paraId="6E823486">
            <w:pPr>
              <w:rPr>
                <w:rFonts w:ascii="Times New Roman" w:hAnsi="Times New Roman" w:cs="Times New Roman"/>
                <w:sz w:val="24"/>
                <w:szCs w:val="24"/>
                <w:lang w:val="en-US"/>
              </w:rPr>
            </w:pPr>
            <w:r>
              <w:rPr>
                <w:rFonts w:ascii="Times New Roman" w:hAnsi="Times New Roman" w:cs="Times New Roman"/>
                <w:sz w:val="24"/>
                <w:szCs w:val="24"/>
                <w:lang w:val="en-US"/>
              </w:rPr>
              <w:t>IX – VI</w:t>
            </w:r>
          </w:p>
        </w:tc>
        <w:tc>
          <w:tcPr>
            <w:tcW w:w="1178" w:type="dxa"/>
          </w:tcPr>
          <w:p w14:paraId="0187A8E5">
            <w:pPr>
              <w:rPr>
                <w:rFonts w:ascii="Times New Roman" w:hAnsi="Times New Roman" w:cs="Times New Roman"/>
                <w:sz w:val="24"/>
                <w:szCs w:val="24"/>
                <w:lang w:val="en-US"/>
              </w:rPr>
            </w:pPr>
            <w:r>
              <w:rPr>
                <w:rFonts w:ascii="Times New Roman" w:hAnsi="Times New Roman" w:cs="Times New Roman"/>
                <w:sz w:val="24"/>
                <w:szCs w:val="24"/>
                <w:lang w:val="en-US"/>
              </w:rPr>
              <w:t>16</w:t>
            </w:r>
          </w:p>
        </w:tc>
      </w:tr>
      <w:tr w14:paraId="3E986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0885D648">
            <w:pPr>
              <w:rPr>
                <w:rFonts w:ascii="Times New Roman" w:hAnsi="Times New Roman" w:cs="Times New Roman"/>
                <w:sz w:val="24"/>
                <w:szCs w:val="24"/>
              </w:rPr>
            </w:pPr>
            <w:r>
              <w:rPr>
                <w:rFonts w:ascii="Times New Roman" w:hAnsi="Times New Roman" w:cs="Times New Roman"/>
                <w:sz w:val="24"/>
                <w:szCs w:val="24"/>
              </w:rPr>
              <w:t>5.4. Suradnja i pomoć pri realizaciji poslova svih djelatnika škole</w:t>
            </w:r>
          </w:p>
        </w:tc>
        <w:tc>
          <w:tcPr>
            <w:tcW w:w="1985" w:type="dxa"/>
          </w:tcPr>
          <w:p w14:paraId="45111728">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7F1F22B6">
            <w:pPr>
              <w:rPr>
                <w:rFonts w:ascii="Times New Roman" w:hAnsi="Times New Roman" w:cs="Times New Roman"/>
                <w:sz w:val="24"/>
                <w:szCs w:val="24"/>
                <w:lang w:val="en-US"/>
              </w:rPr>
            </w:pPr>
            <w:r>
              <w:rPr>
                <w:rFonts w:ascii="Times New Roman" w:hAnsi="Times New Roman" w:cs="Times New Roman"/>
                <w:sz w:val="24"/>
                <w:szCs w:val="24"/>
                <w:lang w:val="en-US"/>
              </w:rPr>
              <w:t>16</w:t>
            </w:r>
          </w:p>
        </w:tc>
      </w:tr>
      <w:tr w14:paraId="4E4ED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0E9EC21F">
            <w:pPr>
              <w:rPr>
                <w:rFonts w:ascii="Times New Roman" w:hAnsi="Times New Roman" w:cs="Times New Roman"/>
                <w:sz w:val="24"/>
                <w:szCs w:val="24"/>
                <w:lang w:val="en-US"/>
              </w:rPr>
            </w:pPr>
            <w:r>
              <w:rPr>
                <w:rFonts w:ascii="Times New Roman" w:hAnsi="Times New Roman" w:cs="Times New Roman"/>
                <w:sz w:val="24"/>
                <w:szCs w:val="24"/>
                <w:lang w:val="en-US"/>
              </w:rPr>
              <w:t>5.5. Briga o sigurnosti, pravima i obvezama svih zaposlenika</w:t>
            </w:r>
          </w:p>
        </w:tc>
        <w:tc>
          <w:tcPr>
            <w:tcW w:w="1985" w:type="dxa"/>
          </w:tcPr>
          <w:p w14:paraId="4B3D42A0">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20E965C0">
            <w:pPr>
              <w:rPr>
                <w:rFonts w:ascii="Times New Roman" w:hAnsi="Times New Roman" w:cs="Times New Roman"/>
                <w:sz w:val="24"/>
                <w:szCs w:val="24"/>
                <w:lang w:val="en-US"/>
              </w:rPr>
            </w:pPr>
            <w:r>
              <w:rPr>
                <w:rFonts w:ascii="Times New Roman" w:hAnsi="Times New Roman" w:cs="Times New Roman"/>
                <w:sz w:val="24"/>
                <w:szCs w:val="24"/>
                <w:lang w:val="en-US"/>
              </w:rPr>
              <w:t>16</w:t>
            </w:r>
          </w:p>
        </w:tc>
      </w:tr>
      <w:tr w14:paraId="1C483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2DE6652E">
            <w:pPr>
              <w:rPr>
                <w:rFonts w:ascii="Times New Roman" w:hAnsi="Times New Roman" w:cs="Times New Roman"/>
                <w:sz w:val="24"/>
                <w:szCs w:val="24"/>
                <w:lang w:val="en-US"/>
              </w:rPr>
            </w:pPr>
            <w:r>
              <w:rPr>
                <w:rFonts w:ascii="Times New Roman" w:hAnsi="Times New Roman" w:cs="Times New Roman"/>
                <w:sz w:val="24"/>
                <w:szCs w:val="24"/>
                <w:lang w:val="en-US"/>
              </w:rPr>
              <w:t>5.6. Savjetodavni rad s roditeljima /individualno i skupno</w:t>
            </w:r>
          </w:p>
        </w:tc>
        <w:tc>
          <w:tcPr>
            <w:tcW w:w="1985" w:type="dxa"/>
          </w:tcPr>
          <w:p w14:paraId="366F199F">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53C1D843">
            <w:pPr>
              <w:rPr>
                <w:rFonts w:ascii="Times New Roman" w:hAnsi="Times New Roman" w:cs="Times New Roman"/>
                <w:sz w:val="24"/>
                <w:szCs w:val="24"/>
                <w:lang w:val="en-US"/>
              </w:rPr>
            </w:pPr>
            <w:r>
              <w:rPr>
                <w:rFonts w:ascii="Times New Roman" w:hAnsi="Times New Roman" w:cs="Times New Roman"/>
                <w:sz w:val="24"/>
                <w:szCs w:val="24"/>
                <w:lang w:val="en-US"/>
              </w:rPr>
              <w:t>20</w:t>
            </w:r>
          </w:p>
        </w:tc>
      </w:tr>
      <w:tr w14:paraId="26EDC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66FC98BE">
            <w:pPr>
              <w:rPr>
                <w:rFonts w:ascii="Times New Roman" w:hAnsi="Times New Roman" w:cs="Times New Roman"/>
                <w:sz w:val="24"/>
                <w:szCs w:val="24"/>
              </w:rPr>
            </w:pPr>
            <w:r>
              <w:rPr>
                <w:rFonts w:ascii="Times New Roman" w:hAnsi="Times New Roman" w:cs="Times New Roman"/>
                <w:sz w:val="24"/>
                <w:szCs w:val="24"/>
              </w:rPr>
              <w:t>5.7. Uvođenje pripravnika u odgojno-obrazovni rad</w:t>
            </w:r>
          </w:p>
        </w:tc>
        <w:tc>
          <w:tcPr>
            <w:tcW w:w="1985" w:type="dxa"/>
          </w:tcPr>
          <w:p w14:paraId="6BCAE474">
            <w:pPr>
              <w:rPr>
                <w:rFonts w:ascii="Times New Roman" w:hAnsi="Times New Roman" w:cs="Times New Roman"/>
                <w:sz w:val="24"/>
                <w:szCs w:val="24"/>
                <w:lang w:val="en-US"/>
              </w:rPr>
            </w:pPr>
            <w:r>
              <w:rPr>
                <w:rFonts w:ascii="Times New Roman" w:hAnsi="Times New Roman" w:cs="Times New Roman"/>
                <w:sz w:val="24"/>
                <w:szCs w:val="24"/>
                <w:lang w:val="en-US"/>
              </w:rPr>
              <w:t>Po potrebi</w:t>
            </w:r>
          </w:p>
        </w:tc>
        <w:tc>
          <w:tcPr>
            <w:tcW w:w="1178" w:type="dxa"/>
          </w:tcPr>
          <w:p w14:paraId="3A5833CF">
            <w:pPr>
              <w:rPr>
                <w:rFonts w:ascii="Times New Roman" w:hAnsi="Times New Roman" w:cs="Times New Roman"/>
                <w:sz w:val="24"/>
                <w:szCs w:val="24"/>
                <w:lang w:val="en-US"/>
              </w:rPr>
            </w:pPr>
            <w:r>
              <w:rPr>
                <w:rFonts w:ascii="Times New Roman" w:hAnsi="Times New Roman" w:cs="Times New Roman"/>
                <w:sz w:val="24"/>
                <w:szCs w:val="24"/>
                <w:lang w:val="en-US"/>
              </w:rPr>
              <w:t>16</w:t>
            </w:r>
          </w:p>
        </w:tc>
      </w:tr>
      <w:tr w14:paraId="2AC89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12D9E138">
            <w:pPr>
              <w:rPr>
                <w:rFonts w:ascii="Times New Roman" w:hAnsi="Times New Roman" w:cs="Times New Roman"/>
                <w:sz w:val="24"/>
                <w:szCs w:val="24"/>
              </w:rPr>
            </w:pPr>
            <w:r>
              <w:rPr>
                <w:rFonts w:ascii="Times New Roman" w:hAnsi="Times New Roman" w:cs="Times New Roman"/>
                <w:sz w:val="24"/>
                <w:szCs w:val="24"/>
              </w:rPr>
              <w:t>5.8. Poslovi oko napredovanja učitelja i stručnih suradnika</w:t>
            </w:r>
          </w:p>
        </w:tc>
        <w:tc>
          <w:tcPr>
            <w:tcW w:w="1985" w:type="dxa"/>
          </w:tcPr>
          <w:p w14:paraId="1B2A99B8">
            <w:pPr>
              <w:rPr>
                <w:rFonts w:ascii="Times New Roman" w:hAnsi="Times New Roman" w:cs="Times New Roman"/>
                <w:sz w:val="24"/>
                <w:szCs w:val="24"/>
                <w:lang w:val="en-US"/>
              </w:rPr>
            </w:pPr>
            <w:r>
              <w:rPr>
                <w:rFonts w:ascii="Times New Roman" w:hAnsi="Times New Roman" w:cs="Times New Roman"/>
                <w:sz w:val="24"/>
                <w:szCs w:val="24"/>
                <w:lang w:val="en-US"/>
              </w:rPr>
              <w:t>Po potrebi</w:t>
            </w:r>
          </w:p>
        </w:tc>
        <w:tc>
          <w:tcPr>
            <w:tcW w:w="1178" w:type="dxa"/>
          </w:tcPr>
          <w:p w14:paraId="2871DAAF">
            <w:pPr>
              <w:rPr>
                <w:rFonts w:ascii="Times New Roman" w:hAnsi="Times New Roman" w:cs="Times New Roman"/>
                <w:sz w:val="24"/>
                <w:szCs w:val="24"/>
                <w:lang w:val="en-US"/>
              </w:rPr>
            </w:pPr>
            <w:r>
              <w:rPr>
                <w:rFonts w:ascii="Times New Roman" w:hAnsi="Times New Roman" w:cs="Times New Roman"/>
                <w:sz w:val="24"/>
                <w:szCs w:val="24"/>
                <w:lang w:val="en-US"/>
              </w:rPr>
              <w:t>16</w:t>
            </w:r>
          </w:p>
        </w:tc>
      </w:tr>
      <w:tr w14:paraId="785F4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6A86DD86">
            <w:pPr>
              <w:rPr>
                <w:rFonts w:ascii="Times New Roman" w:hAnsi="Times New Roman" w:cs="Times New Roman"/>
                <w:sz w:val="24"/>
                <w:szCs w:val="24"/>
                <w:lang w:val="en-US"/>
              </w:rPr>
            </w:pPr>
            <w:r>
              <w:rPr>
                <w:rFonts w:ascii="Times New Roman" w:hAnsi="Times New Roman" w:cs="Times New Roman"/>
                <w:sz w:val="24"/>
                <w:szCs w:val="24"/>
                <w:lang w:val="en-US"/>
              </w:rPr>
              <w:t>5.9. Ostali poslovi</w:t>
            </w:r>
          </w:p>
        </w:tc>
        <w:tc>
          <w:tcPr>
            <w:tcW w:w="1985" w:type="dxa"/>
          </w:tcPr>
          <w:p w14:paraId="40A3B3E7">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2509820B">
            <w:pPr>
              <w:rPr>
                <w:rFonts w:ascii="Times New Roman" w:hAnsi="Times New Roman" w:cs="Times New Roman"/>
                <w:sz w:val="24"/>
                <w:szCs w:val="24"/>
                <w:lang w:val="en-US"/>
              </w:rPr>
            </w:pPr>
            <w:r>
              <w:rPr>
                <w:rFonts w:ascii="Times New Roman" w:hAnsi="Times New Roman" w:cs="Times New Roman"/>
                <w:sz w:val="24"/>
                <w:szCs w:val="24"/>
                <w:lang w:val="en-US"/>
              </w:rPr>
              <w:t>4</w:t>
            </w:r>
          </w:p>
        </w:tc>
      </w:tr>
      <w:tr w14:paraId="3373E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shd w:val="clear" w:color="auto" w:fill="FFFF00"/>
          </w:tcPr>
          <w:p w14:paraId="5F4442AA">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6. ADMINISTRATIVNO – UPRAVNI I RAČUNOVODSTVENI</w:t>
            </w:r>
          </w:p>
          <w:p w14:paraId="6FAB9AC8">
            <w:pPr>
              <w:jc w:val="center"/>
              <w:rPr>
                <w:rFonts w:ascii="Times New Roman" w:hAnsi="Times New Roman" w:cs="Times New Roman"/>
                <w:sz w:val="24"/>
                <w:szCs w:val="24"/>
                <w:lang w:val="en-US"/>
              </w:rPr>
            </w:pPr>
            <w:r>
              <w:rPr>
                <w:rFonts w:ascii="Times New Roman" w:hAnsi="Times New Roman" w:cs="Times New Roman"/>
                <w:b/>
                <w:bCs/>
                <w:sz w:val="24"/>
                <w:szCs w:val="24"/>
                <w:lang w:val="en-US"/>
              </w:rPr>
              <w:t>POSLOVI</w:t>
            </w:r>
          </w:p>
        </w:tc>
        <w:tc>
          <w:tcPr>
            <w:tcW w:w="1985" w:type="dxa"/>
            <w:shd w:val="clear" w:color="auto" w:fill="FFFF00"/>
          </w:tcPr>
          <w:p w14:paraId="1F1DD8FD">
            <w:pPr>
              <w:jc w:val="center"/>
              <w:rPr>
                <w:rFonts w:ascii="Times New Roman" w:hAnsi="Times New Roman" w:cs="Times New Roman"/>
                <w:sz w:val="24"/>
                <w:szCs w:val="24"/>
                <w:lang w:val="en-US"/>
              </w:rPr>
            </w:pPr>
          </w:p>
        </w:tc>
        <w:tc>
          <w:tcPr>
            <w:tcW w:w="1178" w:type="dxa"/>
            <w:shd w:val="clear" w:color="auto" w:fill="FFFF00"/>
          </w:tcPr>
          <w:p w14:paraId="40D7FBA9">
            <w:pPr>
              <w:jc w:val="center"/>
              <w:rPr>
                <w:rFonts w:ascii="Times New Roman" w:hAnsi="Times New Roman" w:cs="Times New Roman"/>
                <w:sz w:val="24"/>
                <w:szCs w:val="24"/>
                <w:lang w:val="en-US"/>
              </w:rPr>
            </w:pPr>
          </w:p>
        </w:tc>
      </w:tr>
      <w:tr w14:paraId="4FF8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760B30E3">
            <w:pPr>
              <w:rPr>
                <w:rFonts w:ascii="Times New Roman" w:hAnsi="Times New Roman" w:cs="Times New Roman"/>
                <w:sz w:val="24"/>
                <w:szCs w:val="24"/>
                <w:lang w:val="en-US"/>
              </w:rPr>
            </w:pPr>
            <w:r>
              <w:rPr>
                <w:rFonts w:ascii="Times New Roman" w:hAnsi="Times New Roman" w:cs="Times New Roman"/>
                <w:sz w:val="24"/>
                <w:szCs w:val="24"/>
                <w:lang w:val="en-US"/>
              </w:rPr>
              <w:t>6.1. Rad i suradnja s tajnikom škole</w:t>
            </w:r>
          </w:p>
        </w:tc>
        <w:tc>
          <w:tcPr>
            <w:tcW w:w="1985" w:type="dxa"/>
          </w:tcPr>
          <w:p w14:paraId="05FC6437">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7BADE944">
            <w:pPr>
              <w:rPr>
                <w:rFonts w:ascii="Times New Roman" w:hAnsi="Times New Roman" w:cs="Times New Roman"/>
                <w:sz w:val="24"/>
                <w:szCs w:val="24"/>
                <w:lang w:val="en-US"/>
              </w:rPr>
            </w:pPr>
            <w:r>
              <w:rPr>
                <w:rFonts w:ascii="Times New Roman" w:hAnsi="Times New Roman" w:cs="Times New Roman"/>
                <w:sz w:val="24"/>
                <w:szCs w:val="24"/>
                <w:lang w:val="en-US"/>
              </w:rPr>
              <w:t>40</w:t>
            </w:r>
          </w:p>
        </w:tc>
      </w:tr>
      <w:tr w14:paraId="7A317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0BE30F03">
            <w:pPr>
              <w:rPr>
                <w:rFonts w:ascii="Times New Roman" w:hAnsi="Times New Roman" w:cs="Times New Roman"/>
                <w:sz w:val="24"/>
                <w:szCs w:val="24"/>
                <w:lang w:val="de-DE"/>
              </w:rPr>
            </w:pPr>
            <w:r>
              <w:rPr>
                <w:rFonts w:ascii="Times New Roman" w:hAnsi="Times New Roman" w:cs="Times New Roman"/>
                <w:sz w:val="24"/>
                <w:szCs w:val="24"/>
                <w:lang w:val="de-DE"/>
              </w:rPr>
              <w:t>6.2. Provedba zakonskih i podzakonskih akata te naputaka MZOS-a</w:t>
            </w:r>
          </w:p>
        </w:tc>
        <w:tc>
          <w:tcPr>
            <w:tcW w:w="1985" w:type="dxa"/>
          </w:tcPr>
          <w:p w14:paraId="3607D34D">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721D706E">
            <w:pPr>
              <w:rPr>
                <w:rFonts w:ascii="Times New Roman" w:hAnsi="Times New Roman" w:cs="Times New Roman"/>
                <w:sz w:val="24"/>
                <w:szCs w:val="24"/>
                <w:lang w:val="en-US"/>
              </w:rPr>
            </w:pPr>
            <w:r>
              <w:rPr>
                <w:rFonts w:ascii="Times New Roman" w:hAnsi="Times New Roman" w:cs="Times New Roman"/>
                <w:sz w:val="24"/>
                <w:szCs w:val="24"/>
                <w:lang w:val="en-US"/>
              </w:rPr>
              <w:t>20</w:t>
            </w:r>
          </w:p>
        </w:tc>
      </w:tr>
      <w:tr w14:paraId="16501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58A72975">
            <w:pPr>
              <w:rPr>
                <w:rFonts w:ascii="Times New Roman" w:hAnsi="Times New Roman" w:cs="Times New Roman"/>
                <w:sz w:val="24"/>
                <w:szCs w:val="24"/>
              </w:rPr>
            </w:pPr>
            <w:r>
              <w:rPr>
                <w:rFonts w:ascii="Times New Roman" w:hAnsi="Times New Roman" w:cs="Times New Roman"/>
                <w:sz w:val="24"/>
                <w:szCs w:val="24"/>
              </w:rPr>
              <w:t>6.3. Usklađivanje i provedba općih i pojedinačnih akata škole</w:t>
            </w:r>
          </w:p>
        </w:tc>
        <w:tc>
          <w:tcPr>
            <w:tcW w:w="1985" w:type="dxa"/>
          </w:tcPr>
          <w:p w14:paraId="65BC7E3C">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3FFFB562">
            <w:pPr>
              <w:rPr>
                <w:rFonts w:ascii="Times New Roman" w:hAnsi="Times New Roman" w:cs="Times New Roman"/>
                <w:sz w:val="24"/>
                <w:szCs w:val="24"/>
                <w:lang w:val="en-US"/>
              </w:rPr>
            </w:pPr>
            <w:r>
              <w:rPr>
                <w:rFonts w:ascii="Times New Roman" w:hAnsi="Times New Roman" w:cs="Times New Roman"/>
                <w:sz w:val="24"/>
                <w:szCs w:val="24"/>
                <w:lang w:val="en-US"/>
              </w:rPr>
              <w:t>20</w:t>
            </w:r>
          </w:p>
        </w:tc>
      </w:tr>
      <w:tr w14:paraId="22DB6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72DEC7CA">
            <w:pPr>
              <w:rPr>
                <w:rFonts w:ascii="Times New Roman" w:hAnsi="Times New Roman" w:cs="Times New Roman"/>
                <w:sz w:val="24"/>
                <w:szCs w:val="24"/>
              </w:rPr>
            </w:pPr>
            <w:r>
              <w:rPr>
                <w:rFonts w:ascii="Times New Roman" w:hAnsi="Times New Roman" w:cs="Times New Roman"/>
                <w:sz w:val="24"/>
                <w:szCs w:val="24"/>
              </w:rPr>
              <w:t>6.4. Provođenje raznih natječaja za potrebe škole</w:t>
            </w:r>
          </w:p>
        </w:tc>
        <w:tc>
          <w:tcPr>
            <w:tcW w:w="1985" w:type="dxa"/>
          </w:tcPr>
          <w:p w14:paraId="65FF5AA8">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26CB1952">
            <w:pPr>
              <w:rPr>
                <w:rFonts w:ascii="Times New Roman" w:hAnsi="Times New Roman" w:cs="Times New Roman"/>
                <w:sz w:val="24"/>
                <w:szCs w:val="24"/>
                <w:lang w:val="en-US"/>
              </w:rPr>
            </w:pPr>
            <w:r>
              <w:rPr>
                <w:rFonts w:ascii="Times New Roman" w:hAnsi="Times New Roman" w:cs="Times New Roman"/>
                <w:sz w:val="24"/>
                <w:szCs w:val="24"/>
                <w:lang w:val="en-US"/>
              </w:rPr>
              <w:t>20</w:t>
            </w:r>
          </w:p>
        </w:tc>
      </w:tr>
      <w:tr w14:paraId="2CC39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459F7A90">
            <w:pPr>
              <w:rPr>
                <w:rFonts w:ascii="Times New Roman" w:hAnsi="Times New Roman" w:cs="Times New Roman"/>
                <w:sz w:val="24"/>
                <w:szCs w:val="24"/>
              </w:rPr>
            </w:pPr>
            <w:r>
              <w:rPr>
                <w:rFonts w:ascii="Times New Roman" w:hAnsi="Times New Roman" w:cs="Times New Roman"/>
                <w:sz w:val="24"/>
                <w:szCs w:val="24"/>
              </w:rPr>
              <w:t>6.5. Prijem u radni odnos /uz suglasnost Školskog odbora/</w:t>
            </w:r>
          </w:p>
        </w:tc>
        <w:tc>
          <w:tcPr>
            <w:tcW w:w="1985" w:type="dxa"/>
          </w:tcPr>
          <w:p w14:paraId="38C06592">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3938E2AB">
            <w:pPr>
              <w:rPr>
                <w:rFonts w:ascii="Times New Roman" w:hAnsi="Times New Roman" w:cs="Times New Roman"/>
                <w:sz w:val="24"/>
                <w:szCs w:val="24"/>
                <w:lang w:val="en-US"/>
              </w:rPr>
            </w:pPr>
            <w:r>
              <w:rPr>
                <w:rFonts w:ascii="Times New Roman" w:hAnsi="Times New Roman" w:cs="Times New Roman"/>
                <w:sz w:val="24"/>
                <w:szCs w:val="24"/>
                <w:lang w:val="en-US"/>
              </w:rPr>
              <w:t>24</w:t>
            </w:r>
          </w:p>
        </w:tc>
      </w:tr>
      <w:tr w14:paraId="7B02C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7C6FE5A5">
            <w:pPr>
              <w:rPr>
                <w:rFonts w:ascii="Times New Roman" w:hAnsi="Times New Roman" w:cs="Times New Roman"/>
                <w:sz w:val="24"/>
                <w:szCs w:val="24"/>
                <w:lang w:val="en-US"/>
              </w:rPr>
            </w:pPr>
            <w:r>
              <w:rPr>
                <w:rFonts w:ascii="Times New Roman" w:hAnsi="Times New Roman" w:cs="Times New Roman"/>
                <w:sz w:val="24"/>
                <w:szCs w:val="24"/>
                <w:lang w:val="en-US"/>
              </w:rPr>
              <w:t>6.6. Poslovi zastupanja škole</w:t>
            </w:r>
          </w:p>
        </w:tc>
        <w:tc>
          <w:tcPr>
            <w:tcW w:w="1985" w:type="dxa"/>
          </w:tcPr>
          <w:p w14:paraId="2F3B1CE8">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4BF1772A">
            <w:pPr>
              <w:rPr>
                <w:rFonts w:ascii="Times New Roman" w:hAnsi="Times New Roman" w:cs="Times New Roman"/>
                <w:sz w:val="24"/>
                <w:szCs w:val="24"/>
                <w:lang w:val="en-US"/>
              </w:rPr>
            </w:pPr>
            <w:r>
              <w:rPr>
                <w:rFonts w:ascii="Times New Roman" w:hAnsi="Times New Roman" w:cs="Times New Roman"/>
                <w:sz w:val="24"/>
                <w:szCs w:val="24"/>
                <w:lang w:val="en-US"/>
              </w:rPr>
              <w:t>20</w:t>
            </w:r>
          </w:p>
        </w:tc>
      </w:tr>
      <w:tr w14:paraId="3036F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39DD76B5">
            <w:pPr>
              <w:rPr>
                <w:rFonts w:ascii="Times New Roman" w:hAnsi="Times New Roman" w:cs="Times New Roman"/>
                <w:sz w:val="24"/>
                <w:szCs w:val="24"/>
                <w:lang w:val="en-US"/>
              </w:rPr>
            </w:pPr>
            <w:r>
              <w:rPr>
                <w:rFonts w:ascii="Times New Roman" w:hAnsi="Times New Roman" w:cs="Times New Roman"/>
                <w:sz w:val="24"/>
                <w:szCs w:val="24"/>
                <w:lang w:val="en-US"/>
              </w:rPr>
              <w:t>6.7. Rad i suradnja s računovođom škole</w:t>
            </w:r>
          </w:p>
        </w:tc>
        <w:tc>
          <w:tcPr>
            <w:tcW w:w="1985" w:type="dxa"/>
          </w:tcPr>
          <w:p w14:paraId="36AAE505">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6E3120DF">
            <w:pPr>
              <w:rPr>
                <w:rFonts w:ascii="Times New Roman" w:hAnsi="Times New Roman" w:cs="Times New Roman"/>
                <w:sz w:val="24"/>
                <w:szCs w:val="24"/>
                <w:lang w:val="en-US"/>
              </w:rPr>
            </w:pPr>
            <w:r>
              <w:rPr>
                <w:rFonts w:ascii="Times New Roman" w:hAnsi="Times New Roman" w:cs="Times New Roman"/>
                <w:sz w:val="24"/>
                <w:szCs w:val="24"/>
                <w:lang w:val="en-US"/>
              </w:rPr>
              <w:t>16</w:t>
            </w:r>
          </w:p>
        </w:tc>
      </w:tr>
      <w:tr w14:paraId="3D2EB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760927AD">
            <w:pPr>
              <w:rPr>
                <w:rFonts w:ascii="Times New Roman" w:hAnsi="Times New Roman" w:cs="Times New Roman"/>
                <w:sz w:val="24"/>
                <w:szCs w:val="24"/>
                <w:lang w:val="en-US"/>
              </w:rPr>
            </w:pPr>
            <w:r>
              <w:rPr>
                <w:rFonts w:ascii="Times New Roman" w:hAnsi="Times New Roman" w:cs="Times New Roman"/>
                <w:sz w:val="24"/>
                <w:szCs w:val="24"/>
                <w:lang w:val="en-US"/>
              </w:rPr>
              <w:t>6.8. Izrada financijskog plana škole</w:t>
            </w:r>
          </w:p>
        </w:tc>
        <w:tc>
          <w:tcPr>
            <w:tcW w:w="1985" w:type="dxa"/>
          </w:tcPr>
          <w:p w14:paraId="5236DA84">
            <w:pPr>
              <w:rPr>
                <w:rFonts w:ascii="Times New Roman" w:hAnsi="Times New Roman" w:cs="Times New Roman"/>
                <w:sz w:val="24"/>
                <w:szCs w:val="24"/>
                <w:lang w:val="en-US"/>
              </w:rPr>
            </w:pPr>
            <w:r>
              <w:rPr>
                <w:rFonts w:ascii="Times New Roman" w:hAnsi="Times New Roman" w:cs="Times New Roman"/>
                <w:sz w:val="24"/>
                <w:szCs w:val="24"/>
                <w:lang w:val="en-US"/>
              </w:rPr>
              <w:t>VIII – IX</w:t>
            </w:r>
          </w:p>
        </w:tc>
        <w:tc>
          <w:tcPr>
            <w:tcW w:w="1178" w:type="dxa"/>
          </w:tcPr>
          <w:p w14:paraId="5348A1BE">
            <w:pPr>
              <w:rPr>
                <w:rFonts w:ascii="Times New Roman" w:hAnsi="Times New Roman" w:cs="Times New Roman"/>
                <w:sz w:val="24"/>
                <w:szCs w:val="24"/>
                <w:lang w:val="en-US"/>
              </w:rPr>
            </w:pPr>
            <w:r>
              <w:rPr>
                <w:rFonts w:ascii="Times New Roman" w:hAnsi="Times New Roman" w:cs="Times New Roman"/>
                <w:sz w:val="24"/>
                <w:szCs w:val="24"/>
                <w:lang w:val="en-US"/>
              </w:rPr>
              <w:t>16</w:t>
            </w:r>
          </w:p>
        </w:tc>
      </w:tr>
      <w:tr w14:paraId="55DDA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088ACA2C">
            <w:pPr>
              <w:rPr>
                <w:rFonts w:ascii="Times New Roman" w:hAnsi="Times New Roman" w:cs="Times New Roman"/>
                <w:sz w:val="24"/>
                <w:szCs w:val="24"/>
                <w:lang w:val="en-US"/>
              </w:rPr>
            </w:pPr>
            <w:r>
              <w:rPr>
                <w:rFonts w:ascii="Times New Roman" w:hAnsi="Times New Roman" w:cs="Times New Roman"/>
                <w:sz w:val="24"/>
                <w:szCs w:val="24"/>
                <w:lang w:val="en-US"/>
              </w:rPr>
              <w:t>6.9. Kontrola i nadzor računovodstvenog poslovanja</w:t>
            </w:r>
          </w:p>
        </w:tc>
        <w:tc>
          <w:tcPr>
            <w:tcW w:w="1985" w:type="dxa"/>
          </w:tcPr>
          <w:p w14:paraId="476C14C0">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4BE2C18C">
            <w:pPr>
              <w:rPr>
                <w:rFonts w:ascii="Times New Roman" w:hAnsi="Times New Roman" w:cs="Times New Roman"/>
                <w:sz w:val="24"/>
                <w:szCs w:val="24"/>
                <w:lang w:val="en-US"/>
              </w:rPr>
            </w:pPr>
            <w:r>
              <w:rPr>
                <w:rFonts w:ascii="Times New Roman" w:hAnsi="Times New Roman" w:cs="Times New Roman"/>
                <w:sz w:val="24"/>
                <w:szCs w:val="24"/>
                <w:lang w:val="en-US"/>
              </w:rPr>
              <w:t>24</w:t>
            </w:r>
          </w:p>
        </w:tc>
      </w:tr>
      <w:tr w14:paraId="7E02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2AED0CD8">
            <w:pPr>
              <w:rPr>
                <w:rFonts w:ascii="Times New Roman" w:hAnsi="Times New Roman" w:cs="Times New Roman"/>
                <w:sz w:val="24"/>
                <w:szCs w:val="24"/>
                <w:lang w:val="en-US"/>
              </w:rPr>
            </w:pPr>
            <w:r>
              <w:rPr>
                <w:rFonts w:ascii="Times New Roman" w:hAnsi="Times New Roman" w:cs="Times New Roman"/>
                <w:sz w:val="24"/>
                <w:szCs w:val="24"/>
                <w:lang w:val="en-US"/>
              </w:rPr>
              <w:t>6.10 Organizacija i provedba inventure</w:t>
            </w:r>
          </w:p>
        </w:tc>
        <w:tc>
          <w:tcPr>
            <w:tcW w:w="1985" w:type="dxa"/>
          </w:tcPr>
          <w:p w14:paraId="39F65E64">
            <w:pPr>
              <w:rPr>
                <w:rFonts w:ascii="Times New Roman" w:hAnsi="Times New Roman" w:cs="Times New Roman"/>
                <w:sz w:val="24"/>
                <w:szCs w:val="24"/>
                <w:lang w:val="en-US"/>
              </w:rPr>
            </w:pPr>
            <w:r>
              <w:rPr>
                <w:rFonts w:ascii="Times New Roman" w:hAnsi="Times New Roman" w:cs="Times New Roman"/>
                <w:sz w:val="24"/>
                <w:szCs w:val="24"/>
                <w:lang w:val="en-US"/>
              </w:rPr>
              <w:t>XII</w:t>
            </w:r>
          </w:p>
        </w:tc>
        <w:tc>
          <w:tcPr>
            <w:tcW w:w="1178" w:type="dxa"/>
          </w:tcPr>
          <w:p w14:paraId="07075428">
            <w:pPr>
              <w:rPr>
                <w:rFonts w:ascii="Times New Roman" w:hAnsi="Times New Roman" w:cs="Times New Roman"/>
                <w:sz w:val="24"/>
                <w:szCs w:val="24"/>
                <w:lang w:val="en-US"/>
              </w:rPr>
            </w:pPr>
            <w:r>
              <w:rPr>
                <w:rFonts w:ascii="Times New Roman" w:hAnsi="Times New Roman" w:cs="Times New Roman"/>
                <w:sz w:val="24"/>
                <w:szCs w:val="24"/>
                <w:lang w:val="en-US"/>
              </w:rPr>
              <w:t>4</w:t>
            </w:r>
          </w:p>
        </w:tc>
      </w:tr>
      <w:tr w14:paraId="49B8D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056D229E">
            <w:pPr>
              <w:rPr>
                <w:rFonts w:ascii="Times New Roman" w:hAnsi="Times New Roman" w:cs="Times New Roman"/>
                <w:sz w:val="24"/>
                <w:szCs w:val="24"/>
                <w:lang w:val="de-DE"/>
              </w:rPr>
            </w:pPr>
            <w:r>
              <w:rPr>
                <w:rFonts w:ascii="Times New Roman" w:hAnsi="Times New Roman" w:cs="Times New Roman"/>
                <w:sz w:val="24"/>
                <w:szCs w:val="24"/>
                <w:lang w:val="de-DE"/>
              </w:rPr>
              <w:t>6.11. Poslovi vezani uz e-matice</w:t>
            </w:r>
          </w:p>
        </w:tc>
        <w:tc>
          <w:tcPr>
            <w:tcW w:w="1985" w:type="dxa"/>
          </w:tcPr>
          <w:p w14:paraId="05FB64AA">
            <w:pPr>
              <w:rPr>
                <w:rFonts w:ascii="Times New Roman" w:hAnsi="Times New Roman" w:cs="Times New Roman"/>
                <w:sz w:val="24"/>
                <w:szCs w:val="24"/>
                <w:lang w:val="en-US"/>
              </w:rPr>
            </w:pPr>
            <w:r>
              <w:rPr>
                <w:rFonts w:ascii="Times New Roman" w:hAnsi="Times New Roman" w:cs="Times New Roman"/>
                <w:sz w:val="24"/>
                <w:szCs w:val="24"/>
                <w:lang w:val="en-US"/>
              </w:rPr>
              <w:t>VI</w:t>
            </w:r>
          </w:p>
        </w:tc>
        <w:tc>
          <w:tcPr>
            <w:tcW w:w="1178" w:type="dxa"/>
          </w:tcPr>
          <w:p w14:paraId="3D30E0FB">
            <w:pPr>
              <w:rPr>
                <w:rFonts w:ascii="Times New Roman" w:hAnsi="Times New Roman" w:cs="Times New Roman"/>
                <w:sz w:val="24"/>
                <w:szCs w:val="24"/>
                <w:lang w:val="en-US"/>
              </w:rPr>
            </w:pPr>
            <w:r>
              <w:rPr>
                <w:rFonts w:ascii="Times New Roman" w:hAnsi="Times New Roman" w:cs="Times New Roman"/>
                <w:sz w:val="24"/>
                <w:szCs w:val="24"/>
                <w:lang w:val="en-US"/>
              </w:rPr>
              <w:t>20</w:t>
            </w:r>
          </w:p>
        </w:tc>
      </w:tr>
      <w:tr w14:paraId="0E215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350F92D5">
            <w:pPr>
              <w:rPr>
                <w:rFonts w:ascii="Times New Roman" w:hAnsi="Times New Roman" w:cs="Times New Roman"/>
                <w:sz w:val="24"/>
                <w:szCs w:val="24"/>
              </w:rPr>
            </w:pPr>
            <w:r>
              <w:rPr>
                <w:rFonts w:ascii="Times New Roman" w:hAnsi="Times New Roman" w:cs="Times New Roman"/>
                <w:sz w:val="24"/>
                <w:szCs w:val="24"/>
              </w:rPr>
              <w:t>6.12. Potpisivanje i provjera svjedodžbi i učeničkih knjižica</w:t>
            </w:r>
          </w:p>
        </w:tc>
        <w:tc>
          <w:tcPr>
            <w:tcW w:w="1985" w:type="dxa"/>
          </w:tcPr>
          <w:p w14:paraId="3FB6B359">
            <w:pPr>
              <w:rPr>
                <w:rFonts w:ascii="Times New Roman" w:hAnsi="Times New Roman" w:cs="Times New Roman"/>
                <w:sz w:val="24"/>
                <w:szCs w:val="24"/>
                <w:lang w:val="en-US"/>
              </w:rPr>
            </w:pPr>
            <w:r>
              <w:rPr>
                <w:rFonts w:ascii="Times New Roman" w:hAnsi="Times New Roman" w:cs="Times New Roman"/>
                <w:sz w:val="24"/>
                <w:szCs w:val="24"/>
                <w:lang w:val="en-US"/>
              </w:rPr>
              <w:t>VI</w:t>
            </w:r>
          </w:p>
        </w:tc>
        <w:tc>
          <w:tcPr>
            <w:tcW w:w="1178" w:type="dxa"/>
          </w:tcPr>
          <w:p w14:paraId="390C9E27">
            <w:pPr>
              <w:rPr>
                <w:rFonts w:ascii="Times New Roman" w:hAnsi="Times New Roman" w:cs="Times New Roman"/>
                <w:sz w:val="24"/>
                <w:szCs w:val="24"/>
                <w:lang w:val="en-US"/>
              </w:rPr>
            </w:pPr>
            <w:r>
              <w:rPr>
                <w:rFonts w:ascii="Times New Roman" w:hAnsi="Times New Roman" w:cs="Times New Roman"/>
                <w:sz w:val="24"/>
                <w:szCs w:val="24"/>
                <w:lang w:val="en-US"/>
              </w:rPr>
              <w:t>20</w:t>
            </w:r>
          </w:p>
        </w:tc>
      </w:tr>
      <w:tr w14:paraId="73EBA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04370BC4">
            <w:pPr>
              <w:rPr>
                <w:rFonts w:ascii="Times New Roman" w:hAnsi="Times New Roman" w:cs="Times New Roman"/>
                <w:sz w:val="24"/>
                <w:szCs w:val="24"/>
                <w:lang w:val="en-US"/>
              </w:rPr>
            </w:pPr>
            <w:r>
              <w:rPr>
                <w:rFonts w:ascii="Times New Roman" w:hAnsi="Times New Roman" w:cs="Times New Roman"/>
                <w:sz w:val="24"/>
                <w:szCs w:val="24"/>
                <w:lang w:val="en-US"/>
              </w:rPr>
              <w:t>6.13. Organizacija nabave i podjele potrošnog materijala</w:t>
            </w:r>
          </w:p>
        </w:tc>
        <w:tc>
          <w:tcPr>
            <w:tcW w:w="1985" w:type="dxa"/>
          </w:tcPr>
          <w:p w14:paraId="1B3C46F7">
            <w:pPr>
              <w:rPr>
                <w:rFonts w:ascii="Times New Roman" w:hAnsi="Times New Roman" w:cs="Times New Roman"/>
                <w:sz w:val="24"/>
                <w:szCs w:val="24"/>
                <w:lang w:val="en-US"/>
              </w:rPr>
            </w:pPr>
            <w:r>
              <w:rPr>
                <w:rFonts w:ascii="Times New Roman" w:hAnsi="Times New Roman" w:cs="Times New Roman"/>
                <w:sz w:val="24"/>
                <w:szCs w:val="24"/>
                <w:lang w:val="en-US"/>
              </w:rPr>
              <w:t>VIII i I</w:t>
            </w:r>
          </w:p>
        </w:tc>
        <w:tc>
          <w:tcPr>
            <w:tcW w:w="1178" w:type="dxa"/>
          </w:tcPr>
          <w:p w14:paraId="11DA423A">
            <w:pPr>
              <w:rPr>
                <w:rFonts w:ascii="Times New Roman" w:hAnsi="Times New Roman" w:cs="Times New Roman"/>
                <w:sz w:val="24"/>
                <w:szCs w:val="24"/>
                <w:lang w:val="en-US"/>
              </w:rPr>
            </w:pPr>
            <w:r>
              <w:rPr>
                <w:rFonts w:ascii="Times New Roman" w:hAnsi="Times New Roman" w:cs="Times New Roman"/>
                <w:sz w:val="24"/>
                <w:szCs w:val="24"/>
                <w:lang w:val="en-US"/>
              </w:rPr>
              <w:t>4</w:t>
            </w:r>
          </w:p>
        </w:tc>
      </w:tr>
      <w:tr w14:paraId="032F1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05C67E75">
            <w:pPr>
              <w:rPr>
                <w:rFonts w:ascii="Times New Roman" w:hAnsi="Times New Roman" w:cs="Times New Roman"/>
                <w:sz w:val="24"/>
                <w:szCs w:val="24"/>
                <w:lang w:val="en-US"/>
              </w:rPr>
            </w:pPr>
            <w:r>
              <w:rPr>
                <w:rFonts w:ascii="Times New Roman" w:hAnsi="Times New Roman" w:cs="Times New Roman"/>
                <w:sz w:val="24"/>
                <w:szCs w:val="24"/>
                <w:lang w:val="en-US"/>
              </w:rPr>
              <w:t>6.14. Ostali poslovi</w:t>
            </w:r>
          </w:p>
        </w:tc>
        <w:tc>
          <w:tcPr>
            <w:tcW w:w="1985" w:type="dxa"/>
          </w:tcPr>
          <w:p w14:paraId="59B88912">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6AABC4A3">
            <w:pPr>
              <w:rPr>
                <w:rFonts w:ascii="Times New Roman" w:hAnsi="Times New Roman" w:cs="Times New Roman"/>
                <w:sz w:val="24"/>
                <w:szCs w:val="24"/>
                <w:lang w:val="en-US"/>
              </w:rPr>
            </w:pPr>
            <w:r>
              <w:rPr>
                <w:rFonts w:ascii="Times New Roman" w:hAnsi="Times New Roman" w:cs="Times New Roman"/>
                <w:sz w:val="24"/>
                <w:szCs w:val="24"/>
                <w:lang w:val="en-US"/>
              </w:rPr>
              <w:t>4</w:t>
            </w:r>
          </w:p>
        </w:tc>
      </w:tr>
      <w:tr w14:paraId="26358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shd w:val="clear" w:color="auto" w:fill="FFFF00"/>
          </w:tcPr>
          <w:p w14:paraId="4737FD47">
            <w:pPr>
              <w:jc w:val="center"/>
              <w:rPr>
                <w:rFonts w:ascii="Times New Roman" w:hAnsi="Times New Roman" w:cs="Times New Roman"/>
                <w:sz w:val="24"/>
                <w:szCs w:val="24"/>
                <w:lang w:val="en-US"/>
              </w:rPr>
            </w:pPr>
            <w:r>
              <w:rPr>
                <w:rFonts w:ascii="Times New Roman" w:hAnsi="Times New Roman" w:cs="Times New Roman"/>
                <w:b/>
                <w:bCs/>
                <w:sz w:val="24"/>
                <w:szCs w:val="24"/>
                <w:lang w:val="en-US"/>
              </w:rPr>
              <w:t>7. SURADNJA S UDRUGAMA, USTANOVAMA I INSTITUCIJAMA</w:t>
            </w:r>
          </w:p>
        </w:tc>
        <w:tc>
          <w:tcPr>
            <w:tcW w:w="1985" w:type="dxa"/>
            <w:shd w:val="clear" w:color="auto" w:fill="FFFF00"/>
          </w:tcPr>
          <w:p w14:paraId="4261F203">
            <w:pPr>
              <w:jc w:val="center"/>
              <w:rPr>
                <w:rFonts w:ascii="Times New Roman" w:hAnsi="Times New Roman" w:cs="Times New Roman"/>
                <w:sz w:val="24"/>
                <w:szCs w:val="24"/>
                <w:lang w:val="en-US"/>
              </w:rPr>
            </w:pPr>
          </w:p>
        </w:tc>
        <w:tc>
          <w:tcPr>
            <w:tcW w:w="1178" w:type="dxa"/>
            <w:shd w:val="clear" w:color="auto" w:fill="FFFF00"/>
          </w:tcPr>
          <w:p w14:paraId="23E1220D">
            <w:pPr>
              <w:jc w:val="center"/>
              <w:rPr>
                <w:rFonts w:ascii="Times New Roman" w:hAnsi="Times New Roman" w:cs="Times New Roman"/>
                <w:sz w:val="24"/>
                <w:szCs w:val="24"/>
                <w:lang w:val="en-US"/>
              </w:rPr>
            </w:pPr>
          </w:p>
        </w:tc>
      </w:tr>
      <w:tr w14:paraId="3370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27C3A520">
            <w:pPr>
              <w:rPr>
                <w:rFonts w:ascii="Times New Roman" w:hAnsi="Times New Roman" w:cs="Times New Roman"/>
                <w:sz w:val="24"/>
                <w:szCs w:val="24"/>
                <w:lang w:val="en-US"/>
              </w:rPr>
            </w:pPr>
            <w:r>
              <w:rPr>
                <w:rFonts w:ascii="Times New Roman" w:hAnsi="Times New Roman" w:cs="Times New Roman"/>
                <w:sz w:val="24"/>
                <w:szCs w:val="24"/>
                <w:lang w:val="en-US"/>
              </w:rPr>
              <w:t>7.1. Predstavljanje škole</w:t>
            </w:r>
          </w:p>
        </w:tc>
        <w:tc>
          <w:tcPr>
            <w:tcW w:w="1985" w:type="dxa"/>
          </w:tcPr>
          <w:p w14:paraId="5CB00A35">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516B0338">
            <w:pPr>
              <w:rPr>
                <w:rFonts w:ascii="Times New Roman" w:hAnsi="Times New Roman" w:cs="Times New Roman"/>
                <w:sz w:val="24"/>
                <w:szCs w:val="24"/>
                <w:lang w:val="en-US"/>
              </w:rPr>
            </w:pPr>
            <w:r>
              <w:rPr>
                <w:rFonts w:ascii="Times New Roman" w:hAnsi="Times New Roman" w:cs="Times New Roman"/>
                <w:sz w:val="24"/>
                <w:szCs w:val="24"/>
                <w:lang w:val="en-US"/>
              </w:rPr>
              <w:t>8</w:t>
            </w:r>
          </w:p>
        </w:tc>
      </w:tr>
      <w:tr w14:paraId="2D45F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0877B2A9">
            <w:pPr>
              <w:rPr>
                <w:rFonts w:ascii="Times New Roman" w:hAnsi="Times New Roman" w:cs="Times New Roman"/>
                <w:sz w:val="24"/>
                <w:szCs w:val="24"/>
                <w:lang w:val="en-US"/>
              </w:rPr>
            </w:pPr>
            <w:r>
              <w:rPr>
                <w:rFonts w:ascii="Times New Roman" w:hAnsi="Times New Roman" w:cs="Times New Roman"/>
                <w:sz w:val="24"/>
                <w:szCs w:val="24"/>
                <w:lang w:val="en-US"/>
              </w:rPr>
              <w:t>7.2. Suradnja s Ministarstvom znanosti, obrazovanja i športa</w:t>
            </w:r>
          </w:p>
        </w:tc>
        <w:tc>
          <w:tcPr>
            <w:tcW w:w="1985" w:type="dxa"/>
          </w:tcPr>
          <w:p w14:paraId="1F99E708">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1A266F53">
            <w:pPr>
              <w:rPr>
                <w:rFonts w:ascii="Times New Roman" w:hAnsi="Times New Roman" w:cs="Times New Roman"/>
                <w:sz w:val="24"/>
                <w:szCs w:val="24"/>
                <w:lang w:val="en-US"/>
              </w:rPr>
            </w:pPr>
            <w:r>
              <w:rPr>
                <w:rFonts w:ascii="Times New Roman" w:hAnsi="Times New Roman" w:cs="Times New Roman"/>
                <w:sz w:val="24"/>
                <w:szCs w:val="24"/>
                <w:lang w:val="en-US"/>
              </w:rPr>
              <w:t>8</w:t>
            </w:r>
          </w:p>
        </w:tc>
      </w:tr>
      <w:tr w14:paraId="466CC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02018F54">
            <w:pPr>
              <w:rPr>
                <w:rFonts w:ascii="Times New Roman" w:hAnsi="Times New Roman" w:cs="Times New Roman"/>
                <w:sz w:val="24"/>
                <w:szCs w:val="24"/>
                <w:lang w:val="en-US"/>
              </w:rPr>
            </w:pPr>
            <w:r>
              <w:rPr>
                <w:rFonts w:ascii="Times New Roman" w:hAnsi="Times New Roman" w:cs="Times New Roman"/>
                <w:sz w:val="24"/>
                <w:szCs w:val="24"/>
                <w:lang w:val="en-US"/>
              </w:rPr>
              <w:t>7.3. Suradnja s Agencijom za odgoj i obrazovanje</w:t>
            </w:r>
          </w:p>
        </w:tc>
        <w:tc>
          <w:tcPr>
            <w:tcW w:w="1985" w:type="dxa"/>
          </w:tcPr>
          <w:p w14:paraId="63513EF3">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7914305B">
            <w:pPr>
              <w:rPr>
                <w:rFonts w:ascii="Times New Roman" w:hAnsi="Times New Roman" w:cs="Times New Roman"/>
                <w:sz w:val="24"/>
                <w:szCs w:val="24"/>
                <w:lang w:val="en-US"/>
              </w:rPr>
            </w:pPr>
            <w:r>
              <w:rPr>
                <w:rFonts w:ascii="Times New Roman" w:hAnsi="Times New Roman" w:cs="Times New Roman"/>
                <w:sz w:val="24"/>
                <w:szCs w:val="24"/>
                <w:lang w:val="en-US"/>
              </w:rPr>
              <w:t>8</w:t>
            </w:r>
          </w:p>
        </w:tc>
      </w:tr>
      <w:tr w14:paraId="40577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3BC3034F">
            <w:pPr>
              <w:rPr>
                <w:rFonts w:ascii="Times New Roman" w:hAnsi="Times New Roman" w:cs="Times New Roman"/>
                <w:sz w:val="24"/>
                <w:szCs w:val="24"/>
                <w:lang w:val="en-US"/>
              </w:rPr>
            </w:pPr>
            <w:r>
              <w:rPr>
                <w:rFonts w:ascii="Times New Roman" w:hAnsi="Times New Roman" w:cs="Times New Roman"/>
                <w:sz w:val="24"/>
                <w:szCs w:val="24"/>
                <w:lang w:val="en-US"/>
              </w:rPr>
              <w:t>7.4. Suradnja s Nacionalnim centrom za vanjsko vrednovanje obrazovanja</w:t>
            </w:r>
          </w:p>
        </w:tc>
        <w:tc>
          <w:tcPr>
            <w:tcW w:w="1985" w:type="dxa"/>
          </w:tcPr>
          <w:p w14:paraId="4B2D56DC">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78F5E7BD">
            <w:pPr>
              <w:rPr>
                <w:rFonts w:ascii="Times New Roman" w:hAnsi="Times New Roman" w:cs="Times New Roman"/>
                <w:sz w:val="24"/>
                <w:szCs w:val="24"/>
                <w:lang w:val="en-US"/>
              </w:rPr>
            </w:pPr>
            <w:r>
              <w:rPr>
                <w:rFonts w:ascii="Times New Roman" w:hAnsi="Times New Roman" w:cs="Times New Roman"/>
                <w:sz w:val="24"/>
                <w:szCs w:val="24"/>
                <w:lang w:val="en-US"/>
              </w:rPr>
              <w:t>8</w:t>
            </w:r>
          </w:p>
        </w:tc>
      </w:tr>
      <w:tr w14:paraId="7A64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707511AB">
            <w:pPr>
              <w:rPr>
                <w:rFonts w:ascii="Times New Roman" w:hAnsi="Times New Roman" w:cs="Times New Roman"/>
                <w:sz w:val="24"/>
                <w:szCs w:val="24"/>
                <w:lang w:val="en-US"/>
              </w:rPr>
            </w:pPr>
            <w:r>
              <w:rPr>
                <w:rFonts w:ascii="Times New Roman" w:hAnsi="Times New Roman" w:cs="Times New Roman"/>
                <w:sz w:val="24"/>
                <w:szCs w:val="24"/>
                <w:lang w:val="en-US"/>
              </w:rPr>
              <w:t>7.5. Suradnja s Agencijom za mobilnost i programe EU</w:t>
            </w:r>
          </w:p>
        </w:tc>
        <w:tc>
          <w:tcPr>
            <w:tcW w:w="1985" w:type="dxa"/>
          </w:tcPr>
          <w:p w14:paraId="0195D66A">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10F22C76">
            <w:pPr>
              <w:rPr>
                <w:rFonts w:ascii="Times New Roman" w:hAnsi="Times New Roman" w:cs="Times New Roman"/>
                <w:sz w:val="24"/>
                <w:szCs w:val="24"/>
                <w:lang w:val="en-US"/>
              </w:rPr>
            </w:pPr>
            <w:r>
              <w:rPr>
                <w:rFonts w:ascii="Times New Roman" w:hAnsi="Times New Roman" w:cs="Times New Roman"/>
                <w:sz w:val="24"/>
                <w:szCs w:val="24"/>
                <w:lang w:val="en-US"/>
              </w:rPr>
              <w:t>8</w:t>
            </w:r>
          </w:p>
        </w:tc>
      </w:tr>
      <w:tr w14:paraId="1D3E8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6609B85F">
            <w:pPr>
              <w:rPr>
                <w:rFonts w:ascii="Times New Roman" w:hAnsi="Times New Roman" w:cs="Times New Roman"/>
                <w:sz w:val="24"/>
                <w:szCs w:val="24"/>
              </w:rPr>
            </w:pPr>
            <w:r>
              <w:rPr>
                <w:rFonts w:ascii="Times New Roman" w:hAnsi="Times New Roman" w:cs="Times New Roman"/>
                <w:sz w:val="24"/>
                <w:szCs w:val="24"/>
              </w:rPr>
              <w:t>7.6. Suradnja s ostalim Agencijama za obrazovanje na državnoj razini</w:t>
            </w:r>
          </w:p>
        </w:tc>
        <w:tc>
          <w:tcPr>
            <w:tcW w:w="1985" w:type="dxa"/>
          </w:tcPr>
          <w:p w14:paraId="28847894">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7EA12921">
            <w:pPr>
              <w:rPr>
                <w:rFonts w:ascii="Times New Roman" w:hAnsi="Times New Roman" w:cs="Times New Roman"/>
                <w:sz w:val="24"/>
                <w:szCs w:val="24"/>
                <w:lang w:val="en-US"/>
              </w:rPr>
            </w:pPr>
            <w:r>
              <w:rPr>
                <w:rFonts w:ascii="Times New Roman" w:hAnsi="Times New Roman" w:cs="Times New Roman"/>
                <w:sz w:val="24"/>
                <w:szCs w:val="24"/>
                <w:lang w:val="en-US"/>
              </w:rPr>
              <w:t>8</w:t>
            </w:r>
          </w:p>
        </w:tc>
      </w:tr>
      <w:tr w14:paraId="2DA2D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11BA910A">
            <w:pPr>
              <w:rPr>
                <w:rFonts w:ascii="Times New Roman" w:hAnsi="Times New Roman" w:cs="Times New Roman"/>
                <w:sz w:val="24"/>
                <w:szCs w:val="24"/>
                <w:lang w:val="en-US"/>
              </w:rPr>
            </w:pPr>
            <w:r>
              <w:rPr>
                <w:rFonts w:ascii="Times New Roman" w:hAnsi="Times New Roman" w:cs="Times New Roman"/>
                <w:sz w:val="24"/>
                <w:szCs w:val="24"/>
                <w:lang w:val="en-US"/>
              </w:rPr>
              <w:t>7.7. Suradnja s Uredom državne uprave</w:t>
            </w:r>
          </w:p>
        </w:tc>
        <w:tc>
          <w:tcPr>
            <w:tcW w:w="1985" w:type="dxa"/>
          </w:tcPr>
          <w:p w14:paraId="2B789308">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39A79403">
            <w:pPr>
              <w:rPr>
                <w:rFonts w:ascii="Times New Roman" w:hAnsi="Times New Roman" w:cs="Times New Roman"/>
                <w:sz w:val="24"/>
                <w:szCs w:val="24"/>
                <w:lang w:val="en-US"/>
              </w:rPr>
            </w:pPr>
            <w:r>
              <w:rPr>
                <w:rFonts w:ascii="Times New Roman" w:hAnsi="Times New Roman" w:cs="Times New Roman"/>
                <w:sz w:val="24"/>
                <w:szCs w:val="24"/>
                <w:lang w:val="en-US"/>
              </w:rPr>
              <w:t>8</w:t>
            </w:r>
          </w:p>
        </w:tc>
      </w:tr>
      <w:tr w14:paraId="2BD91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34E2D89E">
            <w:pPr>
              <w:rPr>
                <w:rFonts w:ascii="Times New Roman" w:hAnsi="Times New Roman" w:cs="Times New Roman"/>
                <w:sz w:val="24"/>
                <w:szCs w:val="24"/>
                <w:lang w:val="en-US"/>
              </w:rPr>
            </w:pPr>
            <w:r>
              <w:rPr>
                <w:rFonts w:ascii="Times New Roman" w:hAnsi="Times New Roman" w:cs="Times New Roman"/>
                <w:sz w:val="24"/>
                <w:szCs w:val="24"/>
                <w:lang w:val="en-US"/>
              </w:rPr>
              <w:t>7.8. Suradnja s Osnivačem</w:t>
            </w:r>
          </w:p>
        </w:tc>
        <w:tc>
          <w:tcPr>
            <w:tcW w:w="1985" w:type="dxa"/>
          </w:tcPr>
          <w:p w14:paraId="04E6C95C">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085F4388">
            <w:pPr>
              <w:rPr>
                <w:rFonts w:ascii="Times New Roman" w:hAnsi="Times New Roman" w:cs="Times New Roman"/>
                <w:sz w:val="24"/>
                <w:szCs w:val="24"/>
                <w:lang w:val="en-US"/>
              </w:rPr>
            </w:pPr>
            <w:r>
              <w:rPr>
                <w:rFonts w:ascii="Times New Roman" w:hAnsi="Times New Roman" w:cs="Times New Roman"/>
                <w:sz w:val="24"/>
                <w:szCs w:val="24"/>
                <w:lang w:val="en-US"/>
              </w:rPr>
              <w:t>8</w:t>
            </w:r>
          </w:p>
        </w:tc>
      </w:tr>
      <w:tr w14:paraId="17428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5CEF7A5C">
            <w:pPr>
              <w:rPr>
                <w:rFonts w:ascii="Times New Roman" w:hAnsi="Times New Roman" w:cs="Times New Roman"/>
                <w:sz w:val="24"/>
                <w:szCs w:val="24"/>
                <w:lang w:val="fr-FR"/>
              </w:rPr>
            </w:pPr>
            <w:r>
              <w:rPr>
                <w:rFonts w:ascii="Times New Roman" w:hAnsi="Times New Roman" w:cs="Times New Roman"/>
                <w:sz w:val="24"/>
                <w:szCs w:val="24"/>
                <w:lang w:val="fr-FR"/>
              </w:rPr>
              <w:t>7.9. Suradnja sa Zavodom za zapošljavanje</w:t>
            </w:r>
          </w:p>
        </w:tc>
        <w:tc>
          <w:tcPr>
            <w:tcW w:w="1985" w:type="dxa"/>
          </w:tcPr>
          <w:p w14:paraId="54FE3605">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4C5EE533">
            <w:pPr>
              <w:rPr>
                <w:rFonts w:ascii="Times New Roman" w:hAnsi="Times New Roman" w:cs="Times New Roman"/>
                <w:sz w:val="24"/>
                <w:szCs w:val="24"/>
                <w:lang w:val="en-US"/>
              </w:rPr>
            </w:pPr>
            <w:r>
              <w:rPr>
                <w:rFonts w:ascii="Times New Roman" w:hAnsi="Times New Roman" w:cs="Times New Roman"/>
                <w:sz w:val="24"/>
                <w:szCs w:val="24"/>
                <w:lang w:val="en-US"/>
              </w:rPr>
              <w:t>8</w:t>
            </w:r>
          </w:p>
        </w:tc>
      </w:tr>
      <w:tr w14:paraId="77861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3E34B45A">
            <w:pPr>
              <w:rPr>
                <w:rFonts w:ascii="Times New Roman" w:hAnsi="Times New Roman" w:cs="Times New Roman"/>
                <w:sz w:val="24"/>
                <w:szCs w:val="24"/>
                <w:lang w:val="fr-FR"/>
              </w:rPr>
            </w:pPr>
            <w:r>
              <w:rPr>
                <w:rFonts w:ascii="Times New Roman" w:hAnsi="Times New Roman" w:cs="Times New Roman"/>
                <w:sz w:val="24"/>
                <w:szCs w:val="24"/>
                <w:lang w:val="fr-FR"/>
              </w:rPr>
              <w:t>7.10.Suradnja sa Zavodom za javno zdravstvo</w:t>
            </w:r>
          </w:p>
        </w:tc>
        <w:tc>
          <w:tcPr>
            <w:tcW w:w="1985" w:type="dxa"/>
          </w:tcPr>
          <w:p w14:paraId="60A6BBC3">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019D870C">
            <w:pPr>
              <w:rPr>
                <w:rFonts w:ascii="Times New Roman" w:hAnsi="Times New Roman" w:cs="Times New Roman"/>
                <w:sz w:val="24"/>
                <w:szCs w:val="24"/>
                <w:lang w:val="en-US"/>
              </w:rPr>
            </w:pPr>
            <w:r>
              <w:rPr>
                <w:rFonts w:ascii="Times New Roman" w:hAnsi="Times New Roman" w:cs="Times New Roman"/>
                <w:sz w:val="24"/>
                <w:szCs w:val="24"/>
                <w:lang w:val="en-US"/>
              </w:rPr>
              <w:t>8</w:t>
            </w:r>
          </w:p>
        </w:tc>
      </w:tr>
      <w:tr w14:paraId="30CFF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767178F4">
            <w:pPr>
              <w:rPr>
                <w:rFonts w:ascii="Times New Roman" w:hAnsi="Times New Roman" w:cs="Times New Roman"/>
                <w:sz w:val="24"/>
                <w:szCs w:val="24"/>
                <w:lang w:val="fr-FR"/>
              </w:rPr>
            </w:pPr>
            <w:r>
              <w:rPr>
                <w:rFonts w:ascii="Times New Roman" w:hAnsi="Times New Roman" w:cs="Times New Roman"/>
                <w:sz w:val="24"/>
                <w:szCs w:val="24"/>
                <w:lang w:val="fr-FR"/>
              </w:rPr>
              <w:t>7.11.Suradnja sa Centrom za socijalnu skrb</w:t>
            </w:r>
          </w:p>
        </w:tc>
        <w:tc>
          <w:tcPr>
            <w:tcW w:w="1985" w:type="dxa"/>
          </w:tcPr>
          <w:p w14:paraId="51B09A6F">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08BCE7D4">
            <w:pPr>
              <w:rPr>
                <w:rFonts w:ascii="Times New Roman" w:hAnsi="Times New Roman" w:cs="Times New Roman"/>
                <w:sz w:val="24"/>
                <w:szCs w:val="24"/>
                <w:lang w:val="en-US"/>
              </w:rPr>
            </w:pPr>
            <w:r>
              <w:rPr>
                <w:rFonts w:ascii="Times New Roman" w:hAnsi="Times New Roman" w:cs="Times New Roman"/>
                <w:sz w:val="24"/>
                <w:szCs w:val="24"/>
                <w:lang w:val="en-US"/>
              </w:rPr>
              <w:t>4</w:t>
            </w:r>
          </w:p>
        </w:tc>
      </w:tr>
      <w:tr w14:paraId="390A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3EBFCAFE">
            <w:pPr>
              <w:rPr>
                <w:rFonts w:ascii="Times New Roman" w:hAnsi="Times New Roman" w:cs="Times New Roman"/>
                <w:sz w:val="24"/>
                <w:szCs w:val="24"/>
                <w:lang w:val="en-US"/>
              </w:rPr>
            </w:pPr>
            <w:r>
              <w:rPr>
                <w:rFonts w:ascii="Times New Roman" w:hAnsi="Times New Roman" w:cs="Times New Roman"/>
                <w:sz w:val="24"/>
                <w:szCs w:val="24"/>
                <w:lang w:val="en-US"/>
              </w:rPr>
              <w:t>7.12.Suradnja s Obiteljskim centrom</w:t>
            </w:r>
          </w:p>
        </w:tc>
        <w:tc>
          <w:tcPr>
            <w:tcW w:w="1985" w:type="dxa"/>
          </w:tcPr>
          <w:p w14:paraId="0B4114A6">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1ECC7D4C">
            <w:pPr>
              <w:rPr>
                <w:rFonts w:ascii="Times New Roman" w:hAnsi="Times New Roman" w:cs="Times New Roman"/>
                <w:sz w:val="24"/>
                <w:szCs w:val="24"/>
                <w:lang w:val="en-US"/>
              </w:rPr>
            </w:pPr>
            <w:r>
              <w:rPr>
                <w:rFonts w:ascii="Times New Roman" w:hAnsi="Times New Roman" w:cs="Times New Roman"/>
                <w:sz w:val="24"/>
                <w:szCs w:val="24"/>
                <w:lang w:val="en-US"/>
              </w:rPr>
              <w:t>4</w:t>
            </w:r>
          </w:p>
        </w:tc>
      </w:tr>
      <w:tr w14:paraId="26F8F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15249F9B">
            <w:pPr>
              <w:rPr>
                <w:rFonts w:ascii="Times New Roman" w:hAnsi="Times New Roman" w:cs="Times New Roman"/>
                <w:sz w:val="24"/>
                <w:szCs w:val="24"/>
                <w:lang w:val="en-US"/>
              </w:rPr>
            </w:pPr>
            <w:r>
              <w:rPr>
                <w:rFonts w:ascii="Times New Roman" w:hAnsi="Times New Roman" w:cs="Times New Roman"/>
                <w:sz w:val="24"/>
                <w:szCs w:val="24"/>
                <w:lang w:val="en-US"/>
              </w:rPr>
              <w:t>7.13.Suradnja s Policijskom upravom</w:t>
            </w:r>
          </w:p>
        </w:tc>
        <w:tc>
          <w:tcPr>
            <w:tcW w:w="1985" w:type="dxa"/>
          </w:tcPr>
          <w:p w14:paraId="353696EF">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245A216A">
            <w:pPr>
              <w:rPr>
                <w:rFonts w:ascii="Times New Roman" w:hAnsi="Times New Roman" w:cs="Times New Roman"/>
                <w:sz w:val="24"/>
                <w:szCs w:val="24"/>
                <w:lang w:val="en-US"/>
              </w:rPr>
            </w:pPr>
            <w:r>
              <w:rPr>
                <w:rFonts w:ascii="Times New Roman" w:hAnsi="Times New Roman" w:cs="Times New Roman"/>
                <w:sz w:val="24"/>
                <w:szCs w:val="24"/>
                <w:lang w:val="en-US"/>
              </w:rPr>
              <w:t>4</w:t>
            </w:r>
          </w:p>
        </w:tc>
      </w:tr>
      <w:tr w14:paraId="2CFD4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3825B586">
            <w:pPr>
              <w:rPr>
                <w:rFonts w:ascii="Times New Roman" w:hAnsi="Times New Roman" w:cs="Times New Roman"/>
                <w:sz w:val="24"/>
                <w:szCs w:val="24"/>
                <w:lang w:val="en-US"/>
              </w:rPr>
            </w:pPr>
            <w:r>
              <w:rPr>
                <w:rFonts w:ascii="Times New Roman" w:hAnsi="Times New Roman" w:cs="Times New Roman"/>
                <w:sz w:val="24"/>
                <w:szCs w:val="24"/>
                <w:lang w:val="en-US"/>
              </w:rPr>
              <w:t>7.14.Suradnja sa Župnim uredom</w:t>
            </w:r>
          </w:p>
        </w:tc>
        <w:tc>
          <w:tcPr>
            <w:tcW w:w="1985" w:type="dxa"/>
          </w:tcPr>
          <w:p w14:paraId="44C896EC">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3207470A">
            <w:pPr>
              <w:rPr>
                <w:rFonts w:ascii="Times New Roman" w:hAnsi="Times New Roman" w:cs="Times New Roman"/>
                <w:sz w:val="24"/>
                <w:szCs w:val="24"/>
                <w:lang w:val="en-US"/>
              </w:rPr>
            </w:pPr>
            <w:r>
              <w:rPr>
                <w:rFonts w:ascii="Times New Roman" w:hAnsi="Times New Roman" w:cs="Times New Roman"/>
                <w:sz w:val="24"/>
                <w:szCs w:val="24"/>
                <w:lang w:val="en-US"/>
              </w:rPr>
              <w:t>4</w:t>
            </w:r>
          </w:p>
        </w:tc>
      </w:tr>
      <w:tr w14:paraId="0E1CB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31C50299">
            <w:pPr>
              <w:rPr>
                <w:rFonts w:ascii="Times New Roman" w:hAnsi="Times New Roman" w:cs="Times New Roman"/>
                <w:sz w:val="24"/>
                <w:szCs w:val="24"/>
                <w:lang w:val="en-US"/>
              </w:rPr>
            </w:pPr>
            <w:r>
              <w:rPr>
                <w:rFonts w:ascii="Times New Roman" w:hAnsi="Times New Roman" w:cs="Times New Roman"/>
                <w:sz w:val="24"/>
                <w:szCs w:val="24"/>
                <w:lang w:val="en-US"/>
              </w:rPr>
              <w:t>7.15.Suradnja s ostalim osnovnim i srednjim školama</w:t>
            </w:r>
          </w:p>
        </w:tc>
        <w:tc>
          <w:tcPr>
            <w:tcW w:w="1985" w:type="dxa"/>
          </w:tcPr>
          <w:p w14:paraId="74D36E3F">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2FA23BD4">
            <w:pPr>
              <w:rPr>
                <w:rFonts w:ascii="Times New Roman" w:hAnsi="Times New Roman" w:cs="Times New Roman"/>
                <w:sz w:val="24"/>
                <w:szCs w:val="24"/>
                <w:lang w:val="en-US"/>
              </w:rPr>
            </w:pPr>
            <w:r>
              <w:rPr>
                <w:rFonts w:ascii="Times New Roman" w:hAnsi="Times New Roman" w:cs="Times New Roman"/>
                <w:sz w:val="24"/>
                <w:szCs w:val="24"/>
                <w:lang w:val="en-US"/>
              </w:rPr>
              <w:t>8</w:t>
            </w:r>
          </w:p>
        </w:tc>
      </w:tr>
      <w:tr w14:paraId="0C5B8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059D5E48">
            <w:pPr>
              <w:rPr>
                <w:rFonts w:ascii="Times New Roman" w:hAnsi="Times New Roman" w:cs="Times New Roman"/>
                <w:sz w:val="24"/>
                <w:szCs w:val="24"/>
                <w:lang w:val="en-US"/>
              </w:rPr>
            </w:pPr>
            <w:r>
              <w:rPr>
                <w:rFonts w:ascii="Times New Roman" w:hAnsi="Times New Roman" w:cs="Times New Roman"/>
                <w:sz w:val="24"/>
                <w:szCs w:val="24"/>
                <w:lang w:val="en-US"/>
              </w:rPr>
              <w:t>7.16.Suradnja s turističkim agencijama</w:t>
            </w:r>
          </w:p>
        </w:tc>
        <w:tc>
          <w:tcPr>
            <w:tcW w:w="1985" w:type="dxa"/>
          </w:tcPr>
          <w:p w14:paraId="1D2B6C59">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63D66796">
            <w:pPr>
              <w:rPr>
                <w:rFonts w:ascii="Times New Roman" w:hAnsi="Times New Roman" w:cs="Times New Roman"/>
                <w:sz w:val="24"/>
                <w:szCs w:val="24"/>
                <w:lang w:val="en-US"/>
              </w:rPr>
            </w:pPr>
            <w:r>
              <w:rPr>
                <w:rFonts w:ascii="Times New Roman" w:hAnsi="Times New Roman" w:cs="Times New Roman"/>
                <w:sz w:val="24"/>
                <w:szCs w:val="24"/>
                <w:lang w:val="en-US"/>
              </w:rPr>
              <w:t>2</w:t>
            </w:r>
          </w:p>
        </w:tc>
      </w:tr>
      <w:tr w14:paraId="29391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4605B7FE">
            <w:pPr>
              <w:rPr>
                <w:rFonts w:ascii="Times New Roman" w:hAnsi="Times New Roman" w:cs="Times New Roman"/>
                <w:sz w:val="24"/>
                <w:szCs w:val="24"/>
                <w:lang w:val="en-US"/>
              </w:rPr>
            </w:pPr>
            <w:r>
              <w:rPr>
                <w:rFonts w:ascii="Times New Roman" w:hAnsi="Times New Roman" w:cs="Times New Roman"/>
                <w:sz w:val="24"/>
                <w:szCs w:val="24"/>
                <w:lang w:val="en-US"/>
              </w:rPr>
              <w:t>7.17.Suradnja s kulturnim i sportskim ustanovama i institucijama</w:t>
            </w:r>
          </w:p>
        </w:tc>
        <w:tc>
          <w:tcPr>
            <w:tcW w:w="1985" w:type="dxa"/>
          </w:tcPr>
          <w:p w14:paraId="31BBC185">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160F4960">
            <w:pPr>
              <w:rPr>
                <w:rFonts w:ascii="Times New Roman" w:hAnsi="Times New Roman" w:cs="Times New Roman"/>
                <w:sz w:val="24"/>
                <w:szCs w:val="24"/>
                <w:lang w:val="en-US"/>
              </w:rPr>
            </w:pPr>
            <w:r>
              <w:rPr>
                <w:rFonts w:ascii="Times New Roman" w:hAnsi="Times New Roman" w:cs="Times New Roman"/>
                <w:sz w:val="24"/>
                <w:szCs w:val="24"/>
                <w:lang w:val="en-US"/>
              </w:rPr>
              <w:t>8</w:t>
            </w:r>
          </w:p>
        </w:tc>
      </w:tr>
      <w:tr w14:paraId="71C5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404F6DE2">
            <w:pPr>
              <w:rPr>
                <w:rFonts w:ascii="Times New Roman" w:hAnsi="Times New Roman" w:cs="Times New Roman"/>
                <w:sz w:val="24"/>
                <w:szCs w:val="24"/>
                <w:lang w:val="en-US"/>
              </w:rPr>
            </w:pPr>
            <w:r>
              <w:rPr>
                <w:rFonts w:ascii="Times New Roman" w:hAnsi="Times New Roman" w:cs="Times New Roman"/>
                <w:sz w:val="24"/>
                <w:szCs w:val="24"/>
                <w:lang w:val="en-US"/>
              </w:rPr>
              <w:t>7.18.Suradnja sa svim udrugama</w:t>
            </w:r>
          </w:p>
        </w:tc>
        <w:tc>
          <w:tcPr>
            <w:tcW w:w="1985" w:type="dxa"/>
          </w:tcPr>
          <w:p w14:paraId="2913FB45">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2882B0A1">
            <w:pPr>
              <w:rPr>
                <w:rFonts w:ascii="Times New Roman" w:hAnsi="Times New Roman" w:cs="Times New Roman"/>
                <w:sz w:val="24"/>
                <w:szCs w:val="24"/>
                <w:lang w:val="en-US"/>
              </w:rPr>
            </w:pPr>
            <w:r>
              <w:rPr>
                <w:rFonts w:ascii="Times New Roman" w:hAnsi="Times New Roman" w:cs="Times New Roman"/>
                <w:sz w:val="24"/>
                <w:szCs w:val="24"/>
                <w:lang w:val="en-US"/>
              </w:rPr>
              <w:t>4</w:t>
            </w:r>
          </w:p>
        </w:tc>
      </w:tr>
      <w:tr w14:paraId="016D3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64C7D603">
            <w:pPr>
              <w:rPr>
                <w:rFonts w:ascii="Times New Roman" w:hAnsi="Times New Roman" w:cs="Times New Roman"/>
                <w:sz w:val="24"/>
                <w:szCs w:val="24"/>
                <w:lang w:val="en-US"/>
              </w:rPr>
            </w:pPr>
            <w:r>
              <w:rPr>
                <w:rFonts w:ascii="Times New Roman" w:hAnsi="Times New Roman" w:cs="Times New Roman"/>
                <w:sz w:val="24"/>
                <w:szCs w:val="24"/>
                <w:lang w:val="en-US"/>
              </w:rPr>
              <w:t>7.19.Ostali poslovi</w:t>
            </w:r>
          </w:p>
        </w:tc>
        <w:tc>
          <w:tcPr>
            <w:tcW w:w="1985" w:type="dxa"/>
          </w:tcPr>
          <w:p w14:paraId="0951AAFF">
            <w:pPr>
              <w:rPr>
                <w:rFonts w:ascii="Times New Roman" w:hAnsi="Times New Roman" w:cs="Times New Roman"/>
                <w:sz w:val="24"/>
                <w:szCs w:val="24"/>
                <w:lang w:val="en-US"/>
              </w:rPr>
            </w:pPr>
            <w:r>
              <w:rPr>
                <w:rFonts w:ascii="Times New Roman" w:hAnsi="Times New Roman" w:cs="Times New Roman"/>
                <w:sz w:val="24"/>
                <w:szCs w:val="24"/>
                <w:lang w:val="en-US"/>
              </w:rPr>
              <w:t>IX – VIII</w:t>
            </w:r>
          </w:p>
        </w:tc>
        <w:tc>
          <w:tcPr>
            <w:tcW w:w="1178" w:type="dxa"/>
          </w:tcPr>
          <w:p w14:paraId="580C3610">
            <w:pPr>
              <w:rPr>
                <w:rFonts w:ascii="Times New Roman" w:hAnsi="Times New Roman" w:cs="Times New Roman"/>
                <w:sz w:val="24"/>
                <w:szCs w:val="24"/>
                <w:lang w:val="en-US"/>
              </w:rPr>
            </w:pPr>
            <w:r>
              <w:rPr>
                <w:rFonts w:ascii="Times New Roman" w:hAnsi="Times New Roman" w:cs="Times New Roman"/>
                <w:sz w:val="24"/>
                <w:szCs w:val="24"/>
                <w:lang w:val="en-US"/>
              </w:rPr>
              <w:t>4</w:t>
            </w:r>
          </w:p>
        </w:tc>
      </w:tr>
      <w:tr w14:paraId="63128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shd w:val="clear" w:color="auto" w:fill="FFFF00"/>
          </w:tcPr>
          <w:p w14:paraId="53757A96">
            <w:pPr>
              <w:jc w:val="center"/>
              <w:rPr>
                <w:rFonts w:ascii="Times New Roman" w:hAnsi="Times New Roman" w:cs="Times New Roman"/>
                <w:sz w:val="24"/>
                <w:szCs w:val="24"/>
                <w:lang w:val="en-US"/>
              </w:rPr>
            </w:pPr>
            <w:r>
              <w:rPr>
                <w:rFonts w:ascii="Times New Roman" w:hAnsi="Times New Roman" w:cs="Times New Roman"/>
                <w:b/>
                <w:bCs/>
                <w:sz w:val="24"/>
                <w:szCs w:val="24"/>
                <w:lang w:val="en-US"/>
              </w:rPr>
              <w:t>8. STRUČNO USAVRŠAVANJE</w:t>
            </w:r>
          </w:p>
        </w:tc>
        <w:tc>
          <w:tcPr>
            <w:tcW w:w="1985" w:type="dxa"/>
            <w:shd w:val="clear" w:color="auto" w:fill="FFFF00"/>
          </w:tcPr>
          <w:p w14:paraId="757E06E2">
            <w:pPr>
              <w:jc w:val="center"/>
              <w:rPr>
                <w:rFonts w:ascii="Times New Roman" w:hAnsi="Times New Roman" w:cs="Times New Roman"/>
                <w:sz w:val="24"/>
                <w:szCs w:val="24"/>
                <w:lang w:val="en-US"/>
              </w:rPr>
            </w:pPr>
          </w:p>
        </w:tc>
        <w:tc>
          <w:tcPr>
            <w:tcW w:w="1178" w:type="dxa"/>
            <w:shd w:val="clear" w:color="auto" w:fill="FFFF00"/>
          </w:tcPr>
          <w:p w14:paraId="06EF4192">
            <w:pPr>
              <w:jc w:val="center"/>
              <w:rPr>
                <w:rFonts w:ascii="Times New Roman" w:hAnsi="Times New Roman" w:cs="Times New Roman"/>
                <w:sz w:val="24"/>
                <w:szCs w:val="24"/>
                <w:lang w:val="en-US"/>
              </w:rPr>
            </w:pPr>
          </w:p>
        </w:tc>
      </w:tr>
      <w:tr w14:paraId="6E2F7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3351F417">
            <w:pPr>
              <w:rPr>
                <w:rFonts w:ascii="Times New Roman" w:hAnsi="Times New Roman" w:cs="Times New Roman"/>
                <w:sz w:val="24"/>
                <w:szCs w:val="24"/>
              </w:rPr>
            </w:pPr>
            <w:r>
              <w:rPr>
                <w:rFonts w:ascii="Times New Roman" w:hAnsi="Times New Roman" w:cs="Times New Roman"/>
                <w:sz w:val="24"/>
                <w:szCs w:val="24"/>
              </w:rPr>
              <w:t>8.1. Stručno usavršavanje u matičnoj ustanovi</w:t>
            </w:r>
          </w:p>
        </w:tc>
        <w:tc>
          <w:tcPr>
            <w:tcW w:w="1985" w:type="dxa"/>
          </w:tcPr>
          <w:p w14:paraId="2809D20F">
            <w:pPr>
              <w:rPr>
                <w:rFonts w:ascii="Times New Roman" w:hAnsi="Times New Roman" w:cs="Times New Roman"/>
                <w:sz w:val="24"/>
                <w:szCs w:val="24"/>
                <w:lang w:val="en-US"/>
              </w:rPr>
            </w:pPr>
            <w:r>
              <w:rPr>
                <w:rFonts w:ascii="Times New Roman" w:hAnsi="Times New Roman" w:cs="Times New Roman"/>
                <w:sz w:val="24"/>
                <w:szCs w:val="24"/>
                <w:lang w:val="en-US"/>
              </w:rPr>
              <w:t>IX – VI</w:t>
            </w:r>
          </w:p>
        </w:tc>
        <w:tc>
          <w:tcPr>
            <w:tcW w:w="1178" w:type="dxa"/>
          </w:tcPr>
          <w:p w14:paraId="2B74AA98">
            <w:pPr>
              <w:rPr>
                <w:rFonts w:ascii="Times New Roman" w:hAnsi="Times New Roman" w:cs="Times New Roman"/>
                <w:sz w:val="24"/>
                <w:szCs w:val="24"/>
                <w:lang w:val="en-US"/>
              </w:rPr>
            </w:pPr>
            <w:r>
              <w:rPr>
                <w:rFonts w:ascii="Times New Roman" w:hAnsi="Times New Roman" w:cs="Times New Roman"/>
                <w:sz w:val="24"/>
                <w:szCs w:val="24"/>
                <w:lang w:val="en-US"/>
              </w:rPr>
              <w:t>8</w:t>
            </w:r>
          </w:p>
        </w:tc>
      </w:tr>
      <w:tr w14:paraId="5338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4873F56B">
            <w:pPr>
              <w:rPr>
                <w:rFonts w:ascii="Times New Roman" w:hAnsi="Times New Roman" w:cs="Times New Roman"/>
                <w:sz w:val="24"/>
                <w:szCs w:val="24"/>
                <w:lang w:val="en-US"/>
              </w:rPr>
            </w:pPr>
            <w:r>
              <w:rPr>
                <w:rFonts w:ascii="Times New Roman" w:hAnsi="Times New Roman" w:cs="Times New Roman"/>
                <w:sz w:val="24"/>
                <w:szCs w:val="24"/>
                <w:lang w:val="en-US"/>
              </w:rPr>
              <w:t>8.2. Stručno usavršavanje u organizaciji ŽSV-a, MZOŠ-a, AZZO-a, HUROŠ-a</w:t>
            </w:r>
          </w:p>
        </w:tc>
        <w:tc>
          <w:tcPr>
            <w:tcW w:w="1985" w:type="dxa"/>
          </w:tcPr>
          <w:p w14:paraId="15DFF296">
            <w:pPr>
              <w:rPr>
                <w:rFonts w:ascii="Times New Roman" w:hAnsi="Times New Roman" w:cs="Times New Roman"/>
                <w:sz w:val="24"/>
                <w:szCs w:val="24"/>
                <w:lang w:val="en-US"/>
              </w:rPr>
            </w:pPr>
            <w:r>
              <w:rPr>
                <w:rFonts w:ascii="Times New Roman" w:hAnsi="Times New Roman" w:cs="Times New Roman"/>
                <w:sz w:val="24"/>
                <w:szCs w:val="24"/>
                <w:lang w:val="en-US"/>
              </w:rPr>
              <w:t>IX – VI</w:t>
            </w:r>
          </w:p>
        </w:tc>
        <w:tc>
          <w:tcPr>
            <w:tcW w:w="1178" w:type="dxa"/>
          </w:tcPr>
          <w:p w14:paraId="3E91D993">
            <w:pPr>
              <w:rPr>
                <w:rFonts w:ascii="Times New Roman" w:hAnsi="Times New Roman" w:cs="Times New Roman"/>
                <w:sz w:val="24"/>
                <w:szCs w:val="24"/>
                <w:lang w:val="en-US"/>
              </w:rPr>
            </w:pPr>
            <w:r>
              <w:rPr>
                <w:rFonts w:ascii="Times New Roman" w:hAnsi="Times New Roman" w:cs="Times New Roman"/>
                <w:sz w:val="24"/>
                <w:szCs w:val="24"/>
                <w:lang w:val="en-US"/>
              </w:rPr>
              <w:t>80</w:t>
            </w:r>
          </w:p>
        </w:tc>
      </w:tr>
      <w:tr w14:paraId="2CE2E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1EF8B131">
            <w:pPr>
              <w:rPr>
                <w:rFonts w:ascii="Times New Roman" w:hAnsi="Times New Roman" w:cs="Times New Roman"/>
                <w:sz w:val="24"/>
                <w:szCs w:val="24"/>
              </w:rPr>
            </w:pPr>
            <w:r>
              <w:rPr>
                <w:rFonts w:ascii="Times New Roman" w:hAnsi="Times New Roman" w:cs="Times New Roman"/>
                <w:sz w:val="24"/>
                <w:szCs w:val="24"/>
              </w:rPr>
              <w:t>8.3. Stručno usavršavanje u organizaciji ostalih udruga</w:t>
            </w:r>
          </w:p>
        </w:tc>
        <w:tc>
          <w:tcPr>
            <w:tcW w:w="1985" w:type="dxa"/>
          </w:tcPr>
          <w:p w14:paraId="36EDE0DA">
            <w:pPr>
              <w:rPr>
                <w:rFonts w:ascii="Times New Roman" w:hAnsi="Times New Roman" w:cs="Times New Roman"/>
                <w:sz w:val="24"/>
                <w:szCs w:val="24"/>
                <w:lang w:val="en-US"/>
              </w:rPr>
            </w:pPr>
            <w:r>
              <w:rPr>
                <w:rFonts w:ascii="Times New Roman" w:hAnsi="Times New Roman" w:cs="Times New Roman"/>
                <w:sz w:val="24"/>
                <w:szCs w:val="24"/>
                <w:lang w:val="en-US"/>
              </w:rPr>
              <w:t>IX – VI</w:t>
            </w:r>
          </w:p>
        </w:tc>
        <w:tc>
          <w:tcPr>
            <w:tcW w:w="1178" w:type="dxa"/>
          </w:tcPr>
          <w:p w14:paraId="7FA45A4C">
            <w:pPr>
              <w:rPr>
                <w:rFonts w:ascii="Times New Roman" w:hAnsi="Times New Roman" w:cs="Times New Roman"/>
                <w:sz w:val="24"/>
                <w:szCs w:val="24"/>
                <w:lang w:val="en-US"/>
              </w:rPr>
            </w:pPr>
            <w:r>
              <w:rPr>
                <w:rFonts w:ascii="Times New Roman" w:hAnsi="Times New Roman" w:cs="Times New Roman"/>
                <w:sz w:val="24"/>
                <w:szCs w:val="24"/>
                <w:lang w:val="en-US"/>
              </w:rPr>
              <w:t>4</w:t>
            </w:r>
          </w:p>
        </w:tc>
      </w:tr>
      <w:tr w14:paraId="16F85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4CE5D266">
            <w:pPr>
              <w:rPr>
                <w:rFonts w:ascii="Times New Roman" w:hAnsi="Times New Roman" w:cs="Times New Roman"/>
                <w:sz w:val="24"/>
                <w:szCs w:val="24"/>
                <w:lang w:val="en-US"/>
              </w:rPr>
            </w:pPr>
            <w:r>
              <w:rPr>
                <w:rFonts w:ascii="Times New Roman" w:hAnsi="Times New Roman" w:cs="Times New Roman"/>
                <w:sz w:val="24"/>
                <w:szCs w:val="24"/>
                <w:lang w:val="en-US"/>
              </w:rPr>
              <w:t>8.4. Praćenje suvremene odgojno obrazovne literature</w:t>
            </w:r>
          </w:p>
        </w:tc>
        <w:tc>
          <w:tcPr>
            <w:tcW w:w="1985" w:type="dxa"/>
          </w:tcPr>
          <w:p w14:paraId="4B8B4FB7">
            <w:pPr>
              <w:rPr>
                <w:rFonts w:ascii="Times New Roman" w:hAnsi="Times New Roman" w:cs="Times New Roman"/>
                <w:sz w:val="24"/>
                <w:szCs w:val="24"/>
                <w:lang w:val="en-US"/>
              </w:rPr>
            </w:pPr>
            <w:r>
              <w:rPr>
                <w:rFonts w:ascii="Times New Roman" w:hAnsi="Times New Roman" w:cs="Times New Roman"/>
                <w:sz w:val="24"/>
                <w:szCs w:val="24"/>
                <w:lang w:val="en-US"/>
              </w:rPr>
              <w:t>IX – VI</w:t>
            </w:r>
          </w:p>
        </w:tc>
        <w:tc>
          <w:tcPr>
            <w:tcW w:w="1178" w:type="dxa"/>
          </w:tcPr>
          <w:p w14:paraId="393718DD">
            <w:pPr>
              <w:rPr>
                <w:rFonts w:ascii="Times New Roman" w:hAnsi="Times New Roman" w:cs="Times New Roman"/>
                <w:sz w:val="24"/>
                <w:szCs w:val="24"/>
                <w:lang w:val="en-US"/>
              </w:rPr>
            </w:pPr>
            <w:r>
              <w:rPr>
                <w:rFonts w:ascii="Times New Roman" w:hAnsi="Times New Roman" w:cs="Times New Roman"/>
                <w:sz w:val="24"/>
                <w:szCs w:val="24"/>
                <w:lang w:val="en-US"/>
              </w:rPr>
              <w:t>80</w:t>
            </w:r>
          </w:p>
        </w:tc>
      </w:tr>
      <w:tr w14:paraId="00BED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6D0184A2">
            <w:pPr>
              <w:rPr>
                <w:rFonts w:ascii="Times New Roman" w:hAnsi="Times New Roman" w:cs="Times New Roman"/>
                <w:sz w:val="24"/>
                <w:szCs w:val="24"/>
                <w:lang w:val="en-US"/>
              </w:rPr>
            </w:pPr>
            <w:r>
              <w:rPr>
                <w:rFonts w:ascii="Times New Roman" w:hAnsi="Times New Roman" w:cs="Times New Roman"/>
                <w:sz w:val="24"/>
                <w:szCs w:val="24"/>
                <w:lang w:val="en-US"/>
              </w:rPr>
              <w:t>8.5. Ostala stručna usavršavanja</w:t>
            </w:r>
          </w:p>
        </w:tc>
        <w:tc>
          <w:tcPr>
            <w:tcW w:w="1985" w:type="dxa"/>
          </w:tcPr>
          <w:p w14:paraId="0B2F3E94">
            <w:pPr>
              <w:rPr>
                <w:rFonts w:ascii="Times New Roman" w:hAnsi="Times New Roman" w:cs="Times New Roman"/>
                <w:sz w:val="24"/>
                <w:szCs w:val="24"/>
                <w:lang w:val="en-US"/>
              </w:rPr>
            </w:pPr>
            <w:r>
              <w:rPr>
                <w:rFonts w:ascii="Times New Roman" w:hAnsi="Times New Roman" w:cs="Times New Roman"/>
                <w:sz w:val="24"/>
                <w:szCs w:val="24"/>
                <w:lang w:val="en-US"/>
              </w:rPr>
              <w:t>IX – VI</w:t>
            </w:r>
          </w:p>
        </w:tc>
        <w:tc>
          <w:tcPr>
            <w:tcW w:w="1178" w:type="dxa"/>
          </w:tcPr>
          <w:p w14:paraId="03DF19DA">
            <w:pPr>
              <w:rPr>
                <w:rFonts w:ascii="Times New Roman" w:hAnsi="Times New Roman" w:cs="Times New Roman"/>
                <w:sz w:val="24"/>
                <w:szCs w:val="24"/>
                <w:lang w:val="en-US"/>
              </w:rPr>
            </w:pPr>
            <w:r>
              <w:rPr>
                <w:rFonts w:ascii="Times New Roman" w:hAnsi="Times New Roman" w:cs="Times New Roman"/>
                <w:sz w:val="24"/>
                <w:szCs w:val="24"/>
                <w:lang w:val="en-US"/>
              </w:rPr>
              <w:t>6</w:t>
            </w:r>
          </w:p>
        </w:tc>
      </w:tr>
      <w:tr w14:paraId="58E2C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shd w:val="clear" w:color="auto" w:fill="FFFF00"/>
          </w:tcPr>
          <w:p w14:paraId="43582E36">
            <w:pPr>
              <w:jc w:val="center"/>
              <w:rPr>
                <w:rFonts w:ascii="Times New Roman" w:hAnsi="Times New Roman" w:cs="Times New Roman"/>
                <w:sz w:val="24"/>
                <w:szCs w:val="24"/>
                <w:lang w:val="en-US"/>
              </w:rPr>
            </w:pPr>
            <w:r>
              <w:rPr>
                <w:rFonts w:ascii="Times New Roman" w:hAnsi="Times New Roman" w:cs="Times New Roman"/>
                <w:b/>
                <w:bCs/>
                <w:sz w:val="24"/>
                <w:szCs w:val="24"/>
                <w:lang w:val="en-US"/>
              </w:rPr>
              <w:t>9. OSTALI POSLOVI RAVNATELJA</w:t>
            </w:r>
          </w:p>
        </w:tc>
        <w:tc>
          <w:tcPr>
            <w:tcW w:w="1985" w:type="dxa"/>
            <w:shd w:val="clear" w:color="auto" w:fill="FFFF00"/>
          </w:tcPr>
          <w:p w14:paraId="5A253AAA">
            <w:pPr>
              <w:jc w:val="center"/>
              <w:rPr>
                <w:rFonts w:ascii="Times New Roman" w:hAnsi="Times New Roman" w:cs="Times New Roman"/>
                <w:sz w:val="24"/>
                <w:szCs w:val="24"/>
                <w:lang w:val="en-US"/>
              </w:rPr>
            </w:pPr>
          </w:p>
        </w:tc>
        <w:tc>
          <w:tcPr>
            <w:tcW w:w="1178" w:type="dxa"/>
            <w:shd w:val="clear" w:color="auto" w:fill="FFFF00"/>
          </w:tcPr>
          <w:p w14:paraId="479593A3">
            <w:pPr>
              <w:jc w:val="center"/>
              <w:rPr>
                <w:rFonts w:ascii="Times New Roman" w:hAnsi="Times New Roman" w:cs="Times New Roman"/>
                <w:sz w:val="24"/>
                <w:szCs w:val="24"/>
                <w:lang w:val="en-US"/>
              </w:rPr>
            </w:pPr>
          </w:p>
        </w:tc>
      </w:tr>
      <w:tr w14:paraId="05547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015A5200">
            <w:pPr>
              <w:rPr>
                <w:rFonts w:ascii="Times New Roman" w:hAnsi="Times New Roman" w:cs="Times New Roman"/>
                <w:sz w:val="24"/>
                <w:szCs w:val="24"/>
                <w:lang w:val="en-US"/>
              </w:rPr>
            </w:pPr>
            <w:r>
              <w:rPr>
                <w:rFonts w:ascii="Times New Roman" w:hAnsi="Times New Roman" w:cs="Times New Roman"/>
                <w:sz w:val="24"/>
                <w:szCs w:val="24"/>
                <w:lang w:val="en-US"/>
              </w:rPr>
              <w:t>9.1. Vođenje evidencija i dokumentacije</w:t>
            </w:r>
          </w:p>
        </w:tc>
        <w:tc>
          <w:tcPr>
            <w:tcW w:w="1985" w:type="dxa"/>
          </w:tcPr>
          <w:p w14:paraId="24E07213">
            <w:pPr>
              <w:rPr>
                <w:rFonts w:ascii="Times New Roman" w:hAnsi="Times New Roman" w:cs="Times New Roman"/>
                <w:sz w:val="24"/>
                <w:szCs w:val="24"/>
                <w:lang w:val="en-US"/>
              </w:rPr>
            </w:pPr>
            <w:r>
              <w:rPr>
                <w:rFonts w:ascii="Times New Roman" w:hAnsi="Times New Roman" w:cs="Times New Roman"/>
                <w:sz w:val="24"/>
                <w:szCs w:val="24"/>
                <w:lang w:val="en-US"/>
              </w:rPr>
              <w:t>IX – VI</w:t>
            </w:r>
          </w:p>
        </w:tc>
        <w:tc>
          <w:tcPr>
            <w:tcW w:w="1178" w:type="dxa"/>
          </w:tcPr>
          <w:p w14:paraId="2756C59D">
            <w:pPr>
              <w:rPr>
                <w:rFonts w:ascii="Times New Roman" w:hAnsi="Times New Roman" w:cs="Times New Roman"/>
                <w:sz w:val="24"/>
                <w:szCs w:val="24"/>
                <w:lang w:val="en-US"/>
              </w:rPr>
            </w:pPr>
            <w:r>
              <w:rPr>
                <w:rFonts w:ascii="Times New Roman" w:hAnsi="Times New Roman" w:cs="Times New Roman"/>
                <w:sz w:val="24"/>
                <w:szCs w:val="24"/>
                <w:lang w:val="en-US"/>
              </w:rPr>
              <w:t>40</w:t>
            </w:r>
          </w:p>
        </w:tc>
      </w:tr>
      <w:tr w14:paraId="2FDC0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7" w:type="dxa"/>
          </w:tcPr>
          <w:p w14:paraId="2D3A4EE4">
            <w:pPr>
              <w:rPr>
                <w:rFonts w:ascii="Times New Roman" w:hAnsi="Times New Roman" w:cs="Times New Roman"/>
                <w:sz w:val="24"/>
                <w:szCs w:val="24"/>
                <w:lang w:val="en-US"/>
              </w:rPr>
            </w:pPr>
            <w:r>
              <w:rPr>
                <w:rFonts w:ascii="Times New Roman" w:hAnsi="Times New Roman" w:cs="Times New Roman"/>
                <w:sz w:val="24"/>
                <w:szCs w:val="24"/>
                <w:lang w:val="en-US"/>
              </w:rPr>
              <w:t>9.2. Ostali nepredvidivi poslovi</w:t>
            </w:r>
          </w:p>
        </w:tc>
        <w:tc>
          <w:tcPr>
            <w:tcW w:w="1985" w:type="dxa"/>
          </w:tcPr>
          <w:p w14:paraId="24C59EE2">
            <w:pPr>
              <w:rPr>
                <w:rFonts w:ascii="Times New Roman" w:hAnsi="Times New Roman" w:cs="Times New Roman"/>
                <w:sz w:val="24"/>
                <w:szCs w:val="24"/>
                <w:lang w:val="en-US"/>
              </w:rPr>
            </w:pPr>
            <w:r>
              <w:rPr>
                <w:rFonts w:ascii="Times New Roman" w:hAnsi="Times New Roman" w:cs="Times New Roman"/>
                <w:sz w:val="24"/>
                <w:szCs w:val="24"/>
                <w:lang w:val="en-US"/>
              </w:rPr>
              <w:t>IX – VI</w:t>
            </w:r>
          </w:p>
        </w:tc>
        <w:tc>
          <w:tcPr>
            <w:tcW w:w="1178" w:type="dxa"/>
          </w:tcPr>
          <w:p w14:paraId="1CCD60AC">
            <w:pPr>
              <w:rPr>
                <w:rFonts w:ascii="Times New Roman" w:hAnsi="Times New Roman" w:cs="Times New Roman"/>
                <w:sz w:val="24"/>
                <w:szCs w:val="24"/>
                <w:lang w:val="en-US"/>
              </w:rPr>
            </w:pPr>
            <w:r>
              <w:rPr>
                <w:rFonts w:ascii="Times New Roman" w:hAnsi="Times New Roman" w:cs="Times New Roman"/>
                <w:sz w:val="24"/>
                <w:szCs w:val="24"/>
                <w:lang w:val="en-US"/>
              </w:rPr>
              <w:t>10</w:t>
            </w:r>
          </w:p>
        </w:tc>
      </w:tr>
    </w:tbl>
    <w:p w14:paraId="58194C37">
      <w:pPr>
        <w:rPr>
          <w:rFonts w:ascii="Times New Roman" w:hAnsi="Times New Roman" w:cs="Times New Roman"/>
          <w:sz w:val="24"/>
          <w:szCs w:val="24"/>
          <w:lang w:val="en-US"/>
        </w:rPr>
      </w:pPr>
    </w:p>
    <w:p w14:paraId="5D8DC7C0">
      <w:pPr>
        <w:rPr>
          <w:rFonts w:ascii="Times New Roman" w:hAnsi="Times New Roman" w:cs="Times New Roman"/>
          <w:sz w:val="24"/>
          <w:szCs w:val="24"/>
          <w:lang w:val="en-US"/>
        </w:rPr>
      </w:pPr>
    </w:p>
    <w:p w14:paraId="2334EE90">
      <w:pPr>
        <w:rPr>
          <w:rFonts w:ascii="Times New Roman" w:hAnsi="Times New Roman" w:cs="Times New Roman"/>
          <w:sz w:val="24"/>
          <w:szCs w:val="24"/>
          <w:lang w:val="en-US"/>
        </w:rPr>
      </w:pPr>
    </w:p>
    <w:p w14:paraId="40B0CDAC">
      <w:pPr>
        <w:rPr>
          <w:rFonts w:ascii="Times New Roman" w:hAnsi="Times New Roman" w:cs="Times New Roman"/>
          <w:sz w:val="24"/>
          <w:szCs w:val="24"/>
        </w:rPr>
      </w:pPr>
      <w:r>
        <w:rPr>
          <w:rFonts w:ascii="Times New Roman" w:hAnsi="Times New Roman" w:cs="Times New Roman"/>
          <w:sz w:val="24"/>
          <w:szCs w:val="24"/>
        </w:rPr>
        <w:br w:type="page"/>
      </w:r>
    </w:p>
    <w:p w14:paraId="59CF24A3">
      <w:pPr>
        <w:rPr>
          <w:rFonts w:ascii="Times New Roman" w:hAnsi="Times New Roman" w:cs="Times New Roman"/>
          <w:b/>
          <w:sz w:val="24"/>
          <w:szCs w:val="24"/>
        </w:rPr>
      </w:pPr>
      <w:r>
        <w:rPr>
          <w:rFonts w:ascii="Times New Roman" w:hAnsi="Times New Roman" w:cs="Times New Roman"/>
          <w:b/>
          <w:sz w:val="24"/>
          <w:szCs w:val="24"/>
        </w:rPr>
        <w:t>POSLOVI RAVNATELJA – IZVRŠITELJI</w:t>
      </w:r>
    </w:p>
    <w:p w14:paraId="7ABD634B">
      <w:pPr>
        <w:rPr>
          <w:rFonts w:ascii="Times New Roman" w:hAnsi="Times New Roman" w:cs="Times New Roman"/>
          <w:b/>
          <w:sz w:val="24"/>
          <w:szCs w:val="24"/>
        </w:rPr>
      </w:pPr>
    </w:p>
    <w:tbl>
      <w:tblPr>
        <w:tblStyle w:val="12"/>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6"/>
        <w:gridCol w:w="1737"/>
      </w:tblGrid>
      <w:tr w14:paraId="0D53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Borders>
              <w:top w:val="single" w:color="auto" w:sz="4" w:space="0"/>
              <w:left w:val="single" w:color="auto" w:sz="4" w:space="0"/>
              <w:bottom w:val="single" w:color="auto" w:sz="4" w:space="0"/>
              <w:right w:val="single" w:color="auto" w:sz="4" w:space="0"/>
            </w:tcBorders>
            <w:shd w:val="clear" w:color="auto" w:fill="FFFF00"/>
          </w:tcPr>
          <w:p w14:paraId="7842C545">
            <w:pPr>
              <w:rPr>
                <w:rFonts w:ascii="Times New Roman" w:hAnsi="Times New Roman" w:cs="Times New Roman"/>
                <w:b/>
                <w:color w:val="7030A0"/>
                <w:sz w:val="24"/>
                <w:szCs w:val="24"/>
              </w:rPr>
            </w:pPr>
            <w:r>
              <w:rPr>
                <w:rFonts w:ascii="Times New Roman" w:hAnsi="Times New Roman" w:cs="Times New Roman"/>
                <w:b/>
                <w:color w:val="7030A0"/>
                <w:sz w:val="24"/>
                <w:szCs w:val="24"/>
              </w:rPr>
              <w:t>Poslovi ravnatelja</w:t>
            </w:r>
          </w:p>
        </w:tc>
        <w:tc>
          <w:tcPr>
            <w:tcW w:w="1737" w:type="dxa"/>
            <w:tcBorders>
              <w:top w:val="single" w:color="auto" w:sz="4" w:space="0"/>
              <w:left w:val="single" w:color="auto" w:sz="4" w:space="0"/>
              <w:bottom w:val="single" w:color="auto" w:sz="4" w:space="0"/>
              <w:right w:val="single" w:color="auto" w:sz="4" w:space="0"/>
            </w:tcBorders>
            <w:shd w:val="clear" w:color="auto" w:fill="FFFF00"/>
          </w:tcPr>
          <w:p w14:paraId="304E75D8">
            <w:pPr>
              <w:rPr>
                <w:rFonts w:ascii="Times New Roman" w:hAnsi="Times New Roman" w:cs="Times New Roman"/>
                <w:b/>
                <w:color w:val="7030A0"/>
                <w:sz w:val="24"/>
                <w:szCs w:val="24"/>
              </w:rPr>
            </w:pPr>
            <w:r>
              <w:rPr>
                <w:rFonts w:ascii="Times New Roman" w:hAnsi="Times New Roman" w:cs="Times New Roman"/>
                <w:b/>
                <w:color w:val="7030A0"/>
                <w:sz w:val="24"/>
                <w:szCs w:val="24"/>
              </w:rPr>
              <w:t>IZVRŠITELJI</w:t>
            </w:r>
          </w:p>
        </w:tc>
      </w:tr>
      <w:tr w14:paraId="5054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Borders>
              <w:top w:val="single" w:color="auto" w:sz="4" w:space="0"/>
              <w:left w:val="single" w:color="auto" w:sz="4" w:space="0"/>
              <w:bottom w:val="single" w:color="auto" w:sz="4" w:space="0"/>
              <w:right w:val="single" w:color="auto" w:sz="4" w:space="0"/>
            </w:tcBorders>
          </w:tcPr>
          <w:p w14:paraId="3A84D61B">
            <w:pPr>
              <w:rPr>
                <w:rFonts w:ascii="Times New Roman" w:hAnsi="Times New Roman" w:cs="Times New Roman"/>
                <w:sz w:val="24"/>
                <w:szCs w:val="24"/>
              </w:rPr>
            </w:pPr>
            <w:r>
              <w:rPr>
                <w:rFonts w:ascii="Times New Roman" w:hAnsi="Times New Roman" w:cs="Times New Roman"/>
                <w:sz w:val="24"/>
                <w:szCs w:val="24"/>
              </w:rPr>
              <w:t>Organiziranje i održavanje sjednice školskog odbora.</w:t>
            </w:r>
          </w:p>
        </w:tc>
        <w:tc>
          <w:tcPr>
            <w:tcW w:w="1737" w:type="dxa"/>
            <w:tcBorders>
              <w:top w:val="single" w:color="auto" w:sz="4" w:space="0"/>
              <w:left w:val="single" w:color="auto" w:sz="4" w:space="0"/>
              <w:bottom w:val="single" w:color="auto" w:sz="4" w:space="0"/>
              <w:right w:val="single" w:color="auto" w:sz="4" w:space="0"/>
            </w:tcBorders>
          </w:tcPr>
          <w:p w14:paraId="3568214A">
            <w:pPr>
              <w:rPr>
                <w:rFonts w:ascii="Times New Roman" w:hAnsi="Times New Roman" w:cs="Times New Roman"/>
                <w:sz w:val="24"/>
                <w:szCs w:val="24"/>
              </w:rPr>
            </w:pPr>
            <w:r>
              <w:rPr>
                <w:rFonts w:ascii="Times New Roman" w:hAnsi="Times New Roman" w:cs="Times New Roman"/>
                <w:sz w:val="24"/>
                <w:szCs w:val="24"/>
              </w:rPr>
              <w:t>T-Rč</w:t>
            </w:r>
          </w:p>
        </w:tc>
      </w:tr>
      <w:tr w14:paraId="4BFAF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Borders>
              <w:top w:val="single" w:color="auto" w:sz="4" w:space="0"/>
              <w:left w:val="single" w:color="auto" w:sz="4" w:space="0"/>
              <w:bottom w:val="single" w:color="auto" w:sz="4" w:space="0"/>
              <w:right w:val="single" w:color="auto" w:sz="4" w:space="0"/>
            </w:tcBorders>
          </w:tcPr>
          <w:p w14:paraId="6D078E60">
            <w:pPr>
              <w:rPr>
                <w:rFonts w:ascii="Times New Roman" w:hAnsi="Times New Roman" w:cs="Times New Roman"/>
                <w:sz w:val="24"/>
                <w:szCs w:val="24"/>
              </w:rPr>
            </w:pPr>
            <w:r>
              <w:rPr>
                <w:rFonts w:ascii="Times New Roman" w:hAnsi="Times New Roman" w:cs="Times New Roman"/>
                <w:sz w:val="24"/>
                <w:szCs w:val="24"/>
              </w:rPr>
              <w:t>Organizacija timskog rada na projektima škole.</w:t>
            </w:r>
          </w:p>
        </w:tc>
        <w:tc>
          <w:tcPr>
            <w:tcW w:w="1737" w:type="dxa"/>
            <w:tcBorders>
              <w:top w:val="single" w:color="auto" w:sz="4" w:space="0"/>
              <w:left w:val="single" w:color="auto" w:sz="4" w:space="0"/>
              <w:bottom w:val="single" w:color="auto" w:sz="4" w:space="0"/>
              <w:right w:val="single" w:color="auto" w:sz="4" w:space="0"/>
            </w:tcBorders>
          </w:tcPr>
          <w:p w14:paraId="62C2ACBE">
            <w:pPr>
              <w:rPr>
                <w:rFonts w:ascii="Times New Roman" w:hAnsi="Times New Roman" w:cs="Times New Roman"/>
                <w:sz w:val="24"/>
                <w:szCs w:val="24"/>
              </w:rPr>
            </w:pPr>
            <w:r>
              <w:rPr>
                <w:rFonts w:ascii="Times New Roman" w:hAnsi="Times New Roman" w:cs="Times New Roman"/>
                <w:sz w:val="24"/>
                <w:szCs w:val="24"/>
              </w:rPr>
              <w:t>P-K</w:t>
            </w:r>
          </w:p>
        </w:tc>
      </w:tr>
      <w:tr w14:paraId="1F906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Borders>
              <w:top w:val="single" w:color="auto" w:sz="4" w:space="0"/>
              <w:left w:val="single" w:color="auto" w:sz="4" w:space="0"/>
              <w:bottom w:val="single" w:color="auto" w:sz="4" w:space="0"/>
              <w:right w:val="single" w:color="auto" w:sz="4" w:space="0"/>
            </w:tcBorders>
          </w:tcPr>
          <w:p w14:paraId="10E3A709">
            <w:pPr>
              <w:rPr>
                <w:rFonts w:ascii="Times New Roman" w:hAnsi="Times New Roman" w:cs="Times New Roman"/>
                <w:sz w:val="24"/>
                <w:szCs w:val="24"/>
              </w:rPr>
            </w:pPr>
            <w:r>
              <w:rPr>
                <w:rFonts w:ascii="Times New Roman" w:hAnsi="Times New Roman" w:cs="Times New Roman"/>
                <w:sz w:val="24"/>
                <w:szCs w:val="24"/>
              </w:rPr>
              <w:t>Osobno stručno usavršavanje.</w:t>
            </w:r>
          </w:p>
        </w:tc>
        <w:tc>
          <w:tcPr>
            <w:tcW w:w="1737" w:type="dxa"/>
            <w:tcBorders>
              <w:top w:val="single" w:color="auto" w:sz="4" w:space="0"/>
              <w:left w:val="single" w:color="auto" w:sz="4" w:space="0"/>
              <w:bottom w:val="single" w:color="auto" w:sz="4" w:space="0"/>
              <w:right w:val="single" w:color="auto" w:sz="4" w:space="0"/>
            </w:tcBorders>
          </w:tcPr>
          <w:p w14:paraId="4679052D">
            <w:pPr>
              <w:rPr>
                <w:rFonts w:ascii="Times New Roman" w:hAnsi="Times New Roman" w:cs="Times New Roman"/>
                <w:sz w:val="24"/>
                <w:szCs w:val="24"/>
              </w:rPr>
            </w:pPr>
            <w:r>
              <w:rPr>
                <w:rFonts w:ascii="Times New Roman" w:hAnsi="Times New Roman" w:cs="Times New Roman"/>
                <w:sz w:val="24"/>
                <w:szCs w:val="24"/>
              </w:rPr>
              <w:t>P-K-N-Rz-T.Rč</w:t>
            </w:r>
          </w:p>
        </w:tc>
      </w:tr>
      <w:tr w14:paraId="68E2A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Borders>
              <w:top w:val="single" w:color="auto" w:sz="4" w:space="0"/>
              <w:left w:val="single" w:color="auto" w:sz="4" w:space="0"/>
              <w:bottom w:val="single" w:color="auto" w:sz="4" w:space="0"/>
              <w:right w:val="single" w:color="auto" w:sz="4" w:space="0"/>
            </w:tcBorders>
          </w:tcPr>
          <w:p w14:paraId="0961CCB5">
            <w:pPr>
              <w:rPr>
                <w:rFonts w:ascii="Times New Roman" w:hAnsi="Times New Roman" w:cs="Times New Roman"/>
                <w:sz w:val="24"/>
                <w:szCs w:val="24"/>
              </w:rPr>
            </w:pPr>
            <w:r>
              <w:rPr>
                <w:rFonts w:ascii="Times New Roman" w:hAnsi="Times New Roman" w:cs="Times New Roman"/>
                <w:sz w:val="24"/>
                <w:szCs w:val="24"/>
              </w:rPr>
              <w:t>Organiziranje i održavanje sjednice Učiteljskog vijeća.</w:t>
            </w:r>
          </w:p>
        </w:tc>
        <w:tc>
          <w:tcPr>
            <w:tcW w:w="1737" w:type="dxa"/>
            <w:tcBorders>
              <w:top w:val="single" w:color="auto" w:sz="4" w:space="0"/>
              <w:left w:val="single" w:color="auto" w:sz="4" w:space="0"/>
              <w:bottom w:val="single" w:color="auto" w:sz="4" w:space="0"/>
              <w:right w:val="single" w:color="auto" w:sz="4" w:space="0"/>
            </w:tcBorders>
          </w:tcPr>
          <w:p w14:paraId="5DF425AB">
            <w:pPr>
              <w:rPr>
                <w:rFonts w:ascii="Times New Roman" w:hAnsi="Times New Roman" w:cs="Times New Roman"/>
                <w:sz w:val="24"/>
                <w:szCs w:val="24"/>
              </w:rPr>
            </w:pPr>
            <w:r>
              <w:rPr>
                <w:rFonts w:ascii="Times New Roman" w:hAnsi="Times New Roman" w:cs="Times New Roman"/>
                <w:sz w:val="24"/>
                <w:szCs w:val="24"/>
              </w:rPr>
              <w:t>P-K-N-Rz</w:t>
            </w:r>
          </w:p>
        </w:tc>
      </w:tr>
      <w:tr w14:paraId="61776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Borders>
              <w:top w:val="single" w:color="auto" w:sz="4" w:space="0"/>
              <w:left w:val="single" w:color="auto" w:sz="4" w:space="0"/>
              <w:bottom w:val="single" w:color="auto" w:sz="4" w:space="0"/>
              <w:right w:val="single" w:color="auto" w:sz="4" w:space="0"/>
            </w:tcBorders>
          </w:tcPr>
          <w:p w14:paraId="5209981D">
            <w:pPr>
              <w:rPr>
                <w:rFonts w:ascii="Times New Roman" w:hAnsi="Times New Roman" w:cs="Times New Roman"/>
                <w:sz w:val="24"/>
                <w:szCs w:val="24"/>
              </w:rPr>
            </w:pPr>
            <w:r>
              <w:rPr>
                <w:rFonts w:ascii="Times New Roman" w:hAnsi="Times New Roman" w:cs="Times New Roman"/>
                <w:sz w:val="24"/>
                <w:szCs w:val="24"/>
              </w:rPr>
              <w:t>Organiziranje i održavanje zajedničkog sastanka s roditeljima na početku nove nastavne godine.</w:t>
            </w:r>
          </w:p>
        </w:tc>
        <w:tc>
          <w:tcPr>
            <w:tcW w:w="1737" w:type="dxa"/>
            <w:tcBorders>
              <w:top w:val="single" w:color="auto" w:sz="4" w:space="0"/>
              <w:left w:val="single" w:color="auto" w:sz="4" w:space="0"/>
              <w:bottom w:val="single" w:color="auto" w:sz="4" w:space="0"/>
              <w:right w:val="single" w:color="auto" w:sz="4" w:space="0"/>
            </w:tcBorders>
          </w:tcPr>
          <w:p w14:paraId="1E749206">
            <w:pPr>
              <w:rPr>
                <w:rFonts w:ascii="Times New Roman" w:hAnsi="Times New Roman" w:cs="Times New Roman"/>
                <w:sz w:val="24"/>
                <w:szCs w:val="24"/>
              </w:rPr>
            </w:pPr>
            <w:r>
              <w:rPr>
                <w:rFonts w:ascii="Times New Roman" w:hAnsi="Times New Roman" w:cs="Times New Roman"/>
                <w:sz w:val="24"/>
                <w:szCs w:val="24"/>
              </w:rPr>
              <w:t>P-K-N-Rz</w:t>
            </w:r>
          </w:p>
        </w:tc>
      </w:tr>
      <w:tr w14:paraId="4BE02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Borders>
              <w:top w:val="single" w:color="auto" w:sz="4" w:space="0"/>
              <w:left w:val="single" w:color="auto" w:sz="4" w:space="0"/>
              <w:bottom w:val="single" w:color="auto" w:sz="4" w:space="0"/>
              <w:right w:val="single" w:color="auto" w:sz="4" w:space="0"/>
            </w:tcBorders>
          </w:tcPr>
          <w:p w14:paraId="09085857">
            <w:pPr>
              <w:rPr>
                <w:rFonts w:ascii="Times New Roman" w:hAnsi="Times New Roman" w:cs="Times New Roman"/>
                <w:sz w:val="24"/>
                <w:szCs w:val="24"/>
              </w:rPr>
            </w:pPr>
            <w:r>
              <w:rPr>
                <w:rFonts w:ascii="Times New Roman" w:hAnsi="Times New Roman" w:cs="Times New Roman"/>
                <w:sz w:val="24"/>
                <w:szCs w:val="24"/>
              </w:rPr>
              <w:t>Praćenje propisa i zakonitosti rada.</w:t>
            </w:r>
          </w:p>
        </w:tc>
        <w:tc>
          <w:tcPr>
            <w:tcW w:w="1737" w:type="dxa"/>
            <w:tcBorders>
              <w:top w:val="single" w:color="auto" w:sz="4" w:space="0"/>
              <w:left w:val="single" w:color="auto" w:sz="4" w:space="0"/>
              <w:bottom w:val="single" w:color="auto" w:sz="4" w:space="0"/>
              <w:right w:val="single" w:color="auto" w:sz="4" w:space="0"/>
            </w:tcBorders>
          </w:tcPr>
          <w:p w14:paraId="45153C7A">
            <w:pPr>
              <w:rPr>
                <w:rFonts w:ascii="Times New Roman" w:hAnsi="Times New Roman" w:cs="Times New Roman"/>
                <w:sz w:val="24"/>
                <w:szCs w:val="24"/>
              </w:rPr>
            </w:pPr>
            <w:r>
              <w:rPr>
                <w:rFonts w:ascii="Times New Roman" w:hAnsi="Times New Roman" w:cs="Times New Roman"/>
                <w:sz w:val="24"/>
                <w:szCs w:val="24"/>
              </w:rPr>
              <w:t>T</w:t>
            </w:r>
          </w:p>
        </w:tc>
      </w:tr>
      <w:tr w14:paraId="0B04E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Borders>
              <w:top w:val="single" w:color="auto" w:sz="4" w:space="0"/>
              <w:left w:val="single" w:color="auto" w:sz="4" w:space="0"/>
              <w:bottom w:val="single" w:color="auto" w:sz="4" w:space="0"/>
              <w:right w:val="single" w:color="auto" w:sz="4" w:space="0"/>
            </w:tcBorders>
          </w:tcPr>
          <w:p w14:paraId="7710FD4D">
            <w:pPr>
              <w:rPr>
                <w:rFonts w:ascii="Times New Roman" w:hAnsi="Times New Roman" w:cs="Times New Roman"/>
                <w:sz w:val="24"/>
                <w:szCs w:val="24"/>
              </w:rPr>
            </w:pPr>
            <w:r>
              <w:rPr>
                <w:rFonts w:ascii="Times New Roman" w:hAnsi="Times New Roman" w:cs="Times New Roman"/>
                <w:sz w:val="24"/>
                <w:szCs w:val="24"/>
              </w:rPr>
              <w:t>Praćenje, organiziranje  i sudjelovanje u radu razrednih vijeća i stručnih vijeća  škole.</w:t>
            </w:r>
          </w:p>
        </w:tc>
        <w:tc>
          <w:tcPr>
            <w:tcW w:w="1737" w:type="dxa"/>
            <w:tcBorders>
              <w:top w:val="single" w:color="auto" w:sz="4" w:space="0"/>
              <w:left w:val="single" w:color="auto" w:sz="4" w:space="0"/>
              <w:bottom w:val="single" w:color="auto" w:sz="4" w:space="0"/>
              <w:right w:val="single" w:color="auto" w:sz="4" w:space="0"/>
            </w:tcBorders>
          </w:tcPr>
          <w:p w14:paraId="343CF8E3">
            <w:pPr>
              <w:rPr>
                <w:rFonts w:ascii="Times New Roman" w:hAnsi="Times New Roman" w:cs="Times New Roman"/>
                <w:sz w:val="24"/>
                <w:szCs w:val="24"/>
              </w:rPr>
            </w:pPr>
            <w:r>
              <w:rPr>
                <w:rFonts w:ascii="Times New Roman" w:hAnsi="Times New Roman" w:cs="Times New Roman"/>
                <w:sz w:val="24"/>
                <w:szCs w:val="24"/>
              </w:rPr>
              <w:t>P-K-N-Rz</w:t>
            </w:r>
          </w:p>
        </w:tc>
      </w:tr>
      <w:tr w14:paraId="02CDB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Borders>
              <w:top w:val="single" w:color="auto" w:sz="4" w:space="0"/>
              <w:left w:val="single" w:color="auto" w:sz="4" w:space="0"/>
              <w:bottom w:val="single" w:color="auto" w:sz="4" w:space="0"/>
              <w:right w:val="single" w:color="auto" w:sz="4" w:space="0"/>
            </w:tcBorders>
          </w:tcPr>
          <w:p w14:paraId="17A0E344">
            <w:pPr>
              <w:rPr>
                <w:rFonts w:ascii="Times New Roman" w:hAnsi="Times New Roman" w:cs="Times New Roman"/>
                <w:sz w:val="24"/>
                <w:szCs w:val="24"/>
              </w:rPr>
            </w:pPr>
            <w:r>
              <w:rPr>
                <w:rFonts w:ascii="Times New Roman" w:hAnsi="Times New Roman" w:cs="Times New Roman"/>
                <w:sz w:val="24"/>
                <w:szCs w:val="24"/>
              </w:rPr>
              <w:t>Praćenje pravnih propisa.</w:t>
            </w:r>
          </w:p>
        </w:tc>
        <w:tc>
          <w:tcPr>
            <w:tcW w:w="1737" w:type="dxa"/>
            <w:tcBorders>
              <w:top w:val="single" w:color="auto" w:sz="4" w:space="0"/>
              <w:left w:val="single" w:color="auto" w:sz="4" w:space="0"/>
              <w:bottom w:val="single" w:color="auto" w:sz="4" w:space="0"/>
              <w:right w:val="single" w:color="auto" w:sz="4" w:space="0"/>
            </w:tcBorders>
          </w:tcPr>
          <w:p w14:paraId="598019C6">
            <w:pPr>
              <w:rPr>
                <w:rFonts w:ascii="Times New Roman" w:hAnsi="Times New Roman" w:cs="Times New Roman"/>
                <w:sz w:val="24"/>
                <w:szCs w:val="24"/>
              </w:rPr>
            </w:pPr>
            <w:r>
              <w:rPr>
                <w:rFonts w:ascii="Times New Roman" w:hAnsi="Times New Roman" w:cs="Times New Roman"/>
                <w:sz w:val="24"/>
                <w:szCs w:val="24"/>
              </w:rPr>
              <w:t>T</w:t>
            </w:r>
          </w:p>
        </w:tc>
      </w:tr>
      <w:tr w14:paraId="02494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Borders>
              <w:top w:val="single" w:color="auto" w:sz="4" w:space="0"/>
              <w:left w:val="single" w:color="auto" w:sz="4" w:space="0"/>
              <w:bottom w:val="single" w:color="auto" w:sz="4" w:space="0"/>
              <w:right w:val="single" w:color="auto" w:sz="4" w:space="0"/>
            </w:tcBorders>
          </w:tcPr>
          <w:p w14:paraId="10F9BBFE">
            <w:pPr>
              <w:rPr>
                <w:rFonts w:ascii="Times New Roman" w:hAnsi="Times New Roman" w:cs="Times New Roman"/>
                <w:sz w:val="24"/>
                <w:szCs w:val="24"/>
              </w:rPr>
            </w:pPr>
            <w:r>
              <w:rPr>
                <w:rFonts w:ascii="Times New Roman" w:hAnsi="Times New Roman" w:cs="Times New Roman"/>
                <w:sz w:val="24"/>
                <w:szCs w:val="24"/>
              </w:rPr>
              <w:t>Raspisivanje natječaja za nepopunjena radna mjesta.</w:t>
            </w:r>
          </w:p>
        </w:tc>
        <w:tc>
          <w:tcPr>
            <w:tcW w:w="1737" w:type="dxa"/>
            <w:tcBorders>
              <w:top w:val="single" w:color="auto" w:sz="4" w:space="0"/>
              <w:left w:val="single" w:color="auto" w:sz="4" w:space="0"/>
              <w:bottom w:val="single" w:color="auto" w:sz="4" w:space="0"/>
              <w:right w:val="single" w:color="auto" w:sz="4" w:space="0"/>
            </w:tcBorders>
          </w:tcPr>
          <w:p w14:paraId="4F89891D">
            <w:pPr>
              <w:rPr>
                <w:rFonts w:ascii="Times New Roman" w:hAnsi="Times New Roman" w:cs="Times New Roman"/>
                <w:sz w:val="24"/>
                <w:szCs w:val="24"/>
              </w:rPr>
            </w:pPr>
            <w:r>
              <w:rPr>
                <w:rFonts w:ascii="Times New Roman" w:hAnsi="Times New Roman" w:cs="Times New Roman"/>
                <w:sz w:val="24"/>
                <w:szCs w:val="24"/>
              </w:rPr>
              <w:t>T</w:t>
            </w:r>
          </w:p>
        </w:tc>
      </w:tr>
      <w:tr w14:paraId="62F2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4" w:type="dxa"/>
            <w:tcBorders>
              <w:top w:val="single" w:color="auto" w:sz="4" w:space="0"/>
              <w:left w:val="single" w:color="auto" w:sz="4" w:space="0"/>
              <w:bottom w:val="single" w:color="auto" w:sz="4" w:space="0"/>
              <w:right w:val="single" w:color="auto" w:sz="4" w:space="0"/>
            </w:tcBorders>
          </w:tcPr>
          <w:p w14:paraId="23E9710F">
            <w:pPr>
              <w:rPr>
                <w:rFonts w:ascii="Times New Roman" w:hAnsi="Times New Roman" w:cs="Times New Roman"/>
                <w:sz w:val="24"/>
                <w:szCs w:val="24"/>
              </w:rPr>
            </w:pPr>
            <w:r>
              <w:rPr>
                <w:rFonts w:ascii="Times New Roman" w:hAnsi="Times New Roman" w:cs="Times New Roman"/>
                <w:sz w:val="24"/>
                <w:szCs w:val="24"/>
              </w:rPr>
              <w:t>Savjetodavni rad s učenicima, roditeljima, odgajateljima i nastavnicima.</w:t>
            </w:r>
          </w:p>
        </w:tc>
        <w:tc>
          <w:tcPr>
            <w:tcW w:w="1737" w:type="dxa"/>
            <w:tcBorders>
              <w:top w:val="single" w:color="auto" w:sz="4" w:space="0"/>
              <w:left w:val="single" w:color="auto" w:sz="4" w:space="0"/>
              <w:bottom w:val="single" w:color="auto" w:sz="4" w:space="0"/>
              <w:right w:val="single" w:color="auto" w:sz="4" w:space="0"/>
            </w:tcBorders>
          </w:tcPr>
          <w:p w14:paraId="3171B99F">
            <w:pPr>
              <w:rPr>
                <w:rFonts w:ascii="Times New Roman" w:hAnsi="Times New Roman" w:cs="Times New Roman"/>
                <w:sz w:val="24"/>
                <w:szCs w:val="24"/>
              </w:rPr>
            </w:pPr>
            <w:r>
              <w:rPr>
                <w:rFonts w:ascii="Times New Roman" w:hAnsi="Times New Roman" w:cs="Times New Roman"/>
                <w:sz w:val="24"/>
                <w:szCs w:val="24"/>
              </w:rPr>
              <w:t>P-K-N-Rz</w:t>
            </w:r>
          </w:p>
        </w:tc>
      </w:tr>
      <w:tr w14:paraId="08209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Borders>
              <w:top w:val="single" w:color="auto" w:sz="4" w:space="0"/>
              <w:left w:val="single" w:color="auto" w:sz="4" w:space="0"/>
              <w:bottom w:val="single" w:color="auto" w:sz="4" w:space="0"/>
              <w:right w:val="single" w:color="auto" w:sz="4" w:space="0"/>
            </w:tcBorders>
          </w:tcPr>
          <w:p w14:paraId="5D5D94C1">
            <w:pPr>
              <w:rPr>
                <w:rFonts w:ascii="Times New Roman" w:hAnsi="Times New Roman" w:cs="Times New Roman"/>
                <w:sz w:val="24"/>
                <w:szCs w:val="24"/>
              </w:rPr>
            </w:pPr>
            <w:r>
              <w:rPr>
                <w:rFonts w:ascii="Times New Roman" w:hAnsi="Times New Roman" w:cs="Times New Roman"/>
                <w:sz w:val="24"/>
                <w:szCs w:val="24"/>
              </w:rPr>
              <w:t>Sudjelovanje na sjednicama UV i RV te na stručnim vijećima škole.</w:t>
            </w:r>
          </w:p>
        </w:tc>
        <w:tc>
          <w:tcPr>
            <w:tcW w:w="1737" w:type="dxa"/>
            <w:tcBorders>
              <w:top w:val="single" w:color="auto" w:sz="4" w:space="0"/>
              <w:left w:val="single" w:color="auto" w:sz="4" w:space="0"/>
              <w:bottom w:val="single" w:color="auto" w:sz="4" w:space="0"/>
              <w:right w:val="single" w:color="auto" w:sz="4" w:space="0"/>
            </w:tcBorders>
          </w:tcPr>
          <w:p w14:paraId="7545B12C">
            <w:pPr>
              <w:rPr>
                <w:rFonts w:ascii="Times New Roman" w:hAnsi="Times New Roman" w:cs="Times New Roman"/>
                <w:sz w:val="24"/>
                <w:szCs w:val="24"/>
              </w:rPr>
            </w:pPr>
            <w:r>
              <w:rPr>
                <w:rFonts w:ascii="Times New Roman" w:hAnsi="Times New Roman" w:cs="Times New Roman"/>
                <w:sz w:val="24"/>
                <w:szCs w:val="24"/>
              </w:rPr>
              <w:t>P</w:t>
            </w:r>
          </w:p>
        </w:tc>
      </w:tr>
      <w:tr w14:paraId="05BB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Borders>
              <w:top w:val="single" w:color="auto" w:sz="4" w:space="0"/>
              <w:left w:val="single" w:color="auto" w:sz="4" w:space="0"/>
              <w:bottom w:val="single" w:color="auto" w:sz="4" w:space="0"/>
              <w:right w:val="single" w:color="auto" w:sz="4" w:space="0"/>
            </w:tcBorders>
          </w:tcPr>
          <w:p w14:paraId="37A91CA9">
            <w:pPr>
              <w:rPr>
                <w:rFonts w:ascii="Times New Roman" w:hAnsi="Times New Roman" w:cs="Times New Roman"/>
                <w:sz w:val="24"/>
                <w:szCs w:val="24"/>
              </w:rPr>
            </w:pPr>
            <w:r>
              <w:rPr>
                <w:rFonts w:ascii="Times New Roman" w:hAnsi="Times New Roman" w:cs="Times New Roman"/>
                <w:sz w:val="24"/>
                <w:szCs w:val="24"/>
              </w:rPr>
              <w:t>Susret i dogovor s predstavnicima regionalnih lokalnih vlasti u vezi s uvjetima za rad i problemima ostvarenja programa rada škole.</w:t>
            </w:r>
          </w:p>
        </w:tc>
        <w:tc>
          <w:tcPr>
            <w:tcW w:w="1737" w:type="dxa"/>
            <w:tcBorders>
              <w:top w:val="single" w:color="auto" w:sz="4" w:space="0"/>
              <w:left w:val="single" w:color="auto" w:sz="4" w:space="0"/>
              <w:bottom w:val="single" w:color="auto" w:sz="4" w:space="0"/>
              <w:right w:val="single" w:color="auto" w:sz="4" w:space="0"/>
            </w:tcBorders>
          </w:tcPr>
          <w:p w14:paraId="2CBEDB04">
            <w:pPr>
              <w:rPr>
                <w:rFonts w:ascii="Times New Roman" w:hAnsi="Times New Roman" w:cs="Times New Roman"/>
                <w:sz w:val="24"/>
                <w:szCs w:val="24"/>
              </w:rPr>
            </w:pPr>
            <w:r>
              <w:rPr>
                <w:rFonts w:ascii="Times New Roman" w:hAnsi="Times New Roman" w:cs="Times New Roman"/>
                <w:sz w:val="24"/>
                <w:szCs w:val="24"/>
              </w:rPr>
              <w:t>Ravnatelj</w:t>
            </w:r>
          </w:p>
        </w:tc>
      </w:tr>
      <w:tr w14:paraId="44E2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20380166">
            <w:pPr>
              <w:rPr>
                <w:rFonts w:ascii="Times New Roman" w:hAnsi="Times New Roman" w:cs="Times New Roman"/>
                <w:sz w:val="24"/>
                <w:szCs w:val="24"/>
              </w:rPr>
            </w:pPr>
            <w:r>
              <w:rPr>
                <w:rFonts w:ascii="Times New Roman" w:hAnsi="Times New Roman" w:cs="Times New Roman"/>
                <w:sz w:val="24"/>
                <w:szCs w:val="24"/>
              </w:rPr>
              <w:t>Suradnja sa stručnim, upravnim, građanskim, gospodarskim i političkim organizacijama i tijelima izvan škole.</w:t>
            </w:r>
          </w:p>
        </w:tc>
        <w:tc>
          <w:tcPr>
            <w:tcW w:w="1737" w:type="dxa"/>
          </w:tcPr>
          <w:p w14:paraId="7723A713">
            <w:pPr>
              <w:rPr>
                <w:rFonts w:ascii="Times New Roman" w:hAnsi="Times New Roman" w:cs="Times New Roman"/>
                <w:sz w:val="24"/>
                <w:szCs w:val="24"/>
              </w:rPr>
            </w:pPr>
            <w:r>
              <w:rPr>
                <w:rFonts w:ascii="Times New Roman" w:hAnsi="Times New Roman" w:cs="Times New Roman"/>
                <w:sz w:val="24"/>
                <w:szCs w:val="24"/>
              </w:rPr>
              <w:t>P-K-N-Rz-T-Rč</w:t>
            </w:r>
          </w:p>
        </w:tc>
      </w:tr>
      <w:tr w14:paraId="26454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Borders>
              <w:top w:val="single" w:color="auto" w:sz="4" w:space="0"/>
              <w:left w:val="single" w:color="auto" w:sz="4" w:space="0"/>
              <w:bottom w:val="single" w:color="auto" w:sz="4" w:space="0"/>
              <w:right w:val="single" w:color="auto" w:sz="4" w:space="0"/>
            </w:tcBorders>
          </w:tcPr>
          <w:p w14:paraId="33D5B85A">
            <w:pPr>
              <w:rPr>
                <w:rFonts w:ascii="Times New Roman" w:hAnsi="Times New Roman" w:cs="Times New Roman"/>
                <w:sz w:val="24"/>
                <w:szCs w:val="24"/>
              </w:rPr>
            </w:pPr>
            <w:r>
              <w:rPr>
                <w:rFonts w:ascii="Times New Roman" w:hAnsi="Times New Roman" w:cs="Times New Roman"/>
                <w:sz w:val="24"/>
                <w:szCs w:val="24"/>
              </w:rPr>
              <w:t>Sudjelovanje na stručnim vijećima škole</w:t>
            </w:r>
          </w:p>
        </w:tc>
        <w:tc>
          <w:tcPr>
            <w:tcW w:w="1737" w:type="dxa"/>
            <w:tcBorders>
              <w:top w:val="single" w:color="auto" w:sz="4" w:space="0"/>
              <w:left w:val="single" w:color="auto" w:sz="4" w:space="0"/>
              <w:bottom w:val="single" w:color="auto" w:sz="4" w:space="0"/>
              <w:right w:val="single" w:color="auto" w:sz="4" w:space="0"/>
            </w:tcBorders>
          </w:tcPr>
          <w:p w14:paraId="7B32C4BF">
            <w:pPr>
              <w:rPr>
                <w:rFonts w:ascii="Times New Roman" w:hAnsi="Times New Roman" w:cs="Times New Roman"/>
                <w:sz w:val="24"/>
                <w:szCs w:val="24"/>
              </w:rPr>
            </w:pPr>
            <w:r>
              <w:rPr>
                <w:rFonts w:ascii="Times New Roman" w:hAnsi="Times New Roman" w:cs="Times New Roman"/>
                <w:sz w:val="24"/>
                <w:szCs w:val="24"/>
              </w:rPr>
              <w:t>P-N-Rz</w:t>
            </w:r>
          </w:p>
        </w:tc>
      </w:tr>
      <w:tr w14:paraId="7FAA9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Borders>
              <w:top w:val="single" w:color="auto" w:sz="4" w:space="0"/>
              <w:left w:val="single" w:color="auto" w:sz="4" w:space="0"/>
              <w:bottom w:val="single" w:color="auto" w:sz="4" w:space="0"/>
              <w:right w:val="single" w:color="auto" w:sz="4" w:space="0"/>
            </w:tcBorders>
          </w:tcPr>
          <w:p w14:paraId="54A02B00">
            <w:pPr>
              <w:rPr>
                <w:rFonts w:ascii="Times New Roman" w:hAnsi="Times New Roman" w:cs="Times New Roman"/>
                <w:sz w:val="24"/>
                <w:szCs w:val="24"/>
              </w:rPr>
            </w:pPr>
            <w:r>
              <w:rPr>
                <w:rFonts w:ascii="Times New Roman" w:hAnsi="Times New Roman" w:cs="Times New Roman"/>
                <w:sz w:val="24"/>
                <w:szCs w:val="24"/>
              </w:rPr>
              <w:t>Savjetodavni rad s učenicima, roditeljima, odgajateljima i nastavnicima.</w:t>
            </w:r>
          </w:p>
        </w:tc>
        <w:tc>
          <w:tcPr>
            <w:tcW w:w="1737" w:type="dxa"/>
            <w:tcBorders>
              <w:top w:val="single" w:color="auto" w:sz="4" w:space="0"/>
              <w:left w:val="single" w:color="auto" w:sz="4" w:space="0"/>
              <w:bottom w:val="single" w:color="auto" w:sz="4" w:space="0"/>
              <w:right w:val="single" w:color="auto" w:sz="4" w:space="0"/>
            </w:tcBorders>
          </w:tcPr>
          <w:p w14:paraId="5F6772FD">
            <w:pPr>
              <w:rPr>
                <w:rFonts w:ascii="Times New Roman" w:hAnsi="Times New Roman" w:cs="Times New Roman"/>
                <w:sz w:val="24"/>
                <w:szCs w:val="24"/>
              </w:rPr>
            </w:pPr>
            <w:r>
              <w:rPr>
                <w:rFonts w:ascii="Times New Roman" w:hAnsi="Times New Roman" w:cs="Times New Roman"/>
                <w:sz w:val="24"/>
                <w:szCs w:val="24"/>
              </w:rPr>
              <w:t>P-K-N-Rz</w:t>
            </w:r>
          </w:p>
        </w:tc>
      </w:tr>
      <w:tr w14:paraId="097A7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Borders>
              <w:top w:val="single" w:color="auto" w:sz="4" w:space="0"/>
              <w:left w:val="single" w:color="auto" w:sz="4" w:space="0"/>
              <w:bottom w:val="single" w:color="auto" w:sz="4" w:space="0"/>
              <w:right w:val="single" w:color="auto" w:sz="4" w:space="0"/>
            </w:tcBorders>
          </w:tcPr>
          <w:p w14:paraId="25AA53A2">
            <w:pPr>
              <w:rPr>
                <w:rFonts w:ascii="Times New Roman" w:hAnsi="Times New Roman" w:cs="Times New Roman"/>
                <w:sz w:val="24"/>
                <w:szCs w:val="24"/>
              </w:rPr>
            </w:pPr>
            <w:r>
              <w:rPr>
                <w:rFonts w:ascii="Times New Roman" w:hAnsi="Times New Roman" w:cs="Times New Roman"/>
                <w:sz w:val="24"/>
                <w:szCs w:val="24"/>
              </w:rPr>
              <w:t>Skrb o pedagoškoj dokumentaciji ustanove i vođenje osobne dokumentacije.</w:t>
            </w:r>
          </w:p>
        </w:tc>
        <w:tc>
          <w:tcPr>
            <w:tcW w:w="1737" w:type="dxa"/>
            <w:tcBorders>
              <w:top w:val="single" w:color="auto" w:sz="4" w:space="0"/>
              <w:left w:val="single" w:color="auto" w:sz="4" w:space="0"/>
              <w:bottom w:val="single" w:color="auto" w:sz="4" w:space="0"/>
              <w:right w:val="single" w:color="auto" w:sz="4" w:space="0"/>
            </w:tcBorders>
          </w:tcPr>
          <w:p w14:paraId="5137009E">
            <w:pPr>
              <w:rPr>
                <w:rFonts w:ascii="Times New Roman" w:hAnsi="Times New Roman" w:cs="Times New Roman"/>
                <w:sz w:val="24"/>
                <w:szCs w:val="24"/>
              </w:rPr>
            </w:pPr>
            <w:r>
              <w:rPr>
                <w:rFonts w:ascii="Times New Roman" w:hAnsi="Times New Roman" w:cs="Times New Roman"/>
                <w:sz w:val="24"/>
                <w:szCs w:val="24"/>
              </w:rPr>
              <w:t>P-K-N-Rz</w:t>
            </w:r>
          </w:p>
        </w:tc>
      </w:tr>
      <w:tr w14:paraId="4D91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4B1736DB">
            <w:pPr>
              <w:rPr>
                <w:rFonts w:ascii="Times New Roman" w:hAnsi="Times New Roman" w:cs="Times New Roman"/>
                <w:sz w:val="24"/>
                <w:szCs w:val="24"/>
              </w:rPr>
            </w:pPr>
            <w:r>
              <w:rPr>
                <w:rFonts w:ascii="Times New Roman" w:hAnsi="Times New Roman" w:cs="Times New Roman"/>
                <w:sz w:val="24"/>
                <w:szCs w:val="24"/>
              </w:rPr>
              <w:t>Timski rad na projektima u školi.</w:t>
            </w:r>
          </w:p>
        </w:tc>
        <w:tc>
          <w:tcPr>
            <w:tcW w:w="1737" w:type="dxa"/>
          </w:tcPr>
          <w:p w14:paraId="2D176BB3">
            <w:pPr>
              <w:rPr>
                <w:rFonts w:ascii="Times New Roman" w:hAnsi="Times New Roman" w:cs="Times New Roman"/>
                <w:sz w:val="24"/>
                <w:szCs w:val="24"/>
              </w:rPr>
            </w:pPr>
            <w:r>
              <w:rPr>
                <w:rFonts w:ascii="Times New Roman" w:hAnsi="Times New Roman" w:cs="Times New Roman"/>
                <w:sz w:val="24"/>
                <w:szCs w:val="24"/>
              </w:rPr>
              <w:t>P-N-Rz-T-Rč</w:t>
            </w:r>
          </w:p>
        </w:tc>
      </w:tr>
      <w:tr w14:paraId="281C3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Borders>
              <w:top w:val="single" w:color="auto" w:sz="4" w:space="0"/>
              <w:left w:val="single" w:color="auto" w:sz="4" w:space="0"/>
              <w:bottom w:val="single" w:color="auto" w:sz="4" w:space="0"/>
              <w:right w:val="single" w:color="auto" w:sz="4" w:space="0"/>
            </w:tcBorders>
          </w:tcPr>
          <w:p w14:paraId="549CA4B0">
            <w:pPr>
              <w:rPr>
                <w:rFonts w:ascii="Times New Roman" w:hAnsi="Times New Roman" w:cs="Times New Roman"/>
                <w:sz w:val="24"/>
                <w:szCs w:val="24"/>
              </w:rPr>
            </w:pPr>
            <w:r>
              <w:rPr>
                <w:rFonts w:ascii="Times New Roman" w:hAnsi="Times New Roman" w:cs="Times New Roman"/>
                <w:sz w:val="24"/>
                <w:szCs w:val="24"/>
              </w:rPr>
              <w:t>Uvid u  i analiza financijskog poslovanja i materijalnih troškova ustanove.</w:t>
            </w:r>
          </w:p>
        </w:tc>
        <w:tc>
          <w:tcPr>
            <w:tcW w:w="1737" w:type="dxa"/>
            <w:tcBorders>
              <w:top w:val="single" w:color="auto" w:sz="4" w:space="0"/>
              <w:left w:val="single" w:color="auto" w:sz="4" w:space="0"/>
              <w:bottom w:val="single" w:color="auto" w:sz="4" w:space="0"/>
              <w:right w:val="single" w:color="auto" w:sz="4" w:space="0"/>
            </w:tcBorders>
          </w:tcPr>
          <w:p w14:paraId="68F8D0E5">
            <w:pPr>
              <w:rPr>
                <w:rFonts w:ascii="Times New Roman" w:hAnsi="Times New Roman" w:cs="Times New Roman"/>
                <w:sz w:val="24"/>
                <w:szCs w:val="24"/>
              </w:rPr>
            </w:pPr>
            <w:r>
              <w:rPr>
                <w:rFonts w:ascii="Times New Roman" w:hAnsi="Times New Roman" w:cs="Times New Roman"/>
                <w:sz w:val="24"/>
                <w:szCs w:val="24"/>
              </w:rPr>
              <w:t>Rč</w:t>
            </w:r>
          </w:p>
        </w:tc>
      </w:tr>
      <w:tr w14:paraId="4F68D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shd w:val="clear" w:color="auto" w:fill="CCCCFF"/>
          </w:tcPr>
          <w:p w14:paraId="5512B054">
            <w:pPr>
              <w:rPr>
                <w:rFonts w:ascii="Times New Roman" w:hAnsi="Times New Roman" w:cs="Times New Roman"/>
                <w:b/>
                <w:bCs/>
                <w:sz w:val="24"/>
                <w:szCs w:val="24"/>
              </w:rPr>
            </w:pPr>
          </w:p>
          <w:p w14:paraId="6D0ABC01">
            <w:pPr>
              <w:rPr>
                <w:rFonts w:ascii="Times New Roman" w:hAnsi="Times New Roman" w:cs="Times New Roman"/>
                <w:b/>
                <w:bCs/>
                <w:sz w:val="24"/>
                <w:szCs w:val="24"/>
              </w:rPr>
            </w:pPr>
          </w:p>
          <w:p w14:paraId="64D43977">
            <w:pPr>
              <w:jc w:val="center"/>
              <w:rPr>
                <w:rFonts w:ascii="Times New Roman" w:hAnsi="Times New Roman" w:cs="Times New Roman"/>
                <w:b/>
                <w:bCs/>
                <w:sz w:val="24"/>
                <w:szCs w:val="24"/>
              </w:rPr>
            </w:pPr>
            <w:r>
              <w:rPr>
                <w:rFonts w:ascii="Times New Roman" w:hAnsi="Times New Roman" w:cs="Times New Roman"/>
                <w:b/>
                <w:bCs/>
                <w:sz w:val="24"/>
                <w:szCs w:val="24"/>
              </w:rPr>
              <w:t>POSLOVI U MJESECU RUJNU</w:t>
            </w:r>
          </w:p>
        </w:tc>
        <w:tc>
          <w:tcPr>
            <w:tcW w:w="1737" w:type="dxa"/>
            <w:shd w:val="clear" w:color="auto" w:fill="CCCCFF"/>
          </w:tcPr>
          <w:p w14:paraId="56A93ED5">
            <w:pPr>
              <w:rPr>
                <w:rFonts w:ascii="Times New Roman" w:hAnsi="Times New Roman" w:cs="Times New Roman"/>
                <w:b/>
                <w:bCs/>
                <w:sz w:val="24"/>
                <w:szCs w:val="24"/>
              </w:rPr>
            </w:pPr>
          </w:p>
          <w:p w14:paraId="1C6F3F83">
            <w:pPr>
              <w:rPr>
                <w:rFonts w:ascii="Times New Roman" w:hAnsi="Times New Roman" w:cs="Times New Roman"/>
                <w:b/>
                <w:bCs/>
                <w:sz w:val="24"/>
                <w:szCs w:val="24"/>
              </w:rPr>
            </w:pPr>
          </w:p>
          <w:p w14:paraId="72BAE977">
            <w:pPr>
              <w:rPr>
                <w:rFonts w:ascii="Times New Roman" w:hAnsi="Times New Roman" w:cs="Times New Roman"/>
                <w:b/>
                <w:bCs/>
                <w:sz w:val="24"/>
                <w:szCs w:val="24"/>
              </w:rPr>
            </w:pPr>
            <w:r>
              <w:rPr>
                <w:rFonts w:ascii="Times New Roman" w:hAnsi="Times New Roman" w:cs="Times New Roman"/>
                <w:b/>
                <w:bCs/>
                <w:sz w:val="24"/>
                <w:szCs w:val="24"/>
              </w:rPr>
              <w:t>Izvršitelji</w:t>
            </w:r>
          </w:p>
          <w:p w14:paraId="49AED270">
            <w:pPr>
              <w:rPr>
                <w:rFonts w:ascii="Times New Roman" w:hAnsi="Times New Roman" w:cs="Times New Roman"/>
                <w:b/>
                <w:bCs/>
                <w:sz w:val="24"/>
                <w:szCs w:val="24"/>
              </w:rPr>
            </w:pPr>
          </w:p>
        </w:tc>
      </w:tr>
      <w:tr w14:paraId="49083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2E7B502C">
            <w:pPr>
              <w:rPr>
                <w:rFonts w:ascii="Times New Roman" w:hAnsi="Times New Roman" w:cs="Times New Roman"/>
                <w:sz w:val="24"/>
                <w:szCs w:val="24"/>
              </w:rPr>
            </w:pPr>
            <w:r>
              <w:rPr>
                <w:rFonts w:ascii="Times New Roman" w:hAnsi="Times New Roman" w:cs="Times New Roman"/>
                <w:sz w:val="24"/>
                <w:szCs w:val="24"/>
              </w:rPr>
              <w:t>Izrada izvještaja o radu i rezultatima škole u 2024./2025.</w:t>
            </w:r>
          </w:p>
        </w:tc>
        <w:tc>
          <w:tcPr>
            <w:tcW w:w="1737" w:type="dxa"/>
          </w:tcPr>
          <w:p w14:paraId="7311A86C">
            <w:pPr>
              <w:rPr>
                <w:rFonts w:ascii="Times New Roman" w:hAnsi="Times New Roman" w:cs="Times New Roman"/>
                <w:sz w:val="24"/>
                <w:szCs w:val="24"/>
              </w:rPr>
            </w:pPr>
            <w:r>
              <w:rPr>
                <w:rFonts w:ascii="Times New Roman" w:hAnsi="Times New Roman" w:cs="Times New Roman"/>
                <w:sz w:val="24"/>
                <w:szCs w:val="24"/>
              </w:rPr>
              <w:t>P-K-N-Rz-T-Rč</w:t>
            </w:r>
          </w:p>
        </w:tc>
      </w:tr>
      <w:tr w14:paraId="62243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2ED2C376">
            <w:pPr>
              <w:rPr>
                <w:rFonts w:ascii="Times New Roman" w:hAnsi="Times New Roman" w:cs="Times New Roman"/>
                <w:sz w:val="24"/>
                <w:szCs w:val="24"/>
              </w:rPr>
            </w:pPr>
            <w:r>
              <w:rPr>
                <w:rFonts w:ascii="Times New Roman" w:hAnsi="Times New Roman" w:cs="Times New Roman"/>
                <w:sz w:val="24"/>
                <w:szCs w:val="24"/>
              </w:rPr>
              <w:t>Prihvaćanje i uvođenje u rad novih djelatnika.</w:t>
            </w:r>
          </w:p>
        </w:tc>
        <w:tc>
          <w:tcPr>
            <w:tcW w:w="1737" w:type="dxa"/>
          </w:tcPr>
          <w:p w14:paraId="4ADA4EFF">
            <w:pPr>
              <w:rPr>
                <w:rFonts w:ascii="Times New Roman" w:hAnsi="Times New Roman" w:cs="Times New Roman"/>
                <w:sz w:val="24"/>
                <w:szCs w:val="24"/>
              </w:rPr>
            </w:pPr>
            <w:r>
              <w:rPr>
                <w:rFonts w:ascii="Times New Roman" w:hAnsi="Times New Roman" w:cs="Times New Roman"/>
                <w:sz w:val="24"/>
                <w:szCs w:val="24"/>
              </w:rPr>
              <w:t>P</w:t>
            </w:r>
          </w:p>
        </w:tc>
      </w:tr>
      <w:tr w14:paraId="7428F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40C4E521">
            <w:pPr>
              <w:rPr>
                <w:rFonts w:ascii="Times New Roman" w:hAnsi="Times New Roman" w:cs="Times New Roman"/>
                <w:sz w:val="24"/>
                <w:szCs w:val="24"/>
              </w:rPr>
            </w:pPr>
            <w:r>
              <w:rPr>
                <w:rFonts w:ascii="Times New Roman" w:hAnsi="Times New Roman" w:cs="Times New Roman"/>
                <w:sz w:val="24"/>
                <w:szCs w:val="24"/>
              </w:rPr>
              <w:t>Raspored zaduženja radnim obvezama.</w:t>
            </w:r>
          </w:p>
        </w:tc>
        <w:tc>
          <w:tcPr>
            <w:tcW w:w="1737" w:type="dxa"/>
          </w:tcPr>
          <w:p w14:paraId="17ADCCB7">
            <w:pPr>
              <w:rPr>
                <w:rFonts w:ascii="Times New Roman" w:hAnsi="Times New Roman" w:cs="Times New Roman"/>
                <w:sz w:val="24"/>
                <w:szCs w:val="24"/>
              </w:rPr>
            </w:pPr>
            <w:r>
              <w:rPr>
                <w:rFonts w:ascii="Times New Roman" w:hAnsi="Times New Roman" w:cs="Times New Roman"/>
                <w:sz w:val="24"/>
                <w:szCs w:val="24"/>
              </w:rPr>
              <w:t>P-T</w:t>
            </w:r>
          </w:p>
        </w:tc>
      </w:tr>
      <w:tr w14:paraId="7DA5D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16925446">
            <w:pPr>
              <w:rPr>
                <w:rFonts w:ascii="Times New Roman" w:hAnsi="Times New Roman" w:cs="Times New Roman"/>
                <w:sz w:val="24"/>
                <w:szCs w:val="24"/>
              </w:rPr>
            </w:pPr>
            <w:r>
              <w:rPr>
                <w:rFonts w:ascii="Times New Roman" w:hAnsi="Times New Roman" w:cs="Times New Roman"/>
                <w:sz w:val="24"/>
                <w:szCs w:val="24"/>
              </w:rPr>
              <w:t>Prijem učenika prvog razreda-prvi dan škole.</w:t>
            </w:r>
          </w:p>
        </w:tc>
        <w:tc>
          <w:tcPr>
            <w:tcW w:w="1737" w:type="dxa"/>
          </w:tcPr>
          <w:p w14:paraId="4D387EFE">
            <w:pPr>
              <w:rPr>
                <w:rFonts w:ascii="Times New Roman" w:hAnsi="Times New Roman" w:cs="Times New Roman"/>
                <w:sz w:val="24"/>
                <w:szCs w:val="24"/>
              </w:rPr>
            </w:pPr>
            <w:r>
              <w:rPr>
                <w:rFonts w:ascii="Times New Roman" w:hAnsi="Times New Roman" w:cs="Times New Roman"/>
                <w:sz w:val="24"/>
                <w:szCs w:val="24"/>
              </w:rPr>
              <w:t>Rz, Gk, Hr-K</w:t>
            </w:r>
          </w:p>
        </w:tc>
      </w:tr>
      <w:tr w14:paraId="3EF9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765BE0D8">
            <w:pPr>
              <w:rPr>
                <w:rFonts w:ascii="Times New Roman" w:hAnsi="Times New Roman" w:cs="Times New Roman"/>
                <w:sz w:val="24"/>
                <w:szCs w:val="24"/>
              </w:rPr>
            </w:pPr>
            <w:r>
              <w:rPr>
                <w:rFonts w:ascii="Times New Roman" w:hAnsi="Times New Roman" w:cs="Times New Roman"/>
                <w:sz w:val="24"/>
                <w:szCs w:val="24"/>
              </w:rPr>
              <w:t>Izrada programa upravnih i stručnih tijela škole.</w:t>
            </w:r>
          </w:p>
        </w:tc>
        <w:tc>
          <w:tcPr>
            <w:tcW w:w="1737" w:type="dxa"/>
          </w:tcPr>
          <w:p w14:paraId="419ED851">
            <w:pPr>
              <w:rPr>
                <w:rFonts w:ascii="Times New Roman" w:hAnsi="Times New Roman" w:cs="Times New Roman"/>
                <w:sz w:val="24"/>
                <w:szCs w:val="24"/>
              </w:rPr>
            </w:pPr>
            <w:r>
              <w:rPr>
                <w:rFonts w:ascii="Times New Roman" w:hAnsi="Times New Roman" w:cs="Times New Roman"/>
                <w:sz w:val="24"/>
                <w:szCs w:val="24"/>
              </w:rPr>
              <w:t>P-Rz</w:t>
            </w:r>
          </w:p>
        </w:tc>
      </w:tr>
      <w:tr w14:paraId="1F1EA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39C090F9">
            <w:pPr>
              <w:rPr>
                <w:rFonts w:ascii="Times New Roman" w:hAnsi="Times New Roman" w:cs="Times New Roman"/>
                <w:sz w:val="24"/>
                <w:szCs w:val="24"/>
              </w:rPr>
            </w:pPr>
            <w:r>
              <w:rPr>
                <w:rFonts w:ascii="Times New Roman" w:hAnsi="Times New Roman" w:cs="Times New Roman"/>
                <w:sz w:val="24"/>
                <w:szCs w:val="24"/>
              </w:rPr>
              <w:t>Izrada godišnjeg programa rada škole za 2025./2026. šk.g. i njegovo usvajanje.</w:t>
            </w:r>
          </w:p>
        </w:tc>
        <w:tc>
          <w:tcPr>
            <w:tcW w:w="1737" w:type="dxa"/>
          </w:tcPr>
          <w:p w14:paraId="1C4F47DC">
            <w:pPr>
              <w:rPr>
                <w:rFonts w:ascii="Times New Roman" w:hAnsi="Times New Roman" w:cs="Times New Roman"/>
                <w:sz w:val="24"/>
                <w:szCs w:val="24"/>
              </w:rPr>
            </w:pPr>
            <w:r>
              <w:rPr>
                <w:rFonts w:ascii="Times New Roman" w:hAnsi="Times New Roman" w:cs="Times New Roman"/>
                <w:sz w:val="24"/>
                <w:szCs w:val="24"/>
              </w:rPr>
              <w:t>P-K-N-Rz-T-Rč</w:t>
            </w:r>
          </w:p>
        </w:tc>
      </w:tr>
      <w:tr w14:paraId="43F9A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46F04002">
            <w:pPr>
              <w:rPr>
                <w:rFonts w:ascii="Times New Roman" w:hAnsi="Times New Roman" w:cs="Times New Roman"/>
                <w:sz w:val="24"/>
                <w:szCs w:val="24"/>
              </w:rPr>
            </w:pPr>
            <w:r>
              <w:rPr>
                <w:rFonts w:ascii="Times New Roman" w:hAnsi="Times New Roman" w:cs="Times New Roman"/>
                <w:sz w:val="24"/>
                <w:szCs w:val="24"/>
              </w:rPr>
              <w:t>Planiranje izleta i ekskurzija učenika i zaposlenika</w:t>
            </w:r>
          </w:p>
        </w:tc>
        <w:tc>
          <w:tcPr>
            <w:tcW w:w="1737" w:type="dxa"/>
          </w:tcPr>
          <w:p w14:paraId="5B3B26BA">
            <w:pPr>
              <w:rPr>
                <w:rFonts w:ascii="Times New Roman" w:hAnsi="Times New Roman" w:cs="Times New Roman"/>
                <w:sz w:val="24"/>
                <w:szCs w:val="24"/>
              </w:rPr>
            </w:pPr>
            <w:r>
              <w:rPr>
                <w:rFonts w:ascii="Times New Roman" w:hAnsi="Times New Roman" w:cs="Times New Roman"/>
                <w:sz w:val="24"/>
                <w:szCs w:val="24"/>
              </w:rPr>
              <w:t>P-Rz</w:t>
            </w:r>
          </w:p>
        </w:tc>
      </w:tr>
      <w:tr w14:paraId="68584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7FC5DB36">
            <w:pPr>
              <w:rPr>
                <w:rFonts w:ascii="Times New Roman" w:hAnsi="Times New Roman" w:cs="Times New Roman"/>
                <w:sz w:val="24"/>
                <w:szCs w:val="24"/>
              </w:rPr>
            </w:pPr>
            <w:r>
              <w:rPr>
                <w:rFonts w:ascii="Times New Roman" w:hAnsi="Times New Roman" w:cs="Times New Roman"/>
                <w:sz w:val="24"/>
                <w:szCs w:val="24"/>
              </w:rPr>
              <w:t>Izrada godišnjeg plana i programa stručnog usavršavanja.</w:t>
            </w:r>
          </w:p>
        </w:tc>
        <w:tc>
          <w:tcPr>
            <w:tcW w:w="1737" w:type="dxa"/>
          </w:tcPr>
          <w:p w14:paraId="0E271536">
            <w:pPr>
              <w:rPr>
                <w:rFonts w:ascii="Times New Roman" w:hAnsi="Times New Roman" w:cs="Times New Roman"/>
                <w:sz w:val="24"/>
                <w:szCs w:val="24"/>
              </w:rPr>
            </w:pPr>
            <w:r>
              <w:rPr>
                <w:rFonts w:ascii="Times New Roman" w:hAnsi="Times New Roman" w:cs="Times New Roman"/>
                <w:sz w:val="24"/>
                <w:szCs w:val="24"/>
              </w:rPr>
              <w:t>P-K-N</w:t>
            </w:r>
          </w:p>
        </w:tc>
      </w:tr>
    </w:tbl>
    <w:p w14:paraId="7078EC81">
      <w:r>
        <w:br w:type="page"/>
      </w:r>
    </w:p>
    <w:tbl>
      <w:tblPr>
        <w:tblStyle w:val="12"/>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5"/>
        <w:gridCol w:w="1628"/>
      </w:tblGrid>
      <w:tr w14:paraId="49219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shd w:val="clear" w:color="auto" w:fill="CCCCFF"/>
          </w:tcPr>
          <w:p w14:paraId="526441BD">
            <w:pPr>
              <w:jc w:val="center"/>
              <w:rPr>
                <w:rFonts w:ascii="Times New Roman" w:hAnsi="Times New Roman" w:cs="Times New Roman"/>
                <w:sz w:val="24"/>
                <w:szCs w:val="24"/>
              </w:rPr>
            </w:pPr>
          </w:p>
          <w:p w14:paraId="102C9588">
            <w:pPr>
              <w:shd w:val="clear" w:color="auto" w:fill="CCCCFF"/>
              <w:jc w:val="center"/>
              <w:rPr>
                <w:rFonts w:ascii="Times New Roman" w:hAnsi="Times New Roman" w:cs="Times New Roman"/>
                <w:b/>
                <w:sz w:val="24"/>
                <w:szCs w:val="24"/>
              </w:rPr>
            </w:pPr>
            <w:r>
              <w:rPr>
                <w:rFonts w:ascii="Times New Roman" w:hAnsi="Times New Roman" w:cs="Times New Roman"/>
                <w:b/>
                <w:sz w:val="24"/>
                <w:szCs w:val="24"/>
              </w:rPr>
              <w:t>POSLOVI U MJESECU LISTOPADU</w:t>
            </w:r>
          </w:p>
          <w:p w14:paraId="5A42D39E">
            <w:pPr>
              <w:jc w:val="center"/>
              <w:rPr>
                <w:rFonts w:ascii="Times New Roman" w:hAnsi="Times New Roman" w:cs="Times New Roman"/>
                <w:sz w:val="24"/>
                <w:szCs w:val="24"/>
              </w:rPr>
            </w:pPr>
          </w:p>
        </w:tc>
        <w:tc>
          <w:tcPr>
            <w:tcW w:w="1737" w:type="dxa"/>
            <w:shd w:val="clear" w:color="auto" w:fill="CCCCFF"/>
          </w:tcPr>
          <w:p w14:paraId="4C62F192">
            <w:pPr>
              <w:jc w:val="center"/>
              <w:rPr>
                <w:rFonts w:ascii="Times New Roman" w:hAnsi="Times New Roman" w:cs="Times New Roman"/>
                <w:sz w:val="24"/>
                <w:szCs w:val="24"/>
              </w:rPr>
            </w:pPr>
          </w:p>
        </w:tc>
      </w:tr>
      <w:tr w14:paraId="2ED20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567957B7">
            <w:pPr>
              <w:rPr>
                <w:rFonts w:ascii="Times New Roman" w:hAnsi="Times New Roman" w:cs="Times New Roman"/>
                <w:sz w:val="24"/>
                <w:szCs w:val="24"/>
              </w:rPr>
            </w:pPr>
            <w:r>
              <w:rPr>
                <w:rFonts w:ascii="Times New Roman" w:hAnsi="Times New Roman" w:cs="Times New Roman"/>
                <w:sz w:val="24"/>
                <w:szCs w:val="24"/>
              </w:rPr>
              <w:t>Analiza ostvarenja programskih zadaća  u rujnu i priprema za listopad.</w:t>
            </w:r>
          </w:p>
        </w:tc>
        <w:tc>
          <w:tcPr>
            <w:tcW w:w="1737" w:type="dxa"/>
          </w:tcPr>
          <w:p w14:paraId="72C2DD6B">
            <w:pPr>
              <w:rPr>
                <w:rFonts w:ascii="Times New Roman" w:hAnsi="Times New Roman" w:cs="Times New Roman"/>
                <w:sz w:val="24"/>
                <w:szCs w:val="24"/>
              </w:rPr>
            </w:pPr>
            <w:r>
              <w:rPr>
                <w:rFonts w:ascii="Times New Roman" w:hAnsi="Times New Roman" w:cs="Times New Roman"/>
                <w:sz w:val="24"/>
                <w:szCs w:val="24"/>
              </w:rPr>
              <w:t>P-K-N-Rz-T-Rč</w:t>
            </w:r>
          </w:p>
        </w:tc>
      </w:tr>
      <w:tr w14:paraId="3FACD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2F459FC2">
            <w:pPr>
              <w:rPr>
                <w:rFonts w:ascii="Times New Roman" w:hAnsi="Times New Roman" w:cs="Times New Roman"/>
                <w:sz w:val="24"/>
                <w:szCs w:val="24"/>
              </w:rPr>
            </w:pPr>
            <w:r>
              <w:rPr>
                <w:rFonts w:ascii="Times New Roman" w:hAnsi="Times New Roman" w:cs="Times New Roman"/>
                <w:sz w:val="24"/>
                <w:szCs w:val="24"/>
              </w:rPr>
              <w:t>Analiza organizacije rada i uvjeta  za odgojno obrazovni rad u školi.</w:t>
            </w:r>
          </w:p>
        </w:tc>
        <w:tc>
          <w:tcPr>
            <w:tcW w:w="1737" w:type="dxa"/>
          </w:tcPr>
          <w:p w14:paraId="2ADBD148">
            <w:pPr>
              <w:rPr>
                <w:rFonts w:ascii="Times New Roman" w:hAnsi="Times New Roman" w:cs="Times New Roman"/>
                <w:sz w:val="24"/>
                <w:szCs w:val="24"/>
              </w:rPr>
            </w:pPr>
            <w:r>
              <w:rPr>
                <w:rFonts w:ascii="Times New Roman" w:hAnsi="Times New Roman" w:cs="Times New Roman"/>
                <w:sz w:val="24"/>
                <w:szCs w:val="24"/>
              </w:rPr>
              <w:t>P</w:t>
            </w:r>
          </w:p>
        </w:tc>
      </w:tr>
      <w:tr w14:paraId="17456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12EDC194">
            <w:pPr>
              <w:rPr>
                <w:rFonts w:ascii="Times New Roman" w:hAnsi="Times New Roman" w:cs="Times New Roman"/>
                <w:sz w:val="24"/>
                <w:szCs w:val="24"/>
              </w:rPr>
            </w:pPr>
            <w:r>
              <w:rPr>
                <w:rFonts w:ascii="Times New Roman" w:hAnsi="Times New Roman" w:cs="Times New Roman"/>
                <w:sz w:val="24"/>
                <w:szCs w:val="24"/>
              </w:rPr>
              <w:t>Obilježavanje značajnih datuma u listopadu.</w:t>
            </w:r>
          </w:p>
        </w:tc>
        <w:tc>
          <w:tcPr>
            <w:tcW w:w="1737" w:type="dxa"/>
          </w:tcPr>
          <w:p w14:paraId="012B1D94">
            <w:pPr>
              <w:rPr>
                <w:rFonts w:ascii="Times New Roman" w:hAnsi="Times New Roman" w:cs="Times New Roman"/>
                <w:sz w:val="24"/>
                <w:szCs w:val="24"/>
              </w:rPr>
            </w:pPr>
            <w:r>
              <w:rPr>
                <w:rFonts w:ascii="Times New Roman" w:hAnsi="Times New Roman" w:cs="Times New Roman"/>
                <w:sz w:val="24"/>
                <w:szCs w:val="24"/>
              </w:rPr>
              <w:t>P-N-Rz-T-Rč</w:t>
            </w:r>
          </w:p>
        </w:tc>
      </w:tr>
      <w:tr w14:paraId="13981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shd w:val="clear" w:color="auto" w:fill="CCCCFF"/>
          </w:tcPr>
          <w:p w14:paraId="1A0E15E4">
            <w:pPr>
              <w:jc w:val="center"/>
              <w:rPr>
                <w:rFonts w:ascii="Times New Roman" w:hAnsi="Times New Roman" w:cs="Times New Roman"/>
                <w:b/>
                <w:sz w:val="24"/>
                <w:szCs w:val="24"/>
              </w:rPr>
            </w:pPr>
            <w:r>
              <w:rPr>
                <w:rFonts w:ascii="Times New Roman" w:hAnsi="Times New Roman" w:cs="Times New Roman"/>
                <w:b/>
                <w:sz w:val="24"/>
                <w:szCs w:val="24"/>
              </w:rPr>
              <w:t>POSLOVI U MJESECU STUDENOM</w:t>
            </w:r>
          </w:p>
          <w:p w14:paraId="3942E7F7">
            <w:pPr>
              <w:jc w:val="center"/>
              <w:rPr>
                <w:rFonts w:ascii="Times New Roman" w:hAnsi="Times New Roman" w:cs="Times New Roman"/>
                <w:b/>
                <w:sz w:val="24"/>
                <w:szCs w:val="24"/>
              </w:rPr>
            </w:pPr>
          </w:p>
        </w:tc>
        <w:tc>
          <w:tcPr>
            <w:tcW w:w="1737" w:type="dxa"/>
            <w:shd w:val="clear" w:color="auto" w:fill="CCCCFF"/>
          </w:tcPr>
          <w:p w14:paraId="212DDA8E">
            <w:pPr>
              <w:jc w:val="center"/>
              <w:rPr>
                <w:rFonts w:ascii="Times New Roman" w:hAnsi="Times New Roman" w:cs="Times New Roman"/>
                <w:sz w:val="24"/>
                <w:szCs w:val="24"/>
              </w:rPr>
            </w:pPr>
          </w:p>
        </w:tc>
      </w:tr>
      <w:tr w14:paraId="5F17C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146F029E">
            <w:pPr>
              <w:rPr>
                <w:rFonts w:ascii="Times New Roman" w:hAnsi="Times New Roman" w:cs="Times New Roman"/>
                <w:sz w:val="24"/>
                <w:szCs w:val="24"/>
              </w:rPr>
            </w:pPr>
            <w:r>
              <w:rPr>
                <w:rFonts w:ascii="Times New Roman" w:hAnsi="Times New Roman" w:cs="Times New Roman"/>
                <w:sz w:val="24"/>
                <w:szCs w:val="24"/>
              </w:rPr>
              <w:t>Analiza ostvarenja programskih zadaća u listopadu i priprema za studeni.</w:t>
            </w:r>
          </w:p>
        </w:tc>
        <w:tc>
          <w:tcPr>
            <w:tcW w:w="1737" w:type="dxa"/>
          </w:tcPr>
          <w:p w14:paraId="5F1A8964">
            <w:pPr>
              <w:rPr>
                <w:rFonts w:ascii="Times New Roman" w:hAnsi="Times New Roman" w:cs="Times New Roman"/>
                <w:sz w:val="24"/>
                <w:szCs w:val="24"/>
              </w:rPr>
            </w:pPr>
            <w:r>
              <w:rPr>
                <w:rFonts w:ascii="Times New Roman" w:hAnsi="Times New Roman" w:cs="Times New Roman"/>
                <w:sz w:val="24"/>
                <w:szCs w:val="24"/>
              </w:rPr>
              <w:t>P-K-N-Rz-T.Rč</w:t>
            </w:r>
          </w:p>
        </w:tc>
      </w:tr>
      <w:tr w14:paraId="79B3F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661299A1">
            <w:pPr>
              <w:rPr>
                <w:rFonts w:ascii="Times New Roman" w:hAnsi="Times New Roman" w:cs="Times New Roman"/>
                <w:sz w:val="24"/>
                <w:szCs w:val="24"/>
              </w:rPr>
            </w:pPr>
            <w:r>
              <w:rPr>
                <w:rFonts w:ascii="Times New Roman" w:hAnsi="Times New Roman" w:cs="Times New Roman"/>
                <w:sz w:val="24"/>
                <w:szCs w:val="24"/>
              </w:rPr>
              <w:t>Analiza organizacije rada  i uvjeta za odgoj i obrazovanje.</w:t>
            </w:r>
          </w:p>
        </w:tc>
        <w:tc>
          <w:tcPr>
            <w:tcW w:w="1737" w:type="dxa"/>
          </w:tcPr>
          <w:p w14:paraId="28766063">
            <w:pPr>
              <w:rPr>
                <w:rFonts w:ascii="Times New Roman" w:hAnsi="Times New Roman" w:cs="Times New Roman"/>
                <w:sz w:val="24"/>
                <w:szCs w:val="24"/>
              </w:rPr>
            </w:pPr>
            <w:r>
              <w:rPr>
                <w:rFonts w:ascii="Times New Roman" w:hAnsi="Times New Roman" w:cs="Times New Roman"/>
                <w:sz w:val="24"/>
                <w:szCs w:val="24"/>
              </w:rPr>
              <w:t>P</w:t>
            </w:r>
          </w:p>
        </w:tc>
      </w:tr>
      <w:tr w14:paraId="56504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1583BC09">
            <w:pPr>
              <w:rPr>
                <w:rFonts w:ascii="Times New Roman" w:hAnsi="Times New Roman" w:cs="Times New Roman"/>
                <w:sz w:val="24"/>
                <w:szCs w:val="24"/>
              </w:rPr>
            </w:pPr>
            <w:r>
              <w:rPr>
                <w:rFonts w:ascii="Times New Roman" w:hAnsi="Times New Roman" w:cs="Times New Roman"/>
                <w:sz w:val="24"/>
                <w:szCs w:val="24"/>
              </w:rPr>
              <w:t>Obilježavanje značajnih datuma  u mjesecu studenom.</w:t>
            </w:r>
          </w:p>
        </w:tc>
        <w:tc>
          <w:tcPr>
            <w:tcW w:w="1737" w:type="dxa"/>
          </w:tcPr>
          <w:p w14:paraId="21A49ECC">
            <w:pPr>
              <w:rPr>
                <w:rFonts w:ascii="Times New Roman" w:hAnsi="Times New Roman" w:cs="Times New Roman"/>
                <w:sz w:val="24"/>
                <w:szCs w:val="24"/>
              </w:rPr>
            </w:pPr>
            <w:r>
              <w:rPr>
                <w:rFonts w:ascii="Times New Roman" w:hAnsi="Times New Roman" w:cs="Times New Roman"/>
                <w:sz w:val="24"/>
                <w:szCs w:val="24"/>
              </w:rPr>
              <w:t>P-N-Rz-T – Rč</w:t>
            </w:r>
          </w:p>
        </w:tc>
      </w:tr>
      <w:tr w14:paraId="6BB6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shd w:val="clear" w:color="auto" w:fill="CCCCFF"/>
          </w:tcPr>
          <w:p w14:paraId="37D2B975">
            <w:pPr>
              <w:jc w:val="center"/>
              <w:rPr>
                <w:rFonts w:ascii="Times New Roman" w:hAnsi="Times New Roman" w:cs="Times New Roman"/>
                <w:b/>
                <w:sz w:val="24"/>
                <w:szCs w:val="24"/>
                <w:lang w:val="en-US"/>
              </w:rPr>
            </w:pPr>
            <w:r>
              <w:rPr>
                <w:rFonts w:ascii="Times New Roman" w:hAnsi="Times New Roman" w:cs="Times New Roman"/>
                <w:b/>
                <w:sz w:val="24"/>
                <w:szCs w:val="24"/>
                <w:lang w:val="en-US"/>
              </w:rPr>
              <w:t>POSLOVI U MJESECU PROSINCU</w:t>
            </w:r>
          </w:p>
        </w:tc>
        <w:tc>
          <w:tcPr>
            <w:tcW w:w="1737" w:type="dxa"/>
            <w:shd w:val="clear" w:color="auto" w:fill="CCCCFF"/>
          </w:tcPr>
          <w:p w14:paraId="000EF2B4">
            <w:pPr>
              <w:jc w:val="center"/>
              <w:rPr>
                <w:rFonts w:ascii="Times New Roman" w:hAnsi="Times New Roman" w:cs="Times New Roman"/>
                <w:sz w:val="24"/>
                <w:szCs w:val="24"/>
              </w:rPr>
            </w:pPr>
          </w:p>
        </w:tc>
      </w:tr>
      <w:tr w14:paraId="673E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20557749">
            <w:pPr>
              <w:rPr>
                <w:rFonts w:ascii="Times New Roman" w:hAnsi="Times New Roman" w:cs="Times New Roman"/>
                <w:sz w:val="24"/>
                <w:szCs w:val="24"/>
                <w:lang w:val="pt-BR"/>
              </w:rPr>
            </w:pPr>
            <w:r>
              <w:rPr>
                <w:rFonts w:ascii="Times New Roman" w:hAnsi="Times New Roman" w:cs="Times New Roman"/>
                <w:sz w:val="24"/>
                <w:szCs w:val="24"/>
                <w:lang w:val="pt-BR"/>
              </w:rPr>
              <w:t>Analiza ostvarenja programskih zadaća u studenom i priprema za prosinac.</w:t>
            </w:r>
          </w:p>
        </w:tc>
        <w:tc>
          <w:tcPr>
            <w:tcW w:w="1737" w:type="dxa"/>
          </w:tcPr>
          <w:p w14:paraId="35B6BD67">
            <w:pPr>
              <w:rPr>
                <w:rFonts w:ascii="Times New Roman" w:hAnsi="Times New Roman" w:cs="Times New Roman"/>
                <w:sz w:val="24"/>
                <w:szCs w:val="24"/>
              </w:rPr>
            </w:pPr>
            <w:r>
              <w:rPr>
                <w:rFonts w:ascii="Times New Roman" w:hAnsi="Times New Roman" w:cs="Times New Roman"/>
                <w:sz w:val="24"/>
                <w:szCs w:val="24"/>
              </w:rPr>
              <w:t>P-K-N-Rz-T-Rč</w:t>
            </w:r>
          </w:p>
        </w:tc>
      </w:tr>
      <w:tr w14:paraId="504A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03E3A2EF">
            <w:pPr>
              <w:rPr>
                <w:rFonts w:ascii="Times New Roman" w:hAnsi="Times New Roman" w:cs="Times New Roman"/>
                <w:sz w:val="24"/>
                <w:szCs w:val="24"/>
              </w:rPr>
            </w:pPr>
            <w:r>
              <w:rPr>
                <w:rFonts w:ascii="Times New Roman" w:hAnsi="Times New Roman" w:cs="Times New Roman"/>
                <w:sz w:val="24"/>
                <w:szCs w:val="24"/>
              </w:rPr>
              <w:t>Pripreme za odgojno obrazovni rad.</w:t>
            </w:r>
          </w:p>
        </w:tc>
        <w:tc>
          <w:tcPr>
            <w:tcW w:w="1737" w:type="dxa"/>
          </w:tcPr>
          <w:p w14:paraId="7EDEEE2C">
            <w:pPr>
              <w:rPr>
                <w:rFonts w:ascii="Times New Roman" w:hAnsi="Times New Roman" w:cs="Times New Roman"/>
                <w:sz w:val="24"/>
                <w:szCs w:val="24"/>
              </w:rPr>
            </w:pPr>
            <w:r>
              <w:rPr>
                <w:rFonts w:ascii="Times New Roman" w:hAnsi="Times New Roman" w:cs="Times New Roman"/>
                <w:sz w:val="24"/>
                <w:szCs w:val="24"/>
              </w:rPr>
              <w:t>P-K-N-Rz-T-Rč</w:t>
            </w:r>
          </w:p>
        </w:tc>
      </w:tr>
      <w:tr w14:paraId="43D17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54E808D8">
            <w:pPr>
              <w:rPr>
                <w:rFonts w:ascii="Times New Roman" w:hAnsi="Times New Roman" w:cs="Times New Roman"/>
                <w:sz w:val="24"/>
                <w:szCs w:val="24"/>
              </w:rPr>
            </w:pPr>
            <w:r>
              <w:rPr>
                <w:rFonts w:ascii="Times New Roman" w:hAnsi="Times New Roman" w:cs="Times New Roman"/>
                <w:sz w:val="24"/>
                <w:szCs w:val="24"/>
              </w:rPr>
              <w:t>Uvid i analiza financijskog poslovanja i materijalnih troškova škole.</w:t>
            </w:r>
          </w:p>
        </w:tc>
        <w:tc>
          <w:tcPr>
            <w:tcW w:w="1737" w:type="dxa"/>
          </w:tcPr>
          <w:p w14:paraId="3C761BA0">
            <w:pPr>
              <w:rPr>
                <w:rFonts w:ascii="Times New Roman" w:hAnsi="Times New Roman" w:cs="Times New Roman"/>
                <w:sz w:val="24"/>
                <w:szCs w:val="24"/>
              </w:rPr>
            </w:pPr>
            <w:r>
              <w:rPr>
                <w:rFonts w:ascii="Times New Roman" w:hAnsi="Times New Roman" w:cs="Times New Roman"/>
                <w:sz w:val="24"/>
                <w:szCs w:val="24"/>
              </w:rPr>
              <w:t>Rč</w:t>
            </w:r>
          </w:p>
        </w:tc>
      </w:tr>
      <w:tr w14:paraId="6B35E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77207E7E">
            <w:pPr>
              <w:rPr>
                <w:rFonts w:ascii="Times New Roman" w:hAnsi="Times New Roman" w:cs="Times New Roman"/>
                <w:sz w:val="24"/>
                <w:szCs w:val="24"/>
              </w:rPr>
            </w:pPr>
            <w:r>
              <w:rPr>
                <w:rFonts w:ascii="Times New Roman" w:hAnsi="Times New Roman" w:cs="Times New Roman"/>
                <w:sz w:val="24"/>
                <w:szCs w:val="24"/>
              </w:rPr>
              <w:t xml:space="preserve"> Obilježavanje značajnih datuma u prosincu.</w:t>
            </w:r>
          </w:p>
        </w:tc>
        <w:tc>
          <w:tcPr>
            <w:tcW w:w="1737" w:type="dxa"/>
          </w:tcPr>
          <w:p w14:paraId="20EDE437">
            <w:pPr>
              <w:rPr>
                <w:rFonts w:ascii="Times New Roman" w:hAnsi="Times New Roman" w:cs="Times New Roman"/>
                <w:sz w:val="24"/>
                <w:szCs w:val="24"/>
              </w:rPr>
            </w:pPr>
            <w:r>
              <w:rPr>
                <w:rFonts w:ascii="Times New Roman" w:hAnsi="Times New Roman" w:cs="Times New Roman"/>
                <w:sz w:val="24"/>
                <w:szCs w:val="24"/>
              </w:rPr>
              <w:t>P – K-N-Rč _T-Rč</w:t>
            </w:r>
          </w:p>
        </w:tc>
      </w:tr>
      <w:tr w14:paraId="0E1D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8304" w:type="dxa"/>
            <w:shd w:val="clear" w:color="auto" w:fill="CCCCFF"/>
          </w:tcPr>
          <w:p w14:paraId="14015225">
            <w:pPr>
              <w:jc w:val="center"/>
              <w:rPr>
                <w:rFonts w:ascii="Times New Roman" w:hAnsi="Times New Roman" w:cs="Times New Roman"/>
                <w:b/>
                <w:bCs/>
                <w:sz w:val="24"/>
                <w:szCs w:val="24"/>
                <w:lang w:val="en-US"/>
              </w:rPr>
            </w:pPr>
          </w:p>
          <w:p w14:paraId="00190B4B">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POSLOVI  U MJESECU  SIJEČNJU</w:t>
            </w:r>
          </w:p>
          <w:p w14:paraId="2DB09FF1">
            <w:pPr>
              <w:jc w:val="center"/>
              <w:rPr>
                <w:rFonts w:ascii="Times New Roman" w:hAnsi="Times New Roman" w:cs="Times New Roman"/>
                <w:b/>
                <w:bCs/>
                <w:sz w:val="24"/>
                <w:szCs w:val="24"/>
                <w:lang w:val="en-US"/>
              </w:rPr>
            </w:pPr>
          </w:p>
        </w:tc>
        <w:tc>
          <w:tcPr>
            <w:tcW w:w="1737" w:type="dxa"/>
            <w:shd w:val="clear" w:color="auto" w:fill="CCCCFF"/>
          </w:tcPr>
          <w:p w14:paraId="6806DA6D">
            <w:pPr>
              <w:jc w:val="center"/>
              <w:rPr>
                <w:rFonts w:ascii="Times New Roman" w:hAnsi="Times New Roman" w:cs="Times New Roman"/>
                <w:b/>
                <w:bCs/>
                <w:sz w:val="24"/>
                <w:szCs w:val="24"/>
                <w:lang w:val="en-US"/>
              </w:rPr>
            </w:pPr>
          </w:p>
        </w:tc>
      </w:tr>
      <w:tr w14:paraId="5696C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60F6A605">
            <w:pPr>
              <w:rPr>
                <w:rFonts w:ascii="Times New Roman" w:hAnsi="Times New Roman" w:cs="Times New Roman"/>
                <w:bCs/>
                <w:sz w:val="24"/>
                <w:szCs w:val="24"/>
                <w:lang w:val="en-US"/>
              </w:rPr>
            </w:pPr>
            <w:r>
              <w:rPr>
                <w:rFonts w:ascii="Times New Roman" w:hAnsi="Times New Roman" w:cs="Times New Roman"/>
                <w:bCs/>
                <w:sz w:val="24"/>
                <w:szCs w:val="24"/>
                <w:lang w:val="pl-PL"/>
              </w:rPr>
              <w:t xml:space="preserve">Analiza  ostvarenja programskih zadaća. </w:t>
            </w:r>
          </w:p>
        </w:tc>
        <w:tc>
          <w:tcPr>
            <w:tcW w:w="1737" w:type="dxa"/>
          </w:tcPr>
          <w:p w14:paraId="068266AE">
            <w:pPr>
              <w:rPr>
                <w:rFonts w:ascii="Times New Roman" w:hAnsi="Times New Roman" w:cs="Times New Roman"/>
                <w:bCs/>
                <w:sz w:val="24"/>
                <w:szCs w:val="24"/>
                <w:lang w:val="en-US"/>
              </w:rPr>
            </w:pPr>
            <w:r>
              <w:rPr>
                <w:rFonts w:ascii="Times New Roman" w:hAnsi="Times New Roman" w:cs="Times New Roman"/>
                <w:bCs/>
                <w:sz w:val="24"/>
                <w:szCs w:val="24"/>
                <w:lang w:val="en-US"/>
              </w:rPr>
              <w:t>P</w:t>
            </w:r>
          </w:p>
        </w:tc>
      </w:tr>
      <w:tr w14:paraId="7AF4D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6F95CB2F">
            <w:pPr>
              <w:rPr>
                <w:rFonts w:ascii="Times New Roman" w:hAnsi="Times New Roman" w:cs="Times New Roman"/>
                <w:bCs/>
                <w:sz w:val="24"/>
                <w:szCs w:val="24"/>
                <w:lang w:val="pl-PL"/>
              </w:rPr>
            </w:pPr>
            <w:r>
              <w:rPr>
                <w:rFonts w:ascii="Times New Roman" w:hAnsi="Times New Roman" w:cs="Times New Roman"/>
                <w:bCs/>
                <w:sz w:val="24"/>
                <w:szCs w:val="24"/>
                <w:lang w:val="pl-PL"/>
              </w:rPr>
              <w:t>Analiza organizacije rada i uvjeta za odgoj i obrazovanje .</w:t>
            </w:r>
          </w:p>
        </w:tc>
        <w:tc>
          <w:tcPr>
            <w:tcW w:w="1737" w:type="dxa"/>
          </w:tcPr>
          <w:p w14:paraId="3AB8F96A">
            <w:pPr>
              <w:rPr>
                <w:rFonts w:ascii="Times New Roman" w:hAnsi="Times New Roman" w:cs="Times New Roman"/>
                <w:bCs/>
                <w:sz w:val="24"/>
                <w:szCs w:val="24"/>
                <w:lang w:val="en-US"/>
              </w:rPr>
            </w:pPr>
            <w:r>
              <w:rPr>
                <w:rFonts w:ascii="Times New Roman" w:hAnsi="Times New Roman" w:cs="Times New Roman"/>
                <w:bCs/>
                <w:sz w:val="24"/>
                <w:szCs w:val="24"/>
                <w:lang w:val="en-US"/>
              </w:rPr>
              <w:t>P</w:t>
            </w:r>
          </w:p>
        </w:tc>
      </w:tr>
      <w:tr w14:paraId="5348A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29C34B56">
            <w:pPr>
              <w:rPr>
                <w:rFonts w:ascii="Times New Roman" w:hAnsi="Times New Roman" w:cs="Times New Roman"/>
                <w:bCs/>
                <w:sz w:val="24"/>
                <w:szCs w:val="24"/>
                <w:lang w:val="pl-PL"/>
              </w:rPr>
            </w:pPr>
            <w:r>
              <w:rPr>
                <w:rFonts w:ascii="Times New Roman" w:hAnsi="Times New Roman" w:cs="Times New Roman"/>
                <w:bCs/>
                <w:sz w:val="24"/>
                <w:szCs w:val="24"/>
                <w:lang w:val="pl-PL"/>
              </w:rPr>
              <w:t>Susret i dogovor s predstavnicima regionalnih vlasti u vezi s problemima uvjeta za  rad škole.</w:t>
            </w:r>
          </w:p>
        </w:tc>
        <w:tc>
          <w:tcPr>
            <w:tcW w:w="1737" w:type="dxa"/>
          </w:tcPr>
          <w:p w14:paraId="190E2802">
            <w:pPr>
              <w:rPr>
                <w:rFonts w:ascii="Times New Roman" w:hAnsi="Times New Roman" w:cs="Times New Roman"/>
                <w:b/>
                <w:bCs/>
                <w:sz w:val="24"/>
                <w:szCs w:val="24"/>
                <w:lang w:val="pl-PL"/>
              </w:rPr>
            </w:pPr>
          </w:p>
        </w:tc>
      </w:tr>
      <w:tr w14:paraId="0B839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35F27A7B">
            <w:pPr>
              <w:rPr>
                <w:rFonts w:ascii="Times New Roman" w:hAnsi="Times New Roman" w:cs="Times New Roman"/>
                <w:bCs/>
                <w:sz w:val="24"/>
                <w:szCs w:val="24"/>
                <w:lang w:val="en-US"/>
              </w:rPr>
            </w:pPr>
            <w:r>
              <w:rPr>
                <w:rFonts w:ascii="Times New Roman" w:hAnsi="Times New Roman" w:cs="Times New Roman"/>
                <w:bCs/>
                <w:sz w:val="24"/>
                <w:szCs w:val="24"/>
              </w:rPr>
              <w:t>Koordinacija školskih</w:t>
            </w:r>
            <w:r>
              <w:rPr>
                <w:rFonts w:ascii="Times New Roman" w:hAnsi="Times New Roman" w:cs="Times New Roman"/>
                <w:bCs/>
                <w:sz w:val="24"/>
                <w:szCs w:val="24"/>
                <w:lang w:val="en-US"/>
              </w:rPr>
              <w:t xml:space="preserve"> natjecanja.</w:t>
            </w:r>
          </w:p>
        </w:tc>
        <w:tc>
          <w:tcPr>
            <w:tcW w:w="1737" w:type="dxa"/>
          </w:tcPr>
          <w:p w14:paraId="49EC2EEC">
            <w:pPr>
              <w:rPr>
                <w:rFonts w:ascii="Times New Roman" w:hAnsi="Times New Roman" w:cs="Times New Roman"/>
                <w:bCs/>
                <w:sz w:val="24"/>
                <w:szCs w:val="24"/>
                <w:lang w:val="en-US"/>
              </w:rPr>
            </w:pPr>
            <w:r>
              <w:rPr>
                <w:rFonts w:ascii="Times New Roman" w:hAnsi="Times New Roman" w:cs="Times New Roman"/>
                <w:bCs/>
                <w:sz w:val="24"/>
                <w:szCs w:val="24"/>
                <w:lang w:val="en-US"/>
              </w:rPr>
              <w:t>P</w:t>
            </w:r>
          </w:p>
        </w:tc>
      </w:tr>
      <w:tr w14:paraId="4DDF2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749DA780">
            <w:pPr>
              <w:rPr>
                <w:rFonts w:ascii="Times New Roman" w:hAnsi="Times New Roman" w:cs="Times New Roman"/>
                <w:bCs/>
                <w:sz w:val="24"/>
                <w:szCs w:val="24"/>
              </w:rPr>
            </w:pPr>
            <w:r>
              <w:rPr>
                <w:rFonts w:ascii="Times New Roman" w:hAnsi="Times New Roman" w:cs="Times New Roman"/>
                <w:bCs/>
                <w:sz w:val="24"/>
                <w:szCs w:val="24"/>
              </w:rPr>
              <w:t>Uključivanje učenika u krnjevalske svečanosti i njegovanje narodnih običaja.</w:t>
            </w:r>
          </w:p>
        </w:tc>
        <w:tc>
          <w:tcPr>
            <w:tcW w:w="1737" w:type="dxa"/>
          </w:tcPr>
          <w:p w14:paraId="0B5074C0">
            <w:pPr>
              <w:rPr>
                <w:rFonts w:ascii="Times New Roman" w:hAnsi="Times New Roman" w:cs="Times New Roman"/>
                <w:bCs/>
                <w:sz w:val="24"/>
                <w:szCs w:val="24"/>
                <w:lang w:val="en-US"/>
              </w:rPr>
            </w:pPr>
            <w:r>
              <w:rPr>
                <w:rFonts w:ascii="Times New Roman" w:hAnsi="Times New Roman" w:cs="Times New Roman"/>
                <w:bCs/>
                <w:sz w:val="24"/>
                <w:szCs w:val="24"/>
                <w:lang w:val="en-US"/>
              </w:rPr>
              <w:t>Rz</w:t>
            </w:r>
          </w:p>
        </w:tc>
      </w:tr>
      <w:tr w14:paraId="2E47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2E84B963">
            <w:pPr>
              <w:rPr>
                <w:rFonts w:ascii="Times New Roman" w:hAnsi="Times New Roman" w:cs="Times New Roman"/>
                <w:bCs/>
                <w:sz w:val="24"/>
                <w:szCs w:val="24"/>
              </w:rPr>
            </w:pPr>
            <w:r>
              <w:rPr>
                <w:rFonts w:ascii="Times New Roman" w:hAnsi="Times New Roman" w:cs="Times New Roman"/>
                <w:bCs/>
                <w:sz w:val="24"/>
                <w:szCs w:val="24"/>
              </w:rPr>
              <w:t>Praćenje,organiziranje i sudjelovanje u radu razrednih vijeća i stručnih vijeća</w:t>
            </w:r>
          </w:p>
        </w:tc>
        <w:tc>
          <w:tcPr>
            <w:tcW w:w="1737" w:type="dxa"/>
          </w:tcPr>
          <w:p w14:paraId="54389080">
            <w:pPr>
              <w:rPr>
                <w:rFonts w:ascii="Times New Roman" w:hAnsi="Times New Roman" w:cs="Times New Roman"/>
                <w:bCs/>
                <w:sz w:val="24"/>
                <w:szCs w:val="24"/>
                <w:lang w:val="en-US"/>
              </w:rPr>
            </w:pPr>
            <w:r>
              <w:rPr>
                <w:rFonts w:ascii="Times New Roman" w:hAnsi="Times New Roman" w:cs="Times New Roman"/>
                <w:bCs/>
                <w:sz w:val="24"/>
                <w:szCs w:val="24"/>
                <w:lang w:val="en-US"/>
              </w:rPr>
              <w:t>P</w:t>
            </w:r>
          </w:p>
        </w:tc>
      </w:tr>
      <w:tr w14:paraId="19D5A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06343741">
            <w:pPr>
              <w:rPr>
                <w:rFonts w:ascii="Times New Roman" w:hAnsi="Times New Roman" w:cs="Times New Roman"/>
                <w:bCs/>
                <w:sz w:val="24"/>
                <w:szCs w:val="24"/>
                <w:lang w:val="pl-PL"/>
              </w:rPr>
            </w:pPr>
            <w:r>
              <w:rPr>
                <w:rFonts w:ascii="Times New Roman" w:hAnsi="Times New Roman" w:cs="Times New Roman"/>
                <w:bCs/>
                <w:sz w:val="24"/>
                <w:szCs w:val="24"/>
                <w:lang w:val="pl-PL"/>
              </w:rPr>
              <w:t xml:space="preserve">Analiza stručnog usavršavanja zaposlenih u siječnju i analiza plana usavršavanja. </w:t>
            </w:r>
          </w:p>
        </w:tc>
        <w:tc>
          <w:tcPr>
            <w:tcW w:w="1737" w:type="dxa"/>
          </w:tcPr>
          <w:p w14:paraId="21AB54CC">
            <w:pPr>
              <w:rPr>
                <w:rFonts w:ascii="Times New Roman" w:hAnsi="Times New Roman" w:cs="Times New Roman"/>
                <w:bCs/>
                <w:sz w:val="24"/>
                <w:szCs w:val="24"/>
                <w:lang w:val="en-US"/>
              </w:rPr>
            </w:pPr>
            <w:r>
              <w:rPr>
                <w:rFonts w:ascii="Times New Roman" w:hAnsi="Times New Roman" w:cs="Times New Roman"/>
                <w:bCs/>
                <w:sz w:val="24"/>
                <w:szCs w:val="24"/>
                <w:lang w:val="en-US"/>
              </w:rPr>
              <w:t>P-K-N-Rz-T-Rč</w:t>
            </w:r>
          </w:p>
        </w:tc>
      </w:tr>
      <w:tr w14:paraId="7E72F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7BB101FE">
            <w:pPr>
              <w:rPr>
                <w:rFonts w:ascii="Times New Roman" w:hAnsi="Times New Roman" w:cs="Times New Roman"/>
                <w:bCs/>
                <w:sz w:val="24"/>
                <w:szCs w:val="24"/>
              </w:rPr>
            </w:pPr>
            <w:r>
              <w:rPr>
                <w:rFonts w:ascii="Times New Roman" w:hAnsi="Times New Roman" w:cs="Times New Roman"/>
                <w:bCs/>
                <w:sz w:val="24"/>
                <w:szCs w:val="24"/>
              </w:rPr>
              <w:t>Obilježavanje značajnih datuma u mjesecu siječnju.</w:t>
            </w:r>
          </w:p>
        </w:tc>
        <w:tc>
          <w:tcPr>
            <w:tcW w:w="1737" w:type="dxa"/>
          </w:tcPr>
          <w:p w14:paraId="5355D917">
            <w:pPr>
              <w:rPr>
                <w:rFonts w:ascii="Times New Roman" w:hAnsi="Times New Roman" w:cs="Times New Roman"/>
                <w:bCs/>
                <w:sz w:val="24"/>
                <w:szCs w:val="24"/>
                <w:lang w:val="en-US"/>
              </w:rPr>
            </w:pPr>
            <w:r>
              <w:rPr>
                <w:rFonts w:ascii="Times New Roman" w:hAnsi="Times New Roman" w:cs="Times New Roman"/>
                <w:bCs/>
                <w:sz w:val="24"/>
                <w:szCs w:val="24"/>
                <w:lang w:val="en-US"/>
              </w:rPr>
              <w:t>P-N-Rz-K-T-Rč</w:t>
            </w:r>
          </w:p>
        </w:tc>
      </w:tr>
      <w:tr w14:paraId="5A66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shd w:val="clear" w:color="auto" w:fill="CCCCFF"/>
          </w:tcPr>
          <w:p w14:paraId="6A2F752E">
            <w:pPr>
              <w:jc w:val="center"/>
              <w:rPr>
                <w:rFonts w:ascii="Times New Roman" w:hAnsi="Times New Roman" w:cs="Times New Roman"/>
                <w:b/>
                <w:bCs/>
                <w:sz w:val="24"/>
                <w:szCs w:val="24"/>
                <w:lang w:val="en-US"/>
              </w:rPr>
            </w:pPr>
          </w:p>
          <w:p w14:paraId="00409F65">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POSLOVI  U MJESECU  VELJAČI</w:t>
            </w:r>
          </w:p>
          <w:p w14:paraId="36E6BA8C">
            <w:pPr>
              <w:jc w:val="center"/>
              <w:rPr>
                <w:rFonts w:ascii="Times New Roman" w:hAnsi="Times New Roman" w:cs="Times New Roman"/>
                <w:b/>
                <w:bCs/>
                <w:sz w:val="24"/>
                <w:szCs w:val="24"/>
                <w:lang w:val="en-US"/>
              </w:rPr>
            </w:pPr>
          </w:p>
        </w:tc>
        <w:tc>
          <w:tcPr>
            <w:tcW w:w="1737" w:type="dxa"/>
            <w:shd w:val="clear" w:color="auto" w:fill="CCCCFF"/>
          </w:tcPr>
          <w:p w14:paraId="10679FAD">
            <w:pPr>
              <w:jc w:val="center"/>
              <w:rPr>
                <w:rFonts w:ascii="Times New Roman" w:hAnsi="Times New Roman" w:cs="Times New Roman"/>
                <w:b/>
                <w:bCs/>
                <w:sz w:val="24"/>
                <w:szCs w:val="24"/>
                <w:lang w:val="en-US"/>
              </w:rPr>
            </w:pPr>
          </w:p>
        </w:tc>
      </w:tr>
      <w:tr w14:paraId="71FBC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666237A7">
            <w:pPr>
              <w:rPr>
                <w:rFonts w:ascii="Times New Roman" w:hAnsi="Times New Roman" w:cs="Times New Roman"/>
                <w:bCs/>
                <w:sz w:val="24"/>
                <w:szCs w:val="24"/>
                <w:lang w:val="pl-PL"/>
              </w:rPr>
            </w:pPr>
            <w:r>
              <w:rPr>
                <w:rFonts w:ascii="Times New Roman" w:hAnsi="Times New Roman" w:cs="Times New Roman"/>
                <w:bCs/>
                <w:sz w:val="24"/>
                <w:szCs w:val="24"/>
                <w:lang w:val="pl-PL"/>
              </w:rPr>
              <w:t>Analiza ostvarenja  programskih zadaća u siječnju i priprema za veljaču.</w:t>
            </w:r>
          </w:p>
        </w:tc>
        <w:tc>
          <w:tcPr>
            <w:tcW w:w="1737" w:type="dxa"/>
          </w:tcPr>
          <w:p w14:paraId="2194C14A">
            <w:pPr>
              <w:rPr>
                <w:rFonts w:ascii="Times New Roman" w:hAnsi="Times New Roman" w:cs="Times New Roman"/>
                <w:bCs/>
                <w:sz w:val="24"/>
                <w:szCs w:val="24"/>
                <w:lang w:val="pl-PL"/>
              </w:rPr>
            </w:pPr>
          </w:p>
        </w:tc>
      </w:tr>
      <w:tr w14:paraId="7F41A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2DAA4D23">
            <w:pPr>
              <w:rPr>
                <w:rFonts w:ascii="Times New Roman" w:hAnsi="Times New Roman" w:cs="Times New Roman"/>
                <w:bCs/>
                <w:sz w:val="24"/>
                <w:szCs w:val="24"/>
                <w:lang w:val="pl-PL"/>
              </w:rPr>
            </w:pPr>
            <w:r>
              <w:rPr>
                <w:rFonts w:ascii="Times New Roman" w:hAnsi="Times New Roman" w:cs="Times New Roman"/>
                <w:bCs/>
                <w:sz w:val="24"/>
                <w:szCs w:val="24"/>
                <w:lang w:val="pl-PL"/>
              </w:rPr>
              <w:t>Analiza organizacoje rada  i uvjeta za odgojno obrazovni rad .</w:t>
            </w:r>
          </w:p>
        </w:tc>
        <w:tc>
          <w:tcPr>
            <w:tcW w:w="1737" w:type="dxa"/>
          </w:tcPr>
          <w:p w14:paraId="11A6F170">
            <w:pPr>
              <w:rPr>
                <w:rFonts w:ascii="Times New Roman" w:hAnsi="Times New Roman" w:cs="Times New Roman"/>
                <w:bCs/>
                <w:sz w:val="24"/>
                <w:szCs w:val="24"/>
                <w:lang w:val="en-US"/>
              </w:rPr>
            </w:pPr>
            <w:r>
              <w:rPr>
                <w:rFonts w:ascii="Times New Roman" w:hAnsi="Times New Roman" w:cs="Times New Roman"/>
                <w:bCs/>
                <w:sz w:val="24"/>
                <w:szCs w:val="24"/>
                <w:lang w:val="en-US"/>
              </w:rPr>
              <w:t>P</w:t>
            </w:r>
          </w:p>
        </w:tc>
      </w:tr>
      <w:tr w14:paraId="4CF0F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0E2255E8">
            <w:pPr>
              <w:rPr>
                <w:rFonts w:ascii="Times New Roman" w:hAnsi="Times New Roman" w:cs="Times New Roman"/>
                <w:bCs/>
                <w:sz w:val="24"/>
                <w:szCs w:val="24"/>
              </w:rPr>
            </w:pPr>
            <w:r>
              <w:rPr>
                <w:rFonts w:ascii="Times New Roman" w:hAnsi="Times New Roman" w:cs="Times New Roman"/>
                <w:bCs/>
                <w:sz w:val="24"/>
                <w:szCs w:val="24"/>
              </w:rPr>
              <w:t xml:space="preserve">Uključivanje i organizacija sudjelovanja na natjecanjima, susretima i smotrama učeničkog glazbenog,scenskog,literarnog, likovnog i i dr. stvaralaštva </w:t>
            </w:r>
          </w:p>
        </w:tc>
        <w:tc>
          <w:tcPr>
            <w:tcW w:w="1737" w:type="dxa"/>
          </w:tcPr>
          <w:p w14:paraId="2B8E15C9">
            <w:pPr>
              <w:rPr>
                <w:rFonts w:ascii="Times New Roman" w:hAnsi="Times New Roman" w:cs="Times New Roman"/>
                <w:bCs/>
                <w:sz w:val="24"/>
                <w:szCs w:val="24"/>
                <w:lang w:val="en-US"/>
              </w:rPr>
            </w:pPr>
            <w:r>
              <w:rPr>
                <w:rFonts w:ascii="Times New Roman" w:hAnsi="Times New Roman" w:cs="Times New Roman"/>
                <w:bCs/>
                <w:sz w:val="24"/>
                <w:szCs w:val="24"/>
                <w:lang w:val="en-US"/>
              </w:rPr>
              <w:t>P-K-N-Rz-Rč</w:t>
            </w:r>
          </w:p>
        </w:tc>
      </w:tr>
      <w:tr w14:paraId="2C8AE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3D5EF663">
            <w:pPr>
              <w:rPr>
                <w:rFonts w:ascii="Times New Roman" w:hAnsi="Times New Roman" w:cs="Times New Roman"/>
                <w:bCs/>
                <w:sz w:val="24"/>
                <w:szCs w:val="24"/>
                <w:lang w:val="pl-PL"/>
              </w:rPr>
            </w:pPr>
            <w:r>
              <w:rPr>
                <w:rFonts w:ascii="Times New Roman" w:hAnsi="Times New Roman" w:cs="Times New Roman"/>
                <w:bCs/>
                <w:sz w:val="24"/>
                <w:szCs w:val="24"/>
                <w:lang w:val="pl-PL"/>
              </w:rPr>
              <w:t>Uvid i analiza u financijsko poslovanje i materijalnih troškova škole.</w:t>
            </w:r>
          </w:p>
        </w:tc>
        <w:tc>
          <w:tcPr>
            <w:tcW w:w="1737" w:type="dxa"/>
          </w:tcPr>
          <w:p w14:paraId="0C8DC6DF">
            <w:pPr>
              <w:rPr>
                <w:rFonts w:ascii="Times New Roman" w:hAnsi="Times New Roman" w:cs="Times New Roman"/>
                <w:bCs/>
                <w:sz w:val="24"/>
                <w:szCs w:val="24"/>
                <w:lang w:val="en-US"/>
              </w:rPr>
            </w:pPr>
            <w:r>
              <w:rPr>
                <w:rFonts w:ascii="Times New Roman" w:hAnsi="Times New Roman" w:cs="Times New Roman"/>
                <w:bCs/>
                <w:sz w:val="24"/>
                <w:szCs w:val="24"/>
                <w:lang w:val="en-US"/>
              </w:rPr>
              <w:t>Rč</w:t>
            </w:r>
          </w:p>
        </w:tc>
      </w:tr>
      <w:tr w14:paraId="2DE5B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58A8F78C">
            <w:pPr>
              <w:rPr>
                <w:rFonts w:ascii="Times New Roman" w:hAnsi="Times New Roman" w:cs="Times New Roman"/>
                <w:bCs/>
                <w:sz w:val="24"/>
                <w:szCs w:val="24"/>
              </w:rPr>
            </w:pPr>
            <w:r>
              <w:rPr>
                <w:rFonts w:ascii="Times New Roman" w:hAnsi="Times New Roman" w:cs="Times New Roman"/>
                <w:bCs/>
                <w:sz w:val="24"/>
                <w:szCs w:val="24"/>
              </w:rPr>
              <w:t>Obilježavanje značajnijih datuma u mjesecu veljači.</w:t>
            </w:r>
          </w:p>
        </w:tc>
        <w:tc>
          <w:tcPr>
            <w:tcW w:w="1737" w:type="dxa"/>
          </w:tcPr>
          <w:p w14:paraId="347BFC75">
            <w:pPr>
              <w:rPr>
                <w:rFonts w:ascii="Times New Roman" w:hAnsi="Times New Roman" w:cs="Times New Roman"/>
                <w:bCs/>
                <w:sz w:val="24"/>
                <w:szCs w:val="24"/>
              </w:rPr>
            </w:pPr>
          </w:p>
        </w:tc>
      </w:tr>
      <w:tr w14:paraId="65AEA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shd w:val="clear" w:color="auto" w:fill="CCCCFF"/>
          </w:tcPr>
          <w:p w14:paraId="25C5880D">
            <w:pPr>
              <w:jc w:val="center"/>
              <w:rPr>
                <w:rFonts w:ascii="Times New Roman" w:hAnsi="Times New Roman" w:cs="Times New Roman"/>
                <w:b/>
                <w:bCs/>
                <w:sz w:val="24"/>
                <w:szCs w:val="24"/>
              </w:rPr>
            </w:pPr>
          </w:p>
          <w:p w14:paraId="460C60E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POSLOVI  U MJESECU OŽUJKU</w:t>
            </w:r>
          </w:p>
          <w:p w14:paraId="5391E586">
            <w:pPr>
              <w:jc w:val="center"/>
              <w:rPr>
                <w:rFonts w:ascii="Times New Roman" w:hAnsi="Times New Roman" w:cs="Times New Roman"/>
                <w:b/>
                <w:bCs/>
                <w:sz w:val="24"/>
                <w:szCs w:val="24"/>
                <w:lang w:val="en-US"/>
              </w:rPr>
            </w:pPr>
          </w:p>
        </w:tc>
        <w:tc>
          <w:tcPr>
            <w:tcW w:w="1737" w:type="dxa"/>
            <w:shd w:val="clear" w:color="auto" w:fill="CCCCFF"/>
          </w:tcPr>
          <w:p w14:paraId="660F59C9">
            <w:pPr>
              <w:jc w:val="center"/>
              <w:rPr>
                <w:rFonts w:ascii="Times New Roman" w:hAnsi="Times New Roman" w:cs="Times New Roman"/>
                <w:b/>
                <w:bCs/>
                <w:sz w:val="24"/>
                <w:szCs w:val="24"/>
                <w:lang w:val="en-US"/>
              </w:rPr>
            </w:pPr>
          </w:p>
        </w:tc>
      </w:tr>
      <w:tr w14:paraId="3AA67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4D14AB09">
            <w:pPr>
              <w:rPr>
                <w:rFonts w:ascii="Times New Roman" w:hAnsi="Times New Roman" w:cs="Times New Roman"/>
                <w:bCs/>
                <w:sz w:val="24"/>
                <w:szCs w:val="24"/>
                <w:lang w:val="pl-PL"/>
              </w:rPr>
            </w:pPr>
            <w:r>
              <w:rPr>
                <w:rFonts w:ascii="Times New Roman" w:hAnsi="Times New Roman" w:cs="Times New Roman"/>
                <w:bCs/>
                <w:sz w:val="24"/>
                <w:szCs w:val="24"/>
                <w:lang w:val="pl-PL"/>
              </w:rPr>
              <w:t>Analiza ostvarenja programskih zadaća u veljači i priprema za ožujak.</w:t>
            </w:r>
          </w:p>
        </w:tc>
        <w:tc>
          <w:tcPr>
            <w:tcW w:w="1737" w:type="dxa"/>
          </w:tcPr>
          <w:p w14:paraId="7735B26B">
            <w:pPr>
              <w:rPr>
                <w:rFonts w:ascii="Times New Roman" w:hAnsi="Times New Roman" w:cs="Times New Roman"/>
                <w:b/>
                <w:bCs/>
                <w:sz w:val="24"/>
                <w:szCs w:val="24"/>
                <w:lang w:val="pl-PL"/>
              </w:rPr>
            </w:pPr>
          </w:p>
        </w:tc>
      </w:tr>
      <w:tr w14:paraId="01BD4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42CEEA99">
            <w:pPr>
              <w:rPr>
                <w:rFonts w:ascii="Times New Roman" w:hAnsi="Times New Roman" w:cs="Times New Roman"/>
                <w:bCs/>
                <w:sz w:val="24"/>
                <w:szCs w:val="24"/>
                <w:lang w:val="pl-PL"/>
              </w:rPr>
            </w:pPr>
            <w:r>
              <w:rPr>
                <w:rFonts w:ascii="Times New Roman" w:hAnsi="Times New Roman" w:cs="Times New Roman"/>
                <w:bCs/>
                <w:sz w:val="24"/>
                <w:szCs w:val="24"/>
                <w:lang w:val="pl-PL"/>
              </w:rPr>
              <w:t>Analiza organizacije rada  i uvjeta za odgoj i obrazovanje.</w:t>
            </w:r>
          </w:p>
        </w:tc>
        <w:tc>
          <w:tcPr>
            <w:tcW w:w="1737" w:type="dxa"/>
          </w:tcPr>
          <w:p w14:paraId="412A5C7B">
            <w:pPr>
              <w:rPr>
                <w:rFonts w:ascii="Times New Roman" w:hAnsi="Times New Roman" w:cs="Times New Roman"/>
                <w:bCs/>
                <w:sz w:val="24"/>
                <w:szCs w:val="24"/>
                <w:lang w:val="en-US"/>
              </w:rPr>
            </w:pPr>
            <w:r>
              <w:rPr>
                <w:rFonts w:ascii="Times New Roman" w:hAnsi="Times New Roman" w:cs="Times New Roman"/>
                <w:bCs/>
                <w:sz w:val="24"/>
                <w:szCs w:val="24"/>
                <w:lang w:val="en-US"/>
              </w:rPr>
              <w:t>P</w:t>
            </w:r>
          </w:p>
        </w:tc>
      </w:tr>
      <w:tr w14:paraId="2BDE4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0BEA2142">
            <w:pPr>
              <w:rPr>
                <w:rFonts w:ascii="Times New Roman" w:hAnsi="Times New Roman" w:cs="Times New Roman"/>
                <w:bCs/>
                <w:sz w:val="24"/>
                <w:szCs w:val="24"/>
              </w:rPr>
            </w:pPr>
            <w:r>
              <w:rPr>
                <w:rFonts w:ascii="Times New Roman" w:hAnsi="Times New Roman" w:cs="Times New Roman"/>
                <w:bCs/>
                <w:sz w:val="24"/>
                <w:szCs w:val="24"/>
              </w:rPr>
              <w:t>Obilježavanje značajnih datuma u mjesecu ožujku.</w:t>
            </w:r>
          </w:p>
        </w:tc>
        <w:tc>
          <w:tcPr>
            <w:tcW w:w="1737" w:type="dxa"/>
          </w:tcPr>
          <w:p w14:paraId="288179C8">
            <w:pPr>
              <w:rPr>
                <w:rFonts w:ascii="Times New Roman" w:hAnsi="Times New Roman" w:cs="Times New Roman"/>
                <w:bCs/>
                <w:sz w:val="24"/>
                <w:szCs w:val="24"/>
                <w:lang w:val="en-US"/>
              </w:rPr>
            </w:pPr>
            <w:r>
              <w:rPr>
                <w:rFonts w:ascii="Times New Roman" w:hAnsi="Times New Roman" w:cs="Times New Roman"/>
                <w:bCs/>
                <w:sz w:val="24"/>
                <w:szCs w:val="24"/>
                <w:lang w:val="en-US"/>
              </w:rPr>
              <w:t>P-K-N-Rz-T-Rč</w:t>
            </w:r>
          </w:p>
        </w:tc>
      </w:tr>
      <w:tr w14:paraId="3446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shd w:val="clear" w:color="auto" w:fill="CCCCFF"/>
          </w:tcPr>
          <w:p w14:paraId="7C95F9F1">
            <w:pPr>
              <w:jc w:val="center"/>
              <w:rPr>
                <w:rFonts w:ascii="Times New Roman" w:hAnsi="Times New Roman" w:cs="Times New Roman"/>
                <w:b/>
                <w:bCs/>
                <w:sz w:val="24"/>
                <w:szCs w:val="24"/>
                <w:lang w:val="en-US"/>
              </w:rPr>
            </w:pPr>
          </w:p>
          <w:p w14:paraId="224C8CEC">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POSLOVI U MJESECU  TRAVNJU</w:t>
            </w:r>
          </w:p>
          <w:p w14:paraId="0F7813EC">
            <w:pPr>
              <w:jc w:val="center"/>
              <w:rPr>
                <w:rFonts w:ascii="Times New Roman" w:hAnsi="Times New Roman" w:cs="Times New Roman"/>
                <w:b/>
                <w:bCs/>
                <w:sz w:val="24"/>
                <w:szCs w:val="24"/>
                <w:lang w:val="en-US"/>
              </w:rPr>
            </w:pPr>
          </w:p>
        </w:tc>
        <w:tc>
          <w:tcPr>
            <w:tcW w:w="1737" w:type="dxa"/>
            <w:shd w:val="clear" w:color="auto" w:fill="CCCCFF"/>
          </w:tcPr>
          <w:p w14:paraId="4F9352FF">
            <w:pPr>
              <w:jc w:val="center"/>
              <w:rPr>
                <w:rFonts w:ascii="Times New Roman" w:hAnsi="Times New Roman" w:cs="Times New Roman"/>
                <w:b/>
                <w:bCs/>
                <w:sz w:val="24"/>
                <w:szCs w:val="24"/>
                <w:lang w:val="en-US"/>
              </w:rPr>
            </w:pPr>
          </w:p>
        </w:tc>
      </w:tr>
      <w:tr w14:paraId="114D7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290A1A32">
            <w:pPr>
              <w:rPr>
                <w:rFonts w:ascii="Times New Roman" w:hAnsi="Times New Roman" w:cs="Times New Roman"/>
                <w:bCs/>
                <w:sz w:val="24"/>
                <w:szCs w:val="24"/>
                <w:lang w:val="pl-PL"/>
              </w:rPr>
            </w:pPr>
            <w:r>
              <w:rPr>
                <w:rFonts w:ascii="Times New Roman" w:hAnsi="Times New Roman" w:cs="Times New Roman"/>
                <w:bCs/>
                <w:sz w:val="24"/>
                <w:szCs w:val="24"/>
                <w:lang w:val="pl-PL"/>
              </w:rPr>
              <w:t>Analiza ostvarenja programskih zadaća u ožujku i priprema za travanj.</w:t>
            </w:r>
          </w:p>
        </w:tc>
        <w:tc>
          <w:tcPr>
            <w:tcW w:w="1737" w:type="dxa"/>
          </w:tcPr>
          <w:p w14:paraId="7A797FB3">
            <w:pPr>
              <w:rPr>
                <w:rFonts w:ascii="Times New Roman" w:hAnsi="Times New Roman" w:cs="Times New Roman"/>
                <w:bCs/>
                <w:sz w:val="24"/>
                <w:szCs w:val="24"/>
                <w:lang w:val="pl-PL"/>
              </w:rPr>
            </w:pPr>
          </w:p>
        </w:tc>
      </w:tr>
      <w:tr w14:paraId="3269D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2A686BAF">
            <w:pPr>
              <w:rPr>
                <w:rFonts w:ascii="Times New Roman" w:hAnsi="Times New Roman" w:cs="Times New Roman"/>
                <w:bCs/>
                <w:sz w:val="24"/>
                <w:szCs w:val="24"/>
                <w:lang w:val="en-US"/>
              </w:rPr>
            </w:pPr>
            <w:r>
              <w:rPr>
                <w:rFonts w:ascii="Times New Roman" w:hAnsi="Times New Roman" w:cs="Times New Roman"/>
                <w:bCs/>
                <w:sz w:val="24"/>
                <w:szCs w:val="24"/>
                <w:lang w:val="en-US"/>
              </w:rPr>
              <w:t>Osobno stručno usavršavanje.</w:t>
            </w:r>
          </w:p>
        </w:tc>
        <w:tc>
          <w:tcPr>
            <w:tcW w:w="1737" w:type="dxa"/>
          </w:tcPr>
          <w:p w14:paraId="0EEF81CB">
            <w:pPr>
              <w:rPr>
                <w:rFonts w:ascii="Times New Roman" w:hAnsi="Times New Roman" w:cs="Times New Roman"/>
                <w:bCs/>
                <w:sz w:val="24"/>
                <w:szCs w:val="24"/>
                <w:lang w:val="en-US"/>
              </w:rPr>
            </w:pPr>
            <w:r>
              <w:rPr>
                <w:rFonts w:ascii="Times New Roman" w:hAnsi="Times New Roman" w:cs="Times New Roman"/>
                <w:bCs/>
                <w:sz w:val="24"/>
                <w:szCs w:val="24"/>
                <w:lang w:val="en-US"/>
              </w:rPr>
              <w:t>P-K-N-Rz</w:t>
            </w:r>
          </w:p>
        </w:tc>
      </w:tr>
      <w:tr w14:paraId="23DD2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174EDAB7">
            <w:pPr>
              <w:rPr>
                <w:rFonts w:ascii="Times New Roman" w:hAnsi="Times New Roman" w:cs="Times New Roman"/>
                <w:bCs/>
                <w:sz w:val="24"/>
                <w:szCs w:val="24"/>
              </w:rPr>
            </w:pPr>
            <w:r>
              <w:rPr>
                <w:rFonts w:ascii="Times New Roman" w:hAnsi="Times New Roman" w:cs="Times New Roman"/>
                <w:bCs/>
                <w:sz w:val="24"/>
                <w:szCs w:val="24"/>
              </w:rPr>
              <w:t>Obilježavanje značajnih datuma u mjesecu travnju.</w:t>
            </w:r>
          </w:p>
        </w:tc>
        <w:tc>
          <w:tcPr>
            <w:tcW w:w="1737" w:type="dxa"/>
          </w:tcPr>
          <w:p w14:paraId="021184F1">
            <w:pPr>
              <w:rPr>
                <w:rFonts w:ascii="Times New Roman" w:hAnsi="Times New Roman" w:cs="Times New Roman"/>
                <w:bCs/>
                <w:sz w:val="24"/>
                <w:szCs w:val="24"/>
                <w:lang w:val="en-US"/>
              </w:rPr>
            </w:pPr>
            <w:r>
              <w:rPr>
                <w:rFonts w:ascii="Times New Roman" w:hAnsi="Times New Roman" w:cs="Times New Roman"/>
                <w:bCs/>
                <w:sz w:val="24"/>
                <w:szCs w:val="24"/>
                <w:lang w:val="en-US"/>
              </w:rPr>
              <w:t>P-K-N-Rz-t-Rč</w:t>
            </w:r>
          </w:p>
        </w:tc>
      </w:tr>
      <w:tr w14:paraId="49C3C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shd w:val="clear" w:color="auto" w:fill="CCCCFF"/>
          </w:tcPr>
          <w:p w14:paraId="2FA714C5">
            <w:pPr>
              <w:jc w:val="center"/>
              <w:rPr>
                <w:rFonts w:ascii="Times New Roman" w:hAnsi="Times New Roman" w:cs="Times New Roman"/>
                <w:b/>
                <w:bCs/>
                <w:sz w:val="24"/>
                <w:szCs w:val="24"/>
                <w:lang w:val="en-US"/>
              </w:rPr>
            </w:pPr>
          </w:p>
          <w:p w14:paraId="3E2D6669">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POSLOVI U MJESECU SVIBNJU</w:t>
            </w:r>
          </w:p>
          <w:p w14:paraId="5E9FA696">
            <w:pPr>
              <w:jc w:val="center"/>
              <w:rPr>
                <w:rFonts w:ascii="Times New Roman" w:hAnsi="Times New Roman" w:cs="Times New Roman"/>
                <w:b/>
                <w:bCs/>
                <w:sz w:val="24"/>
                <w:szCs w:val="24"/>
                <w:lang w:val="en-US"/>
              </w:rPr>
            </w:pPr>
          </w:p>
        </w:tc>
        <w:tc>
          <w:tcPr>
            <w:tcW w:w="1737" w:type="dxa"/>
            <w:shd w:val="clear" w:color="auto" w:fill="CCCCFF"/>
          </w:tcPr>
          <w:p w14:paraId="75999987">
            <w:pPr>
              <w:jc w:val="center"/>
              <w:rPr>
                <w:rFonts w:ascii="Times New Roman" w:hAnsi="Times New Roman" w:cs="Times New Roman"/>
                <w:b/>
                <w:bCs/>
                <w:sz w:val="24"/>
                <w:szCs w:val="24"/>
                <w:lang w:val="en-US"/>
              </w:rPr>
            </w:pPr>
          </w:p>
        </w:tc>
      </w:tr>
      <w:tr w14:paraId="4936A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5C3C2C9E">
            <w:pPr>
              <w:rPr>
                <w:rFonts w:ascii="Times New Roman" w:hAnsi="Times New Roman" w:cs="Times New Roman"/>
                <w:bCs/>
                <w:sz w:val="24"/>
                <w:szCs w:val="24"/>
                <w:lang w:val="pl-PL"/>
              </w:rPr>
            </w:pPr>
            <w:r>
              <w:rPr>
                <w:rFonts w:ascii="Times New Roman" w:hAnsi="Times New Roman" w:cs="Times New Roman"/>
                <w:bCs/>
                <w:sz w:val="24"/>
                <w:szCs w:val="24"/>
                <w:lang w:val="pl-PL"/>
              </w:rPr>
              <w:t>Analiza ostvarenja programnskih zadaća u travnju i priprema za svibanj.</w:t>
            </w:r>
          </w:p>
        </w:tc>
        <w:tc>
          <w:tcPr>
            <w:tcW w:w="1737" w:type="dxa"/>
          </w:tcPr>
          <w:p w14:paraId="7F1EC20A">
            <w:pPr>
              <w:rPr>
                <w:rFonts w:ascii="Times New Roman" w:hAnsi="Times New Roman" w:cs="Times New Roman"/>
                <w:bCs/>
                <w:sz w:val="24"/>
                <w:szCs w:val="24"/>
                <w:lang w:val="pl-PL"/>
              </w:rPr>
            </w:pPr>
          </w:p>
        </w:tc>
      </w:tr>
      <w:tr w14:paraId="19E81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6D3EE1C7">
            <w:pPr>
              <w:rPr>
                <w:rFonts w:ascii="Times New Roman" w:hAnsi="Times New Roman" w:cs="Times New Roman"/>
                <w:bCs/>
                <w:sz w:val="24"/>
                <w:szCs w:val="24"/>
                <w:lang w:val="pl-PL"/>
              </w:rPr>
            </w:pPr>
            <w:r>
              <w:rPr>
                <w:rFonts w:ascii="Times New Roman" w:hAnsi="Times New Roman" w:cs="Times New Roman"/>
                <w:bCs/>
                <w:sz w:val="24"/>
                <w:szCs w:val="24"/>
                <w:lang w:val="pl-PL"/>
              </w:rPr>
              <w:t>Analiza  organizacije rada i uvjeta za odgoj i obrazovanje učenika.</w:t>
            </w:r>
          </w:p>
        </w:tc>
        <w:tc>
          <w:tcPr>
            <w:tcW w:w="1737" w:type="dxa"/>
          </w:tcPr>
          <w:p w14:paraId="70D2A4B6">
            <w:pPr>
              <w:rPr>
                <w:rFonts w:ascii="Times New Roman" w:hAnsi="Times New Roman" w:cs="Times New Roman"/>
                <w:bCs/>
                <w:sz w:val="24"/>
                <w:szCs w:val="24"/>
                <w:lang w:val="en-US"/>
              </w:rPr>
            </w:pPr>
            <w:r>
              <w:rPr>
                <w:rFonts w:ascii="Times New Roman" w:hAnsi="Times New Roman" w:cs="Times New Roman"/>
                <w:bCs/>
                <w:sz w:val="24"/>
                <w:szCs w:val="24"/>
                <w:lang w:val="en-US"/>
              </w:rPr>
              <w:t>P</w:t>
            </w:r>
          </w:p>
        </w:tc>
      </w:tr>
      <w:tr w14:paraId="27CCD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317EE094">
            <w:pPr>
              <w:rPr>
                <w:rFonts w:ascii="Times New Roman" w:hAnsi="Times New Roman" w:cs="Times New Roman"/>
                <w:bCs/>
                <w:sz w:val="24"/>
                <w:szCs w:val="24"/>
                <w:lang w:val="en-US"/>
              </w:rPr>
            </w:pPr>
            <w:r>
              <w:rPr>
                <w:rFonts w:ascii="Times New Roman" w:hAnsi="Times New Roman" w:cs="Times New Roman"/>
                <w:bCs/>
                <w:sz w:val="24"/>
                <w:szCs w:val="24"/>
                <w:lang w:val="en-US"/>
              </w:rPr>
              <w:t>Izleti i ekskurzije.</w:t>
            </w:r>
          </w:p>
        </w:tc>
        <w:tc>
          <w:tcPr>
            <w:tcW w:w="1737" w:type="dxa"/>
          </w:tcPr>
          <w:p w14:paraId="05D01044">
            <w:pPr>
              <w:rPr>
                <w:rFonts w:ascii="Times New Roman" w:hAnsi="Times New Roman" w:cs="Times New Roman"/>
                <w:bCs/>
                <w:sz w:val="24"/>
                <w:szCs w:val="24"/>
                <w:lang w:val="en-US"/>
              </w:rPr>
            </w:pPr>
            <w:r>
              <w:rPr>
                <w:rFonts w:ascii="Times New Roman" w:hAnsi="Times New Roman" w:cs="Times New Roman"/>
                <w:bCs/>
                <w:sz w:val="24"/>
                <w:szCs w:val="24"/>
                <w:lang w:val="en-US"/>
              </w:rPr>
              <w:t>Rz</w:t>
            </w:r>
          </w:p>
        </w:tc>
      </w:tr>
      <w:tr w14:paraId="174B3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5917427D">
            <w:pPr>
              <w:rPr>
                <w:rFonts w:ascii="Times New Roman" w:hAnsi="Times New Roman" w:cs="Times New Roman"/>
                <w:bCs/>
                <w:sz w:val="24"/>
                <w:szCs w:val="24"/>
              </w:rPr>
            </w:pPr>
            <w:r>
              <w:rPr>
                <w:rFonts w:ascii="Times New Roman" w:hAnsi="Times New Roman" w:cs="Times New Roman"/>
                <w:bCs/>
                <w:sz w:val="24"/>
                <w:szCs w:val="24"/>
              </w:rPr>
              <w:t>Praćenje organiziranje i sudjelovanje u radu razrednih vijeća i stručnih vijeća škole.</w:t>
            </w:r>
          </w:p>
        </w:tc>
        <w:tc>
          <w:tcPr>
            <w:tcW w:w="1737" w:type="dxa"/>
          </w:tcPr>
          <w:p w14:paraId="7A43BF8C">
            <w:pPr>
              <w:rPr>
                <w:rFonts w:ascii="Times New Roman" w:hAnsi="Times New Roman" w:cs="Times New Roman"/>
                <w:bCs/>
                <w:sz w:val="24"/>
                <w:szCs w:val="24"/>
                <w:lang w:val="en-US"/>
              </w:rPr>
            </w:pPr>
            <w:r>
              <w:rPr>
                <w:rFonts w:ascii="Times New Roman" w:hAnsi="Times New Roman" w:cs="Times New Roman"/>
                <w:bCs/>
                <w:sz w:val="24"/>
                <w:szCs w:val="24"/>
                <w:lang w:val="en-US"/>
              </w:rPr>
              <w:t>P-K-Rz</w:t>
            </w:r>
          </w:p>
        </w:tc>
      </w:tr>
      <w:tr w14:paraId="57139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3CE744C9">
            <w:pPr>
              <w:rPr>
                <w:rFonts w:ascii="Times New Roman" w:hAnsi="Times New Roman" w:cs="Times New Roman"/>
                <w:bCs/>
                <w:sz w:val="24"/>
                <w:szCs w:val="24"/>
                <w:lang w:val="pt-BR"/>
              </w:rPr>
            </w:pPr>
            <w:r>
              <w:rPr>
                <w:rFonts w:ascii="Times New Roman" w:hAnsi="Times New Roman" w:cs="Times New Roman"/>
                <w:bCs/>
                <w:sz w:val="24"/>
                <w:szCs w:val="24"/>
                <w:lang w:val="pt-BR"/>
              </w:rPr>
              <w:t>Uvid i analiza financijskog poslovanja  i materijalnih troškova škole.</w:t>
            </w:r>
          </w:p>
        </w:tc>
        <w:tc>
          <w:tcPr>
            <w:tcW w:w="1737" w:type="dxa"/>
          </w:tcPr>
          <w:p w14:paraId="5859CE8B">
            <w:pPr>
              <w:rPr>
                <w:rFonts w:ascii="Times New Roman" w:hAnsi="Times New Roman" w:cs="Times New Roman"/>
                <w:bCs/>
                <w:sz w:val="24"/>
                <w:szCs w:val="24"/>
                <w:lang w:val="pt-BR"/>
              </w:rPr>
            </w:pPr>
            <w:r>
              <w:rPr>
                <w:rFonts w:ascii="Times New Roman" w:hAnsi="Times New Roman" w:cs="Times New Roman"/>
                <w:bCs/>
                <w:sz w:val="24"/>
                <w:szCs w:val="24"/>
                <w:lang w:val="pt-BR"/>
              </w:rPr>
              <w:t>Rč-T</w:t>
            </w:r>
          </w:p>
        </w:tc>
      </w:tr>
      <w:tr w14:paraId="00B27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0431F8C0">
            <w:pPr>
              <w:rPr>
                <w:rFonts w:ascii="Times New Roman" w:hAnsi="Times New Roman" w:cs="Times New Roman"/>
                <w:bCs/>
                <w:sz w:val="24"/>
                <w:szCs w:val="24"/>
                <w:lang w:val="pt-BR"/>
              </w:rPr>
            </w:pPr>
            <w:r>
              <w:rPr>
                <w:rFonts w:ascii="Times New Roman" w:hAnsi="Times New Roman" w:cs="Times New Roman"/>
                <w:bCs/>
                <w:sz w:val="24"/>
                <w:szCs w:val="24"/>
                <w:lang w:val="pt-BR"/>
              </w:rPr>
              <w:t>Obilježavanje značajnih datuma u mjesecu svibnju.</w:t>
            </w:r>
          </w:p>
        </w:tc>
        <w:tc>
          <w:tcPr>
            <w:tcW w:w="1737" w:type="dxa"/>
          </w:tcPr>
          <w:p w14:paraId="7D697AF1">
            <w:pPr>
              <w:rPr>
                <w:rFonts w:ascii="Times New Roman" w:hAnsi="Times New Roman" w:cs="Times New Roman"/>
                <w:bCs/>
                <w:sz w:val="24"/>
                <w:szCs w:val="24"/>
                <w:lang w:val="pt-BR"/>
              </w:rPr>
            </w:pPr>
            <w:r>
              <w:rPr>
                <w:rFonts w:ascii="Times New Roman" w:hAnsi="Times New Roman" w:cs="Times New Roman"/>
                <w:bCs/>
                <w:sz w:val="24"/>
                <w:szCs w:val="24"/>
                <w:lang w:val="pt-BR"/>
              </w:rPr>
              <w:t>Rz</w:t>
            </w:r>
          </w:p>
        </w:tc>
      </w:tr>
      <w:tr w14:paraId="5A2FE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shd w:val="clear" w:color="auto" w:fill="CCCCFF"/>
          </w:tcPr>
          <w:p w14:paraId="604EA18C">
            <w:pPr>
              <w:jc w:val="center"/>
              <w:rPr>
                <w:rFonts w:ascii="Times New Roman" w:hAnsi="Times New Roman" w:cs="Times New Roman"/>
                <w:bCs/>
                <w:sz w:val="24"/>
                <w:szCs w:val="24"/>
                <w:lang w:val="pt-BR"/>
              </w:rPr>
            </w:pPr>
          </w:p>
          <w:p w14:paraId="11EB6B41">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POSLOVI U MJESECU LIPNJU</w:t>
            </w:r>
          </w:p>
          <w:p w14:paraId="3131197C">
            <w:pPr>
              <w:jc w:val="center"/>
              <w:rPr>
                <w:rFonts w:ascii="Times New Roman" w:hAnsi="Times New Roman" w:cs="Times New Roman"/>
                <w:bCs/>
                <w:sz w:val="24"/>
                <w:szCs w:val="24"/>
                <w:lang w:val="en-US"/>
              </w:rPr>
            </w:pPr>
          </w:p>
        </w:tc>
        <w:tc>
          <w:tcPr>
            <w:tcW w:w="1737" w:type="dxa"/>
            <w:shd w:val="clear" w:color="auto" w:fill="CCCCFF"/>
          </w:tcPr>
          <w:p w14:paraId="0A7A29EB">
            <w:pPr>
              <w:jc w:val="center"/>
              <w:rPr>
                <w:rFonts w:ascii="Times New Roman" w:hAnsi="Times New Roman" w:cs="Times New Roman"/>
                <w:bCs/>
                <w:sz w:val="24"/>
                <w:szCs w:val="24"/>
                <w:lang w:val="en-US"/>
              </w:rPr>
            </w:pPr>
          </w:p>
        </w:tc>
      </w:tr>
      <w:tr w14:paraId="40DBF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2F24A1F6">
            <w:pPr>
              <w:rPr>
                <w:rFonts w:ascii="Times New Roman" w:hAnsi="Times New Roman" w:cs="Times New Roman"/>
                <w:bCs/>
                <w:sz w:val="24"/>
                <w:szCs w:val="24"/>
                <w:lang w:val="pl-PL"/>
              </w:rPr>
            </w:pPr>
            <w:r>
              <w:rPr>
                <w:rFonts w:ascii="Times New Roman" w:hAnsi="Times New Roman" w:cs="Times New Roman"/>
                <w:bCs/>
                <w:sz w:val="24"/>
                <w:szCs w:val="24"/>
                <w:lang w:val="pl-PL"/>
              </w:rPr>
              <w:t>Analiza organizacije rada i uvjeta  za odgoj i obrazovanje.</w:t>
            </w:r>
          </w:p>
        </w:tc>
        <w:tc>
          <w:tcPr>
            <w:tcW w:w="1737" w:type="dxa"/>
          </w:tcPr>
          <w:p w14:paraId="1ECA210C">
            <w:pPr>
              <w:rPr>
                <w:rFonts w:ascii="Times New Roman" w:hAnsi="Times New Roman" w:cs="Times New Roman"/>
                <w:bCs/>
                <w:sz w:val="24"/>
                <w:szCs w:val="24"/>
                <w:lang w:val="pl-PL"/>
              </w:rPr>
            </w:pPr>
            <w:r>
              <w:rPr>
                <w:rFonts w:ascii="Times New Roman" w:hAnsi="Times New Roman" w:cs="Times New Roman"/>
                <w:bCs/>
                <w:sz w:val="24"/>
                <w:szCs w:val="24"/>
                <w:lang w:val="pl-PL"/>
              </w:rPr>
              <w:t>P</w:t>
            </w:r>
          </w:p>
        </w:tc>
      </w:tr>
      <w:tr w14:paraId="026E5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6D38C802">
            <w:pPr>
              <w:rPr>
                <w:rFonts w:ascii="Times New Roman" w:hAnsi="Times New Roman" w:cs="Times New Roman"/>
                <w:bCs/>
                <w:sz w:val="24"/>
                <w:szCs w:val="24"/>
                <w:lang w:val="pl-PL"/>
              </w:rPr>
            </w:pPr>
            <w:r>
              <w:rPr>
                <w:rFonts w:ascii="Times New Roman" w:hAnsi="Times New Roman" w:cs="Times New Roman"/>
                <w:bCs/>
                <w:sz w:val="24"/>
                <w:szCs w:val="24"/>
                <w:lang w:val="pl-PL"/>
              </w:rPr>
              <w:t>Raspored zaduženja nastavnika za iduću godinu</w:t>
            </w:r>
          </w:p>
        </w:tc>
        <w:tc>
          <w:tcPr>
            <w:tcW w:w="1737" w:type="dxa"/>
          </w:tcPr>
          <w:p w14:paraId="1667185F">
            <w:pPr>
              <w:rPr>
                <w:rFonts w:ascii="Times New Roman" w:hAnsi="Times New Roman" w:cs="Times New Roman"/>
                <w:bCs/>
                <w:sz w:val="24"/>
                <w:szCs w:val="24"/>
                <w:lang w:val="pl-PL"/>
              </w:rPr>
            </w:pPr>
            <w:r>
              <w:rPr>
                <w:rFonts w:ascii="Times New Roman" w:hAnsi="Times New Roman" w:cs="Times New Roman"/>
                <w:bCs/>
                <w:sz w:val="24"/>
                <w:szCs w:val="24"/>
                <w:lang w:val="pl-PL"/>
              </w:rPr>
              <w:t>T</w:t>
            </w:r>
          </w:p>
        </w:tc>
      </w:tr>
      <w:tr w14:paraId="3EBEC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48BADF39">
            <w:pPr>
              <w:rPr>
                <w:rFonts w:ascii="Times New Roman" w:hAnsi="Times New Roman" w:cs="Times New Roman"/>
                <w:bCs/>
                <w:sz w:val="24"/>
                <w:szCs w:val="24"/>
                <w:lang w:val="pl-PL"/>
              </w:rPr>
            </w:pPr>
            <w:r>
              <w:rPr>
                <w:rFonts w:ascii="Times New Roman" w:hAnsi="Times New Roman" w:cs="Times New Roman"/>
                <w:bCs/>
                <w:sz w:val="24"/>
                <w:szCs w:val="24"/>
                <w:lang w:val="pl-PL"/>
              </w:rPr>
              <w:t>Priprema podataka o kadrovskim potrebama  za raspisivanje natječaja za nepopunjena radna mjesta.</w:t>
            </w:r>
          </w:p>
        </w:tc>
        <w:tc>
          <w:tcPr>
            <w:tcW w:w="1737" w:type="dxa"/>
          </w:tcPr>
          <w:p w14:paraId="74C8AAEB">
            <w:pPr>
              <w:rPr>
                <w:rFonts w:ascii="Times New Roman" w:hAnsi="Times New Roman" w:cs="Times New Roman"/>
                <w:bCs/>
                <w:sz w:val="24"/>
                <w:szCs w:val="24"/>
                <w:lang w:val="pl-PL"/>
              </w:rPr>
            </w:pPr>
            <w:r>
              <w:rPr>
                <w:rFonts w:ascii="Times New Roman" w:hAnsi="Times New Roman" w:cs="Times New Roman"/>
                <w:bCs/>
                <w:sz w:val="24"/>
                <w:szCs w:val="24"/>
                <w:lang w:val="pl-PL"/>
              </w:rPr>
              <w:t>T</w:t>
            </w:r>
          </w:p>
        </w:tc>
      </w:tr>
      <w:tr w14:paraId="3996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36A47A17">
            <w:pPr>
              <w:rPr>
                <w:rFonts w:ascii="Times New Roman" w:hAnsi="Times New Roman" w:cs="Times New Roman"/>
                <w:bCs/>
                <w:sz w:val="24"/>
                <w:szCs w:val="24"/>
                <w:lang w:val="pl-PL"/>
              </w:rPr>
            </w:pPr>
            <w:r>
              <w:rPr>
                <w:rFonts w:ascii="Times New Roman" w:hAnsi="Times New Roman" w:cs="Times New Roman"/>
                <w:bCs/>
                <w:sz w:val="24"/>
                <w:szCs w:val="24"/>
                <w:lang w:val="pl-PL"/>
              </w:rPr>
              <w:t>Organiziranje i održavanje završne sjednice nastavničkog vijeća</w:t>
            </w:r>
          </w:p>
        </w:tc>
        <w:tc>
          <w:tcPr>
            <w:tcW w:w="1737" w:type="dxa"/>
          </w:tcPr>
          <w:p w14:paraId="750A89F9">
            <w:pPr>
              <w:rPr>
                <w:rFonts w:ascii="Times New Roman" w:hAnsi="Times New Roman" w:cs="Times New Roman"/>
                <w:bCs/>
                <w:sz w:val="24"/>
                <w:szCs w:val="24"/>
                <w:lang w:val="en-US"/>
              </w:rPr>
            </w:pPr>
            <w:r>
              <w:rPr>
                <w:rFonts w:ascii="Times New Roman" w:hAnsi="Times New Roman" w:cs="Times New Roman"/>
                <w:bCs/>
                <w:sz w:val="24"/>
                <w:szCs w:val="24"/>
                <w:lang w:val="en-US"/>
              </w:rPr>
              <w:t>K-N-Rz</w:t>
            </w:r>
          </w:p>
        </w:tc>
      </w:tr>
      <w:tr w14:paraId="7A27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79B7FCC5">
            <w:pPr>
              <w:rPr>
                <w:rFonts w:ascii="Times New Roman" w:hAnsi="Times New Roman" w:cs="Times New Roman"/>
                <w:bCs/>
                <w:sz w:val="24"/>
                <w:szCs w:val="24"/>
              </w:rPr>
            </w:pPr>
            <w:r>
              <w:rPr>
                <w:rFonts w:ascii="Times New Roman" w:hAnsi="Times New Roman" w:cs="Times New Roman"/>
                <w:bCs/>
                <w:sz w:val="24"/>
                <w:szCs w:val="24"/>
              </w:rPr>
              <w:t>Sjednica razrednih vijeća i stručnih vijeća škole</w:t>
            </w:r>
          </w:p>
        </w:tc>
        <w:tc>
          <w:tcPr>
            <w:tcW w:w="1737" w:type="dxa"/>
          </w:tcPr>
          <w:p w14:paraId="1FA9630F">
            <w:pPr>
              <w:rPr>
                <w:rFonts w:ascii="Times New Roman" w:hAnsi="Times New Roman" w:cs="Times New Roman"/>
                <w:bCs/>
                <w:sz w:val="24"/>
                <w:szCs w:val="24"/>
                <w:lang w:val="en-US"/>
              </w:rPr>
            </w:pPr>
            <w:r>
              <w:rPr>
                <w:rFonts w:ascii="Times New Roman" w:hAnsi="Times New Roman" w:cs="Times New Roman"/>
                <w:bCs/>
                <w:sz w:val="24"/>
                <w:szCs w:val="24"/>
                <w:lang w:val="en-US"/>
              </w:rPr>
              <w:t>P-T</w:t>
            </w:r>
          </w:p>
        </w:tc>
      </w:tr>
      <w:tr w14:paraId="1E378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17B3DFCC">
            <w:pPr>
              <w:rPr>
                <w:rFonts w:ascii="Times New Roman" w:hAnsi="Times New Roman" w:cs="Times New Roman"/>
                <w:bCs/>
                <w:sz w:val="24"/>
                <w:szCs w:val="24"/>
                <w:lang w:val="en-US"/>
              </w:rPr>
            </w:pPr>
            <w:r>
              <w:rPr>
                <w:rFonts w:ascii="Times New Roman" w:hAnsi="Times New Roman" w:cs="Times New Roman"/>
                <w:bCs/>
                <w:sz w:val="24"/>
                <w:szCs w:val="24"/>
                <w:lang w:val="en-US"/>
              </w:rPr>
              <w:t xml:space="preserve">Sjednica Školskog odbora </w:t>
            </w:r>
          </w:p>
        </w:tc>
        <w:tc>
          <w:tcPr>
            <w:tcW w:w="1737" w:type="dxa"/>
          </w:tcPr>
          <w:p w14:paraId="5930D688">
            <w:pPr>
              <w:rPr>
                <w:rFonts w:ascii="Times New Roman" w:hAnsi="Times New Roman" w:cs="Times New Roman"/>
                <w:bCs/>
                <w:sz w:val="24"/>
                <w:szCs w:val="24"/>
                <w:lang w:val="en-US"/>
              </w:rPr>
            </w:pPr>
            <w:r>
              <w:rPr>
                <w:rFonts w:ascii="Times New Roman" w:hAnsi="Times New Roman" w:cs="Times New Roman"/>
                <w:bCs/>
                <w:sz w:val="24"/>
                <w:szCs w:val="24"/>
                <w:lang w:val="en-US"/>
              </w:rPr>
              <w:t>T-Rč</w:t>
            </w:r>
          </w:p>
        </w:tc>
      </w:tr>
      <w:tr w14:paraId="1F184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7D591532">
            <w:pPr>
              <w:rPr>
                <w:rFonts w:ascii="Times New Roman" w:hAnsi="Times New Roman" w:cs="Times New Roman"/>
                <w:bCs/>
                <w:sz w:val="24"/>
                <w:szCs w:val="24"/>
                <w:lang w:val="pt-BR"/>
              </w:rPr>
            </w:pPr>
            <w:r>
              <w:rPr>
                <w:rFonts w:ascii="Times New Roman" w:hAnsi="Times New Roman" w:cs="Times New Roman"/>
                <w:bCs/>
                <w:sz w:val="24"/>
                <w:szCs w:val="24"/>
                <w:lang w:val="pt-BR"/>
              </w:rPr>
              <w:t>Priprema rasporeda godišnjih odmora i organizacija ljetnog rasporeda rada zaposlenih</w:t>
            </w:r>
          </w:p>
        </w:tc>
        <w:tc>
          <w:tcPr>
            <w:tcW w:w="1737" w:type="dxa"/>
          </w:tcPr>
          <w:p w14:paraId="68A9AFCA">
            <w:pPr>
              <w:rPr>
                <w:rFonts w:ascii="Times New Roman" w:hAnsi="Times New Roman" w:cs="Times New Roman"/>
                <w:bCs/>
                <w:sz w:val="24"/>
                <w:szCs w:val="24"/>
                <w:lang w:val="en-US"/>
              </w:rPr>
            </w:pPr>
            <w:r>
              <w:rPr>
                <w:rFonts w:ascii="Times New Roman" w:hAnsi="Times New Roman" w:cs="Times New Roman"/>
                <w:bCs/>
                <w:sz w:val="24"/>
                <w:szCs w:val="24"/>
                <w:lang w:val="en-US"/>
              </w:rPr>
              <w:t>T</w:t>
            </w:r>
          </w:p>
        </w:tc>
      </w:tr>
      <w:tr w14:paraId="24A99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4A219485">
            <w:pPr>
              <w:rPr>
                <w:rFonts w:ascii="Times New Roman" w:hAnsi="Times New Roman" w:cs="Times New Roman"/>
                <w:bCs/>
                <w:sz w:val="24"/>
                <w:szCs w:val="24"/>
                <w:lang w:val="en-US"/>
              </w:rPr>
            </w:pPr>
            <w:r>
              <w:rPr>
                <w:rFonts w:ascii="Times New Roman" w:hAnsi="Times New Roman" w:cs="Times New Roman"/>
                <w:bCs/>
                <w:sz w:val="24"/>
                <w:szCs w:val="24"/>
                <w:lang w:val="en-US"/>
              </w:rPr>
              <w:t>Pregled cjelokupne pedagoške dokumentacije</w:t>
            </w:r>
          </w:p>
        </w:tc>
        <w:tc>
          <w:tcPr>
            <w:tcW w:w="1737" w:type="dxa"/>
          </w:tcPr>
          <w:p w14:paraId="1E0341E0">
            <w:pPr>
              <w:rPr>
                <w:rFonts w:ascii="Times New Roman" w:hAnsi="Times New Roman" w:cs="Times New Roman"/>
                <w:bCs/>
                <w:sz w:val="24"/>
                <w:szCs w:val="24"/>
                <w:lang w:val="en-US"/>
              </w:rPr>
            </w:pPr>
            <w:r>
              <w:rPr>
                <w:rFonts w:ascii="Times New Roman" w:hAnsi="Times New Roman" w:cs="Times New Roman"/>
                <w:bCs/>
                <w:sz w:val="24"/>
                <w:szCs w:val="24"/>
                <w:lang w:val="en-US"/>
              </w:rPr>
              <w:t>K-N-Rz</w:t>
            </w:r>
          </w:p>
        </w:tc>
      </w:tr>
      <w:tr w14:paraId="1FC14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5EACEAF4">
            <w:pPr>
              <w:rPr>
                <w:rFonts w:ascii="Times New Roman" w:hAnsi="Times New Roman" w:cs="Times New Roman"/>
                <w:bCs/>
                <w:sz w:val="24"/>
                <w:szCs w:val="24"/>
                <w:lang w:val="pl-PL"/>
              </w:rPr>
            </w:pPr>
            <w:r>
              <w:rPr>
                <w:rFonts w:ascii="Times New Roman" w:hAnsi="Times New Roman" w:cs="Times New Roman"/>
                <w:bCs/>
                <w:sz w:val="24"/>
                <w:szCs w:val="24"/>
                <w:lang w:val="pl-PL"/>
              </w:rPr>
              <w:t>Praćenje propisa i zakonitosti rada škole</w:t>
            </w:r>
          </w:p>
        </w:tc>
        <w:tc>
          <w:tcPr>
            <w:tcW w:w="1737" w:type="dxa"/>
          </w:tcPr>
          <w:p w14:paraId="6A4BF5C8">
            <w:pPr>
              <w:rPr>
                <w:rFonts w:ascii="Times New Roman" w:hAnsi="Times New Roman" w:cs="Times New Roman"/>
                <w:bCs/>
                <w:sz w:val="24"/>
                <w:szCs w:val="24"/>
                <w:lang w:val="pl-PL"/>
              </w:rPr>
            </w:pPr>
            <w:r>
              <w:rPr>
                <w:rFonts w:ascii="Times New Roman" w:hAnsi="Times New Roman" w:cs="Times New Roman"/>
                <w:bCs/>
                <w:sz w:val="24"/>
                <w:szCs w:val="24"/>
                <w:lang w:val="pl-PL"/>
              </w:rPr>
              <w:t>T</w:t>
            </w:r>
          </w:p>
        </w:tc>
      </w:tr>
      <w:tr w14:paraId="585EC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511C42EC">
            <w:pPr>
              <w:rPr>
                <w:rFonts w:ascii="Times New Roman" w:hAnsi="Times New Roman" w:cs="Times New Roman"/>
                <w:bCs/>
                <w:sz w:val="24"/>
                <w:szCs w:val="24"/>
                <w:lang w:val="pt-BR"/>
              </w:rPr>
            </w:pPr>
            <w:r>
              <w:rPr>
                <w:rFonts w:ascii="Times New Roman" w:hAnsi="Times New Roman" w:cs="Times New Roman"/>
                <w:bCs/>
                <w:sz w:val="24"/>
                <w:szCs w:val="24"/>
                <w:lang w:val="pt-BR"/>
              </w:rPr>
              <w:t>Uvid i analiza financijskog poslovanja i materijalnih troškova  škole</w:t>
            </w:r>
          </w:p>
        </w:tc>
        <w:tc>
          <w:tcPr>
            <w:tcW w:w="1737" w:type="dxa"/>
          </w:tcPr>
          <w:p w14:paraId="0F17B27B">
            <w:pPr>
              <w:rPr>
                <w:rFonts w:ascii="Times New Roman" w:hAnsi="Times New Roman" w:cs="Times New Roman"/>
                <w:bCs/>
                <w:sz w:val="24"/>
                <w:szCs w:val="24"/>
                <w:lang w:val="pt-BR"/>
              </w:rPr>
            </w:pPr>
            <w:r>
              <w:rPr>
                <w:rFonts w:ascii="Times New Roman" w:hAnsi="Times New Roman" w:cs="Times New Roman"/>
                <w:bCs/>
                <w:sz w:val="24"/>
                <w:szCs w:val="24"/>
                <w:lang w:val="pt-BR"/>
              </w:rPr>
              <w:t>Rč-T</w:t>
            </w:r>
          </w:p>
        </w:tc>
      </w:tr>
      <w:tr w14:paraId="7CE23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5BBF69A1">
            <w:pPr>
              <w:rPr>
                <w:rFonts w:ascii="Times New Roman" w:hAnsi="Times New Roman" w:cs="Times New Roman"/>
                <w:bCs/>
                <w:sz w:val="24"/>
                <w:szCs w:val="24"/>
                <w:lang w:val="en-US"/>
              </w:rPr>
            </w:pPr>
            <w:r>
              <w:rPr>
                <w:rFonts w:ascii="Times New Roman" w:hAnsi="Times New Roman" w:cs="Times New Roman"/>
                <w:bCs/>
                <w:sz w:val="24"/>
                <w:szCs w:val="24"/>
                <w:lang w:val="en-US"/>
              </w:rPr>
              <w:t>Obilježavanje značajnih datuma</w:t>
            </w:r>
          </w:p>
        </w:tc>
        <w:tc>
          <w:tcPr>
            <w:tcW w:w="1737" w:type="dxa"/>
          </w:tcPr>
          <w:p w14:paraId="0067327C">
            <w:pPr>
              <w:rPr>
                <w:rFonts w:ascii="Times New Roman" w:hAnsi="Times New Roman" w:cs="Times New Roman"/>
                <w:bCs/>
                <w:sz w:val="24"/>
                <w:szCs w:val="24"/>
                <w:lang w:val="en-US"/>
              </w:rPr>
            </w:pPr>
            <w:r>
              <w:rPr>
                <w:rFonts w:ascii="Times New Roman" w:hAnsi="Times New Roman" w:cs="Times New Roman"/>
                <w:bCs/>
                <w:sz w:val="24"/>
                <w:szCs w:val="24"/>
                <w:lang w:val="en-US"/>
              </w:rPr>
              <w:t>Rz</w:t>
            </w:r>
          </w:p>
        </w:tc>
      </w:tr>
      <w:tr w14:paraId="37E9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shd w:val="clear" w:color="auto" w:fill="CCCCFF"/>
          </w:tcPr>
          <w:p w14:paraId="0740CC6C">
            <w:pPr>
              <w:jc w:val="center"/>
              <w:rPr>
                <w:rFonts w:ascii="Times New Roman" w:hAnsi="Times New Roman" w:cs="Times New Roman"/>
                <w:b/>
                <w:bCs/>
                <w:sz w:val="24"/>
                <w:szCs w:val="24"/>
                <w:lang w:val="en-US"/>
              </w:rPr>
            </w:pPr>
          </w:p>
          <w:p w14:paraId="5EC966AD">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POSLOVI U MJESECU SRPNJU</w:t>
            </w:r>
          </w:p>
          <w:p w14:paraId="27652F90">
            <w:pPr>
              <w:jc w:val="center"/>
              <w:rPr>
                <w:rFonts w:ascii="Times New Roman" w:hAnsi="Times New Roman" w:cs="Times New Roman"/>
                <w:b/>
                <w:bCs/>
                <w:sz w:val="24"/>
                <w:szCs w:val="24"/>
                <w:lang w:val="en-US"/>
              </w:rPr>
            </w:pPr>
          </w:p>
        </w:tc>
        <w:tc>
          <w:tcPr>
            <w:tcW w:w="1737" w:type="dxa"/>
            <w:shd w:val="clear" w:color="auto" w:fill="CCCCFF"/>
          </w:tcPr>
          <w:p w14:paraId="1C334402">
            <w:pPr>
              <w:jc w:val="center"/>
              <w:rPr>
                <w:rFonts w:ascii="Times New Roman" w:hAnsi="Times New Roman" w:cs="Times New Roman"/>
                <w:b/>
                <w:bCs/>
                <w:sz w:val="24"/>
                <w:szCs w:val="24"/>
                <w:lang w:val="en-US"/>
              </w:rPr>
            </w:pPr>
          </w:p>
        </w:tc>
      </w:tr>
      <w:tr w14:paraId="1310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34019F7E">
            <w:pPr>
              <w:rPr>
                <w:rFonts w:ascii="Times New Roman" w:hAnsi="Times New Roman" w:cs="Times New Roman"/>
                <w:bCs/>
                <w:sz w:val="24"/>
                <w:szCs w:val="24"/>
                <w:lang w:val="en-US"/>
              </w:rPr>
            </w:pPr>
            <w:r>
              <w:rPr>
                <w:rFonts w:ascii="Times New Roman" w:hAnsi="Times New Roman" w:cs="Times New Roman"/>
                <w:bCs/>
                <w:sz w:val="24"/>
                <w:szCs w:val="24"/>
                <w:lang w:val="en-US"/>
              </w:rPr>
              <w:t>Analiza ostvarenja programskih zadaća</w:t>
            </w:r>
          </w:p>
        </w:tc>
        <w:tc>
          <w:tcPr>
            <w:tcW w:w="1737" w:type="dxa"/>
          </w:tcPr>
          <w:p w14:paraId="62605217">
            <w:pPr>
              <w:rPr>
                <w:rFonts w:ascii="Times New Roman" w:hAnsi="Times New Roman" w:cs="Times New Roman"/>
                <w:bCs/>
                <w:sz w:val="24"/>
                <w:szCs w:val="24"/>
                <w:lang w:val="en-US"/>
              </w:rPr>
            </w:pPr>
            <w:r>
              <w:rPr>
                <w:rFonts w:ascii="Times New Roman" w:hAnsi="Times New Roman" w:cs="Times New Roman"/>
                <w:bCs/>
                <w:sz w:val="24"/>
                <w:szCs w:val="24"/>
                <w:lang w:val="en-US"/>
              </w:rPr>
              <w:t>P-K-N-Rz-t-Rč</w:t>
            </w:r>
          </w:p>
        </w:tc>
      </w:tr>
      <w:tr w14:paraId="7F6A7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2A5DAA56">
            <w:pPr>
              <w:rPr>
                <w:rFonts w:ascii="Times New Roman" w:hAnsi="Times New Roman" w:cs="Times New Roman"/>
                <w:bCs/>
                <w:sz w:val="24"/>
                <w:szCs w:val="24"/>
                <w:lang w:val="pl-PL"/>
              </w:rPr>
            </w:pPr>
            <w:r>
              <w:rPr>
                <w:rFonts w:ascii="Times New Roman" w:hAnsi="Times New Roman" w:cs="Times New Roman"/>
                <w:bCs/>
                <w:sz w:val="24"/>
                <w:szCs w:val="24"/>
                <w:lang w:val="pl-PL"/>
              </w:rPr>
              <w:t>Analiza organizacije i uvjeta rada za iduću godinu</w:t>
            </w:r>
          </w:p>
        </w:tc>
        <w:tc>
          <w:tcPr>
            <w:tcW w:w="1737" w:type="dxa"/>
          </w:tcPr>
          <w:p w14:paraId="13D2A29D">
            <w:pPr>
              <w:rPr>
                <w:rFonts w:ascii="Times New Roman" w:hAnsi="Times New Roman" w:cs="Times New Roman"/>
                <w:bCs/>
                <w:sz w:val="24"/>
                <w:szCs w:val="24"/>
                <w:lang w:val="pl-PL"/>
              </w:rPr>
            </w:pPr>
            <w:r>
              <w:rPr>
                <w:rFonts w:ascii="Times New Roman" w:hAnsi="Times New Roman" w:cs="Times New Roman"/>
                <w:bCs/>
                <w:sz w:val="24"/>
                <w:szCs w:val="24"/>
                <w:lang w:val="pl-PL"/>
              </w:rPr>
              <w:t>P</w:t>
            </w:r>
          </w:p>
        </w:tc>
      </w:tr>
      <w:tr w14:paraId="6534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3DE3BBE6">
            <w:pPr>
              <w:rPr>
                <w:rFonts w:ascii="Times New Roman" w:hAnsi="Times New Roman" w:cs="Times New Roman"/>
                <w:bCs/>
                <w:sz w:val="24"/>
                <w:szCs w:val="24"/>
                <w:lang w:val="pl-PL"/>
              </w:rPr>
            </w:pPr>
            <w:r>
              <w:rPr>
                <w:rFonts w:ascii="Times New Roman" w:hAnsi="Times New Roman" w:cs="Times New Roman"/>
                <w:bCs/>
                <w:sz w:val="24"/>
                <w:szCs w:val="24"/>
                <w:lang w:val="pl-PL"/>
              </w:rPr>
              <w:t>Raspored zaduženja nastavnika za iduću šk.god.</w:t>
            </w:r>
          </w:p>
        </w:tc>
        <w:tc>
          <w:tcPr>
            <w:tcW w:w="1737" w:type="dxa"/>
          </w:tcPr>
          <w:p w14:paraId="576D768E">
            <w:pPr>
              <w:rPr>
                <w:rFonts w:ascii="Times New Roman" w:hAnsi="Times New Roman" w:cs="Times New Roman"/>
                <w:bCs/>
                <w:sz w:val="24"/>
                <w:szCs w:val="24"/>
                <w:lang w:val="pl-PL"/>
              </w:rPr>
            </w:pPr>
            <w:r>
              <w:rPr>
                <w:rFonts w:ascii="Times New Roman" w:hAnsi="Times New Roman" w:cs="Times New Roman"/>
                <w:bCs/>
                <w:sz w:val="24"/>
                <w:szCs w:val="24"/>
                <w:lang w:val="pl-PL"/>
              </w:rPr>
              <w:t>T</w:t>
            </w:r>
          </w:p>
        </w:tc>
      </w:tr>
      <w:tr w14:paraId="7B567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48EC2A94">
            <w:pPr>
              <w:rPr>
                <w:rFonts w:ascii="Times New Roman" w:hAnsi="Times New Roman" w:cs="Times New Roman"/>
                <w:bCs/>
                <w:sz w:val="24"/>
                <w:szCs w:val="24"/>
                <w:lang w:val="pl-PL"/>
              </w:rPr>
            </w:pPr>
            <w:r>
              <w:rPr>
                <w:rFonts w:ascii="Times New Roman" w:hAnsi="Times New Roman" w:cs="Times New Roman"/>
                <w:bCs/>
                <w:sz w:val="24"/>
                <w:szCs w:val="24"/>
                <w:lang w:val="pl-PL"/>
              </w:rPr>
              <w:t>Priprema podataka o kadrovskim potrebama za raspisivanje natječaja za nepopunjena radna mjesta</w:t>
            </w:r>
          </w:p>
        </w:tc>
        <w:tc>
          <w:tcPr>
            <w:tcW w:w="1737" w:type="dxa"/>
          </w:tcPr>
          <w:p w14:paraId="3E1CE0FD">
            <w:pPr>
              <w:rPr>
                <w:rFonts w:ascii="Times New Roman" w:hAnsi="Times New Roman" w:cs="Times New Roman"/>
                <w:bCs/>
                <w:sz w:val="24"/>
                <w:szCs w:val="24"/>
                <w:lang w:val="en-US"/>
              </w:rPr>
            </w:pPr>
            <w:r>
              <w:rPr>
                <w:rFonts w:ascii="Times New Roman" w:hAnsi="Times New Roman" w:cs="Times New Roman"/>
                <w:bCs/>
                <w:sz w:val="24"/>
                <w:szCs w:val="24"/>
                <w:lang w:val="en-US"/>
              </w:rPr>
              <w:t>T</w:t>
            </w:r>
          </w:p>
        </w:tc>
      </w:tr>
      <w:tr w14:paraId="20BC2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4E872039">
            <w:pPr>
              <w:rPr>
                <w:rFonts w:ascii="Times New Roman" w:hAnsi="Times New Roman" w:cs="Times New Roman"/>
                <w:bCs/>
                <w:sz w:val="24"/>
                <w:szCs w:val="24"/>
                <w:lang w:val="pl-PL"/>
              </w:rPr>
            </w:pPr>
            <w:r>
              <w:rPr>
                <w:rFonts w:ascii="Times New Roman" w:hAnsi="Times New Roman" w:cs="Times New Roman"/>
                <w:bCs/>
                <w:sz w:val="24"/>
                <w:szCs w:val="24"/>
                <w:lang w:val="pl-PL"/>
              </w:rPr>
              <w:t>Organizacija građevinskih i drugih radova na školi</w:t>
            </w:r>
          </w:p>
        </w:tc>
        <w:tc>
          <w:tcPr>
            <w:tcW w:w="1737" w:type="dxa"/>
          </w:tcPr>
          <w:p w14:paraId="78A0E219">
            <w:pPr>
              <w:rPr>
                <w:rFonts w:ascii="Times New Roman" w:hAnsi="Times New Roman" w:cs="Times New Roman"/>
                <w:bCs/>
                <w:sz w:val="24"/>
                <w:szCs w:val="24"/>
                <w:lang w:val="pl-PL"/>
              </w:rPr>
            </w:pPr>
            <w:r>
              <w:rPr>
                <w:rFonts w:ascii="Times New Roman" w:hAnsi="Times New Roman" w:cs="Times New Roman"/>
                <w:bCs/>
                <w:sz w:val="24"/>
                <w:szCs w:val="24"/>
                <w:lang w:val="pl-PL"/>
              </w:rPr>
              <w:t>T</w:t>
            </w:r>
          </w:p>
        </w:tc>
      </w:tr>
      <w:tr w14:paraId="0D0C8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7C772594">
            <w:pPr>
              <w:rPr>
                <w:rFonts w:ascii="Times New Roman" w:hAnsi="Times New Roman" w:cs="Times New Roman"/>
                <w:bCs/>
                <w:sz w:val="24"/>
                <w:szCs w:val="24"/>
                <w:lang w:val="en-US"/>
              </w:rPr>
            </w:pPr>
            <w:r>
              <w:rPr>
                <w:rFonts w:ascii="Times New Roman" w:hAnsi="Times New Roman" w:cs="Times New Roman"/>
                <w:bCs/>
                <w:sz w:val="24"/>
                <w:szCs w:val="24"/>
                <w:lang w:val="en-US"/>
              </w:rPr>
              <w:t>Pregled cjelikupne pedagoške dokumentacije</w:t>
            </w:r>
          </w:p>
        </w:tc>
        <w:tc>
          <w:tcPr>
            <w:tcW w:w="1737" w:type="dxa"/>
          </w:tcPr>
          <w:p w14:paraId="190BA500">
            <w:pPr>
              <w:rPr>
                <w:rFonts w:ascii="Times New Roman" w:hAnsi="Times New Roman" w:cs="Times New Roman"/>
                <w:bCs/>
                <w:sz w:val="24"/>
                <w:szCs w:val="24"/>
                <w:lang w:val="en-US"/>
              </w:rPr>
            </w:pPr>
            <w:r>
              <w:rPr>
                <w:rFonts w:ascii="Times New Roman" w:hAnsi="Times New Roman" w:cs="Times New Roman"/>
                <w:bCs/>
                <w:sz w:val="24"/>
                <w:szCs w:val="24"/>
                <w:lang w:val="en-US"/>
              </w:rPr>
              <w:t>P-Rz</w:t>
            </w:r>
          </w:p>
        </w:tc>
      </w:tr>
      <w:tr w14:paraId="09697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31D66125">
            <w:pPr>
              <w:rPr>
                <w:rFonts w:ascii="Times New Roman" w:hAnsi="Times New Roman" w:cs="Times New Roman"/>
                <w:bCs/>
                <w:sz w:val="24"/>
                <w:szCs w:val="24"/>
                <w:lang w:val="pl-PL"/>
              </w:rPr>
            </w:pPr>
            <w:r>
              <w:rPr>
                <w:rFonts w:ascii="Times New Roman" w:hAnsi="Times New Roman" w:cs="Times New Roman"/>
                <w:bCs/>
                <w:sz w:val="24"/>
                <w:szCs w:val="24"/>
                <w:lang w:val="pl-PL"/>
              </w:rPr>
              <w:t>Analiza financijskog poslovanja tijekom prvih šest mjeseci kalendarske godine</w:t>
            </w:r>
          </w:p>
        </w:tc>
        <w:tc>
          <w:tcPr>
            <w:tcW w:w="1737" w:type="dxa"/>
          </w:tcPr>
          <w:p w14:paraId="229597EF">
            <w:pPr>
              <w:rPr>
                <w:rFonts w:ascii="Times New Roman" w:hAnsi="Times New Roman" w:cs="Times New Roman"/>
                <w:bCs/>
                <w:sz w:val="24"/>
                <w:szCs w:val="24"/>
                <w:lang w:val="pl-PL"/>
              </w:rPr>
            </w:pPr>
            <w:r>
              <w:rPr>
                <w:rFonts w:ascii="Times New Roman" w:hAnsi="Times New Roman" w:cs="Times New Roman"/>
                <w:bCs/>
                <w:sz w:val="24"/>
                <w:szCs w:val="24"/>
                <w:lang w:val="pl-PL"/>
              </w:rPr>
              <w:t>Rč</w:t>
            </w:r>
          </w:p>
        </w:tc>
      </w:tr>
      <w:tr w14:paraId="6F728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shd w:val="clear" w:color="auto" w:fill="CCCCFF"/>
          </w:tcPr>
          <w:p w14:paraId="56060A82">
            <w:pPr>
              <w:jc w:val="center"/>
              <w:rPr>
                <w:rFonts w:ascii="Times New Roman" w:hAnsi="Times New Roman" w:cs="Times New Roman"/>
                <w:b/>
                <w:bCs/>
                <w:sz w:val="24"/>
                <w:szCs w:val="24"/>
              </w:rPr>
            </w:pPr>
          </w:p>
          <w:p w14:paraId="16B32B30">
            <w:pPr>
              <w:jc w:val="center"/>
              <w:rPr>
                <w:rFonts w:ascii="Times New Roman" w:hAnsi="Times New Roman" w:cs="Times New Roman"/>
                <w:b/>
                <w:bCs/>
                <w:sz w:val="24"/>
                <w:szCs w:val="24"/>
              </w:rPr>
            </w:pPr>
            <w:r>
              <w:rPr>
                <w:rFonts w:ascii="Times New Roman" w:hAnsi="Times New Roman" w:cs="Times New Roman"/>
                <w:b/>
                <w:bCs/>
                <w:sz w:val="24"/>
                <w:szCs w:val="24"/>
              </w:rPr>
              <w:t>POSLOVI U MJESECU KOLOVOZU</w:t>
            </w:r>
          </w:p>
          <w:p w14:paraId="2CAC694B">
            <w:pPr>
              <w:jc w:val="center"/>
              <w:rPr>
                <w:rFonts w:ascii="Times New Roman" w:hAnsi="Times New Roman" w:cs="Times New Roman"/>
                <w:b/>
                <w:bCs/>
                <w:sz w:val="24"/>
                <w:szCs w:val="24"/>
              </w:rPr>
            </w:pPr>
          </w:p>
        </w:tc>
        <w:tc>
          <w:tcPr>
            <w:tcW w:w="1737" w:type="dxa"/>
            <w:shd w:val="clear" w:color="auto" w:fill="CCCCFF"/>
          </w:tcPr>
          <w:p w14:paraId="32F16771">
            <w:pPr>
              <w:jc w:val="center"/>
              <w:rPr>
                <w:rFonts w:ascii="Times New Roman" w:hAnsi="Times New Roman" w:cs="Times New Roman"/>
                <w:b/>
                <w:bCs/>
                <w:sz w:val="24"/>
                <w:szCs w:val="24"/>
              </w:rPr>
            </w:pPr>
          </w:p>
        </w:tc>
      </w:tr>
      <w:tr w14:paraId="6ADA6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6A39DB53">
            <w:pPr>
              <w:rPr>
                <w:rFonts w:ascii="Times New Roman" w:hAnsi="Times New Roman" w:cs="Times New Roman"/>
                <w:bCs/>
                <w:sz w:val="24"/>
                <w:szCs w:val="24"/>
              </w:rPr>
            </w:pPr>
            <w:r>
              <w:rPr>
                <w:rFonts w:ascii="Times New Roman" w:hAnsi="Times New Roman" w:cs="Times New Roman"/>
                <w:bCs/>
                <w:sz w:val="24"/>
                <w:szCs w:val="24"/>
              </w:rPr>
              <w:t>Analiza ostvarenja programskih zadaća tijekom školske godine</w:t>
            </w:r>
          </w:p>
        </w:tc>
        <w:tc>
          <w:tcPr>
            <w:tcW w:w="1737" w:type="dxa"/>
          </w:tcPr>
          <w:p w14:paraId="084A1448">
            <w:pPr>
              <w:rPr>
                <w:rFonts w:ascii="Times New Roman" w:hAnsi="Times New Roman" w:cs="Times New Roman"/>
                <w:bCs/>
                <w:sz w:val="24"/>
                <w:szCs w:val="24"/>
              </w:rPr>
            </w:pPr>
            <w:r>
              <w:rPr>
                <w:rFonts w:ascii="Times New Roman" w:hAnsi="Times New Roman" w:cs="Times New Roman"/>
                <w:bCs/>
                <w:sz w:val="24"/>
                <w:szCs w:val="24"/>
              </w:rPr>
              <w:t>P-K-N-Rz-T-Rč</w:t>
            </w:r>
          </w:p>
        </w:tc>
      </w:tr>
      <w:tr w14:paraId="054F5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7D02EE1A">
            <w:pPr>
              <w:rPr>
                <w:rFonts w:ascii="Times New Roman" w:hAnsi="Times New Roman" w:cs="Times New Roman"/>
                <w:bCs/>
                <w:sz w:val="24"/>
                <w:szCs w:val="24"/>
              </w:rPr>
            </w:pPr>
            <w:r>
              <w:rPr>
                <w:rFonts w:ascii="Times New Roman" w:hAnsi="Times New Roman" w:cs="Times New Roman"/>
                <w:bCs/>
                <w:sz w:val="24"/>
                <w:szCs w:val="24"/>
              </w:rPr>
              <w:t>Analiza organizacije i uvjeta za iduću  godinu</w:t>
            </w:r>
          </w:p>
        </w:tc>
        <w:tc>
          <w:tcPr>
            <w:tcW w:w="1737" w:type="dxa"/>
          </w:tcPr>
          <w:p w14:paraId="40D5CC3D">
            <w:pPr>
              <w:rPr>
                <w:rFonts w:ascii="Times New Roman" w:hAnsi="Times New Roman" w:cs="Times New Roman"/>
                <w:bCs/>
                <w:sz w:val="24"/>
                <w:szCs w:val="24"/>
              </w:rPr>
            </w:pPr>
            <w:r>
              <w:rPr>
                <w:rFonts w:ascii="Times New Roman" w:hAnsi="Times New Roman" w:cs="Times New Roman"/>
                <w:bCs/>
                <w:sz w:val="24"/>
                <w:szCs w:val="24"/>
              </w:rPr>
              <w:t>P</w:t>
            </w:r>
          </w:p>
        </w:tc>
      </w:tr>
      <w:tr w14:paraId="35839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23641D5A">
            <w:pPr>
              <w:rPr>
                <w:rFonts w:ascii="Times New Roman" w:hAnsi="Times New Roman" w:cs="Times New Roman"/>
                <w:bCs/>
                <w:sz w:val="24"/>
                <w:szCs w:val="24"/>
              </w:rPr>
            </w:pPr>
            <w:r>
              <w:rPr>
                <w:rFonts w:ascii="Times New Roman" w:hAnsi="Times New Roman" w:cs="Times New Roman"/>
                <w:bCs/>
                <w:sz w:val="24"/>
                <w:szCs w:val="24"/>
              </w:rPr>
              <w:t>Raspored zaduženja nastavnika za iduću šk. god.</w:t>
            </w:r>
          </w:p>
        </w:tc>
        <w:tc>
          <w:tcPr>
            <w:tcW w:w="1737" w:type="dxa"/>
          </w:tcPr>
          <w:p w14:paraId="2843AC79">
            <w:pPr>
              <w:rPr>
                <w:rFonts w:ascii="Times New Roman" w:hAnsi="Times New Roman" w:cs="Times New Roman"/>
                <w:bCs/>
                <w:sz w:val="24"/>
                <w:szCs w:val="24"/>
              </w:rPr>
            </w:pPr>
            <w:r>
              <w:rPr>
                <w:rFonts w:ascii="Times New Roman" w:hAnsi="Times New Roman" w:cs="Times New Roman"/>
                <w:bCs/>
                <w:sz w:val="24"/>
                <w:szCs w:val="24"/>
              </w:rPr>
              <w:t>P</w:t>
            </w:r>
          </w:p>
        </w:tc>
      </w:tr>
      <w:tr w14:paraId="110BC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5D1421C6">
            <w:pPr>
              <w:rPr>
                <w:rFonts w:ascii="Times New Roman" w:hAnsi="Times New Roman" w:cs="Times New Roman"/>
                <w:bCs/>
                <w:sz w:val="24"/>
                <w:szCs w:val="24"/>
              </w:rPr>
            </w:pPr>
            <w:r>
              <w:rPr>
                <w:rFonts w:ascii="Times New Roman" w:hAnsi="Times New Roman" w:cs="Times New Roman"/>
                <w:bCs/>
                <w:sz w:val="24"/>
                <w:szCs w:val="24"/>
              </w:rPr>
              <w:t>Završavanje Izvještaja o radu škole u protekloj školskoj godini</w:t>
            </w:r>
          </w:p>
        </w:tc>
        <w:tc>
          <w:tcPr>
            <w:tcW w:w="1737" w:type="dxa"/>
          </w:tcPr>
          <w:p w14:paraId="425D3650">
            <w:pPr>
              <w:rPr>
                <w:rFonts w:ascii="Times New Roman" w:hAnsi="Times New Roman" w:cs="Times New Roman"/>
                <w:bCs/>
                <w:sz w:val="24"/>
                <w:szCs w:val="24"/>
              </w:rPr>
            </w:pPr>
            <w:r>
              <w:rPr>
                <w:rFonts w:ascii="Times New Roman" w:hAnsi="Times New Roman" w:cs="Times New Roman"/>
                <w:bCs/>
                <w:sz w:val="24"/>
                <w:szCs w:val="24"/>
              </w:rPr>
              <w:t>T-Rč-N</w:t>
            </w:r>
          </w:p>
        </w:tc>
      </w:tr>
      <w:tr w14:paraId="75E37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239948E2">
            <w:pPr>
              <w:rPr>
                <w:rFonts w:ascii="Times New Roman" w:hAnsi="Times New Roman" w:cs="Times New Roman"/>
                <w:bCs/>
                <w:sz w:val="24"/>
                <w:szCs w:val="24"/>
              </w:rPr>
            </w:pPr>
            <w:r>
              <w:rPr>
                <w:rFonts w:ascii="Times New Roman" w:hAnsi="Times New Roman" w:cs="Times New Roman"/>
                <w:bCs/>
                <w:sz w:val="24"/>
                <w:szCs w:val="24"/>
              </w:rPr>
              <w:t>Formiranje stručnih vijeća razredne i predmentne nastave</w:t>
            </w:r>
          </w:p>
        </w:tc>
        <w:tc>
          <w:tcPr>
            <w:tcW w:w="1737" w:type="dxa"/>
          </w:tcPr>
          <w:p w14:paraId="7EC6B6CA">
            <w:pPr>
              <w:rPr>
                <w:rFonts w:ascii="Times New Roman" w:hAnsi="Times New Roman" w:cs="Times New Roman"/>
                <w:bCs/>
                <w:sz w:val="24"/>
                <w:szCs w:val="24"/>
              </w:rPr>
            </w:pPr>
            <w:r>
              <w:rPr>
                <w:rFonts w:ascii="Times New Roman" w:hAnsi="Times New Roman" w:cs="Times New Roman"/>
                <w:bCs/>
                <w:sz w:val="24"/>
                <w:szCs w:val="24"/>
              </w:rPr>
              <w:t>P-Rz</w:t>
            </w:r>
          </w:p>
        </w:tc>
      </w:tr>
      <w:tr w14:paraId="06DD8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53677207">
            <w:pPr>
              <w:rPr>
                <w:rFonts w:ascii="Times New Roman" w:hAnsi="Times New Roman" w:cs="Times New Roman"/>
                <w:bCs/>
                <w:sz w:val="24"/>
                <w:szCs w:val="24"/>
              </w:rPr>
            </w:pPr>
            <w:r>
              <w:rPr>
                <w:rFonts w:ascii="Times New Roman" w:hAnsi="Times New Roman" w:cs="Times New Roman"/>
                <w:bCs/>
                <w:sz w:val="24"/>
                <w:szCs w:val="24"/>
              </w:rPr>
              <w:t>Organizacija građevinskih i drugih radova u školi</w:t>
            </w:r>
          </w:p>
        </w:tc>
        <w:tc>
          <w:tcPr>
            <w:tcW w:w="1737" w:type="dxa"/>
          </w:tcPr>
          <w:p w14:paraId="7D5C22DF">
            <w:pPr>
              <w:rPr>
                <w:rFonts w:ascii="Times New Roman" w:hAnsi="Times New Roman" w:cs="Times New Roman"/>
                <w:bCs/>
                <w:sz w:val="24"/>
                <w:szCs w:val="24"/>
              </w:rPr>
            </w:pPr>
            <w:r>
              <w:rPr>
                <w:rFonts w:ascii="Times New Roman" w:hAnsi="Times New Roman" w:cs="Times New Roman"/>
                <w:bCs/>
                <w:sz w:val="24"/>
                <w:szCs w:val="24"/>
              </w:rPr>
              <w:t>T-Rč</w:t>
            </w:r>
          </w:p>
        </w:tc>
      </w:tr>
      <w:tr w14:paraId="78E44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1AEA6349">
            <w:pPr>
              <w:rPr>
                <w:rFonts w:ascii="Times New Roman" w:hAnsi="Times New Roman" w:cs="Times New Roman"/>
                <w:bCs/>
                <w:sz w:val="24"/>
                <w:szCs w:val="24"/>
              </w:rPr>
            </w:pPr>
            <w:r>
              <w:rPr>
                <w:rFonts w:ascii="Times New Roman" w:hAnsi="Times New Roman" w:cs="Times New Roman"/>
                <w:bCs/>
                <w:sz w:val="24"/>
                <w:szCs w:val="24"/>
              </w:rPr>
              <w:t>Sjednica razrednih vijeća i stručnih vijeća škole</w:t>
            </w:r>
          </w:p>
        </w:tc>
        <w:tc>
          <w:tcPr>
            <w:tcW w:w="1737" w:type="dxa"/>
          </w:tcPr>
          <w:p w14:paraId="3BED4F1F">
            <w:pPr>
              <w:rPr>
                <w:rFonts w:ascii="Times New Roman" w:hAnsi="Times New Roman" w:cs="Times New Roman"/>
                <w:bCs/>
                <w:sz w:val="24"/>
                <w:szCs w:val="24"/>
              </w:rPr>
            </w:pPr>
            <w:r>
              <w:rPr>
                <w:rFonts w:ascii="Times New Roman" w:hAnsi="Times New Roman" w:cs="Times New Roman"/>
                <w:bCs/>
                <w:sz w:val="24"/>
                <w:szCs w:val="24"/>
              </w:rPr>
              <w:t>P-Rz</w:t>
            </w:r>
          </w:p>
        </w:tc>
      </w:tr>
      <w:tr w14:paraId="5BDA0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7B668DFA">
            <w:pPr>
              <w:rPr>
                <w:rFonts w:ascii="Times New Roman" w:hAnsi="Times New Roman" w:cs="Times New Roman"/>
                <w:bCs/>
                <w:sz w:val="24"/>
                <w:szCs w:val="24"/>
              </w:rPr>
            </w:pPr>
            <w:r>
              <w:rPr>
                <w:rFonts w:ascii="Times New Roman" w:hAnsi="Times New Roman" w:cs="Times New Roman"/>
                <w:bCs/>
                <w:sz w:val="24"/>
                <w:szCs w:val="24"/>
              </w:rPr>
              <w:t>Pregled cjelokupne pedagoške dokumentacije</w:t>
            </w:r>
          </w:p>
        </w:tc>
        <w:tc>
          <w:tcPr>
            <w:tcW w:w="1737" w:type="dxa"/>
          </w:tcPr>
          <w:p w14:paraId="2DB59225">
            <w:pPr>
              <w:rPr>
                <w:rFonts w:ascii="Times New Roman" w:hAnsi="Times New Roman" w:cs="Times New Roman"/>
                <w:bCs/>
                <w:sz w:val="24"/>
                <w:szCs w:val="24"/>
              </w:rPr>
            </w:pPr>
            <w:r>
              <w:rPr>
                <w:rFonts w:ascii="Times New Roman" w:hAnsi="Times New Roman" w:cs="Times New Roman"/>
                <w:bCs/>
                <w:sz w:val="24"/>
                <w:szCs w:val="24"/>
              </w:rPr>
              <w:t>K-N-Rz</w:t>
            </w:r>
          </w:p>
        </w:tc>
      </w:tr>
      <w:tr w14:paraId="7356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620BADBC">
            <w:pPr>
              <w:rPr>
                <w:rFonts w:ascii="Times New Roman" w:hAnsi="Times New Roman" w:cs="Times New Roman"/>
                <w:bCs/>
                <w:sz w:val="24"/>
                <w:szCs w:val="24"/>
              </w:rPr>
            </w:pPr>
            <w:r>
              <w:rPr>
                <w:rFonts w:ascii="Times New Roman" w:hAnsi="Times New Roman" w:cs="Times New Roman"/>
                <w:bCs/>
                <w:sz w:val="24"/>
                <w:szCs w:val="24"/>
              </w:rPr>
              <w:t>Uvid u rad upravnog, tehničkog i pomoćnog osoblja</w:t>
            </w:r>
          </w:p>
        </w:tc>
        <w:tc>
          <w:tcPr>
            <w:tcW w:w="1737" w:type="dxa"/>
          </w:tcPr>
          <w:p w14:paraId="72E501FE">
            <w:pPr>
              <w:rPr>
                <w:rFonts w:ascii="Times New Roman" w:hAnsi="Times New Roman" w:cs="Times New Roman"/>
                <w:bCs/>
                <w:sz w:val="24"/>
                <w:szCs w:val="24"/>
              </w:rPr>
            </w:pPr>
            <w:r>
              <w:rPr>
                <w:rFonts w:ascii="Times New Roman" w:hAnsi="Times New Roman" w:cs="Times New Roman"/>
                <w:bCs/>
                <w:sz w:val="24"/>
                <w:szCs w:val="24"/>
              </w:rPr>
              <w:t>T</w:t>
            </w:r>
          </w:p>
        </w:tc>
      </w:tr>
      <w:tr w14:paraId="2E8FC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23221DB9">
            <w:pPr>
              <w:rPr>
                <w:rFonts w:ascii="Times New Roman" w:hAnsi="Times New Roman" w:cs="Times New Roman"/>
                <w:bCs/>
                <w:sz w:val="24"/>
                <w:szCs w:val="24"/>
              </w:rPr>
            </w:pPr>
            <w:r>
              <w:rPr>
                <w:rFonts w:ascii="Times New Roman" w:hAnsi="Times New Roman" w:cs="Times New Roman"/>
                <w:bCs/>
                <w:sz w:val="24"/>
                <w:szCs w:val="24"/>
              </w:rPr>
              <w:t>Analiza financijskog poslovanja tijekom prvih šest mjeseci kalendarske godine</w:t>
            </w:r>
          </w:p>
        </w:tc>
        <w:tc>
          <w:tcPr>
            <w:tcW w:w="1737" w:type="dxa"/>
          </w:tcPr>
          <w:p w14:paraId="3F822224">
            <w:pPr>
              <w:rPr>
                <w:rFonts w:ascii="Times New Roman" w:hAnsi="Times New Roman" w:cs="Times New Roman"/>
                <w:bCs/>
                <w:sz w:val="24"/>
                <w:szCs w:val="24"/>
              </w:rPr>
            </w:pPr>
            <w:r>
              <w:rPr>
                <w:rFonts w:ascii="Times New Roman" w:hAnsi="Times New Roman" w:cs="Times New Roman"/>
                <w:bCs/>
                <w:sz w:val="24"/>
                <w:szCs w:val="24"/>
              </w:rPr>
              <w:t>Rč</w:t>
            </w:r>
          </w:p>
        </w:tc>
      </w:tr>
      <w:tr w14:paraId="50648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4" w:type="dxa"/>
          </w:tcPr>
          <w:p w14:paraId="21576018">
            <w:pPr>
              <w:rPr>
                <w:rFonts w:ascii="Times New Roman" w:hAnsi="Times New Roman" w:cs="Times New Roman"/>
                <w:bCs/>
                <w:sz w:val="24"/>
                <w:szCs w:val="24"/>
              </w:rPr>
            </w:pPr>
            <w:r>
              <w:rPr>
                <w:rFonts w:ascii="Times New Roman" w:hAnsi="Times New Roman" w:cs="Times New Roman"/>
                <w:bCs/>
                <w:sz w:val="24"/>
                <w:szCs w:val="24"/>
              </w:rPr>
              <w:t>Kordinacija timskih planiranja za razrednu i predmetnu nastavu</w:t>
            </w:r>
          </w:p>
        </w:tc>
        <w:tc>
          <w:tcPr>
            <w:tcW w:w="1737" w:type="dxa"/>
          </w:tcPr>
          <w:p w14:paraId="75540F00">
            <w:pPr>
              <w:rPr>
                <w:rFonts w:ascii="Times New Roman" w:hAnsi="Times New Roman" w:cs="Times New Roman"/>
                <w:bCs/>
                <w:sz w:val="24"/>
                <w:szCs w:val="24"/>
              </w:rPr>
            </w:pPr>
            <w:r>
              <w:rPr>
                <w:rFonts w:ascii="Times New Roman" w:hAnsi="Times New Roman" w:cs="Times New Roman"/>
                <w:bCs/>
                <w:sz w:val="24"/>
                <w:szCs w:val="24"/>
              </w:rPr>
              <w:t>P</w:t>
            </w:r>
          </w:p>
        </w:tc>
      </w:tr>
    </w:tbl>
    <w:p w14:paraId="6DCA6222">
      <w:pPr>
        <w:rPr>
          <w:rFonts w:ascii="Times New Roman" w:hAnsi="Times New Roman" w:cs="Times New Roman"/>
          <w:b/>
          <w:bCs/>
          <w:sz w:val="24"/>
          <w:szCs w:val="24"/>
          <w:lang w:val="en-US"/>
        </w:rPr>
      </w:pPr>
    </w:p>
    <w:p w14:paraId="08239FD3">
      <w:pPr>
        <w:rPr>
          <w:rFonts w:ascii="Times New Roman" w:hAnsi="Times New Roman" w:cs="Times New Roman"/>
          <w:b/>
          <w:bCs/>
          <w:sz w:val="24"/>
          <w:szCs w:val="24"/>
          <w:lang w:val="en-US"/>
        </w:rPr>
      </w:pPr>
    </w:p>
    <w:p w14:paraId="59B723AA">
      <w:pPr>
        <w:rPr>
          <w:rFonts w:ascii="Times New Roman" w:hAnsi="Times New Roman" w:cs="Times New Roman"/>
          <w:b/>
          <w:i/>
          <w:sz w:val="24"/>
          <w:szCs w:val="24"/>
          <w:lang w:val="en-US"/>
        </w:rPr>
      </w:pPr>
      <w:r>
        <w:rPr>
          <w:rFonts w:ascii="Times New Roman" w:hAnsi="Times New Roman" w:cs="Times New Roman"/>
          <w:b/>
          <w:i/>
          <w:sz w:val="24"/>
          <w:szCs w:val="24"/>
          <w:lang w:val="en-US"/>
        </w:rPr>
        <w:t>5.2 Program rada učitelja</w:t>
      </w:r>
    </w:p>
    <w:p w14:paraId="61E00B92">
      <w:pPr>
        <w:rPr>
          <w:rFonts w:ascii="Times New Roman" w:hAnsi="Times New Roman" w:cs="Times New Roman"/>
          <w:b/>
          <w:i/>
          <w:sz w:val="24"/>
          <w:szCs w:val="24"/>
          <w:lang w:val="en-US"/>
        </w:rPr>
      </w:pPr>
    </w:p>
    <w:p w14:paraId="6B28BF92">
      <w:pPr>
        <w:numPr>
          <w:ilvl w:val="1"/>
          <w:numId w:val="14"/>
        </w:numPr>
        <w:rPr>
          <w:rFonts w:ascii="Times New Roman" w:hAnsi="Times New Roman" w:cs="Times New Roman"/>
          <w:i/>
          <w:color w:val="2F5597"/>
          <w:sz w:val="24"/>
          <w:szCs w:val="24"/>
          <w:lang w:val="pl-PL"/>
        </w:rPr>
      </w:pPr>
      <w:r>
        <w:rPr>
          <w:rFonts w:ascii="Times New Roman" w:hAnsi="Times New Roman" w:cs="Times New Roman"/>
          <w:i/>
          <w:color w:val="2F5597"/>
          <w:sz w:val="24"/>
          <w:szCs w:val="24"/>
          <w:lang w:val="pl-PL"/>
        </w:rPr>
        <w:t>Analiza stručnog usavršavanja u 1. i analiza plana usavršavanja u 2. polugodištu</w:t>
      </w:r>
    </w:p>
    <w:p w14:paraId="154A3496">
      <w:pPr>
        <w:numPr>
          <w:ilvl w:val="1"/>
          <w:numId w:val="14"/>
        </w:numPr>
        <w:rPr>
          <w:rFonts w:ascii="Times New Roman" w:hAnsi="Times New Roman" w:cs="Times New Roman"/>
          <w:i/>
          <w:color w:val="2F5597"/>
          <w:sz w:val="24"/>
          <w:szCs w:val="24"/>
          <w:lang w:val="pl-PL"/>
        </w:rPr>
      </w:pPr>
      <w:r>
        <w:rPr>
          <w:rFonts w:ascii="Times New Roman" w:hAnsi="Times New Roman" w:cs="Times New Roman"/>
          <w:i/>
          <w:color w:val="2F5597"/>
          <w:sz w:val="24"/>
          <w:szCs w:val="24"/>
          <w:lang w:val="pl-PL"/>
        </w:rPr>
        <w:t>Analiza ostvarenja u prošlom mjesecu i priprema za sljedeći</w:t>
      </w:r>
    </w:p>
    <w:p w14:paraId="5AD00B39">
      <w:pPr>
        <w:numPr>
          <w:ilvl w:val="1"/>
          <w:numId w:val="14"/>
        </w:numPr>
        <w:rPr>
          <w:rFonts w:ascii="Times New Roman" w:hAnsi="Times New Roman" w:cs="Times New Roman"/>
          <w:i/>
          <w:color w:val="2F5597"/>
          <w:sz w:val="24"/>
          <w:szCs w:val="24"/>
          <w:lang w:val="en-US"/>
        </w:rPr>
      </w:pPr>
      <w:r>
        <w:rPr>
          <w:rFonts w:ascii="Times New Roman" w:hAnsi="Times New Roman" w:cs="Times New Roman"/>
          <w:i/>
          <w:color w:val="2F5597"/>
          <w:sz w:val="24"/>
          <w:szCs w:val="24"/>
          <w:lang w:val="en-US"/>
        </w:rPr>
        <w:t>Analiza izostanaka učenika</w:t>
      </w:r>
    </w:p>
    <w:p w14:paraId="7A4B7467">
      <w:pPr>
        <w:numPr>
          <w:ilvl w:val="1"/>
          <w:numId w:val="14"/>
        </w:numPr>
        <w:rPr>
          <w:rFonts w:ascii="Times New Roman" w:hAnsi="Times New Roman" w:cs="Times New Roman"/>
          <w:i/>
          <w:color w:val="2F5597"/>
          <w:sz w:val="24"/>
          <w:szCs w:val="24"/>
          <w:lang w:val="sv-SE"/>
        </w:rPr>
      </w:pPr>
      <w:r>
        <w:rPr>
          <w:rFonts w:ascii="Times New Roman" w:hAnsi="Times New Roman" w:cs="Times New Roman"/>
          <w:i/>
          <w:color w:val="2F5597"/>
          <w:sz w:val="24"/>
          <w:szCs w:val="24"/>
          <w:lang w:val="sv-SE"/>
        </w:rPr>
        <w:t>Izrada godišnjeg plana i programa  stručnog usavršavanja</w:t>
      </w:r>
    </w:p>
    <w:p w14:paraId="3BBD866F">
      <w:pPr>
        <w:numPr>
          <w:ilvl w:val="1"/>
          <w:numId w:val="14"/>
        </w:numPr>
        <w:rPr>
          <w:rFonts w:ascii="Times New Roman" w:hAnsi="Times New Roman" w:cs="Times New Roman"/>
          <w:i/>
          <w:iCs/>
          <w:color w:val="2F5597"/>
          <w:sz w:val="24"/>
          <w:szCs w:val="24"/>
          <w:lang w:val="pl-PL"/>
        </w:rPr>
      </w:pPr>
      <w:r>
        <w:rPr>
          <w:rFonts w:ascii="Times New Roman" w:hAnsi="Times New Roman" w:cs="Times New Roman"/>
          <w:i/>
          <w:iCs/>
          <w:color w:val="2F5597"/>
          <w:sz w:val="24"/>
          <w:szCs w:val="24"/>
          <w:lang w:val="pl-PL"/>
        </w:rPr>
        <w:t>Izrada izvještaja o radu i rezultatima škole u 2024./2025.šk.g.</w:t>
      </w:r>
    </w:p>
    <w:p w14:paraId="70DB2344">
      <w:pPr>
        <w:numPr>
          <w:ilvl w:val="1"/>
          <w:numId w:val="14"/>
        </w:numPr>
        <w:rPr>
          <w:rFonts w:ascii="Times New Roman" w:hAnsi="Times New Roman" w:cs="Times New Roman"/>
          <w:i/>
          <w:color w:val="2F5597"/>
          <w:sz w:val="24"/>
          <w:szCs w:val="24"/>
          <w:lang w:val="pl-PL"/>
        </w:rPr>
      </w:pPr>
      <w:r>
        <w:rPr>
          <w:rFonts w:ascii="Times New Roman" w:hAnsi="Times New Roman" w:cs="Times New Roman"/>
          <w:i/>
          <w:color w:val="2F5597"/>
          <w:sz w:val="24"/>
          <w:szCs w:val="24"/>
          <w:lang w:val="pl-PL"/>
        </w:rPr>
        <w:t>Izbor učenika za dodatnu i dopunsku nastavu</w:t>
      </w:r>
    </w:p>
    <w:p w14:paraId="21E4EAD4">
      <w:pPr>
        <w:numPr>
          <w:ilvl w:val="1"/>
          <w:numId w:val="14"/>
        </w:numPr>
        <w:rPr>
          <w:rFonts w:ascii="Times New Roman" w:hAnsi="Times New Roman" w:cs="Times New Roman"/>
          <w:i/>
          <w:color w:val="2F5597"/>
          <w:sz w:val="24"/>
          <w:szCs w:val="24"/>
          <w:lang w:val="pt-BR"/>
        </w:rPr>
      </w:pPr>
      <w:r>
        <w:rPr>
          <w:rFonts w:ascii="Times New Roman" w:hAnsi="Times New Roman" w:cs="Times New Roman"/>
          <w:i/>
          <w:color w:val="2F5597"/>
          <w:sz w:val="24"/>
          <w:szCs w:val="24"/>
          <w:lang w:val="pt-BR"/>
        </w:rPr>
        <w:t>Izrada nastavnih programa ( redovnih i prilagođenih)</w:t>
      </w:r>
    </w:p>
    <w:p w14:paraId="66119BE8">
      <w:pPr>
        <w:numPr>
          <w:ilvl w:val="1"/>
          <w:numId w:val="14"/>
        </w:numPr>
        <w:rPr>
          <w:rFonts w:ascii="Times New Roman" w:hAnsi="Times New Roman" w:cs="Times New Roman"/>
          <w:i/>
          <w:color w:val="2F5597"/>
          <w:sz w:val="24"/>
          <w:szCs w:val="24"/>
          <w:lang w:val="en-US"/>
        </w:rPr>
      </w:pPr>
      <w:r>
        <w:rPr>
          <w:rFonts w:ascii="Times New Roman" w:hAnsi="Times New Roman" w:cs="Times New Roman"/>
          <w:i/>
          <w:color w:val="2F5597"/>
          <w:sz w:val="24"/>
          <w:szCs w:val="24"/>
          <w:lang w:val="en-US"/>
        </w:rPr>
        <w:t>Izrada programa izvannastavnih aktivnisti</w:t>
      </w:r>
    </w:p>
    <w:p w14:paraId="4C970BC4">
      <w:pPr>
        <w:numPr>
          <w:ilvl w:val="1"/>
          <w:numId w:val="14"/>
        </w:numPr>
        <w:rPr>
          <w:rFonts w:ascii="Times New Roman" w:hAnsi="Times New Roman" w:cs="Times New Roman"/>
          <w:i/>
          <w:color w:val="2F5597"/>
          <w:sz w:val="24"/>
          <w:szCs w:val="24"/>
          <w:lang w:val="pl-PL"/>
        </w:rPr>
      </w:pPr>
      <w:r>
        <w:rPr>
          <w:rFonts w:ascii="Times New Roman" w:hAnsi="Times New Roman" w:cs="Times New Roman"/>
          <w:i/>
          <w:color w:val="2F5597"/>
          <w:sz w:val="24"/>
          <w:szCs w:val="24"/>
          <w:lang w:val="pl-PL"/>
        </w:rPr>
        <w:t>Izrada postera povodom obilježavanja značajnih datuma</w:t>
      </w:r>
    </w:p>
    <w:p w14:paraId="59AB3B0A">
      <w:pPr>
        <w:numPr>
          <w:ilvl w:val="1"/>
          <w:numId w:val="14"/>
        </w:numPr>
        <w:rPr>
          <w:rFonts w:ascii="Times New Roman" w:hAnsi="Times New Roman" w:cs="Times New Roman"/>
          <w:i/>
          <w:color w:val="2F5597"/>
          <w:sz w:val="24"/>
          <w:szCs w:val="24"/>
          <w:lang w:val="pl-PL"/>
        </w:rPr>
      </w:pPr>
      <w:r>
        <w:rPr>
          <w:rFonts w:ascii="Times New Roman" w:hAnsi="Times New Roman" w:cs="Times New Roman"/>
          <w:i/>
          <w:color w:val="2F5597"/>
          <w:sz w:val="24"/>
          <w:szCs w:val="24"/>
          <w:lang w:val="pl-PL"/>
        </w:rPr>
        <w:t>Izrada i podjela obrazaca te prikupljanje podataka na kraju 1. polugodišta</w:t>
      </w:r>
    </w:p>
    <w:p w14:paraId="1904CA7F">
      <w:pPr>
        <w:numPr>
          <w:ilvl w:val="1"/>
          <w:numId w:val="14"/>
        </w:numPr>
        <w:rPr>
          <w:rFonts w:ascii="Times New Roman" w:hAnsi="Times New Roman" w:cs="Times New Roman"/>
          <w:i/>
          <w:color w:val="2F5597"/>
          <w:sz w:val="24"/>
          <w:szCs w:val="24"/>
          <w:lang w:val="en-US"/>
        </w:rPr>
      </w:pPr>
      <w:r>
        <w:rPr>
          <w:rFonts w:ascii="Times New Roman" w:hAnsi="Times New Roman" w:cs="Times New Roman"/>
          <w:i/>
          <w:color w:val="2F5597"/>
          <w:sz w:val="24"/>
          <w:szCs w:val="24"/>
          <w:lang w:val="en-US"/>
        </w:rPr>
        <w:t>Koordinacija državnog ispita vajnskog vrednovanja</w:t>
      </w:r>
    </w:p>
    <w:p w14:paraId="67D93823">
      <w:pPr>
        <w:numPr>
          <w:ilvl w:val="1"/>
          <w:numId w:val="14"/>
        </w:numPr>
        <w:rPr>
          <w:rFonts w:ascii="Times New Roman" w:hAnsi="Times New Roman" w:cs="Times New Roman"/>
          <w:i/>
          <w:color w:val="2F5597"/>
          <w:sz w:val="24"/>
          <w:szCs w:val="24"/>
          <w:lang w:val="pt-BR"/>
        </w:rPr>
      </w:pPr>
      <w:r>
        <w:rPr>
          <w:rFonts w:ascii="Times New Roman" w:hAnsi="Times New Roman" w:cs="Times New Roman"/>
          <w:i/>
          <w:color w:val="2F5597"/>
          <w:sz w:val="24"/>
          <w:szCs w:val="24"/>
          <w:lang w:val="pt-BR"/>
        </w:rPr>
        <w:t>Koordinacija i  sudjelovanje  u projektnom danu škole</w:t>
      </w:r>
    </w:p>
    <w:p w14:paraId="134B73EE">
      <w:pPr>
        <w:numPr>
          <w:ilvl w:val="1"/>
          <w:numId w:val="14"/>
        </w:numPr>
        <w:rPr>
          <w:rFonts w:ascii="Times New Roman" w:hAnsi="Times New Roman" w:cs="Times New Roman"/>
          <w:i/>
          <w:color w:val="2F5597"/>
          <w:sz w:val="24"/>
          <w:szCs w:val="24"/>
          <w:lang w:val="pl-PL"/>
        </w:rPr>
      </w:pPr>
      <w:r>
        <w:rPr>
          <w:rFonts w:ascii="Times New Roman" w:hAnsi="Times New Roman" w:cs="Times New Roman"/>
          <w:i/>
          <w:color w:val="2F5597"/>
          <w:sz w:val="24"/>
          <w:szCs w:val="24"/>
          <w:lang w:val="pl-PL"/>
        </w:rPr>
        <w:t>Neposredan rad s učenicima i nastavnicima u knjižnici putem radionica</w:t>
      </w:r>
    </w:p>
    <w:p w14:paraId="50AB2370">
      <w:pPr>
        <w:numPr>
          <w:ilvl w:val="1"/>
          <w:numId w:val="14"/>
        </w:numPr>
        <w:rPr>
          <w:rFonts w:ascii="Times New Roman" w:hAnsi="Times New Roman" w:cs="Times New Roman"/>
          <w:i/>
          <w:color w:val="2F5597"/>
          <w:sz w:val="24"/>
          <w:szCs w:val="24"/>
          <w:lang w:val="pl-PL"/>
        </w:rPr>
      </w:pPr>
      <w:r>
        <w:rPr>
          <w:rFonts w:ascii="Times New Roman" w:hAnsi="Times New Roman" w:cs="Times New Roman"/>
          <w:i/>
          <w:color w:val="2F5597"/>
          <w:sz w:val="24"/>
          <w:szCs w:val="24"/>
          <w:lang w:val="pl-PL"/>
        </w:rPr>
        <w:t>Izrada izvedbenih programa rada zaposlenika za školsku godinu</w:t>
      </w:r>
    </w:p>
    <w:p w14:paraId="507B5F72">
      <w:pPr>
        <w:numPr>
          <w:ilvl w:val="1"/>
          <w:numId w:val="14"/>
        </w:numPr>
        <w:rPr>
          <w:rFonts w:ascii="Times New Roman" w:hAnsi="Times New Roman" w:cs="Times New Roman"/>
          <w:i/>
          <w:color w:val="2F5597"/>
          <w:sz w:val="24"/>
          <w:szCs w:val="24"/>
          <w:lang w:val="pl-PL"/>
        </w:rPr>
      </w:pPr>
      <w:r>
        <w:rPr>
          <w:rFonts w:ascii="Times New Roman" w:hAnsi="Times New Roman" w:cs="Times New Roman"/>
          <w:i/>
          <w:color w:val="2F5597"/>
          <w:sz w:val="24"/>
          <w:szCs w:val="24"/>
          <w:lang w:val="pl-PL"/>
        </w:rPr>
        <w:t>Uključivanje učenika u karnevalske svečanosti i njegovanje narodnih običaja</w:t>
      </w:r>
    </w:p>
    <w:p w14:paraId="28097780">
      <w:pPr>
        <w:numPr>
          <w:ilvl w:val="1"/>
          <w:numId w:val="14"/>
        </w:numPr>
        <w:rPr>
          <w:rFonts w:ascii="Times New Roman" w:hAnsi="Times New Roman" w:cs="Times New Roman"/>
          <w:i/>
          <w:color w:val="2F5597"/>
          <w:sz w:val="24"/>
          <w:szCs w:val="24"/>
          <w:lang w:val="pl-PL"/>
        </w:rPr>
      </w:pPr>
      <w:r>
        <w:rPr>
          <w:rFonts w:ascii="Times New Roman" w:hAnsi="Times New Roman" w:cs="Times New Roman"/>
          <w:i/>
          <w:color w:val="2F5597"/>
          <w:sz w:val="24"/>
          <w:szCs w:val="24"/>
          <w:lang w:val="pl-PL"/>
        </w:rPr>
        <w:t>Uključivanje i organizacija  sudjelovanja učenika na natjecanjima, susretima i smotrama-  učeničkog glazbenog, scenskog, literarnog, likovnog i ostalog stvaralaštva</w:t>
      </w:r>
    </w:p>
    <w:p w14:paraId="0E3A303C">
      <w:pPr>
        <w:numPr>
          <w:ilvl w:val="1"/>
          <w:numId w:val="14"/>
        </w:numPr>
        <w:rPr>
          <w:rFonts w:ascii="Times New Roman" w:hAnsi="Times New Roman" w:cs="Times New Roman"/>
          <w:i/>
          <w:color w:val="2F5597"/>
          <w:sz w:val="24"/>
          <w:szCs w:val="24"/>
          <w:lang w:val="en-US"/>
        </w:rPr>
      </w:pPr>
      <w:r>
        <w:rPr>
          <w:rFonts w:ascii="Times New Roman" w:hAnsi="Times New Roman" w:cs="Times New Roman"/>
          <w:i/>
          <w:color w:val="2F5597"/>
          <w:sz w:val="24"/>
          <w:szCs w:val="24"/>
          <w:lang w:val="en-US"/>
        </w:rPr>
        <w:t>Priprema uvjeta za rad</w:t>
      </w:r>
    </w:p>
    <w:p w14:paraId="69593341">
      <w:pPr>
        <w:numPr>
          <w:ilvl w:val="1"/>
          <w:numId w:val="14"/>
        </w:numPr>
        <w:rPr>
          <w:rFonts w:ascii="Times New Roman" w:hAnsi="Times New Roman" w:cs="Times New Roman"/>
          <w:i/>
          <w:color w:val="2F5597"/>
          <w:sz w:val="24"/>
          <w:szCs w:val="24"/>
          <w:lang w:val="pl-PL"/>
        </w:rPr>
      </w:pPr>
      <w:r>
        <w:rPr>
          <w:rFonts w:ascii="Times New Roman" w:hAnsi="Times New Roman" w:cs="Times New Roman"/>
          <w:i/>
          <w:color w:val="2F5597"/>
          <w:sz w:val="24"/>
          <w:szCs w:val="24"/>
          <w:lang w:val="pl-PL"/>
        </w:rPr>
        <w:t xml:space="preserve">Prijem učenika u prvi razred- prvi dan škole </w:t>
      </w:r>
    </w:p>
    <w:p w14:paraId="1E102D11">
      <w:pPr>
        <w:numPr>
          <w:ilvl w:val="1"/>
          <w:numId w:val="14"/>
        </w:numPr>
        <w:rPr>
          <w:rFonts w:ascii="Times New Roman" w:hAnsi="Times New Roman" w:cs="Times New Roman"/>
          <w:i/>
          <w:color w:val="2F5597"/>
          <w:sz w:val="24"/>
          <w:szCs w:val="24"/>
          <w:lang w:val="pl-PL"/>
        </w:rPr>
      </w:pPr>
      <w:r>
        <w:rPr>
          <w:rFonts w:ascii="Times New Roman" w:hAnsi="Times New Roman" w:cs="Times New Roman"/>
          <w:i/>
          <w:color w:val="2F5597"/>
          <w:sz w:val="24"/>
          <w:szCs w:val="24"/>
          <w:lang w:val="pl-PL"/>
        </w:rPr>
        <w:t>Praćenje organiziranje i sudjelovanje u radu razrednih vijeća i stručnih vijeća škole</w:t>
      </w:r>
    </w:p>
    <w:p w14:paraId="6D9DA097">
      <w:pPr>
        <w:numPr>
          <w:ilvl w:val="1"/>
          <w:numId w:val="14"/>
        </w:numPr>
        <w:rPr>
          <w:rFonts w:ascii="Times New Roman" w:hAnsi="Times New Roman" w:cs="Times New Roman"/>
          <w:i/>
          <w:color w:val="2F5597"/>
          <w:sz w:val="24"/>
          <w:szCs w:val="24"/>
          <w:lang w:val="en-US"/>
        </w:rPr>
      </w:pPr>
      <w:r>
        <w:rPr>
          <w:rFonts w:ascii="Times New Roman" w:hAnsi="Times New Roman" w:cs="Times New Roman"/>
          <w:i/>
          <w:color w:val="2F5597"/>
          <w:sz w:val="24"/>
          <w:szCs w:val="24"/>
          <w:lang w:val="en-US"/>
        </w:rPr>
        <w:t>Praćenje, izbor i dobava stručne, metodičke i druge literature za stručno usavršavanje</w:t>
      </w:r>
    </w:p>
    <w:p w14:paraId="5326C2A1">
      <w:pPr>
        <w:numPr>
          <w:ilvl w:val="1"/>
          <w:numId w:val="14"/>
        </w:numPr>
        <w:rPr>
          <w:rFonts w:ascii="Times New Roman" w:hAnsi="Times New Roman" w:cs="Times New Roman"/>
          <w:i/>
          <w:color w:val="2F5597"/>
          <w:sz w:val="24"/>
          <w:szCs w:val="24"/>
          <w:lang w:val="en-US"/>
        </w:rPr>
      </w:pPr>
      <w:r>
        <w:rPr>
          <w:rFonts w:ascii="Times New Roman" w:hAnsi="Times New Roman" w:cs="Times New Roman"/>
          <w:i/>
          <w:color w:val="2F5597"/>
          <w:sz w:val="24"/>
          <w:szCs w:val="24"/>
          <w:lang w:val="en-US"/>
        </w:rPr>
        <w:t>Praćenje razvoja i napredovanja učenika</w:t>
      </w:r>
    </w:p>
    <w:p w14:paraId="11058B69">
      <w:pPr>
        <w:numPr>
          <w:ilvl w:val="1"/>
          <w:numId w:val="14"/>
        </w:numPr>
        <w:rPr>
          <w:rFonts w:ascii="Times New Roman" w:hAnsi="Times New Roman" w:cs="Times New Roman"/>
          <w:i/>
          <w:color w:val="2F5597"/>
          <w:sz w:val="24"/>
          <w:szCs w:val="24"/>
          <w:lang w:val="en-US"/>
        </w:rPr>
      </w:pPr>
      <w:r>
        <w:rPr>
          <w:rFonts w:ascii="Times New Roman" w:hAnsi="Times New Roman" w:cs="Times New Roman"/>
          <w:i/>
          <w:color w:val="2F5597"/>
          <w:sz w:val="24"/>
          <w:szCs w:val="24"/>
          <w:lang w:val="en-US"/>
        </w:rPr>
        <w:t>Pripreme za drugo polugodište</w:t>
      </w:r>
    </w:p>
    <w:p w14:paraId="1CC1E45C">
      <w:pPr>
        <w:numPr>
          <w:ilvl w:val="1"/>
          <w:numId w:val="14"/>
        </w:numPr>
        <w:rPr>
          <w:rFonts w:ascii="Times New Roman" w:hAnsi="Times New Roman" w:cs="Times New Roman"/>
          <w:i/>
          <w:color w:val="2F5597"/>
          <w:sz w:val="24"/>
          <w:szCs w:val="24"/>
          <w:lang w:val="en-US"/>
        </w:rPr>
      </w:pPr>
      <w:r>
        <w:rPr>
          <w:rFonts w:ascii="Times New Roman" w:hAnsi="Times New Roman" w:cs="Times New Roman"/>
          <w:i/>
          <w:color w:val="2F5597"/>
          <w:sz w:val="24"/>
          <w:szCs w:val="24"/>
          <w:lang w:val="en-US"/>
        </w:rPr>
        <w:t>Praćenje propisa i zakonitosti rada</w:t>
      </w:r>
    </w:p>
    <w:p w14:paraId="55624D26">
      <w:pPr>
        <w:numPr>
          <w:ilvl w:val="1"/>
          <w:numId w:val="14"/>
        </w:numPr>
        <w:rPr>
          <w:rFonts w:ascii="Times New Roman" w:hAnsi="Times New Roman" w:cs="Times New Roman"/>
          <w:i/>
          <w:color w:val="2F5597"/>
          <w:sz w:val="24"/>
          <w:szCs w:val="24"/>
          <w:lang w:val="pl-PL"/>
        </w:rPr>
      </w:pPr>
      <w:r>
        <w:rPr>
          <w:rFonts w:ascii="Times New Roman" w:hAnsi="Times New Roman" w:cs="Times New Roman"/>
          <w:i/>
          <w:color w:val="2F5597"/>
          <w:sz w:val="24"/>
          <w:szCs w:val="24"/>
          <w:lang w:val="pl-PL"/>
        </w:rPr>
        <w:t>Poslovi oko nabave i narudžbe udžbenika</w:t>
      </w:r>
    </w:p>
    <w:p w14:paraId="37369FB2">
      <w:pPr>
        <w:numPr>
          <w:ilvl w:val="1"/>
          <w:numId w:val="14"/>
        </w:numPr>
        <w:rPr>
          <w:rFonts w:ascii="Times New Roman" w:hAnsi="Times New Roman" w:cs="Times New Roman"/>
          <w:i/>
          <w:color w:val="2F5597"/>
          <w:sz w:val="24"/>
          <w:szCs w:val="24"/>
          <w:lang w:val="pl-PL"/>
        </w:rPr>
      </w:pPr>
      <w:r>
        <w:rPr>
          <w:rFonts w:ascii="Times New Roman" w:hAnsi="Times New Roman" w:cs="Times New Roman"/>
          <w:i/>
          <w:color w:val="2F5597"/>
          <w:sz w:val="24"/>
          <w:szCs w:val="24"/>
          <w:lang w:val="pl-PL"/>
        </w:rPr>
        <w:t>Provođenje postupka utvrđivanja spremonosti djece za školu</w:t>
      </w:r>
    </w:p>
    <w:p w14:paraId="459930ED">
      <w:pPr>
        <w:numPr>
          <w:ilvl w:val="1"/>
          <w:numId w:val="14"/>
        </w:numPr>
        <w:rPr>
          <w:rFonts w:ascii="Times New Roman" w:hAnsi="Times New Roman" w:cs="Times New Roman"/>
          <w:i/>
          <w:color w:val="2F5597"/>
          <w:sz w:val="24"/>
          <w:szCs w:val="24"/>
          <w:lang w:val="en-US"/>
        </w:rPr>
      </w:pPr>
      <w:r>
        <w:rPr>
          <w:rFonts w:ascii="Times New Roman" w:hAnsi="Times New Roman" w:cs="Times New Roman"/>
          <w:i/>
          <w:color w:val="2F5597"/>
          <w:sz w:val="24"/>
          <w:szCs w:val="24"/>
          <w:lang w:val="en-US"/>
        </w:rPr>
        <w:t>Rad na profesionalnom usavršavanju učenika</w:t>
      </w:r>
    </w:p>
    <w:p w14:paraId="20F6D5F5">
      <w:pPr>
        <w:numPr>
          <w:ilvl w:val="1"/>
          <w:numId w:val="14"/>
        </w:numPr>
        <w:rPr>
          <w:rFonts w:ascii="Times New Roman" w:hAnsi="Times New Roman" w:cs="Times New Roman"/>
          <w:i/>
          <w:color w:val="2F5597"/>
          <w:sz w:val="24"/>
          <w:szCs w:val="24"/>
          <w:lang w:val="pl-PL"/>
        </w:rPr>
      </w:pPr>
      <w:r>
        <w:rPr>
          <w:rFonts w:ascii="Times New Roman" w:hAnsi="Times New Roman" w:cs="Times New Roman"/>
          <w:i/>
          <w:color w:val="2F5597"/>
          <w:sz w:val="24"/>
          <w:szCs w:val="24"/>
          <w:lang w:val="pl-PL"/>
        </w:rPr>
        <w:t>Rad na profesionalnom usmjeravanju učenika 8. raz.</w:t>
      </w:r>
    </w:p>
    <w:p w14:paraId="387AD406">
      <w:pPr>
        <w:numPr>
          <w:ilvl w:val="1"/>
          <w:numId w:val="14"/>
        </w:numPr>
        <w:rPr>
          <w:rFonts w:ascii="Times New Roman" w:hAnsi="Times New Roman" w:cs="Times New Roman"/>
          <w:i/>
          <w:color w:val="2F5597"/>
          <w:sz w:val="24"/>
          <w:szCs w:val="24"/>
          <w:lang w:val="pl-PL"/>
        </w:rPr>
      </w:pPr>
      <w:r>
        <w:rPr>
          <w:rFonts w:ascii="Times New Roman" w:hAnsi="Times New Roman" w:cs="Times New Roman"/>
          <w:i/>
          <w:color w:val="2F5597"/>
          <w:sz w:val="24"/>
          <w:szCs w:val="24"/>
          <w:lang w:val="pl-PL"/>
        </w:rPr>
        <w:t>Rad na digitalnoj  pedagoškoj dokumentaciji ( e- matice)</w:t>
      </w:r>
    </w:p>
    <w:p w14:paraId="5B24B09C">
      <w:pPr>
        <w:numPr>
          <w:ilvl w:val="1"/>
          <w:numId w:val="14"/>
        </w:numPr>
        <w:rPr>
          <w:rFonts w:ascii="Times New Roman" w:hAnsi="Times New Roman" w:cs="Times New Roman"/>
          <w:i/>
          <w:color w:val="2F5597"/>
          <w:sz w:val="24"/>
          <w:szCs w:val="24"/>
          <w:lang w:val="en-US"/>
        </w:rPr>
      </w:pPr>
      <w:r>
        <w:rPr>
          <w:rFonts w:ascii="Times New Roman" w:hAnsi="Times New Roman" w:cs="Times New Roman"/>
          <w:i/>
          <w:color w:val="2F5597"/>
          <w:sz w:val="24"/>
          <w:szCs w:val="24"/>
          <w:lang w:val="en-US"/>
        </w:rPr>
        <w:t>Osobno stručno usavršavanje</w:t>
      </w:r>
    </w:p>
    <w:p w14:paraId="299846FC">
      <w:pPr>
        <w:numPr>
          <w:ilvl w:val="1"/>
          <w:numId w:val="14"/>
        </w:numPr>
        <w:rPr>
          <w:rFonts w:ascii="Times New Roman" w:hAnsi="Times New Roman" w:cs="Times New Roman"/>
          <w:i/>
          <w:color w:val="2F5597"/>
          <w:sz w:val="24"/>
          <w:szCs w:val="24"/>
          <w:lang w:val="pl-PL"/>
        </w:rPr>
      </w:pPr>
      <w:r>
        <w:rPr>
          <w:rFonts w:ascii="Times New Roman" w:hAnsi="Times New Roman" w:cs="Times New Roman"/>
          <w:i/>
          <w:color w:val="2F5597"/>
          <w:sz w:val="24"/>
          <w:szCs w:val="24"/>
          <w:lang w:val="pl-PL"/>
        </w:rPr>
        <w:t>Osposobljavanje učenika za samostalno korištenje izvora znanja</w:t>
      </w:r>
    </w:p>
    <w:p w14:paraId="51E8041E">
      <w:pPr>
        <w:numPr>
          <w:ilvl w:val="1"/>
          <w:numId w:val="14"/>
        </w:numPr>
        <w:rPr>
          <w:rFonts w:ascii="Times New Roman" w:hAnsi="Times New Roman" w:cs="Times New Roman"/>
          <w:i/>
          <w:color w:val="2F5597"/>
          <w:sz w:val="24"/>
          <w:szCs w:val="24"/>
          <w:lang w:val="pl-PL"/>
        </w:rPr>
      </w:pPr>
      <w:r>
        <w:rPr>
          <w:rFonts w:ascii="Times New Roman" w:hAnsi="Times New Roman" w:cs="Times New Roman"/>
          <w:i/>
          <w:color w:val="2F5597"/>
          <w:sz w:val="24"/>
          <w:szCs w:val="24"/>
          <w:lang w:val="pl-PL"/>
        </w:rPr>
        <w:t>Organiziranje i održavanje sastanaka i konzultacija s roditeljima</w:t>
      </w:r>
    </w:p>
    <w:p w14:paraId="4CF2D32E">
      <w:pPr>
        <w:numPr>
          <w:ilvl w:val="1"/>
          <w:numId w:val="14"/>
        </w:numPr>
        <w:rPr>
          <w:rFonts w:ascii="Times New Roman" w:hAnsi="Times New Roman" w:cs="Times New Roman"/>
          <w:i/>
          <w:color w:val="2F5597"/>
          <w:sz w:val="24"/>
          <w:szCs w:val="24"/>
          <w:lang w:val="en-US"/>
        </w:rPr>
      </w:pPr>
      <w:r>
        <w:rPr>
          <w:rFonts w:ascii="Times New Roman" w:hAnsi="Times New Roman" w:cs="Times New Roman"/>
          <w:i/>
          <w:color w:val="2F5597"/>
          <w:sz w:val="24"/>
          <w:szCs w:val="24"/>
          <w:lang w:val="en-US"/>
        </w:rPr>
        <w:t>Obilježavanje značajnih datuma u mjesecu</w:t>
      </w:r>
    </w:p>
    <w:p w14:paraId="1A9C7536">
      <w:pPr>
        <w:numPr>
          <w:ilvl w:val="1"/>
          <w:numId w:val="14"/>
        </w:numPr>
        <w:rPr>
          <w:rFonts w:ascii="Times New Roman" w:hAnsi="Times New Roman" w:cs="Times New Roman"/>
          <w:i/>
          <w:color w:val="2F5597"/>
          <w:sz w:val="24"/>
          <w:szCs w:val="24"/>
          <w:lang w:val="en-US"/>
        </w:rPr>
      </w:pPr>
      <w:r>
        <w:rPr>
          <w:rFonts w:ascii="Times New Roman" w:hAnsi="Times New Roman" w:cs="Times New Roman"/>
          <w:i/>
          <w:color w:val="2F5597"/>
          <w:sz w:val="24"/>
          <w:szCs w:val="24"/>
          <w:lang w:val="en-US"/>
        </w:rPr>
        <w:t xml:space="preserve">Organizacija i izvedba Dana škole </w:t>
      </w:r>
    </w:p>
    <w:p w14:paraId="7F4968DD">
      <w:pPr>
        <w:numPr>
          <w:ilvl w:val="1"/>
          <w:numId w:val="14"/>
        </w:numPr>
        <w:rPr>
          <w:rFonts w:ascii="Times New Roman" w:hAnsi="Times New Roman" w:cs="Times New Roman"/>
          <w:i/>
          <w:color w:val="2F5597"/>
          <w:sz w:val="24"/>
          <w:szCs w:val="24"/>
          <w:lang w:val="pl-PL"/>
        </w:rPr>
      </w:pPr>
      <w:r>
        <w:rPr>
          <w:rFonts w:ascii="Times New Roman" w:hAnsi="Times New Roman" w:cs="Times New Roman"/>
          <w:i/>
          <w:color w:val="2F5597"/>
          <w:sz w:val="24"/>
          <w:szCs w:val="24"/>
          <w:lang w:val="pl-PL"/>
        </w:rPr>
        <w:t>Organizacija i kordinacija izleta i ekskurzija</w:t>
      </w:r>
    </w:p>
    <w:p w14:paraId="3E48D4BB">
      <w:pPr>
        <w:numPr>
          <w:ilvl w:val="1"/>
          <w:numId w:val="14"/>
        </w:numPr>
        <w:rPr>
          <w:rFonts w:ascii="Times New Roman" w:hAnsi="Times New Roman" w:cs="Times New Roman"/>
          <w:i/>
          <w:color w:val="2F5597"/>
          <w:sz w:val="24"/>
          <w:szCs w:val="24"/>
          <w:lang w:val="pl-PL"/>
        </w:rPr>
      </w:pPr>
      <w:r>
        <w:rPr>
          <w:rFonts w:ascii="Times New Roman" w:hAnsi="Times New Roman" w:cs="Times New Roman"/>
          <w:i/>
          <w:color w:val="2F5597"/>
          <w:sz w:val="24"/>
          <w:szCs w:val="24"/>
          <w:lang w:val="pl-PL"/>
        </w:rPr>
        <w:t>Organiziranje i održavanje sjadnice nastavničkog vijeća</w:t>
      </w:r>
    </w:p>
    <w:p w14:paraId="0B15D9BC">
      <w:pPr>
        <w:numPr>
          <w:ilvl w:val="1"/>
          <w:numId w:val="14"/>
        </w:numPr>
        <w:rPr>
          <w:rFonts w:ascii="Times New Roman" w:hAnsi="Times New Roman" w:cs="Times New Roman"/>
          <w:i/>
          <w:color w:val="2F5597"/>
          <w:sz w:val="24"/>
          <w:szCs w:val="24"/>
          <w:lang w:val="sv-SE"/>
        </w:rPr>
      </w:pPr>
      <w:r>
        <w:rPr>
          <w:rFonts w:ascii="Times New Roman" w:hAnsi="Times New Roman" w:cs="Times New Roman"/>
          <w:i/>
          <w:color w:val="2F5597"/>
          <w:sz w:val="24"/>
          <w:szCs w:val="24"/>
          <w:lang w:val="sv-SE"/>
        </w:rPr>
        <w:t>Organizacija i provedba  ispita vanjskog vrednovanja</w:t>
      </w:r>
    </w:p>
    <w:p w14:paraId="604EC5EE">
      <w:pPr>
        <w:numPr>
          <w:ilvl w:val="1"/>
          <w:numId w:val="14"/>
        </w:numPr>
        <w:rPr>
          <w:rFonts w:ascii="Times New Roman" w:hAnsi="Times New Roman" w:cs="Times New Roman"/>
          <w:i/>
          <w:color w:val="2F5597"/>
          <w:sz w:val="24"/>
          <w:szCs w:val="24"/>
          <w:lang w:val="pl-PL"/>
        </w:rPr>
      </w:pPr>
      <w:r>
        <w:rPr>
          <w:rFonts w:ascii="Times New Roman" w:hAnsi="Times New Roman" w:cs="Times New Roman"/>
          <w:i/>
          <w:color w:val="2F5597"/>
          <w:sz w:val="24"/>
          <w:szCs w:val="24"/>
          <w:lang w:val="pl-PL"/>
        </w:rPr>
        <w:t>Organizacija i izvođenje dana profesionalnog usmjeravanja</w:t>
      </w:r>
    </w:p>
    <w:p w14:paraId="490C23FC">
      <w:pPr>
        <w:numPr>
          <w:ilvl w:val="1"/>
          <w:numId w:val="14"/>
        </w:numPr>
        <w:rPr>
          <w:rFonts w:ascii="Times New Roman" w:hAnsi="Times New Roman" w:cs="Times New Roman"/>
          <w:i/>
          <w:color w:val="2F5597"/>
          <w:sz w:val="24"/>
          <w:szCs w:val="24"/>
          <w:lang w:val="en-US"/>
        </w:rPr>
      </w:pPr>
      <w:r>
        <w:rPr>
          <w:rFonts w:ascii="Times New Roman" w:hAnsi="Times New Roman" w:cs="Times New Roman"/>
          <w:i/>
          <w:color w:val="2F5597"/>
          <w:sz w:val="24"/>
          <w:szCs w:val="24"/>
          <w:lang w:val="en-US"/>
        </w:rPr>
        <w:t>Sastanak i predavanje roditeljima prvoškolaca</w:t>
      </w:r>
    </w:p>
    <w:p w14:paraId="71CD634B">
      <w:pPr>
        <w:numPr>
          <w:ilvl w:val="1"/>
          <w:numId w:val="14"/>
        </w:numPr>
        <w:rPr>
          <w:rFonts w:ascii="Times New Roman" w:hAnsi="Times New Roman" w:cs="Times New Roman"/>
          <w:i/>
          <w:color w:val="2F5597"/>
          <w:sz w:val="24"/>
          <w:szCs w:val="24"/>
          <w:lang w:val="en-US"/>
        </w:rPr>
      </w:pPr>
      <w:r>
        <w:rPr>
          <w:rFonts w:ascii="Times New Roman" w:hAnsi="Times New Roman" w:cs="Times New Roman"/>
          <w:i/>
          <w:color w:val="2F5597"/>
          <w:sz w:val="24"/>
          <w:szCs w:val="24"/>
          <w:lang w:val="en-US"/>
        </w:rPr>
        <w:t>Savjetodavni razgovori s roditeljima učenika sa slabijim uspjehom u 1. polugodištu</w:t>
      </w:r>
    </w:p>
    <w:p w14:paraId="6F6731E6">
      <w:pPr>
        <w:numPr>
          <w:ilvl w:val="1"/>
          <w:numId w:val="14"/>
        </w:numPr>
        <w:rPr>
          <w:rFonts w:ascii="Times New Roman" w:hAnsi="Times New Roman" w:cs="Times New Roman"/>
          <w:i/>
          <w:color w:val="2F5597"/>
          <w:sz w:val="24"/>
          <w:szCs w:val="24"/>
          <w:lang w:val="pl-PL"/>
        </w:rPr>
      </w:pPr>
      <w:r>
        <w:rPr>
          <w:rFonts w:ascii="Times New Roman" w:hAnsi="Times New Roman" w:cs="Times New Roman"/>
          <w:i/>
          <w:color w:val="2F5597"/>
          <w:sz w:val="24"/>
          <w:szCs w:val="24"/>
          <w:lang w:val="pl-PL"/>
        </w:rPr>
        <w:t>Sjednice  razrednih i stručnih vijeća škole</w:t>
      </w:r>
    </w:p>
    <w:p w14:paraId="64F235EB">
      <w:pPr>
        <w:numPr>
          <w:ilvl w:val="1"/>
          <w:numId w:val="14"/>
        </w:numPr>
        <w:rPr>
          <w:rFonts w:ascii="Times New Roman" w:hAnsi="Times New Roman" w:cs="Times New Roman"/>
          <w:i/>
          <w:color w:val="2F5597"/>
          <w:sz w:val="24"/>
          <w:szCs w:val="24"/>
          <w:lang w:val="en-US"/>
        </w:rPr>
      </w:pPr>
      <w:r>
        <w:rPr>
          <w:rFonts w:ascii="Times New Roman" w:hAnsi="Times New Roman" w:cs="Times New Roman"/>
          <w:i/>
          <w:color w:val="2F5597"/>
          <w:sz w:val="24"/>
          <w:szCs w:val="24"/>
          <w:lang w:val="en-US"/>
        </w:rPr>
        <w:t>Sjednica roditeljskog vijeća</w:t>
      </w:r>
    </w:p>
    <w:p w14:paraId="3B0B71D5">
      <w:pPr>
        <w:numPr>
          <w:ilvl w:val="1"/>
          <w:numId w:val="14"/>
        </w:numPr>
        <w:rPr>
          <w:rFonts w:ascii="Times New Roman" w:hAnsi="Times New Roman" w:cs="Times New Roman"/>
          <w:i/>
          <w:color w:val="2F5597"/>
          <w:sz w:val="24"/>
          <w:szCs w:val="24"/>
          <w:lang w:val="en-US"/>
        </w:rPr>
      </w:pPr>
      <w:r>
        <w:rPr>
          <w:rFonts w:ascii="Times New Roman" w:hAnsi="Times New Roman" w:cs="Times New Roman"/>
          <w:i/>
          <w:color w:val="2F5597"/>
          <w:sz w:val="24"/>
          <w:szCs w:val="24"/>
          <w:lang w:val="en-US"/>
        </w:rPr>
        <w:t>Sjednica Školskog odbora</w:t>
      </w:r>
    </w:p>
    <w:p w14:paraId="411ABCB7">
      <w:pPr>
        <w:numPr>
          <w:ilvl w:val="1"/>
          <w:numId w:val="14"/>
        </w:numPr>
        <w:rPr>
          <w:rFonts w:ascii="Times New Roman" w:hAnsi="Times New Roman" w:cs="Times New Roman"/>
          <w:i/>
          <w:color w:val="2F5597"/>
          <w:sz w:val="24"/>
          <w:szCs w:val="24"/>
          <w:lang w:val="pl-PL"/>
        </w:rPr>
      </w:pPr>
      <w:r>
        <w:rPr>
          <w:rFonts w:ascii="Times New Roman" w:hAnsi="Times New Roman" w:cs="Times New Roman"/>
          <w:i/>
          <w:color w:val="2F5597"/>
          <w:sz w:val="24"/>
          <w:szCs w:val="24"/>
          <w:lang w:val="pl-PL"/>
        </w:rPr>
        <w:t>Snimanje interesa te organizacija grupa za izbornu nastavu i izvannastavne aktivnosti</w:t>
      </w:r>
    </w:p>
    <w:p w14:paraId="39C68522">
      <w:pPr>
        <w:numPr>
          <w:ilvl w:val="1"/>
          <w:numId w:val="14"/>
        </w:numPr>
        <w:rPr>
          <w:rFonts w:ascii="Times New Roman" w:hAnsi="Times New Roman" w:cs="Times New Roman"/>
          <w:i/>
          <w:color w:val="2F5597"/>
          <w:sz w:val="24"/>
          <w:szCs w:val="24"/>
          <w:lang w:val="pl-PL"/>
        </w:rPr>
      </w:pPr>
      <w:r>
        <w:rPr>
          <w:rFonts w:ascii="Times New Roman" w:hAnsi="Times New Roman" w:cs="Times New Roman"/>
          <w:i/>
          <w:color w:val="2F5597"/>
          <w:sz w:val="24"/>
          <w:szCs w:val="24"/>
          <w:lang w:val="pl-PL"/>
        </w:rPr>
        <w:t xml:space="preserve">Suradnja sa stručnim, upravnim, građanskim i političkim organizacijama i </w:t>
      </w:r>
    </w:p>
    <w:p w14:paraId="0FEE3C3A">
      <w:pPr>
        <w:rPr>
          <w:rFonts w:ascii="Times New Roman" w:hAnsi="Times New Roman" w:cs="Times New Roman"/>
          <w:i/>
          <w:color w:val="2F5597"/>
          <w:sz w:val="24"/>
          <w:szCs w:val="24"/>
          <w:lang w:val="pl-PL"/>
        </w:rPr>
      </w:pPr>
      <w:r>
        <w:rPr>
          <w:rFonts w:ascii="Times New Roman" w:hAnsi="Times New Roman" w:cs="Times New Roman"/>
          <w:i/>
          <w:color w:val="2F5597"/>
          <w:sz w:val="24"/>
          <w:szCs w:val="24"/>
          <w:lang w:val="pl-PL"/>
        </w:rPr>
        <w:t xml:space="preserve">                    tijelima izvan škole</w:t>
      </w:r>
    </w:p>
    <w:p w14:paraId="41892C80">
      <w:pPr>
        <w:pStyle w:val="56"/>
        <w:numPr>
          <w:ilvl w:val="0"/>
          <w:numId w:val="15"/>
        </w:numPr>
        <w:ind w:left="1843" w:hanging="425"/>
        <w:rPr>
          <w:rFonts w:ascii="Times New Roman" w:hAnsi="Times New Roman"/>
          <w:i/>
          <w:color w:val="2F5597"/>
          <w:sz w:val="24"/>
          <w:szCs w:val="24"/>
          <w:lang w:val="pl-PL"/>
        </w:rPr>
      </w:pPr>
      <w:r>
        <w:rPr>
          <w:rFonts w:ascii="Times New Roman" w:hAnsi="Times New Roman"/>
          <w:i/>
          <w:color w:val="2F5597"/>
          <w:sz w:val="24"/>
          <w:szCs w:val="24"/>
          <w:lang w:val="pl-PL"/>
        </w:rPr>
        <w:t xml:space="preserve">Sudjelovanje na sjednicama učiteljskog vijeća  i  razrednim vijećima te na     </w:t>
      </w:r>
    </w:p>
    <w:p w14:paraId="467D0384">
      <w:pPr>
        <w:rPr>
          <w:rFonts w:ascii="Times New Roman" w:hAnsi="Times New Roman" w:cs="Times New Roman"/>
          <w:i/>
          <w:color w:val="2F5597"/>
          <w:sz w:val="24"/>
          <w:szCs w:val="24"/>
          <w:lang w:val="pl-PL"/>
        </w:rPr>
      </w:pPr>
      <w:r>
        <w:rPr>
          <w:rFonts w:ascii="Times New Roman" w:hAnsi="Times New Roman" w:cs="Times New Roman"/>
          <w:i/>
          <w:color w:val="2F5597"/>
          <w:sz w:val="24"/>
          <w:szCs w:val="24"/>
          <w:lang w:val="pl-PL"/>
        </w:rPr>
        <w:t xml:space="preserve">          </w:t>
      </w:r>
      <w:r>
        <w:rPr>
          <w:rFonts w:ascii="Times New Roman" w:hAnsi="Times New Roman" w:cs="Times New Roman"/>
          <w:i/>
          <w:color w:val="2F5597"/>
          <w:sz w:val="24"/>
          <w:szCs w:val="24"/>
          <w:lang w:val="pl-PL"/>
        </w:rPr>
        <w:tab/>
      </w:r>
      <w:r>
        <w:rPr>
          <w:rFonts w:ascii="Times New Roman" w:hAnsi="Times New Roman" w:cs="Times New Roman"/>
          <w:i/>
          <w:color w:val="2F5597"/>
          <w:sz w:val="24"/>
          <w:szCs w:val="24"/>
          <w:lang w:val="pl-PL"/>
        </w:rPr>
        <w:tab/>
      </w:r>
      <w:r>
        <w:rPr>
          <w:rFonts w:ascii="Times New Roman" w:hAnsi="Times New Roman" w:cs="Times New Roman"/>
          <w:i/>
          <w:color w:val="2F5597"/>
          <w:sz w:val="24"/>
          <w:szCs w:val="24"/>
          <w:lang w:val="pl-PL"/>
        </w:rPr>
        <w:t xml:space="preserve"> stručnim skupovima</w:t>
      </w:r>
    </w:p>
    <w:p w14:paraId="44FCB0B3">
      <w:pPr>
        <w:pStyle w:val="56"/>
        <w:numPr>
          <w:ilvl w:val="0"/>
          <w:numId w:val="15"/>
        </w:numPr>
        <w:ind w:left="1843"/>
        <w:rPr>
          <w:rFonts w:ascii="Times New Roman" w:hAnsi="Times New Roman"/>
          <w:i/>
          <w:color w:val="2F5597"/>
          <w:sz w:val="24"/>
          <w:szCs w:val="24"/>
          <w:lang w:val="pl-PL"/>
        </w:rPr>
      </w:pPr>
      <w:r>
        <w:rPr>
          <w:rFonts w:ascii="Times New Roman" w:hAnsi="Times New Roman"/>
          <w:i/>
          <w:color w:val="2F5597"/>
          <w:sz w:val="24"/>
          <w:szCs w:val="24"/>
          <w:lang w:val="pl-PL"/>
        </w:rPr>
        <w:t xml:space="preserve">Sudjelovanje u programu pedagoške, psihološke i defektološke opservacije  </w:t>
      </w:r>
    </w:p>
    <w:p w14:paraId="2D13A363">
      <w:pPr>
        <w:rPr>
          <w:rFonts w:ascii="Times New Roman" w:hAnsi="Times New Roman" w:cs="Times New Roman"/>
          <w:i/>
          <w:color w:val="2F5597"/>
          <w:sz w:val="24"/>
          <w:szCs w:val="24"/>
          <w:lang w:val="pl-PL"/>
        </w:rPr>
      </w:pPr>
      <w:r>
        <w:rPr>
          <w:rFonts w:ascii="Times New Roman" w:hAnsi="Times New Roman" w:cs="Times New Roman"/>
          <w:i/>
          <w:color w:val="2F5597"/>
          <w:sz w:val="24"/>
          <w:szCs w:val="24"/>
          <w:lang w:val="pl-PL"/>
        </w:rPr>
        <w:t xml:space="preserve">                        učenika</w:t>
      </w:r>
    </w:p>
    <w:p w14:paraId="656FD711">
      <w:pPr>
        <w:pStyle w:val="56"/>
        <w:numPr>
          <w:ilvl w:val="1"/>
          <w:numId w:val="16"/>
        </w:numPr>
        <w:rPr>
          <w:rFonts w:ascii="Times New Roman" w:hAnsi="Times New Roman"/>
          <w:i/>
          <w:color w:val="2F5597"/>
          <w:sz w:val="24"/>
          <w:szCs w:val="24"/>
          <w:lang w:val="pl-PL"/>
        </w:rPr>
      </w:pPr>
      <w:r>
        <w:rPr>
          <w:rFonts w:ascii="Times New Roman" w:hAnsi="Times New Roman"/>
          <w:i/>
          <w:color w:val="2F5597"/>
          <w:sz w:val="24"/>
          <w:szCs w:val="24"/>
          <w:lang w:val="pl-PL"/>
        </w:rPr>
        <w:t>Savjetodavni rad s učenicima, roditeljima, odgajateljima i nastavnicima</w:t>
      </w:r>
    </w:p>
    <w:p w14:paraId="0E9A99AB">
      <w:pPr>
        <w:numPr>
          <w:ilvl w:val="1"/>
          <w:numId w:val="16"/>
        </w:numPr>
        <w:rPr>
          <w:rFonts w:ascii="Times New Roman" w:hAnsi="Times New Roman" w:cs="Times New Roman"/>
          <w:i/>
          <w:color w:val="2F5597"/>
          <w:sz w:val="24"/>
          <w:szCs w:val="24"/>
          <w:lang w:val="pl-PL"/>
        </w:rPr>
      </w:pPr>
      <w:r>
        <w:rPr>
          <w:rFonts w:ascii="Times New Roman" w:hAnsi="Times New Roman" w:cs="Times New Roman"/>
          <w:i/>
          <w:color w:val="2F5597"/>
          <w:sz w:val="24"/>
          <w:szCs w:val="24"/>
          <w:lang w:val="pl-PL"/>
        </w:rPr>
        <w:t>Skrb o pedagoškoj dokumentaciji ustanove i vođenje osobne dokumentacije</w:t>
      </w:r>
    </w:p>
    <w:p w14:paraId="5C05FD93">
      <w:pPr>
        <w:numPr>
          <w:ilvl w:val="1"/>
          <w:numId w:val="16"/>
        </w:numPr>
        <w:rPr>
          <w:rFonts w:ascii="Times New Roman" w:hAnsi="Times New Roman" w:cs="Times New Roman"/>
          <w:i/>
          <w:color w:val="2F5597"/>
          <w:sz w:val="24"/>
          <w:szCs w:val="24"/>
          <w:lang w:val="en-US"/>
        </w:rPr>
      </w:pPr>
      <w:r>
        <w:rPr>
          <w:rFonts w:ascii="Times New Roman" w:hAnsi="Times New Roman" w:cs="Times New Roman"/>
          <w:i/>
          <w:color w:val="2F5597"/>
          <w:sz w:val="24"/>
          <w:szCs w:val="24"/>
          <w:lang w:val="en-US"/>
        </w:rPr>
        <w:t>Sudjelovanje u ostvarenju studenske prakse</w:t>
      </w:r>
    </w:p>
    <w:p w14:paraId="6CDDE30A">
      <w:pPr>
        <w:numPr>
          <w:ilvl w:val="1"/>
          <w:numId w:val="16"/>
        </w:numPr>
        <w:rPr>
          <w:rFonts w:ascii="Times New Roman" w:hAnsi="Times New Roman" w:cs="Times New Roman"/>
          <w:i/>
          <w:color w:val="2F5597"/>
          <w:sz w:val="24"/>
          <w:szCs w:val="24"/>
          <w:lang w:val="en-US"/>
        </w:rPr>
      </w:pPr>
      <w:r>
        <w:rPr>
          <w:rFonts w:ascii="Times New Roman" w:hAnsi="Times New Roman" w:cs="Times New Roman"/>
          <w:i/>
          <w:color w:val="2F5597"/>
          <w:sz w:val="24"/>
          <w:szCs w:val="24"/>
          <w:lang w:val="en-US"/>
        </w:rPr>
        <w:t>Uključivanje i organizacija sudjelovanja  učenika na natjecanjima, susretima i smotrama učeničkog glazbenog, scenskog ,literarnog i ostalog stvaralaštva</w:t>
      </w:r>
    </w:p>
    <w:p w14:paraId="175BF364">
      <w:pPr>
        <w:numPr>
          <w:ilvl w:val="1"/>
          <w:numId w:val="16"/>
        </w:numPr>
        <w:rPr>
          <w:rFonts w:ascii="Times New Roman" w:hAnsi="Times New Roman" w:cs="Times New Roman"/>
          <w:i/>
          <w:color w:val="2F5597"/>
          <w:sz w:val="24"/>
          <w:szCs w:val="24"/>
          <w:lang w:val="pl-PL"/>
        </w:rPr>
      </w:pPr>
      <w:r>
        <w:rPr>
          <w:rFonts w:ascii="Times New Roman" w:hAnsi="Times New Roman" w:cs="Times New Roman"/>
          <w:i/>
          <w:color w:val="2F5597"/>
          <w:sz w:val="24"/>
          <w:szCs w:val="24"/>
          <w:lang w:val="pl-PL"/>
        </w:rPr>
        <w:t>Uvid  analiza i aktualizacija izvedbenih nastavnih programa  po mjesecima</w:t>
      </w:r>
    </w:p>
    <w:p w14:paraId="3D950770">
      <w:pPr>
        <w:numPr>
          <w:ilvl w:val="1"/>
          <w:numId w:val="16"/>
        </w:numPr>
        <w:rPr>
          <w:rFonts w:ascii="Times New Roman" w:hAnsi="Times New Roman" w:cs="Times New Roman"/>
          <w:i/>
          <w:color w:val="2F5597"/>
          <w:sz w:val="24"/>
          <w:szCs w:val="24"/>
          <w:lang w:val="en-US"/>
        </w:rPr>
      </w:pPr>
      <w:r>
        <w:rPr>
          <w:rFonts w:ascii="Times New Roman" w:hAnsi="Times New Roman" w:cs="Times New Roman"/>
          <w:i/>
          <w:color w:val="2F5597"/>
          <w:sz w:val="24"/>
          <w:szCs w:val="24"/>
          <w:lang w:val="en-US"/>
        </w:rPr>
        <w:t>Vođenje dosje i evidencije učenika</w:t>
      </w:r>
    </w:p>
    <w:p w14:paraId="194B31CD">
      <w:pPr>
        <w:numPr>
          <w:ilvl w:val="1"/>
          <w:numId w:val="16"/>
        </w:numPr>
        <w:rPr>
          <w:rFonts w:ascii="Times New Roman" w:hAnsi="Times New Roman" w:cs="Times New Roman"/>
          <w:i/>
          <w:color w:val="2F5597"/>
          <w:sz w:val="24"/>
          <w:szCs w:val="24"/>
          <w:lang w:val="pl-PL"/>
        </w:rPr>
      </w:pPr>
      <w:r>
        <w:rPr>
          <w:rFonts w:ascii="Times New Roman" w:hAnsi="Times New Roman" w:cs="Times New Roman"/>
          <w:i/>
          <w:color w:val="2F5597"/>
          <w:sz w:val="24"/>
          <w:szCs w:val="24"/>
          <w:lang w:val="pl-PL"/>
        </w:rPr>
        <w:t>Prikupljanje podataka za analizu uspjeha na kraju nastavne godine i rad na izvještaju o radu ustanove</w:t>
      </w:r>
    </w:p>
    <w:p w14:paraId="74C23E57">
      <w:pPr>
        <w:numPr>
          <w:ilvl w:val="1"/>
          <w:numId w:val="16"/>
        </w:numPr>
        <w:rPr>
          <w:rFonts w:ascii="Times New Roman" w:hAnsi="Times New Roman" w:cs="Times New Roman"/>
          <w:i/>
          <w:sz w:val="24"/>
          <w:szCs w:val="24"/>
          <w:lang w:val="en-US"/>
        </w:rPr>
      </w:pPr>
      <w:r>
        <w:rPr>
          <w:rFonts w:ascii="Times New Roman" w:hAnsi="Times New Roman" w:cs="Times New Roman"/>
          <w:i/>
          <w:color w:val="2F5597"/>
          <w:sz w:val="24"/>
          <w:szCs w:val="24"/>
          <w:lang w:val="en-US"/>
        </w:rPr>
        <w:t>Izrada rasporeda polaganja popravnih ispita</w:t>
      </w:r>
    </w:p>
    <w:p w14:paraId="5ADE8AA3">
      <w:pPr>
        <w:rPr>
          <w:rFonts w:ascii="Times New Roman" w:hAnsi="Times New Roman" w:cs="Times New Roman"/>
          <w:i/>
          <w:sz w:val="24"/>
          <w:szCs w:val="24"/>
          <w:lang w:val="en-US"/>
        </w:rPr>
      </w:pPr>
    </w:p>
    <w:p w14:paraId="267972CC">
      <w:pPr>
        <w:rPr>
          <w:rFonts w:ascii="Times New Roman" w:hAnsi="Times New Roman" w:cs="Times New Roman"/>
          <w:b/>
          <w:i/>
          <w:sz w:val="24"/>
          <w:szCs w:val="24"/>
          <w:lang w:val="en-US"/>
        </w:rPr>
      </w:pPr>
      <w:r>
        <w:rPr>
          <w:rFonts w:ascii="Times New Roman" w:hAnsi="Times New Roman" w:cs="Times New Roman"/>
          <w:b/>
          <w:i/>
          <w:sz w:val="24"/>
          <w:szCs w:val="24"/>
          <w:lang w:val="en-US"/>
        </w:rPr>
        <w:t>5.3. Program rada razrednika i stručnih suradnika</w:t>
      </w:r>
    </w:p>
    <w:p w14:paraId="1C35BEF3">
      <w:pPr>
        <w:rPr>
          <w:rFonts w:ascii="Times New Roman" w:hAnsi="Times New Roman" w:cs="Times New Roman"/>
          <w:b/>
          <w:i/>
          <w:sz w:val="24"/>
          <w:szCs w:val="24"/>
          <w:lang w:val="en-US"/>
        </w:rPr>
      </w:pPr>
    </w:p>
    <w:p w14:paraId="54EB24A7">
      <w:pPr>
        <w:numPr>
          <w:ilvl w:val="1"/>
          <w:numId w:val="16"/>
        </w:numPr>
        <w:rPr>
          <w:rFonts w:ascii="Times New Roman" w:hAnsi="Times New Roman" w:cs="Times New Roman"/>
          <w:i/>
          <w:color w:val="548235"/>
          <w:sz w:val="24"/>
          <w:szCs w:val="24"/>
          <w:lang w:val="pl-PL"/>
        </w:rPr>
      </w:pPr>
      <w:r>
        <w:rPr>
          <w:rFonts w:ascii="Times New Roman" w:hAnsi="Times New Roman" w:cs="Times New Roman"/>
          <w:i/>
          <w:color w:val="548235"/>
          <w:sz w:val="24"/>
          <w:szCs w:val="24"/>
          <w:lang w:val="pl-PL"/>
        </w:rPr>
        <w:t>Analiza ostvarenja programskih zadaća u mjesecu i priprema idući.</w:t>
      </w:r>
    </w:p>
    <w:p w14:paraId="5BE9F33B">
      <w:pPr>
        <w:numPr>
          <w:ilvl w:val="1"/>
          <w:numId w:val="16"/>
        </w:numPr>
        <w:rPr>
          <w:rFonts w:ascii="Times New Roman" w:hAnsi="Times New Roman" w:cs="Times New Roman"/>
          <w:i/>
          <w:color w:val="548235"/>
          <w:sz w:val="24"/>
          <w:szCs w:val="24"/>
          <w:lang w:val="en-US"/>
        </w:rPr>
      </w:pPr>
      <w:r>
        <w:rPr>
          <w:rFonts w:ascii="Times New Roman" w:hAnsi="Times New Roman" w:cs="Times New Roman"/>
          <w:i/>
          <w:color w:val="548235"/>
          <w:sz w:val="24"/>
          <w:szCs w:val="24"/>
          <w:lang w:val="en-US"/>
        </w:rPr>
        <w:t>Analiza izostanka učenika.</w:t>
      </w:r>
    </w:p>
    <w:p w14:paraId="39251319">
      <w:pPr>
        <w:numPr>
          <w:ilvl w:val="1"/>
          <w:numId w:val="16"/>
        </w:numPr>
        <w:rPr>
          <w:rFonts w:ascii="Times New Roman" w:hAnsi="Times New Roman" w:cs="Times New Roman"/>
          <w:i/>
          <w:color w:val="548235"/>
          <w:sz w:val="24"/>
          <w:szCs w:val="24"/>
          <w:lang w:val="pl-PL"/>
        </w:rPr>
      </w:pPr>
      <w:r>
        <w:rPr>
          <w:rFonts w:ascii="Times New Roman" w:hAnsi="Times New Roman" w:cs="Times New Roman"/>
          <w:i/>
          <w:color w:val="548235"/>
          <w:sz w:val="24"/>
          <w:szCs w:val="24"/>
          <w:lang w:val="pl-PL"/>
        </w:rPr>
        <w:t>Analiza ostvarenja programskih zadaća u 1. polugodištu i priprema za 2. polugodište.</w:t>
      </w:r>
    </w:p>
    <w:p w14:paraId="5E5A78CD">
      <w:pPr>
        <w:numPr>
          <w:ilvl w:val="1"/>
          <w:numId w:val="16"/>
        </w:numPr>
        <w:rPr>
          <w:rFonts w:ascii="Times New Roman" w:hAnsi="Times New Roman" w:cs="Times New Roman"/>
          <w:i/>
          <w:color w:val="548235"/>
          <w:sz w:val="24"/>
          <w:szCs w:val="24"/>
          <w:lang w:val="pl-PL"/>
        </w:rPr>
      </w:pPr>
      <w:r>
        <w:rPr>
          <w:rFonts w:ascii="Times New Roman" w:hAnsi="Times New Roman" w:cs="Times New Roman"/>
          <w:i/>
          <w:color w:val="548235"/>
          <w:sz w:val="24"/>
          <w:szCs w:val="24"/>
          <w:lang w:val="pl-PL"/>
        </w:rPr>
        <w:t>Analiza organizacije rada i uvjeta za odgoj i obrazovanje u 2. polugodištu</w:t>
      </w:r>
    </w:p>
    <w:p w14:paraId="4FD93EB1">
      <w:pPr>
        <w:numPr>
          <w:ilvl w:val="1"/>
          <w:numId w:val="16"/>
        </w:numPr>
        <w:rPr>
          <w:rFonts w:ascii="Times New Roman" w:hAnsi="Times New Roman" w:cs="Times New Roman"/>
          <w:i/>
          <w:color w:val="548235"/>
          <w:sz w:val="24"/>
          <w:szCs w:val="24"/>
          <w:lang w:val="pl-PL"/>
        </w:rPr>
      </w:pPr>
      <w:r>
        <w:rPr>
          <w:rFonts w:ascii="Times New Roman" w:hAnsi="Times New Roman" w:cs="Times New Roman"/>
          <w:i/>
          <w:color w:val="548235"/>
          <w:sz w:val="24"/>
          <w:szCs w:val="24"/>
          <w:lang w:val="pl-PL"/>
        </w:rPr>
        <w:t>Analiza stručnog usavršavanja zaposlenika u 1. i analiza plana usavršavanja u 2. polugodištu.</w:t>
      </w:r>
    </w:p>
    <w:p w14:paraId="5C46ED8E">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Izvještaj o radu i rezultatima za 2024./2025.šk.god.</w:t>
      </w:r>
    </w:p>
    <w:p w14:paraId="281457F3">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Izrada  programa rada zaposlenika u školi</w:t>
      </w:r>
    </w:p>
    <w:p w14:paraId="2F7EC651">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Izrada  programa upravnih i stručnih tijela škole</w:t>
      </w:r>
    </w:p>
    <w:p w14:paraId="2D8ADE61">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Izrada godišnjeg programa rada škole</w:t>
      </w:r>
    </w:p>
    <w:p w14:paraId="4381F79E">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Izrada statističke dokumentacije vezane uz početak školske godine</w:t>
      </w:r>
    </w:p>
    <w:p w14:paraId="6C055411">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Izrada plana i programa profesionalnog usmjerenja učenika</w:t>
      </w:r>
    </w:p>
    <w:p w14:paraId="2377110E">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Identifikacija darovitih učenika u 5. razredu</w:t>
      </w:r>
    </w:p>
    <w:p w14:paraId="29D609BF">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Izrada i podjela obrazaca te prikupljanje podataka na kraju 1. polugodišta</w:t>
      </w:r>
    </w:p>
    <w:p w14:paraId="1340BF0E">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Izrada rasporeda polaganja popravnih ispita</w:t>
      </w:r>
    </w:p>
    <w:p w14:paraId="35EE2752">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Koordinacija povrata udžbenika učenika</w:t>
      </w:r>
    </w:p>
    <w:p w14:paraId="0C674737">
      <w:pPr>
        <w:numPr>
          <w:ilvl w:val="1"/>
          <w:numId w:val="16"/>
        </w:numPr>
        <w:rPr>
          <w:rFonts w:ascii="Times New Roman" w:hAnsi="Times New Roman" w:cs="Times New Roman"/>
          <w:b/>
          <w:bCs/>
          <w:i/>
          <w:color w:val="548235"/>
          <w:sz w:val="24"/>
          <w:szCs w:val="24"/>
        </w:rPr>
      </w:pPr>
      <w:r>
        <w:rPr>
          <w:rFonts w:ascii="Times New Roman" w:hAnsi="Times New Roman" w:cs="Times New Roman"/>
          <w:i/>
          <w:color w:val="548235"/>
          <w:sz w:val="24"/>
          <w:szCs w:val="24"/>
          <w:lang w:val="en-US"/>
        </w:rPr>
        <w:t xml:space="preserve">Prijem učenika prvog razreda   </w:t>
      </w:r>
    </w:p>
    <w:p w14:paraId="7123B4F6">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Planiranje  izleta i ekskurzija učenika i zaposlenika</w:t>
      </w:r>
    </w:p>
    <w:p w14:paraId="01E2331D">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Priprema uvjeta za rad</w:t>
      </w:r>
    </w:p>
    <w:p w14:paraId="5DCF88AB">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Praćenje pravnih propisa</w:t>
      </w:r>
    </w:p>
    <w:p w14:paraId="7DBAFD9C">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Planiranje izvaučioničke i izvanškolske nastave</w:t>
      </w:r>
    </w:p>
    <w:p w14:paraId="09A03353">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Priprema nastavnika 5. razreda za prihvat rizičnih učenika</w:t>
      </w:r>
    </w:p>
    <w:p w14:paraId="61DDAEF9">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Praćenje izbora i dobave  stručne, metodičke i druge  literature za stručno usavršavanje</w:t>
      </w:r>
    </w:p>
    <w:p w14:paraId="108E6CAA">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Praćenje i unapređenje društvenih odnosa u razrednim odjelima</w:t>
      </w:r>
    </w:p>
    <w:p w14:paraId="42EB5FF1">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Praćenje razvoja i napredovanja učenika</w:t>
      </w:r>
    </w:p>
    <w:p w14:paraId="5ACC8481">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Praćenje, organiziranje i sudjelovanje u radu razrednih vijeća i stručnih vijeća škole</w:t>
      </w:r>
    </w:p>
    <w:p w14:paraId="73042E8A">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Praćenje  propisa i zakonitosti rada</w:t>
      </w:r>
    </w:p>
    <w:p w14:paraId="027A50A2">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Pripreme za 2. polugodište</w:t>
      </w:r>
    </w:p>
    <w:p w14:paraId="29740AEE">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Prikupljanje podataka za analizu uspjeha na kraju nastavne godine i rad na izvještaju o radu ustanove</w:t>
      </w:r>
    </w:p>
    <w:p w14:paraId="63D40927">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Pregled cjelokupne pedagoške dokumentacije</w:t>
      </w:r>
    </w:p>
    <w:p w14:paraId="587012F4">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Organiziranje i održavanje  sjednica  učiteljskog vijeća</w:t>
      </w:r>
    </w:p>
    <w:p w14:paraId="5E940929">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Organiziranje i održavanje sastanaka i konzultacija s roditeljima</w:t>
      </w:r>
    </w:p>
    <w:p w14:paraId="703040A9">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Organiziranje i održavanje zajedničkih sastanaka s roditeljima na početku nove nastavne godine</w:t>
      </w:r>
    </w:p>
    <w:p w14:paraId="062D7A46">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Osobno stručno usavršavanje</w:t>
      </w:r>
    </w:p>
    <w:p w14:paraId="19B8920B">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Obilježavanje važnijih datuma u mjesecu</w:t>
      </w:r>
    </w:p>
    <w:p w14:paraId="58C775D4">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Organizacija i izvedba Dana škole</w:t>
      </w:r>
    </w:p>
    <w:p w14:paraId="77002AF1">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Organizacija i  koordinacija izleta i ekskurzija</w:t>
      </w:r>
    </w:p>
    <w:p w14:paraId="5C7C5317">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Rad na formiranju razrednih odjeljenja</w:t>
      </w:r>
    </w:p>
    <w:p w14:paraId="288C76A5">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Rad na profesionalnom usmjeravanju učenika</w:t>
      </w:r>
    </w:p>
    <w:p w14:paraId="2FB050E3">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Rad na profesionalnom usmjerenju učenika 8. razreda</w:t>
      </w:r>
    </w:p>
    <w:p w14:paraId="1A1BF01B">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Rad na digitalnoj i pedagoškoj dokumentaciji ( e- matice)</w:t>
      </w:r>
    </w:p>
    <w:p w14:paraId="3CD6F4E8">
      <w:pPr>
        <w:numPr>
          <w:ilvl w:val="1"/>
          <w:numId w:val="16"/>
        </w:numPr>
        <w:rPr>
          <w:rFonts w:ascii="Times New Roman" w:hAnsi="Times New Roman" w:cs="Times New Roman"/>
          <w:bCs/>
          <w:i/>
          <w:color w:val="548235"/>
          <w:sz w:val="24"/>
          <w:szCs w:val="24"/>
        </w:rPr>
      </w:pPr>
      <w:r>
        <w:rPr>
          <w:rFonts w:ascii="Times New Roman" w:hAnsi="Times New Roman" w:cs="Times New Roman"/>
          <w:bCs/>
          <w:i/>
          <w:color w:val="548235"/>
          <w:sz w:val="24"/>
          <w:szCs w:val="24"/>
        </w:rPr>
        <w:t xml:space="preserve">Sudjelovanje na sjednicama učiteljskog  vijeća, razrednih vijeća te na stručnim vijećima škole  </w:t>
      </w:r>
    </w:p>
    <w:p w14:paraId="1D7E2B7F">
      <w:pPr>
        <w:numPr>
          <w:ilvl w:val="1"/>
          <w:numId w:val="16"/>
        </w:numPr>
        <w:rPr>
          <w:rFonts w:ascii="Times New Roman" w:hAnsi="Times New Roman" w:cs="Times New Roman"/>
          <w:bCs/>
          <w:i/>
          <w:color w:val="548235"/>
          <w:sz w:val="24"/>
          <w:szCs w:val="24"/>
        </w:rPr>
      </w:pPr>
      <w:r>
        <w:rPr>
          <w:rFonts w:ascii="Times New Roman" w:hAnsi="Times New Roman" w:cs="Times New Roman"/>
          <w:bCs/>
          <w:i/>
          <w:color w:val="548235"/>
          <w:sz w:val="24"/>
          <w:szCs w:val="24"/>
        </w:rPr>
        <w:t>Skrb o pedagoškoj dokumentaciji</w:t>
      </w:r>
    </w:p>
    <w:p w14:paraId="0C5757FE">
      <w:pPr>
        <w:numPr>
          <w:ilvl w:val="1"/>
          <w:numId w:val="16"/>
        </w:numPr>
        <w:rPr>
          <w:rFonts w:ascii="Times New Roman" w:hAnsi="Times New Roman" w:cs="Times New Roman"/>
          <w:bCs/>
          <w:i/>
          <w:color w:val="548235"/>
          <w:sz w:val="24"/>
          <w:szCs w:val="24"/>
        </w:rPr>
      </w:pPr>
      <w:r>
        <w:rPr>
          <w:rFonts w:ascii="Times New Roman" w:hAnsi="Times New Roman" w:cs="Times New Roman"/>
          <w:bCs/>
          <w:i/>
          <w:color w:val="548235"/>
          <w:sz w:val="24"/>
          <w:szCs w:val="24"/>
        </w:rPr>
        <w:t>Suradnja sa stručnim, upravnim, gradskim i političkim organizacijama i tijelima izvan škole</w:t>
      </w:r>
    </w:p>
    <w:p w14:paraId="0DD76F3D">
      <w:pPr>
        <w:numPr>
          <w:ilvl w:val="1"/>
          <w:numId w:val="16"/>
        </w:numPr>
        <w:rPr>
          <w:rFonts w:ascii="Times New Roman" w:hAnsi="Times New Roman" w:cs="Times New Roman"/>
          <w:bCs/>
          <w:i/>
          <w:color w:val="548235"/>
          <w:sz w:val="24"/>
          <w:szCs w:val="24"/>
        </w:rPr>
      </w:pPr>
      <w:r>
        <w:rPr>
          <w:rFonts w:ascii="Times New Roman" w:hAnsi="Times New Roman" w:cs="Times New Roman"/>
          <w:bCs/>
          <w:i/>
          <w:color w:val="548235"/>
          <w:sz w:val="24"/>
          <w:szCs w:val="24"/>
        </w:rPr>
        <w:t>Sudjelovanje na sjednicama stručnih vijeća škole</w:t>
      </w:r>
    </w:p>
    <w:p w14:paraId="1CD320F9">
      <w:pPr>
        <w:numPr>
          <w:ilvl w:val="1"/>
          <w:numId w:val="16"/>
        </w:numPr>
        <w:rPr>
          <w:rFonts w:ascii="Times New Roman" w:hAnsi="Times New Roman" w:cs="Times New Roman"/>
          <w:bCs/>
          <w:i/>
          <w:color w:val="548235"/>
          <w:sz w:val="24"/>
          <w:szCs w:val="24"/>
        </w:rPr>
      </w:pPr>
      <w:r>
        <w:rPr>
          <w:rFonts w:ascii="Times New Roman" w:hAnsi="Times New Roman" w:cs="Times New Roman"/>
          <w:bCs/>
          <w:i/>
          <w:color w:val="548235"/>
          <w:sz w:val="24"/>
          <w:szCs w:val="24"/>
        </w:rPr>
        <w:t>Savjetodavni rad s učenicima, roditeljima i nastavnicima</w:t>
      </w:r>
    </w:p>
    <w:p w14:paraId="6AA4B191">
      <w:pPr>
        <w:numPr>
          <w:ilvl w:val="1"/>
          <w:numId w:val="16"/>
        </w:numPr>
        <w:rPr>
          <w:rFonts w:ascii="Times New Roman" w:hAnsi="Times New Roman" w:cs="Times New Roman"/>
          <w:bCs/>
          <w:i/>
          <w:color w:val="548235"/>
          <w:sz w:val="24"/>
          <w:szCs w:val="24"/>
        </w:rPr>
      </w:pPr>
      <w:r>
        <w:rPr>
          <w:rFonts w:ascii="Times New Roman" w:hAnsi="Times New Roman" w:cs="Times New Roman"/>
          <w:bCs/>
          <w:i/>
          <w:color w:val="548235"/>
          <w:sz w:val="24"/>
          <w:szCs w:val="24"/>
        </w:rPr>
        <w:t>Sjednice  razrednih i stručnih vijeća škole</w:t>
      </w:r>
    </w:p>
    <w:p w14:paraId="4B3D01F5">
      <w:pPr>
        <w:numPr>
          <w:ilvl w:val="1"/>
          <w:numId w:val="16"/>
        </w:numPr>
        <w:rPr>
          <w:rFonts w:ascii="Times New Roman" w:hAnsi="Times New Roman" w:cs="Times New Roman"/>
          <w:bCs/>
          <w:i/>
          <w:color w:val="548235"/>
          <w:sz w:val="24"/>
          <w:szCs w:val="24"/>
        </w:rPr>
      </w:pPr>
      <w:r>
        <w:rPr>
          <w:rFonts w:ascii="Times New Roman" w:hAnsi="Times New Roman" w:cs="Times New Roman"/>
          <w:bCs/>
          <w:i/>
          <w:color w:val="548235"/>
          <w:sz w:val="24"/>
          <w:szCs w:val="24"/>
        </w:rPr>
        <w:t>Sjednica Roditeljskog vijeća</w:t>
      </w:r>
    </w:p>
    <w:p w14:paraId="7E80FEA0">
      <w:pPr>
        <w:numPr>
          <w:ilvl w:val="1"/>
          <w:numId w:val="16"/>
        </w:numPr>
        <w:rPr>
          <w:rFonts w:ascii="Times New Roman" w:hAnsi="Times New Roman" w:cs="Times New Roman"/>
          <w:bCs/>
          <w:i/>
          <w:color w:val="548235"/>
          <w:sz w:val="24"/>
          <w:szCs w:val="24"/>
        </w:rPr>
      </w:pPr>
      <w:r>
        <w:rPr>
          <w:rFonts w:ascii="Times New Roman" w:hAnsi="Times New Roman" w:cs="Times New Roman"/>
          <w:bCs/>
          <w:i/>
          <w:color w:val="548235"/>
          <w:sz w:val="24"/>
          <w:szCs w:val="24"/>
        </w:rPr>
        <w:t>Sjednica Školskog odbora</w:t>
      </w:r>
    </w:p>
    <w:p w14:paraId="35B52C2C">
      <w:pPr>
        <w:numPr>
          <w:ilvl w:val="1"/>
          <w:numId w:val="16"/>
        </w:numPr>
        <w:rPr>
          <w:rFonts w:ascii="Times New Roman" w:hAnsi="Times New Roman" w:cs="Times New Roman"/>
          <w:bCs/>
          <w:i/>
          <w:color w:val="548235"/>
          <w:sz w:val="24"/>
          <w:szCs w:val="24"/>
        </w:rPr>
      </w:pPr>
      <w:r>
        <w:rPr>
          <w:rFonts w:ascii="Times New Roman" w:hAnsi="Times New Roman" w:cs="Times New Roman"/>
          <w:bCs/>
          <w:i/>
          <w:color w:val="548235"/>
          <w:sz w:val="24"/>
          <w:szCs w:val="24"/>
        </w:rPr>
        <w:t>Timski rad na projektima u školi</w:t>
      </w:r>
    </w:p>
    <w:p w14:paraId="026C6AFB">
      <w:pPr>
        <w:numPr>
          <w:ilvl w:val="1"/>
          <w:numId w:val="16"/>
        </w:numPr>
        <w:rPr>
          <w:rFonts w:ascii="Times New Roman" w:hAnsi="Times New Roman" w:cs="Times New Roman"/>
          <w:bCs/>
          <w:i/>
          <w:color w:val="548235"/>
          <w:sz w:val="24"/>
          <w:szCs w:val="24"/>
        </w:rPr>
      </w:pPr>
      <w:r>
        <w:rPr>
          <w:rFonts w:ascii="Times New Roman" w:hAnsi="Times New Roman" w:cs="Times New Roman"/>
          <w:bCs/>
          <w:i/>
          <w:color w:val="548235"/>
          <w:sz w:val="24"/>
          <w:szCs w:val="24"/>
        </w:rPr>
        <w:t xml:space="preserve">Vođenje  dosjea i evidencije učenika </w:t>
      </w:r>
    </w:p>
    <w:p w14:paraId="1450CE3E">
      <w:pPr>
        <w:numPr>
          <w:ilvl w:val="1"/>
          <w:numId w:val="16"/>
        </w:numPr>
        <w:rPr>
          <w:rFonts w:ascii="Times New Roman" w:hAnsi="Times New Roman" w:cs="Times New Roman"/>
          <w:bCs/>
          <w:i/>
          <w:color w:val="548235"/>
          <w:sz w:val="24"/>
          <w:szCs w:val="24"/>
        </w:rPr>
      </w:pPr>
      <w:r>
        <w:rPr>
          <w:rFonts w:ascii="Times New Roman" w:hAnsi="Times New Roman" w:cs="Times New Roman"/>
          <w:bCs/>
          <w:i/>
          <w:color w:val="548235"/>
          <w:sz w:val="24"/>
          <w:szCs w:val="24"/>
        </w:rPr>
        <w:t xml:space="preserve">Uključivanje učenika u karnevalske svečanosti i njegovanje narodnih običaja  </w:t>
      </w:r>
    </w:p>
    <w:p w14:paraId="7B04D6B2">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Ustroj razredne službe</w:t>
      </w:r>
    </w:p>
    <w:p w14:paraId="03AD6806">
      <w:pPr>
        <w:numPr>
          <w:ilvl w:val="1"/>
          <w:numId w:val="16"/>
        </w:numPr>
        <w:rPr>
          <w:rFonts w:ascii="Times New Roman" w:hAnsi="Times New Roman" w:cs="Times New Roman"/>
          <w:b/>
          <w:bCs/>
          <w:i/>
          <w:color w:val="548235"/>
          <w:sz w:val="24"/>
          <w:szCs w:val="24"/>
        </w:rPr>
      </w:pPr>
      <w:r>
        <w:rPr>
          <w:rFonts w:ascii="Times New Roman" w:hAnsi="Times New Roman" w:cs="Times New Roman"/>
          <w:bCs/>
          <w:i/>
          <w:color w:val="548235"/>
          <w:sz w:val="24"/>
          <w:szCs w:val="24"/>
        </w:rPr>
        <w:t>Ustroj redarske službe u razrednim odjelima</w:t>
      </w:r>
    </w:p>
    <w:p w14:paraId="2E7C5D50">
      <w:pPr>
        <w:numPr>
          <w:ilvl w:val="1"/>
          <w:numId w:val="16"/>
        </w:numPr>
        <w:rPr>
          <w:rFonts w:ascii="Times New Roman" w:hAnsi="Times New Roman" w:cs="Times New Roman"/>
          <w:i/>
          <w:sz w:val="24"/>
          <w:szCs w:val="24"/>
        </w:rPr>
      </w:pPr>
      <w:r>
        <w:rPr>
          <w:rFonts w:ascii="Times New Roman" w:hAnsi="Times New Roman" w:cs="Times New Roman"/>
          <w:bCs/>
          <w:i/>
          <w:color w:val="548235"/>
          <w:sz w:val="24"/>
          <w:szCs w:val="24"/>
        </w:rPr>
        <w:t>Uvid u nastavu, izvannastavne i izvanškolske aktivnosti</w:t>
      </w:r>
    </w:p>
    <w:p w14:paraId="0172C852">
      <w:pPr>
        <w:spacing w:after="0" w:line="240" w:lineRule="auto"/>
        <w:rPr>
          <w:rFonts w:ascii="Calibri" w:hAnsi="Calibri" w:eastAsia="Calibri" w:cs="Calibri"/>
          <w:sz w:val="18"/>
          <w:szCs w:val="18"/>
        </w:rPr>
      </w:pPr>
    </w:p>
    <w:p w14:paraId="2B7BAF15">
      <w:pPr>
        <w:spacing w:after="0" w:line="240" w:lineRule="auto"/>
        <w:rPr>
          <w:rFonts w:ascii="Calibri" w:hAnsi="Calibri" w:eastAsia="Calibri" w:cs="Calibri"/>
          <w:sz w:val="18"/>
          <w:szCs w:val="18"/>
        </w:rPr>
      </w:pPr>
    </w:p>
    <w:p w14:paraId="42F8826F">
      <w:pPr>
        <w:spacing w:after="0" w:line="240" w:lineRule="auto"/>
        <w:rPr>
          <w:rFonts w:ascii="Calibri" w:hAnsi="Calibri" w:eastAsia="Calibri" w:cs="Calibri"/>
          <w:sz w:val="18"/>
          <w:szCs w:val="18"/>
        </w:rPr>
      </w:pPr>
    </w:p>
    <w:p w14:paraId="52B0BE71">
      <w:pPr>
        <w:spacing w:after="0" w:line="240" w:lineRule="auto"/>
        <w:rPr>
          <w:rFonts w:ascii="Calibri" w:hAnsi="Calibri" w:eastAsia="Calibri" w:cs="Calibri"/>
          <w:sz w:val="18"/>
          <w:szCs w:val="18"/>
        </w:rPr>
      </w:pPr>
    </w:p>
    <w:p w14:paraId="6186DC9A">
      <w:pPr>
        <w:spacing w:after="0" w:line="240" w:lineRule="auto"/>
        <w:rPr>
          <w:rFonts w:ascii="Calibri" w:hAnsi="Calibri" w:eastAsia="Calibri" w:cs="Calibri"/>
          <w:sz w:val="18"/>
          <w:szCs w:val="18"/>
        </w:rPr>
      </w:pPr>
    </w:p>
    <w:p w14:paraId="0DC9DAD6">
      <w:pPr>
        <w:spacing w:after="0" w:line="240" w:lineRule="auto"/>
        <w:rPr>
          <w:rFonts w:ascii="Calibri" w:hAnsi="Calibri" w:eastAsia="Calibri" w:cs="Calibri"/>
          <w:sz w:val="18"/>
          <w:szCs w:val="18"/>
        </w:rPr>
      </w:pPr>
    </w:p>
    <w:p w14:paraId="13DD03E2">
      <w:pPr>
        <w:spacing w:after="0" w:line="240" w:lineRule="auto"/>
        <w:rPr>
          <w:rFonts w:ascii="Calibri" w:hAnsi="Calibri" w:eastAsia="Calibri" w:cs="Calibri"/>
          <w:sz w:val="18"/>
          <w:szCs w:val="18"/>
        </w:rPr>
      </w:pPr>
    </w:p>
    <w:p w14:paraId="20EABB29">
      <w:pPr>
        <w:spacing w:after="0" w:line="240" w:lineRule="auto"/>
        <w:rPr>
          <w:rFonts w:ascii="Calibri" w:hAnsi="Calibri" w:eastAsia="Calibri" w:cs="Calibri"/>
          <w:sz w:val="18"/>
          <w:szCs w:val="18"/>
        </w:rPr>
      </w:pPr>
    </w:p>
    <w:p w14:paraId="681AE75D">
      <w:pPr>
        <w:spacing w:after="0" w:line="240" w:lineRule="auto"/>
        <w:rPr>
          <w:rFonts w:ascii="Calibri" w:hAnsi="Calibri" w:eastAsia="Calibri" w:cs="Calibri"/>
          <w:sz w:val="18"/>
          <w:szCs w:val="18"/>
        </w:rPr>
      </w:pPr>
    </w:p>
    <w:p w14:paraId="6B2AC1F6">
      <w:pPr>
        <w:spacing w:after="0" w:line="240" w:lineRule="auto"/>
        <w:rPr>
          <w:rFonts w:ascii="Calibri" w:hAnsi="Calibri" w:eastAsia="Calibri" w:cs="Calibri"/>
          <w:sz w:val="18"/>
          <w:szCs w:val="18"/>
        </w:rPr>
      </w:pPr>
    </w:p>
    <w:p w14:paraId="625FD8C6">
      <w:pPr>
        <w:spacing w:after="0" w:line="240" w:lineRule="auto"/>
        <w:rPr>
          <w:rFonts w:ascii="Calibri" w:hAnsi="Calibri" w:eastAsia="Calibri" w:cs="Calibri"/>
          <w:sz w:val="18"/>
          <w:szCs w:val="18"/>
        </w:rPr>
      </w:pPr>
    </w:p>
    <w:p w14:paraId="120C1F0A">
      <w:pPr>
        <w:spacing w:after="0" w:line="240" w:lineRule="auto"/>
        <w:rPr>
          <w:rFonts w:ascii="Calibri" w:hAnsi="Calibri" w:eastAsia="Calibri" w:cs="Calibri"/>
          <w:sz w:val="18"/>
          <w:szCs w:val="18"/>
        </w:rPr>
      </w:pPr>
    </w:p>
    <w:p w14:paraId="760F86D1">
      <w:pPr>
        <w:spacing w:after="0" w:line="240" w:lineRule="auto"/>
        <w:rPr>
          <w:rFonts w:ascii="Calibri" w:hAnsi="Calibri" w:eastAsia="Calibri" w:cs="Calibri"/>
          <w:sz w:val="18"/>
          <w:szCs w:val="18"/>
        </w:rPr>
      </w:pPr>
    </w:p>
    <w:p w14:paraId="4CB3E501">
      <w:pPr>
        <w:spacing w:after="0" w:line="240" w:lineRule="auto"/>
        <w:rPr>
          <w:rFonts w:ascii="Calibri" w:hAnsi="Calibri" w:eastAsia="Calibri" w:cs="Calibri"/>
          <w:sz w:val="18"/>
          <w:szCs w:val="18"/>
        </w:rPr>
      </w:pPr>
    </w:p>
    <w:p w14:paraId="2C65328D">
      <w:pPr>
        <w:spacing w:after="0" w:line="240" w:lineRule="auto"/>
        <w:rPr>
          <w:rFonts w:ascii="Calibri" w:hAnsi="Calibri" w:eastAsia="Calibri" w:cs="Calibri"/>
          <w:sz w:val="18"/>
          <w:szCs w:val="18"/>
        </w:rPr>
      </w:pPr>
    </w:p>
    <w:p w14:paraId="4151273C">
      <w:pPr>
        <w:spacing w:after="0" w:line="240" w:lineRule="auto"/>
        <w:rPr>
          <w:rFonts w:ascii="Calibri" w:hAnsi="Calibri" w:eastAsia="Calibri" w:cs="Calibri"/>
          <w:sz w:val="18"/>
          <w:szCs w:val="18"/>
        </w:rPr>
      </w:pPr>
    </w:p>
    <w:p w14:paraId="615B04BB">
      <w:pPr>
        <w:spacing w:after="0" w:line="240" w:lineRule="auto"/>
        <w:rPr>
          <w:rFonts w:ascii="Calibri" w:hAnsi="Calibri" w:eastAsia="Calibri" w:cs="Calibri"/>
          <w:sz w:val="18"/>
          <w:szCs w:val="18"/>
        </w:rPr>
      </w:pPr>
    </w:p>
    <w:p w14:paraId="7BD17543">
      <w:pPr>
        <w:spacing w:after="0" w:line="240" w:lineRule="auto"/>
        <w:rPr>
          <w:rFonts w:ascii="Calibri" w:hAnsi="Calibri" w:eastAsia="Calibri" w:cs="Calibri"/>
          <w:sz w:val="18"/>
          <w:szCs w:val="18"/>
        </w:rPr>
      </w:pPr>
    </w:p>
    <w:p w14:paraId="2D8C8ACB">
      <w:pPr>
        <w:spacing w:after="0" w:line="240" w:lineRule="auto"/>
        <w:rPr>
          <w:rFonts w:ascii="Calibri" w:hAnsi="Calibri" w:eastAsia="Calibri" w:cs="Calibri"/>
          <w:sz w:val="18"/>
          <w:szCs w:val="18"/>
        </w:rPr>
      </w:pPr>
    </w:p>
    <w:p w14:paraId="03B5668A">
      <w:pPr>
        <w:spacing w:after="0" w:line="240" w:lineRule="auto"/>
        <w:rPr>
          <w:rFonts w:ascii="Calibri" w:hAnsi="Calibri" w:eastAsia="Calibri" w:cs="Calibri"/>
          <w:sz w:val="18"/>
          <w:szCs w:val="18"/>
        </w:rPr>
      </w:pPr>
    </w:p>
    <w:p w14:paraId="612B78F9">
      <w:pPr>
        <w:spacing w:after="0" w:line="240" w:lineRule="auto"/>
        <w:rPr>
          <w:rFonts w:ascii="Calibri" w:hAnsi="Calibri" w:eastAsia="Calibri" w:cs="Calibri"/>
          <w:sz w:val="18"/>
          <w:szCs w:val="18"/>
        </w:rPr>
      </w:pPr>
    </w:p>
    <w:p w14:paraId="5BCCD52D">
      <w:pPr>
        <w:spacing w:after="0" w:line="240" w:lineRule="auto"/>
        <w:rPr>
          <w:rFonts w:ascii="Calibri" w:hAnsi="Calibri" w:eastAsia="Calibri" w:cs="Calibri"/>
          <w:sz w:val="18"/>
          <w:szCs w:val="18"/>
        </w:rPr>
      </w:pPr>
    </w:p>
    <w:p w14:paraId="5C1B0EB1">
      <w:pPr>
        <w:spacing w:after="0" w:line="240" w:lineRule="auto"/>
        <w:rPr>
          <w:rFonts w:ascii="Calibri" w:hAnsi="Calibri" w:eastAsia="Calibri" w:cs="Calibri"/>
          <w:sz w:val="18"/>
          <w:szCs w:val="18"/>
        </w:rPr>
      </w:pPr>
    </w:p>
    <w:p w14:paraId="150F72FF">
      <w:pPr>
        <w:spacing w:after="0" w:line="240" w:lineRule="auto"/>
        <w:rPr>
          <w:rFonts w:ascii="Calibri" w:hAnsi="Calibri" w:eastAsia="Calibri" w:cs="Calibri"/>
          <w:sz w:val="18"/>
          <w:szCs w:val="18"/>
        </w:rPr>
      </w:pPr>
    </w:p>
    <w:p w14:paraId="0CBB5A2F">
      <w:pPr>
        <w:spacing w:after="0" w:line="240" w:lineRule="auto"/>
        <w:rPr>
          <w:rFonts w:ascii="Calibri" w:hAnsi="Calibri" w:eastAsia="Calibri" w:cs="Calibri"/>
          <w:sz w:val="18"/>
          <w:szCs w:val="18"/>
        </w:rPr>
      </w:pPr>
    </w:p>
    <w:p w14:paraId="0A7F83BC">
      <w:pPr>
        <w:spacing w:after="0" w:line="240" w:lineRule="auto"/>
        <w:rPr>
          <w:rFonts w:ascii="Calibri" w:hAnsi="Calibri" w:eastAsia="Calibri" w:cs="Calibri"/>
          <w:sz w:val="18"/>
          <w:szCs w:val="18"/>
        </w:rPr>
      </w:pPr>
    </w:p>
    <w:p w14:paraId="58ED81C9">
      <w:pPr>
        <w:spacing w:after="0" w:line="240" w:lineRule="auto"/>
        <w:rPr>
          <w:rFonts w:ascii="Calibri" w:hAnsi="Calibri" w:eastAsia="Calibri" w:cs="Calibri"/>
          <w:sz w:val="18"/>
          <w:szCs w:val="18"/>
        </w:rPr>
      </w:pPr>
    </w:p>
    <w:p w14:paraId="2A98E898">
      <w:pPr>
        <w:spacing w:after="0" w:line="240" w:lineRule="auto"/>
        <w:rPr>
          <w:rFonts w:ascii="Calibri" w:hAnsi="Calibri" w:eastAsia="Calibri" w:cs="Calibri"/>
          <w:sz w:val="18"/>
          <w:szCs w:val="18"/>
        </w:rPr>
      </w:pPr>
    </w:p>
    <w:p w14:paraId="471FCA43">
      <w:pPr>
        <w:spacing w:after="0" w:line="240" w:lineRule="auto"/>
        <w:rPr>
          <w:rFonts w:ascii="Calibri" w:hAnsi="Calibri" w:eastAsia="Calibri" w:cs="Calibri"/>
          <w:sz w:val="18"/>
          <w:szCs w:val="18"/>
        </w:rPr>
      </w:pPr>
    </w:p>
    <w:p w14:paraId="299F4B47">
      <w:pPr>
        <w:spacing w:after="0" w:line="240" w:lineRule="auto"/>
        <w:rPr>
          <w:rFonts w:ascii="Calibri" w:hAnsi="Calibri" w:eastAsia="Calibri" w:cs="Calibri"/>
          <w:sz w:val="18"/>
          <w:szCs w:val="18"/>
        </w:rPr>
      </w:pPr>
    </w:p>
    <w:p w14:paraId="5F179B96">
      <w:pPr>
        <w:spacing w:after="0" w:line="240" w:lineRule="auto"/>
        <w:rPr>
          <w:rFonts w:ascii="Calibri" w:hAnsi="Calibri" w:eastAsia="Calibri" w:cs="Calibri"/>
          <w:sz w:val="18"/>
          <w:szCs w:val="18"/>
        </w:rPr>
      </w:pPr>
    </w:p>
    <w:p w14:paraId="27B8BD8F">
      <w:pPr>
        <w:spacing w:after="0" w:line="240" w:lineRule="auto"/>
        <w:rPr>
          <w:rFonts w:ascii="Calibri" w:hAnsi="Calibri" w:eastAsia="Calibri" w:cs="Calibri"/>
          <w:sz w:val="18"/>
          <w:szCs w:val="18"/>
        </w:rPr>
      </w:pPr>
    </w:p>
    <w:p w14:paraId="754CD849">
      <w:pPr>
        <w:spacing w:after="0" w:line="240" w:lineRule="auto"/>
        <w:rPr>
          <w:rFonts w:ascii="Calibri" w:hAnsi="Calibri" w:eastAsia="Calibri" w:cs="Calibri"/>
          <w:sz w:val="18"/>
          <w:szCs w:val="18"/>
        </w:rPr>
      </w:pPr>
    </w:p>
    <w:p w14:paraId="20125159">
      <w:pPr>
        <w:spacing w:after="0" w:line="240" w:lineRule="auto"/>
        <w:rPr>
          <w:rFonts w:ascii="Calibri" w:hAnsi="Calibri" w:eastAsia="Calibri" w:cs="Calibri"/>
          <w:sz w:val="18"/>
          <w:szCs w:val="18"/>
        </w:rPr>
      </w:pPr>
    </w:p>
    <w:p w14:paraId="79C77B4D">
      <w:pPr>
        <w:spacing w:after="0" w:line="240" w:lineRule="auto"/>
        <w:rPr>
          <w:rFonts w:ascii="Calibri" w:hAnsi="Calibri" w:eastAsia="Calibri" w:cs="Calibri"/>
          <w:sz w:val="18"/>
          <w:szCs w:val="18"/>
        </w:rPr>
      </w:pPr>
    </w:p>
    <w:p w14:paraId="74D22D1C">
      <w:pPr>
        <w:spacing w:after="0" w:line="240" w:lineRule="auto"/>
        <w:rPr>
          <w:rFonts w:ascii="Calibri" w:hAnsi="Calibri" w:eastAsia="Calibri" w:cs="Calibri"/>
          <w:sz w:val="18"/>
          <w:szCs w:val="18"/>
        </w:rPr>
      </w:pPr>
    </w:p>
    <w:p w14:paraId="3E1979FE">
      <w:pPr>
        <w:spacing w:after="0" w:line="240" w:lineRule="auto"/>
        <w:rPr>
          <w:rFonts w:ascii="Calibri" w:hAnsi="Calibri" w:eastAsia="Calibri" w:cs="Calibri"/>
          <w:sz w:val="18"/>
          <w:szCs w:val="18"/>
        </w:rPr>
      </w:pPr>
    </w:p>
    <w:p w14:paraId="7269D19F">
      <w:pPr>
        <w:spacing w:after="0" w:line="240" w:lineRule="auto"/>
        <w:rPr>
          <w:rFonts w:ascii="Calibri" w:hAnsi="Calibri" w:eastAsia="Calibri" w:cs="Calibri"/>
          <w:sz w:val="18"/>
          <w:szCs w:val="18"/>
        </w:rPr>
      </w:pPr>
    </w:p>
    <w:p w14:paraId="609BC47C">
      <w:pPr>
        <w:spacing w:after="0" w:line="240" w:lineRule="auto"/>
        <w:rPr>
          <w:rFonts w:ascii="Calibri" w:hAnsi="Calibri" w:eastAsia="Calibri" w:cs="Calibri"/>
          <w:sz w:val="18"/>
          <w:szCs w:val="18"/>
        </w:rPr>
      </w:pPr>
    </w:p>
    <w:p w14:paraId="52CDAF79">
      <w:pPr>
        <w:spacing w:after="0" w:line="240" w:lineRule="auto"/>
        <w:rPr>
          <w:rFonts w:ascii="Calibri" w:hAnsi="Calibri" w:eastAsia="Calibri" w:cs="Calibri"/>
          <w:sz w:val="18"/>
          <w:szCs w:val="18"/>
        </w:rPr>
      </w:pPr>
    </w:p>
    <w:p w14:paraId="37D19A69">
      <w:pPr>
        <w:spacing w:after="0" w:line="240" w:lineRule="auto"/>
        <w:rPr>
          <w:rFonts w:ascii="Calibri" w:hAnsi="Calibri" w:eastAsia="Calibri" w:cs="Calibri"/>
          <w:sz w:val="18"/>
          <w:szCs w:val="18"/>
        </w:rPr>
      </w:pPr>
    </w:p>
    <w:p w14:paraId="7F1D85BB">
      <w:pPr>
        <w:spacing w:after="0" w:line="240" w:lineRule="auto"/>
        <w:rPr>
          <w:rFonts w:ascii="Calibri" w:hAnsi="Calibri" w:eastAsia="Calibri" w:cs="Calibri"/>
          <w:sz w:val="18"/>
          <w:szCs w:val="18"/>
        </w:rPr>
      </w:pPr>
    </w:p>
    <w:p w14:paraId="2AA0641A">
      <w:pPr>
        <w:spacing w:after="0" w:line="240" w:lineRule="auto"/>
        <w:rPr>
          <w:rFonts w:ascii="Calibri" w:hAnsi="Calibri" w:eastAsia="Calibri" w:cs="Calibri"/>
          <w:sz w:val="18"/>
          <w:szCs w:val="18"/>
        </w:rPr>
      </w:pPr>
    </w:p>
    <w:p w14:paraId="662CF503">
      <w:pPr>
        <w:spacing w:after="0" w:line="240" w:lineRule="auto"/>
        <w:rPr>
          <w:rFonts w:ascii="Calibri" w:hAnsi="Calibri" w:eastAsia="Calibri" w:cs="Calibri"/>
          <w:sz w:val="18"/>
          <w:szCs w:val="18"/>
        </w:rPr>
      </w:pPr>
    </w:p>
    <w:p w14:paraId="65C05D70">
      <w:pPr>
        <w:spacing w:after="0" w:line="240" w:lineRule="auto"/>
        <w:rPr>
          <w:rFonts w:ascii="Calibri" w:hAnsi="Calibri" w:eastAsia="Calibri" w:cs="Calibri"/>
          <w:sz w:val="18"/>
          <w:szCs w:val="18"/>
        </w:rPr>
      </w:pPr>
    </w:p>
    <w:p w14:paraId="0B414A30">
      <w:pPr>
        <w:shd w:val="clear" w:color="auto" w:fill="FEF2CC"/>
        <w:spacing w:after="0" w:line="240" w:lineRule="auto"/>
        <w:jc w:val="center"/>
        <w:rPr>
          <w:rFonts w:ascii="Times New Roman" w:hAnsi="Times New Roman" w:eastAsia="Times New Roman"/>
          <w:b/>
          <w:i/>
          <w:iCs/>
          <w:sz w:val="36"/>
          <w:szCs w:val="36"/>
          <w:lang w:eastAsia="hr-HR"/>
        </w:rPr>
      </w:pPr>
      <w:r>
        <w:rPr>
          <w:rFonts w:ascii="Times New Roman" w:hAnsi="Times New Roman" w:eastAsia="Times New Roman"/>
          <w:b/>
          <w:i/>
          <w:iCs/>
          <w:sz w:val="36"/>
          <w:szCs w:val="36"/>
          <w:lang w:eastAsia="hr-HR"/>
        </w:rPr>
        <w:t xml:space="preserve">GODIŠNJI PLAN I PROGRAM RADA U </w:t>
      </w:r>
    </w:p>
    <w:p w14:paraId="62C7DB84">
      <w:pPr>
        <w:shd w:val="clear" w:color="auto" w:fill="FEF2CC"/>
        <w:spacing w:after="0" w:line="240" w:lineRule="auto"/>
        <w:jc w:val="center"/>
        <w:rPr>
          <w:rFonts w:ascii="Times New Roman" w:hAnsi="Times New Roman" w:eastAsia="Times New Roman"/>
          <w:b/>
          <w:i/>
          <w:iCs/>
          <w:sz w:val="36"/>
          <w:szCs w:val="36"/>
          <w:lang w:eastAsia="hr-HR"/>
        </w:rPr>
      </w:pPr>
      <w:r>
        <w:rPr>
          <w:rFonts w:ascii="Times New Roman" w:hAnsi="Times New Roman" w:eastAsia="Times New Roman"/>
          <w:b/>
          <w:i/>
          <w:iCs/>
          <w:sz w:val="36"/>
          <w:szCs w:val="36"/>
          <w:lang w:eastAsia="hr-HR"/>
        </w:rPr>
        <w:t>ŠKOLSKOJ 2025./2026. GODINI ZA SAT RAZREDNIKA</w:t>
      </w:r>
    </w:p>
    <w:p w14:paraId="283D4D1E"/>
    <w:p w14:paraId="73988FA5">
      <w:pPr>
        <w:suppressAutoHyphens/>
        <w:autoSpaceDN w:val="0"/>
        <w:spacing w:line="276"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SAT RAZREDNIKA</w:t>
      </w:r>
    </w:p>
    <w:p w14:paraId="3ECBAB0C">
      <w:pPr>
        <w:suppressAutoHyphens/>
        <w:autoSpaceDN w:val="0"/>
        <w:spacing w:line="276"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RAZRED: 1 razred</w:t>
      </w:r>
    </w:p>
    <w:p w14:paraId="266DB9D0">
      <w:pPr>
        <w:suppressAutoHyphens/>
        <w:autoSpaceDN w:val="0"/>
        <w:spacing w:line="276"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Antonija Dujmović, razrednica</w:t>
      </w:r>
    </w:p>
    <w:tbl>
      <w:tblPr>
        <w:tblStyle w:val="12"/>
        <w:tblW w:w="7735" w:type="dxa"/>
        <w:tblInd w:w="0" w:type="dxa"/>
        <w:tblLayout w:type="autofit"/>
        <w:tblCellMar>
          <w:top w:w="0" w:type="dxa"/>
          <w:left w:w="10" w:type="dxa"/>
          <w:bottom w:w="0" w:type="dxa"/>
          <w:right w:w="10" w:type="dxa"/>
        </w:tblCellMar>
      </w:tblPr>
      <w:tblGrid>
        <w:gridCol w:w="892"/>
        <w:gridCol w:w="1589"/>
        <w:gridCol w:w="3788"/>
        <w:gridCol w:w="1466"/>
      </w:tblGrid>
      <w:tr w14:paraId="1E7D9AE5">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8271038">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 xml:space="preserve">Redni br. </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5F5732A">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TEMA</w:t>
            </w: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B756B0A">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AKTIVNOSTI, ISHODI</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0B86281">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NOSITELJ</w:t>
            </w:r>
          </w:p>
        </w:tc>
      </w:tr>
      <w:tr w14:paraId="1D4330E4">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B8EA8B5">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1.</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0D50438">
            <w:pPr>
              <w:spacing w:after="0" w:line="240" w:lineRule="auto"/>
              <w:rPr>
                <w:rFonts w:ascii="Times New Roman" w:hAnsi="Times New Roman" w:eastAsia="Times New Roman" w:cs="Times New Roman"/>
                <w:b/>
                <w:sz w:val="24"/>
                <w:szCs w:val="24"/>
                <w:lang w:eastAsia="hr-HR"/>
              </w:rPr>
            </w:pPr>
            <w:r>
              <w:fldChar w:fldCharType="begin"/>
            </w:r>
            <w:r>
              <w:instrText xml:space="preserve"> HYPERLINK "https://nastava.alfa.hr/odgojni-predmeti-1/" \l "Moj%20razred%20i%20ja" </w:instrText>
            </w:r>
            <w:r>
              <w:fldChar w:fldCharType="separate"/>
            </w:r>
            <w:r>
              <w:rPr>
                <w:rFonts w:ascii="Times New Roman" w:hAnsi="Times New Roman" w:eastAsia="Times New Roman" w:cs="Times New Roman"/>
                <w:b/>
                <w:sz w:val="24"/>
                <w:szCs w:val="24"/>
                <w:u w:val="single"/>
                <w:lang w:eastAsia="hr-HR"/>
              </w:rPr>
              <w:t>Moj razred i ja</w:t>
            </w:r>
            <w:r>
              <w:fldChar w:fldCharType="end"/>
            </w:r>
          </w:p>
          <w:p w14:paraId="7C473EAB">
            <w:pPr>
              <w:suppressAutoHyphens/>
              <w:autoSpaceDN w:val="0"/>
              <w:spacing w:after="0" w:line="240" w:lineRule="auto"/>
              <w:rPr>
                <w:rFonts w:ascii="Times New Roman" w:hAnsi="Times New Roman" w:eastAsia="Aptos" w:cs="Times New Roman"/>
                <w:kern w:val="3"/>
                <w:sz w:val="24"/>
                <w:szCs w:val="24"/>
              </w:rPr>
            </w:pP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98BECE9">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Sudjeluje u zajedničkim aktivnostima u razredu, komunicira s drugima poštujući pravila pristojne komunikacije, opisuje sigurno kretanje do škole.</w:t>
            </w:r>
          </w:p>
          <w:p w14:paraId="5D3A3AA0">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kern w:val="3"/>
                <w:sz w:val="24"/>
                <w:szCs w:val="24"/>
                <w:lang w:eastAsia="hr-HR"/>
              </w:rPr>
              <w:t>(osr A.1.1., osr B.1.2., B.1.2.A, C.1.1.A)</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1673D12">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7D4C672E">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09F96E2B">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BFF11CD">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2.</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224C7D0">
            <w:pPr>
              <w:spacing w:after="0" w:line="240" w:lineRule="auto"/>
              <w:rPr>
                <w:rFonts w:ascii="Times New Roman" w:hAnsi="Times New Roman" w:eastAsia="Times New Roman" w:cs="Times New Roman"/>
                <w:b/>
                <w:sz w:val="24"/>
                <w:szCs w:val="24"/>
                <w:lang w:eastAsia="hr-HR"/>
              </w:rPr>
            </w:pPr>
            <w:r>
              <w:fldChar w:fldCharType="begin"/>
            </w:r>
            <w:r>
              <w:instrText xml:space="preserve"> HYPERLINK "https://nastava.alfa.hr/odgojni-predmeti-1/" \l "Imam%20pravo%20glasa" </w:instrText>
            </w:r>
            <w:r>
              <w:fldChar w:fldCharType="separate"/>
            </w:r>
            <w:r>
              <w:rPr>
                <w:rFonts w:ascii="Times New Roman" w:hAnsi="Times New Roman" w:eastAsia="Times New Roman" w:cs="Times New Roman"/>
                <w:b/>
                <w:sz w:val="24"/>
                <w:szCs w:val="24"/>
                <w:u w:val="single"/>
                <w:lang w:eastAsia="hr-HR"/>
              </w:rPr>
              <w:t>Imam pravo glasa</w:t>
            </w:r>
            <w:r>
              <w:fldChar w:fldCharType="end"/>
            </w:r>
          </w:p>
          <w:p w14:paraId="4A98FC1E">
            <w:pPr>
              <w:suppressAutoHyphens/>
              <w:autoSpaceDN w:val="0"/>
              <w:spacing w:after="0" w:line="240" w:lineRule="auto"/>
              <w:rPr>
                <w:rFonts w:ascii="Times New Roman" w:hAnsi="Times New Roman" w:eastAsia="Aptos" w:cs="Times New Roman"/>
                <w:kern w:val="3"/>
                <w:sz w:val="24"/>
                <w:szCs w:val="24"/>
              </w:rPr>
            </w:pP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10FA082">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Sudjeluje u odlučivanju u razredu, iskazuje svoje mišljenje, primjenjuje dogovorena pravila ponašanja.</w:t>
            </w:r>
          </w:p>
          <w:p w14:paraId="2B55E15A">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kern w:val="3"/>
                <w:sz w:val="24"/>
                <w:szCs w:val="24"/>
                <w:lang w:eastAsia="hr-HR"/>
              </w:rPr>
              <w:t>(osr A.1.1., goo B.1.2., uku A.1.4., B.1.1.A)</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ADB3633">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4A345A47">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41085F34">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0B04A03">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3.</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A7B713F">
            <w:pPr>
              <w:spacing w:after="0" w:line="240" w:lineRule="auto"/>
              <w:rPr>
                <w:rFonts w:ascii="Times New Roman" w:hAnsi="Times New Roman" w:eastAsia="Times New Roman" w:cs="Times New Roman"/>
                <w:b/>
                <w:sz w:val="24"/>
                <w:szCs w:val="24"/>
                <w:lang w:eastAsia="hr-HR"/>
              </w:rPr>
            </w:pPr>
            <w:r>
              <w:fldChar w:fldCharType="begin"/>
            </w:r>
            <w:r>
              <w:instrText xml:space="preserve"> HYPERLINK "https://nastava.alfa.hr/odgojni-predmeti-1/" \l "Pravila%20su%20va%C5%BEna" </w:instrText>
            </w:r>
            <w:r>
              <w:fldChar w:fldCharType="separate"/>
            </w:r>
            <w:r>
              <w:rPr>
                <w:rFonts w:ascii="Times New Roman" w:hAnsi="Times New Roman" w:eastAsia="Times New Roman" w:cs="Times New Roman"/>
                <w:b/>
                <w:sz w:val="24"/>
                <w:szCs w:val="24"/>
                <w:u w:val="single"/>
                <w:lang w:eastAsia="hr-HR"/>
              </w:rPr>
              <w:t>Pravila su važna</w:t>
            </w:r>
            <w:r>
              <w:fldChar w:fldCharType="end"/>
            </w:r>
          </w:p>
          <w:p w14:paraId="7206AAC4">
            <w:pPr>
              <w:suppressAutoHyphens/>
              <w:autoSpaceDN w:val="0"/>
              <w:spacing w:after="0" w:line="240" w:lineRule="auto"/>
              <w:rPr>
                <w:rFonts w:ascii="Times New Roman" w:hAnsi="Times New Roman" w:eastAsia="Aptos" w:cs="Times New Roman"/>
                <w:kern w:val="3"/>
                <w:sz w:val="24"/>
                <w:szCs w:val="24"/>
              </w:rPr>
            </w:pP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FE456FD">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Navodi pravila ponašanja u razredu, objašnjava važnost poštivanja pravila, sudjeluje u zajedničkoj aktivnosti izrade plakata, prihvaća svoje obveze u razredu.</w:t>
            </w:r>
          </w:p>
          <w:p w14:paraId="54B39966">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sz w:val="24"/>
                <w:szCs w:val="24"/>
                <w:lang w:eastAsia="hr-HR"/>
              </w:rPr>
              <w:t>(osr C.1.2., goo B.1.2., uku A.1.4., B.1.1.A, B.1.2.A)</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B6794CE">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4BC25299">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35040497">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B895E2A">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4.</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9535D78">
            <w:pPr>
              <w:spacing w:after="0" w:line="240" w:lineRule="auto"/>
              <w:rPr>
                <w:rFonts w:ascii="Times New Roman" w:hAnsi="Times New Roman" w:eastAsia="Times New Roman" w:cs="Times New Roman"/>
                <w:b/>
                <w:sz w:val="24"/>
                <w:szCs w:val="24"/>
                <w:lang w:eastAsia="hr-HR"/>
              </w:rPr>
            </w:pPr>
            <w:r>
              <w:fldChar w:fldCharType="begin"/>
            </w:r>
            <w:r>
              <w:instrText xml:space="preserve"> HYPERLINK "https://nastava.alfa.hr/odgojni-predmeti-1/" \l "Radimo%20zajedno" </w:instrText>
            </w:r>
            <w:r>
              <w:fldChar w:fldCharType="separate"/>
            </w:r>
            <w:r>
              <w:rPr>
                <w:rFonts w:ascii="Times New Roman" w:hAnsi="Times New Roman" w:eastAsia="Times New Roman" w:cs="Times New Roman"/>
                <w:b/>
                <w:sz w:val="24"/>
                <w:szCs w:val="24"/>
                <w:u w:val="single"/>
                <w:lang w:eastAsia="hr-HR"/>
              </w:rPr>
              <w:t>Radimo zajedno</w:t>
            </w:r>
            <w:r>
              <w:fldChar w:fldCharType="end"/>
            </w:r>
          </w:p>
          <w:p w14:paraId="7E4402AF">
            <w:pPr>
              <w:suppressAutoHyphens/>
              <w:autoSpaceDN w:val="0"/>
              <w:spacing w:after="0" w:line="240" w:lineRule="auto"/>
              <w:rPr>
                <w:rFonts w:ascii="Times New Roman" w:hAnsi="Times New Roman" w:eastAsia="Aptos" w:cs="Times New Roman"/>
                <w:kern w:val="3"/>
                <w:sz w:val="24"/>
                <w:szCs w:val="24"/>
              </w:rPr>
            </w:pP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5B040DC">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Sudjeluje u zajedničkoj igri, neverbalno komunicira, daje prijedloge o razrednom znaku, sudjeluje u odlučivanju, surađuje u izradi razrednog znaka.</w:t>
            </w:r>
          </w:p>
          <w:p w14:paraId="4AB79898">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sz w:val="24"/>
                <w:szCs w:val="24"/>
                <w:lang w:eastAsia="hr-HR"/>
              </w:rPr>
              <w:t>(osr A.1.1., osr B.1.1., goo B.1.2., uku A.1.4., uku D.1.2.)</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14C95E8">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65CBBC21">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1988263C">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66EAA15">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5.</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D815947">
            <w:pPr>
              <w:spacing w:after="0" w:line="240" w:lineRule="auto"/>
              <w:rPr>
                <w:rFonts w:ascii="Times New Roman" w:hAnsi="Times New Roman" w:eastAsia="Times New Roman" w:cs="Times New Roman"/>
                <w:b/>
                <w:sz w:val="24"/>
                <w:szCs w:val="24"/>
                <w:lang w:eastAsia="hr-HR"/>
              </w:rPr>
            </w:pPr>
            <w:r>
              <w:fldChar w:fldCharType="begin"/>
            </w:r>
            <w:r>
              <w:instrText xml:space="preserve"> HYPERLINK "https://nastava.alfa.hr/odgojni-predmeti-1/" \l "U%C4%8Dimo%20u%C4%8Diti" </w:instrText>
            </w:r>
            <w:r>
              <w:fldChar w:fldCharType="separate"/>
            </w:r>
            <w:r>
              <w:rPr>
                <w:rFonts w:ascii="Times New Roman" w:hAnsi="Times New Roman" w:eastAsia="Times New Roman" w:cs="Times New Roman"/>
                <w:b/>
                <w:sz w:val="24"/>
                <w:szCs w:val="24"/>
                <w:u w:val="single"/>
                <w:lang w:eastAsia="hr-HR"/>
              </w:rPr>
              <w:t>Učimo učiti</w:t>
            </w:r>
            <w:r>
              <w:fldChar w:fldCharType="end"/>
            </w:r>
          </w:p>
          <w:p w14:paraId="641A452D">
            <w:pPr>
              <w:suppressAutoHyphens/>
              <w:autoSpaceDN w:val="0"/>
              <w:spacing w:after="0" w:line="240" w:lineRule="auto"/>
              <w:rPr>
                <w:rFonts w:ascii="Times New Roman" w:hAnsi="Times New Roman" w:eastAsia="Aptos" w:cs="Times New Roman"/>
                <w:kern w:val="3"/>
                <w:sz w:val="24"/>
                <w:szCs w:val="24"/>
              </w:rPr>
            </w:pP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FE950F0">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Prati upute o korištenju različitim izvorima informacija, traži informacije u pripremljenim izvorima, pridonosi skupini, iznosi pronađene informacije o održavanju higijene.</w:t>
            </w:r>
          </w:p>
          <w:p w14:paraId="2340E26B">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(uku A.1.1., uku D.1.2., A.1.3.)</w:t>
            </w:r>
          </w:p>
          <w:p w14:paraId="16EE8D45">
            <w:pPr>
              <w:suppressAutoHyphens/>
              <w:autoSpaceDN w:val="0"/>
              <w:spacing w:after="0" w:line="240" w:lineRule="auto"/>
              <w:rPr>
                <w:rFonts w:ascii="Times New Roman" w:hAnsi="Times New Roman" w:eastAsia="Times New Roman" w:cs="Times New Roman"/>
                <w:b/>
                <w:bCs/>
                <w:kern w:val="3"/>
                <w:sz w:val="24"/>
                <w:szCs w:val="24"/>
                <w:lang w:eastAsia="hr-HR"/>
              </w:rPr>
            </w:pPr>
            <w:r>
              <w:rPr>
                <w:rFonts w:ascii="Times New Roman" w:hAnsi="Times New Roman" w:eastAsia="Times New Roman" w:cs="Times New Roman"/>
                <w:b/>
                <w:bCs/>
                <w:kern w:val="3"/>
                <w:sz w:val="24"/>
                <w:szCs w:val="24"/>
                <w:lang w:eastAsia="hr-HR"/>
              </w:rPr>
              <w:t>Abeceda prevencije</w:t>
            </w:r>
          </w:p>
          <w:p w14:paraId="04154BBC">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 xml:space="preserve">Specifični cilj: Razvoj samopoštovanja i pozitivne slike o sebi </w:t>
            </w:r>
          </w:p>
          <w:p w14:paraId="3EEC5EE0">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kern w:val="3"/>
                <w:sz w:val="24"/>
                <w:szCs w:val="24"/>
                <w:lang w:eastAsia="hr-HR"/>
              </w:rPr>
              <w:t>Aktivnost: Igre predstavljanja i upoznavanja</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9D2420D">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69B2779F">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5E3ABFE0">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E98D277">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6.</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B551461">
            <w:pPr>
              <w:spacing w:after="0" w:line="240" w:lineRule="auto"/>
              <w:rPr>
                <w:rFonts w:ascii="Times New Roman" w:hAnsi="Times New Roman" w:eastAsia="Times New Roman" w:cs="Times New Roman"/>
                <w:b/>
                <w:sz w:val="24"/>
                <w:szCs w:val="24"/>
                <w:lang w:eastAsia="hr-HR"/>
              </w:rPr>
            </w:pPr>
            <w:r>
              <w:fldChar w:fldCharType="begin"/>
            </w:r>
            <w:r>
              <w:instrText xml:space="preserve"> HYPERLINK "https://nastava.alfa.hr/odgojni-predmeti-1/" \l "Trebamo%20%C4%8Disti%20biti,%20zdravo%20jesti%20i%20piti" </w:instrText>
            </w:r>
            <w:r>
              <w:fldChar w:fldCharType="separate"/>
            </w:r>
            <w:r>
              <w:rPr>
                <w:rFonts w:ascii="Times New Roman" w:hAnsi="Times New Roman" w:eastAsia="Times New Roman" w:cs="Times New Roman"/>
                <w:b/>
                <w:sz w:val="24"/>
                <w:szCs w:val="24"/>
                <w:u w:val="single"/>
                <w:lang w:eastAsia="hr-HR"/>
              </w:rPr>
              <w:t>Trebamo čisti biti, zdravo jesti i piti</w:t>
            </w:r>
            <w:r>
              <w:fldChar w:fldCharType="end"/>
            </w:r>
          </w:p>
          <w:p w14:paraId="2E39E913">
            <w:pPr>
              <w:suppressAutoHyphens/>
              <w:autoSpaceDN w:val="0"/>
              <w:spacing w:after="0" w:line="240" w:lineRule="auto"/>
              <w:rPr>
                <w:rFonts w:ascii="Times New Roman" w:hAnsi="Times New Roman" w:eastAsia="Aptos" w:cs="Times New Roman"/>
                <w:kern w:val="3"/>
                <w:sz w:val="24"/>
                <w:szCs w:val="24"/>
              </w:rPr>
            </w:pP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38DBCDD">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Opisuje načine održavanja higijene, izdvaja zdrave namirnice, crta zdravo dijete Zdravka.</w:t>
            </w:r>
          </w:p>
          <w:p w14:paraId="42C60866">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sz w:val="24"/>
                <w:szCs w:val="24"/>
                <w:lang w:eastAsia="hr-HR"/>
              </w:rPr>
              <w:t>(osr B.1.2., A.1.2., A.1.3.)</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D5381BA">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668AFE51">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20DD1DF5">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FD26627">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7.</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7D5B842">
            <w:pPr>
              <w:spacing w:after="0" w:line="240" w:lineRule="auto"/>
              <w:rPr>
                <w:rFonts w:ascii="Times New Roman" w:hAnsi="Times New Roman" w:eastAsia="Times New Roman" w:cs="Times New Roman"/>
                <w:b/>
                <w:sz w:val="24"/>
                <w:szCs w:val="24"/>
                <w:lang w:eastAsia="hr-HR"/>
              </w:rPr>
            </w:pPr>
            <w:r>
              <w:fldChar w:fldCharType="begin"/>
            </w:r>
            <w:r>
              <w:instrText xml:space="preserve"> HYPERLINK "https://nastava.alfa.hr/odgojni-predmeti-1/" \l "Priroda%20se%20mijenja" </w:instrText>
            </w:r>
            <w:r>
              <w:fldChar w:fldCharType="separate"/>
            </w:r>
            <w:r>
              <w:rPr>
                <w:rFonts w:ascii="Times New Roman" w:hAnsi="Times New Roman" w:eastAsia="Times New Roman" w:cs="Times New Roman"/>
                <w:b/>
                <w:sz w:val="24"/>
                <w:szCs w:val="24"/>
                <w:u w:val="single"/>
                <w:lang w:eastAsia="hr-HR"/>
              </w:rPr>
              <w:t>Priroda se mijenja</w:t>
            </w:r>
            <w:r>
              <w:fldChar w:fldCharType="end"/>
            </w:r>
          </w:p>
          <w:p w14:paraId="5DDFD6CF">
            <w:pPr>
              <w:suppressAutoHyphens/>
              <w:autoSpaceDN w:val="0"/>
              <w:spacing w:after="0" w:line="240" w:lineRule="auto"/>
              <w:rPr>
                <w:rFonts w:ascii="Times New Roman" w:hAnsi="Times New Roman" w:eastAsia="Aptos" w:cs="Times New Roman"/>
                <w:kern w:val="3"/>
                <w:sz w:val="24"/>
                <w:szCs w:val="24"/>
              </w:rPr>
            </w:pP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BC6485E">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Uočava i opisuje promjene u prirodi, koristi se informacijama iz izvorne stvarnosti u oblikovanju kreativnih uradaka (izrada Jesenka od lišća, opcrtavanje i prešanje lišća).</w:t>
            </w:r>
          </w:p>
          <w:p w14:paraId="77AAC8D2">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(goo C.1.1., uku A.1.1., uku A.1.3., odr A.1.2., A.1.3.)</w:t>
            </w:r>
          </w:p>
          <w:p w14:paraId="5E28A589">
            <w:pPr>
              <w:spacing w:after="0" w:line="240" w:lineRule="auto"/>
              <w:rPr>
                <w:rFonts w:ascii="Times New Roman" w:hAnsi="Times New Roman" w:eastAsia="Times New Roman" w:cs="Times New Roman"/>
                <w:b/>
                <w:bCs/>
                <w:sz w:val="24"/>
                <w:szCs w:val="24"/>
                <w:lang w:eastAsia="hr-HR"/>
              </w:rPr>
            </w:pPr>
            <w:r>
              <w:rPr>
                <w:rFonts w:ascii="Times New Roman" w:hAnsi="Times New Roman" w:eastAsia="Times New Roman" w:cs="Times New Roman"/>
                <w:b/>
                <w:bCs/>
                <w:sz w:val="24"/>
                <w:szCs w:val="24"/>
                <w:lang w:eastAsia="hr-HR"/>
              </w:rPr>
              <w:t>Abeceda prevencije</w:t>
            </w:r>
          </w:p>
          <w:p w14:paraId="3B4BDE73">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 xml:space="preserve">Specifični cilj: Razvoj samopoštovanja i pozitivne slike o sebi </w:t>
            </w:r>
          </w:p>
          <w:p w14:paraId="0948345C">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sz w:val="24"/>
                <w:szCs w:val="24"/>
                <w:lang w:eastAsia="hr-HR"/>
              </w:rPr>
              <w:t>Aktivnost: Drvo našega razreda</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2C31935">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07F90A77">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52D2AB42">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59909CD">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8.</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8D2AEDB">
            <w:pPr>
              <w:spacing w:after="0" w:line="240" w:lineRule="auto"/>
              <w:rPr>
                <w:rFonts w:ascii="Times New Roman" w:hAnsi="Times New Roman" w:eastAsia="Times New Roman" w:cs="Times New Roman"/>
                <w:b/>
                <w:sz w:val="24"/>
                <w:szCs w:val="24"/>
                <w:lang w:eastAsia="hr-HR"/>
              </w:rPr>
            </w:pPr>
            <w:r>
              <w:fldChar w:fldCharType="begin"/>
            </w:r>
            <w:r>
              <w:instrText xml:space="preserve"> HYPERLINK "https://nastava.alfa.hr/odgojni-predmeti-1/" \l "Jesen%20u%20mom%20mjestu" </w:instrText>
            </w:r>
            <w:r>
              <w:fldChar w:fldCharType="separate"/>
            </w:r>
            <w:r>
              <w:rPr>
                <w:rFonts w:ascii="Times New Roman" w:hAnsi="Times New Roman" w:eastAsia="Times New Roman" w:cs="Times New Roman"/>
                <w:b/>
                <w:sz w:val="24"/>
                <w:szCs w:val="24"/>
                <w:u w:val="single"/>
                <w:lang w:eastAsia="hr-HR"/>
              </w:rPr>
              <w:t>Jesen u mome mjestu</w:t>
            </w:r>
            <w:r>
              <w:fldChar w:fldCharType="end"/>
            </w:r>
          </w:p>
          <w:p w14:paraId="0B02DD77">
            <w:pPr>
              <w:suppressAutoHyphens/>
              <w:autoSpaceDN w:val="0"/>
              <w:spacing w:after="0" w:line="240" w:lineRule="auto"/>
              <w:rPr>
                <w:rFonts w:ascii="Times New Roman" w:hAnsi="Times New Roman" w:eastAsia="Aptos" w:cs="Times New Roman"/>
                <w:kern w:val="3"/>
                <w:sz w:val="24"/>
                <w:szCs w:val="24"/>
              </w:rPr>
            </w:pP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0D77E95">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Sudjeluje u zajedničkoj igri u razredu, pridonosi skupini prikupljanjem lišća i izradom ukrasa za pano i učionicu, uočava posebnosti svoga mjesta ujesen.</w:t>
            </w:r>
          </w:p>
          <w:p w14:paraId="442EDF41">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(osr C.1.3., goo C.1.1., uku A.1.3., uku D.1.2. odr A.1.1.)</w:t>
            </w:r>
          </w:p>
          <w:p w14:paraId="6E9F97B4">
            <w:pPr>
              <w:spacing w:after="0" w:line="240" w:lineRule="auto"/>
              <w:rPr>
                <w:rFonts w:ascii="Times New Roman" w:hAnsi="Times New Roman" w:eastAsia="Times New Roman" w:cs="Times New Roman"/>
                <w:b/>
                <w:bCs/>
                <w:sz w:val="24"/>
                <w:szCs w:val="24"/>
                <w:lang w:eastAsia="hr-HR"/>
              </w:rPr>
            </w:pPr>
            <w:r>
              <w:rPr>
                <w:rFonts w:ascii="Times New Roman" w:hAnsi="Times New Roman" w:eastAsia="Times New Roman" w:cs="Times New Roman"/>
                <w:b/>
                <w:bCs/>
                <w:sz w:val="24"/>
                <w:szCs w:val="24"/>
                <w:lang w:eastAsia="hr-HR"/>
              </w:rPr>
              <w:t>Abeceda prevencije</w:t>
            </w:r>
          </w:p>
          <w:p w14:paraId="6BC50484">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 xml:space="preserve">Specifični cilj: Razvoj samopoštovanja i pozitivne slike o sebi </w:t>
            </w:r>
          </w:p>
          <w:p w14:paraId="714B1636">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sz w:val="24"/>
                <w:szCs w:val="24"/>
                <w:lang w:eastAsia="hr-HR"/>
              </w:rPr>
              <w:t>Aktivnost: To sam ja – ne postoje ista dva</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952F770">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0CAF93EB">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2460F67F">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06B48D7">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9.</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B53CA8D">
            <w:pPr>
              <w:spacing w:after="0" w:line="240" w:lineRule="auto"/>
              <w:rPr>
                <w:rFonts w:ascii="Times New Roman" w:hAnsi="Times New Roman" w:eastAsia="Times New Roman" w:cs="Times New Roman"/>
                <w:b/>
                <w:sz w:val="24"/>
                <w:szCs w:val="24"/>
                <w:lang w:eastAsia="hr-HR"/>
              </w:rPr>
            </w:pPr>
            <w:r>
              <w:fldChar w:fldCharType="begin"/>
            </w:r>
            <w:r>
              <w:instrText xml:space="preserve"> HYPERLINK "https://nastava.alfa.hr/odgojni-predmeti-1/" \l "%C5%A0to%20je%20prijateljstvo" </w:instrText>
            </w:r>
            <w:r>
              <w:fldChar w:fldCharType="separate"/>
            </w:r>
            <w:r>
              <w:rPr>
                <w:rFonts w:ascii="Times New Roman" w:hAnsi="Times New Roman" w:eastAsia="Times New Roman" w:cs="Times New Roman"/>
                <w:b/>
                <w:sz w:val="24"/>
                <w:szCs w:val="24"/>
                <w:u w:val="single"/>
                <w:lang w:eastAsia="hr-HR"/>
              </w:rPr>
              <w:t>Što je prijateljstvo?</w:t>
            </w:r>
            <w:r>
              <w:fldChar w:fldCharType="end"/>
            </w:r>
          </w:p>
          <w:p w14:paraId="72C269B9">
            <w:pPr>
              <w:suppressAutoHyphens/>
              <w:autoSpaceDN w:val="0"/>
              <w:spacing w:after="0" w:line="240" w:lineRule="auto"/>
              <w:rPr>
                <w:rFonts w:ascii="Times New Roman" w:hAnsi="Times New Roman" w:eastAsia="Aptos" w:cs="Times New Roman"/>
                <w:kern w:val="3"/>
                <w:sz w:val="24"/>
                <w:szCs w:val="24"/>
              </w:rPr>
            </w:pP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691AC86">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Izražava svoje misli i osjećaje o prijateljstvu, navodi primjereno i neprimjereno ponašanje u prijateljskim odnosima, surađuje s članovima skupine u crtanju primjerenog ponašanja, gradi prijateljske odnose kroz komunikaciju i suradnju.</w:t>
            </w:r>
          </w:p>
          <w:p w14:paraId="0E990A62">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sz w:val="24"/>
                <w:szCs w:val="24"/>
                <w:lang w:eastAsia="hr-HR"/>
              </w:rPr>
              <w:t>(osr B.1.1., osr C.1.2., osr C.1.3., goo C.1.2., uku A.1.4., uku D.1.2., B.1.1.A)</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15E3658">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629F1CF8">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p w14:paraId="4E53E4CB">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Pedagoginja</w:t>
            </w:r>
          </w:p>
        </w:tc>
      </w:tr>
      <w:tr w14:paraId="7098B001">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EBB8DB8">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10.</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AE4FDE8">
            <w:pPr>
              <w:spacing w:after="0" w:line="240" w:lineRule="auto"/>
              <w:rPr>
                <w:rFonts w:ascii="Times New Roman" w:hAnsi="Times New Roman" w:eastAsia="Times New Roman" w:cs="Times New Roman"/>
                <w:b/>
                <w:sz w:val="24"/>
                <w:szCs w:val="24"/>
                <w:lang w:eastAsia="hr-HR"/>
              </w:rPr>
            </w:pPr>
            <w:r>
              <w:fldChar w:fldCharType="begin"/>
            </w:r>
            <w:r>
              <w:instrText xml:space="preserve"> HYPERLINK "https://nastava.alfa.hr/odgojni-predmeti-1/" \l "Razli%C4%8Diti,%20ali%20jednako%20vrijedni" </w:instrText>
            </w:r>
            <w:r>
              <w:fldChar w:fldCharType="separate"/>
            </w:r>
            <w:r>
              <w:rPr>
                <w:rFonts w:ascii="Times New Roman" w:hAnsi="Times New Roman" w:eastAsia="Times New Roman" w:cs="Times New Roman"/>
                <w:b/>
                <w:sz w:val="24"/>
                <w:szCs w:val="24"/>
                <w:u w:val="single"/>
                <w:lang w:eastAsia="hr-HR"/>
              </w:rPr>
              <w:t>Različiti, ali jednako vrijedni</w:t>
            </w:r>
            <w:r>
              <w:fldChar w:fldCharType="end"/>
            </w:r>
          </w:p>
          <w:p w14:paraId="5F532FB2">
            <w:pPr>
              <w:suppressAutoHyphens/>
              <w:autoSpaceDN w:val="0"/>
              <w:spacing w:after="0" w:line="240" w:lineRule="auto"/>
              <w:rPr>
                <w:rFonts w:ascii="Times New Roman" w:hAnsi="Times New Roman" w:eastAsia="Aptos" w:cs="Times New Roman"/>
                <w:kern w:val="3"/>
                <w:sz w:val="24"/>
                <w:szCs w:val="24"/>
              </w:rPr>
            </w:pP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73EEFBA">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Uočava i opisuje potrebe i osjećaje drugih, navodi i crta dječja prava, koristi se računalom za igru Čovječe, ispravi se.</w:t>
            </w:r>
          </w:p>
          <w:p w14:paraId="37587B7F">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(osr B.1.1., osr C.1.2., goo A.1.1., goo A.1.2., goo C.1.2., ikt A.1.2.)</w:t>
            </w:r>
          </w:p>
          <w:p w14:paraId="20834B70">
            <w:pPr>
              <w:spacing w:after="0" w:line="240" w:lineRule="auto"/>
              <w:rPr>
                <w:rFonts w:ascii="Times New Roman" w:hAnsi="Times New Roman" w:eastAsia="Times New Roman" w:cs="Times New Roman"/>
                <w:b/>
                <w:bCs/>
                <w:sz w:val="24"/>
                <w:szCs w:val="24"/>
                <w:lang w:eastAsia="hr-HR"/>
              </w:rPr>
            </w:pPr>
            <w:r>
              <w:rPr>
                <w:rFonts w:ascii="Times New Roman" w:hAnsi="Times New Roman" w:eastAsia="Times New Roman" w:cs="Times New Roman"/>
                <w:b/>
                <w:bCs/>
                <w:sz w:val="24"/>
                <w:szCs w:val="24"/>
                <w:lang w:eastAsia="hr-HR"/>
              </w:rPr>
              <w:t>Abeceda prevencije</w:t>
            </w:r>
          </w:p>
          <w:p w14:paraId="62CD0750">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 xml:space="preserve">Specifični cilj: Razvoj samopoštovanja i pozitivne slike o sebi </w:t>
            </w:r>
          </w:p>
          <w:p w14:paraId="2D5A78B3">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sz w:val="24"/>
                <w:szCs w:val="24"/>
                <w:lang w:eastAsia="hr-HR"/>
              </w:rPr>
              <w:t>Aktivnost: Poznajem se – mijenjam se – upoznaj me i ti</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160A105">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4D296A89">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427FC254">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AC7EF06">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11.</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BFFF2D0">
            <w:pPr>
              <w:suppressAutoHyphens/>
              <w:autoSpaceDN w:val="0"/>
              <w:spacing w:after="0" w:line="240" w:lineRule="auto"/>
              <w:rPr>
                <w:rFonts w:ascii="Times New Roman" w:hAnsi="Times New Roman" w:eastAsia="Times New Roman" w:cs="Times New Roman"/>
                <w:b/>
                <w:kern w:val="3"/>
                <w:sz w:val="24"/>
                <w:szCs w:val="24"/>
                <w:lang w:eastAsia="hr-HR"/>
              </w:rPr>
            </w:pPr>
            <w:r>
              <w:fldChar w:fldCharType="begin"/>
            </w:r>
            <w:r>
              <w:instrText xml:space="preserve"> HYPERLINK "https://nastava.alfa.hr/odgojni-predmeti-1/" \l "Sigurnost%20u%20igri" </w:instrText>
            </w:r>
            <w:r>
              <w:fldChar w:fldCharType="separate"/>
            </w:r>
            <w:r>
              <w:rPr>
                <w:rFonts w:ascii="Times New Roman" w:hAnsi="Times New Roman" w:eastAsia="Times New Roman" w:cs="Times New Roman"/>
                <w:b/>
                <w:kern w:val="3"/>
                <w:sz w:val="24"/>
                <w:szCs w:val="24"/>
                <w:u w:val="single"/>
                <w:lang w:eastAsia="hr-HR"/>
              </w:rPr>
              <w:t>Sigurnost u igri</w:t>
            </w:r>
            <w:r>
              <w:fldChar w:fldCharType="end"/>
            </w:r>
          </w:p>
          <w:p w14:paraId="24CCE838">
            <w:pPr>
              <w:suppressAutoHyphens/>
              <w:autoSpaceDN w:val="0"/>
              <w:spacing w:after="0" w:line="240" w:lineRule="auto"/>
              <w:rPr>
                <w:rFonts w:ascii="Times New Roman" w:hAnsi="Times New Roman" w:eastAsia="Aptos" w:cs="Times New Roman"/>
                <w:kern w:val="3"/>
                <w:sz w:val="24"/>
                <w:szCs w:val="24"/>
              </w:rPr>
            </w:pP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04ED515">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Odabire primjerenu tjelesnu aktivnost na dječjem ili školskom igralištu, prepoznaje i opisuje moguće opasnosti, navodi načine prevencije i zaštite, poštuje dogovorena pravila u igri.</w:t>
            </w:r>
          </w:p>
          <w:p w14:paraId="0A4DEB05">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(osr C.1.1., osr C.1.2., A.1.3., A.1.1.B, B.1.1.A)</w:t>
            </w:r>
          </w:p>
          <w:p w14:paraId="3A5EBB0D">
            <w:pPr>
              <w:suppressAutoHyphens/>
              <w:autoSpaceDN w:val="0"/>
              <w:spacing w:after="0" w:line="240" w:lineRule="auto"/>
              <w:rPr>
                <w:rFonts w:ascii="Times New Roman" w:hAnsi="Times New Roman" w:eastAsia="Times New Roman" w:cs="Times New Roman"/>
                <w:b/>
                <w:bCs/>
                <w:kern w:val="3"/>
                <w:sz w:val="24"/>
                <w:szCs w:val="24"/>
                <w:lang w:eastAsia="hr-HR"/>
              </w:rPr>
            </w:pPr>
            <w:r>
              <w:rPr>
                <w:rFonts w:ascii="Times New Roman" w:hAnsi="Times New Roman" w:eastAsia="Times New Roman" w:cs="Times New Roman"/>
                <w:b/>
                <w:bCs/>
                <w:kern w:val="3"/>
                <w:sz w:val="24"/>
                <w:szCs w:val="24"/>
                <w:lang w:eastAsia="hr-HR"/>
              </w:rPr>
              <w:t>Abeceda prevencije</w:t>
            </w:r>
          </w:p>
          <w:p w14:paraId="70D1C63F">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 xml:space="preserve">Specifični cilj: Razvoj samopoštovanja i pozitivne slike o sebi </w:t>
            </w:r>
          </w:p>
          <w:p w14:paraId="254D0DCC">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kern w:val="3"/>
                <w:sz w:val="24"/>
                <w:szCs w:val="24"/>
                <w:lang w:eastAsia="hr-HR"/>
              </w:rPr>
              <w:t>Aktivnost: Knjižica mojih uspjeha</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AC4BCDD">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620DC71D">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016D51DD">
        <w:tblPrEx>
          <w:tblCellMar>
            <w:top w:w="0" w:type="dxa"/>
            <w:left w:w="10" w:type="dxa"/>
            <w:bottom w:w="0" w:type="dxa"/>
            <w:right w:w="10" w:type="dxa"/>
          </w:tblCellMar>
        </w:tblPrEx>
        <w:trPr>
          <w:trHeight w:val="1232" w:hRule="atLeast"/>
        </w:trPr>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2CB536F">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12.</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1AEB584">
            <w:pPr>
              <w:suppressAutoHyphens/>
              <w:autoSpaceDN w:val="0"/>
              <w:spacing w:after="0" w:line="240" w:lineRule="auto"/>
              <w:rPr>
                <w:rFonts w:ascii="Times New Roman" w:hAnsi="Times New Roman" w:eastAsia="Times New Roman" w:cs="Times New Roman"/>
                <w:b/>
                <w:kern w:val="3"/>
                <w:sz w:val="24"/>
                <w:szCs w:val="24"/>
                <w:lang w:eastAsia="hr-HR"/>
              </w:rPr>
            </w:pPr>
            <w:r>
              <w:fldChar w:fldCharType="begin"/>
            </w:r>
            <w:r>
              <w:instrText xml:space="preserve"> HYPERLINK "https://drive.google.com/file/d/1pM9-9skYGyG7nOuNqZ3RJejFkF2bkOAg/view?usp=sharing" </w:instrText>
            </w:r>
            <w:r>
              <w:fldChar w:fldCharType="separate"/>
            </w:r>
            <w:r>
              <w:rPr>
                <w:rFonts w:ascii="Times New Roman" w:hAnsi="Times New Roman" w:eastAsia="Times New Roman" w:cs="Times New Roman"/>
                <w:b/>
                <w:kern w:val="3"/>
                <w:sz w:val="24"/>
                <w:szCs w:val="24"/>
                <w:u w:val="single"/>
                <w:lang w:eastAsia="hr-HR"/>
              </w:rPr>
              <w:t>Djevojčice i dječaci - đaci veseljaci</w:t>
            </w:r>
            <w:r>
              <w:fldChar w:fldCharType="end"/>
            </w:r>
          </w:p>
          <w:p w14:paraId="29A90888">
            <w:pPr>
              <w:suppressAutoHyphens/>
              <w:autoSpaceDN w:val="0"/>
              <w:spacing w:after="0" w:line="240" w:lineRule="auto"/>
              <w:rPr>
                <w:rFonts w:ascii="Times New Roman" w:hAnsi="Times New Roman" w:eastAsia="Aptos" w:cs="Times New Roman"/>
                <w:kern w:val="3"/>
                <w:sz w:val="24"/>
                <w:szCs w:val="24"/>
              </w:rPr>
            </w:pP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EE1FDAE">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Sudjeluje u aktivnosti pogađanja skrivenog poklona, prepoznaje sreću kao ugodnu emociju, iznosi razmišljanja o sreći i kako usrećiti druge, crta svoj doživljaj sreće.</w:t>
            </w:r>
          </w:p>
          <w:p w14:paraId="0955C369">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Calibri" w:cs="Times New Roman"/>
                <w:kern w:val="3"/>
                <w:sz w:val="24"/>
                <w:szCs w:val="24"/>
              </w:rPr>
              <w:t>(goo C.1.3., goo C.1.4., odr C.1.1., B.1.2.B, B.1.2.C)</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800DD37">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28BC4BD7">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080304D1">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0E4E01C">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13.</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EF06128">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Sv.Nikola</w:t>
            </w: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64E3C23">
            <w:pPr>
              <w:suppressAutoHyphens/>
              <w:autoSpaceDN w:val="0"/>
              <w:spacing w:after="0" w:line="240" w:lineRule="auto"/>
              <w:rPr>
                <w:rFonts w:ascii="Times New Roman" w:hAnsi="Times New Roman" w:eastAsia="Times New Roman" w:cs="Times New Roman"/>
                <w:b/>
                <w:kern w:val="3"/>
                <w:sz w:val="24"/>
                <w:szCs w:val="24"/>
              </w:rPr>
            </w:pPr>
            <w:r>
              <w:rPr>
                <w:rFonts w:ascii="Times New Roman" w:hAnsi="Times New Roman" w:eastAsia="Times New Roman" w:cs="Times New Roman"/>
                <w:b/>
                <w:kern w:val="3"/>
                <w:sz w:val="24"/>
                <w:szCs w:val="24"/>
              </w:rPr>
              <w:t xml:space="preserve">Sveti Nikola </w:t>
            </w:r>
          </w:p>
          <w:p w14:paraId="5CB9FF1E">
            <w:pPr>
              <w:suppressAutoHyphens/>
              <w:autoSpaceDN w:val="0"/>
              <w:spacing w:after="0" w:line="240" w:lineRule="auto"/>
              <w:rPr>
                <w:rFonts w:ascii="Times New Roman" w:hAnsi="Times New Roman" w:eastAsia="Times New Roman" w:cs="Times New Roman"/>
                <w:kern w:val="3"/>
                <w:sz w:val="24"/>
                <w:szCs w:val="24"/>
              </w:rPr>
            </w:pPr>
            <w:r>
              <w:rPr>
                <w:rFonts w:ascii="Times New Roman" w:hAnsi="Times New Roman" w:eastAsia="Times New Roman" w:cs="Times New Roman"/>
                <w:kern w:val="3"/>
                <w:sz w:val="24"/>
                <w:szCs w:val="24"/>
              </w:rPr>
              <w:t>Opisuje običaje vezane uz blagdan sv. Nikole, iznosi primjere dobrog i lijepog ponašanja, razvija kreativnost oblikovanjem čizmice od plastelina.</w:t>
            </w:r>
          </w:p>
          <w:p w14:paraId="186CA5E3">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kern w:val="3"/>
                <w:sz w:val="24"/>
                <w:szCs w:val="24"/>
              </w:rPr>
              <w:t>(osr C.1.4., goo C.1.2., uku A.1.3., uku A.1.4.)</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BEACD82">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4F1AAC51">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6D091E83">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D52536C">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14.</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5F660EF">
            <w:pPr>
              <w:suppressAutoHyphens/>
              <w:autoSpaceDN w:val="0"/>
              <w:spacing w:after="0" w:line="240" w:lineRule="auto"/>
              <w:rPr>
                <w:rFonts w:ascii="Times New Roman" w:hAnsi="Times New Roman" w:eastAsia="Aptos" w:cs="Times New Roman"/>
                <w:kern w:val="3"/>
                <w:sz w:val="24"/>
                <w:szCs w:val="24"/>
              </w:rPr>
            </w:pPr>
            <w:r>
              <w:fldChar w:fldCharType="begin"/>
            </w:r>
            <w:r>
              <w:instrText xml:space="preserve"> HYPERLINK "https://nastava.alfa.hr/odgojni-predmeti-1/" \l "Svaki%20je%20red%20va%C5%BEan" </w:instrText>
            </w:r>
            <w:r>
              <w:fldChar w:fldCharType="separate"/>
            </w:r>
            <w:r>
              <w:rPr>
                <w:rFonts w:ascii="Times New Roman" w:hAnsi="Times New Roman" w:eastAsia="Times New Roman" w:cs="Times New Roman"/>
                <w:b/>
                <w:kern w:val="3"/>
                <w:sz w:val="24"/>
                <w:szCs w:val="24"/>
                <w:u w:val="single"/>
                <w:lang w:eastAsia="hr-HR"/>
              </w:rPr>
              <w:t>Svaki je rad važan</w:t>
            </w:r>
            <w:r>
              <w:fldChar w:fldCharType="end"/>
            </w: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29CF39C">
            <w:pPr>
              <w:suppressAutoHyphens/>
              <w:autoSpaceDN w:val="0"/>
              <w:spacing w:after="0" w:line="240" w:lineRule="auto"/>
              <w:rPr>
                <w:rFonts w:ascii="Times New Roman" w:hAnsi="Times New Roman" w:eastAsia="Times New Roman" w:cs="Times New Roman"/>
                <w:b/>
                <w:kern w:val="3"/>
                <w:sz w:val="24"/>
                <w:szCs w:val="24"/>
                <w:lang w:eastAsia="hr-HR"/>
              </w:rPr>
            </w:pPr>
          </w:p>
          <w:p w14:paraId="6C83E62B">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Navodi svoje obveze, obveze svojih roditelja i djelatnika škole, povezuje osjećaje s navedenim obvezama, zaključuje o vrijednosti rada.</w:t>
            </w:r>
          </w:p>
          <w:p w14:paraId="7711E114">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(osr C.1.4., uku A.1.3., uku A.1.4., B.1.2.B, B.1.2.C)</w:t>
            </w:r>
          </w:p>
          <w:p w14:paraId="1C5EE3CD">
            <w:pPr>
              <w:suppressAutoHyphens/>
              <w:autoSpaceDN w:val="0"/>
              <w:spacing w:after="0" w:line="240" w:lineRule="auto"/>
              <w:rPr>
                <w:rFonts w:ascii="Times New Roman" w:hAnsi="Times New Roman" w:eastAsia="Times New Roman" w:cs="Times New Roman"/>
                <w:b/>
                <w:bCs/>
                <w:kern w:val="3"/>
                <w:sz w:val="24"/>
                <w:szCs w:val="24"/>
                <w:lang w:eastAsia="hr-HR"/>
              </w:rPr>
            </w:pPr>
            <w:r>
              <w:rPr>
                <w:rFonts w:ascii="Times New Roman" w:hAnsi="Times New Roman" w:eastAsia="Times New Roman" w:cs="Times New Roman"/>
                <w:b/>
                <w:bCs/>
                <w:kern w:val="3"/>
                <w:sz w:val="24"/>
                <w:szCs w:val="24"/>
                <w:lang w:eastAsia="hr-HR"/>
              </w:rPr>
              <w:t>Abeceda prevencije</w:t>
            </w:r>
          </w:p>
          <w:p w14:paraId="28E322D7">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 xml:space="preserve">Specifični cilj: Razvoj suradničkih socijalnih vještina </w:t>
            </w:r>
          </w:p>
          <w:p w14:paraId="2A94D4D1">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kern w:val="3"/>
                <w:sz w:val="24"/>
                <w:szCs w:val="24"/>
                <w:lang w:eastAsia="hr-HR"/>
              </w:rPr>
              <w:t>Aktivnost: Priča o ždralu i njegovom jatu</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7735658">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2D821ABB">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7878958A">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DFD0D2C">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15.</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0BC6BDA">
            <w:pPr>
              <w:spacing w:after="0" w:line="240" w:lineRule="auto"/>
              <w:rPr>
                <w:rFonts w:ascii="Times New Roman" w:hAnsi="Times New Roman" w:eastAsia="Times New Roman" w:cs="Times New Roman"/>
                <w:b/>
                <w:sz w:val="24"/>
                <w:szCs w:val="24"/>
                <w:lang w:eastAsia="hr-HR"/>
              </w:rPr>
            </w:pPr>
            <w:r>
              <w:fldChar w:fldCharType="begin"/>
            </w:r>
            <w:r>
              <w:instrText xml:space="preserve"> HYPERLINK "https://nastava.alfa.hr/odgojni-predmeti-1/" \l "Moja%20obitelj" </w:instrText>
            </w:r>
            <w:r>
              <w:fldChar w:fldCharType="separate"/>
            </w:r>
            <w:r>
              <w:rPr>
                <w:rFonts w:ascii="Times New Roman" w:hAnsi="Times New Roman" w:eastAsia="Times New Roman" w:cs="Times New Roman"/>
                <w:b/>
                <w:sz w:val="24"/>
                <w:szCs w:val="24"/>
                <w:u w:val="single"/>
                <w:lang w:eastAsia="hr-HR"/>
              </w:rPr>
              <w:t>Moja obitelj</w:t>
            </w:r>
            <w:r>
              <w:fldChar w:fldCharType="end"/>
            </w:r>
          </w:p>
          <w:p w14:paraId="119F8C47">
            <w:pPr>
              <w:suppressAutoHyphens/>
              <w:autoSpaceDN w:val="0"/>
              <w:spacing w:after="0" w:line="240" w:lineRule="auto"/>
              <w:rPr>
                <w:rFonts w:ascii="Times New Roman" w:hAnsi="Times New Roman" w:eastAsia="Aptos" w:cs="Times New Roman"/>
                <w:kern w:val="3"/>
                <w:sz w:val="24"/>
                <w:szCs w:val="24"/>
              </w:rPr>
            </w:pP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3AD6672">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Opisuje posebnosti svoje obitelji, uočava potrebe i osjećaje članova svoje obitelji, uočava različitosti i sličnosti između pojedinih obitelji, crta članove svoje obitelji, piše rečenice o značenju obitelji.</w:t>
            </w:r>
          </w:p>
          <w:p w14:paraId="0E1C2D09">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(osr A.1.1., osr B.1.1., osr C.1.2., uku A.1.4.)</w:t>
            </w:r>
          </w:p>
          <w:p w14:paraId="03FA2298">
            <w:pPr>
              <w:spacing w:after="0" w:line="240" w:lineRule="auto"/>
              <w:rPr>
                <w:rFonts w:ascii="Times New Roman" w:hAnsi="Times New Roman" w:eastAsia="Times New Roman" w:cs="Times New Roman"/>
                <w:b/>
                <w:bCs/>
                <w:sz w:val="24"/>
                <w:szCs w:val="24"/>
                <w:lang w:eastAsia="hr-HR"/>
              </w:rPr>
            </w:pPr>
            <w:r>
              <w:rPr>
                <w:rFonts w:ascii="Times New Roman" w:hAnsi="Times New Roman" w:eastAsia="Times New Roman" w:cs="Times New Roman"/>
                <w:b/>
                <w:bCs/>
                <w:sz w:val="24"/>
                <w:szCs w:val="24"/>
                <w:lang w:eastAsia="hr-HR"/>
              </w:rPr>
              <w:t>Abeceda prevencije</w:t>
            </w:r>
          </w:p>
          <w:p w14:paraId="7843B2BB">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 xml:space="preserve">Specifični cilj: Razvoj suradničkih socijalnih vještina </w:t>
            </w:r>
          </w:p>
          <w:p w14:paraId="72443F46">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sz w:val="24"/>
                <w:szCs w:val="24"/>
                <w:lang w:eastAsia="hr-HR"/>
              </w:rPr>
              <w:t>Aktivnost: Kućica prijateljstva</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3015A96">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76462EFF">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53BBEB32">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01BA4EE">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16.</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7C0C51D">
            <w:pPr>
              <w:spacing w:after="0" w:line="240" w:lineRule="auto"/>
              <w:rPr>
                <w:rFonts w:ascii="Times New Roman" w:hAnsi="Times New Roman" w:eastAsia="Times New Roman" w:cs="Times New Roman"/>
                <w:b/>
                <w:sz w:val="24"/>
                <w:szCs w:val="24"/>
                <w:lang w:eastAsia="hr-HR"/>
              </w:rPr>
            </w:pPr>
            <w:r>
              <w:fldChar w:fldCharType="begin"/>
            </w:r>
            <w:r>
              <w:instrText xml:space="preserve"> HYPERLINK "https://nastava.alfa.hr/odgojni-predmeti-1/" \l "Veselje%20Bo%C5%BEi%C4%87a" </w:instrText>
            </w:r>
            <w:r>
              <w:fldChar w:fldCharType="separate"/>
            </w:r>
            <w:r>
              <w:rPr>
                <w:rFonts w:ascii="Times New Roman" w:hAnsi="Times New Roman" w:eastAsia="Times New Roman" w:cs="Times New Roman"/>
                <w:b/>
                <w:sz w:val="24"/>
                <w:szCs w:val="24"/>
                <w:u w:val="single"/>
                <w:lang w:eastAsia="hr-HR"/>
              </w:rPr>
              <w:t>Veselje Božića</w:t>
            </w:r>
            <w:r>
              <w:fldChar w:fldCharType="end"/>
            </w:r>
          </w:p>
          <w:p w14:paraId="28F2E342">
            <w:pPr>
              <w:suppressAutoHyphens/>
              <w:autoSpaceDN w:val="0"/>
              <w:spacing w:after="0" w:line="240" w:lineRule="auto"/>
              <w:rPr>
                <w:rFonts w:ascii="Times New Roman" w:hAnsi="Times New Roman" w:eastAsia="Aptos" w:cs="Times New Roman"/>
                <w:kern w:val="3"/>
                <w:sz w:val="24"/>
                <w:szCs w:val="24"/>
              </w:rPr>
            </w:pP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D77909B">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Opisuje običaje vezane uz blagdane, surađuje s članovima skupine u izradi božićnih ukrasa, pomaže drugima i traži pomoć, uređuje učionicu.</w:t>
            </w:r>
          </w:p>
          <w:p w14:paraId="21BBBF3C">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sz w:val="24"/>
                <w:szCs w:val="24"/>
                <w:lang w:eastAsia="hr-HR"/>
              </w:rPr>
              <w:t>(osr C.1.4., goo C.1.2., uku A.1.3., uku A.1.4.)</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F904D6D">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6D9E12DC">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7ECAAF9A">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7AE8BEA">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17.</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60F5165">
            <w:pPr>
              <w:suppressAutoHyphens/>
              <w:autoSpaceDN w:val="0"/>
              <w:spacing w:after="0" w:line="240" w:lineRule="auto"/>
              <w:rPr>
                <w:rFonts w:ascii="Times New Roman" w:hAnsi="Times New Roman" w:eastAsia="Aptos" w:cs="Times New Roman"/>
                <w:kern w:val="3"/>
                <w:sz w:val="24"/>
                <w:szCs w:val="24"/>
              </w:rPr>
            </w:pPr>
            <w:r>
              <w:fldChar w:fldCharType="begin"/>
            </w:r>
            <w:r>
              <w:instrText xml:space="preserve"> HYPERLINK "https://nastava.alfa.hr/odgojni-predmeti-1/" \l "Zima,%20zima,%20e%20pa%20%C5%A1to%20je..." </w:instrText>
            </w:r>
            <w:r>
              <w:fldChar w:fldCharType="separate"/>
            </w:r>
            <w:r>
              <w:rPr>
                <w:rFonts w:ascii="Times New Roman" w:hAnsi="Times New Roman" w:eastAsia="Times New Roman" w:cs="Times New Roman"/>
                <w:b/>
                <w:sz w:val="24"/>
                <w:szCs w:val="24"/>
                <w:u w:val="single"/>
                <w:lang w:eastAsia="hr-HR"/>
              </w:rPr>
              <w:t>Zima, zima, e, pa što je...</w:t>
            </w:r>
            <w:r>
              <w:fldChar w:fldCharType="end"/>
            </w: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4C59FB4">
            <w:pPr>
              <w:spacing w:after="0" w:line="240" w:lineRule="auto"/>
              <w:rPr>
                <w:rFonts w:ascii="Times New Roman" w:hAnsi="Times New Roman" w:eastAsia="Times New Roman" w:cs="Times New Roman"/>
                <w:b/>
                <w:sz w:val="24"/>
                <w:szCs w:val="24"/>
                <w:lang w:eastAsia="hr-HR"/>
              </w:rPr>
            </w:pPr>
          </w:p>
          <w:p w14:paraId="1FDA1FF8">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Sudjeluje u zajedničkim igrama na snijegu, uočava moguće opasnosti u igrama na snijegu, navodi dobrobiti za zdravlje vezane uz provođenje vremena na svježem zraku.</w:t>
            </w:r>
          </w:p>
          <w:p w14:paraId="6F17346E">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(osr C.1.1., osr C.1.3., goo C.1.2., odr A.1.3., A.1.1.B, B.1.3.A)</w:t>
            </w:r>
          </w:p>
          <w:p w14:paraId="353BA665">
            <w:pPr>
              <w:spacing w:after="0" w:line="240" w:lineRule="auto"/>
              <w:rPr>
                <w:rFonts w:ascii="Times New Roman" w:hAnsi="Times New Roman" w:eastAsia="Times New Roman" w:cs="Times New Roman"/>
                <w:b/>
                <w:bCs/>
                <w:sz w:val="24"/>
                <w:szCs w:val="24"/>
                <w:lang w:eastAsia="hr-HR"/>
              </w:rPr>
            </w:pPr>
            <w:r>
              <w:rPr>
                <w:rFonts w:ascii="Times New Roman" w:hAnsi="Times New Roman" w:eastAsia="Times New Roman" w:cs="Times New Roman"/>
                <w:b/>
                <w:bCs/>
                <w:sz w:val="24"/>
                <w:szCs w:val="24"/>
                <w:lang w:eastAsia="hr-HR"/>
              </w:rPr>
              <w:t>Abeceda prevencije</w:t>
            </w:r>
          </w:p>
          <w:p w14:paraId="0780F0FD">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 xml:space="preserve">Specifični cilj: Razvoj suradničkih socijalnih vještina </w:t>
            </w:r>
          </w:p>
          <w:p w14:paraId="17034F13">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sz w:val="24"/>
                <w:szCs w:val="24"/>
                <w:lang w:eastAsia="hr-HR"/>
              </w:rPr>
              <w:t>Aktivnost: Sva lica mojih osjećaja</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B90E956">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058310B7">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5F81CFF1">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D2EF95A">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18.</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D1661FB">
            <w:pPr>
              <w:spacing w:after="0" w:line="240" w:lineRule="auto"/>
              <w:rPr>
                <w:rFonts w:ascii="Times New Roman" w:hAnsi="Times New Roman" w:eastAsia="Times New Roman" w:cs="Times New Roman"/>
                <w:b/>
                <w:sz w:val="24"/>
                <w:szCs w:val="24"/>
                <w:lang w:eastAsia="hr-HR"/>
              </w:rPr>
            </w:pPr>
            <w:r>
              <w:fldChar w:fldCharType="begin"/>
            </w:r>
            <w:r>
              <w:instrText xml:space="preserve"> HYPERLINK "https://nastava.alfa.hr/odgojni-predmeti-1/" \l "Vani%20je%20hladno,%20unutra%20toplo" </w:instrText>
            </w:r>
            <w:r>
              <w:fldChar w:fldCharType="separate"/>
            </w:r>
            <w:r>
              <w:rPr>
                <w:rFonts w:ascii="Times New Roman" w:hAnsi="Times New Roman" w:eastAsia="Times New Roman" w:cs="Times New Roman"/>
                <w:b/>
                <w:sz w:val="24"/>
                <w:szCs w:val="24"/>
                <w:u w:val="single"/>
                <w:lang w:eastAsia="hr-HR"/>
              </w:rPr>
              <w:t>Vani je hladno, unutra toplo</w:t>
            </w:r>
            <w:r>
              <w:fldChar w:fldCharType="end"/>
            </w:r>
          </w:p>
          <w:p w14:paraId="4128C204">
            <w:pPr>
              <w:suppressAutoHyphens/>
              <w:autoSpaceDN w:val="0"/>
              <w:spacing w:after="0" w:line="240" w:lineRule="auto"/>
              <w:rPr>
                <w:rFonts w:ascii="Times New Roman" w:hAnsi="Times New Roman" w:eastAsia="Aptos" w:cs="Times New Roman"/>
                <w:kern w:val="3"/>
                <w:sz w:val="24"/>
                <w:szCs w:val="24"/>
              </w:rPr>
            </w:pP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53263AB">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 xml:space="preserve">Iznosi svoja razmišljanja i osjećaje vezane uz zajednička druženja, sudjeluje u društvenim igrama, doprinosi pozitivnom raspoloženju u razredu. </w:t>
            </w:r>
          </w:p>
          <w:p w14:paraId="1379E000">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sz w:val="24"/>
                <w:szCs w:val="24"/>
                <w:lang w:eastAsia="hr-HR"/>
              </w:rPr>
              <w:t>(osr B.1.2., osr C.1.3., B.1.3.A, B.1.3.B)</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0577AE7">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694CC5EC">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63686152">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AEC93DE">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19.</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62F4FA7">
            <w:pPr>
              <w:suppressAutoHyphens/>
              <w:autoSpaceDN w:val="0"/>
              <w:spacing w:after="0" w:line="240" w:lineRule="auto"/>
              <w:rPr>
                <w:rFonts w:ascii="Times New Roman" w:hAnsi="Times New Roman" w:eastAsia="Aptos" w:cs="Times New Roman"/>
                <w:kern w:val="3"/>
                <w:sz w:val="24"/>
                <w:szCs w:val="24"/>
              </w:rPr>
            </w:pPr>
            <w:r>
              <w:fldChar w:fldCharType="begin"/>
            </w:r>
            <w:r>
              <w:instrText xml:space="preserve"> HYPERLINK "https://nastava.alfa.hr/odgojni-predmeti-1/" \l "Vrijeme%20mi%20govori" </w:instrText>
            </w:r>
            <w:r>
              <w:fldChar w:fldCharType="separate"/>
            </w:r>
            <w:r>
              <w:rPr>
                <w:rFonts w:ascii="Times New Roman" w:hAnsi="Times New Roman" w:eastAsia="Times New Roman" w:cs="Times New Roman"/>
                <w:b/>
                <w:sz w:val="24"/>
                <w:szCs w:val="24"/>
                <w:u w:val="single"/>
                <w:lang w:eastAsia="hr-HR"/>
              </w:rPr>
              <w:t>Vrijeme mi govori</w:t>
            </w:r>
            <w:r>
              <w:fldChar w:fldCharType="end"/>
            </w: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3D3E2D2">
            <w:pPr>
              <w:spacing w:after="0" w:line="240" w:lineRule="auto"/>
              <w:rPr>
                <w:rFonts w:ascii="Times New Roman" w:hAnsi="Times New Roman" w:eastAsia="Times New Roman" w:cs="Times New Roman"/>
                <w:b/>
                <w:sz w:val="24"/>
                <w:szCs w:val="24"/>
                <w:lang w:eastAsia="hr-HR"/>
              </w:rPr>
            </w:pPr>
          </w:p>
          <w:p w14:paraId="554BA2D7">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Predlaže ideje i kreativna rješenja za izradu razrednog kalendara, sudjeluje u izradi razrednog kalendara, doprinosi skupini.</w:t>
            </w:r>
          </w:p>
          <w:p w14:paraId="6BBC31FD">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(osr A.1.4., uku A.1.1., uku A.1.2., pod A.1.1., odr A.1.2.)</w:t>
            </w:r>
          </w:p>
          <w:p w14:paraId="17A56824">
            <w:pPr>
              <w:spacing w:after="0" w:line="240" w:lineRule="auto"/>
              <w:rPr>
                <w:rFonts w:ascii="Times New Roman" w:hAnsi="Times New Roman" w:eastAsia="Times New Roman" w:cs="Times New Roman"/>
                <w:b/>
                <w:bCs/>
                <w:sz w:val="24"/>
                <w:szCs w:val="24"/>
                <w:lang w:eastAsia="hr-HR"/>
              </w:rPr>
            </w:pPr>
            <w:r>
              <w:rPr>
                <w:rFonts w:ascii="Times New Roman" w:hAnsi="Times New Roman" w:eastAsia="Times New Roman" w:cs="Times New Roman"/>
                <w:b/>
                <w:bCs/>
                <w:sz w:val="24"/>
                <w:szCs w:val="24"/>
                <w:lang w:eastAsia="hr-HR"/>
              </w:rPr>
              <w:t>Abeceda prevencije</w:t>
            </w:r>
          </w:p>
          <w:p w14:paraId="4AB157E1">
            <w:pPr>
              <w:spacing w:after="0" w:line="240" w:lineRule="auto"/>
              <w:rPr>
                <w:rFonts w:ascii="Times New Roman" w:hAnsi="Times New Roman" w:eastAsia="Times New Roman" w:cs="Times New Roman"/>
                <w:sz w:val="24"/>
                <w:szCs w:val="24"/>
                <w:lang w:eastAsia="hr-HR"/>
              </w:rPr>
            </w:pPr>
            <w:r>
              <w:rPr>
                <w:rFonts w:ascii="Times New Roman" w:hAnsi="Times New Roman" w:eastAsia="Times New Roman" w:cs="Times New Roman"/>
                <w:sz w:val="24"/>
                <w:szCs w:val="24"/>
                <w:lang w:eastAsia="hr-HR"/>
              </w:rPr>
              <w:t xml:space="preserve">Specifični cilj: Razvoj suradničkih socijalnih vještina </w:t>
            </w:r>
          </w:p>
          <w:p w14:paraId="63CE5A65">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sz w:val="24"/>
                <w:szCs w:val="24"/>
                <w:lang w:eastAsia="hr-HR"/>
              </w:rPr>
              <w:t>Aktivnost: Naše sličnosti i razlike</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5DF75D5">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1C46A096">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532E054E">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A2DB670">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20.</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CE2FB9F">
            <w:pPr>
              <w:suppressAutoHyphens/>
              <w:autoSpaceDN w:val="0"/>
              <w:spacing w:after="0" w:line="240" w:lineRule="auto"/>
              <w:rPr>
                <w:rFonts w:ascii="Times New Roman" w:hAnsi="Times New Roman" w:eastAsia="Times New Roman" w:cs="Times New Roman"/>
                <w:b/>
                <w:kern w:val="3"/>
                <w:sz w:val="24"/>
                <w:szCs w:val="24"/>
                <w:lang w:eastAsia="hr-HR"/>
              </w:rPr>
            </w:pPr>
            <w:r>
              <w:fldChar w:fldCharType="begin"/>
            </w:r>
            <w:r>
              <w:instrText xml:space="preserve"> HYPERLINK "https://nastava.alfa.hr/odgojni-predmeti-1/" \l "%C5%A0kolske%20obveze%20i%20radne%20navike" </w:instrText>
            </w:r>
            <w:r>
              <w:fldChar w:fldCharType="separate"/>
            </w:r>
            <w:r>
              <w:rPr>
                <w:rFonts w:ascii="Times New Roman" w:hAnsi="Times New Roman" w:eastAsia="Times New Roman" w:cs="Times New Roman"/>
                <w:b/>
                <w:kern w:val="3"/>
                <w:sz w:val="24"/>
                <w:szCs w:val="24"/>
                <w:u w:val="single"/>
                <w:lang w:eastAsia="hr-HR"/>
              </w:rPr>
              <w:t>Školske obveze i radne navike</w:t>
            </w:r>
            <w:r>
              <w:fldChar w:fldCharType="end"/>
            </w:r>
          </w:p>
          <w:p w14:paraId="34691BDE">
            <w:pPr>
              <w:suppressAutoHyphens/>
              <w:autoSpaceDN w:val="0"/>
              <w:spacing w:after="0" w:line="240" w:lineRule="auto"/>
              <w:rPr>
                <w:rFonts w:ascii="Times New Roman" w:hAnsi="Times New Roman" w:eastAsia="Aptos" w:cs="Times New Roman"/>
                <w:kern w:val="3"/>
                <w:sz w:val="24"/>
                <w:szCs w:val="24"/>
              </w:rPr>
            </w:pP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314CF4D">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 xml:space="preserve">Raspravlja o pravima i obvezama, sastavlja rečenice o obvezama, sudjeluje u kvizu. </w:t>
            </w:r>
          </w:p>
          <w:p w14:paraId="3B691874">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kern w:val="3"/>
                <w:sz w:val="24"/>
                <w:szCs w:val="24"/>
                <w:lang w:eastAsia="hr-HR"/>
              </w:rPr>
              <w:t>(osr A.1.3., osr A.1.4., osr B.1.2., goo A.1.1., B.1.2.A, B.1.3.B)</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C66683C">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4548A4C2">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7D39B479">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296E46D">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21.</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B312FE5">
            <w:pPr>
              <w:suppressAutoHyphens/>
              <w:autoSpaceDN w:val="0"/>
              <w:spacing w:after="0" w:line="240" w:lineRule="auto"/>
              <w:rPr>
                <w:rFonts w:ascii="Times New Roman" w:hAnsi="Times New Roman" w:eastAsia="Times New Roman" w:cs="Times New Roman"/>
                <w:b/>
                <w:kern w:val="3"/>
                <w:sz w:val="24"/>
                <w:szCs w:val="24"/>
                <w:lang w:eastAsia="hr-HR"/>
              </w:rPr>
            </w:pPr>
            <w:r>
              <w:fldChar w:fldCharType="begin"/>
            </w:r>
            <w:r>
              <w:instrText xml:space="preserve"> HYPERLINK "https://nastava.alfa.hr/odgojni-predmeti-1/" \l "U%20igri%20s%20vr%C5%A1njacima%20i%20%C5%BEivotinjama" </w:instrText>
            </w:r>
            <w:r>
              <w:fldChar w:fldCharType="separate"/>
            </w:r>
            <w:r>
              <w:rPr>
                <w:rFonts w:ascii="Times New Roman" w:hAnsi="Times New Roman" w:eastAsia="Times New Roman" w:cs="Times New Roman"/>
                <w:b/>
                <w:kern w:val="3"/>
                <w:sz w:val="24"/>
                <w:szCs w:val="24"/>
                <w:u w:val="single"/>
                <w:lang w:eastAsia="hr-HR"/>
              </w:rPr>
              <w:t>U igri s vršnjacima i životinjama</w:t>
            </w:r>
            <w:r>
              <w:fldChar w:fldCharType="end"/>
            </w:r>
          </w:p>
          <w:p w14:paraId="6D41DF9C">
            <w:pPr>
              <w:suppressAutoHyphens/>
              <w:autoSpaceDN w:val="0"/>
              <w:spacing w:after="0" w:line="240" w:lineRule="auto"/>
              <w:rPr>
                <w:rFonts w:ascii="Times New Roman" w:hAnsi="Times New Roman" w:eastAsia="Aptos" w:cs="Times New Roman"/>
                <w:kern w:val="3"/>
                <w:sz w:val="24"/>
                <w:szCs w:val="24"/>
              </w:rPr>
            </w:pP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44ACFE5">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Navodi primjere igara, sudjeluje u igrama, prikazuje lijepo ponašanje u igri kroz igru uloga, priča i crta o kućnim ljubimcima i igri s njima.</w:t>
            </w:r>
          </w:p>
          <w:p w14:paraId="5E498044">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kern w:val="3"/>
                <w:sz w:val="24"/>
                <w:szCs w:val="24"/>
                <w:lang w:eastAsia="hr-HR"/>
              </w:rPr>
              <w:t>(osr A.1.1., osr A.1.2., osr B.1.3., goo A.1.1., B.1.3.A, B.1.3.B)</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DEE7E4D">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5EBBDB27">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71511301">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8D748A2">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22.</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40978D0">
            <w:pPr>
              <w:suppressAutoHyphens/>
              <w:autoSpaceDN w:val="0"/>
              <w:spacing w:after="0" w:line="240" w:lineRule="auto"/>
              <w:rPr>
                <w:rFonts w:ascii="Times New Roman" w:hAnsi="Times New Roman" w:eastAsia="Times New Roman" w:cs="Times New Roman"/>
                <w:b/>
                <w:kern w:val="3"/>
                <w:sz w:val="24"/>
                <w:szCs w:val="24"/>
                <w:lang w:eastAsia="hr-HR"/>
              </w:rPr>
            </w:pPr>
            <w:r>
              <w:fldChar w:fldCharType="begin"/>
            </w:r>
            <w:r>
              <w:instrText xml:space="preserve"> HYPERLINK "https://nastava.alfa.hr/odgojni-predmeti-1/" \l "Dani%20karnevala" </w:instrText>
            </w:r>
            <w:r>
              <w:fldChar w:fldCharType="separate"/>
            </w:r>
            <w:r>
              <w:rPr>
                <w:rFonts w:ascii="Times New Roman" w:hAnsi="Times New Roman" w:eastAsia="Times New Roman" w:cs="Times New Roman"/>
                <w:b/>
                <w:kern w:val="3"/>
                <w:sz w:val="24"/>
                <w:szCs w:val="24"/>
                <w:u w:val="single"/>
                <w:lang w:eastAsia="hr-HR"/>
              </w:rPr>
              <w:t>Dani karnevala</w:t>
            </w:r>
            <w:r>
              <w:fldChar w:fldCharType="end"/>
            </w:r>
          </w:p>
          <w:p w14:paraId="1FC3E0A8">
            <w:pPr>
              <w:suppressAutoHyphens/>
              <w:autoSpaceDN w:val="0"/>
              <w:spacing w:after="0" w:line="240" w:lineRule="auto"/>
              <w:rPr>
                <w:rFonts w:ascii="Times New Roman" w:hAnsi="Times New Roman" w:eastAsia="Aptos" w:cs="Times New Roman"/>
                <w:kern w:val="3"/>
                <w:sz w:val="24"/>
                <w:szCs w:val="24"/>
              </w:rPr>
            </w:pP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883289D">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Predstavlja svoju masku, upoznaje narodne običaje, iznosi mišljenje o protekloj godini, sudjeluje u povorci.</w:t>
            </w:r>
          </w:p>
          <w:p w14:paraId="7AFB268C">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(osr A.1.3., osr B.1.2., goo C.1.3., odr C.1.2., B.1.3.B)</w:t>
            </w:r>
          </w:p>
          <w:p w14:paraId="6EB93D5A">
            <w:pPr>
              <w:suppressAutoHyphens/>
              <w:autoSpaceDN w:val="0"/>
              <w:spacing w:after="0" w:line="240" w:lineRule="auto"/>
              <w:rPr>
                <w:rFonts w:ascii="Times New Roman" w:hAnsi="Times New Roman" w:eastAsia="Times New Roman" w:cs="Times New Roman"/>
                <w:b/>
                <w:bCs/>
                <w:kern w:val="3"/>
                <w:sz w:val="24"/>
                <w:szCs w:val="24"/>
                <w:lang w:eastAsia="hr-HR"/>
              </w:rPr>
            </w:pPr>
            <w:r>
              <w:rPr>
                <w:rFonts w:ascii="Times New Roman" w:hAnsi="Times New Roman" w:eastAsia="Times New Roman" w:cs="Times New Roman"/>
                <w:b/>
                <w:bCs/>
                <w:kern w:val="3"/>
                <w:sz w:val="24"/>
                <w:szCs w:val="24"/>
                <w:lang w:eastAsia="hr-HR"/>
              </w:rPr>
              <w:t>Abeceda prevencije</w:t>
            </w:r>
          </w:p>
          <w:p w14:paraId="38FC425D">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 xml:space="preserve">Specifični cilj: Razvoj suradničkih socijalnih vještina </w:t>
            </w:r>
          </w:p>
          <w:p w14:paraId="33632B3C">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kern w:val="3"/>
                <w:sz w:val="24"/>
                <w:szCs w:val="24"/>
                <w:lang w:eastAsia="hr-HR"/>
              </w:rPr>
              <w:t>Aktivnost: Dugine boje</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4A77265">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50A888F9">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1362E8F2">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25D5F2B">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23.</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4AB2697">
            <w:pPr>
              <w:suppressAutoHyphens/>
              <w:autoSpaceDN w:val="0"/>
              <w:spacing w:after="0" w:line="240" w:lineRule="auto"/>
              <w:rPr>
                <w:rFonts w:ascii="Times New Roman" w:hAnsi="Times New Roman" w:eastAsia="Times New Roman" w:cs="Times New Roman"/>
                <w:b/>
                <w:kern w:val="3"/>
                <w:sz w:val="24"/>
                <w:szCs w:val="24"/>
                <w:lang w:eastAsia="hr-HR"/>
              </w:rPr>
            </w:pPr>
            <w:r>
              <w:fldChar w:fldCharType="begin"/>
            </w:r>
            <w:r>
              <w:instrText xml:space="preserve"> HYPERLINK "https://nastava.alfa.hr/odgojni-predmeti-1/" \l "I%20umjetnici%20su%20bili%20mali" </w:instrText>
            </w:r>
            <w:r>
              <w:fldChar w:fldCharType="separate"/>
            </w:r>
            <w:r>
              <w:rPr>
                <w:rFonts w:ascii="Times New Roman" w:hAnsi="Times New Roman" w:eastAsia="Times New Roman" w:cs="Times New Roman"/>
                <w:b/>
                <w:kern w:val="3"/>
                <w:sz w:val="24"/>
                <w:szCs w:val="24"/>
                <w:u w:val="single"/>
                <w:lang w:eastAsia="hr-HR"/>
              </w:rPr>
              <w:t>I umjetnici su bili mali</w:t>
            </w:r>
            <w:r>
              <w:fldChar w:fldCharType="end"/>
            </w:r>
          </w:p>
          <w:p w14:paraId="4812F4C0">
            <w:pPr>
              <w:suppressAutoHyphens/>
              <w:autoSpaceDN w:val="0"/>
              <w:spacing w:after="0" w:line="240" w:lineRule="auto"/>
              <w:rPr>
                <w:rFonts w:ascii="Times New Roman" w:hAnsi="Times New Roman" w:eastAsia="Aptos" w:cs="Times New Roman"/>
                <w:kern w:val="3"/>
                <w:sz w:val="24"/>
                <w:szCs w:val="24"/>
              </w:rPr>
            </w:pP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E83218F">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Istražuje o Hansu Christianu Andersenu, navodi svoje talente i posebnosti, dovršava umjetničko djelo.</w:t>
            </w:r>
          </w:p>
          <w:p w14:paraId="35CCA978">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(osr B.1.2., ikt A.1.3., uku C.1.3., B.1.2.C, B.1.3.A, B.1.3.B)</w:t>
            </w:r>
          </w:p>
          <w:p w14:paraId="15DBE7D4">
            <w:pPr>
              <w:suppressAutoHyphens/>
              <w:autoSpaceDN w:val="0"/>
              <w:spacing w:after="0" w:line="240" w:lineRule="auto"/>
              <w:rPr>
                <w:rFonts w:ascii="Times New Roman" w:hAnsi="Times New Roman" w:eastAsia="Times New Roman" w:cs="Times New Roman"/>
                <w:b/>
                <w:bCs/>
                <w:kern w:val="3"/>
                <w:sz w:val="24"/>
                <w:szCs w:val="24"/>
                <w:lang w:eastAsia="hr-HR"/>
              </w:rPr>
            </w:pPr>
            <w:r>
              <w:rPr>
                <w:rFonts w:ascii="Times New Roman" w:hAnsi="Times New Roman" w:eastAsia="Times New Roman" w:cs="Times New Roman"/>
                <w:b/>
                <w:bCs/>
                <w:kern w:val="3"/>
                <w:sz w:val="24"/>
                <w:szCs w:val="24"/>
                <w:lang w:eastAsia="hr-HR"/>
              </w:rPr>
              <w:t>Abeceda prevencije</w:t>
            </w:r>
          </w:p>
          <w:p w14:paraId="33C6FFCC">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Specifični cilj: Razvoj vještina nenasilnog rješavanja sukoba</w:t>
            </w:r>
          </w:p>
          <w:p w14:paraId="1E2C5A39">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kern w:val="3"/>
                <w:sz w:val="24"/>
                <w:szCs w:val="24"/>
                <w:lang w:eastAsia="hr-HR"/>
              </w:rPr>
              <w:t>Aktivnost: Brižno biće: razredna i školska pravila</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FAC293A">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5A241CFF">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69D3A026">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268C0D5">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24.</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74CE04E">
            <w:pPr>
              <w:suppressAutoHyphens/>
              <w:autoSpaceDN w:val="0"/>
              <w:spacing w:after="0" w:line="240" w:lineRule="auto"/>
              <w:rPr>
                <w:rFonts w:ascii="Times New Roman" w:hAnsi="Times New Roman" w:eastAsia="Times New Roman" w:cs="Times New Roman"/>
                <w:b/>
                <w:kern w:val="3"/>
                <w:sz w:val="24"/>
                <w:szCs w:val="24"/>
                <w:lang w:eastAsia="hr-HR"/>
              </w:rPr>
            </w:pPr>
            <w:r>
              <w:fldChar w:fldCharType="begin"/>
            </w:r>
            <w:r>
              <w:instrText xml:space="preserve"> HYPERLINK "https://nastava.alfa.hr/odgojni-predmeti-1/" \l "Voda" </w:instrText>
            </w:r>
            <w:r>
              <w:fldChar w:fldCharType="separate"/>
            </w:r>
            <w:r>
              <w:rPr>
                <w:rFonts w:ascii="Times New Roman" w:hAnsi="Times New Roman" w:eastAsia="Times New Roman" w:cs="Times New Roman"/>
                <w:b/>
                <w:kern w:val="3"/>
                <w:sz w:val="24"/>
                <w:szCs w:val="24"/>
                <w:u w:val="single"/>
                <w:lang w:eastAsia="hr-HR"/>
              </w:rPr>
              <w:t>Voda</w:t>
            </w:r>
            <w:r>
              <w:fldChar w:fldCharType="end"/>
            </w:r>
          </w:p>
          <w:p w14:paraId="74FCC15B">
            <w:pPr>
              <w:suppressAutoHyphens/>
              <w:autoSpaceDN w:val="0"/>
              <w:spacing w:after="0" w:line="240" w:lineRule="auto"/>
              <w:rPr>
                <w:rFonts w:ascii="Times New Roman" w:hAnsi="Times New Roman" w:eastAsia="Aptos" w:cs="Times New Roman"/>
                <w:kern w:val="3"/>
                <w:sz w:val="24"/>
                <w:szCs w:val="24"/>
              </w:rPr>
            </w:pP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5B20251">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Istražuje o vodi, doprinosi skupini, uočava povezanost očuvanja prirode i zdravlja, predstavlja rezultate istraživanja.</w:t>
            </w:r>
          </w:p>
          <w:p w14:paraId="1BD5BF42">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kern w:val="3"/>
                <w:sz w:val="24"/>
                <w:szCs w:val="24"/>
                <w:lang w:eastAsia="hr-HR"/>
              </w:rPr>
              <w:t>(osr B.1.2., osr C.1.3., ikt A.1.1., uku A.1.2., uku B.1.4., uku D.1.2., odr A.1.3., odr B.1.1., odr C.1.1.)</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0966C85">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3DDA9CFB">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16FB590D">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C97731D">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25.</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3C1CCFE">
            <w:pPr>
              <w:suppressAutoHyphens/>
              <w:autoSpaceDN w:val="0"/>
              <w:spacing w:after="0" w:line="240" w:lineRule="auto"/>
              <w:rPr>
                <w:rFonts w:ascii="Times New Roman" w:hAnsi="Times New Roman" w:eastAsia="Times New Roman" w:cs="Times New Roman"/>
                <w:b/>
                <w:kern w:val="3"/>
                <w:sz w:val="24"/>
                <w:szCs w:val="24"/>
                <w:lang w:eastAsia="hr-HR"/>
              </w:rPr>
            </w:pPr>
            <w:r>
              <w:fldChar w:fldCharType="begin"/>
            </w:r>
            <w:r>
              <w:instrText xml:space="preserve"> HYPERLINK "https://nastava.alfa.hr/odgojni-predmeti-1/" \l "Osje%C4%87am%20prirodu%20oko%20sebe" </w:instrText>
            </w:r>
            <w:r>
              <w:fldChar w:fldCharType="separate"/>
            </w:r>
            <w:r>
              <w:rPr>
                <w:rFonts w:ascii="Times New Roman" w:hAnsi="Times New Roman" w:eastAsia="Times New Roman" w:cs="Times New Roman"/>
                <w:b/>
                <w:kern w:val="3"/>
                <w:sz w:val="24"/>
                <w:szCs w:val="24"/>
                <w:u w:val="single"/>
                <w:lang w:eastAsia="hr-HR"/>
              </w:rPr>
              <w:t>Osjećam prirodu oko sebe</w:t>
            </w:r>
            <w:r>
              <w:fldChar w:fldCharType="end"/>
            </w:r>
          </w:p>
          <w:p w14:paraId="17714A8A">
            <w:pPr>
              <w:suppressAutoHyphens/>
              <w:autoSpaceDN w:val="0"/>
              <w:spacing w:after="0" w:line="240" w:lineRule="auto"/>
              <w:rPr>
                <w:rFonts w:ascii="Times New Roman" w:hAnsi="Times New Roman" w:eastAsia="Aptos" w:cs="Times New Roman"/>
                <w:kern w:val="3"/>
                <w:sz w:val="24"/>
                <w:szCs w:val="24"/>
              </w:rPr>
            </w:pP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582DA6B">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 xml:space="preserve">Uočava prirodu različitim osjetilima, prikuplja i analizira podatke, sudjeluje u sadnji cvijeća. </w:t>
            </w:r>
          </w:p>
          <w:p w14:paraId="0447277C">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kern w:val="3"/>
                <w:sz w:val="24"/>
                <w:szCs w:val="24"/>
                <w:lang w:eastAsia="hr-HR"/>
              </w:rPr>
              <w:t>(osr A.1.3., osr C.1.3., goo C.1.3., uku B.1.4., uku D.1.2., odr A.1.2., odr A.1.3., odr B.1.1., odr C.1.1.)</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66ADE24">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4A5E583E">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6A715F46">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2F26748">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26.</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61DFC63">
            <w:pPr>
              <w:suppressAutoHyphens/>
              <w:autoSpaceDN w:val="0"/>
              <w:spacing w:after="0" w:line="240" w:lineRule="auto"/>
              <w:rPr>
                <w:rFonts w:ascii="Times New Roman" w:hAnsi="Times New Roman" w:eastAsia="Times New Roman" w:cs="Times New Roman"/>
                <w:b/>
                <w:kern w:val="3"/>
                <w:sz w:val="24"/>
                <w:szCs w:val="24"/>
                <w:lang w:eastAsia="hr-HR"/>
              </w:rPr>
            </w:pPr>
            <w:r>
              <w:fldChar w:fldCharType="begin"/>
            </w:r>
            <w:r>
              <w:instrText xml:space="preserve"> HYPERLINK "https://nastava.alfa.hr/odgojni-predmeti-1/" \l "Pozdrav%20prolje%C4%87u" </w:instrText>
            </w:r>
            <w:r>
              <w:fldChar w:fldCharType="separate"/>
            </w:r>
            <w:r>
              <w:rPr>
                <w:rFonts w:ascii="Times New Roman" w:hAnsi="Times New Roman" w:eastAsia="Times New Roman" w:cs="Times New Roman"/>
                <w:b/>
                <w:kern w:val="3"/>
                <w:sz w:val="24"/>
                <w:szCs w:val="24"/>
                <w:u w:val="single"/>
                <w:lang w:eastAsia="hr-HR"/>
              </w:rPr>
              <w:t>Pozdrav proljeću</w:t>
            </w:r>
            <w:r>
              <w:fldChar w:fldCharType="end"/>
            </w:r>
          </w:p>
          <w:p w14:paraId="63A04D33">
            <w:pPr>
              <w:suppressAutoHyphens/>
              <w:autoSpaceDN w:val="0"/>
              <w:spacing w:after="0" w:line="240" w:lineRule="auto"/>
              <w:rPr>
                <w:rFonts w:ascii="Times New Roman" w:hAnsi="Times New Roman" w:eastAsia="Aptos" w:cs="Times New Roman"/>
                <w:kern w:val="3"/>
                <w:sz w:val="24"/>
                <w:szCs w:val="24"/>
              </w:rPr>
            </w:pP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7B646ED">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Sudjeluje u zajedničkim aktivnostima na otvorenom, navodi primjere postupanja pri lakšim ozljedama u igri.</w:t>
            </w:r>
          </w:p>
          <w:p w14:paraId="6C600E98">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(osr A.1.3., goo C.1.3., odr A.1.3., odr B.1.1., A.1.1.B, B.1.3.B., C.1.2.)</w:t>
            </w:r>
          </w:p>
          <w:p w14:paraId="58DE7B62">
            <w:pPr>
              <w:suppressAutoHyphens/>
              <w:autoSpaceDN w:val="0"/>
              <w:spacing w:after="0" w:line="240" w:lineRule="auto"/>
              <w:rPr>
                <w:rFonts w:ascii="Times New Roman" w:hAnsi="Times New Roman" w:eastAsia="Times New Roman" w:cs="Times New Roman"/>
                <w:b/>
                <w:bCs/>
                <w:kern w:val="3"/>
                <w:sz w:val="24"/>
                <w:szCs w:val="24"/>
                <w:lang w:eastAsia="hr-HR"/>
              </w:rPr>
            </w:pPr>
            <w:r>
              <w:rPr>
                <w:rFonts w:ascii="Times New Roman" w:hAnsi="Times New Roman" w:eastAsia="Times New Roman" w:cs="Times New Roman"/>
                <w:b/>
                <w:bCs/>
                <w:kern w:val="3"/>
                <w:sz w:val="24"/>
                <w:szCs w:val="24"/>
                <w:lang w:eastAsia="hr-HR"/>
              </w:rPr>
              <w:t>Abeceda prevencije</w:t>
            </w:r>
          </w:p>
          <w:p w14:paraId="4E2CAEDB">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Specifični cilj: Razvoj vještina nenasilnog rješavanja sukoba</w:t>
            </w:r>
          </w:p>
          <w:p w14:paraId="7945592F">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kern w:val="3"/>
                <w:sz w:val="24"/>
                <w:szCs w:val="24"/>
                <w:lang w:eastAsia="hr-HR"/>
              </w:rPr>
              <w:t>Aktivnost: Moje sigurno mjesto</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3319B4D">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28CC78DA">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03FE0CB4">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CB7C831">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27.</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F54C53B">
            <w:pPr>
              <w:suppressAutoHyphens/>
              <w:autoSpaceDN w:val="0"/>
              <w:spacing w:after="0" w:line="240" w:lineRule="auto"/>
              <w:rPr>
                <w:rFonts w:ascii="Times New Roman" w:hAnsi="Times New Roman" w:eastAsia="Times New Roman" w:cs="Times New Roman"/>
                <w:b/>
                <w:kern w:val="3"/>
                <w:sz w:val="24"/>
                <w:szCs w:val="24"/>
              </w:rPr>
            </w:pPr>
            <w:r>
              <w:fldChar w:fldCharType="begin"/>
            </w:r>
            <w:r>
              <w:instrText xml:space="preserve"> HYPERLINK "https://nastava.alfa.hr/odgojni-predmeti-1/" \l "Bolje%20sprije%C4%8Diti%20nego%20lije%C4%8Diti" </w:instrText>
            </w:r>
            <w:r>
              <w:fldChar w:fldCharType="separate"/>
            </w:r>
            <w:r>
              <w:rPr>
                <w:rFonts w:ascii="Times New Roman" w:hAnsi="Times New Roman" w:eastAsia="Times New Roman" w:cs="Times New Roman"/>
                <w:b/>
                <w:kern w:val="3"/>
                <w:sz w:val="24"/>
                <w:szCs w:val="24"/>
                <w:u w:val="single"/>
              </w:rPr>
              <w:t>Bolje spriječiti nego liječiti</w:t>
            </w:r>
            <w:r>
              <w:fldChar w:fldCharType="end"/>
            </w:r>
          </w:p>
          <w:p w14:paraId="14513A32">
            <w:pPr>
              <w:suppressAutoHyphens/>
              <w:autoSpaceDN w:val="0"/>
              <w:spacing w:after="0" w:line="240" w:lineRule="auto"/>
              <w:rPr>
                <w:rFonts w:ascii="Times New Roman" w:hAnsi="Times New Roman" w:eastAsia="Aptos" w:cs="Times New Roman"/>
                <w:kern w:val="3"/>
                <w:sz w:val="24"/>
                <w:szCs w:val="24"/>
              </w:rPr>
            </w:pP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9024CDB">
            <w:pPr>
              <w:suppressAutoHyphens/>
              <w:autoSpaceDN w:val="0"/>
              <w:spacing w:after="0" w:line="240" w:lineRule="auto"/>
              <w:rPr>
                <w:rFonts w:ascii="Times New Roman" w:hAnsi="Times New Roman" w:eastAsia="Times New Roman" w:cs="Times New Roman"/>
                <w:kern w:val="3"/>
                <w:sz w:val="24"/>
                <w:szCs w:val="24"/>
              </w:rPr>
            </w:pPr>
            <w:r>
              <w:rPr>
                <w:rFonts w:ascii="Times New Roman" w:hAnsi="Times New Roman" w:eastAsia="Times New Roman" w:cs="Times New Roman"/>
                <w:kern w:val="3"/>
                <w:sz w:val="24"/>
                <w:szCs w:val="24"/>
              </w:rPr>
              <w:t>Priča prema nizu slika, razgovara o načinima očuvanja zdravlja, sudjeluje u igri uloga kako postupiti kod ozljeda, daje prijedloge o sigurnoj igri.</w:t>
            </w:r>
          </w:p>
          <w:p w14:paraId="35FCDD64">
            <w:pPr>
              <w:suppressAutoHyphens/>
              <w:autoSpaceDN w:val="0"/>
              <w:spacing w:after="0" w:line="240" w:lineRule="auto"/>
              <w:rPr>
                <w:rFonts w:ascii="Times New Roman" w:hAnsi="Times New Roman" w:eastAsia="Times New Roman" w:cs="Times New Roman"/>
                <w:kern w:val="3"/>
                <w:sz w:val="24"/>
                <w:szCs w:val="24"/>
              </w:rPr>
            </w:pPr>
            <w:r>
              <w:rPr>
                <w:rFonts w:ascii="Times New Roman" w:hAnsi="Times New Roman" w:eastAsia="Times New Roman" w:cs="Times New Roman"/>
                <w:kern w:val="3"/>
                <w:sz w:val="24"/>
                <w:szCs w:val="24"/>
              </w:rPr>
              <w:t>(osr B.1.2., osr C.1.3., goo A.1.1., uku C.1.3., B.1.3.B, C.1.2., C.1.3.)</w:t>
            </w:r>
          </w:p>
          <w:p w14:paraId="6A25995F">
            <w:pPr>
              <w:suppressAutoHyphens/>
              <w:autoSpaceDN w:val="0"/>
              <w:spacing w:after="0" w:line="240" w:lineRule="auto"/>
              <w:rPr>
                <w:rFonts w:ascii="Times New Roman" w:hAnsi="Times New Roman" w:eastAsia="Times New Roman" w:cs="Times New Roman"/>
                <w:b/>
                <w:bCs/>
                <w:kern w:val="3"/>
                <w:sz w:val="24"/>
                <w:szCs w:val="24"/>
                <w:lang w:eastAsia="hr-HR"/>
              </w:rPr>
            </w:pPr>
            <w:r>
              <w:rPr>
                <w:rFonts w:ascii="Times New Roman" w:hAnsi="Times New Roman" w:eastAsia="Times New Roman" w:cs="Times New Roman"/>
                <w:b/>
                <w:bCs/>
                <w:kern w:val="3"/>
                <w:sz w:val="24"/>
                <w:szCs w:val="24"/>
                <w:lang w:eastAsia="hr-HR"/>
              </w:rPr>
              <w:t>Abeceda prevencije</w:t>
            </w:r>
          </w:p>
          <w:p w14:paraId="1DDA4C1B">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Specifični cilj: Razvoj vještina nenasilnog rješavanja sukoba</w:t>
            </w:r>
          </w:p>
          <w:p w14:paraId="568A140E">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kern w:val="3"/>
                <w:sz w:val="24"/>
                <w:szCs w:val="24"/>
                <w:lang w:eastAsia="hr-HR"/>
              </w:rPr>
              <w:t>Aktivnost: Što nas plaši</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0BF3D88">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5E194F0C">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0FD77136">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624985A">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28.</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FF0C8F9">
            <w:pPr>
              <w:suppressAutoHyphens/>
              <w:autoSpaceDN w:val="0"/>
              <w:spacing w:after="0" w:line="240" w:lineRule="auto"/>
              <w:rPr>
                <w:rFonts w:ascii="Times New Roman" w:hAnsi="Times New Roman" w:eastAsia="Times New Roman" w:cs="Times New Roman"/>
                <w:b/>
                <w:kern w:val="3"/>
                <w:sz w:val="24"/>
                <w:szCs w:val="24"/>
                <w:lang w:eastAsia="hr-HR"/>
              </w:rPr>
            </w:pPr>
            <w:r>
              <w:fldChar w:fldCharType="begin"/>
            </w:r>
            <w:r>
              <w:instrText xml:space="preserve"> HYPERLINK "https://nastava.alfa.hr/odgojni-predmeti-1/" \l "Zemlja%20je%20moj%20dom" </w:instrText>
            </w:r>
            <w:r>
              <w:fldChar w:fldCharType="separate"/>
            </w:r>
            <w:r>
              <w:rPr>
                <w:rFonts w:ascii="Times New Roman" w:hAnsi="Times New Roman" w:eastAsia="Times New Roman" w:cs="Times New Roman"/>
                <w:b/>
                <w:kern w:val="3"/>
                <w:sz w:val="24"/>
                <w:szCs w:val="24"/>
                <w:u w:val="single"/>
                <w:lang w:eastAsia="hr-HR"/>
              </w:rPr>
              <w:t>Zemlja je moj dom</w:t>
            </w:r>
            <w:r>
              <w:fldChar w:fldCharType="end"/>
            </w:r>
          </w:p>
          <w:p w14:paraId="5BFFACAB">
            <w:pPr>
              <w:suppressAutoHyphens/>
              <w:autoSpaceDN w:val="0"/>
              <w:spacing w:after="0" w:line="240" w:lineRule="auto"/>
              <w:rPr>
                <w:rFonts w:ascii="Times New Roman" w:hAnsi="Times New Roman" w:eastAsia="Aptos" w:cs="Times New Roman"/>
                <w:kern w:val="3"/>
                <w:sz w:val="24"/>
                <w:szCs w:val="24"/>
              </w:rPr>
            </w:pP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D37E3CB">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Razvrstava fotografije o prirodi, zagađenju okoliša, prirodnim ljepotama, prepoznaje dobar i loš odnos prema prirodi, sudjeluje u aktivnosti izrade plakata o dobrom i lošem odnosu prema prirodi, navodi razloge za razvrstavanje otpada.</w:t>
            </w:r>
          </w:p>
          <w:p w14:paraId="6F507EF8">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kern w:val="3"/>
                <w:sz w:val="24"/>
                <w:szCs w:val="24"/>
                <w:lang w:eastAsia="hr-HR"/>
              </w:rPr>
              <w:t>(goo C.1.4., ikt C.1.2., odr A.1.3., odr B.1.1., odr C.1.1., A.1.3.)</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F34309E">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4884288F">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1CCCE876">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FC97705">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29.</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500D1FC">
            <w:pPr>
              <w:suppressAutoHyphens/>
              <w:autoSpaceDN w:val="0"/>
              <w:spacing w:after="0" w:line="240" w:lineRule="auto"/>
              <w:rPr>
                <w:rFonts w:ascii="Times New Roman" w:hAnsi="Times New Roman" w:eastAsia="Times New Roman" w:cs="Times New Roman"/>
                <w:b/>
                <w:kern w:val="3"/>
                <w:sz w:val="24"/>
                <w:szCs w:val="24"/>
                <w:lang w:eastAsia="hr-HR"/>
              </w:rPr>
            </w:pPr>
            <w:r>
              <w:rPr>
                <w:rFonts w:ascii="Times New Roman" w:hAnsi="Times New Roman" w:eastAsia="Times New Roman" w:cs="Times New Roman"/>
                <w:b/>
                <w:kern w:val="3"/>
                <w:sz w:val="24"/>
                <w:szCs w:val="24"/>
                <w:lang w:eastAsia="hr-HR"/>
              </w:rPr>
              <w:t xml:space="preserve">Čistimo školski okoliš </w:t>
            </w:r>
          </w:p>
          <w:p w14:paraId="212C9032">
            <w:pPr>
              <w:suppressAutoHyphens/>
              <w:autoSpaceDN w:val="0"/>
              <w:spacing w:after="0" w:line="240" w:lineRule="auto"/>
              <w:rPr>
                <w:rFonts w:ascii="Times New Roman" w:hAnsi="Times New Roman" w:eastAsia="Aptos" w:cs="Times New Roman"/>
                <w:kern w:val="3"/>
                <w:sz w:val="24"/>
                <w:szCs w:val="24"/>
              </w:rPr>
            </w:pP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97A9BE1">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 xml:space="preserve">Iznosi razmišljanja o načinima očuvanja okoliša škole, sudjeluje u aktivnostima čišćenja okoliša škole, razvrstava otpad, pere ruke na pravilan način. </w:t>
            </w:r>
          </w:p>
          <w:p w14:paraId="6D35B563">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(goo C.1.4., odr A.1.3., odr B.1.1., odr C.1.1., A.1.3.)</w:t>
            </w:r>
          </w:p>
          <w:p w14:paraId="7BEA4E4A">
            <w:pPr>
              <w:suppressAutoHyphens/>
              <w:autoSpaceDN w:val="0"/>
              <w:spacing w:after="0" w:line="240" w:lineRule="auto"/>
              <w:rPr>
                <w:rFonts w:ascii="Times New Roman" w:hAnsi="Times New Roman" w:eastAsia="Times New Roman" w:cs="Times New Roman"/>
                <w:b/>
                <w:bCs/>
                <w:kern w:val="3"/>
                <w:sz w:val="24"/>
                <w:szCs w:val="24"/>
                <w:lang w:eastAsia="hr-HR"/>
              </w:rPr>
            </w:pPr>
            <w:r>
              <w:rPr>
                <w:rFonts w:ascii="Times New Roman" w:hAnsi="Times New Roman" w:eastAsia="Times New Roman" w:cs="Times New Roman"/>
                <w:b/>
                <w:bCs/>
                <w:kern w:val="3"/>
                <w:sz w:val="24"/>
                <w:szCs w:val="24"/>
                <w:lang w:eastAsia="hr-HR"/>
              </w:rPr>
              <w:t>Abeceda prevencije</w:t>
            </w:r>
          </w:p>
          <w:p w14:paraId="37B637AA">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Specifični cilj: Razvoj vještina nenasilnog rješavanja sukoba</w:t>
            </w:r>
          </w:p>
          <w:p w14:paraId="2D2DD344">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kern w:val="3"/>
                <w:sz w:val="24"/>
                <w:szCs w:val="24"/>
                <w:lang w:eastAsia="hr-HR"/>
              </w:rPr>
              <w:t>Aktivnost: Kako ti mogu pomoći?</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E6B5F57">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55469DE7">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5E4720AC">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CD663ED">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30.</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6D8B393">
            <w:pPr>
              <w:suppressAutoHyphens/>
              <w:autoSpaceDN w:val="0"/>
              <w:spacing w:after="0" w:line="240" w:lineRule="auto"/>
              <w:rPr>
                <w:rFonts w:ascii="Times New Roman" w:hAnsi="Times New Roman" w:eastAsia="Times New Roman" w:cs="Times New Roman"/>
                <w:b/>
                <w:kern w:val="3"/>
                <w:sz w:val="24"/>
                <w:szCs w:val="24"/>
                <w:lang w:eastAsia="hr-HR"/>
              </w:rPr>
            </w:pPr>
            <w:r>
              <w:fldChar w:fldCharType="begin"/>
            </w:r>
            <w:r>
              <w:instrText xml:space="preserve"> HYPERLINK "https://nastava.alfa.hr/odgojni-predmeti-1/" \l "Moj%20razred" </w:instrText>
            </w:r>
            <w:r>
              <w:fldChar w:fldCharType="separate"/>
            </w:r>
            <w:r>
              <w:rPr>
                <w:rFonts w:ascii="Times New Roman" w:hAnsi="Times New Roman" w:eastAsia="Times New Roman" w:cs="Times New Roman"/>
                <w:b/>
                <w:kern w:val="3"/>
                <w:sz w:val="24"/>
                <w:szCs w:val="24"/>
                <w:u w:val="single"/>
                <w:lang w:eastAsia="hr-HR"/>
              </w:rPr>
              <w:t>Moj razred</w:t>
            </w:r>
            <w:r>
              <w:fldChar w:fldCharType="end"/>
            </w:r>
          </w:p>
          <w:p w14:paraId="698C6A4B">
            <w:pPr>
              <w:suppressAutoHyphens/>
              <w:autoSpaceDN w:val="0"/>
              <w:spacing w:after="0" w:line="240" w:lineRule="auto"/>
              <w:rPr>
                <w:rFonts w:ascii="Times New Roman" w:hAnsi="Times New Roman" w:eastAsia="Aptos" w:cs="Times New Roman"/>
                <w:kern w:val="3"/>
                <w:sz w:val="24"/>
                <w:szCs w:val="24"/>
              </w:rPr>
            </w:pP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9A9B5A4">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 xml:space="preserve">Sudjeluje u igri Vjetar puše, navodi svoje osobine i uspoređuje se s drugima, uočava različitosti, priča o svome doprinosu razredu i poštivanju razrednih pravila. </w:t>
            </w:r>
          </w:p>
          <w:p w14:paraId="4EC1B05A">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kern w:val="3"/>
                <w:sz w:val="24"/>
                <w:szCs w:val="24"/>
                <w:lang w:eastAsia="hr-HR"/>
              </w:rPr>
              <w:t>(osr A.1.1., osr B.1.2., goo C.1.4., A.1.1.A)</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75CE148">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0E798E3F">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05F6B8FC">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92338CC">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31.</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830FF6D">
            <w:pPr>
              <w:suppressAutoHyphens/>
              <w:autoSpaceDN w:val="0"/>
              <w:spacing w:after="0" w:line="240" w:lineRule="auto"/>
              <w:rPr>
                <w:rFonts w:ascii="Times New Roman" w:hAnsi="Times New Roman" w:eastAsia="Times New Roman" w:cs="Times New Roman"/>
                <w:b/>
                <w:kern w:val="3"/>
                <w:sz w:val="24"/>
                <w:szCs w:val="24"/>
              </w:rPr>
            </w:pPr>
            <w:r>
              <w:fldChar w:fldCharType="begin"/>
            </w:r>
            <w:r>
              <w:instrText xml:space="preserve"> HYPERLINK "https://nastava.alfa.hr/odgojni-predmeti-1/" \l "Mojoj%20mami" </w:instrText>
            </w:r>
            <w:r>
              <w:fldChar w:fldCharType="separate"/>
            </w:r>
            <w:r>
              <w:rPr>
                <w:rFonts w:ascii="Times New Roman" w:hAnsi="Times New Roman" w:eastAsia="Times New Roman" w:cs="Times New Roman"/>
                <w:b/>
                <w:kern w:val="3"/>
                <w:sz w:val="24"/>
                <w:szCs w:val="24"/>
                <w:u w:val="single"/>
              </w:rPr>
              <w:t>Mojoj mami</w:t>
            </w:r>
            <w:r>
              <w:fldChar w:fldCharType="end"/>
            </w:r>
          </w:p>
          <w:p w14:paraId="53AFFC96">
            <w:pPr>
              <w:suppressAutoHyphens/>
              <w:autoSpaceDN w:val="0"/>
              <w:spacing w:after="0" w:line="240" w:lineRule="auto"/>
              <w:rPr>
                <w:rFonts w:ascii="Times New Roman" w:hAnsi="Times New Roman" w:eastAsia="Aptos" w:cs="Times New Roman"/>
                <w:kern w:val="3"/>
                <w:sz w:val="24"/>
                <w:szCs w:val="24"/>
              </w:rPr>
            </w:pP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C9A9513">
            <w:pPr>
              <w:suppressAutoHyphens/>
              <w:autoSpaceDN w:val="0"/>
              <w:spacing w:after="0" w:line="240" w:lineRule="auto"/>
              <w:rPr>
                <w:rFonts w:ascii="Times New Roman" w:hAnsi="Times New Roman" w:eastAsia="Times New Roman" w:cs="Times New Roman"/>
                <w:kern w:val="3"/>
                <w:sz w:val="24"/>
                <w:szCs w:val="24"/>
              </w:rPr>
            </w:pPr>
            <w:r>
              <w:rPr>
                <w:rFonts w:ascii="Times New Roman" w:hAnsi="Times New Roman" w:eastAsia="Times New Roman" w:cs="Times New Roman"/>
                <w:kern w:val="3"/>
                <w:sz w:val="24"/>
                <w:szCs w:val="24"/>
              </w:rPr>
              <w:t>Sluša pjesmu o majci, iznosi osjećaje i razmišljanja o majci, izrađuje čestitku o majci, sudjeluje u izradi panoa.</w:t>
            </w:r>
          </w:p>
          <w:p w14:paraId="01A88928">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kern w:val="3"/>
                <w:sz w:val="24"/>
                <w:szCs w:val="24"/>
              </w:rPr>
              <w:t>(osr B.1.1., osr B.1.2., osr B.1.3., osr C.1.2., osr C.1.3., goo A.1.2., uku D.1.2., B.1.3.A, B.1.3.B)</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EEACD34">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180C566B">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6BC91D2D">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8EF1FDB">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32.</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D25F6E2">
            <w:pPr>
              <w:suppressAutoHyphens/>
              <w:autoSpaceDN w:val="0"/>
              <w:spacing w:after="0" w:line="240" w:lineRule="auto"/>
              <w:rPr>
                <w:rFonts w:ascii="Times New Roman" w:hAnsi="Times New Roman" w:eastAsia="Times New Roman" w:cs="Times New Roman"/>
                <w:b/>
                <w:kern w:val="3"/>
                <w:sz w:val="24"/>
                <w:szCs w:val="24"/>
                <w:lang w:eastAsia="hr-HR"/>
              </w:rPr>
            </w:pPr>
            <w:r>
              <w:fldChar w:fldCharType="begin"/>
            </w:r>
            <w:r>
              <w:instrText xml:space="preserve"> HYPERLINK "https://nastava.alfa.hr/odgojni-predmeti-1/" \l "Obitelj%20je%20va%C5%BEna" </w:instrText>
            </w:r>
            <w:r>
              <w:fldChar w:fldCharType="separate"/>
            </w:r>
            <w:r>
              <w:rPr>
                <w:rFonts w:ascii="Times New Roman" w:hAnsi="Times New Roman" w:eastAsia="Times New Roman" w:cs="Times New Roman"/>
                <w:b/>
                <w:kern w:val="3"/>
                <w:sz w:val="24"/>
                <w:szCs w:val="24"/>
                <w:u w:val="single"/>
                <w:lang w:eastAsia="hr-HR"/>
              </w:rPr>
              <w:t>Obitelj je važna</w:t>
            </w:r>
            <w:r>
              <w:fldChar w:fldCharType="end"/>
            </w:r>
          </w:p>
          <w:p w14:paraId="156C4EA7">
            <w:pPr>
              <w:suppressAutoHyphens/>
              <w:autoSpaceDN w:val="0"/>
              <w:spacing w:after="0" w:line="240" w:lineRule="auto"/>
              <w:rPr>
                <w:rFonts w:ascii="Times New Roman" w:hAnsi="Times New Roman" w:eastAsia="Aptos" w:cs="Times New Roman"/>
                <w:kern w:val="3"/>
                <w:sz w:val="24"/>
                <w:szCs w:val="24"/>
              </w:rPr>
            </w:pP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0BF1D4F">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 xml:space="preserve">Ispunjava anketni listić o obitelji, sudjeluje u igri lopticom tijekom koje iznosi razmišljanja o svojoj obitelji, izrađuje okvir za fotografiju sa svojom obitelji. </w:t>
            </w:r>
          </w:p>
          <w:p w14:paraId="3846D16F">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(osr B.1.1., osr B.1.2., osr C.1.2., B.1.3.A., B.1.3.B)</w:t>
            </w:r>
          </w:p>
          <w:p w14:paraId="2FE9F80F">
            <w:pPr>
              <w:suppressAutoHyphens/>
              <w:autoSpaceDN w:val="0"/>
              <w:spacing w:after="0" w:line="240" w:lineRule="auto"/>
              <w:rPr>
                <w:rFonts w:ascii="Times New Roman" w:hAnsi="Times New Roman" w:eastAsia="Times New Roman" w:cs="Times New Roman"/>
                <w:b/>
                <w:bCs/>
                <w:kern w:val="3"/>
                <w:sz w:val="24"/>
                <w:szCs w:val="24"/>
                <w:lang w:eastAsia="hr-HR"/>
              </w:rPr>
            </w:pPr>
            <w:r>
              <w:rPr>
                <w:rFonts w:ascii="Times New Roman" w:hAnsi="Times New Roman" w:eastAsia="Times New Roman" w:cs="Times New Roman"/>
                <w:b/>
                <w:bCs/>
                <w:kern w:val="3"/>
                <w:sz w:val="24"/>
                <w:szCs w:val="24"/>
                <w:lang w:eastAsia="hr-HR"/>
              </w:rPr>
              <w:t>Abeceda prevencije</w:t>
            </w:r>
          </w:p>
          <w:p w14:paraId="0816429B">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Specifični cilj: Razvoj vještina nenasilnog rješavanja sukoba</w:t>
            </w:r>
          </w:p>
          <w:p w14:paraId="1EC8D02C">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kern w:val="3"/>
                <w:sz w:val="24"/>
                <w:szCs w:val="24"/>
                <w:lang w:eastAsia="hr-HR"/>
              </w:rPr>
              <w:t>Aktivnost: Ne rugaj se</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03E5B99">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6279A593">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76CC4CF8">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8835973">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33.</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B7F8CEA">
            <w:pPr>
              <w:suppressAutoHyphens/>
              <w:autoSpaceDN w:val="0"/>
              <w:spacing w:after="0" w:line="240" w:lineRule="auto"/>
              <w:rPr>
                <w:rFonts w:ascii="Times New Roman" w:hAnsi="Times New Roman" w:eastAsia="Times New Roman" w:cs="Times New Roman"/>
                <w:b/>
                <w:kern w:val="3"/>
                <w:sz w:val="24"/>
                <w:szCs w:val="24"/>
                <w:lang w:eastAsia="hr-HR"/>
              </w:rPr>
            </w:pPr>
            <w:r>
              <w:fldChar w:fldCharType="begin"/>
            </w:r>
            <w:r>
              <w:instrText xml:space="preserve"> HYPERLINK "https://nastava.alfa.hr/odgojni-predmeti-1/" \l "%C5%BDivot%20na%20mre%C5%BEi" </w:instrText>
            </w:r>
            <w:r>
              <w:fldChar w:fldCharType="separate"/>
            </w:r>
            <w:r>
              <w:rPr>
                <w:rFonts w:ascii="Times New Roman" w:hAnsi="Times New Roman" w:eastAsia="Times New Roman" w:cs="Times New Roman"/>
                <w:b/>
                <w:kern w:val="3"/>
                <w:sz w:val="24"/>
                <w:szCs w:val="24"/>
                <w:u w:val="single"/>
                <w:lang w:eastAsia="hr-HR"/>
              </w:rPr>
              <w:t>Život na mreži</w:t>
            </w:r>
            <w:r>
              <w:fldChar w:fldCharType="end"/>
            </w:r>
          </w:p>
          <w:p w14:paraId="62FF3A87">
            <w:pPr>
              <w:suppressAutoHyphens/>
              <w:autoSpaceDN w:val="0"/>
              <w:spacing w:after="0" w:line="240" w:lineRule="auto"/>
              <w:rPr>
                <w:rFonts w:ascii="Times New Roman" w:hAnsi="Times New Roman" w:eastAsia="Aptos" w:cs="Times New Roman"/>
                <w:kern w:val="3"/>
                <w:sz w:val="24"/>
                <w:szCs w:val="24"/>
              </w:rPr>
            </w:pP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9C8A9A7">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 xml:space="preserve">Zaključuje o Internetu kao mreži koja povezuje ljude s pomoću igre s klupkom vune, izvlači i razvrstava kartice o prednostima i nedostatcima života na mreži, raspravlja o odgovornom i sigurnom korištenju uređajima, pretražuje </w:t>
            </w:r>
            <w:r>
              <w:rPr>
                <w:rFonts w:ascii="Times New Roman" w:hAnsi="Times New Roman" w:eastAsia="Times New Roman" w:cs="Times New Roman"/>
                <w:i/>
                <w:kern w:val="3"/>
                <w:sz w:val="24"/>
                <w:szCs w:val="24"/>
                <w:lang w:eastAsia="hr-HR"/>
              </w:rPr>
              <w:t>web</w:t>
            </w:r>
            <w:r>
              <w:rPr>
                <w:rFonts w:ascii="Times New Roman" w:hAnsi="Times New Roman" w:eastAsia="Times New Roman" w:cs="Times New Roman"/>
                <w:kern w:val="3"/>
                <w:sz w:val="24"/>
                <w:szCs w:val="24"/>
                <w:lang w:eastAsia="hr-HR"/>
              </w:rPr>
              <w:t>-stranicu škole.</w:t>
            </w:r>
          </w:p>
          <w:p w14:paraId="4CD89220">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kern w:val="3"/>
                <w:sz w:val="24"/>
                <w:szCs w:val="24"/>
                <w:lang w:eastAsia="hr-HR"/>
              </w:rPr>
              <w:t>(osr B.1.2., osr C.1.3., ikt A.1.2., ikt A.1.3., uku D.1.2., B.1.3.A)</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115E94A">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21F44F7E">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3149A37E">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7228459">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34.</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4CCFC09">
            <w:pPr>
              <w:suppressAutoHyphens/>
              <w:autoSpaceDN w:val="0"/>
              <w:spacing w:after="0" w:line="240" w:lineRule="auto"/>
              <w:rPr>
                <w:rFonts w:ascii="Times New Roman" w:hAnsi="Times New Roman" w:eastAsia="Times New Roman" w:cs="Times New Roman"/>
                <w:b/>
                <w:kern w:val="3"/>
                <w:sz w:val="24"/>
                <w:szCs w:val="24"/>
                <w:lang w:eastAsia="hr-HR"/>
              </w:rPr>
            </w:pPr>
            <w:r>
              <w:fldChar w:fldCharType="begin"/>
            </w:r>
            <w:r>
              <w:instrText xml:space="preserve"> HYPERLINK "https://nastava.alfa.hr/odgojni-predmeti-1/" \l "U%20zdravom%20tijelu%20zdrav%20duh" </w:instrText>
            </w:r>
            <w:r>
              <w:fldChar w:fldCharType="separate"/>
            </w:r>
            <w:r>
              <w:rPr>
                <w:rFonts w:ascii="Times New Roman" w:hAnsi="Times New Roman" w:eastAsia="Times New Roman" w:cs="Times New Roman"/>
                <w:b/>
                <w:kern w:val="3"/>
                <w:sz w:val="24"/>
                <w:szCs w:val="24"/>
                <w:u w:val="single"/>
                <w:lang w:eastAsia="hr-HR"/>
              </w:rPr>
              <w:t>U zdravom tijelu zdrav duh</w:t>
            </w:r>
            <w:r>
              <w:fldChar w:fldCharType="end"/>
            </w:r>
          </w:p>
          <w:p w14:paraId="4A8C46DD">
            <w:pPr>
              <w:suppressAutoHyphens/>
              <w:autoSpaceDN w:val="0"/>
              <w:spacing w:after="0" w:line="240" w:lineRule="auto"/>
              <w:rPr>
                <w:rFonts w:ascii="Times New Roman" w:hAnsi="Times New Roman" w:eastAsia="Aptos" w:cs="Times New Roman"/>
                <w:kern w:val="3"/>
                <w:sz w:val="24"/>
                <w:szCs w:val="24"/>
              </w:rPr>
            </w:pP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5A6BA02">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Sluša priču, rješava problemsko pitanje, iznosi razmišljanja i stavove o zdravom životu, doprinosi skupini u izradi plakata o aktivnostima koje doprinose zdravlju.</w:t>
            </w:r>
          </w:p>
          <w:p w14:paraId="7FA75E28">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kern w:val="3"/>
                <w:sz w:val="24"/>
                <w:szCs w:val="24"/>
                <w:lang w:eastAsia="hr-HR"/>
              </w:rPr>
              <w:t>(osr B.1.2., osr C.1.3., goo A.1.2., uku D.1.2., A.1.1.B, A.1.2., A.1.3.)</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91014E9">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6B0E6131">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6FF8C08C">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1A40E42">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35.</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9FA9038">
            <w:pPr>
              <w:suppressAutoHyphens/>
              <w:autoSpaceDN w:val="0"/>
              <w:spacing w:after="0" w:line="240" w:lineRule="auto"/>
              <w:rPr>
                <w:rFonts w:ascii="Times New Roman" w:hAnsi="Times New Roman" w:eastAsia="Aptos" w:cs="Times New Roman"/>
                <w:kern w:val="3"/>
                <w:sz w:val="24"/>
                <w:szCs w:val="24"/>
              </w:rPr>
            </w:pPr>
            <w:r>
              <w:fldChar w:fldCharType="begin"/>
            </w:r>
            <w:r>
              <w:instrText xml:space="preserve"> HYPERLINK "https://nastava.alfa.hr/odgojni-predmeti-1/" \l "%C5%A0to%20smo%20nau%C4%8Dili%20u%20prvom%20razredu" </w:instrText>
            </w:r>
            <w:r>
              <w:fldChar w:fldCharType="separate"/>
            </w:r>
            <w:r>
              <w:rPr>
                <w:rFonts w:ascii="Times New Roman" w:hAnsi="Times New Roman" w:eastAsia="Times New Roman" w:cs="Times New Roman"/>
                <w:b/>
                <w:kern w:val="3"/>
                <w:sz w:val="24"/>
                <w:szCs w:val="24"/>
                <w:u w:val="single"/>
                <w:lang w:eastAsia="hr-HR"/>
              </w:rPr>
              <w:t>Što smo naučili u prvom razredu?</w:t>
            </w:r>
            <w:r>
              <w:fldChar w:fldCharType="end"/>
            </w: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83B4D4A">
            <w:pPr>
              <w:suppressAutoHyphens/>
              <w:autoSpaceDN w:val="0"/>
              <w:spacing w:after="0" w:line="240" w:lineRule="auto"/>
              <w:rPr>
                <w:rFonts w:ascii="Times New Roman" w:hAnsi="Times New Roman" w:eastAsia="Times New Roman" w:cs="Times New Roman"/>
                <w:b/>
                <w:kern w:val="3"/>
                <w:sz w:val="24"/>
                <w:szCs w:val="24"/>
                <w:lang w:eastAsia="hr-HR"/>
              </w:rPr>
            </w:pPr>
          </w:p>
          <w:p w14:paraId="4B59F829">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 xml:space="preserve">Navodi i objašnjava dječja prava i obveze, ispunjava listu za samoprocjenu svoga ponašanja u 1. razredu, uočava u kojem području može napredovati. </w:t>
            </w:r>
          </w:p>
          <w:p w14:paraId="38652E93">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Times New Roman" w:cs="Times New Roman"/>
                <w:kern w:val="3"/>
                <w:sz w:val="24"/>
                <w:szCs w:val="24"/>
                <w:lang w:eastAsia="hr-HR"/>
              </w:rPr>
              <w:t>(osr A.1.1., goo A.1.1., uku B.1.4., uku C.1.1.)</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D74CDD8">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645311A6">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r w14:paraId="70097C0B">
        <w:tblPrEx>
          <w:tblCellMar>
            <w:top w:w="0" w:type="dxa"/>
            <w:left w:w="10" w:type="dxa"/>
            <w:bottom w:w="0" w:type="dxa"/>
            <w:right w:w="10" w:type="dxa"/>
          </w:tblCellMar>
        </w:tblPrEx>
        <w:tc>
          <w:tcPr>
            <w:tcW w:w="9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9372B2F">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36.</w:t>
            </w:r>
          </w:p>
        </w:tc>
        <w:tc>
          <w:tcPr>
            <w:tcW w:w="1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10668C3">
            <w:pPr>
              <w:suppressAutoHyphens/>
              <w:autoSpaceDN w:val="0"/>
              <w:spacing w:after="0" w:line="240" w:lineRule="auto"/>
              <w:rPr>
                <w:rFonts w:ascii="Times New Roman" w:hAnsi="Times New Roman" w:eastAsia="Times New Roman" w:cs="Times New Roman"/>
                <w:b/>
                <w:kern w:val="3"/>
                <w:sz w:val="24"/>
                <w:szCs w:val="24"/>
                <w:lang w:eastAsia="hr-HR"/>
              </w:rPr>
            </w:pPr>
            <w:r>
              <w:fldChar w:fldCharType="begin"/>
            </w:r>
            <w:r>
              <w:instrText xml:space="preserve"> HYPERLINK "https://nastava.alfa.hr/odgojni-predmeti-1/" \l "Igrom%20i%20dru%C5%BEenjem%20kroz%20ljeto" </w:instrText>
            </w:r>
            <w:r>
              <w:fldChar w:fldCharType="separate"/>
            </w:r>
            <w:r>
              <w:rPr>
                <w:rFonts w:ascii="Times New Roman" w:hAnsi="Times New Roman" w:eastAsia="Times New Roman" w:cs="Times New Roman"/>
                <w:b/>
                <w:kern w:val="3"/>
                <w:sz w:val="24"/>
                <w:szCs w:val="24"/>
                <w:u w:val="single"/>
                <w:lang w:eastAsia="hr-HR"/>
              </w:rPr>
              <w:t>Igrom i druženjem kroz ljeto</w:t>
            </w:r>
            <w:r>
              <w:fldChar w:fldCharType="end"/>
            </w:r>
          </w:p>
          <w:p w14:paraId="69CAEAC1">
            <w:pPr>
              <w:suppressAutoHyphens/>
              <w:autoSpaceDN w:val="0"/>
              <w:spacing w:after="0" w:line="240" w:lineRule="auto"/>
              <w:rPr>
                <w:rFonts w:ascii="Times New Roman" w:hAnsi="Times New Roman" w:eastAsia="Aptos" w:cs="Times New Roman"/>
                <w:kern w:val="3"/>
                <w:sz w:val="24"/>
                <w:szCs w:val="24"/>
              </w:rPr>
            </w:pPr>
          </w:p>
        </w:tc>
        <w:tc>
          <w:tcPr>
            <w:tcW w:w="399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DCB9FEE">
            <w:pPr>
              <w:suppressAutoHyphens/>
              <w:autoSpaceDN w:val="0"/>
              <w:spacing w:after="0" w:line="240" w:lineRule="auto"/>
              <w:rPr>
                <w:rFonts w:ascii="Times New Roman" w:hAnsi="Times New Roman" w:eastAsia="Times New Roman" w:cs="Times New Roman"/>
                <w:kern w:val="3"/>
                <w:sz w:val="24"/>
                <w:szCs w:val="24"/>
                <w:lang w:eastAsia="hr-HR"/>
              </w:rPr>
            </w:pPr>
            <w:r>
              <w:rPr>
                <w:rFonts w:ascii="Times New Roman" w:hAnsi="Times New Roman" w:eastAsia="Times New Roman" w:cs="Times New Roman"/>
                <w:kern w:val="3"/>
                <w:sz w:val="24"/>
                <w:szCs w:val="24"/>
                <w:lang w:eastAsia="hr-HR"/>
              </w:rPr>
              <w:t>Predlaže aktivnosti za ljeto, sudjeluje u izradi knjižice ljetnih aktivnosti, u paru osmišljava igru za knjižicu ljetnih aktivnosti.</w:t>
            </w:r>
          </w:p>
          <w:p w14:paraId="1970D846">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(osr B.1.2., ikt D.1.1., A.1.1.B)</w:t>
            </w:r>
          </w:p>
        </w:tc>
        <w:tc>
          <w:tcPr>
            <w:tcW w:w="1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934A851">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Učitelj</w:t>
            </w:r>
          </w:p>
          <w:p w14:paraId="5E202678">
            <w:pPr>
              <w:suppressAutoHyphens/>
              <w:autoSpaceDN w:val="0"/>
              <w:spacing w:after="0" w:line="240" w:lineRule="auto"/>
              <w:rPr>
                <w:rFonts w:ascii="Times New Roman" w:hAnsi="Times New Roman" w:eastAsia="Aptos" w:cs="Times New Roman"/>
                <w:kern w:val="3"/>
                <w:sz w:val="24"/>
                <w:szCs w:val="24"/>
              </w:rPr>
            </w:pPr>
            <w:r>
              <w:rPr>
                <w:rFonts w:ascii="Times New Roman" w:hAnsi="Times New Roman" w:eastAsia="Aptos" w:cs="Times New Roman"/>
                <w:kern w:val="3"/>
                <w:sz w:val="24"/>
                <w:szCs w:val="24"/>
              </w:rPr>
              <w:t>učenici</w:t>
            </w:r>
          </w:p>
        </w:tc>
      </w:tr>
    </w:tbl>
    <w:p w14:paraId="52C43C88"/>
    <w:p w14:paraId="60FC7EDC"/>
    <w:p w14:paraId="42B2EB8F">
      <w:pPr>
        <w:rPr>
          <w:sz w:val="24"/>
          <w:szCs w:val="24"/>
        </w:rPr>
      </w:pPr>
      <w:r>
        <w:t>RAZRED:  2. razred</w:t>
      </w:r>
    </w:p>
    <w:tbl>
      <w:tblPr>
        <w:tblStyle w:val="12"/>
        <w:tblW w:w="8926" w:type="dxa"/>
        <w:tblInd w:w="0" w:type="dxa"/>
        <w:tblLayout w:type="autofit"/>
        <w:tblCellMar>
          <w:top w:w="0" w:type="dxa"/>
          <w:left w:w="10" w:type="dxa"/>
          <w:bottom w:w="0" w:type="dxa"/>
          <w:right w:w="10" w:type="dxa"/>
        </w:tblCellMar>
      </w:tblPr>
      <w:tblGrid>
        <w:gridCol w:w="1129"/>
        <w:gridCol w:w="3261"/>
        <w:gridCol w:w="2409"/>
        <w:gridCol w:w="2127"/>
      </w:tblGrid>
      <w:tr w14:paraId="54CB924D">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7EB494D">
            <w:pPr>
              <w:spacing w:after="0" w:line="240" w:lineRule="auto"/>
            </w:pPr>
            <w:r>
              <w:t>Redni br. sata</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06C6B85">
            <w:pPr>
              <w:spacing w:after="0" w:line="240" w:lineRule="auto"/>
            </w:pPr>
            <w:r>
              <w:t>TEMA</w:t>
            </w: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34BC230">
            <w:pPr>
              <w:spacing w:after="0" w:line="240" w:lineRule="auto"/>
            </w:pPr>
            <w:r>
              <w:t>AKTIVNOSTI</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12CBFCA">
            <w:pPr>
              <w:spacing w:after="0" w:line="240" w:lineRule="auto"/>
            </w:pPr>
            <w:r>
              <w:t>NOSITELJ</w:t>
            </w:r>
          </w:p>
        </w:tc>
      </w:tr>
      <w:tr w14:paraId="6E232F14">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F7B54C7">
            <w:pPr>
              <w:spacing w:after="0" w:line="240" w:lineRule="auto"/>
            </w:pPr>
            <w:r>
              <w:t>1.</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264E96F">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GRAĐANSKO ZNANJE I RAZUMIJEVANJE</w:t>
            </w:r>
          </w:p>
          <w:p w14:paraId="01F90EB7">
            <w:pPr>
              <w:rPr>
                <w:rFonts w:ascii="Calibri" w:hAnsi="Calibri" w:eastAsia="Aptos" w:cs="Calibri"/>
                <w:kern w:val="3"/>
                <w:sz w:val="20"/>
                <w:szCs w:val="20"/>
                <w:shd w:val="clear" w:color="auto" w:fill="FFFFFF"/>
              </w:rPr>
            </w:pPr>
            <w:r>
              <w:rPr>
                <w:rFonts w:ascii="Calibri" w:hAnsi="Calibri" w:eastAsia="Times New Roman" w:cs="Calibri"/>
                <w:sz w:val="20"/>
                <w:szCs w:val="20"/>
                <w:lang w:eastAsia="hr-HR"/>
              </w:rPr>
              <w:t>PREVENCIJA NASILNIČKOGA PONAŠANJA (GO)</w:t>
            </w:r>
          </w:p>
          <w:p w14:paraId="3E6E08E3">
            <w:pPr>
              <w:rPr>
                <w:rFonts w:ascii="Calibri" w:hAnsi="Calibri" w:cs="Calibri"/>
                <w:sz w:val="20"/>
                <w:szCs w:val="20"/>
                <w:shd w:val="clear" w:color="auto" w:fill="FFFFFF"/>
              </w:rPr>
            </w:pPr>
            <w:r>
              <w:rPr>
                <w:rFonts w:ascii="Calibri" w:hAnsi="Calibri" w:cs="Calibri"/>
                <w:sz w:val="20"/>
                <w:szCs w:val="20"/>
                <w:shd w:val="clear" w:color="auto" w:fill="FFFFFF"/>
              </w:rPr>
              <w:t>Ponašanje u školi – Pravila ponašanja u razredu</w:t>
            </w: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693ED03">
            <w:pPr>
              <w:spacing w:after="0" w:line="240" w:lineRule="auto"/>
              <w:rPr>
                <w:rFonts w:ascii="Aptos" w:hAnsi="Aptos" w:cs="Arial"/>
                <w:sz w:val="24"/>
                <w:szCs w:val="24"/>
              </w:rPr>
            </w:pPr>
            <w:r>
              <w:t>Razgovor, rad u paru</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0F0A5DC">
            <w:pPr>
              <w:spacing w:after="0" w:line="240" w:lineRule="auto"/>
            </w:pPr>
            <w:r>
              <w:t>Anita Zorić</w:t>
            </w:r>
          </w:p>
        </w:tc>
      </w:tr>
      <w:tr w14:paraId="749755DE">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CB64CDE">
            <w:pPr>
              <w:spacing w:after="0" w:line="240" w:lineRule="auto"/>
            </w:pPr>
            <w:r>
              <w:t>2.</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A756B96">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color w:val="000000"/>
                <w:sz w:val="20"/>
                <w:szCs w:val="20"/>
                <w:lang w:eastAsia="hr-HR"/>
              </w:rPr>
              <w:t>GRAĐANSKE VJEŠTINE I SPOSOBNOSTI (GO)</w:t>
            </w:r>
          </w:p>
          <w:p w14:paraId="118DF721">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shd w:val="clear" w:color="auto" w:fill="FFFFFF"/>
                <w:lang w:eastAsia="hr-HR"/>
              </w:rPr>
              <w:t xml:space="preserve">Međunarodni dan zaštite ozonskog omotača OZZY, </w:t>
            </w:r>
          </w:p>
          <w:p w14:paraId="0EAA9ABA">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shd w:val="clear" w:color="auto" w:fill="FFFFFF"/>
                <w:lang w:eastAsia="hr-HR"/>
              </w:rPr>
              <w:t>16. 9.</w:t>
            </w:r>
          </w:p>
          <w:p w14:paraId="19ADF421">
            <w:pPr>
              <w:spacing w:after="0" w:line="240" w:lineRule="auto"/>
              <w:rPr>
                <w:rFonts w:ascii="Aptos" w:hAnsi="Aptos" w:eastAsia="Aptos" w:cs="Arial"/>
                <w:kern w:val="3"/>
                <w:sz w:val="24"/>
                <w:szCs w:val="24"/>
                <w:lang w:val="en-US"/>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ABD1DDF">
            <w:pPr>
              <w:spacing w:after="0" w:line="240" w:lineRule="auto"/>
            </w:pPr>
            <w:r>
              <w:t>Razgovor, rad u paru</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E42AF31">
            <w:pPr>
              <w:spacing w:after="0" w:line="240" w:lineRule="auto"/>
            </w:pPr>
            <w:r>
              <w:t>Anita Zorić</w:t>
            </w:r>
          </w:p>
        </w:tc>
      </w:tr>
      <w:tr w14:paraId="67AC22FF">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605AD76">
            <w:pPr>
              <w:spacing w:after="0" w:line="240" w:lineRule="auto"/>
            </w:pPr>
            <w:r>
              <w:t>3.</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7B752B1">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lang w:eastAsia="hr-HR"/>
              </w:rPr>
              <w:t>ŽIVJETI ZDRAVO (ZO)</w:t>
            </w:r>
          </w:p>
          <w:p w14:paraId="10531F88">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shd w:val="clear" w:color="auto" w:fill="FFFFFF"/>
                <w:lang w:eastAsia="hr-HR"/>
              </w:rPr>
              <w:t>Za čisti zrak na tebi je red! (Naša prava i dužnosti)</w:t>
            </w:r>
          </w:p>
          <w:p w14:paraId="1DFF72C6">
            <w:pPr>
              <w:spacing w:after="0" w:line="240" w:lineRule="auto"/>
              <w:rPr>
                <w:rFonts w:ascii="Aptos" w:hAnsi="Aptos" w:eastAsia="Aptos" w:cs="Arial"/>
                <w:kern w:val="3"/>
                <w:sz w:val="24"/>
                <w:szCs w:val="24"/>
                <w:lang w:val="en-US"/>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3BB2D45">
            <w:pPr>
              <w:spacing w:after="0" w:line="240" w:lineRule="auto"/>
            </w:pPr>
            <w:r>
              <w:t>Razgovor, rad u paru</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D58B0BA">
            <w:pPr>
              <w:spacing w:after="0" w:line="240" w:lineRule="auto"/>
            </w:pPr>
            <w:r>
              <w:t>Anita Zorić</w:t>
            </w:r>
          </w:p>
        </w:tc>
      </w:tr>
      <w:tr w14:paraId="0455635D">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EE2CAA1">
            <w:pPr>
              <w:spacing w:after="0" w:line="240" w:lineRule="auto"/>
            </w:pPr>
            <w:r>
              <w:t>4.</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450B95B">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lang w:eastAsia="hr-HR"/>
              </w:rPr>
              <w:t>PREVENCIJA NASILNIČKOGA PONAŠANJA (ZO)</w:t>
            </w:r>
          </w:p>
          <w:p w14:paraId="12367EE4">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shd w:val="clear" w:color="auto" w:fill="FFFFFF"/>
                <w:lang w:eastAsia="hr-HR"/>
              </w:rPr>
              <w:t>Ne zaboravite, nikada nisu/nismo sami! Međugeneracijska suradnja – ponašanje prema djeci i odraslima</w:t>
            </w:r>
          </w:p>
          <w:p w14:paraId="4F85E98A">
            <w:pPr>
              <w:spacing w:after="0" w:line="240" w:lineRule="auto"/>
              <w:rPr>
                <w:rFonts w:ascii="Aptos" w:hAnsi="Aptos" w:eastAsia="Aptos" w:cs="Arial"/>
                <w:kern w:val="3"/>
                <w:sz w:val="24"/>
                <w:szCs w:val="24"/>
                <w:lang w:val="en-US"/>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0E12428">
            <w:pPr>
              <w:spacing w:after="0" w:line="240" w:lineRule="auto"/>
            </w:pPr>
            <w:r>
              <w:t>Razgovor, rad u paru</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530CCCC">
            <w:pPr>
              <w:spacing w:after="0" w:line="240" w:lineRule="auto"/>
            </w:pPr>
            <w:r>
              <w:t>Anita Zorić</w:t>
            </w:r>
          </w:p>
        </w:tc>
      </w:tr>
      <w:tr w14:paraId="4AD79CB9">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B88A214">
            <w:pPr>
              <w:spacing w:after="0" w:line="240" w:lineRule="auto"/>
            </w:pPr>
            <w:r>
              <w:t>5.</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288F62D">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GRAĐANSKO ZNANJE I RAZUMIJEVANJE (GO)</w:t>
            </w:r>
          </w:p>
          <w:p w14:paraId="1D18E86F">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shd w:val="clear" w:color="auto" w:fill="FFFFFF"/>
                <w:lang w:eastAsia="hr-HR"/>
              </w:rPr>
              <w:t>Svatko ima pravo na svoju domovinu, svoj dom</w:t>
            </w:r>
          </w:p>
          <w:p w14:paraId="4DA9B058">
            <w:pPr>
              <w:spacing w:after="0" w:line="240" w:lineRule="auto"/>
              <w:rPr>
                <w:rFonts w:ascii="Aptos" w:hAnsi="Aptos" w:eastAsia="Aptos" w:cs="Arial"/>
                <w:kern w:val="3"/>
                <w:sz w:val="24"/>
                <w:szCs w:val="24"/>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9571474">
            <w:pPr>
              <w:spacing w:after="0" w:line="240" w:lineRule="auto"/>
            </w:pPr>
            <w:r>
              <w:t>Razgovor, rad u paru</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BF0410B">
            <w:pPr>
              <w:spacing w:after="0" w:line="240" w:lineRule="auto"/>
            </w:pPr>
            <w:r>
              <w:t>Anita Zorić</w:t>
            </w:r>
          </w:p>
        </w:tc>
      </w:tr>
      <w:tr w14:paraId="60091AC4">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413C2A9">
            <w:pPr>
              <w:spacing w:after="0" w:line="240" w:lineRule="auto"/>
            </w:pPr>
            <w:r>
              <w:t>6.</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246C7AD">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POSEBNI DANI U GODINI</w:t>
            </w:r>
          </w:p>
          <w:p w14:paraId="7B340C86">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shd w:val="clear" w:color="auto" w:fill="FFFFFF"/>
                <w:lang w:eastAsia="hr-HR"/>
              </w:rPr>
              <w:t>Hvala planetu Zemlji što nas hrani!</w:t>
            </w:r>
          </w:p>
          <w:p w14:paraId="4D5CFE04">
            <w:pPr>
              <w:spacing w:after="0" w:line="240" w:lineRule="auto"/>
              <w:rPr>
                <w:rFonts w:ascii="Aptos" w:hAnsi="Aptos" w:eastAsia="Aptos" w:cs="Arial"/>
                <w:kern w:val="3"/>
                <w:sz w:val="24"/>
                <w:szCs w:val="24"/>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224836F">
            <w:pPr>
              <w:spacing w:after="0" w:line="240" w:lineRule="auto"/>
            </w:pPr>
            <w:r>
              <w:t>Razgovor, rad u paru, obiježavanje dana</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B8770A5">
            <w:pPr>
              <w:spacing w:after="0" w:line="240" w:lineRule="auto"/>
            </w:pPr>
            <w:r>
              <w:t>Anita Zorić</w:t>
            </w:r>
          </w:p>
        </w:tc>
      </w:tr>
      <w:tr w14:paraId="6F7AC396">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6D660D4">
            <w:pPr>
              <w:spacing w:after="0" w:line="240" w:lineRule="auto"/>
            </w:pPr>
            <w:r>
              <w:t>7.</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E3417FC">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POSEBNI DANI U GODINI</w:t>
            </w:r>
          </w:p>
          <w:p w14:paraId="7D101BFB">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shd w:val="clear" w:color="auto" w:fill="FFFFFF"/>
                <w:lang w:eastAsia="hr-HR"/>
              </w:rPr>
              <w:t>Jabučice rumena, Dan jabuka</w:t>
            </w:r>
          </w:p>
          <w:p w14:paraId="15C44181">
            <w:pPr>
              <w:spacing w:after="0" w:line="240" w:lineRule="auto"/>
              <w:rPr>
                <w:rFonts w:ascii="Aptos" w:hAnsi="Aptos" w:eastAsia="Aptos" w:cs="Arial"/>
                <w:kern w:val="3"/>
                <w:sz w:val="24"/>
                <w:szCs w:val="24"/>
                <w:lang w:val="fr-FR"/>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FF1BD4F">
            <w:pPr>
              <w:spacing w:after="0" w:line="240" w:lineRule="auto"/>
            </w:pPr>
            <w:r>
              <w:t>Razgovor, rad u paru, radionica</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EF4509B">
            <w:pPr>
              <w:spacing w:after="0" w:line="240" w:lineRule="auto"/>
            </w:pPr>
            <w:r>
              <w:t>Anita Zorić</w:t>
            </w:r>
          </w:p>
        </w:tc>
      </w:tr>
      <w:tr w14:paraId="78A51E52">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368ACE1">
            <w:pPr>
              <w:spacing w:after="0" w:line="240" w:lineRule="auto"/>
            </w:pPr>
            <w:r>
              <w:t>8.</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BA1A08F">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GRAĐANSKO ZNANJE I RAZUMIJEVANJE (GO)</w:t>
            </w:r>
          </w:p>
          <w:p w14:paraId="7256E892">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Svi smo različiti</w:t>
            </w:r>
          </w:p>
          <w:p w14:paraId="67389AA8">
            <w:pPr>
              <w:spacing w:after="0" w:line="240" w:lineRule="auto"/>
              <w:rPr>
                <w:rFonts w:ascii="Aptos" w:hAnsi="Aptos" w:eastAsia="Aptos" w:cs="Arial"/>
                <w:kern w:val="3"/>
                <w:sz w:val="24"/>
                <w:szCs w:val="24"/>
                <w:lang w:val="en-US"/>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785CA92">
            <w:pPr>
              <w:spacing w:after="0" w:line="240" w:lineRule="auto"/>
            </w:pPr>
            <w:r>
              <w:t>Radionica</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18DA4D1">
            <w:pPr>
              <w:spacing w:after="0" w:line="240" w:lineRule="auto"/>
            </w:pPr>
            <w:r>
              <w:t>Pedagoginja škole</w:t>
            </w:r>
          </w:p>
        </w:tc>
      </w:tr>
      <w:tr w14:paraId="0A26B96A">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D4FDD7B">
            <w:pPr>
              <w:spacing w:after="0" w:line="240" w:lineRule="auto"/>
            </w:pPr>
            <w:r>
              <w:t>9.</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93B27BB">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OSOBNI RAZVOJ</w:t>
            </w:r>
          </w:p>
          <w:p w14:paraId="03C29630">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Dječja mašta može svašta</w:t>
            </w:r>
          </w:p>
          <w:p w14:paraId="5D68A947">
            <w:pPr>
              <w:spacing w:after="0" w:line="240" w:lineRule="auto"/>
              <w:rPr>
                <w:rFonts w:ascii="Aptos" w:hAnsi="Aptos" w:eastAsia="Aptos" w:cs="Arial"/>
                <w:kern w:val="3"/>
                <w:sz w:val="24"/>
                <w:szCs w:val="24"/>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A263992">
            <w:pPr>
              <w:spacing w:after="0" w:line="240" w:lineRule="auto"/>
            </w:pPr>
            <w:r>
              <w:t>Razgovor, grupni rad, likovni I literarni izričaj</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8421F2F">
            <w:pPr>
              <w:spacing w:after="0" w:line="240" w:lineRule="auto"/>
            </w:pPr>
            <w:r>
              <w:t>Anita Zorić</w:t>
            </w:r>
          </w:p>
        </w:tc>
      </w:tr>
      <w:tr w14:paraId="38507CDA">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12B3BF3">
            <w:pPr>
              <w:spacing w:after="0" w:line="240" w:lineRule="auto"/>
            </w:pPr>
            <w:r>
              <w:t>10.</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1716713">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GRAĐANSKE VRIJEDNOSTI I STAVOVI (GO)</w:t>
            </w:r>
          </w:p>
          <w:p w14:paraId="7197C7CD">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shd w:val="clear" w:color="auto" w:fill="FFFFFF"/>
                <w:lang w:eastAsia="hr-HR"/>
              </w:rPr>
              <w:t xml:space="preserve">Andersenovo </w:t>
            </w:r>
            <w:r>
              <w:rPr>
                <w:rFonts w:ascii="Calibri" w:hAnsi="Calibri" w:eastAsia="Times New Roman" w:cs="Calibri"/>
                <w:i/>
                <w:sz w:val="20"/>
                <w:szCs w:val="20"/>
                <w:shd w:val="clear" w:color="auto" w:fill="FFFFFF"/>
                <w:lang w:eastAsia="hr-HR"/>
              </w:rPr>
              <w:t>Ružno pače</w:t>
            </w:r>
            <w:r>
              <w:rPr>
                <w:rFonts w:ascii="Calibri" w:hAnsi="Calibri" w:eastAsia="Times New Roman" w:cs="Calibri"/>
                <w:sz w:val="20"/>
                <w:szCs w:val="20"/>
                <w:shd w:val="clear" w:color="auto" w:fill="FFFFFF"/>
                <w:lang w:eastAsia="hr-HR"/>
              </w:rPr>
              <w:t xml:space="preserve"> uči nas toleranciji i razumijevanju</w:t>
            </w:r>
          </w:p>
          <w:p w14:paraId="66EDAB09">
            <w:pPr>
              <w:spacing w:after="0" w:line="240" w:lineRule="auto"/>
              <w:rPr>
                <w:rFonts w:ascii="Aptos" w:hAnsi="Aptos" w:eastAsia="Aptos" w:cs="Arial"/>
                <w:kern w:val="3"/>
                <w:sz w:val="24"/>
                <w:szCs w:val="24"/>
                <w:lang w:val="en-US"/>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DF05185">
            <w:pPr>
              <w:spacing w:after="0" w:line="240" w:lineRule="auto"/>
            </w:pPr>
            <w:r>
              <w:t>Razgovor, rad u paru, demonstracija</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DA60DD6">
            <w:pPr>
              <w:spacing w:after="0" w:line="240" w:lineRule="auto"/>
            </w:pPr>
            <w:r>
              <w:t>Anita Zorić</w:t>
            </w:r>
          </w:p>
        </w:tc>
      </w:tr>
      <w:tr w14:paraId="6C274155">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1A77B48">
            <w:pPr>
              <w:spacing w:after="0" w:line="240" w:lineRule="auto"/>
            </w:pPr>
            <w:r>
              <w:t>11.</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9E0AE5C">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DJEČJA PRAVA I DUŽNOSTI</w:t>
            </w:r>
          </w:p>
          <w:p w14:paraId="2B48EB57">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shd w:val="clear" w:color="auto" w:fill="FFFFFF"/>
                <w:lang w:eastAsia="hr-HR"/>
              </w:rPr>
              <w:t>Mi imamo prava, ali i obveze!</w:t>
            </w:r>
          </w:p>
          <w:p w14:paraId="5268FE61">
            <w:pPr>
              <w:spacing w:after="0" w:line="240" w:lineRule="auto"/>
              <w:rPr>
                <w:rFonts w:ascii="Aptos" w:hAnsi="Aptos" w:eastAsia="Aptos" w:cs="Arial"/>
                <w:kern w:val="3"/>
                <w:sz w:val="24"/>
                <w:szCs w:val="24"/>
                <w:lang w:val="en-US"/>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4AE3EFE">
            <w:pPr>
              <w:spacing w:after="0" w:line="240" w:lineRule="auto"/>
            </w:pPr>
            <w:r>
              <w:t>Razgovor, rad u paru, izrada plakata</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1B3193D">
            <w:pPr>
              <w:spacing w:after="0" w:line="240" w:lineRule="auto"/>
            </w:pPr>
            <w:r>
              <w:t>Anita Zorić</w:t>
            </w:r>
          </w:p>
        </w:tc>
      </w:tr>
      <w:tr w14:paraId="61CF3C87">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2D57DCB">
            <w:pPr>
              <w:spacing w:after="0" w:line="240" w:lineRule="auto"/>
            </w:pPr>
            <w:r>
              <w:t>12.</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A333D15">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OSOBNI RAZVOJ</w:t>
            </w:r>
          </w:p>
          <w:p w14:paraId="23D97A48">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shd w:val="clear" w:color="auto" w:fill="FFFFFF"/>
                <w:lang w:eastAsia="hr-HR"/>
              </w:rPr>
              <w:t xml:space="preserve">Dobro je činiti dobro! </w:t>
            </w:r>
          </w:p>
          <w:p w14:paraId="39037451">
            <w:pPr>
              <w:spacing w:after="0" w:line="240" w:lineRule="auto"/>
              <w:rPr>
                <w:rFonts w:ascii="Aptos" w:hAnsi="Aptos" w:eastAsia="Aptos" w:cs="Arial"/>
                <w:kern w:val="3"/>
                <w:sz w:val="24"/>
                <w:szCs w:val="24"/>
                <w:lang w:val="fr-FR"/>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D0F1A48">
            <w:pPr>
              <w:spacing w:after="0" w:line="240" w:lineRule="auto"/>
            </w:pPr>
            <w:r>
              <w:t>Razgovor, individualni rad</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9262E25">
            <w:pPr>
              <w:spacing w:after="0" w:line="240" w:lineRule="auto"/>
            </w:pPr>
            <w:r>
              <w:t>Anita Zorić</w:t>
            </w:r>
          </w:p>
        </w:tc>
      </w:tr>
      <w:tr w14:paraId="0EFE196C">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B8A1BA2">
            <w:pPr>
              <w:spacing w:after="0" w:line="240" w:lineRule="auto"/>
            </w:pPr>
            <w:r>
              <w:t>13.</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283C925">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POSEBNI DANI U GODINI</w:t>
            </w:r>
          </w:p>
          <w:p w14:paraId="276F7BD0">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shd w:val="clear" w:color="auto" w:fill="FFFFFF"/>
                <w:lang w:eastAsia="hr-HR"/>
              </w:rPr>
              <w:t>Sveti Niko gradom šeće</w:t>
            </w:r>
          </w:p>
          <w:p w14:paraId="26D723CA">
            <w:pPr>
              <w:spacing w:after="0" w:line="240" w:lineRule="auto"/>
              <w:rPr>
                <w:rFonts w:ascii="Aptos" w:hAnsi="Aptos" w:eastAsia="Aptos" w:cs="Arial"/>
                <w:kern w:val="3"/>
                <w:sz w:val="24"/>
                <w:szCs w:val="24"/>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698ED0D">
            <w:pPr>
              <w:spacing w:after="0" w:line="240" w:lineRule="auto"/>
            </w:pPr>
            <w:r>
              <w:t>Razgovor, grupni rad, likovni izričaj</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A4DBC4B">
            <w:pPr>
              <w:spacing w:after="0" w:line="240" w:lineRule="auto"/>
            </w:pPr>
            <w:r>
              <w:t>Anita Zorić</w:t>
            </w:r>
          </w:p>
        </w:tc>
      </w:tr>
      <w:tr w14:paraId="6238E0D9">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E904C9E">
            <w:pPr>
              <w:spacing w:after="0" w:line="240" w:lineRule="auto"/>
            </w:pPr>
            <w:r>
              <w:t>14.</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D1BC821">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POSEBNI DANI U GODINI</w:t>
            </w:r>
          </w:p>
          <w:p w14:paraId="3256A5A2">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U susret Božiću i Novoj godini</w:t>
            </w:r>
          </w:p>
          <w:p w14:paraId="12BC0C3F">
            <w:pPr>
              <w:spacing w:after="0" w:line="240" w:lineRule="auto"/>
              <w:rPr>
                <w:rFonts w:ascii="Aptos" w:hAnsi="Aptos" w:eastAsia="Aptos" w:cs="Arial"/>
                <w:kern w:val="3"/>
                <w:sz w:val="24"/>
                <w:szCs w:val="24"/>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A61EBF2">
            <w:pPr>
              <w:spacing w:after="0" w:line="240" w:lineRule="auto"/>
            </w:pPr>
            <w:r>
              <w:t>Razgovor, rad u paru, likovni I glazbeni izričaj</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39E14DB">
            <w:pPr>
              <w:spacing w:after="0" w:line="240" w:lineRule="auto"/>
            </w:pPr>
            <w:r>
              <w:t>Anita Zorić</w:t>
            </w:r>
          </w:p>
        </w:tc>
      </w:tr>
      <w:tr w14:paraId="11730BDB">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66BB852">
            <w:pPr>
              <w:spacing w:after="0" w:line="240" w:lineRule="auto"/>
            </w:pPr>
            <w:r>
              <w:t>15.</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1670837">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POSEBNI DANI U GODINI</w:t>
            </w:r>
          </w:p>
          <w:p w14:paraId="66CBCB2A">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shd w:val="clear" w:color="auto" w:fill="FFFFFF"/>
                <w:lang w:eastAsia="hr-HR"/>
              </w:rPr>
              <w:t>Božić u mome domu</w:t>
            </w:r>
          </w:p>
          <w:p w14:paraId="69C1A548">
            <w:pPr>
              <w:spacing w:after="0" w:line="240" w:lineRule="auto"/>
              <w:rPr>
                <w:rFonts w:ascii="Aptos" w:hAnsi="Aptos" w:eastAsia="Aptos" w:cs="Arial"/>
                <w:kern w:val="3"/>
                <w:sz w:val="24"/>
                <w:szCs w:val="24"/>
                <w:lang w:val="fr-FR"/>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9B0D71D">
            <w:pPr>
              <w:spacing w:after="0" w:line="240" w:lineRule="auto"/>
            </w:pPr>
            <w:r>
              <w:t>Razgovor, individualni rad, izrada ukrasa</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07946AF">
            <w:pPr>
              <w:spacing w:after="0" w:line="240" w:lineRule="auto"/>
            </w:pPr>
            <w:r>
              <w:t>Anita Zorić</w:t>
            </w:r>
          </w:p>
        </w:tc>
      </w:tr>
      <w:tr w14:paraId="60357668">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ABDDD9D">
            <w:pPr>
              <w:spacing w:after="0" w:line="240" w:lineRule="auto"/>
            </w:pPr>
            <w:r>
              <w:t>16.</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FEA4085">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OSOBNI RAZVOJ</w:t>
            </w:r>
          </w:p>
          <w:p w14:paraId="1D89AFC7">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shd w:val="clear" w:color="auto" w:fill="FFFFFF"/>
                <w:lang w:eastAsia="hr-HR"/>
              </w:rPr>
              <w:t>Uz dan smijeha 10. 01. – Smijeh je najbolji lijek!</w:t>
            </w:r>
          </w:p>
          <w:p w14:paraId="6B9BAA16">
            <w:pPr>
              <w:spacing w:after="0" w:line="240" w:lineRule="auto"/>
              <w:rPr>
                <w:rFonts w:ascii="Aptos" w:hAnsi="Aptos" w:eastAsia="Aptos" w:cs="Arial"/>
                <w:kern w:val="3"/>
                <w:sz w:val="24"/>
                <w:szCs w:val="24"/>
                <w:lang w:val="en-US"/>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9064045">
            <w:pPr>
              <w:spacing w:after="0" w:line="240" w:lineRule="auto"/>
            </w:pPr>
            <w:r>
              <w:t>Razgovor, rad u paru</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B53196D">
            <w:pPr>
              <w:spacing w:after="0" w:line="240" w:lineRule="auto"/>
            </w:pPr>
            <w:r>
              <w:t>Anita Zorić</w:t>
            </w:r>
          </w:p>
        </w:tc>
      </w:tr>
      <w:tr w14:paraId="6C041FCD">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A3FEB8A">
            <w:pPr>
              <w:spacing w:after="0" w:line="240" w:lineRule="auto"/>
            </w:pPr>
            <w:r>
              <w:t>17.</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9F2BD00">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PREVENCIJA NASILNIČKOGA PONAŠANJA (ZO)</w:t>
            </w:r>
          </w:p>
          <w:p w14:paraId="6445D0A1">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shd w:val="clear" w:color="auto" w:fill="FFFFFF"/>
                <w:lang w:eastAsia="hr-HR"/>
              </w:rPr>
              <w:t xml:space="preserve">Moja prijateljica i ja / Moj prijatelj i ja </w:t>
            </w:r>
          </w:p>
          <w:p w14:paraId="024B2C07">
            <w:pPr>
              <w:spacing w:after="0" w:line="240" w:lineRule="auto"/>
              <w:rPr>
                <w:rFonts w:ascii="Aptos" w:hAnsi="Aptos" w:eastAsia="Aptos" w:cs="Arial"/>
                <w:kern w:val="3"/>
                <w:sz w:val="24"/>
                <w:szCs w:val="24"/>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1A65795">
            <w:pPr>
              <w:spacing w:after="0" w:line="240" w:lineRule="auto"/>
            </w:pPr>
            <w:r>
              <w:t>Razgovor, rad u paru</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D665496">
            <w:pPr>
              <w:spacing w:after="0" w:line="240" w:lineRule="auto"/>
            </w:pPr>
            <w:r>
              <w:t>Anita Zorić</w:t>
            </w:r>
          </w:p>
        </w:tc>
      </w:tr>
      <w:tr w14:paraId="05FB8AE1">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2BE58B2">
            <w:pPr>
              <w:spacing w:after="0" w:line="240" w:lineRule="auto"/>
            </w:pPr>
            <w:r>
              <w:t>18.</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D900B17">
            <w:pPr>
              <w:spacing w:after="0" w:line="240" w:lineRule="auto"/>
              <w:rPr>
                <w:rFonts w:ascii="Calibri" w:hAnsi="Calibri" w:eastAsia="Times New Roman" w:cs="Calibri"/>
                <w:color w:val="000000"/>
                <w:sz w:val="20"/>
                <w:szCs w:val="20"/>
                <w:lang w:eastAsia="hr-HR"/>
              </w:rPr>
            </w:pPr>
            <w:r>
              <w:rPr>
                <w:rFonts w:ascii="Calibri" w:hAnsi="Calibri" w:eastAsia="Times New Roman" w:cs="Calibri"/>
                <w:sz w:val="20"/>
                <w:szCs w:val="20"/>
                <w:lang w:eastAsia="hr-HR"/>
              </w:rPr>
              <w:t>ŽIVJETI ZDRAVO (ZO)</w:t>
            </w:r>
          </w:p>
          <w:p w14:paraId="779CC5CC">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shd w:val="clear" w:color="auto" w:fill="FFFFFF"/>
                <w:lang w:eastAsia="hr-HR"/>
              </w:rPr>
              <w:t>Zdravlje i boje</w:t>
            </w:r>
          </w:p>
          <w:p w14:paraId="4C9279D4">
            <w:pPr>
              <w:spacing w:after="0" w:line="240" w:lineRule="auto"/>
              <w:rPr>
                <w:rFonts w:ascii="Aptos" w:hAnsi="Aptos" w:eastAsia="Aptos" w:cs="Arial"/>
                <w:kern w:val="3"/>
                <w:sz w:val="24"/>
                <w:szCs w:val="24"/>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9C731A4">
            <w:pPr>
              <w:spacing w:after="0" w:line="240" w:lineRule="auto"/>
            </w:pPr>
            <w:r>
              <w:t>Razgovor, rad u paru, izrada plakata</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F113243">
            <w:pPr>
              <w:spacing w:after="0" w:line="240" w:lineRule="auto"/>
            </w:pPr>
            <w:r>
              <w:t>Anita Zorić</w:t>
            </w:r>
          </w:p>
        </w:tc>
      </w:tr>
      <w:tr w14:paraId="45CED3D6">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C672CEF">
            <w:pPr>
              <w:spacing w:after="0" w:line="240" w:lineRule="auto"/>
            </w:pPr>
            <w:r>
              <w:t>19.</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4EF584B">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PREVENCIJA NASILNIČKOGA PONAŠANJA (ZO)</w:t>
            </w:r>
          </w:p>
          <w:p w14:paraId="6F4F696C">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shd w:val="clear" w:color="auto" w:fill="FFFFFF"/>
                <w:lang w:eastAsia="hr-HR"/>
              </w:rPr>
              <w:t>Za činjenje dobra potrebna je i ljubav</w:t>
            </w:r>
          </w:p>
          <w:p w14:paraId="3C433EF7">
            <w:pPr>
              <w:spacing w:after="0" w:line="240" w:lineRule="auto"/>
              <w:rPr>
                <w:rFonts w:ascii="Aptos" w:hAnsi="Aptos" w:eastAsia="Aptos" w:cs="Arial"/>
                <w:kern w:val="3"/>
                <w:sz w:val="24"/>
                <w:szCs w:val="24"/>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AEBA03C">
            <w:pPr>
              <w:spacing w:after="0" w:line="240" w:lineRule="auto"/>
            </w:pPr>
            <w:r>
              <w:t>Razgovor, rad u grupi, radionica</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A40E00D">
            <w:pPr>
              <w:spacing w:after="0" w:line="240" w:lineRule="auto"/>
            </w:pPr>
            <w:r>
              <w:t>Anita Zorić</w:t>
            </w:r>
          </w:p>
        </w:tc>
      </w:tr>
      <w:tr w14:paraId="12BE9AE3">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AF9EB59">
            <w:pPr>
              <w:spacing w:after="0" w:line="240" w:lineRule="auto"/>
            </w:pPr>
            <w:r>
              <w:t>20.</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8952CB4">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POSEBNI DANI U GODINI</w:t>
            </w:r>
          </w:p>
          <w:p w14:paraId="5D2A410B">
            <w:pPr>
              <w:tabs>
                <w:tab w:val="left" w:pos="6735"/>
              </w:tabs>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shd w:val="clear" w:color="auto" w:fill="FFFFFF"/>
                <w:lang w:eastAsia="hr-HR"/>
              </w:rPr>
              <w:t>Tko spava i živi u močvarama svijeta (uz Međunarodni dan zaštite močvara)</w:t>
            </w:r>
          </w:p>
          <w:p w14:paraId="5BF584D6">
            <w:pPr>
              <w:spacing w:after="0" w:line="240" w:lineRule="auto"/>
              <w:rPr>
                <w:rFonts w:ascii="Aptos" w:hAnsi="Aptos" w:eastAsia="Aptos" w:cs="Arial"/>
                <w:kern w:val="3"/>
                <w:sz w:val="24"/>
                <w:szCs w:val="24"/>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92F8C34">
            <w:pPr>
              <w:spacing w:after="0" w:line="240" w:lineRule="auto"/>
            </w:pPr>
            <w:r>
              <w:t>Razgovor, rad u paru</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16667C6">
            <w:pPr>
              <w:spacing w:after="0" w:line="240" w:lineRule="auto"/>
            </w:pPr>
            <w:r>
              <w:t>Anita Zorić</w:t>
            </w:r>
          </w:p>
        </w:tc>
      </w:tr>
      <w:tr w14:paraId="59A45167">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8963CB3">
            <w:pPr>
              <w:spacing w:after="0" w:line="240" w:lineRule="auto"/>
            </w:pPr>
            <w:r>
              <w:t>21.</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D232CBE">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POSEBNI DANI U GODINI</w:t>
            </w:r>
          </w:p>
          <w:p w14:paraId="11361BA2">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shd w:val="clear" w:color="auto" w:fill="FFFFFF"/>
                <w:lang w:eastAsia="hr-HR"/>
              </w:rPr>
              <w:t>Fašnik u mom zavičaju - Ples pod maskama</w:t>
            </w:r>
          </w:p>
          <w:p w14:paraId="6F237C43">
            <w:pPr>
              <w:spacing w:after="0" w:line="240" w:lineRule="auto"/>
              <w:rPr>
                <w:rFonts w:ascii="Aptos" w:hAnsi="Aptos" w:eastAsia="Aptos" w:cs="Arial"/>
                <w:kern w:val="3"/>
                <w:sz w:val="24"/>
                <w:szCs w:val="24"/>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4304C1C">
            <w:pPr>
              <w:spacing w:after="0" w:line="240" w:lineRule="auto"/>
            </w:pPr>
            <w:r>
              <w:t>Razgovor, u grupi, likovni izričaj</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8BF55EC">
            <w:pPr>
              <w:spacing w:after="0" w:line="240" w:lineRule="auto"/>
            </w:pPr>
            <w:r>
              <w:t>Anita Zorić</w:t>
            </w:r>
          </w:p>
        </w:tc>
      </w:tr>
      <w:tr w14:paraId="2AD03A5C">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343F72F">
            <w:pPr>
              <w:spacing w:after="0" w:line="240" w:lineRule="auto"/>
            </w:pPr>
            <w:r>
              <w:t>22.</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A4DD0A9">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ODGOVORNOST ZA ZDRAVLJE I ODGOVORNO PONAŠANJE (ZO)</w:t>
            </w:r>
          </w:p>
          <w:p w14:paraId="4E07A3E8">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shd w:val="clear" w:color="auto" w:fill="FFFFFF"/>
                <w:lang w:eastAsia="hr-HR"/>
              </w:rPr>
              <w:t>Moja osobnost (mane i vrline)</w:t>
            </w:r>
          </w:p>
          <w:p w14:paraId="7213832A">
            <w:pPr>
              <w:spacing w:after="0" w:line="240" w:lineRule="auto"/>
              <w:rPr>
                <w:rFonts w:ascii="Aptos" w:hAnsi="Aptos" w:eastAsia="Aptos" w:cs="Arial"/>
                <w:kern w:val="3"/>
                <w:sz w:val="24"/>
                <w:szCs w:val="24"/>
                <w:lang w:val="en-US"/>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F46ED67">
            <w:pPr>
              <w:spacing w:after="0" w:line="240" w:lineRule="auto"/>
            </w:pPr>
            <w:r>
              <w:t>Razgovor, individualni rad I rad u grupi</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D6CAAA1">
            <w:pPr>
              <w:spacing w:after="0" w:line="240" w:lineRule="auto"/>
            </w:pPr>
            <w:r>
              <w:t>Anita Zorić</w:t>
            </w:r>
          </w:p>
        </w:tc>
      </w:tr>
      <w:tr w14:paraId="392301EF">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84D147D">
            <w:pPr>
              <w:spacing w:after="0" w:line="240" w:lineRule="auto"/>
            </w:pPr>
            <w:r>
              <w:t>23.</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0695706">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POSEBNI DANI U GODINI</w:t>
            </w:r>
          </w:p>
          <w:p w14:paraId="2F4F4877">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shd w:val="clear" w:color="auto" w:fill="FFFFFF"/>
                <w:lang w:eastAsia="hr-HR"/>
              </w:rPr>
              <w:t>Dan materinskog jezika</w:t>
            </w:r>
          </w:p>
          <w:p w14:paraId="5C693570">
            <w:pPr>
              <w:spacing w:after="0" w:line="240" w:lineRule="auto"/>
              <w:rPr>
                <w:rFonts w:ascii="Aptos" w:hAnsi="Aptos" w:eastAsia="Aptos" w:cs="Arial"/>
                <w:kern w:val="3"/>
                <w:sz w:val="24"/>
                <w:szCs w:val="24"/>
                <w:lang w:val="fr-FR"/>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AA96033">
            <w:pPr>
              <w:spacing w:after="0" w:line="240" w:lineRule="auto"/>
            </w:pPr>
            <w:r>
              <w:t>Razgovor, rad u paru</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6142D49">
            <w:pPr>
              <w:spacing w:after="0" w:line="240" w:lineRule="auto"/>
            </w:pPr>
            <w:r>
              <w:t>Anita Zorić</w:t>
            </w:r>
          </w:p>
        </w:tc>
      </w:tr>
      <w:tr w14:paraId="2511F3AD">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5CB484D">
            <w:pPr>
              <w:spacing w:after="0" w:line="240" w:lineRule="auto"/>
            </w:pPr>
            <w:r>
              <w:t>24.</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E37AD24">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OSOBNI RAZVOJ</w:t>
            </w:r>
          </w:p>
          <w:p w14:paraId="6A041C69">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shd w:val="clear" w:color="auto" w:fill="FFFFFF"/>
                <w:lang w:eastAsia="hr-HR"/>
              </w:rPr>
              <w:t>Ne beri proljetnice! (Beri ih fotoaparatom)</w:t>
            </w:r>
          </w:p>
          <w:p w14:paraId="7B02A50B">
            <w:pPr>
              <w:spacing w:after="0" w:line="240" w:lineRule="auto"/>
              <w:rPr>
                <w:rFonts w:ascii="Aptos" w:hAnsi="Aptos" w:eastAsia="Aptos" w:cs="Arial"/>
                <w:kern w:val="3"/>
                <w:sz w:val="24"/>
                <w:szCs w:val="24"/>
                <w:lang w:val="en-US"/>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69467E8">
            <w:pPr>
              <w:spacing w:after="0" w:line="240" w:lineRule="auto"/>
            </w:pPr>
            <w:r>
              <w:t>Razgovor, terenski rad</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953510D">
            <w:pPr>
              <w:spacing w:after="0" w:line="240" w:lineRule="auto"/>
            </w:pPr>
            <w:r>
              <w:t>Anita Zorić</w:t>
            </w:r>
          </w:p>
        </w:tc>
      </w:tr>
      <w:tr w14:paraId="5EE542C1">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041000E">
            <w:pPr>
              <w:spacing w:after="0" w:line="240" w:lineRule="auto"/>
            </w:pPr>
            <w:r>
              <w:t>25.</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F3719C8">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POSEBNI DANI U GODINI</w:t>
            </w:r>
          </w:p>
          <w:p w14:paraId="42886020">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shd w:val="clear" w:color="auto" w:fill="FFFFFF"/>
                <w:lang w:eastAsia="hr-HR"/>
              </w:rPr>
              <w:t xml:space="preserve">Vodene radosti ovise o meni. </w:t>
            </w:r>
          </w:p>
          <w:p w14:paraId="3A3080BB">
            <w:pPr>
              <w:spacing w:after="0" w:line="240" w:lineRule="auto"/>
              <w:rPr>
                <w:rFonts w:ascii="Aptos" w:hAnsi="Aptos" w:eastAsia="Aptos" w:cs="Arial"/>
                <w:kern w:val="3"/>
                <w:sz w:val="24"/>
                <w:szCs w:val="24"/>
                <w:lang w:val="fr-FR"/>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8DB3597">
            <w:pPr>
              <w:spacing w:after="0" w:line="240" w:lineRule="auto"/>
            </w:pPr>
            <w:r>
              <w:t>Razgovor, rad u grupi, izrada plakata</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0ADA952">
            <w:pPr>
              <w:spacing w:after="0" w:line="240" w:lineRule="auto"/>
            </w:pPr>
            <w:r>
              <w:t>Anita Zorić</w:t>
            </w:r>
          </w:p>
        </w:tc>
      </w:tr>
      <w:tr w14:paraId="7DDAE725">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5BCA5AD">
            <w:pPr>
              <w:spacing w:after="0" w:line="240" w:lineRule="auto"/>
            </w:pPr>
            <w:r>
              <w:t>26.</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E0D51D3">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POSEBNI DANI U GODINI</w:t>
            </w:r>
          </w:p>
          <w:p w14:paraId="0D72D9CA">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shd w:val="clear" w:color="auto" w:fill="FFFFFF"/>
                <w:lang w:eastAsia="hr-HR"/>
              </w:rPr>
              <w:t>Uskrs u mom domu i zavičaju</w:t>
            </w:r>
          </w:p>
          <w:p w14:paraId="6E306250">
            <w:pPr>
              <w:spacing w:after="0" w:line="240" w:lineRule="auto"/>
              <w:rPr>
                <w:rFonts w:ascii="Aptos" w:hAnsi="Aptos" w:eastAsia="Aptos" w:cs="Arial"/>
                <w:kern w:val="3"/>
                <w:sz w:val="24"/>
                <w:szCs w:val="24"/>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AAF620C">
            <w:pPr>
              <w:spacing w:after="0" w:line="240" w:lineRule="auto"/>
            </w:pPr>
            <w:r>
              <w:t>Razgovor, rad u paru, likovni izričaj</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C3E2D5B">
            <w:pPr>
              <w:spacing w:after="0" w:line="240" w:lineRule="auto"/>
            </w:pPr>
            <w:r>
              <w:t>Anita Zorić</w:t>
            </w:r>
          </w:p>
        </w:tc>
      </w:tr>
      <w:tr w14:paraId="37ACA571">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3E77605">
            <w:pPr>
              <w:spacing w:after="0" w:line="240" w:lineRule="auto"/>
            </w:pPr>
            <w:r>
              <w:t>27.</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477BCF4">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ŽIVJETI ZDRAVO (GO)</w:t>
            </w:r>
          </w:p>
          <w:p w14:paraId="1069AE3C">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shd w:val="clear" w:color="auto" w:fill="FFFFFF"/>
                <w:lang w:eastAsia="hr-HR"/>
              </w:rPr>
              <w:t>Jedinstvo prirode i čovjeka – zdravlje</w:t>
            </w:r>
          </w:p>
          <w:p w14:paraId="3F68C23B">
            <w:pPr>
              <w:spacing w:after="0" w:line="240" w:lineRule="auto"/>
              <w:rPr>
                <w:rFonts w:ascii="Aptos" w:hAnsi="Aptos" w:eastAsia="Aptos" w:cs="Arial"/>
                <w:kern w:val="3"/>
                <w:sz w:val="24"/>
                <w:szCs w:val="24"/>
                <w:lang w:val="en-US"/>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A4A9CB0">
            <w:pPr>
              <w:spacing w:after="0" w:line="240" w:lineRule="auto"/>
            </w:pPr>
            <w:r>
              <w:t>Razgovor, rad u paru</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832C6C9">
            <w:pPr>
              <w:spacing w:after="0" w:line="240" w:lineRule="auto"/>
            </w:pPr>
            <w:r>
              <w:t>Anita Zorić</w:t>
            </w:r>
          </w:p>
        </w:tc>
      </w:tr>
      <w:tr w14:paraId="0EB3916C">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3B2A01B">
            <w:pPr>
              <w:spacing w:after="0" w:line="240" w:lineRule="auto"/>
            </w:pPr>
            <w:r>
              <w:t>28.</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C14D229">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GRAĐANSKE VRIJEDNOSTI I STAVOVI (GO)</w:t>
            </w:r>
          </w:p>
          <w:p w14:paraId="6E09B647">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shd w:val="clear" w:color="auto" w:fill="FFFFFF"/>
                <w:lang w:eastAsia="hr-HR"/>
              </w:rPr>
              <w:t>Ljepota naše prirode</w:t>
            </w:r>
          </w:p>
          <w:p w14:paraId="16CC6CEA">
            <w:pPr>
              <w:spacing w:after="0" w:line="240" w:lineRule="auto"/>
              <w:rPr>
                <w:rFonts w:ascii="Aptos" w:hAnsi="Aptos" w:eastAsia="Aptos" w:cs="Arial"/>
                <w:kern w:val="3"/>
                <w:sz w:val="24"/>
                <w:szCs w:val="24"/>
                <w:lang w:val="en-US"/>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6FCC46C">
            <w:pPr>
              <w:spacing w:after="0" w:line="240" w:lineRule="auto"/>
            </w:pPr>
            <w:r>
              <w:t>Razgovor, individualni rad</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DAE37DA">
            <w:pPr>
              <w:spacing w:after="0" w:line="240" w:lineRule="auto"/>
            </w:pPr>
            <w:r>
              <w:t>Anita Zorić</w:t>
            </w:r>
          </w:p>
        </w:tc>
      </w:tr>
      <w:tr w14:paraId="64669C41">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CD8E65F">
            <w:pPr>
              <w:spacing w:after="0" w:line="240" w:lineRule="auto"/>
            </w:pPr>
            <w:r>
              <w:t>29.</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92DA422">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GRAĐANSKE VRIJEDNOSTI I STAVOVI (GO)</w:t>
            </w:r>
          </w:p>
          <w:p w14:paraId="15624C49">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Svi smo mi sastavni dio prirode</w:t>
            </w:r>
          </w:p>
          <w:p w14:paraId="4C40E213">
            <w:pPr>
              <w:spacing w:after="0" w:line="240" w:lineRule="auto"/>
              <w:rPr>
                <w:rFonts w:ascii="Aptos" w:hAnsi="Aptos" w:eastAsia="Aptos" w:cs="Arial"/>
                <w:kern w:val="3"/>
                <w:sz w:val="24"/>
                <w:szCs w:val="24"/>
                <w:lang w:val="en-US"/>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543EA17">
            <w:pPr>
              <w:spacing w:after="0" w:line="240" w:lineRule="auto"/>
            </w:pPr>
            <w:r>
              <w:t>Razgovor, rad u paru</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8EF58F3">
            <w:pPr>
              <w:spacing w:after="0" w:line="240" w:lineRule="auto"/>
            </w:pPr>
            <w:r>
              <w:t>Anita Zorić</w:t>
            </w:r>
          </w:p>
        </w:tc>
      </w:tr>
      <w:tr w14:paraId="1FF717B0">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0E534D5">
            <w:pPr>
              <w:spacing w:after="0" w:line="240" w:lineRule="auto"/>
            </w:pPr>
            <w:r>
              <w:t>30.</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110828C">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OSOBNI RAZVOJ</w:t>
            </w:r>
          </w:p>
          <w:p w14:paraId="7C64A7E0">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shd w:val="clear" w:color="auto" w:fill="FFFFFF"/>
                <w:lang w:eastAsia="hr-HR"/>
              </w:rPr>
              <w:t>Knjiga je moj veliki prijatelj</w:t>
            </w:r>
          </w:p>
          <w:p w14:paraId="03737E1A">
            <w:pPr>
              <w:spacing w:after="0" w:line="240" w:lineRule="auto"/>
              <w:rPr>
                <w:rFonts w:ascii="Aptos" w:hAnsi="Aptos" w:eastAsia="Aptos" w:cs="Arial"/>
                <w:kern w:val="3"/>
                <w:sz w:val="24"/>
                <w:szCs w:val="24"/>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2C704F7">
            <w:pPr>
              <w:spacing w:after="0" w:line="240" w:lineRule="auto"/>
            </w:pPr>
            <w:r>
              <w:t>Razgovor, čitanje, individualni rad</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B5824CF">
            <w:pPr>
              <w:spacing w:after="0" w:line="240" w:lineRule="auto"/>
            </w:pPr>
            <w:r>
              <w:t>Anita Zorić</w:t>
            </w:r>
          </w:p>
        </w:tc>
      </w:tr>
      <w:tr w14:paraId="22E72D39">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E8C7100">
            <w:pPr>
              <w:spacing w:after="0" w:line="240" w:lineRule="auto"/>
            </w:pPr>
            <w:r>
              <w:t>31.</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5D6FE6E">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ŽIVJETI ZDRAVO (osnovne strukture gibanja) (GO)</w:t>
            </w:r>
          </w:p>
          <w:p w14:paraId="7FEAFE20">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shd w:val="clear" w:color="auto" w:fill="FFFFFF"/>
                <w:lang w:eastAsia="hr-HR"/>
              </w:rPr>
              <w:t>Sunce nas poziva na ples, smijeh i igru</w:t>
            </w:r>
          </w:p>
          <w:p w14:paraId="1357D472">
            <w:pPr>
              <w:spacing w:after="0" w:line="240" w:lineRule="auto"/>
              <w:rPr>
                <w:rFonts w:ascii="Aptos" w:hAnsi="Aptos" w:eastAsia="Aptos" w:cs="Arial"/>
                <w:kern w:val="3"/>
                <w:sz w:val="24"/>
                <w:szCs w:val="24"/>
                <w:lang w:val="en-US"/>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8C6A9F5">
            <w:pPr>
              <w:spacing w:after="0" w:line="240" w:lineRule="auto"/>
            </w:pPr>
            <w:r>
              <w:t>Razgovor, rad u paru, fizičke vježbe</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266095A">
            <w:pPr>
              <w:spacing w:after="0" w:line="240" w:lineRule="auto"/>
            </w:pPr>
            <w:r>
              <w:t>Anita Zorić</w:t>
            </w:r>
          </w:p>
        </w:tc>
      </w:tr>
      <w:tr w14:paraId="6239D9F6">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C9B73D5">
            <w:pPr>
              <w:spacing w:after="0" w:line="240" w:lineRule="auto"/>
            </w:pPr>
            <w:r>
              <w:t>32.</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AE231A3">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POSEBNI DANI U GODINI</w:t>
            </w:r>
          </w:p>
          <w:p w14:paraId="6D5F667D">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shd w:val="clear" w:color="auto" w:fill="FFFFFF"/>
                <w:lang w:eastAsia="hr-HR"/>
              </w:rPr>
              <w:t>Majčin dan</w:t>
            </w:r>
          </w:p>
          <w:p w14:paraId="354DD18D">
            <w:pPr>
              <w:spacing w:after="0" w:line="240" w:lineRule="auto"/>
              <w:rPr>
                <w:rFonts w:ascii="Aptos" w:hAnsi="Aptos" w:eastAsia="Aptos" w:cs="Arial"/>
                <w:kern w:val="3"/>
                <w:sz w:val="24"/>
                <w:szCs w:val="24"/>
                <w:lang w:val="fr-FR"/>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E844023">
            <w:pPr>
              <w:spacing w:after="0" w:line="240" w:lineRule="auto"/>
            </w:pPr>
            <w:r>
              <w:t>Razgovor, individualni rad, likovni I literarni izričaj</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E9FC138">
            <w:pPr>
              <w:spacing w:after="0" w:line="240" w:lineRule="auto"/>
            </w:pPr>
            <w:r>
              <w:t>Anita Zorić</w:t>
            </w:r>
          </w:p>
        </w:tc>
      </w:tr>
      <w:tr w14:paraId="3E7B2FAC">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CAB8A19">
            <w:pPr>
              <w:spacing w:after="0" w:line="240" w:lineRule="auto"/>
            </w:pPr>
            <w:r>
              <w:t>33.</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6BA25DF">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OSOBNI RAZVOJ</w:t>
            </w:r>
          </w:p>
          <w:p w14:paraId="67842A70">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shd w:val="clear" w:color="auto" w:fill="FFFFFF"/>
                <w:lang w:eastAsia="hr-HR"/>
              </w:rPr>
              <w:t>Moje putovanje u nepoznato</w:t>
            </w:r>
          </w:p>
          <w:p w14:paraId="6D127A94">
            <w:pPr>
              <w:spacing w:after="0" w:line="240" w:lineRule="auto"/>
              <w:rPr>
                <w:rFonts w:ascii="Aptos" w:hAnsi="Aptos" w:eastAsia="Aptos" w:cs="Arial"/>
                <w:kern w:val="3"/>
                <w:sz w:val="24"/>
                <w:szCs w:val="24"/>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FFB0844">
            <w:pPr>
              <w:spacing w:after="0" w:line="240" w:lineRule="auto"/>
            </w:pPr>
            <w:r>
              <w:t>Razgovor, individualni rad</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EB41D71">
            <w:pPr>
              <w:spacing w:after="0" w:line="240" w:lineRule="auto"/>
            </w:pPr>
            <w:r>
              <w:t>Anita Zorić</w:t>
            </w:r>
          </w:p>
        </w:tc>
      </w:tr>
      <w:tr w14:paraId="663301D2">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F5782EC">
            <w:pPr>
              <w:spacing w:after="0" w:line="240" w:lineRule="auto"/>
            </w:pPr>
            <w:r>
              <w:t>34.</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5DAFBCB">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OSOBNI RAZVOJ</w:t>
            </w:r>
          </w:p>
          <w:p w14:paraId="479F753B">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shd w:val="clear" w:color="auto" w:fill="FFFFFF"/>
                <w:lang w:eastAsia="hr-HR"/>
              </w:rPr>
              <w:t>Mome gradu s ljubavlju!</w:t>
            </w:r>
          </w:p>
          <w:p w14:paraId="13F085BC">
            <w:pPr>
              <w:spacing w:after="0" w:line="240" w:lineRule="auto"/>
              <w:rPr>
                <w:rFonts w:ascii="Aptos" w:hAnsi="Aptos" w:eastAsia="Aptos" w:cs="Arial"/>
                <w:kern w:val="3"/>
                <w:sz w:val="24"/>
                <w:szCs w:val="24"/>
                <w:lang w:val="en-US"/>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28E40DE">
            <w:pPr>
              <w:spacing w:after="0" w:line="240" w:lineRule="auto"/>
            </w:pPr>
            <w:r>
              <w:t>Razgovor, rad u paru, likovni I literarni izričaj</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5FDD47F">
            <w:pPr>
              <w:spacing w:after="0" w:line="240" w:lineRule="auto"/>
            </w:pPr>
            <w:r>
              <w:t>Anita Zorić</w:t>
            </w:r>
          </w:p>
        </w:tc>
      </w:tr>
      <w:tr w14:paraId="32F4DF48">
        <w:tblPrEx>
          <w:tblCellMar>
            <w:top w:w="0" w:type="dxa"/>
            <w:left w:w="10" w:type="dxa"/>
            <w:bottom w:w="0" w:type="dxa"/>
            <w:right w:w="10" w:type="dxa"/>
          </w:tblCellMar>
        </w:tblPrEx>
        <w:tc>
          <w:tcPr>
            <w:tcW w:w="11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064B223">
            <w:pPr>
              <w:spacing w:after="0" w:line="240" w:lineRule="auto"/>
            </w:pPr>
            <w:r>
              <w:t>35.</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748F1BF">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PREVENCIJA NASILNIČKOGA PONAŠANJA (Ponašanje u školi) (ZO)</w:t>
            </w:r>
          </w:p>
          <w:p w14:paraId="4724EFD5">
            <w:pPr>
              <w:spacing w:after="0" w:line="240" w:lineRule="auto"/>
              <w:rPr>
                <w:rFonts w:ascii="Calibri" w:hAnsi="Calibri" w:eastAsia="Times New Roman" w:cs="Calibri"/>
                <w:sz w:val="20"/>
                <w:szCs w:val="20"/>
                <w:shd w:val="clear" w:color="auto" w:fill="FFFFFF"/>
                <w:lang w:eastAsia="hr-HR"/>
              </w:rPr>
            </w:pPr>
            <w:r>
              <w:rPr>
                <w:rFonts w:ascii="Calibri" w:hAnsi="Calibri" w:eastAsia="Times New Roman" w:cs="Calibri"/>
                <w:sz w:val="20"/>
                <w:szCs w:val="20"/>
                <w:shd w:val="clear" w:color="auto" w:fill="FFFFFF"/>
                <w:lang w:eastAsia="hr-HR"/>
              </w:rPr>
              <w:t>Moji razredni prijatelji i ja na kraju 2. razreda</w:t>
            </w:r>
          </w:p>
          <w:p w14:paraId="6FB80305">
            <w:pPr>
              <w:spacing w:after="0" w:line="240" w:lineRule="auto"/>
              <w:rPr>
                <w:rFonts w:ascii="Aptos" w:hAnsi="Aptos" w:eastAsia="Aptos" w:cs="Arial"/>
                <w:kern w:val="3"/>
                <w:sz w:val="24"/>
                <w:szCs w:val="24"/>
              </w:rPr>
            </w:pPr>
          </w:p>
        </w:tc>
        <w:tc>
          <w:tcPr>
            <w:tcW w:w="24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EBCFA81">
            <w:pPr>
              <w:spacing w:after="0" w:line="240" w:lineRule="auto"/>
            </w:pPr>
            <w:r>
              <w:t>Razgovor, rad u grupi, izrada plakata</w:t>
            </w:r>
          </w:p>
        </w:tc>
        <w:tc>
          <w:tcPr>
            <w:tcW w:w="21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8FF5EFA">
            <w:pPr>
              <w:spacing w:after="0" w:line="240" w:lineRule="auto"/>
            </w:pPr>
            <w:r>
              <w:t>Anita Zorić</w:t>
            </w:r>
          </w:p>
        </w:tc>
      </w:tr>
    </w:tbl>
    <w:p w14:paraId="06E396F1">
      <w:pPr>
        <w:rPr>
          <w:rFonts w:ascii="Aptos" w:hAnsi="Aptos" w:cs="Arial"/>
          <w:kern w:val="3"/>
        </w:rPr>
      </w:pPr>
    </w:p>
    <w:p w14:paraId="48B82529">
      <w:r>
        <w:t>SAT RAZREDNIKA – plan</w:t>
      </w:r>
    </w:p>
    <w:p w14:paraId="5B767F04">
      <w:r>
        <w:t>RAZRED: 3. razred</w:t>
      </w:r>
    </w:p>
    <w:p w14:paraId="53EADBE4">
      <w:r>
        <w:t>Razrednica: Zrinka Vučković</w:t>
      </w:r>
    </w:p>
    <w:tbl>
      <w:tblPr>
        <w:tblStyle w:val="12"/>
        <w:tblW w:w="5434" w:type="dxa"/>
        <w:tblInd w:w="0" w:type="dxa"/>
        <w:tblLayout w:type="autofit"/>
        <w:tblCellMar>
          <w:top w:w="0" w:type="dxa"/>
          <w:left w:w="10" w:type="dxa"/>
          <w:bottom w:w="0" w:type="dxa"/>
          <w:right w:w="10" w:type="dxa"/>
        </w:tblCellMar>
      </w:tblPr>
      <w:tblGrid>
        <w:gridCol w:w="795"/>
        <w:gridCol w:w="1503"/>
        <w:gridCol w:w="1812"/>
        <w:gridCol w:w="1324"/>
      </w:tblGrid>
      <w:tr w14:paraId="1391D234">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32E5E0E">
            <w:pPr>
              <w:spacing w:after="0" w:line="240" w:lineRule="auto"/>
            </w:pPr>
            <w:r>
              <w:t>Redni br. sata</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A714F97">
            <w:pPr>
              <w:spacing w:after="0" w:line="240" w:lineRule="auto"/>
            </w:pPr>
            <w:r>
              <w:t>TEMA</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CD0832D">
            <w:pPr>
              <w:spacing w:after="0" w:line="240" w:lineRule="auto"/>
            </w:pPr>
            <w:r>
              <w:t>AKTIVNOSTI</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A115ABF">
            <w:pPr>
              <w:spacing w:after="0" w:line="240" w:lineRule="auto"/>
            </w:pPr>
            <w:r>
              <w:t>NOSITELJ</w:t>
            </w:r>
          </w:p>
        </w:tc>
      </w:tr>
      <w:tr w14:paraId="0F1179FE">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580C77E">
            <w:pPr>
              <w:spacing w:after="0" w:line="240" w:lineRule="auto"/>
            </w:pPr>
            <w:r>
              <w:t>1.</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61E4696">
            <w:pPr>
              <w:spacing w:after="0" w:line="240" w:lineRule="auto"/>
            </w:pPr>
            <w:r>
              <w:t>Kako organizirati svoj dan</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55D40D9">
            <w:pPr>
              <w:spacing w:after="0" w:line="240" w:lineRule="auto"/>
              <w:rPr>
                <w:u w:val="single"/>
              </w:rPr>
            </w:pPr>
            <w:r>
              <w:t>Razgovor, mentalna mapa, križaljka</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855D0E5">
            <w:pPr>
              <w:spacing w:after="0" w:line="240" w:lineRule="auto"/>
            </w:pPr>
            <w:r>
              <w:t>Razrednica</w:t>
            </w:r>
          </w:p>
          <w:p w14:paraId="3E929670">
            <w:pPr>
              <w:spacing w:after="0" w:line="240" w:lineRule="auto"/>
            </w:pPr>
            <w:r>
              <w:t xml:space="preserve">Učenici </w:t>
            </w:r>
          </w:p>
        </w:tc>
      </w:tr>
      <w:tr w14:paraId="7D14B69D">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1E15B76">
            <w:pPr>
              <w:spacing w:after="0" w:line="240" w:lineRule="auto"/>
            </w:pPr>
            <w:r>
              <w:t>2.</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E43005B">
            <w:pPr>
              <w:spacing w:after="0" w:line="240" w:lineRule="auto"/>
            </w:pPr>
            <w:r>
              <w:t>Izborna kandidatura i kampanja</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A134AD6">
            <w:pPr>
              <w:spacing w:after="0" w:line="240" w:lineRule="auto"/>
            </w:pPr>
            <w:r>
              <w:t>Razgovor, predstavljanje vrlina</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563C57B">
            <w:pPr>
              <w:spacing w:after="0" w:line="240" w:lineRule="auto"/>
            </w:pPr>
            <w:r>
              <w:t>Razrednica</w:t>
            </w:r>
          </w:p>
          <w:p w14:paraId="1072A477">
            <w:pPr>
              <w:spacing w:after="0" w:line="240" w:lineRule="auto"/>
            </w:pPr>
            <w:r>
              <w:t>učenici</w:t>
            </w:r>
          </w:p>
        </w:tc>
      </w:tr>
      <w:tr w14:paraId="46247D96">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E8146B3">
            <w:pPr>
              <w:spacing w:after="0" w:line="240" w:lineRule="auto"/>
            </w:pPr>
            <w:r>
              <w:t>3.</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09DB0FC">
            <w:pPr>
              <w:spacing w:after="0" w:line="240" w:lineRule="auto"/>
            </w:pPr>
            <w:r>
              <w:t>Izbori</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79FFB5D">
            <w:pPr>
              <w:spacing w:after="0" w:line="240" w:lineRule="auto"/>
            </w:pPr>
            <w:r>
              <w:t>Razgovor, Glasanje</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0B8A885">
            <w:pPr>
              <w:spacing w:after="0" w:line="240" w:lineRule="auto"/>
            </w:pPr>
            <w:r>
              <w:t>Učenici i razrednica</w:t>
            </w:r>
          </w:p>
        </w:tc>
      </w:tr>
      <w:tr w14:paraId="23A73752">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123A420">
            <w:pPr>
              <w:spacing w:after="0" w:line="240" w:lineRule="auto"/>
            </w:pPr>
            <w:r>
              <w:t>4.</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DAEFB42">
            <w:pPr>
              <w:spacing w:after="0" w:line="240" w:lineRule="auto"/>
            </w:pPr>
            <w:r>
              <w:t>Aktivno slušanje</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0FAF2F7">
            <w:pPr>
              <w:spacing w:after="0" w:line="240" w:lineRule="auto"/>
            </w:pPr>
            <w:r>
              <w:t>Glumljenje igrokaza, razgovor, analiza, glumljenje zadane  situacije</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419B2E4">
            <w:pPr>
              <w:spacing w:after="0" w:line="240" w:lineRule="auto"/>
            </w:pPr>
            <w:r>
              <w:t>Razrednica</w:t>
            </w:r>
          </w:p>
        </w:tc>
      </w:tr>
      <w:tr w14:paraId="2389409E">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B6624A7">
            <w:pPr>
              <w:spacing w:after="0" w:line="240" w:lineRule="auto"/>
            </w:pPr>
            <w:r>
              <w:t>5.</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E4E75DA">
            <w:pPr>
              <w:spacing w:after="0" w:line="240" w:lineRule="auto"/>
            </w:pPr>
            <w:r>
              <w:t>Rastem uz svoj razred</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DC03203">
            <w:pPr>
              <w:spacing w:after="0" w:line="240" w:lineRule="auto"/>
            </w:pPr>
            <w:r>
              <w:t>Razgovor, izrada zajedničkoga plakata</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FF0A5E2">
            <w:pPr>
              <w:spacing w:after="0" w:line="240" w:lineRule="auto"/>
            </w:pPr>
            <w:r>
              <w:t xml:space="preserve">Učenici </w:t>
            </w:r>
          </w:p>
          <w:p w14:paraId="372C25C0">
            <w:pPr>
              <w:spacing w:after="0" w:line="240" w:lineRule="auto"/>
            </w:pPr>
            <w:r>
              <w:t>razrednica</w:t>
            </w:r>
          </w:p>
        </w:tc>
      </w:tr>
      <w:tr w14:paraId="3990E559">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04038DF">
            <w:pPr>
              <w:spacing w:after="0" w:line="240" w:lineRule="auto"/>
            </w:pPr>
            <w:r>
              <w:t>6.</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B5A4142">
            <w:pPr>
              <w:spacing w:after="0" w:line="240" w:lineRule="auto"/>
            </w:pPr>
            <w:r>
              <w:t>Osjećaji</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50522F6">
            <w:pPr>
              <w:spacing w:after="0" w:line="240" w:lineRule="auto"/>
            </w:pPr>
            <w:r>
              <w:t>Primatranje videa, analiza kroz razgovor, rasprava</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79D7EFC">
            <w:pPr>
              <w:spacing w:after="0" w:line="240" w:lineRule="auto"/>
            </w:pPr>
            <w:r>
              <w:t>Razre</w:t>
            </w:r>
          </w:p>
          <w:p w14:paraId="7FCDCC22">
            <w:pPr>
              <w:spacing w:after="0" w:line="240" w:lineRule="auto"/>
            </w:pPr>
            <w:r>
              <w:t>učenicidnica</w:t>
            </w:r>
          </w:p>
        </w:tc>
      </w:tr>
      <w:tr w14:paraId="0ABD76DB">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A51E468">
            <w:pPr>
              <w:spacing w:after="0" w:line="240" w:lineRule="auto"/>
            </w:pPr>
            <w:r>
              <w:t>7.</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C13C169">
            <w:pPr>
              <w:spacing w:after="0" w:line="240" w:lineRule="auto"/>
            </w:pPr>
            <w:r>
              <w:t>Osjećam, trebam, činim</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9C2289D">
            <w:pPr>
              <w:spacing w:after="0" w:line="240" w:lineRule="auto"/>
            </w:pPr>
            <w:r>
              <w:t>Razgovor, popunjavanje tablice, igra</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3802E49">
            <w:pPr>
              <w:spacing w:after="0" w:line="240" w:lineRule="auto"/>
            </w:pPr>
            <w:r>
              <w:t>Učenici razrednica</w:t>
            </w:r>
          </w:p>
        </w:tc>
      </w:tr>
      <w:tr w14:paraId="2976E339">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CCD683B">
            <w:pPr>
              <w:spacing w:after="0" w:line="240" w:lineRule="auto"/>
            </w:pPr>
            <w:r>
              <w:t>8.</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78F544A">
            <w:pPr>
              <w:spacing w:after="0" w:line="240" w:lineRule="auto"/>
            </w:pPr>
            <w:r>
              <w:t>Svjetski dan animiranoga filma</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4D94056">
            <w:pPr>
              <w:spacing w:after="0" w:line="240" w:lineRule="auto"/>
            </w:pPr>
            <w:r>
              <w:t>Gledanje filma, razgovor</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F2E23C2">
            <w:pPr>
              <w:spacing w:after="0" w:line="240" w:lineRule="auto"/>
            </w:pPr>
            <w:r>
              <w:t>Razrednica, učenici</w:t>
            </w:r>
          </w:p>
        </w:tc>
      </w:tr>
      <w:tr w14:paraId="7DA37673">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C77A05B">
            <w:pPr>
              <w:spacing w:after="0" w:line="240" w:lineRule="auto"/>
            </w:pPr>
            <w:r>
              <w:t>9.</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76FE6A8">
            <w:pPr>
              <w:spacing w:after="0" w:line="240" w:lineRule="auto"/>
            </w:pPr>
            <w:r>
              <w:t>Učim o sebi</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7F275F1">
            <w:pPr>
              <w:spacing w:after="0" w:line="240" w:lineRule="auto"/>
            </w:pPr>
            <w:r>
              <w:t>Razgovor, Samoevaluaciia</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A23FAF9">
            <w:pPr>
              <w:spacing w:after="0" w:line="240" w:lineRule="auto"/>
            </w:pPr>
            <w:r>
              <w:t>Učenici  i razrednica</w:t>
            </w:r>
          </w:p>
        </w:tc>
      </w:tr>
      <w:tr w14:paraId="3CCA0B9D">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DAB59C2">
            <w:pPr>
              <w:spacing w:after="0" w:line="240" w:lineRule="auto"/>
            </w:pPr>
            <w:r>
              <w:t>10.</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D993A74">
            <w:pPr>
              <w:spacing w:after="0" w:line="240" w:lineRule="auto"/>
            </w:pPr>
            <w:r>
              <w:t>Svi smo povezani</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1C9D1DA">
            <w:pPr>
              <w:spacing w:after="0" w:line="240" w:lineRule="auto"/>
            </w:pPr>
            <w:r>
              <w:t xml:space="preserve">Timska igra, razgovor, analiza </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CA2DAF1">
            <w:pPr>
              <w:spacing w:after="0" w:line="240" w:lineRule="auto"/>
            </w:pPr>
            <w:r>
              <w:t>Razrednica</w:t>
            </w:r>
          </w:p>
        </w:tc>
      </w:tr>
      <w:tr w14:paraId="2E535C8B">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62C284E">
            <w:pPr>
              <w:spacing w:after="0" w:line="240" w:lineRule="auto"/>
            </w:pPr>
            <w:r>
              <w:t>11.</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8F24CE5">
            <w:pPr>
              <w:spacing w:after="0" w:line="240" w:lineRule="auto"/>
            </w:pPr>
            <w:r>
              <w:t>Gledajmo srcem</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A06D97E">
            <w:pPr>
              <w:spacing w:after="0" w:line="240" w:lineRule="auto"/>
            </w:pPr>
            <w:r>
              <w:t>Čitanje priče, pisanje kratkoga sastavka</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B4FAB2F">
            <w:pPr>
              <w:spacing w:after="0" w:line="240" w:lineRule="auto"/>
            </w:pPr>
            <w:r>
              <w:t xml:space="preserve">Učenici </w:t>
            </w:r>
          </w:p>
          <w:p w14:paraId="2A081841">
            <w:pPr>
              <w:spacing w:after="0" w:line="240" w:lineRule="auto"/>
            </w:pPr>
            <w:r>
              <w:t>Razrednica</w:t>
            </w:r>
          </w:p>
        </w:tc>
      </w:tr>
      <w:tr w14:paraId="3DAA5C11">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C4F1D06">
            <w:pPr>
              <w:spacing w:after="0" w:line="240" w:lineRule="auto"/>
            </w:pPr>
            <w:r>
              <w:t>12.</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D26C926">
            <w:pPr>
              <w:spacing w:after="0" w:line="240" w:lineRule="auto"/>
            </w:pPr>
            <w:r>
              <w:t>Mijenjam navike</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723AB1D">
            <w:pPr>
              <w:spacing w:after="0" w:line="240" w:lineRule="auto"/>
            </w:pPr>
            <w:r>
              <w:t>Razgovor, osmišljavanje priče</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BA885C9">
            <w:pPr>
              <w:spacing w:after="0" w:line="240" w:lineRule="auto"/>
            </w:pPr>
            <w:r>
              <w:t>Razrednica</w:t>
            </w:r>
          </w:p>
        </w:tc>
      </w:tr>
      <w:tr w14:paraId="7F2BC3BA">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EC8F4FE">
            <w:pPr>
              <w:spacing w:after="0" w:line="240" w:lineRule="auto"/>
            </w:pPr>
            <w:r>
              <w:t>13.</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26E673B">
            <w:pPr>
              <w:spacing w:after="0" w:line="240" w:lineRule="auto"/>
            </w:pPr>
            <w:r>
              <w:t>Dragi moj unuče…</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02A5372">
            <w:pPr>
              <w:spacing w:after="0" w:line="240" w:lineRule="auto"/>
            </w:pPr>
            <w:r>
              <w:t>Razgovor, pisanje pisma</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768BCB9">
            <w:pPr>
              <w:spacing w:after="0" w:line="240" w:lineRule="auto"/>
            </w:pPr>
            <w:r>
              <w:t xml:space="preserve">Učenici </w:t>
            </w:r>
          </w:p>
          <w:p w14:paraId="2C531315">
            <w:pPr>
              <w:spacing w:after="0" w:line="240" w:lineRule="auto"/>
            </w:pPr>
            <w:r>
              <w:t>Razrednica</w:t>
            </w:r>
          </w:p>
        </w:tc>
      </w:tr>
      <w:tr w14:paraId="59C7D089">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B476602">
            <w:pPr>
              <w:spacing w:after="0" w:line="240" w:lineRule="auto"/>
            </w:pPr>
            <w:r>
              <w:t>14.</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E65222A">
            <w:pPr>
              <w:spacing w:after="0" w:line="240" w:lineRule="auto"/>
            </w:pPr>
            <w:r>
              <w:t>Dnevnik</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303EE23">
            <w:pPr>
              <w:spacing w:after="0" w:line="240" w:lineRule="auto"/>
            </w:pPr>
            <w:r>
              <w:t>Pisanje web bloga</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AB5FE01">
            <w:pPr>
              <w:spacing w:after="0" w:line="240" w:lineRule="auto"/>
            </w:pPr>
            <w:r>
              <w:t>Razrednica</w:t>
            </w:r>
          </w:p>
        </w:tc>
      </w:tr>
      <w:tr w14:paraId="14373914">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47FB764">
            <w:pPr>
              <w:spacing w:after="0" w:line="240" w:lineRule="auto"/>
            </w:pPr>
            <w:r>
              <w:t>15.</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7FF6267">
            <w:pPr>
              <w:spacing w:after="0" w:line="240" w:lineRule="auto"/>
            </w:pPr>
            <w:r>
              <w:t>Otpusti svoje brige</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899B036">
            <w:pPr>
              <w:spacing w:after="0" w:line="240" w:lineRule="auto"/>
            </w:pPr>
            <w:r>
              <w:t>Razgovor, Dijeljenje iskustava</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CA796CE">
            <w:pPr>
              <w:spacing w:after="0" w:line="240" w:lineRule="auto"/>
            </w:pPr>
            <w:r>
              <w:t xml:space="preserve">Učenici </w:t>
            </w:r>
          </w:p>
          <w:p w14:paraId="5FFC07BC">
            <w:pPr>
              <w:spacing w:after="0" w:line="240" w:lineRule="auto"/>
            </w:pPr>
            <w:r>
              <w:t>Razrednica</w:t>
            </w:r>
          </w:p>
        </w:tc>
      </w:tr>
      <w:tr w14:paraId="080FE29A">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DB7FA61">
            <w:pPr>
              <w:spacing w:after="0" w:line="240" w:lineRule="auto"/>
            </w:pPr>
            <w:r>
              <w:t>16.</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985D755">
            <w:pPr>
              <w:spacing w:after="0" w:line="240" w:lineRule="auto"/>
            </w:pPr>
            <w:r>
              <w:t>Razredna priredba</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C65AC2E">
            <w:pPr>
              <w:spacing w:after="0" w:line="240" w:lineRule="auto"/>
            </w:pPr>
            <w:r>
              <w:t>Uvježbavanje igrokaza</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60F319C">
            <w:pPr>
              <w:spacing w:after="0" w:line="240" w:lineRule="auto"/>
            </w:pPr>
            <w:r>
              <w:t>Razrednica</w:t>
            </w:r>
          </w:p>
        </w:tc>
      </w:tr>
      <w:tr w14:paraId="7CBA4F19">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4AAB641">
            <w:pPr>
              <w:spacing w:after="0" w:line="240" w:lineRule="auto"/>
            </w:pPr>
            <w:r>
              <w:t>17.</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57D7B49">
            <w:pPr>
              <w:spacing w:after="0" w:line="240" w:lineRule="auto"/>
            </w:pPr>
            <w:r>
              <w:t>Poduzetnički projekt 1</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BA221A4">
            <w:pPr>
              <w:spacing w:after="0" w:line="240" w:lineRule="auto"/>
            </w:pPr>
            <w:r>
              <w:t>Razgovor, oluja ideja, pisano projektiranje</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51E25E3">
            <w:pPr>
              <w:spacing w:after="0" w:line="240" w:lineRule="auto"/>
            </w:pPr>
            <w:r>
              <w:t xml:space="preserve">Učenici </w:t>
            </w:r>
          </w:p>
          <w:p w14:paraId="2064FA6A">
            <w:pPr>
              <w:spacing w:after="0" w:line="240" w:lineRule="auto"/>
            </w:pPr>
            <w:r>
              <w:t>Razrednica</w:t>
            </w:r>
          </w:p>
        </w:tc>
      </w:tr>
      <w:tr w14:paraId="2A205423">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68EA33A">
            <w:pPr>
              <w:spacing w:after="0" w:line="240" w:lineRule="auto"/>
            </w:pPr>
            <w:r>
              <w:t>18.</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FA4AD8D">
            <w:pPr>
              <w:spacing w:after="0" w:line="240" w:lineRule="auto"/>
            </w:pPr>
            <w:r>
              <w:t>Poduzetnički projekt 2</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8A281E5">
            <w:pPr>
              <w:spacing w:after="0" w:line="240" w:lineRule="auto"/>
            </w:pPr>
            <w:r>
              <w:t>Razgovor, oluja ideja,  pisano projektiranje, kreativno stvaranje</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DD195B6">
            <w:pPr>
              <w:spacing w:after="0" w:line="240" w:lineRule="auto"/>
            </w:pPr>
            <w:r>
              <w:t>Razrednica</w:t>
            </w:r>
          </w:p>
        </w:tc>
      </w:tr>
      <w:tr w14:paraId="2506FC16">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7E81939">
            <w:pPr>
              <w:spacing w:after="0" w:line="240" w:lineRule="auto"/>
            </w:pPr>
            <w:r>
              <w:t>19.</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7A6B8CF">
            <w:pPr>
              <w:spacing w:after="0" w:line="240" w:lineRule="auto"/>
            </w:pPr>
            <w:r>
              <w:t>Zmija i žirafa pričaju</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8A97EAD">
            <w:pPr>
              <w:spacing w:after="0" w:line="240" w:lineRule="auto"/>
            </w:pPr>
            <w:r>
              <w:t>Čitanje, Glumljenje, Intervju</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BDDCB7D">
            <w:pPr>
              <w:spacing w:after="0" w:line="240" w:lineRule="auto"/>
            </w:pPr>
            <w:r>
              <w:t xml:space="preserve">Učenici </w:t>
            </w:r>
          </w:p>
          <w:p w14:paraId="24A53DDE">
            <w:pPr>
              <w:spacing w:after="0" w:line="240" w:lineRule="auto"/>
            </w:pPr>
            <w:r>
              <w:t>Razrednica</w:t>
            </w:r>
          </w:p>
        </w:tc>
      </w:tr>
      <w:tr w14:paraId="22666E9E">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0E67EAB">
            <w:pPr>
              <w:spacing w:after="0" w:line="240" w:lineRule="auto"/>
            </w:pPr>
            <w:r>
              <w:t>20.</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ED524B6">
            <w:pPr>
              <w:spacing w:after="0" w:line="240" w:lineRule="auto"/>
            </w:pPr>
            <w:r>
              <w:t>Klub ljubitelja knjige</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85F45F9">
            <w:pPr>
              <w:spacing w:after="0" w:line="240" w:lineRule="auto"/>
            </w:pPr>
            <w:r>
              <w:t>Čitanje ulomaka iz knjiga školske knjižnice, Lektirna poslastica</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F76CE00">
            <w:pPr>
              <w:spacing w:after="0" w:line="240" w:lineRule="auto"/>
            </w:pPr>
            <w:r>
              <w:t>Razrednica</w:t>
            </w:r>
          </w:p>
          <w:p w14:paraId="272AD50E">
            <w:pPr>
              <w:spacing w:after="0" w:line="240" w:lineRule="auto"/>
            </w:pPr>
            <w:r>
              <w:t>Razrednica</w:t>
            </w:r>
          </w:p>
        </w:tc>
      </w:tr>
      <w:tr w14:paraId="6A37205B">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AEAE580">
            <w:pPr>
              <w:spacing w:after="0" w:line="240" w:lineRule="auto"/>
            </w:pPr>
            <w:r>
              <w:t>21.</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517A3DB">
            <w:pPr>
              <w:spacing w:after="0" w:line="240" w:lineRule="auto"/>
            </w:pPr>
            <w:r>
              <w:t>Potraga za blagom hrvatskog jezika</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3A7EB1B">
            <w:pPr>
              <w:spacing w:after="0" w:line="240" w:lineRule="auto"/>
            </w:pPr>
            <w:r>
              <w:t>Razgovor, pisanje, čitanje</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AB79CE6">
            <w:pPr>
              <w:spacing w:after="0" w:line="240" w:lineRule="auto"/>
            </w:pPr>
            <w:r>
              <w:t xml:space="preserve">Učenici </w:t>
            </w:r>
          </w:p>
        </w:tc>
      </w:tr>
      <w:tr w14:paraId="04773A0D">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CC47728">
            <w:pPr>
              <w:spacing w:after="0" w:line="240" w:lineRule="auto"/>
            </w:pPr>
            <w:r>
              <w:t>22.</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616EBE3">
            <w:pPr>
              <w:spacing w:after="0" w:line="240" w:lineRule="auto"/>
            </w:pPr>
            <w:r>
              <w:t>Mediji oko nas</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888AF58">
            <w:pPr>
              <w:spacing w:after="0" w:line="240" w:lineRule="auto"/>
            </w:pPr>
            <w:r>
              <w:t>Razgovor, slušanje</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3167F72">
            <w:pPr>
              <w:spacing w:after="0" w:line="240" w:lineRule="auto"/>
            </w:pPr>
            <w:r>
              <w:t>Razrednica</w:t>
            </w:r>
          </w:p>
        </w:tc>
      </w:tr>
      <w:tr w14:paraId="216C8BBF">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5107435">
            <w:pPr>
              <w:spacing w:after="0" w:line="240" w:lineRule="auto"/>
            </w:pPr>
            <w:r>
              <w:t>23.</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EB0EB3B">
            <w:pPr>
              <w:spacing w:after="0" w:line="240" w:lineRule="auto"/>
            </w:pPr>
            <w:r>
              <w:t>Učimo, zabavljamo se i pričamo virtualno</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92CC8A3">
            <w:pPr>
              <w:spacing w:after="0" w:line="240" w:lineRule="auto"/>
              <w:rPr>
                <w:lang w:val="fr-FR"/>
              </w:rPr>
            </w:pPr>
            <w:r>
              <w:rPr>
                <w:lang w:val="fr-FR"/>
              </w:rPr>
              <w:t>Gledanje videa, Izrada brošure u Canvi</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C4AD382">
            <w:pPr>
              <w:spacing w:after="0" w:line="240" w:lineRule="auto"/>
            </w:pPr>
            <w:r>
              <w:t xml:space="preserve">Učenici </w:t>
            </w:r>
          </w:p>
        </w:tc>
      </w:tr>
      <w:tr w14:paraId="162AF2DB">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8EA48C6">
            <w:pPr>
              <w:spacing w:after="0" w:line="240" w:lineRule="auto"/>
            </w:pPr>
            <w:r>
              <w:t>24.</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5FD892A">
            <w:pPr>
              <w:spacing w:after="0" w:line="240" w:lineRule="auto"/>
            </w:pPr>
            <w:r>
              <w:t>Učimo, zabavljamo se i pričamo virtualno</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B073CA5">
            <w:pPr>
              <w:spacing w:after="0" w:line="240" w:lineRule="auto"/>
              <w:rPr>
                <w:lang w:val="fr-FR"/>
              </w:rPr>
            </w:pPr>
            <w:r>
              <w:rPr>
                <w:lang w:val="fr-FR"/>
              </w:rPr>
              <w:t>Gledanje videa, Izrada brošure u Canvi</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769EC8D">
            <w:pPr>
              <w:spacing w:after="0" w:line="240" w:lineRule="auto"/>
            </w:pPr>
            <w:r>
              <w:t>Razrednica</w:t>
            </w:r>
          </w:p>
        </w:tc>
      </w:tr>
      <w:tr w14:paraId="6479ACFC">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7A0089D">
            <w:pPr>
              <w:spacing w:after="0" w:line="240" w:lineRule="auto"/>
            </w:pPr>
            <w:r>
              <w:t>25.</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7B4E55D">
            <w:pPr>
              <w:spacing w:after="0" w:line="240" w:lineRule="auto"/>
            </w:pPr>
            <w:r>
              <w:t>Sukob</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B9737A4">
            <w:pPr>
              <w:spacing w:after="0" w:line="240" w:lineRule="auto"/>
            </w:pPr>
            <w:r>
              <w:t>Promatranje fotografije, analiza</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20386B9">
            <w:pPr>
              <w:spacing w:after="0" w:line="240" w:lineRule="auto"/>
            </w:pPr>
            <w:r>
              <w:t xml:space="preserve">Učenici </w:t>
            </w:r>
          </w:p>
        </w:tc>
      </w:tr>
      <w:tr w14:paraId="2A10BF46">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EF47525">
            <w:pPr>
              <w:spacing w:after="0" w:line="240" w:lineRule="auto"/>
            </w:pPr>
            <w:r>
              <w:t>26.</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FBC60FD">
            <w:pPr>
              <w:spacing w:after="0" w:line="240" w:lineRule="auto"/>
            </w:pPr>
            <w:r>
              <w:t>Ljutnja</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1FDF8D5">
            <w:pPr>
              <w:spacing w:after="0" w:line="240" w:lineRule="auto"/>
            </w:pPr>
            <w:r>
              <w:t>Pantomima, Dijalog u parovima</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78F85CF">
            <w:pPr>
              <w:spacing w:after="0" w:line="240" w:lineRule="auto"/>
            </w:pPr>
            <w:r>
              <w:t>Razrednica</w:t>
            </w:r>
          </w:p>
        </w:tc>
      </w:tr>
      <w:tr w14:paraId="71A1516D">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EE56516">
            <w:pPr>
              <w:spacing w:after="0" w:line="240" w:lineRule="auto"/>
            </w:pPr>
            <w:r>
              <w:t>27.</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1F313C1">
            <w:pPr>
              <w:spacing w:after="0" w:line="240" w:lineRule="auto"/>
            </w:pPr>
            <w:r>
              <w:t>Uskrsni žečići darivaju</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427A621">
            <w:pPr>
              <w:spacing w:after="0" w:line="240" w:lineRule="auto"/>
            </w:pPr>
            <w:r>
              <w:t>Izrada ukrasa</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4C702CC">
            <w:pPr>
              <w:spacing w:after="0" w:line="240" w:lineRule="auto"/>
            </w:pPr>
            <w:r>
              <w:t xml:space="preserve">Učenici </w:t>
            </w:r>
          </w:p>
        </w:tc>
      </w:tr>
      <w:tr w14:paraId="0D02D468">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DE1A07D">
            <w:pPr>
              <w:spacing w:after="0" w:line="240" w:lineRule="auto"/>
            </w:pPr>
            <w:r>
              <w:t>28.</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21EA79A">
            <w:pPr>
              <w:spacing w:after="0" w:line="240" w:lineRule="auto"/>
            </w:pPr>
            <w:r>
              <w:t>Hvala ti, Zemljo</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5A6FCF0">
            <w:pPr>
              <w:spacing w:after="0" w:line="240" w:lineRule="auto"/>
              <w:rPr>
                <w:lang w:val="fr-FR"/>
              </w:rPr>
            </w:pPr>
            <w:r>
              <w:rPr>
                <w:lang w:val="fr-FR"/>
              </w:rPr>
              <w:t>Izrada plakata, promatranje videa o zagađenju Zemlje</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7BF5080">
            <w:pPr>
              <w:spacing w:after="0" w:line="240" w:lineRule="auto"/>
            </w:pPr>
            <w:r>
              <w:t>Razrednica</w:t>
            </w:r>
          </w:p>
        </w:tc>
      </w:tr>
      <w:tr w14:paraId="32144C42">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0115691">
            <w:pPr>
              <w:spacing w:after="0" w:line="240" w:lineRule="auto"/>
            </w:pPr>
            <w:r>
              <w:t>29.</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13B6FC4">
            <w:pPr>
              <w:spacing w:after="0" w:line="240" w:lineRule="auto"/>
            </w:pPr>
            <w:r>
              <w:t>Živim zdravo</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5F25EF5">
            <w:pPr>
              <w:spacing w:after="0" w:line="240" w:lineRule="auto"/>
            </w:pPr>
            <w:r>
              <w:t>Izrada tanjura zdrave prehrane</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3135314">
            <w:pPr>
              <w:spacing w:after="0" w:line="240" w:lineRule="auto"/>
            </w:pPr>
            <w:r>
              <w:t xml:space="preserve">Učenici </w:t>
            </w:r>
          </w:p>
        </w:tc>
      </w:tr>
      <w:tr w14:paraId="04E23712">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7F2399C">
            <w:pPr>
              <w:spacing w:after="0" w:line="240" w:lineRule="auto"/>
            </w:pPr>
            <w:r>
              <w:t>30.</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5644BC4">
            <w:pPr>
              <w:spacing w:after="0" w:line="240" w:lineRule="auto"/>
            </w:pPr>
            <w:r>
              <w:t>Svjetski dan plesa</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2847E3F">
            <w:pPr>
              <w:spacing w:after="0" w:line="240" w:lineRule="auto"/>
            </w:pPr>
            <w:r>
              <w:t>Učenje kratke koreografije plesa</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661576C">
            <w:pPr>
              <w:spacing w:after="0" w:line="240" w:lineRule="auto"/>
            </w:pPr>
            <w:r>
              <w:t>Razrednica</w:t>
            </w:r>
          </w:p>
        </w:tc>
      </w:tr>
      <w:tr w14:paraId="2134479B">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1860A67">
            <w:pPr>
              <w:spacing w:after="0" w:line="240" w:lineRule="auto"/>
            </w:pPr>
            <w:r>
              <w:t>31.</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4B6F6D9">
            <w:pPr>
              <w:spacing w:after="0" w:line="240" w:lineRule="auto"/>
            </w:pPr>
            <w:r>
              <w:t>Dan obitelji</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493F520">
            <w:pPr>
              <w:spacing w:after="0" w:line="240" w:lineRule="auto"/>
            </w:pPr>
            <w:r>
              <w:t>Razgovor, dijeljenje iskustava, izrada obiteljskoga stabla</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F3EBAB3">
            <w:pPr>
              <w:spacing w:after="0" w:line="240" w:lineRule="auto"/>
            </w:pPr>
            <w:r>
              <w:t xml:space="preserve">Učenici </w:t>
            </w:r>
          </w:p>
        </w:tc>
      </w:tr>
      <w:tr w14:paraId="26392D1A">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6838A53">
            <w:pPr>
              <w:spacing w:after="0" w:line="240" w:lineRule="auto"/>
            </w:pPr>
            <w:r>
              <w:t>32.</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585CD14">
            <w:pPr>
              <w:spacing w:after="0" w:line="240" w:lineRule="auto"/>
            </w:pPr>
            <w:r>
              <w:t>Naši sportaši</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843C9AA">
            <w:pPr>
              <w:spacing w:after="0" w:line="240" w:lineRule="auto"/>
            </w:pPr>
            <w:r>
              <w:t>Razgovor, slušanje intervjua s poznatim sportašima, analiza uspješnosti</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C051420">
            <w:pPr>
              <w:spacing w:after="0" w:line="240" w:lineRule="auto"/>
            </w:pPr>
            <w:r>
              <w:t>Razrednica</w:t>
            </w:r>
          </w:p>
        </w:tc>
      </w:tr>
      <w:tr w14:paraId="4D241F1E">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A4F4A4B">
            <w:pPr>
              <w:spacing w:after="0" w:line="240" w:lineRule="auto"/>
            </w:pPr>
            <w:r>
              <w:t>33.</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01171DC">
            <w:pPr>
              <w:spacing w:after="0" w:line="240" w:lineRule="auto"/>
            </w:pPr>
            <w:r>
              <w:t>Dan sporta</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412F1FC">
            <w:pPr>
              <w:spacing w:after="0" w:line="240" w:lineRule="auto"/>
            </w:pPr>
            <w:r>
              <w:t>Štafetne igre</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1B2F9E0">
            <w:pPr>
              <w:spacing w:after="0" w:line="240" w:lineRule="auto"/>
            </w:pPr>
            <w:r>
              <w:t xml:space="preserve">Učenici </w:t>
            </w:r>
          </w:p>
        </w:tc>
      </w:tr>
      <w:tr w14:paraId="09D59DC5">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9B4AD53">
            <w:pPr>
              <w:spacing w:after="0" w:line="240" w:lineRule="auto"/>
            </w:pPr>
            <w:r>
              <w:t>34.</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9599837">
            <w:pPr>
              <w:spacing w:after="0" w:line="240" w:lineRule="auto"/>
            </w:pPr>
            <w:r>
              <w:t>Recikliramo</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4FE9049">
            <w:pPr>
              <w:spacing w:after="0" w:line="240" w:lineRule="auto"/>
            </w:pPr>
            <w:r>
              <w:t>Izrada spremnika od kartona</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5C264B1">
            <w:pPr>
              <w:spacing w:after="0" w:line="240" w:lineRule="auto"/>
            </w:pPr>
            <w:r>
              <w:t>Razrednica</w:t>
            </w:r>
          </w:p>
        </w:tc>
      </w:tr>
      <w:tr w14:paraId="09AE60F8">
        <w:tblPrEx>
          <w:tblCellMar>
            <w:top w:w="0" w:type="dxa"/>
            <w:left w:w="10" w:type="dxa"/>
            <w:bottom w:w="0" w:type="dxa"/>
            <w:right w:w="10"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75EE6B6">
            <w:pPr>
              <w:spacing w:after="0" w:line="240" w:lineRule="auto"/>
            </w:pPr>
            <w:r>
              <w:t>35.</w:t>
            </w:r>
          </w:p>
        </w:tc>
        <w:tc>
          <w:tcPr>
            <w:tcW w:w="15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DE1F835">
            <w:pPr>
              <w:spacing w:after="0" w:line="240" w:lineRule="auto"/>
            </w:pPr>
            <w:r>
              <w:t>Završno druženje</w:t>
            </w:r>
          </w:p>
        </w:tc>
        <w:tc>
          <w:tcPr>
            <w:tcW w:w="18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EABD7D4">
            <w:pPr>
              <w:spacing w:after="0" w:line="240" w:lineRule="auto"/>
              <w:rPr>
                <w:i/>
                <w:iCs/>
              </w:rPr>
            </w:pPr>
            <w:r>
              <w:t>Razgovor, druženje, pjesma i ples</w:t>
            </w:r>
          </w:p>
        </w:tc>
        <w:tc>
          <w:tcPr>
            <w:tcW w:w="12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3D0F5AB">
            <w:pPr>
              <w:spacing w:after="0" w:line="240" w:lineRule="auto"/>
            </w:pPr>
            <w:r>
              <w:t xml:space="preserve">Učenici </w:t>
            </w:r>
          </w:p>
        </w:tc>
      </w:tr>
    </w:tbl>
    <w:p w14:paraId="59FA1B6C"/>
    <w:p w14:paraId="4D5315EE">
      <w:r>
        <w:t xml:space="preserve">RAZRED: 4.razred </w:t>
      </w:r>
    </w:p>
    <w:p w14:paraId="077D3437">
      <w:r>
        <w:t>Nositelji: učiteljica Antonija Čajkušić I učenici 4.r.</w:t>
      </w:r>
    </w:p>
    <w:tbl>
      <w:tblPr>
        <w:tblStyle w:val="12"/>
        <w:tblpPr w:leftFromText="180" w:rightFromText="180" w:vertAnchor="text" w:tblpY="1"/>
        <w:tblOverlap w:val="never"/>
        <w:tblW w:w="9210" w:type="dxa"/>
        <w:tblInd w:w="0" w:type="dxa"/>
        <w:tblLayout w:type="fixed"/>
        <w:tblCellMar>
          <w:top w:w="0" w:type="dxa"/>
          <w:left w:w="10" w:type="dxa"/>
          <w:bottom w:w="0" w:type="dxa"/>
          <w:right w:w="10" w:type="dxa"/>
        </w:tblCellMar>
      </w:tblPr>
      <w:tblGrid>
        <w:gridCol w:w="1618"/>
        <w:gridCol w:w="2488"/>
        <w:gridCol w:w="2552"/>
        <w:gridCol w:w="2552"/>
      </w:tblGrid>
      <w:tr w14:paraId="228AFFE6">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EE7B2BA">
            <w:pPr>
              <w:spacing w:after="0" w:line="240" w:lineRule="auto"/>
            </w:pPr>
            <w:r>
              <w:t>Redni br. sata</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99FA519">
            <w:pPr>
              <w:spacing w:after="0" w:line="240" w:lineRule="auto"/>
            </w:pPr>
            <w:r>
              <w:t>TEMA</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70392E7">
            <w:pPr>
              <w:spacing w:after="0" w:line="240" w:lineRule="auto"/>
            </w:pPr>
            <w:r>
              <w:t>AKTIVNOSTI</w:t>
            </w:r>
          </w:p>
        </w:tc>
        <w:tc>
          <w:tcPr>
            <w:tcW w:w="2552" w:type="dxa"/>
            <w:tcBorders>
              <w:top w:val="single" w:color="000000" w:sz="4" w:space="0"/>
              <w:left w:val="single" w:color="000000" w:sz="4" w:space="0"/>
              <w:bottom w:val="single" w:color="000000" w:sz="4" w:space="0"/>
              <w:right w:val="single" w:color="000000" w:sz="4" w:space="0"/>
            </w:tcBorders>
          </w:tcPr>
          <w:p w14:paraId="442EA0E1">
            <w:pPr>
              <w:spacing w:after="0" w:line="240" w:lineRule="auto"/>
            </w:pPr>
            <w:r>
              <w:t>NOSITELJ</w:t>
            </w:r>
          </w:p>
        </w:tc>
      </w:tr>
      <w:tr w14:paraId="48456B0C">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344CFA6">
            <w:pPr>
              <w:spacing w:after="0" w:line="240" w:lineRule="auto"/>
            </w:pPr>
            <w:r>
              <w:t>1.</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54C96D1">
            <w:pPr>
              <w:spacing w:after="0" w:line="240" w:lineRule="auto"/>
            </w:pPr>
            <w:r>
              <w:t>Vrijeme pred nama</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F1B0A96">
            <w:pPr>
              <w:spacing w:after="0" w:line="240" w:lineRule="auto"/>
            </w:pPr>
            <w:r>
              <w:t>razgovor/ppt/grupni rad/</w:t>
            </w:r>
          </w:p>
        </w:tc>
        <w:tc>
          <w:tcPr>
            <w:tcW w:w="2552" w:type="dxa"/>
            <w:tcBorders>
              <w:top w:val="single" w:color="000000" w:sz="4" w:space="0"/>
              <w:left w:val="single" w:color="000000" w:sz="4" w:space="0"/>
              <w:bottom w:val="single" w:color="000000" w:sz="4" w:space="0"/>
              <w:right w:val="single" w:color="000000" w:sz="4" w:space="0"/>
            </w:tcBorders>
          </w:tcPr>
          <w:p w14:paraId="62D765B7">
            <w:pPr>
              <w:spacing w:after="0" w:line="240" w:lineRule="auto"/>
            </w:pPr>
            <w:r>
              <w:t xml:space="preserve"> Učiteljica i učenici</w:t>
            </w:r>
          </w:p>
        </w:tc>
      </w:tr>
      <w:tr w14:paraId="0288934A">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0CF9490">
            <w:pPr>
              <w:spacing w:after="0" w:line="240" w:lineRule="auto"/>
            </w:pPr>
            <w:r>
              <w:t>2.</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F594618">
            <w:pPr>
              <w:spacing w:after="0" w:line="240" w:lineRule="auto"/>
            </w:pPr>
            <w:r>
              <w:t>Pantomimom do dogovora</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3B8ED88">
            <w:pPr>
              <w:spacing w:after="0" w:line="240" w:lineRule="auto"/>
            </w:pPr>
            <w:r>
              <w:t>razgovor/ppt/grupni rad/</w:t>
            </w:r>
          </w:p>
        </w:tc>
        <w:tc>
          <w:tcPr>
            <w:tcW w:w="2552" w:type="dxa"/>
            <w:tcBorders>
              <w:top w:val="single" w:color="000000" w:sz="4" w:space="0"/>
              <w:left w:val="single" w:color="000000" w:sz="4" w:space="0"/>
              <w:bottom w:val="single" w:color="000000" w:sz="4" w:space="0"/>
              <w:right w:val="single" w:color="000000" w:sz="4" w:space="0"/>
            </w:tcBorders>
          </w:tcPr>
          <w:p w14:paraId="191B827F">
            <w:pPr>
              <w:spacing w:after="0" w:line="240" w:lineRule="auto"/>
            </w:pPr>
            <w:r>
              <w:t>Učiteljica i učenici</w:t>
            </w:r>
          </w:p>
        </w:tc>
      </w:tr>
      <w:tr w14:paraId="31027F41">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9B7F451">
            <w:pPr>
              <w:spacing w:after="0" w:line="240" w:lineRule="auto"/>
            </w:pPr>
            <w:r>
              <w:t>3.</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F2A8F43">
            <w:pPr>
              <w:spacing w:after="0" w:line="240" w:lineRule="auto"/>
            </w:pPr>
            <w:r>
              <w:t>Gradimo odnose</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A07AEFC">
            <w:pPr>
              <w:spacing w:after="0" w:line="240" w:lineRule="auto"/>
            </w:pPr>
            <w:r>
              <w:t>razgovor/ppt/grupni rad/rad u paru</w:t>
            </w:r>
          </w:p>
        </w:tc>
        <w:tc>
          <w:tcPr>
            <w:tcW w:w="2552" w:type="dxa"/>
            <w:tcBorders>
              <w:top w:val="single" w:color="000000" w:sz="4" w:space="0"/>
              <w:left w:val="single" w:color="000000" w:sz="4" w:space="0"/>
              <w:bottom w:val="single" w:color="000000" w:sz="4" w:space="0"/>
              <w:right w:val="single" w:color="000000" w:sz="4" w:space="0"/>
            </w:tcBorders>
          </w:tcPr>
          <w:p w14:paraId="0BFB49B1">
            <w:pPr>
              <w:spacing w:after="0" w:line="240" w:lineRule="auto"/>
            </w:pPr>
            <w:r>
              <w:t>Učiteljica i učenici</w:t>
            </w:r>
          </w:p>
        </w:tc>
      </w:tr>
      <w:tr w14:paraId="33F98C7C">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D1E1AD0">
            <w:pPr>
              <w:spacing w:after="0" w:line="240" w:lineRule="auto"/>
            </w:pPr>
            <w:r>
              <w:t>4.</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A42B0F7">
            <w:pPr>
              <w:spacing w:after="0" w:line="240" w:lineRule="auto"/>
            </w:pPr>
            <w:r>
              <w:t>Moja škola, moje selo / moj grad</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EC1977C">
            <w:pPr>
              <w:spacing w:after="0" w:line="240" w:lineRule="auto"/>
            </w:pPr>
            <w:r>
              <w:t>razgovor/ppt/plakat</w:t>
            </w:r>
          </w:p>
        </w:tc>
        <w:tc>
          <w:tcPr>
            <w:tcW w:w="2552" w:type="dxa"/>
            <w:tcBorders>
              <w:top w:val="single" w:color="000000" w:sz="4" w:space="0"/>
              <w:left w:val="single" w:color="000000" w:sz="4" w:space="0"/>
              <w:bottom w:val="single" w:color="000000" w:sz="4" w:space="0"/>
              <w:right w:val="single" w:color="000000" w:sz="4" w:space="0"/>
            </w:tcBorders>
          </w:tcPr>
          <w:p w14:paraId="1EAFEB4B">
            <w:pPr>
              <w:spacing w:after="0" w:line="240" w:lineRule="auto"/>
            </w:pPr>
            <w:r>
              <w:t>Učiteljica i učenici</w:t>
            </w:r>
          </w:p>
        </w:tc>
      </w:tr>
      <w:tr w14:paraId="3A1C9735">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2E1CF6F">
            <w:pPr>
              <w:spacing w:after="0" w:line="240" w:lineRule="auto"/>
            </w:pPr>
            <w:r>
              <w:t>5.</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3763E0A">
            <w:pPr>
              <w:spacing w:after="0" w:line="240" w:lineRule="auto"/>
            </w:pPr>
            <w:r>
              <w:t>Moj jezik, moja baština</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50B36B8">
            <w:pPr>
              <w:spacing w:after="0" w:line="240" w:lineRule="auto"/>
            </w:pPr>
            <w:r>
              <w:t>razgovor/ppt/ strip/ kviz</w:t>
            </w:r>
          </w:p>
        </w:tc>
        <w:tc>
          <w:tcPr>
            <w:tcW w:w="2552" w:type="dxa"/>
            <w:tcBorders>
              <w:top w:val="single" w:color="000000" w:sz="4" w:space="0"/>
              <w:left w:val="single" w:color="000000" w:sz="4" w:space="0"/>
              <w:bottom w:val="single" w:color="000000" w:sz="4" w:space="0"/>
              <w:right w:val="single" w:color="000000" w:sz="4" w:space="0"/>
            </w:tcBorders>
          </w:tcPr>
          <w:p w14:paraId="7336FBAA">
            <w:pPr>
              <w:spacing w:after="0" w:line="240" w:lineRule="auto"/>
            </w:pPr>
            <w:r>
              <w:t>Učiteljica i učenici</w:t>
            </w:r>
          </w:p>
        </w:tc>
      </w:tr>
      <w:tr w14:paraId="20717742">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8C65318">
            <w:pPr>
              <w:spacing w:after="0" w:line="240" w:lineRule="auto"/>
            </w:pPr>
            <w:r>
              <w:t>6.</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4AAE0B9">
            <w:pPr>
              <w:spacing w:after="0" w:line="240" w:lineRule="auto"/>
            </w:pPr>
            <w:r>
              <w:t>Hrana – zdrava I nezdrava</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C14C2AF">
            <w:pPr>
              <w:spacing w:after="0" w:line="240" w:lineRule="auto"/>
            </w:pPr>
            <w:r>
              <w:t>razgovor/ppt/plakat/grupni rad/</w:t>
            </w:r>
          </w:p>
        </w:tc>
        <w:tc>
          <w:tcPr>
            <w:tcW w:w="2552" w:type="dxa"/>
            <w:tcBorders>
              <w:top w:val="single" w:color="000000" w:sz="4" w:space="0"/>
              <w:left w:val="single" w:color="000000" w:sz="4" w:space="0"/>
              <w:bottom w:val="single" w:color="000000" w:sz="4" w:space="0"/>
              <w:right w:val="single" w:color="000000" w:sz="4" w:space="0"/>
            </w:tcBorders>
          </w:tcPr>
          <w:p w14:paraId="73727A71">
            <w:pPr>
              <w:spacing w:after="0" w:line="240" w:lineRule="auto"/>
            </w:pPr>
            <w:r>
              <w:t>Pedagoginja škole</w:t>
            </w:r>
          </w:p>
        </w:tc>
      </w:tr>
      <w:tr w14:paraId="638B9D08">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1E0B55D">
            <w:pPr>
              <w:spacing w:after="0" w:line="240" w:lineRule="auto"/>
            </w:pPr>
            <w:r>
              <w:t>7.</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99087EC">
            <w:pPr>
              <w:spacing w:after="0" w:line="240" w:lineRule="auto"/>
            </w:pPr>
            <w:r>
              <w:t>Motivacija</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82168D6">
            <w:pPr>
              <w:spacing w:after="0" w:line="240" w:lineRule="auto"/>
            </w:pPr>
            <w:r>
              <w:t>razgovor/ppt</w:t>
            </w:r>
          </w:p>
        </w:tc>
        <w:tc>
          <w:tcPr>
            <w:tcW w:w="2552" w:type="dxa"/>
            <w:tcBorders>
              <w:top w:val="single" w:color="000000" w:sz="4" w:space="0"/>
              <w:left w:val="single" w:color="000000" w:sz="4" w:space="0"/>
              <w:bottom w:val="single" w:color="000000" w:sz="4" w:space="0"/>
              <w:right w:val="single" w:color="000000" w:sz="4" w:space="0"/>
            </w:tcBorders>
          </w:tcPr>
          <w:p w14:paraId="4A9A6625">
            <w:pPr>
              <w:spacing w:after="0" w:line="240" w:lineRule="auto"/>
            </w:pPr>
            <w:r>
              <w:t>Učiteljica i učenici</w:t>
            </w:r>
          </w:p>
        </w:tc>
      </w:tr>
      <w:tr w14:paraId="6F6ADEB2">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0F7D9EE">
            <w:pPr>
              <w:spacing w:after="0" w:line="240" w:lineRule="auto"/>
            </w:pPr>
            <w:r>
              <w:t>8.</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59DF3B2">
            <w:pPr>
              <w:spacing w:after="0" w:line="240" w:lineRule="auto"/>
            </w:pPr>
            <w:r>
              <w:t>Moj process učenja</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6D23767">
            <w:pPr>
              <w:spacing w:after="0" w:line="240" w:lineRule="auto"/>
            </w:pPr>
            <w:r>
              <w:t>razgovor/ppt/crtež</w:t>
            </w:r>
          </w:p>
        </w:tc>
        <w:tc>
          <w:tcPr>
            <w:tcW w:w="2552" w:type="dxa"/>
            <w:tcBorders>
              <w:top w:val="single" w:color="000000" w:sz="4" w:space="0"/>
              <w:left w:val="single" w:color="000000" w:sz="4" w:space="0"/>
              <w:bottom w:val="single" w:color="000000" w:sz="4" w:space="0"/>
              <w:right w:val="single" w:color="000000" w:sz="4" w:space="0"/>
            </w:tcBorders>
          </w:tcPr>
          <w:p w14:paraId="336D9FF5">
            <w:pPr>
              <w:spacing w:after="0" w:line="240" w:lineRule="auto"/>
            </w:pPr>
            <w:r>
              <w:t>Učiteljica i učenici</w:t>
            </w:r>
          </w:p>
        </w:tc>
      </w:tr>
      <w:tr w14:paraId="2832DAAB">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9DD42EC">
            <w:pPr>
              <w:spacing w:after="0" w:line="240" w:lineRule="auto"/>
            </w:pPr>
            <w:r>
              <w:t>9.</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3017B36">
            <w:pPr>
              <w:spacing w:after="0" w:line="240" w:lineRule="auto"/>
            </w:pPr>
            <w:r>
              <w:t>Izumi koji mijenjaju svijet</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1420DF0">
            <w:pPr>
              <w:spacing w:after="0" w:line="240" w:lineRule="auto"/>
            </w:pPr>
            <w:r>
              <w:t>razgovor/ppt/crtež/kviz</w:t>
            </w:r>
          </w:p>
        </w:tc>
        <w:tc>
          <w:tcPr>
            <w:tcW w:w="2552" w:type="dxa"/>
            <w:tcBorders>
              <w:top w:val="single" w:color="000000" w:sz="4" w:space="0"/>
              <w:left w:val="single" w:color="000000" w:sz="4" w:space="0"/>
              <w:bottom w:val="single" w:color="000000" w:sz="4" w:space="0"/>
              <w:right w:val="single" w:color="000000" w:sz="4" w:space="0"/>
            </w:tcBorders>
          </w:tcPr>
          <w:p w14:paraId="62C8E3EB">
            <w:pPr>
              <w:spacing w:after="0" w:line="240" w:lineRule="auto"/>
            </w:pPr>
            <w:r>
              <w:t>Učiteljica i učenici</w:t>
            </w:r>
          </w:p>
        </w:tc>
      </w:tr>
      <w:tr w14:paraId="790B95B0">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ADBE23E">
            <w:pPr>
              <w:spacing w:after="0" w:line="240" w:lineRule="auto"/>
            </w:pPr>
            <w:r>
              <w:t>10.</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F945E76">
            <w:pPr>
              <w:spacing w:after="0" w:line="240" w:lineRule="auto"/>
            </w:pPr>
            <w:r>
              <w:t>Tolerancija – poštivanje različitosti</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FD9279E">
            <w:pPr>
              <w:spacing w:after="0" w:line="240" w:lineRule="auto"/>
            </w:pPr>
            <w:r>
              <w:t>razgovor/ppt/plakat/grupni rad/</w:t>
            </w:r>
          </w:p>
        </w:tc>
        <w:tc>
          <w:tcPr>
            <w:tcW w:w="2552" w:type="dxa"/>
            <w:tcBorders>
              <w:top w:val="single" w:color="000000" w:sz="4" w:space="0"/>
              <w:left w:val="single" w:color="000000" w:sz="4" w:space="0"/>
              <w:bottom w:val="single" w:color="000000" w:sz="4" w:space="0"/>
              <w:right w:val="single" w:color="000000" w:sz="4" w:space="0"/>
            </w:tcBorders>
          </w:tcPr>
          <w:p w14:paraId="3D49346C">
            <w:pPr>
              <w:spacing w:after="0" w:line="240" w:lineRule="auto"/>
            </w:pPr>
            <w:r>
              <w:t>Pedagoginja škole</w:t>
            </w:r>
          </w:p>
        </w:tc>
      </w:tr>
      <w:tr w14:paraId="542C79EC">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2C06396">
            <w:pPr>
              <w:spacing w:after="0" w:line="240" w:lineRule="auto"/>
            </w:pPr>
            <w:r>
              <w:t>11.</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FBC7306">
            <w:pPr>
              <w:spacing w:after="0" w:line="240" w:lineRule="auto"/>
            </w:pPr>
            <w:r>
              <w:t>Dan sjećanja na Vukovar</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3E5B24A">
            <w:pPr>
              <w:spacing w:after="0" w:line="240" w:lineRule="auto"/>
            </w:pPr>
            <w:r>
              <w:t>razgovor/ppt/grupni rad/kviz</w:t>
            </w:r>
          </w:p>
        </w:tc>
        <w:tc>
          <w:tcPr>
            <w:tcW w:w="2552" w:type="dxa"/>
            <w:tcBorders>
              <w:top w:val="single" w:color="000000" w:sz="4" w:space="0"/>
              <w:left w:val="single" w:color="000000" w:sz="4" w:space="0"/>
              <w:bottom w:val="single" w:color="000000" w:sz="4" w:space="0"/>
              <w:right w:val="single" w:color="000000" w:sz="4" w:space="0"/>
            </w:tcBorders>
          </w:tcPr>
          <w:p w14:paraId="2175760B">
            <w:pPr>
              <w:spacing w:after="0" w:line="240" w:lineRule="auto"/>
            </w:pPr>
            <w:r>
              <w:t>Učiteljica i učenici</w:t>
            </w:r>
          </w:p>
        </w:tc>
      </w:tr>
      <w:tr w14:paraId="5135E8A9">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B0D9BCD">
            <w:pPr>
              <w:spacing w:after="0" w:line="240" w:lineRule="auto"/>
            </w:pPr>
            <w:r>
              <w:t>12.</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5459978">
            <w:pPr>
              <w:spacing w:after="0" w:line="240" w:lineRule="auto"/>
            </w:pPr>
            <w:r>
              <w:t>Strategija učenja 1</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5BB0D5E">
            <w:pPr>
              <w:spacing w:after="0" w:line="240" w:lineRule="auto"/>
            </w:pPr>
            <w:r>
              <w:t>razgovor/ppt/plakat</w:t>
            </w:r>
          </w:p>
        </w:tc>
        <w:tc>
          <w:tcPr>
            <w:tcW w:w="2552" w:type="dxa"/>
            <w:tcBorders>
              <w:top w:val="single" w:color="000000" w:sz="4" w:space="0"/>
              <w:left w:val="single" w:color="000000" w:sz="4" w:space="0"/>
              <w:bottom w:val="single" w:color="000000" w:sz="4" w:space="0"/>
              <w:right w:val="single" w:color="000000" w:sz="4" w:space="0"/>
            </w:tcBorders>
          </w:tcPr>
          <w:p w14:paraId="3B87399F">
            <w:pPr>
              <w:spacing w:after="0" w:line="240" w:lineRule="auto"/>
            </w:pPr>
            <w:r>
              <w:t>Učiteljica i učenici</w:t>
            </w:r>
          </w:p>
        </w:tc>
      </w:tr>
      <w:tr w14:paraId="7210D4CE">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9705739">
            <w:pPr>
              <w:spacing w:after="0" w:line="240" w:lineRule="auto"/>
            </w:pPr>
            <w:r>
              <w:t>13.</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3CA2E2B">
            <w:pPr>
              <w:spacing w:after="0" w:line="240" w:lineRule="auto"/>
            </w:pPr>
            <w:r>
              <w:t>Strategija učenja 2</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F593643">
            <w:pPr>
              <w:spacing w:after="0" w:line="240" w:lineRule="auto"/>
            </w:pPr>
            <w:r>
              <w:t>razgovor/ppt/plakat</w:t>
            </w:r>
          </w:p>
        </w:tc>
        <w:tc>
          <w:tcPr>
            <w:tcW w:w="2552" w:type="dxa"/>
            <w:tcBorders>
              <w:top w:val="single" w:color="000000" w:sz="4" w:space="0"/>
              <w:left w:val="single" w:color="000000" w:sz="4" w:space="0"/>
              <w:bottom w:val="single" w:color="000000" w:sz="4" w:space="0"/>
              <w:right w:val="single" w:color="000000" w:sz="4" w:space="0"/>
            </w:tcBorders>
          </w:tcPr>
          <w:p w14:paraId="301E1710">
            <w:pPr>
              <w:spacing w:after="0" w:line="240" w:lineRule="auto"/>
            </w:pPr>
            <w:r>
              <w:t>Učiteljica i učenici</w:t>
            </w:r>
          </w:p>
        </w:tc>
      </w:tr>
      <w:tr w14:paraId="74202061">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034A72D">
            <w:pPr>
              <w:spacing w:after="0" w:line="240" w:lineRule="auto"/>
            </w:pPr>
            <w:r>
              <w:t>14.</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1C9BD29">
            <w:pPr>
              <w:spacing w:after="0" w:line="240" w:lineRule="auto"/>
            </w:pPr>
            <w:r>
              <w:t>Postupanje u hitnim situacijama</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CACE4D3">
            <w:pPr>
              <w:spacing w:after="0" w:line="240" w:lineRule="auto"/>
            </w:pPr>
            <w:r>
              <w:t>razgovor/ppt/plakat</w:t>
            </w:r>
          </w:p>
        </w:tc>
        <w:tc>
          <w:tcPr>
            <w:tcW w:w="2552" w:type="dxa"/>
            <w:tcBorders>
              <w:top w:val="single" w:color="000000" w:sz="4" w:space="0"/>
              <w:left w:val="single" w:color="000000" w:sz="4" w:space="0"/>
              <w:bottom w:val="single" w:color="000000" w:sz="4" w:space="0"/>
              <w:right w:val="single" w:color="000000" w:sz="4" w:space="0"/>
            </w:tcBorders>
          </w:tcPr>
          <w:p w14:paraId="007FAD1E">
            <w:pPr>
              <w:spacing w:after="0" w:line="240" w:lineRule="auto"/>
            </w:pPr>
            <w:r>
              <w:t>Učiteljica i učenici</w:t>
            </w:r>
          </w:p>
        </w:tc>
      </w:tr>
      <w:tr w14:paraId="0CD43A0D">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A329FBE">
            <w:pPr>
              <w:spacing w:after="0" w:line="240" w:lineRule="auto"/>
            </w:pPr>
            <w:r>
              <w:t>15.</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790F3E4">
            <w:pPr>
              <w:spacing w:after="0" w:line="240" w:lineRule="auto"/>
            </w:pPr>
            <w:r>
              <w:t>Moj plan (za dalje)</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ADA4072">
            <w:pPr>
              <w:spacing w:after="0" w:line="240" w:lineRule="auto"/>
            </w:pPr>
            <w:r>
              <w:t>razgovor/ppt</w:t>
            </w:r>
          </w:p>
        </w:tc>
        <w:tc>
          <w:tcPr>
            <w:tcW w:w="2552" w:type="dxa"/>
            <w:tcBorders>
              <w:top w:val="single" w:color="000000" w:sz="4" w:space="0"/>
              <w:left w:val="single" w:color="000000" w:sz="4" w:space="0"/>
              <w:bottom w:val="single" w:color="000000" w:sz="4" w:space="0"/>
              <w:right w:val="single" w:color="000000" w:sz="4" w:space="0"/>
            </w:tcBorders>
          </w:tcPr>
          <w:p w14:paraId="03D795C8">
            <w:pPr>
              <w:spacing w:after="0" w:line="240" w:lineRule="auto"/>
            </w:pPr>
            <w:r>
              <w:t>Učiteljica i učenici</w:t>
            </w:r>
          </w:p>
        </w:tc>
      </w:tr>
      <w:tr w14:paraId="111DC632">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10EB646">
            <w:pPr>
              <w:spacing w:after="0" w:line="240" w:lineRule="auto"/>
            </w:pPr>
            <w:r>
              <w:t>16.</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650AFD4">
            <w:pPr>
              <w:spacing w:after="0" w:line="240" w:lineRule="auto"/>
            </w:pPr>
            <w:r>
              <w:t>Božićne i novogodišnje čestitke</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5820587">
            <w:pPr>
              <w:spacing w:after="0" w:line="240" w:lineRule="auto"/>
            </w:pPr>
            <w:r>
              <w:t>razgovor/ppt/izrada čestitke</w:t>
            </w:r>
          </w:p>
        </w:tc>
        <w:tc>
          <w:tcPr>
            <w:tcW w:w="2552" w:type="dxa"/>
            <w:tcBorders>
              <w:top w:val="single" w:color="000000" w:sz="4" w:space="0"/>
              <w:left w:val="single" w:color="000000" w:sz="4" w:space="0"/>
              <w:bottom w:val="single" w:color="000000" w:sz="4" w:space="0"/>
              <w:right w:val="single" w:color="000000" w:sz="4" w:space="0"/>
            </w:tcBorders>
          </w:tcPr>
          <w:p w14:paraId="50672B55">
            <w:pPr>
              <w:spacing w:after="0" w:line="240" w:lineRule="auto"/>
            </w:pPr>
            <w:r>
              <w:t>Učiteljica i učenici</w:t>
            </w:r>
          </w:p>
        </w:tc>
      </w:tr>
      <w:tr w14:paraId="05DD9F58">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A18D2A7">
            <w:pPr>
              <w:spacing w:after="0" w:line="240" w:lineRule="auto"/>
            </w:pPr>
            <w:r>
              <w:t>17.</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959940B">
            <w:pPr>
              <w:spacing w:after="0" w:line="240" w:lineRule="auto"/>
            </w:pPr>
            <w:r>
              <w:t>Dnevnik učenja</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7332B79">
            <w:pPr>
              <w:spacing w:after="0" w:line="240" w:lineRule="auto"/>
            </w:pPr>
            <w:r>
              <w:t>razgovor/ppt/ dnevnik rada</w:t>
            </w:r>
          </w:p>
        </w:tc>
        <w:tc>
          <w:tcPr>
            <w:tcW w:w="2552" w:type="dxa"/>
            <w:tcBorders>
              <w:top w:val="single" w:color="000000" w:sz="4" w:space="0"/>
              <w:left w:val="single" w:color="000000" w:sz="4" w:space="0"/>
              <w:bottom w:val="single" w:color="000000" w:sz="4" w:space="0"/>
              <w:right w:val="single" w:color="000000" w:sz="4" w:space="0"/>
            </w:tcBorders>
          </w:tcPr>
          <w:p w14:paraId="21B2085A">
            <w:pPr>
              <w:spacing w:after="0" w:line="240" w:lineRule="auto"/>
            </w:pPr>
            <w:r>
              <w:t>Učiteljica i učenici</w:t>
            </w:r>
          </w:p>
        </w:tc>
      </w:tr>
      <w:tr w14:paraId="418D9172">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CDC8307">
            <w:pPr>
              <w:spacing w:after="0" w:line="240" w:lineRule="auto"/>
            </w:pPr>
            <w:r>
              <w:t>18.</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150B892">
            <w:pPr>
              <w:spacing w:after="0" w:line="240" w:lineRule="auto"/>
            </w:pPr>
            <w:r>
              <w:t>Dan zagrljaja</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AABFB5F">
            <w:pPr>
              <w:spacing w:after="0" w:line="240" w:lineRule="auto"/>
            </w:pPr>
            <w:r>
              <w:t>razgovor/ppt/rad u paru/pisanje poruka</w:t>
            </w:r>
          </w:p>
        </w:tc>
        <w:tc>
          <w:tcPr>
            <w:tcW w:w="2552" w:type="dxa"/>
            <w:tcBorders>
              <w:top w:val="single" w:color="000000" w:sz="4" w:space="0"/>
              <w:left w:val="single" w:color="000000" w:sz="4" w:space="0"/>
              <w:bottom w:val="single" w:color="000000" w:sz="4" w:space="0"/>
              <w:right w:val="single" w:color="000000" w:sz="4" w:space="0"/>
            </w:tcBorders>
          </w:tcPr>
          <w:p w14:paraId="471A7C85">
            <w:pPr>
              <w:spacing w:after="0" w:line="240" w:lineRule="auto"/>
            </w:pPr>
            <w:r>
              <w:t>Učiteljica i učenici</w:t>
            </w:r>
          </w:p>
        </w:tc>
      </w:tr>
      <w:tr w14:paraId="3049ED20">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BC9C687">
            <w:pPr>
              <w:spacing w:after="0" w:line="240" w:lineRule="auto"/>
            </w:pPr>
            <w:r>
              <w:t>19.</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E0A44D1">
            <w:pPr>
              <w:spacing w:after="0" w:line="240" w:lineRule="auto"/>
            </w:pPr>
            <w:r>
              <w:t>Čuvari zdravlja</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466C7CA">
            <w:pPr>
              <w:spacing w:after="0" w:line="240" w:lineRule="auto"/>
            </w:pPr>
            <w:r>
              <w:t>razgovor/ppt/rad u paru</w:t>
            </w:r>
          </w:p>
        </w:tc>
        <w:tc>
          <w:tcPr>
            <w:tcW w:w="2552" w:type="dxa"/>
            <w:tcBorders>
              <w:top w:val="single" w:color="000000" w:sz="4" w:space="0"/>
              <w:left w:val="single" w:color="000000" w:sz="4" w:space="0"/>
              <w:bottom w:val="single" w:color="000000" w:sz="4" w:space="0"/>
              <w:right w:val="single" w:color="000000" w:sz="4" w:space="0"/>
            </w:tcBorders>
          </w:tcPr>
          <w:p w14:paraId="14D395F7">
            <w:pPr>
              <w:spacing w:after="0" w:line="240" w:lineRule="auto"/>
            </w:pPr>
            <w:r>
              <w:t>Učiteljica i učenici</w:t>
            </w:r>
          </w:p>
        </w:tc>
      </w:tr>
      <w:tr w14:paraId="6EBD5140">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659969E">
            <w:pPr>
              <w:spacing w:after="0" w:line="240" w:lineRule="auto"/>
            </w:pPr>
            <w:r>
              <w:t>20.</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7A83248">
            <w:pPr>
              <w:spacing w:after="0" w:line="240" w:lineRule="auto"/>
            </w:pPr>
            <w:r>
              <w:t>Ovisnosti</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66DE48C">
            <w:pPr>
              <w:spacing w:after="0" w:line="240" w:lineRule="auto"/>
            </w:pPr>
            <w:r>
              <w:t>razgovor/ppt</w:t>
            </w:r>
          </w:p>
        </w:tc>
        <w:tc>
          <w:tcPr>
            <w:tcW w:w="2552" w:type="dxa"/>
            <w:tcBorders>
              <w:top w:val="single" w:color="000000" w:sz="4" w:space="0"/>
              <w:left w:val="single" w:color="000000" w:sz="4" w:space="0"/>
              <w:bottom w:val="single" w:color="000000" w:sz="4" w:space="0"/>
              <w:right w:val="single" w:color="000000" w:sz="4" w:space="0"/>
            </w:tcBorders>
          </w:tcPr>
          <w:p w14:paraId="2471F0EF">
            <w:pPr>
              <w:spacing w:after="0" w:line="240" w:lineRule="auto"/>
            </w:pPr>
            <w:r>
              <w:t>Učiteljica i učenici</w:t>
            </w:r>
          </w:p>
        </w:tc>
      </w:tr>
      <w:tr w14:paraId="0ACE9B09">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68769FC">
            <w:pPr>
              <w:spacing w:after="0" w:line="240" w:lineRule="auto"/>
            </w:pPr>
            <w:r>
              <w:t>21.</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5F9BC73">
            <w:pPr>
              <w:spacing w:after="0" w:line="240" w:lineRule="auto"/>
            </w:pPr>
            <w:r>
              <w:t>Ona i ja, On i ja</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53EA399">
            <w:pPr>
              <w:spacing w:after="0" w:line="240" w:lineRule="auto"/>
            </w:pPr>
            <w:r>
              <w:t>razgovor/ppt/rad u paru</w:t>
            </w:r>
          </w:p>
        </w:tc>
        <w:tc>
          <w:tcPr>
            <w:tcW w:w="2552" w:type="dxa"/>
            <w:tcBorders>
              <w:top w:val="single" w:color="000000" w:sz="4" w:space="0"/>
              <w:left w:val="single" w:color="000000" w:sz="4" w:space="0"/>
              <w:bottom w:val="single" w:color="000000" w:sz="4" w:space="0"/>
              <w:right w:val="single" w:color="000000" w:sz="4" w:space="0"/>
            </w:tcBorders>
          </w:tcPr>
          <w:p w14:paraId="4F665689">
            <w:pPr>
              <w:spacing w:after="0" w:line="240" w:lineRule="auto"/>
            </w:pPr>
            <w:r>
              <w:t>Učiteljica i učenici</w:t>
            </w:r>
          </w:p>
        </w:tc>
      </w:tr>
      <w:tr w14:paraId="12E82895">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2005B21">
            <w:pPr>
              <w:spacing w:after="0" w:line="240" w:lineRule="auto"/>
            </w:pPr>
            <w:r>
              <w:t>22.</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02CB938">
            <w:pPr>
              <w:spacing w:after="0" w:line="240" w:lineRule="auto"/>
            </w:pPr>
            <w:r>
              <w:t>Bez nasilja, molim!</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08762A6">
            <w:pPr>
              <w:spacing w:after="0" w:line="240" w:lineRule="auto"/>
            </w:pPr>
            <w:r>
              <w:t>razgovor/ppt/plakat</w:t>
            </w:r>
          </w:p>
        </w:tc>
        <w:tc>
          <w:tcPr>
            <w:tcW w:w="2552" w:type="dxa"/>
            <w:tcBorders>
              <w:top w:val="single" w:color="000000" w:sz="4" w:space="0"/>
              <w:left w:val="single" w:color="000000" w:sz="4" w:space="0"/>
              <w:bottom w:val="single" w:color="000000" w:sz="4" w:space="0"/>
              <w:right w:val="single" w:color="000000" w:sz="4" w:space="0"/>
            </w:tcBorders>
          </w:tcPr>
          <w:p w14:paraId="77CE7148">
            <w:pPr>
              <w:spacing w:after="0" w:line="240" w:lineRule="auto"/>
            </w:pPr>
            <w:r>
              <w:t>Učiteljica i učenici</w:t>
            </w:r>
          </w:p>
        </w:tc>
      </w:tr>
      <w:tr w14:paraId="0D137717">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B8E2E7B">
            <w:pPr>
              <w:spacing w:after="0" w:line="240" w:lineRule="auto"/>
            </w:pPr>
            <w:r>
              <w:t>23.</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3729CC6">
            <w:pPr>
              <w:spacing w:after="0" w:line="240" w:lineRule="auto"/>
            </w:pPr>
            <w:r>
              <w:t>Digitalni ja</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A439990">
            <w:pPr>
              <w:spacing w:after="0" w:line="240" w:lineRule="auto"/>
            </w:pPr>
            <w:r>
              <w:t>razgovor/ppt/rad na računalu</w:t>
            </w:r>
          </w:p>
        </w:tc>
        <w:tc>
          <w:tcPr>
            <w:tcW w:w="2552" w:type="dxa"/>
            <w:tcBorders>
              <w:top w:val="single" w:color="000000" w:sz="4" w:space="0"/>
              <w:left w:val="single" w:color="000000" w:sz="4" w:space="0"/>
              <w:bottom w:val="single" w:color="000000" w:sz="4" w:space="0"/>
              <w:right w:val="single" w:color="000000" w:sz="4" w:space="0"/>
            </w:tcBorders>
          </w:tcPr>
          <w:p w14:paraId="3C7B6FA5">
            <w:pPr>
              <w:spacing w:after="0" w:line="240" w:lineRule="auto"/>
            </w:pPr>
            <w:r>
              <w:t>Učiteljica i učenici</w:t>
            </w:r>
          </w:p>
        </w:tc>
      </w:tr>
      <w:tr w14:paraId="0019E3FF">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7B8107D">
            <w:pPr>
              <w:spacing w:after="0" w:line="240" w:lineRule="auto"/>
            </w:pPr>
            <w:r>
              <w:t>24.</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740F535">
            <w:pPr>
              <w:spacing w:after="0" w:line="240" w:lineRule="auto"/>
            </w:pPr>
            <w:r>
              <w:t>Lijepa priča</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337C969">
            <w:pPr>
              <w:spacing w:after="0" w:line="240" w:lineRule="auto"/>
            </w:pPr>
            <w:r>
              <w:t>razgovor/ppt</w:t>
            </w:r>
          </w:p>
        </w:tc>
        <w:tc>
          <w:tcPr>
            <w:tcW w:w="2552" w:type="dxa"/>
            <w:tcBorders>
              <w:top w:val="single" w:color="000000" w:sz="4" w:space="0"/>
              <w:left w:val="single" w:color="000000" w:sz="4" w:space="0"/>
              <w:bottom w:val="single" w:color="000000" w:sz="4" w:space="0"/>
              <w:right w:val="single" w:color="000000" w:sz="4" w:space="0"/>
            </w:tcBorders>
          </w:tcPr>
          <w:p w14:paraId="33ACB774">
            <w:pPr>
              <w:spacing w:after="0" w:line="240" w:lineRule="auto"/>
            </w:pPr>
            <w:r>
              <w:t>Učiteljica i učenici</w:t>
            </w:r>
          </w:p>
        </w:tc>
      </w:tr>
      <w:tr w14:paraId="1334DA0B">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3E392FE">
            <w:pPr>
              <w:spacing w:after="0" w:line="240" w:lineRule="auto"/>
            </w:pPr>
            <w:r>
              <w:t>25.</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602C734">
            <w:pPr>
              <w:spacing w:after="0" w:line="240" w:lineRule="auto"/>
            </w:pPr>
            <w:r>
              <w:t>Naša rijeka</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E8FDB6A">
            <w:pPr>
              <w:spacing w:after="0" w:line="240" w:lineRule="auto"/>
            </w:pPr>
            <w:r>
              <w:t xml:space="preserve">razgovor/ppt, </w:t>
            </w:r>
          </w:p>
        </w:tc>
        <w:tc>
          <w:tcPr>
            <w:tcW w:w="2552" w:type="dxa"/>
            <w:tcBorders>
              <w:top w:val="single" w:color="000000" w:sz="4" w:space="0"/>
              <w:left w:val="single" w:color="000000" w:sz="4" w:space="0"/>
              <w:bottom w:val="single" w:color="000000" w:sz="4" w:space="0"/>
              <w:right w:val="single" w:color="000000" w:sz="4" w:space="0"/>
            </w:tcBorders>
          </w:tcPr>
          <w:p w14:paraId="035A6F6A">
            <w:pPr>
              <w:spacing w:after="0" w:line="240" w:lineRule="auto"/>
            </w:pPr>
            <w:r>
              <w:t>Učiteljica i učenici</w:t>
            </w:r>
          </w:p>
        </w:tc>
      </w:tr>
      <w:tr w14:paraId="536666B6">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863D14D">
            <w:pPr>
              <w:spacing w:after="0" w:line="240" w:lineRule="auto"/>
            </w:pPr>
            <w:r>
              <w:t>26.</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5E89701">
            <w:pPr>
              <w:spacing w:after="0" w:line="240" w:lineRule="auto"/>
            </w:pPr>
            <w:r>
              <w:t>Poduzetnički projekt</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CFA6A82">
            <w:pPr>
              <w:spacing w:after="0" w:line="240" w:lineRule="auto"/>
            </w:pPr>
            <w:r>
              <w:t>razgovor/ppt, izrada brošure</w:t>
            </w:r>
          </w:p>
        </w:tc>
        <w:tc>
          <w:tcPr>
            <w:tcW w:w="2552" w:type="dxa"/>
            <w:tcBorders>
              <w:top w:val="single" w:color="000000" w:sz="4" w:space="0"/>
              <w:left w:val="single" w:color="000000" w:sz="4" w:space="0"/>
              <w:bottom w:val="single" w:color="000000" w:sz="4" w:space="0"/>
              <w:right w:val="single" w:color="000000" w:sz="4" w:space="0"/>
            </w:tcBorders>
          </w:tcPr>
          <w:p w14:paraId="3B5CEE27">
            <w:pPr>
              <w:spacing w:after="0" w:line="240" w:lineRule="auto"/>
            </w:pPr>
            <w:r>
              <w:t>Učiteljica i učenici</w:t>
            </w:r>
          </w:p>
        </w:tc>
      </w:tr>
      <w:tr w14:paraId="07BAD141">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C604F2F">
            <w:pPr>
              <w:spacing w:after="0" w:line="240" w:lineRule="auto"/>
            </w:pPr>
            <w:r>
              <w:t>27.</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85F59F2">
            <w:pPr>
              <w:spacing w:after="0" w:line="240" w:lineRule="auto"/>
            </w:pPr>
            <w:r>
              <w:t>Novac (I ja)</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19F40C3">
            <w:pPr>
              <w:spacing w:after="0" w:line="240" w:lineRule="auto"/>
            </w:pPr>
            <w:r>
              <w:t>razgovor/ppt/rad u paru/ pisanje poruka</w:t>
            </w:r>
          </w:p>
        </w:tc>
        <w:tc>
          <w:tcPr>
            <w:tcW w:w="2552" w:type="dxa"/>
            <w:tcBorders>
              <w:top w:val="single" w:color="000000" w:sz="4" w:space="0"/>
              <w:left w:val="single" w:color="000000" w:sz="4" w:space="0"/>
              <w:bottom w:val="single" w:color="000000" w:sz="4" w:space="0"/>
              <w:right w:val="single" w:color="000000" w:sz="4" w:space="0"/>
            </w:tcBorders>
          </w:tcPr>
          <w:p w14:paraId="61BDD998">
            <w:pPr>
              <w:spacing w:after="0" w:line="240" w:lineRule="auto"/>
            </w:pPr>
            <w:r>
              <w:t>Učiteljica i učenici</w:t>
            </w:r>
          </w:p>
        </w:tc>
      </w:tr>
      <w:tr w14:paraId="7CB5A896">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37213BC">
            <w:pPr>
              <w:spacing w:after="0" w:line="240" w:lineRule="auto"/>
            </w:pPr>
            <w:r>
              <w:t>28.</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F923EFA">
            <w:pPr>
              <w:spacing w:after="0" w:line="240" w:lineRule="auto"/>
            </w:pPr>
            <w:r>
              <w:t>Moj ekološki otisak</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FD23D65">
            <w:pPr>
              <w:spacing w:after="0" w:line="240" w:lineRule="auto"/>
            </w:pPr>
            <w:r>
              <w:t>razgovor/ppt/ crtež</w:t>
            </w:r>
          </w:p>
        </w:tc>
        <w:tc>
          <w:tcPr>
            <w:tcW w:w="2552" w:type="dxa"/>
            <w:tcBorders>
              <w:top w:val="single" w:color="000000" w:sz="4" w:space="0"/>
              <w:left w:val="single" w:color="000000" w:sz="4" w:space="0"/>
              <w:bottom w:val="single" w:color="000000" w:sz="4" w:space="0"/>
              <w:right w:val="single" w:color="000000" w:sz="4" w:space="0"/>
            </w:tcBorders>
          </w:tcPr>
          <w:p w14:paraId="35A5DE27">
            <w:pPr>
              <w:spacing w:after="0" w:line="240" w:lineRule="auto"/>
            </w:pPr>
            <w:r>
              <w:t>Učiteljica i učenici</w:t>
            </w:r>
          </w:p>
        </w:tc>
      </w:tr>
      <w:tr w14:paraId="13B27FBD">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1A895EA">
            <w:pPr>
              <w:spacing w:after="0" w:line="240" w:lineRule="auto"/>
            </w:pPr>
            <w:r>
              <w:t>29.</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D1E62CC">
            <w:pPr>
              <w:spacing w:after="0" w:line="240" w:lineRule="auto"/>
            </w:pPr>
            <w:r>
              <w:t>Moja odgovornost prema planetu</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56E92C1">
            <w:pPr>
              <w:spacing w:after="0" w:line="240" w:lineRule="auto"/>
            </w:pPr>
            <w:r>
              <w:t>razgovor/ppt/ pisanje poruka</w:t>
            </w:r>
          </w:p>
        </w:tc>
        <w:tc>
          <w:tcPr>
            <w:tcW w:w="2552" w:type="dxa"/>
            <w:tcBorders>
              <w:top w:val="single" w:color="000000" w:sz="4" w:space="0"/>
              <w:left w:val="single" w:color="000000" w:sz="4" w:space="0"/>
              <w:bottom w:val="single" w:color="000000" w:sz="4" w:space="0"/>
              <w:right w:val="single" w:color="000000" w:sz="4" w:space="0"/>
            </w:tcBorders>
          </w:tcPr>
          <w:p w14:paraId="7DA01130">
            <w:pPr>
              <w:spacing w:after="0" w:line="240" w:lineRule="auto"/>
            </w:pPr>
            <w:r>
              <w:t>Učiteljica i učenici</w:t>
            </w:r>
          </w:p>
        </w:tc>
      </w:tr>
      <w:tr w14:paraId="71E2DBC4">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63080A9">
            <w:pPr>
              <w:spacing w:after="0" w:line="240" w:lineRule="auto"/>
            </w:pPr>
            <w:r>
              <w:t>30.</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D858396">
            <w:pPr>
              <w:spacing w:after="0" w:line="240" w:lineRule="auto"/>
            </w:pPr>
            <w:r>
              <w:t>Samopouzdanje</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D1B9168">
            <w:pPr>
              <w:spacing w:after="0" w:line="240" w:lineRule="auto"/>
            </w:pPr>
            <w:r>
              <w:t>razgovor/ppt/mini istraživanje</w:t>
            </w:r>
          </w:p>
        </w:tc>
        <w:tc>
          <w:tcPr>
            <w:tcW w:w="2552" w:type="dxa"/>
            <w:tcBorders>
              <w:top w:val="single" w:color="000000" w:sz="4" w:space="0"/>
              <w:left w:val="single" w:color="000000" w:sz="4" w:space="0"/>
              <w:bottom w:val="single" w:color="000000" w:sz="4" w:space="0"/>
              <w:right w:val="single" w:color="000000" w:sz="4" w:space="0"/>
            </w:tcBorders>
          </w:tcPr>
          <w:p w14:paraId="0FDBE66E">
            <w:pPr>
              <w:spacing w:after="0" w:line="240" w:lineRule="auto"/>
            </w:pPr>
            <w:r>
              <w:t>Učiteljica i učenici</w:t>
            </w:r>
          </w:p>
        </w:tc>
      </w:tr>
      <w:tr w14:paraId="3BD6F255">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961E5A3">
            <w:pPr>
              <w:spacing w:after="0" w:line="240" w:lineRule="auto"/>
            </w:pPr>
            <w:r>
              <w:t>31.</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FFFC3A0">
            <w:pPr>
              <w:spacing w:after="0" w:line="240" w:lineRule="auto"/>
            </w:pPr>
            <w:r>
              <w:t>Zaštićene vrste</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831426A">
            <w:pPr>
              <w:spacing w:after="0" w:line="240" w:lineRule="auto"/>
            </w:pPr>
            <w:r>
              <w:t>razgovor/ppt/rad u paru/ istraživanje</w:t>
            </w:r>
          </w:p>
        </w:tc>
        <w:tc>
          <w:tcPr>
            <w:tcW w:w="2552" w:type="dxa"/>
            <w:tcBorders>
              <w:top w:val="single" w:color="000000" w:sz="4" w:space="0"/>
              <w:left w:val="single" w:color="000000" w:sz="4" w:space="0"/>
              <w:bottom w:val="single" w:color="000000" w:sz="4" w:space="0"/>
              <w:right w:val="single" w:color="000000" w:sz="4" w:space="0"/>
            </w:tcBorders>
          </w:tcPr>
          <w:p w14:paraId="517E4093">
            <w:pPr>
              <w:spacing w:after="0" w:line="240" w:lineRule="auto"/>
            </w:pPr>
            <w:r>
              <w:t>Učiteljica i učenici</w:t>
            </w:r>
          </w:p>
        </w:tc>
      </w:tr>
      <w:tr w14:paraId="6F3CB7D3">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83110CD">
            <w:pPr>
              <w:spacing w:after="0" w:line="240" w:lineRule="auto"/>
            </w:pPr>
            <w:r>
              <w:t>32.</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41CBD40">
            <w:pPr>
              <w:spacing w:after="0" w:line="240" w:lineRule="auto"/>
            </w:pPr>
            <w:r>
              <w:t>Moj napredak u učenju</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E41B1CA">
            <w:pPr>
              <w:spacing w:after="0" w:line="240" w:lineRule="auto"/>
            </w:pPr>
            <w:r>
              <w:t>razgovor/ppt/kviz</w:t>
            </w:r>
          </w:p>
        </w:tc>
        <w:tc>
          <w:tcPr>
            <w:tcW w:w="2552" w:type="dxa"/>
            <w:tcBorders>
              <w:top w:val="single" w:color="000000" w:sz="4" w:space="0"/>
              <w:left w:val="single" w:color="000000" w:sz="4" w:space="0"/>
              <w:bottom w:val="single" w:color="000000" w:sz="4" w:space="0"/>
              <w:right w:val="single" w:color="000000" w:sz="4" w:space="0"/>
            </w:tcBorders>
          </w:tcPr>
          <w:p w14:paraId="5B7EF69E">
            <w:pPr>
              <w:spacing w:after="0" w:line="240" w:lineRule="auto"/>
            </w:pPr>
            <w:r>
              <w:t>Učiteljica i učenici</w:t>
            </w:r>
          </w:p>
        </w:tc>
      </w:tr>
      <w:tr w14:paraId="72C72DE7">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B5BD8AA">
            <w:pPr>
              <w:spacing w:after="0" w:line="240" w:lineRule="auto"/>
            </w:pPr>
            <w:bookmarkStart w:id="3" w:name="_Hlk210815893"/>
            <w:r>
              <w:t>33.</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2BD7438">
            <w:pPr>
              <w:spacing w:after="0" w:line="240" w:lineRule="auto"/>
            </w:pPr>
            <w:r>
              <w:t>Povjerenje</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1C9A9BA">
            <w:pPr>
              <w:spacing w:after="0" w:line="240" w:lineRule="auto"/>
            </w:pPr>
            <w:r>
              <w:t>razgovor/ppt/scenarij/kratka scena</w:t>
            </w:r>
          </w:p>
        </w:tc>
        <w:tc>
          <w:tcPr>
            <w:tcW w:w="2552" w:type="dxa"/>
            <w:tcBorders>
              <w:top w:val="single" w:color="000000" w:sz="4" w:space="0"/>
              <w:left w:val="single" w:color="000000" w:sz="4" w:space="0"/>
              <w:bottom w:val="single" w:color="000000" w:sz="4" w:space="0"/>
              <w:right w:val="single" w:color="000000" w:sz="4" w:space="0"/>
            </w:tcBorders>
          </w:tcPr>
          <w:p w14:paraId="7B03C889">
            <w:pPr>
              <w:spacing w:after="0" w:line="240" w:lineRule="auto"/>
            </w:pPr>
            <w:r>
              <w:t>Učiteljica i učenici</w:t>
            </w:r>
          </w:p>
        </w:tc>
      </w:tr>
      <w:bookmarkEnd w:id="3"/>
      <w:tr w14:paraId="78098BC9">
        <w:tblPrEx>
          <w:tblCellMar>
            <w:top w:w="0" w:type="dxa"/>
            <w:left w:w="10" w:type="dxa"/>
            <w:bottom w:w="0" w:type="dxa"/>
            <w:right w:w="10" w:type="dxa"/>
          </w:tblCellMar>
        </w:tblPrEx>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6CD664F">
            <w:pPr>
              <w:spacing w:after="0" w:line="240" w:lineRule="auto"/>
            </w:pPr>
            <w:r>
              <w:t>34.</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5CDF6AD">
            <w:pPr>
              <w:spacing w:after="0" w:line="240" w:lineRule="auto"/>
            </w:pPr>
            <w:r>
              <w:t>Dan državnosti i demokracija</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B47F631">
            <w:pPr>
              <w:spacing w:after="0" w:line="240" w:lineRule="auto"/>
            </w:pPr>
            <w:r>
              <w:t>razgovor/ppt</w:t>
            </w:r>
          </w:p>
        </w:tc>
        <w:tc>
          <w:tcPr>
            <w:tcW w:w="2552" w:type="dxa"/>
            <w:tcBorders>
              <w:top w:val="single" w:color="000000" w:sz="4" w:space="0"/>
              <w:left w:val="single" w:color="000000" w:sz="4" w:space="0"/>
              <w:bottom w:val="single" w:color="000000" w:sz="4" w:space="0"/>
              <w:right w:val="single" w:color="000000" w:sz="4" w:space="0"/>
            </w:tcBorders>
          </w:tcPr>
          <w:p w14:paraId="294C3882">
            <w:pPr>
              <w:spacing w:after="0" w:line="240" w:lineRule="auto"/>
            </w:pPr>
            <w:r>
              <w:t>Učiteljica i učenici</w:t>
            </w:r>
          </w:p>
        </w:tc>
      </w:tr>
      <w:tr w14:paraId="2A17E164">
        <w:tblPrEx>
          <w:tblCellMar>
            <w:top w:w="0" w:type="dxa"/>
            <w:left w:w="10" w:type="dxa"/>
            <w:bottom w:w="0" w:type="dxa"/>
            <w:right w:w="10" w:type="dxa"/>
          </w:tblCellMar>
        </w:tblPrEx>
        <w:trPr>
          <w:trHeight w:val="58" w:hRule="atLeast"/>
        </w:trPr>
        <w:tc>
          <w:tcPr>
            <w:tcW w:w="1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38DE0EE">
            <w:pPr>
              <w:spacing w:after="0" w:line="240" w:lineRule="auto"/>
            </w:pPr>
            <w:bookmarkStart w:id="4" w:name="_Hlk210815805"/>
            <w:r>
              <w:t>35.</w:t>
            </w:r>
          </w:p>
        </w:tc>
        <w:tc>
          <w:tcPr>
            <w:tcW w:w="24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064CF1E">
            <w:pPr>
              <w:spacing w:after="0" w:line="240" w:lineRule="auto"/>
            </w:pPr>
            <w:r>
              <w:t>Moja ljetna destinacija, istraživanje</w:t>
            </w:r>
          </w:p>
        </w:tc>
        <w:tc>
          <w:tcPr>
            <w:tcW w:w="25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C168438">
            <w:pPr>
              <w:spacing w:after="0" w:line="240" w:lineRule="auto"/>
            </w:pPr>
            <w:r>
              <w:t>razgovor/ppt/kviz</w:t>
            </w:r>
          </w:p>
        </w:tc>
        <w:tc>
          <w:tcPr>
            <w:tcW w:w="2552" w:type="dxa"/>
            <w:tcBorders>
              <w:top w:val="single" w:color="000000" w:sz="4" w:space="0"/>
              <w:left w:val="single" w:color="000000" w:sz="4" w:space="0"/>
              <w:bottom w:val="single" w:color="000000" w:sz="4" w:space="0"/>
              <w:right w:val="single" w:color="000000" w:sz="4" w:space="0"/>
            </w:tcBorders>
          </w:tcPr>
          <w:p w14:paraId="0A5E2BDC">
            <w:pPr>
              <w:spacing w:after="0" w:line="240" w:lineRule="auto"/>
            </w:pPr>
            <w:r>
              <w:t>Učiteljica i učenici</w:t>
            </w:r>
          </w:p>
        </w:tc>
      </w:tr>
      <w:bookmarkEnd w:id="4"/>
    </w:tbl>
    <w:p w14:paraId="280F09D0"/>
    <w:p w14:paraId="63F82A08">
      <w:pPr>
        <w:spacing w:after="0" w:line="240" w:lineRule="auto"/>
        <w:rPr>
          <w:rFonts w:ascii="Times New Roman" w:hAnsi="Times New Roman" w:eastAsia="Times New Roman"/>
          <w:b/>
          <w:i/>
          <w:iCs/>
          <w:sz w:val="24"/>
          <w:szCs w:val="24"/>
          <w:lang w:eastAsia="hr-HR"/>
        </w:rPr>
      </w:pPr>
    </w:p>
    <w:p w14:paraId="1F253542">
      <w:pPr>
        <w:spacing w:after="0" w:line="240" w:lineRule="auto"/>
        <w:rPr>
          <w:rFonts w:ascii="Times New Roman" w:hAnsi="Times New Roman" w:eastAsia="Times New Roman"/>
          <w:b/>
          <w:i/>
          <w:iCs/>
          <w:sz w:val="24"/>
          <w:szCs w:val="24"/>
          <w:lang w:eastAsia="hr-HR"/>
        </w:rPr>
      </w:pPr>
    </w:p>
    <w:p w14:paraId="468D0F5C">
      <w:pPr>
        <w:spacing w:after="0" w:line="240" w:lineRule="auto"/>
        <w:rPr>
          <w:rFonts w:ascii="Times New Roman" w:hAnsi="Times New Roman" w:eastAsia="Times New Roman"/>
          <w:b/>
          <w:i/>
          <w:iCs/>
          <w:sz w:val="24"/>
          <w:szCs w:val="24"/>
          <w:lang w:eastAsia="hr-HR"/>
        </w:rPr>
      </w:pPr>
    </w:p>
    <w:p w14:paraId="23DAC238">
      <w:pPr>
        <w:spacing w:after="0" w:line="240" w:lineRule="auto"/>
        <w:rPr>
          <w:rFonts w:ascii="Times New Roman" w:hAnsi="Times New Roman" w:eastAsia="Times New Roman"/>
          <w:b/>
          <w:i/>
          <w:iCs/>
          <w:sz w:val="24"/>
          <w:szCs w:val="24"/>
          <w:lang w:eastAsia="hr-HR"/>
        </w:rPr>
      </w:pPr>
    </w:p>
    <w:p w14:paraId="7A83A837">
      <w:pPr>
        <w:spacing w:after="0" w:line="240" w:lineRule="auto"/>
        <w:rPr>
          <w:rFonts w:ascii="Times New Roman" w:hAnsi="Times New Roman" w:eastAsia="Times New Roman"/>
          <w:b/>
          <w:i/>
          <w:iCs/>
          <w:sz w:val="24"/>
          <w:szCs w:val="24"/>
          <w:lang w:eastAsia="hr-HR"/>
        </w:rPr>
      </w:pPr>
    </w:p>
    <w:p w14:paraId="42715AF5">
      <w:pPr>
        <w:spacing w:after="0" w:line="240" w:lineRule="auto"/>
        <w:rPr>
          <w:rFonts w:ascii="Times New Roman" w:hAnsi="Times New Roman" w:eastAsia="Times New Roman"/>
          <w:b/>
          <w:i/>
          <w:iCs/>
          <w:sz w:val="24"/>
          <w:szCs w:val="24"/>
          <w:lang w:eastAsia="hr-HR"/>
        </w:rPr>
      </w:pPr>
    </w:p>
    <w:p w14:paraId="11BB51FB">
      <w:pPr>
        <w:spacing w:after="0" w:line="240" w:lineRule="auto"/>
        <w:jc w:val="center"/>
        <w:rPr>
          <w:rFonts w:ascii="Times New Roman" w:hAnsi="Times New Roman" w:eastAsia="Times New Roman"/>
          <w:b/>
          <w:i/>
          <w:iCs/>
          <w:sz w:val="24"/>
          <w:szCs w:val="24"/>
          <w:lang w:eastAsia="hr-HR"/>
        </w:rPr>
      </w:pPr>
      <w:r>
        <w:rPr>
          <w:rFonts w:ascii="Times New Roman" w:hAnsi="Times New Roman" w:eastAsia="Times New Roman"/>
          <w:b/>
          <w:i/>
          <w:iCs/>
          <w:sz w:val="24"/>
          <w:szCs w:val="24"/>
          <w:lang w:eastAsia="hr-HR"/>
        </w:rPr>
        <w:t xml:space="preserve">GODIŠNJI PLAN I PROGRAM RADA U </w:t>
      </w:r>
    </w:p>
    <w:p w14:paraId="5A44D004">
      <w:pPr>
        <w:spacing w:after="0" w:line="240" w:lineRule="auto"/>
        <w:jc w:val="center"/>
        <w:rPr>
          <w:rFonts w:ascii="Times New Roman" w:hAnsi="Times New Roman" w:eastAsia="Times New Roman"/>
          <w:b/>
          <w:i/>
          <w:iCs/>
          <w:sz w:val="24"/>
          <w:szCs w:val="24"/>
          <w:lang w:eastAsia="hr-HR"/>
        </w:rPr>
      </w:pPr>
      <w:r>
        <w:rPr>
          <w:rFonts w:ascii="Times New Roman" w:hAnsi="Times New Roman" w:eastAsia="Times New Roman"/>
          <w:b/>
          <w:i/>
          <w:iCs/>
          <w:sz w:val="24"/>
          <w:szCs w:val="24"/>
          <w:lang w:eastAsia="hr-HR"/>
        </w:rPr>
        <w:t>ŠKOLSKOJ 2025./2026. GODINI ZA SAT RAZREDNIKA</w:t>
      </w:r>
    </w:p>
    <w:p w14:paraId="1CED0E62">
      <w:pPr>
        <w:spacing w:after="0" w:line="240" w:lineRule="auto"/>
        <w:jc w:val="center"/>
        <w:rPr>
          <w:rFonts w:ascii="Times New Roman" w:hAnsi="Times New Roman" w:eastAsia="Times New Roman"/>
          <w:b/>
          <w:i/>
          <w:iCs/>
          <w:sz w:val="24"/>
          <w:szCs w:val="24"/>
          <w:lang w:eastAsia="hr-HR"/>
        </w:rPr>
      </w:pPr>
    </w:p>
    <w:p w14:paraId="4D4D92C7">
      <w:pPr>
        <w:spacing w:after="0" w:line="240" w:lineRule="auto"/>
        <w:rPr>
          <w:rFonts w:ascii="Times New Roman" w:hAnsi="Times New Roman" w:eastAsia="Times New Roman"/>
          <w:b/>
          <w:i/>
          <w:iCs/>
          <w:sz w:val="24"/>
          <w:szCs w:val="24"/>
          <w:lang w:eastAsia="hr-HR"/>
        </w:rPr>
      </w:pPr>
      <w:r>
        <w:rPr>
          <w:rFonts w:ascii="Times New Roman" w:hAnsi="Times New Roman" w:eastAsia="Times New Roman"/>
          <w:b/>
          <w:i/>
          <w:iCs/>
          <w:sz w:val="24"/>
          <w:szCs w:val="24"/>
          <w:lang w:eastAsia="hr-HR"/>
        </w:rPr>
        <w:t>RAZRED: 5.</w:t>
      </w:r>
    </w:p>
    <w:p w14:paraId="3404B994">
      <w:pPr>
        <w:spacing w:after="0" w:line="240" w:lineRule="auto"/>
        <w:jc w:val="both"/>
        <w:rPr>
          <w:rFonts w:ascii="Times New Roman" w:hAnsi="Times New Roman" w:eastAsia="Times New Roman"/>
          <w:b/>
          <w:i/>
          <w:iCs/>
          <w:sz w:val="24"/>
          <w:szCs w:val="24"/>
          <w:lang w:eastAsia="hr-HR"/>
        </w:rPr>
      </w:pPr>
      <w:r>
        <w:rPr>
          <w:rFonts w:ascii="Times New Roman" w:hAnsi="Times New Roman" w:eastAsia="Times New Roman"/>
          <w:b/>
          <w:i/>
          <w:iCs/>
          <w:sz w:val="24"/>
          <w:szCs w:val="24"/>
          <w:lang w:eastAsia="hr-HR"/>
        </w:rPr>
        <w:t>RAZREDNIK/RAZREDNICA: Željka Stojić</w:t>
      </w:r>
    </w:p>
    <w:p w14:paraId="34504213">
      <w:pPr>
        <w:spacing w:after="0" w:line="240" w:lineRule="auto"/>
        <w:jc w:val="both"/>
        <w:rPr>
          <w:rFonts w:ascii="Times New Roman" w:hAnsi="Times New Roman" w:eastAsia="Times New Roman"/>
          <w:b/>
          <w:lang w:eastAsia="hr-HR"/>
        </w:rPr>
      </w:pPr>
    </w:p>
    <w:tbl>
      <w:tblPr>
        <w:tblStyle w:val="12"/>
        <w:tblW w:w="9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1402"/>
        <w:gridCol w:w="6715"/>
      </w:tblGrid>
      <w:tr w14:paraId="67821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403" w:type="dxa"/>
            <w:tcBorders>
              <w:top w:val="double" w:color="auto" w:sz="4" w:space="0"/>
              <w:left w:val="double" w:color="auto" w:sz="4" w:space="0"/>
              <w:bottom w:val="double" w:color="auto" w:sz="4" w:space="0"/>
            </w:tcBorders>
            <w:vAlign w:val="center"/>
          </w:tcPr>
          <w:p w14:paraId="72D53707">
            <w:pPr>
              <w:spacing w:after="0" w:line="240" w:lineRule="auto"/>
              <w:jc w:val="center"/>
              <w:rPr>
                <w:rFonts w:ascii="Times New Roman" w:hAnsi="Times New Roman" w:eastAsia="Times New Roman"/>
                <w:b/>
                <w:lang w:eastAsia="hr-HR"/>
              </w:rPr>
            </w:pPr>
            <w:r>
              <w:rPr>
                <w:rFonts w:ascii="Times New Roman" w:hAnsi="Times New Roman" w:eastAsia="Times New Roman"/>
                <w:b/>
                <w:lang w:eastAsia="hr-HR"/>
              </w:rPr>
              <w:t xml:space="preserve">REDNI BROJ </w:t>
            </w:r>
          </w:p>
          <w:p w14:paraId="7398D3D7">
            <w:pPr>
              <w:spacing w:after="0" w:line="240" w:lineRule="auto"/>
              <w:jc w:val="center"/>
              <w:rPr>
                <w:rFonts w:ascii="Times New Roman" w:hAnsi="Times New Roman" w:eastAsia="Times New Roman"/>
                <w:b/>
                <w:lang w:eastAsia="hr-HR"/>
              </w:rPr>
            </w:pPr>
            <w:r>
              <w:rPr>
                <w:rFonts w:ascii="Times New Roman" w:hAnsi="Times New Roman" w:eastAsia="Times New Roman"/>
                <w:b/>
                <w:lang w:eastAsia="hr-HR"/>
              </w:rPr>
              <w:t>SATA</w:t>
            </w:r>
          </w:p>
        </w:tc>
        <w:tc>
          <w:tcPr>
            <w:tcW w:w="1402" w:type="dxa"/>
            <w:tcBorders>
              <w:top w:val="double" w:color="auto" w:sz="4" w:space="0"/>
              <w:left w:val="double" w:color="auto" w:sz="4" w:space="0"/>
              <w:bottom w:val="double" w:color="auto" w:sz="4" w:space="0"/>
              <w:right w:val="double" w:color="auto" w:sz="4" w:space="0"/>
            </w:tcBorders>
            <w:vAlign w:val="center"/>
          </w:tcPr>
          <w:p w14:paraId="7804A1BE">
            <w:pPr>
              <w:spacing w:after="0" w:line="240" w:lineRule="auto"/>
              <w:jc w:val="center"/>
              <w:rPr>
                <w:rFonts w:ascii="Times New Roman" w:hAnsi="Times New Roman" w:eastAsia="Times New Roman"/>
                <w:b/>
                <w:lang w:eastAsia="hr-HR"/>
              </w:rPr>
            </w:pPr>
            <w:r>
              <w:rPr>
                <w:rFonts w:ascii="Times New Roman" w:hAnsi="Times New Roman" w:eastAsia="Times New Roman"/>
                <w:b/>
                <w:lang w:eastAsia="hr-HR"/>
              </w:rPr>
              <w:t>MJESEC</w:t>
            </w:r>
          </w:p>
        </w:tc>
        <w:tc>
          <w:tcPr>
            <w:tcW w:w="6715" w:type="dxa"/>
            <w:tcBorders>
              <w:top w:val="double" w:color="auto" w:sz="4" w:space="0"/>
              <w:left w:val="double" w:color="auto" w:sz="4" w:space="0"/>
              <w:bottom w:val="double" w:color="auto" w:sz="4" w:space="0"/>
              <w:right w:val="double" w:color="auto" w:sz="4" w:space="0"/>
            </w:tcBorders>
            <w:vAlign w:val="center"/>
          </w:tcPr>
          <w:p w14:paraId="14761BCB">
            <w:pPr>
              <w:spacing w:after="0" w:line="240" w:lineRule="auto"/>
              <w:jc w:val="center"/>
              <w:rPr>
                <w:rFonts w:ascii="Times New Roman" w:hAnsi="Times New Roman" w:eastAsia="Times New Roman"/>
                <w:b/>
                <w:lang w:eastAsia="hr-HR"/>
              </w:rPr>
            </w:pPr>
            <w:r>
              <w:rPr>
                <w:rFonts w:ascii="Times New Roman" w:hAnsi="Times New Roman" w:eastAsia="Times New Roman"/>
                <w:b/>
                <w:lang w:eastAsia="hr-HR"/>
              </w:rPr>
              <w:t>TEME i MEĐUPREDMETNE TEME</w:t>
            </w:r>
          </w:p>
        </w:tc>
      </w:tr>
      <w:tr w14:paraId="71C57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403" w:type="dxa"/>
            <w:tcBorders>
              <w:top w:val="double" w:color="auto" w:sz="4" w:space="0"/>
              <w:left w:val="double" w:color="auto" w:sz="4" w:space="0"/>
              <w:right w:val="single" w:color="auto" w:sz="4" w:space="0"/>
            </w:tcBorders>
          </w:tcPr>
          <w:p w14:paraId="3AB57F4A">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1.</w:t>
            </w:r>
          </w:p>
        </w:tc>
        <w:tc>
          <w:tcPr>
            <w:tcW w:w="1402" w:type="dxa"/>
            <w:vMerge w:val="restart"/>
            <w:tcBorders>
              <w:top w:val="double" w:color="auto" w:sz="4" w:space="0"/>
              <w:left w:val="single" w:color="auto" w:sz="4" w:space="0"/>
            </w:tcBorders>
            <w:vAlign w:val="center"/>
          </w:tcPr>
          <w:p w14:paraId="2470223F">
            <w:pPr>
              <w:spacing w:after="0" w:line="360" w:lineRule="auto"/>
              <w:jc w:val="center"/>
              <w:rPr>
                <w:rFonts w:ascii="Times New Roman" w:hAnsi="Times New Roman" w:eastAsia="Times New Roman"/>
                <w:b/>
                <w:lang w:eastAsia="hr-HR"/>
              </w:rPr>
            </w:pPr>
            <w:r>
              <w:rPr>
                <w:rFonts w:ascii="Times New Roman" w:hAnsi="Times New Roman" w:eastAsia="Times New Roman"/>
                <w:b/>
                <w:lang w:eastAsia="hr-HR"/>
              </w:rPr>
              <w:t>RUJAN</w:t>
            </w:r>
          </w:p>
        </w:tc>
        <w:tc>
          <w:tcPr>
            <w:tcW w:w="6715" w:type="dxa"/>
            <w:tcBorders>
              <w:top w:val="double" w:color="auto" w:sz="4" w:space="0"/>
              <w:right w:val="double" w:color="auto" w:sz="4" w:space="0"/>
            </w:tcBorders>
          </w:tcPr>
          <w:p w14:paraId="5C3AB1BD">
            <w:pPr>
              <w:spacing w:after="0" w:line="360" w:lineRule="auto"/>
              <w:jc w:val="both"/>
              <w:rPr>
                <w:rFonts w:ascii="Times New Roman" w:hAnsi="Times New Roman" w:eastAsia="Times New Roman"/>
                <w:b/>
                <w:lang w:eastAsia="hr-HR"/>
              </w:rPr>
            </w:pPr>
            <w:r>
              <w:rPr>
                <w:rFonts w:ascii="Times New Roman" w:hAnsi="Times New Roman" w:eastAsia="Times New Roman"/>
                <w:lang w:eastAsia="hr-HR"/>
              </w:rPr>
              <w:t xml:space="preserve">Razredna pravila i etički kodeks razreda (kućni red škole, upoznavanje s pravilnikom o ocjenjivanju i vrednovanju učenika,) </w:t>
            </w:r>
            <w:r>
              <w:rPr>
                <w:rFonts w:ascii="Times New Roman" w:hAnsi="Times New Roman" w:eastAsia="Times New Roman"/>
                <w:b/>
                <w:lang w:eastAsia="hr-HR"/>
              </w:rPr>
              <w:t>(goo B.1.2.</w:t>
            </w:r>
          </w:p>
          <w:p w14:paraId="1F3243A8">
            <w:pPr>
              <w:spacing w:after="0" w:line="360" w:lineRule="auto"/>
              <w:jc w:val="both"/>
              <w:rPr>
                <w:rFonts w:ascii="Times New Roman" w:hAnsi="Times New Roman" w:eastAsia="Times New Roman"/>
                <w:lang w:eastAsia="hr-HR"/>
              </w:rPr>
            </w:pPr>
            <w:r>
              <w:rPr>
                <w:rFonts w:ascii="Times New Roman" w:hAnsi="Times New Roman" w:eastAsia="Times New Roman"/>
                <w:b/>
                <w:lang w:eastAsia="hr-HR"/>
              </w:rPr>
              <w:t>Sudjeluje u odlučivanju u demokratskoj zajednici.)</w:t>
            </w:r>
          </w:p>
        </w:tc>
      </w:tr>
      <w:tr w14:paraId="6D53A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403" w:type="dxa"/>
            <w:tcBorders>
              <w:left w:val="double" w:color="auto" w:sz="4" w:space="0"/>
              <w:right w:val="single" w:color="auto" w:sz="4" w:space="0"/>
            </w:tcBorders>
          </w:tcPr>
          <w:p w14:paraId="39FA87A4">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2.</w:t>
            </w:r>
          </w:p>
        </w:tc>
        <w:tc>
          <w:tcPr>
            <w:tcW w:w="1402" w:type="dxa"/>
            <w:vMerge w:val="continue"/>
            <w:tcBorders>
              <w:left w:val="single" w:color="auto" w:sz="4" w:space="0"/>
            </w:tcBorders>
          </w:tcPr>
          <w:p w14:paraId="07C45D86">
            <w:pPr>
              <w:spacing w:after="0" w:line="360" w:lineRule="auto"/>
              <w:jc w:val="both"/>
              <w:rPr>
                <w:rFonts w:ascii="Times New Roman" w:hAnsi="Times New Roman" w:eastAsia="Times New Roman"/>
                <w:b/>
                <w:lang w:eastAsia="hr-HR"/>
              </w:rPr>
            </w:pPr>
          </w:p>
        </w:tc>
        <w:tc>
          <w:tcPr>
            <w:tcW w:w="6715" w:type="dxa"/>
            <w:tcBorders>
              <w:right w:val="double" w:color="auto" w:sz="4" w:space="0"/>
            </w:tcBorders>
          </w:tcPr>
          <w:p w14:paraId="6A9C8535">
            <w:pPr>
              <w:pStyle w:val="299"/>
              <w:shd w:val="clear" w:color="auto" w:fill="FFFFFF"/>
              <w:spacing w:before="0" w:beforeAutospacing="0" w:after="48" w:afterAutospacing="0"/>
              <w:textAlignment w:val="baseline"/>
              <w:rPr>
                <w:sz w:val="22"/>
                <w:szCs w:val="22"/>
              </w:rPr>
            </w:pPr>
            <w:r>
              <w:rPr>
                <w:sz w:val="22"/>
                <w:szCs w:val="22"/>
              </w:rPr>
              <w:t>Obveze i dužnosti učenika (</w:t>
            </w:r>
            <w:r>
              <w:rPr>
                <w:b/>
                <w:sz w:val="22"/>
                <w:szCs w:val="22"/>
              </w:rPr>
              <w:t>osr A.2.4. Razvija radne navike.)</w:t>
            </w:r>
          </w:p>
        </w:tc>
      </w:tr>
      <w:tr w14:paraId="0B712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403" w:type="dxa"/>
            <w:tcBorders>
              <w:left w:val="double" w:color="auto" w:sz="4" w:space="0"/>
              <w:right w:val="single" w:color="auto" w:sz="4" w:space="0"/>
            </w:tcBorders>
          </w:tcPr>
          <w:p w14:paraId="0D3FAF87">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3.</w:t>
            </w:r>
          </w:p>
        </w:tc>
        <w:tc>
          <w:tcPr>
            <w:tcW w:w="1402" w:type="dxa"/>
            <w:vMerge w:val="continue"/>
            <w:tcBorders>
              <w:left w:val="single" w:color="auto" w:sz="4" w:space="0"/>
            </w:tcBorders>
          </w:tcPr>
          <w:p w14:paraId="79527C9A">
            <w:pPr>
              <w:spacing w:after="0" w:line="360" w:lineRule="auto"/>
              <w:jc w:val="both"/>
              <w:rPr>
                <w:rFonts w:ascii="Times New Roman" w:hAnsi="Times New Roman" w:eastAsia="Times New Roman"/>
                <w:b/>
                <w:lang w:eastAsia="hr-HR"/>
              </w:rPr>
            </w:pPr>
          </w:p>
        </w:tc>
        <w:tc>
          <w:tcPr>
            <w:tcW w:w="6715" w:type="dxa"/>
            <w:tcBorders>
              <w:right w:val="double" w:color="auto" w:sz="4" w:space="0"/>
            </w:tcBorders>
          </w:tcPr>
          <w:p w14:paraId="0A9ABDC6">
            <w:pPr>
              <w:spacing w:after="0" w:line="360" w:lineRule="auto"/>
              <w:jc w:val="both"/>
              <w:rPr>
                <w:rFonts w:ascii="Times New Roman" w:hAnsi="Times New Roman" w:eastAsia="Times New Roman"/>
                <w:b/>
                <w:lang w:eastAsia="hr-HR"/>
              </w:rPr>
            </w:pPr>
            <w:r>
              <w:rPr>
                <w:rFonts w:ascii="Times New Roman" w:hAnsi="Times New Roman" w:eastAsia="Times New Roman"/>
                <w:lang w:eastAsia="hr-HR"/>
              </w:rPr>
              <w:t>Izbor za predsjednika razreda i vijeće učenika (</w:t>
            </w:r>
            <w:r>
              <w:rPr>
                <w:rFonts w:ascii="Times New Roman" w:hAnsi="Times New Roman" w:eastAsia="Times New Roman"/>
                <w:b/>
                <w:lang w:eastAsia="hr-HR"/>
              </w:rPr>
              <w:t>goo B.2.1.</w:t>
            </w:r>
          </w:p>
          <w:p w14:paraId="1FAE7CA5">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Promiče pravila demokratske zajednice., goo B.2.2.</w:t>
            </w:r>
          </w:p>
          <w:p w14:paraId="60296C1F">
            <w:pPr>
              <w:spacing w:after="0" w:line="360" w:lineRule="auto"/>
              <w:jc w:val="both"/>
              <w:rPr>
                <w:rFonts w:ascii="Times New Roman" w:hAnsi="Times New Roman" w:eastAsia="Times New Roman"/>
                <w:lang w:eastAsia="hr-HR"/>
              </w:rPr>
            </w:pPr>
            <w:r>
              <w:rPr>
                <w:rFonts w:ascii="Times New Roman" w:hAnsi="Times New Roman" w:eastAsia="Times New Roman"/>
                <w:b/>
                <w:lang w:eastAsia="hr-HR"/>
              </w:rPr>
              <w:t>Sudjeluje u odlučivanju u demokratskoj zajednici.)</w:t>
            </w:r>
          </w:p>
        </w:tc>
      </w:tr>
      <w:tr w14:paraId="46104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403" w:type="dxa"/>
            <w:tcBorders>
              <w:left w:val="double" w:color="auto" w:sz="4" w:space="0"/>
              <w:right w:val="single" w:color="auto" w:sz="4" w:space="0"/>
            </w:tcBorders>
          </w:tcPr>
          <w:p w14:paraId="19522F46">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4.</w:t>
            </w:r>
          </w:p>
        </w:tc>
        <w:tc>
          <w:tcPr>
            <w:tcW w:w="1402" w:type="dxa"/>
            <w:vMerge w:val="continue"/>
            <w:tcBorders>
              <w:left w:val="single" w:color="auto" w:sz="4" w:space="0"/>
            </w:tcBorders>
          </w:tcPr>
          <w:p w14:paraId="50DE0616">
            <w:pPr>
              <w:spacing w:after="0" w:line="360" w:lineRule="auto"/>
              <w:jc w:val="both"/>
              <w:rPr>
                <w:rFonts w:ascii="Times New Roman" w:hAnsi="Times New Roman" w:eastAsia="Times New Roman"/>
                <w:b/>
                <w:lang w:eastAsia="hr-HR"/>
              </w:rPr>
            </w:pPr>
          </w:p>
        </w:tc>
        <w:tc>
          <w:tcPr>
            <w:tcW w:w="6715" w:type="dxa"/>
            <w:tcBorders>
              <w:right w:val="double" w:color="auto" w:sz="4" w:space="0"/>
            </w:tcBorders>
          </w:tcPr>
          <w:p w14:paraId="505159BB">
            <w:pPr>
              <w:spacing w:after="0" w:line="360" w:lineRule="auto"/>
              <w:jc w:val="both"/>
              <w:rPr>
                <w:rFonts w:ascii="Times New Roman" w:hAnsi="Times New Roman" w:eastAsia="Times New Roman"/>
                <w:lang w:eastAsia="hr-HR"/>
              </w:rPr>
            </w:pPr>
            <w:r>
              <w:rPr>
                <w:rFonts w:ascii="Times New Roman" w:hAnsi="Times New Roman" w:eastAsia="Times New Roman"/>
                <w:lang w:eastAsia="hr-HR"/>
              </w:rPr>
              <w:t>Donošenje razrednih pravila (</w:t>
            </w:r>
            <w:r>
              <w:rPr>
                <w:rFonts w:ascii="Times New Roman" w:hAnsi="Times New Roman" w:eastAsia="Times New Roman"/>
                <w:b/>
                <w:lang w:eastAsia="hr-HR"/>
              </w:rPr>
              <w:t>goo B.2.2. Sudjeluje u odlučivanju u demokratskoj zajednici</w:t>
            </w:r>
            <w:r>
              <w:rPr>
                <w:rFonts w:ascii="Times New Roman" w:hAnsi="Times New Roman" w:eastAsia="Times New Roman"/>
                <w:lang w:eastAsia="hr-HR"/>
              </w:rPr>
              <w:t>.)</w:t>
            </w:r>
          </w:p>
        </w:tc>
      </w:tr>
      <w:tr w14:paraId="24A05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403" w:type="dxa"/>
            <w:tcBorders>
              <w:left w:val="double" w:color="auto" w:sz="4" w:space="0"/>
              <w:right w:val="single" w:color="auto" w:sz="4" w:space="0"/>
            </w:tcBorders>
          </w:tcPr>
          <w:p w14:paraId="40921A4A">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5.</w:t>
            </w:r>
          </w:p>
        </w:tc>
        <w:tc>
          <w:tcPr>
            <w:tcW w:w="1402" w:type="dxa"/>
            <w:vMerge w:val="restart"/>
            <w:tcBorders>
              <w:left w:val="single" w:color="auto" w:sz="4" w:space="0"/>
            </w:tcBorders>
            <w:vAlign w:val="center"/>
          </w:tcPr>
          <w:p w14:paraId="674352B1">
            <w:pPr>
              <w:spacing w:after="0" w:line="360" w:lineRule="auto"/>
              <w:rPr>
                <w:rFonts w:ascii="Times New Roman" w:hAnsi="Times New Roman" w:eastAsia="Times New Roman"/>
                <w:b/>
                <w:lang w:eastAsia="hr-HR"/>
              </w:rPr>
            </w:pPr>
            <w:r>
              <w:rPr>
                <w:rFonts w:ascii="Times New Roman" w:hAnsi="Times New Roman" w:eastAsia="Times New Roman"/>
                <w:b/>
                <w:lang w:eastAsia="hr-HR"/>
              </w:rPr>
              <w:t>LISTOPAD</w:t>
            </w:r>
          </w:p>
        </w:tc>
        <w:tc>
          <w:tcPr>
            <w:tcW w:w="6715" w:type="dxa"/>
            <w:tcBorders>
              <w:right w:val="double" w:color="auto" w:sz="4" w:space="0"/>
            </w:tcBorders>
          </w:tcPr>
          <w:p w14:paraId="0B3D41F9">
            <w:pPr>
              <w:pStyle w:val="299"/>
              <w:shd w:val="clear" w:color="auto" w:fill="FFFFFF"/>
              <w:spacing w:before="0" w:beforeAutospacing="0" w:after="48" w:afterAutospacing="0"/>
              <w:textAlignment w:val="baseline"/>
              <w:rPr>
                <w:b/>
                <w:sz w:val="22"/>
                <w:szCs w:val="22"/>
              </w:rPr>
            </w:pPr>
            <w:r>
              <w:rPr>
                <w:sz w:val="22"/>
                <w:szCs w:val="22"/>
              </w:rPr>
              <w:t>Učiti kako učiti (</w:t>
            </w:r>
            <w:r>
              <w:rPr>
                <w:b/>
                <w:sz w:val="22"/>
                <w:szCs w:val="22"/>
              </w:rPr>
              <w:t>osr A.2.4. Razvija radne navike, uku A.2.2.</w:t>
            </w:r>
          </w:p>
          <w:p w14:paraId="55B7B0ED">
            <w:pPr>
              <w:pStyle w:val="299"/>
              <w:shd w:val="clear" w:color="auto" w:fill="FFFFFF"/>
              <w:spacing w:before="0" w:beforeAutospacing="0" w:after="48" w:afterAutospacing="0"/>
              <w:textAlignment w:val="baseline"/>
              <w:rPr>
                <w:b/>
                <w:sz w:val="22"/>
                <w:szCs w:val="22"/>
              </w:rPr>
            </w:pPr>
            <w:r>
              <w:rPr>
                <w:b/>
                <w:sz w:val="22"/>
                <w:szCs w:val="22"/>
              </w:rPr>
              <w:t>2. Primjena strategija učenja i rješavanje problema</w:t>
            </w:r>
          </w:p>
          <w:p w14:paraId="6173B70E">
            <w:pPr>
              <w:pStyle w:val="299"/>
              <w:shd w:val="clear" w:color="auto" w:fill="FFFFFF"/>
              <w:spacing w:before="0" w:beforeAutospacing="0" w:after="48" w:afterAutospacing="0"/>
              <w:textAlignment w:val="baseline"/>
              <w:rPr>
                <w:b/>
                <w:sz w:val="22"/>
                <w:szCs w:val="22"/>
              </w:rPr>
            </w:pPr>
            <w:r>
              <w:rPr>
                <w:b/>
                <w:sz w:val="22"/>
                <w:szCs w:val="22"/>
              </w:rPr>
              <w:t>Učenik primjenjuje strategije učenja i rješava probleme u svim područjima učenja uz praćenje i podršku učitelja.)</w:t>
            </w:r>
          </w:p>
          <w:p w14:paraId="712C302B">
            <w:pPr>
              <w:pStyle w:val="299"/>
              <w:shd w:val="clear" w:color="auto" w:fill="FFFFFF"/>
              <w:spacing w:before="0" w:beforeAutospacing="0" w:after="48" w:afterAutospacing="0"/>
              <w:textAlignment w:val="baseline"/>
              <w:rPr>
                <w:sz w:val="22"/>
                <w:szCs w:val="22"/>
              </w:rPr>
            </w:pPr>
          </w:p>
        </w:tc>
      </w:tr>
      <w:tr w14:paraId="1DA9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403" w:type="dxa"/>
            <w:tcBorders>
              <w:left w:val="double" w:color="auto" w:sz="4" w:space="0"/>
              <w:right w:val="single" w:color="auto" w:sz="4" w:space="0"/>
            </w:tcBorders>
          </w:tcPr>
          <w:p w14:paraId="588460D6">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6.</w:t>
            </w:r>
          </w:p>
        </w:tc>
        <w:tc>
          <w:tcPr>
            <w:tcW w:w="1402" w:type="dxa"/>
            <w:vMerge w:val="continue"/>
            <w:tcBorders>
              <w:left w:val="single" w:color="auto" w:sz="4" w:space="0"/>
            </w:tcBorders>
            <w:vAlign w:val="center"/>
          </w:tcPr>
          <w:p w14:paraId="7F395DCD">
            <w:pPr>
              <w:spacing w:after="0" w:line="360" w:lineRule="auto"/>
              <w:jc w:val="center"/>
              <w:rPr>
                <w:rFonts w:ascii="Times New Roman" w:hAnsi="Times New Roman" w:eastAsia="Times New Roman"/>
                <w:b/>
                <w:lang w:eastAsia="hr-HR"/>
              </w:rPr>
            </w:pPr>
          </w:p>
        </w:tc>
        <w:tc>
          <w:tcPr>
            <w:tcW w:w="6715" w:type="dxa"/>
            <w:tcBorders>
              <w:right w:val="double" w:color="auto" w:sz="4" w:space="0"/>
            </w:tcBorders>
          </w:tcPr>
          <w:p w14:paraId="4116C54A">
            <w:pPr>
              <w:spacing w:after="0" w:line="360" w:lineRule="auto"/>
              <w:jc w:val="both"/>
              <w:rPr>
                <w:rFonts w:ascii="Times New Roman" w:hAnsi="Times New Roman" w:eastAsia="Times New Roman"/>
                <w:lang w:eastAsia="hr-HR"/>
              </w:rPr>
            </w:pPr>
            <w:r>
              <w:rPr>
                <w:rFonts w:ascii="Times New Roman" w:hAnsi="Times New Roman" w:eastAsia="Times New Roman"/>
                <w:lang w:eastAsia="hr-HR"/>
              </w:rPr>
              <w:t>Prava djeteta (</w:t>
            </w:r>
            <w:r>
              <w:rPr>
                <w:rFonts w:ascii="Times New Roman" w:hAnsi="Times New Roman" w:eastAsia="Times New Roman"/>
                <w:b/>
                <w:lang w:eastAsia="hr-HR"/>
              </w:rPr>
              <w:t>goo A.2.2. Aktivno zastupa ljudska prava.)</w:t>
            </w:r>
          </w:p>
        </w:tc>
      </w:tr>
      <w:tr w14:paraId="18AE7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403" w:type="dxa"/>
            <w:tcBorders>
              <w:left w:val="double" w:color="auto" w:sz="4" w:space="0"/>
              <w:right w:val="single" w:color="auto" w:sz="4" w:space="0"/>
            </w:tcBorders>
          </w:tcPr>
          <w:p w14:paraId="3874F0A6">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7.</w:t>
            </w:r>
          </w:p>
        </w:tc>
        <w:tc>
          <w:tcPr>
            <w:tcW w:w="1402" w:type="dxa"/>
            <w:vMerge w:val="continue"/>
            <w:tcBorders>
              <w:left w:val="single" w:color="auto" w:sz="4" w:space="0"/>
            </w:tcBorders>
          </w:tcPr>
          <w:p w14:paraId="3E58A4B7">
            <w:pPr>
              <w:spacing w:after="0" w:line="360" w:lineRule="auto"/>
              <w:jc w:val="both"/>
              <w:rPr>
                <w:rFonts w:ascii="Times New Roman" w:hAnsi="Times New Roman" w:eastAsia="Times New Roman"/>
                <w:b/>
                <w:lang w:eastAsia="hr-HR"/>
              </w:rPr>
            </w:pPr>
          </w:p>
        </w:tc>
        <w:tc>
          <w:tcPr>
            <w:tcW w:w="6715" w:type="dxa"/>
            <w:tcBorders>
              <w:right w:val="double" w:color="auto" w:sz="4" w:space="0"/>
            </w:tcBorders>
          </w:tcPr>
          <w:p w14:paraId="2E544BEE">
            <w:pPr>
              <w:spacing w:after="0" w:line="360" w:lineRule="auto"/>
              <w:jc w:val="both"/>
              <w:rPr>
                <w:rFonts w:ascii="Times New Roman" w:hAnsi="Times New Roman" w:eastAsia="Times New Roman"/>
                <w:lang w:eastAsia="hr-HR"/>
              </w:rPr>
            </w:pPr>
            <w:r>
              <w:rPr>
                <w:rFonts w:ascii="Times New Roman" w:hAnsi="Times New Roman" w:eastAsia="Times New Roman"/>
                <w:lang w:eastAsia="hr-HR"/>
              </w:rPr>
              <w:t>Pravilna prehrana i zdrava hrana (</w:t>
            </w:r>
            <w:r>
              <w:rPr>
                <w:rFonts w:ascii="Times New Roman" w:hAnsi="Times New Roman" w:eastAsia="Times New Roman"/>
                <w:b/>
                <w:lang w:eastAsia="hr-HR"/>
              </w:rPr>
              <w:t>odr B.2.2. Prepoznaje primjere održivoga razvoja i njihovo djelovanje na lokalnu zajednicu</w:t>
            </w:r>
            <w:r>
              <w:rPr>
                <w:rFonts w:ascii="Times New Roman" w:hAnsi="Times New Roman" w:eastAsia="Times New Roman"/>
                <w:lang w:eastAsia="hr-HR"/>
              </w:rPr>
              <w:t>.)</w:t>
            </w:r>
          </w:p>
        </w:tc>
      </w:tr>
      <w:tr w14:paraId="0A366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403" w:type="dxa"/>
            <w:tcBorders>
              <w:left w:val="double" w:color="auto" w:sz="4" w:space="0"/>
              <w:right w:val="single" w:color="auto" w:sz="4" w:space="0"/>
            </w:tcBorders>
          </w:tcPr>
          <w:p w14:paraId="3DA32B98">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8.</w:t>
            </w:r>
          </w:p>
        </w:tc>
        <w:tc>
          <w:tcPr>
            <w:tcW w:w="1402" w:type="dxa"/>
            <w:vMerge w:val="continue"/>
            <w:tcBorders>
              <w:left w:val="single" w:color="auto" w:sz="4" w:space="0"/>
            </w:tcBorders>
          </w:tcPr>
          <w:p w14:paraId="7F9065B8">
            <w:pPr>
              <w:spacing w:after="0" w:line="360" w:lineRule="auto"/>
              <w:jc w:val="both"/>
              <w:rPr>
                <w:rFonts w:ascii="Times New Roman" w:hAnsi="Times New Roman" w:eastAsia="Times New Roman"/>
                <w:b/>
                <w:lang w:eastAsia="hr-HR"/>
              </w:rPr>
            </w:pPr>
          </w:p>
        </w:tc>
        <w:tc>
          <w:tcPr>
            <w:tcW w:w="6715" w:type="dxa"/>
            <w:tcBorders>
              <w:right w:val="double" w:color="auto" w:sz="4" w:space="0"/>
            </w:tcBorders>
          </w:tcPr>
          <w:p w14:paraId="1799090F">
            <w:pPr>
              <w:spacing w:after="0" w:line="360" w:lineRule="auto"/>
              <w:jc w:val="both"/>
              <w:rPr>
                <w:rFonts w:ascii="Times New Roman" w:hAnsi="Times New Roman" w:eastAsia="Times New Roman"/>
                <w:lang w:eastAsia="hr-HR"/>
              </w:rPr>
            </w:pPr>
            <w:r>
              <w:rPr>
                <w:rFonts w:ascii="Times New Roman" w:hAnsi="Times New Roman" w:eastAsia="Times New Roman"/>
                <w:lang w:eastAsia="hr-HR"/>
              </w:rPr>
              <w:t>Prevencija rizičnog ponašanja (</w:t>
            </w:r>
            <w:r>
              <w:rPr>
                <w:rFonts w:ascii="Times New Roman" w:hAnsi="Times New Roman" w:eastAsia="Times New Roman"/>
                <w:b/>
                <w:lang w:eastAsia="hr-HR"/>
              </w:rPr>
              <w:t>odr C.2.1. Solidaran je i empatičan u odnosu prema ljudima i drugim živim bićima.</w:t>
            </w:r>
            <w:r>
              <w:rPr>
                <w:rFonts w:ascii="Times New Roman" w:hAnsi="Times New Roman" w:eastAsia="Times New Roman"/>
                <w:lang w:eastAsia="hr-HR"/>
              </w:rPr>
              <w:t>)</w:t>
            </w:r>
          </w:p>
        </w:tc>
      </w:tr>
      <w:tr w14:paraId="6D86D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403" w:type="dxa"/>
            <w:tcBorders>
              <w:left w:val="double" w:color="auto" w:sz="4" w:space="0"/>
              <w:right w:val="single" w:color="auto" w:sz="4" w:space="0"/>
            </w:tcBorders>
          </w:tcPr>
          <w:p w14:paraId="46872EF1">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9.</w:t>
            </w:r>
          </w:p>
        </w:tc>
        <w:tc>
          <w:tcPr>
            <w:tcW w:w="1402" w:type="dxa"/>
            <w:tcBorders>
              <w:left w:val="single" w:color="auto" w:sz="4" w:space="0"/>
            </w:tcBorders>
          </w:tcPr>
          <w:p w14:paraId="239CD868">
            <w:pPr>
              <w:spacing w:after="0" w:line="360" w:lineRule="auto"/>
              <w:jc w:val="both"/>
              <w:rPr>
                <w:rFonts w:ascii="Times New Roman" w:hAnsi="Times New Roman" w:eastAsia="Times New Roman"/>
                <w:b/>
                <w:lang w:eastAsia="hr-HR"/>
              </w:rPr>
            </w:pPr>
          </w:p>
        </w:tc>
        <w:tc>
          <w:tcPr>
            <w:tcW w:w="6715" w:type="dxa"/>
            <w:tcBorders>
              <w:right w:val="double" w:color="auto" w:sz="4" w:space="0"/>
            </w:tcBorders>
          </w:tcPr>
          <w:p w14:paraId="27CD2DBB">
            <w:pPr>
              <w:pStyle w:val="299"/>
              <w:shd w:val="clear" w:color="auto" w:fill="FFFFFF"/>
              <w:spacing w:before="0" w:beforeAutospacing="0" w:after="48" w:afterAutospacing="0"/>
              <w:textAlignment w:val="baseline"/>
              <w:rPr>
                <w:b/>
                <w:color w:val="231F20"/>
                <w:sz w:val="22"/>
                <w:szCs w:val="22"/>
              </w:rPr>
            </w:pPr>
            <w:r>
              <w:rPr>
                <w:sz w:val="22"/>
                <w:szCs w:val="22"/>
              </w:rPr>
              <w:t xml:space="preserve">Osobna higijena </w:t>
            </w:r>
            <w:r>
              <w:rPr>
                <w:b/>
                <w:sz w:val="22"/>
                <w:szCs w:val="22"/>
              </w:rPr>
              <w:t>(</w:t>
            </w:r>
            <w:r>
              <w:rPr>
                <w:b/>
                <w:color w:val="231F20"/>
                <w:sz w:val="22"/>
                <w:szCs w:val="22"/>
              </w:rPr>
              <w:t>A.2.3.</w:t>
            </w:r>
          </w:p>
          <w:p w14:paraId="685CE887">
            <w:pPr>
              <w:pStyle w:val="299"/>
              <w:shd w:val="clear" w:color="auto" w:fill="FFFFFF"/>
              <w:spacing w:before="0" w:beforeAutospacing="0" w:after="48" w:afterAutospacing="0"/>
              <w:textAlignment w:val="baseline"/>
              <w:rPr>
                <w:b/>
                <w:color w:val="231F20"/>
                <w:sz w:val="22"/>
                <w:szCs w:val="22"/>
              </w:rPr>
            </w:pPr>
            <w:r>
              <w:rPr>
                <w:b/>
                <w:color w:val="231F20"/>
                <w:sz w:val="22"/>
                <w:szCs w:val="22"/>
              </w:rPr>
              <w:t>Opisuje važnost održavanja pravilne osobne higijene za očuvanje zdravlja s naglaskom na pojačanu potrebu osobne higijene tijekom puberteta.)</w:t>
            </w:r>
          </w:p>
        </w:tc>
      </w:tr>
      <w:tr w14:paraId="45D0C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403" w:type="dxa"/>
            <w:tcBorders>
              <w:left w:val="double" w:color="auto" w:sz="4" w:space="0"/>
              <w:right w:val="single" w:color="auto" w:sz="4" w:space="0"/>
            </w:tcBorders>
          </w:tcPr>
          <w:p w14:paraId="57C4B137">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10.</w:t>
            </w:r>
          </w:p>
        </w:tc>
        <w:tc>
          <w:tcPr>
            <w:tcW w:w="1402" w:type="dxa"/>
            <w:vMerge w:val="restart"/>
            <w:tcBorders>
              <w:left w:val="single" w:color="auto" w:sz="4" w:space="0"/>
            </w:tcBorders>
            <w:vAlign w:val="center"/>
          </w:tcPr>
          <w:p w14:paraId="52CFFDF7">
            <w:pPr>
              <w:spacing w:after="0" w:line="360" w:lineRule="auto"/>
              <w:jc w:val="center"/>
              <w:rPr>
                <w:rFonts w:ascii="Times New Roman" w:hAnsi="Times New Roman" w:eastAsia="Times New Roman"/>
                <w:b/>
                <w:lang w:eastAsia="hr-HR"/>
              </w:rPr>
            </w:pPr>
            <w:r>
              <w:rPr>
                <w:rFonts w:ascii="Times New Roman" w:hAnsi="Times New Roman" w:eastAsia="Times New Roman"/>
                <w:b/>
                <w:lang w:eastAsia="hr-HR"/>
              </w:rPr>
              <w:t>STUDENI</w:t>
            </w:r>
          </w:p>
        </w:tc>
        <w:tc>
          <w:tcPr>
            <w:tcW w:w="6715" w:type="dxa"/>
            <w:tcBorders>
              <w:right w:val="double" w:color="auto" w:sz="4" w:space="0"/>
            </w:tcBorders>
          </w:tcPr>
          <w:p w14:paraId="3078B8AA">
            <w:pPr>
              <w:pStyle w:val="299"/>
              <w:shd w:val="clear" w:color="auto" w:fill="FFFFFF"/>
              <w:spacing w:before="0" w:beforeAutospacing="0" w:after="48" w:afterAutospacing="0"/>
              <w:textAlignment w:val="baseline"/>
              <w:rPr>
                <w:color w:val="231F20"/>
                <w:sz w:val="22"/>
                <w:szCs w:val="22"/>
              </w:rPr>
            </w:pPr>
            <w:r>
              <w:rPr>
                <w:sz w:val="22"/>
                <w:szCs w:val="22"/>
              </w:rPr>
              <w:t xml:space="preserve">Osobna higijena </w:t>
            </w:r>
            <w:r>
              <w:rPr>
                <w:b/>
                <w:sz w:val="22"/>
                <w:szCs w:val="22"/>
              </w:rPr>
              <w:t>(</w:t>
            </w:r>
            <w:r>
              <w:rPr>
                <w:b/>
                <w:color w:val="231F20"/>
                <w:sz w:val="22"/>
                <w:szCs w:val="22"/>
              </w:rPr>
              <w:t>A.2.3. Opisuje važnost održavanja pravilne osobne higijene za očuvanje zdravlja s naglaskom na pojačanu potrebu osobne higijene tijekom puberteta.)</w:t>
            </w:r>
          </w:p>
        </w:tc>
      </w:tr>
      <w:tr w14:paraId="31709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403" w:type="dxa"/>
            <w:tcBorders>
              <w:left w:val="double" w:color="auto" w:sz="4" w:space="0"/>
              <w:right w:val="single" w:color="auto" w:sz="4" w:space="0"/>
            </w:tcBorders>
          </w:tcPr>
          <w:p w14:paraId="1EC56172">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11.</w:t>
            </w:r>
          </w:p>
        </w:tc>
        <w:tc>
          <w:tcPr>
            <w:tcW w:w="1402" w:type="dxa"/>
            <w:vMerge w:val="continue"/>
            <w:tcBorders>
              <w:left w:val="single" w:color="auto" w:sz="4" w:space="0"/>
            </w:tcBorders>
            <w:vAlign w:val="center"/>
          </w:tcPr>
          <w:p w14:paraId="47E53664">
            <w:pPr>
              <w:spacing w:after="0" w:line="360" w:lineRule="auto"/>
              <w:jc w:val="center"/>
              <w:rPr>
                <w:rFonts w:ascii="Times New Roman" w:hAnsi="Times New Roman" w:eastAsia="Times New Roman"/>
                <w:b/>
                <w:lang w:eastAsia="hr-HR"/>
              </w:rPr>
            </w:pPr>
          </w:p>
        </w:tc>
        <w:tc>
          <w:tcPr>
            <w:tcW w:w="6715" w:type="dxa"/>
            <w:tcBorders>
              <w:right w:val="double" w:color="auto" w:sz="4" w:space="0"/>
            </w:tcBorders>
          </w:tcPr>
          <w:p w14:paraId="7AAB8CE4">
            <w:pPr>
              <w:spacing w:after="0" w:line="360" w:lineRule="auto"/>
              <w:jc w:val="both"/>
              <w:rPr>
                <w:rFonts w:ascii="Times New Roman" w:hAnsi="Times New Roman" w:eastAsia="Times New Roman"/>
                <w:lang w:eastAsia="hr-HR"/>
              </w:rPr>
            </w:pPr>
            <w:r>
              <w:rPr>
                <w:rFonts w:ascii="Times New Roman" w:hAnsi="Times New Roman" w:eastAsia="Times New Roman"/>
                <w:lang w:eastAsia="hr-HR"/>
              </w:rPr>
              <w:t>Mentalno zdravlje</w:t>
            </w:r>
          </w:p>
        </w:tc>
      </w:tr>
      <w:tr w14:paraId="20A02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403" w:type="dxa"/>
            <w:tcBorders>
              <w:left w:val="double" w:color="auto" w:sz="4" w:space="0"/>
              <w:right w:val="single" w:color="auto" w:sz="4" w:space="0"/>
            </w:tcBorders>
          </w:tcPr>
          <w:p w14:paraId="01592DE9">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12.</w:t>
            </w:r>
          </w:p>
        </w:tc>
        <w:tc>
          <w:tcPr>
            <w:tcW w:w="1402" w:type="dxa"/>
            <w:vMerge w:val="continue"/>
            <w:tcBorders>
              <w:left w:val="single" w:color="auto" w:sz="4" w:space="0"/>
            </w:tcBorders>
          </w:tcPr>
          <w:p w14:paraId="334315B0">
            <w:pPr>
              <w:spacing w:after="0" w:line="360" w:lineRule="auto"/>
              <w:jc w:val="both"/>
              <w:rPr>
                <w:rFonts w:ascii="Times New Roman" w:hAnsi="Times New Roman" w:eastAsia="Times New Roman"/>
                <w:b/>
                <w:lang w:eastAsia="hr-HR"/>
              </w:rPr>
            </w:pPr>
          </w:p>
        </w:tc>
        <w:tc>
          <w:tcPr>
            <w:tcW w:w="6715" w:type="dxa"/>
            <w:tcBorders>
              <w:right w:val="double" w:color="auto" w:sz="4" w:space="0"/>
            </w:tcBorders>
          </w:tcPr>
          <w:p w14:paraId="230EF7B0">
            <w:pPr>
              <w:spacing w:after="0" w:line="360" w:lineRule="auto"/>
              <w:jc w:val="both"/>
              <w:rPr>
                <w:rFonts w:ascii="Times New Roman" w:hAnsi="Times New Roman" w:eastAsia="Times New Roman"/>
                <w:lang w:eastAsia="hr-HR"/>
              </w:rPr>
            </w:pPr>
            <w:r>
              <w:rPr>
                <w:rFonts w:ascii="Times New Roman" w:hAnsi="Times New Roman" w:eastAsia="Times New Roman"/>
                <w:lang w:eastAsia="hr-HR"/>
              </w:rPr>
              <w:t>Dan sjećanja na žrtvu Vukovara</w:t>
            </w:r>
          </w:p>
        </w:tc>
      </w:tr>
      <w:tr w14:paraId="1B67D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403" w:type="dxa"/>
            <w:tcBorders>
              <w:left w:val="double" w:color="auto" w:sz="4" w:space="0"/>
              <w:right w:val="single" w:color="auto" w:sz="4" w:space="0"/>
            </w:tcBorders>
          </w:tcPr>
          <w:p w14:paraId="4160F0AB">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13.</w:t>
            </w:r>
          </w:p>
        </w:tc>
        <w:tc>
          <w:tcPr>
            <w:tcW w:w="1402" w:type="dxa"/>
            <w:vMerge w:val="continue"/>
            <w:tcBorders>
              <w:left w:val="single" w:color="auto" w:sz="4" w:space="0"/>
            </w:tcBorders>
          </w:tcPr>
          <w:p w14:paraId="01311488">
            <w:pPr>
              <w:spacing w:after="0" w:line="360" w:lineRule="auto"/>
              <w:jc w:val="both"/>
              <w:rPr>
                <w:rFonts w:ascii="Times New Roman" w:hAnsi="Times New Roman" w:eastAsia="Times New Roman"/>
                <w:b/>
                <w:lang w:eastAsia="hr-HR"/>
              </w:rPr>
            </w:pPr>
          </w:p>
        </w:tc>
        <w:tc>
          <w:tcPr>
            <w:tcW w:w="6715" w:type="dxa"/>
            <w:tcBorders>
              <w:right w:val="double" w:color="auto" w:sz="4" w:space="0"/>
            </w:tcBorders>
          </w:tcPr>
          <w:p w14:paraId="5474B09A">
            <w:pPr>
              <w:spacing w:after="0" w:line="360" w:lineRule="auto"/>
              <w:jc w:val="both"/>
              <w:rPr>
                <w:rFonts w:ascii="Times New Roman" w:hAnsi="Times New Roman" w:eastAsia="Times New Roman"/>
                <w:lang w:eastAsia="hr-HR"/>
              </w:rPr>
            </w:pPr>
            <w:r>
              <w:rPr>
                <w:rFonts w:ascii="Times New Roman" w:hAnsi="Times New Roman" w:eastAsia="Times New Roman"/>
                <w:lang w:eastAsia="hr-HR"/>
              </w:rPr>
              <w:t xml:space="preserve">Prevencija rizičnog ponašanja </w:t>
            </w:r>
          </w:p>
        </w:tc>
      </w:tr>
      <w:tr w14:paraId="72B4C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403" w:type="dxa"/>
            <w:tcBorders>
              <w:left w:val="double" w:color="auto" w:sz="4" w:space="0"/>
              <w:right w:val="single" w:color="auto" w:sz="4" w:space="0"/>
            </w:tcBorders>
          </w:tcPr>
          <w:p w14:paraId="783D6B04">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14.</w:t>
            </w:r>
          </w:p>
        </w:tc>
        <w:tc>
          <w:tcPr>
            <w:tcW w:w="1402" w:type="dxa"/>
            <w:vMerge w:val="restart"/>
            <w:tcBorders>
              <w:left w:val="single" w:color="auto" w:sz="4" w:space="0"/>
            </w:tcBorders>
            <w:vAlign w:val="center"/>
          </w:tcPr>
          <w:p w14:paraId="7F7E6B6C">
            <w:pPr>
              <w:spacing w:after="0" w:line="360" w:lineRule="auto"/>
              <w:jc w:val="center"/>
              <w:rPr>
                <w:rFonts w:ascii="Times New Roman" w:hAnsi="Times New Roman" w:eastAsia="Times New Roman"/>
                <w:b/>
                <w:lang w:eastAsia="hr-HR"/>
              </w:rPr>
            </w:pPr>
            <w:r>
              <w:rPr>
                <w:rFonts w:ascii="Times New Roman" w:hAnsi="Times New Roman" w:eastAsia="Times New Roman"/>
                <w:b/>
                <w:lang w:eastAsia="hr-HR"/>
              </w:rPr>
              <w:t>PROSINAC</w:t>
            </w:r>
          </w:p>
        </w:tc>
        <w:tc>
          <w:tcPr>
            <w:tcW w:w="6715" w:type="dxa"/>
            <w:tcBorders>
              <w:right w:val="double" w:color="auto" w:sz="4" w:space="0"/>
            </w:tcBorders>
          </w:tcPr>
          <w:p w14:paraId="135F165F">
            <w:pPr>
              <w:spacing w:after="0" w:line="360" w:lineRule="auto"/>
              <w:jc w:val="both"/>
              <w:rPr>
                <w:rFonts w:ascii="Times New Roman" w:hAnsi="Times New Roman" w:eastAsia="Times New Roman"/>
                <w:b/>
                <w:lang w:eastAsia="hr-HR"/>
              </w:rPr>
            </w:pPr>
            <w:r>
              <w:rPr>
                <w:rFonts w:ascii="Times New Roman" w:hAnsi="Times New Roman" w:eastAsia="Times New Roman"/>
                <w:lang w:eastAsia="hr-HR"/>
              </w:rPr>
              <w:t>Suradnja i timski rad u istraživanju i rješavanju zajedničkih problema u obiteljskoj, razrednoj i široj zajednici (</w:t>
            </w:r>
            <w:r>
              <w:rPr>
                <w:rFonts w:ascii="Times New Roman" w:hAnsi="Times New Roman" w:eastAsia="Times New Roman"/>
                <w:b/>
                <w:lang w:eastAsia="hr-HR"/>
              </w:rPr>
              <w:t>goo C.2.3.</w:t>
            </w:r>
          </w:p>
          <w:p w14:paraId="062C992C">
            <w:pPr>
              <w:spacing w:after="0" w:line="360" w:lineRule="auto"/>
              <w:jc w:val="both"/>
              <w:rPr>
                <w:rFonts w:ascii="Times New Roman" w:hAnsi="Times New Roman" w:eastAsia="Times New Roman"/>
                <w:lang w:eastAsia="hr-HR"/>
              </w:rPr>
            </w:pPr>
            <w:r>
              <w:rPr>
                <w:rFonts w:ascii="Times New Roman" w:hAnsi="Times New Roman" w:eastAsia="Times New Roman"/>
                <w:b/>
                <w:lang w:eastAsia="hr-HR"/>
              </w:rPr>
              <w:t>Promiče kvalitetu života u školi i demokratizaciju škole</w:t>
            </w:r>
            <w:r>
              <w:rPr>
                <w:rFonts w:ascii="Times New Roman" w:hAnsi="Times New Roman" w:eastAsia="Times New Roman"/>
                <w:lang w:eastAsia="hr-HR"/>
              </w:rPr>
              <w:t>.)</w:t>
            </w:r>
          </w:p>
        </w:tc>
      </w:tr>
      <w:tr w14:paraId="30D4A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403" w:type="dxa"/>
            <w:tcBorders>
              <w:left w:val="double" w:color="auto" w:sz="4" w:space="0"/>
              <w:right w:val="single" w:color="auto" w:sz="4" w:space="0"/>
            </w:tcBorders>
          </w:tcPr>
          <w:p w14:paraId="5A8766A1">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15.</w:t>
            </w:r>
          </w:p>
        </w:tc>
        <w:tc>
          <w:tcPr>
            <w:tcW w:w="1402" w:type="dxa"/>
            <w:vMerge w:val="continue"/>
            <w:tcBorders>
              <w:left w:val="single" w:color="auto" w:sz="4" w:space="0"/>
            </w:tcBorders>
            <w:vAlign w:val="center"/>
          </w:tcPr>
          <w:p w14:paraId="5C590FF9">
            <w:pPr>
              <w:spacing w:after="0" w:line="360" w:lineRule="auto"/>
              <w:jc w:val="center"/>
              <w:rPr>
                <w:rFonts w:ascii="Times New Roman" w:hAnsi="Times New Roman" w:eastAsia="Times New Roman"/>
                <w:b/>
                <w:lang w:eastAsia="hr-HR"/>
              </w:rPr>
            </w:pPr>
          </w:p>
        </w:tc>
        <w:tc>
          <w:tcPr>
            <w:tcW w:w="6715" w:type="dxa"/>
            <w:tcBorders>
              <w:right w:val="double" w:color="auto" w:sz="4" w:space="0"/>
            </w:tcBorders>
          </w:tcPr>
          <w:p w14:paraId="0398CC49">
            <w:pPr>
              <w:pStyle w:val="299"/>
              <w:shd w:val="clear" w:color="auto" w:fill="FFFFFF"/>
              <w:spacing w:before="0" w:beforeAutospacing="0" w:after="48" w:afterAutospacing="0"/>
              <w:textAlignment w:val="baseline"/>
              <w:rPr>
                <w:color w:val="231F20"/>
                <w:sz w:val="22"/>
                <w:szCs w:val="22"/>
              </w:rPr>
            </w:pPr>
            <w:r>
              <w:rPr>
                <w:color w:val="231F20"/>
                <w:sz w:val="22"/>
                <w:szCs w:val="22"/>
              </w:rPr>
              <w:t>Razvrstavanje otpada i ekologija, čišćenje školskog okoliša (</w:t>
            </w:r>
            <w:r>
              <w:rPr>
                <w:b/>
                <w:color w:val="231F20"/>
                <w:sz w:val="22"/>
                <w:szCs w:val="22"/>
              </w:rPr>
              <w:t>pod B.2.3. Prepoznaje važnost odgovornoga poduzetništva za rast i razvoj pojedinca i zajednice.)</w:t>
            </w:r>
          </w:p>
        </w:tc>
      </w:tr>
      <w:tr w14:paraId="16846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403" w:type="dxa"/>
            <w:tcBorders>
              <w:left w:val="double" w:color="auto" w:sz="4" w:space="0"/>
              <w:right w:val="single" w:color="auto" w:sz="4" w:space="0"/>
            </w:tcBorders>
          </w:tcPr>
          <w:p w14:paraId="70A2BFEE">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16.</w:t>
            </w:r>
          </w:p>
        </w:tc>
        <w:tc>
          <w:tcPr>
            <w:tcW w:w="1402" w:type="dxa"/>
            <w:vMerge w:val="continue"/>
            <w:tcBorders>
              <w:left w:val="single" w:color="auto" w:sz="4" w:space="0"/>
            </w:tcBorders>
          </w:tcPr>
          <w:p w14:paraId="3AED5A78">
            <w:pPr>
              <w:spacing w:after="0" w:line="360" w:lineRule="auto"/>
              <w:jc w:val="both"/>
              <w:rPr>
                <w:rFonts w:ascii="Times New Roman" w:hAnsi="Times New Roman" w:eastAsia="Times New Roman"/>
                <w:b/>
                <w:lang w:eastAsia="hr-HR"/>
              </w:rPr>
            </w:pPr>
          </w:p>
        </w:tc>
        <w:tc>
          <w:tcPr>
            <w:tcW w:w="6715" w:type="dxa"/>
            <w:tcBorders>
              <w:right w:val="double" w:color="auto" w:sz="4" w:space="0"/>
            </w:tcBorders>
          </w:tcPr>
          <w:p w14:paraId="5EF2AD48">
            <w:pPr>
              <w:spacing w:after="0" w:line="360" w:lineRule="auto"/>
              <w:jc w:val="both"/>
              <w:rPr>
                <w:rFonts w:ascii="Times New Roman" w:hAnsi="Times New Roman" w:eastAsia="Times New Roman"/>
                <w:lang w:eastAsia="hr-HR"/>
              </w:rPr>
            </w:pPr>
            <w:r>
              <w:rPr>
                <w:rFonts w:ascii="Times New Roman" w:hAnsi="Times New Roman" w:eastAsia="Times New Roman"/>
                <w:lang w:eastAsia="hr-HR"/>
              </w:rPr>
              <w:t>Božić u našem razredu</w:t>
            </w:r>
          </w:p>
        </w:tc>
      </w:tr>
      <w:tr w14:paraId="77756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403" w:type="dxa"/>
            <w:tcBorders>
              <w:left w:val="double" w:color="auto" w:sz="4" w:space="0"/>
              <w:right w:val="single" w:color="auto" w:sz="4" w:space="0"/>
            </w:tcBorders>
          </w:tcPr>
          <w:p w14:paraId="52876AAE">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17.</w:t>
            </w:r>
          </w:p>
        </w:tc>
        <w:tc>
          <w:tcPr>
            <w:tcW w:w="1402" w:type="dxa"/>
            <w:vMerge w:val="restart"/>
            <w:tcBorders>
              <w:left w:val="single" w:color="auto" w:sz="4" w:space="0"/>
            </w:tcBorders>
            <w:vAlign w:val="center"/>
          </w:tcPr>
          <w:p w14:paraId="63533193">
            <w:pPr>
              <w:spacing w:after="0" w:line="360" w:lineRule="auto"/>
              <w:jc w:val="center"/>
              <w:rPr>
                <w:rFonts w:ascii="Times New Roman" w:hAnsi="Times New Roman" w:eastAsia="Times New Roman"/>
                <w:b/>
                <w:lang w:eastAsia="hr-HR"/>
              </w:rPr>
            </w:pPr>
            <w:r>
              <w:rPr>
                <w:rFonts w:ascii="Times New Roman" w:hAnsi="Times New Roman" w:eastAsia="Times New Roman"/>
                <w:b/>
                <w:lang w:eastAsia="hr-HR"/>
              </w:rPr>
              <w:t>SIJEČANJ</w:t>
            </w:r>
          </w:p>
        </w:tc>
        <w:tc>
          <w:tcPr>
            <w:tcW w:w="6715" w:type="dxa"/>
            <w:tcBorders>
              <w:right w:val="double" w:color="auto" w:sz="4" w:space="0"/>
            </w:tcBorders>
          </w:tcPr>
          <w:p w14:paraId="1495C590">
            <w:pPr>
              <w:pStyle w:val="299"/>
              <w:shd w:val="clear" w:color="auto" w:fill="FFFFFF"/>
              <w:spacing w:before="0" w:beforeAutospacing="0" w:after="48" w:afterAutospacing="0"/>
              <w:textAlignment w:val="baseline"/>
              <w:rPr>
                <w:b/>
                <w:color w:val="231F20"/>
                <w:sz w:val="22"/>
                <w:szCs w:val="22"/>
              </w:rPr>
            </w:pPr>
            <w:r>
              <w:rPr>
                <w:sz w:val="22"/>
                <w:szCs w:val="22"/>
              </w:rPr>
              <w:t>Emocionalnost (brižnost, empatija, iskrenost), (</w:t>
            </w:r>
            <w:r>
              <w:rPr>
                <w:b/>
                <w:sz w:val="22"/>
                <w:szCs w:val="22"/>
              </w:rPr>
              <w:t>odr C.2.2. Razlikuje osobnu od opće dobrobiti.</w:t>
            </w:r>
            <w:r>
              <w:rPr>
                <w:sz w:val="22"/>
                <w:szCs w:val="22"/>
              </w:rPr>
              <w:t xml:space="preserve">, </w:t>
            </w:r>
            <w:r>
              <w:rPr>
                <w:b/>
                <w:color w:val="231F20"/>
                <w:sz w:val="22"/>
                <w:szCs w:val="22"/>
              </w:rPr>
              <w:t>osr A.2.2.</w:t>
            </w:r>
          </w:p>
          <w:p w14:paraId="53A7EB01">
            <w:pPr>
              <w:pStyle w:val="299"/>
              <w:shd w:val="clear" w:color="auto" w:fill="FFFFFF"/>
              <w:spacing w:before="0" w:beforeAutospacing="0" w:after="48" w:afterAutospacing="0"/>
              <w:textAlignment w:val="baseline"/>
              <w:rPr>
                <w:b/>
                <w:color w:val="231F20"/>
                <w:sz w:val="22"/>
                <w:szCs w:val="22"/>
              </w:rPr>
            </w:pPr>
            <w:r>
              <w:rPr>
                <w:b/>
                <w:color w:val="231F20"/>
                <w:sz w:val="22"/>
                <w:szCs w:val="22"/>
              </w:rPr>
              <w:t>Upravlja emocijama i ponašanjem.)</w:t>
            </w:r>
          </w:p>
        </w:tc>
      </w:tr>
      <w:tr w14:paraId="1BBC6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403" w:type="dxa"/>
            <w:tcBorders>
              <w:left w:val="double" w:color="auto" w:sz="4" w:space="0"/>
              <w:right w:val="single" w:color="auto" w:sz="4" w:space="0"/>
            </w:tcBorders>
          </w:tcPr>
          <w:p w14:paraId="7C96967D">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18.</w:t>
            </w:r>
          </w:p>
        </w:tc>
        <w:tc>
          <w:tcPr>
            <w:tcW w:w="1402" w:type="dxa"/>
            <w:vMerge w:val="continue"/>
            <w:tcBorders>
              <w:left w:val="single" w:color="auto" w:sz="4" w:space="0"/>
            </w:tcBorders>
            <w:vAlign w:val="center"/>
          </w:tcPr>
          <w:p w14:paraId="2A7D52DA">
            <w:pPr>
              <w:spacing w:after="0" w:line="360" w:lineRule="auto"/>
              <w:jc w:val="center"/>
              <w:rPr>
                <w:rFonts w:ascii="Times New Roman" w:hAnsi="Times New Roman" w:eastAsia="Times New Roman"/>
                <w:b/>
                <w:lang w:eastAsia="hr-HR"/>
              </w:rPr>
            </w:pPr>
          </w:p>
        </w:tc>
        <w:tc>
          <w:tcPr>
            <w:tcW w:w="6715" w:type="dxa"/>
            <w:tcBorders>
              <w:right w:val="double" w:color="auto" w:sz="4" w:space="0"/>
            </w:tcBorders>
          </w:tcPr>
          <w:p w14:paraId="1357F010">
            <w:pPr>
              <w:spacing w:after="0" w:line="360" w:lineRule="auto"/>
              <w:jc w:val="both"/>
              <w:rPr>
                <w:rFonts w:ascii="Times New Roman" w:hAnsi="Times New Roman" w:eastAsia="Times New Roman"/>
                <w:lang w:eastAsia="hr-HR"/>
              </w:rPr>
            </w:pPr>
            <w:r>
              <w:rPr>
                <w:rFonts w:ascii="Times New Roman" w:hAnsi="Times New Roman" w:eastAsia="Times New Roman"/>
                <w:lang w:eastAsia="hr-HR"/>
              </w:rPr>
              <w:t xml:space="preserve">Životne vještine (emocionalnost, brižnost, otvorenost, empatija, </w:t>
            </w:r>
          </w:p>
          <w:p w14:paraId="4BD4B5E3">
            <w:pPr>
              <w:pStyle w:val="299"/>
              <w:shd w:val="clear" w:color="auto" w:fill="FFFFFF"/>
              <w:spacing w:before="0" w:beforeAutospacing="0" w:after="48" w:afterAutospacing="0"/>
              <w:textAlignment w:val="baseline"/>
              <w:rPr>
                <w:b/>
                <w:color w:val="231F20"/>
                <w:sz w:val="22"/>
                <w:szCs w:val="22"/>
              </w:rPr>
            </w:pPr>
            <w:r>
              <w:rPr>
                <w:sz w:val="22"/>
                <w:szCs w:val="22"/>
              </w:rPr>
              <w:t>iskrenost) (</w:t>
            </w:r>
            <w:r>
              <w:rPr>
                <w:b/>
                <w:sz w:val="22"/>
                <w:szCs w:val="22"/>
              </w:rPr>
              <w:t>odr C.2.1. Solidaran je i empatičan u odnosu prema ljudima i drugim živim bićima</w:t>
            </w:r>
            <w:r>
              <w:rPr>
                <w:sz w:val="22"/>
                <w:szCs w:val="22"/>
              </w:rPr>
              <w:t>.,</w:t>
            </w:r>
            <w:r>
              <w:rPr>
                <w:color w:val="231F20"/>
                <w:sz w:val="22"/>
                <w:szCs w:val="22"/>
              </w:rPr>
              <w:t xml:space="preserve"> </w:t>
            </w:r>
            <w:r>
              <w:rPr>
                <w:b/>
                <w:color w:val="231F20"/>
                <w:sz w:val="22"/>
                <w:szCs w:val="22"/>
              </w:rPr>
              <w:t>osr A.2.2.</w:t>
            </w:r>
          </w:p>
          <w:p w14:paraId="750A3145">
            <w:pPr>
              <w:pStyle w:val="299"/>
              <w:shd w:val="clear" w:color="auto" w:fill="FFFFFF"/>
              <w:spacing w:before="0" w:beforeAutospacing="0" w:after="48" w:afterAutospacing="0"/>
              <w:textAlignment w:val="baseline"/>
              <w:rPr>
                <w:color w:val="231F20"/>
                <w:sz w:val="22"/>
                <w:szCs w:val="22"/>
              </w:rPr>
            </w:pPr>
            <w:r>
              <w:rPr>
                <w:b/>
                <w:color w:val="231F20"/>
                <w:sz w:val="22"/>
                <w:szCs w:val="22"/>
              </w:rPr>
              <w:t>Upravlja emocijama i ponašanjem.</w:t>
            </w:r>
            <w:r>
              <w:rPr>
                <w:sz w:val="22"/>
                <w:szCs w:val="22"/>
              </w:rPr>
              <w:t xml:space="preserve"> )</w:t>
            </w:r>
          </w:p>
        </w:tc>
      </w:tr>
      <w:tr w14:paraId="2FE9A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403" w:type="dxa"/>
            <w:tcBorders>
              <w:left w:val="double" w:color="auto" w:sz="4" w:space="0"/>
              <w:right w:val="single" w:color="auto" w:sz="4" w:space="0"/>
            </w:tcBorders>
          </w:tcPr>
          <w:p w14:paraId="0EF930A3">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19.</w:t>
            </w:r>
          </w:p>
          <w:p w14:paraId="2ADEA055">
            <w:pPr>
              <w:spacing w:after="0" w:line="360" w:lineRule="auto"/>
              <w:jc w:val="both"/>
              <w:rPr>
                <w:rFonts w:ascii="Times New Roman" w:hAnsi="Times New Roman" w:eastAsia="Times New Roman"/>
                <w:b/>
                <w:lang w:eastAsia="hr-HR"/>
              </w:rPr>
            </w:pPr>
          </w:p>
          <w:p w14:paraId="0BFB81A0">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20.</w:t>
            </w:r>
          </w:p>
        </w:tc>
        <w:tc>
          <w:tcPr>
            <w:tcW w:w="1402" w:type="dxa"/>
            <w:vMerge w:val="continue"/>
            <w:tcBorders>
              <w:left w:val="single" w:color="auto" w:sz="4" w:space="0"/>
            </w:tcBorders>
            <w:vAlign w:val="center"/>
          </w:tcPr>
          <w:p w14:paraId="0D6904F3">
            <w:pPr>
              <w:spacing w:after="0" w:line="360" w:lineRule="auto"/>
              <w:jc w:val="center"/>
              <w:rPr>
                <w:rFonts w:ascii="Times New Roman" w:hAnsi="Times New Roman" w:eastAsia="Times New Roman"/>
                <w:b/>
                <w:lang w:eastAsia="hr-HR"/>
              </w:rPr>
            </w:pPr>
          </w:p>
        </w:tc>
        <w:tc>
          <w:tcPr>
            <w:tcW w:w="6715" w:type="dxa"/>
            <w:tcBorders>
              <w:right w:val="double" w:color="auto" w:sz="4" w:space="0"/>
            </w:tcBorders>
          </w:tcPr>
          <w:p w14:paraId="6C0715A4">
            <w:pPr>
              <w:pStyle w:val="299"/>
              <w:shd w:val="clear" w:color="auto" w:fill="FFFFFF"/>
              <w:spacing w:before="0" w:beforeAutospacing="0" w:after="48" w:afterAutospacing="0"/>
              <w:textAlignment w:val="baseline"/>
              <w:rPr>
                <w:b/>
                <w:color w:val="231F20"/>
                <w:sz w:val="22"/>
                <w:szCs w:val="22"/>
              </w:rPr>
            </w:pPr>
            <w:r>
              <w:rPr>
                <w:sz w:val="22"/>
                <w:szCs w:val="22"/>
              </w:rPr>
              <w:t>Nenasilno ponašanje/Problematične situacije (.,</w:t>
            </w:r>
            <w:r>
              <w:rPr>
                <w:color w:val="231F20"/>
                <w:sz w:val="22"/>
                <w:szCs w:val="22"/>
              </w:rPr>
              <w:t xml:space="preserve"> </w:t>
            </w:r>
            <w:r>
              <w:rPr>
                <w:b/>
                <w:color w:val="231F20"/>
                <w:sz w:val="22"/>
                <w:szCs w:val="22"/>
              </w:rPr>
              <w:t>osr A.2.2.</w:t>
            </w:r>
          </w:p>
          <w:p w14:paraId="78B85222">
            <w:pPr>
              <w:spacing w:after="0" w:line="360" w:lineRule="auto"/>
              <w:jc w:val="both"/>
              <w:rPr>
                <w:rFonts w:ascii="Times New Roman" w:hAnsi="Times New Roman"/>
                <w:b/>
                <w:color w:val="231F20"/>
              </w:rPr>
            </w:pPr>
            <w:r>
              <w:rPr>
                <w:rFonts w:ascii="Times New Roman" w:hAnsi="Times New Roman"/>
                <w:b/>
                <w:color w:val="231F20"/>
              </w:rPr>
              <w:t>Upravlja emocijama i ponašanjem.)</w:t>
            </w:r>
          </w:p>
          <w:p w14:paraId="2CAF0673">
            <w:pPr>
              <w:pStyle w:val="299"/>
              <w:shd w:val="clear" w:color="auto" w:fill="FFFFFF"/>
              <w:spacing w:before="0" w:beforeAutospacing="0" w:after="48" w:afterAutospacing="0"/>
              <w:textAlignment w:val="baseline"/>
              <w:rPr>
                <w:b/>
                <w:color w:val="231F20"/>
                <w:sz w:val="22"/>
                <w:szCs w:val="22"/>
              </w:rPr>
            </w:pPr>
            <w:r>
              <w:rPr>
                <w:sz w:val="22"/>
                <w:szCs w:val="22"/>
              </w:rPr>
              <w:t xml:space="preserve">Neprimjerena vršnjačka ponašanja u pubertetu </w:t>
            </w:r>
            <w:r>
              <w:rPr>
                <w:b/>
                <w:sz w:val="22"/>
                <w:szCs w:val="22"/>
              </w:rPr>
              <w:t>(</w:t>
            </w:r>
            <w:r>
              <w:rPr>
                <w:b/>
                <w:color w:val="231F20"/>
                <w:sz w:val="22"/>
                <w:szCs w:val="22"/>
              </w:rPr>
              <w:t>A.2.1.</w:t>
            </w:r>
          </w:p>
          <w:p w14:paraId="347B8580">
            <w:pPr>
              <w:spacing w:after="0" w:line="360" w:lineRule="auto"/>
              <w:jc w:val="both"/>
              <w:rPr>
                <w:rFonts w:ascii="Times New Roman" w:hAnsi="Times New Roman" w:eastAsia="Times New Roman"/>
                <w:lang w:eastAsia="hr-HR"/>
              </w:rPr>
            </w:pPr>
            <w:r>
              <w:rPr>
                <w:b/>
                <w:color w:val="231F20"/>
              </w:rPr>
              <w:t>Objašnjava što je pubertet i koje promjene donosi.)</w:t>
            </w:r>
          </w:p>
        </w:tc>
      </w:tr>
      <w:tr w14:paraId="51C51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403" w:type="dxa"/>
            <w:tcBorders>
              <w:left w:val="double" w:color="auto" w:sz="4" w:space="0"/>
              <w:right w:val="single" w:color="auto" w:sz="4" w:space="0"/>
            </w:tcBorders>
          </w:tcPr>
          <w:p w14:paraId="2B3D4C8D">
            <w:pPr>
              <w:spacing w:after="0" w:line="360" w:lineRule="auto"/>
              <w:jc w:val="both"/>
              <w:rPr>
                <w:rFonts w:ascii="Times New Roman" w:hAnsi="Times New Roman" w:eastAsia="Times New Roman"/>
                <w:b/>
                <w:lang w:eastAsia="hr-HR"/>
              </w:rPr>
            </w:pPr>
          </w:p>
        </w:tc>
        <w:tc>
          <w:tcPr>
            <w:tcW w:w="1402" w:type="dxa"/>
            <w:vMerge w:val="restart"/>
            <w:tcBorders>
              <w:left w:val="single" w:color="auto" w:sz="4" w:space="0"/>
            </w:tcBorders>
            <w:vAlign w:val="center"/>
          </w:tcPr>
          <w:p w14:paraId="045480E1">
            <w:pPr>
              <w:spacing w:after="0" w:line="360" w:lineRule="auto"/>
              <w:jc w:val="center"/>
              <w:rPr>
                <w:rFonts w:ascii="Times New Roman" w:hAnsi="Times New Roman" w:eastAsia="Times New Roman"/>
                <w:b/>
                <w:lang w:eastAsia="hr-HR"/>
              </w:rPr>
            </w:pPr>
          </w:p>
          <w:p w14:paraId="23F08556">
            <w:pPr>
              <w:spacing w:after="0" w:line="360" w:lineRule="auto"/>
              <w:jc w:val="center"/>
              <w:rPr>
                <w:rFonts w:ascii="Times New Roman" w:hAnsi="Times New Roman" w:eastAsia="Times New Roman"/>
                <w:b/>
                <w:lang w:eastAsia="hr-HR"/>
              </w:rPr>
            </w:pPr>
          </w:p>
          <w:p w14:paraId="37CB8E43">
            <w:pPr>
              <w:spacing w:after="0" w:line="360" w:lineRule="auto"/>
              <w:jc w:val="center"/>
              <w:rPr>
                <w:rFonts w:ascii="Times New Roman" w:hAnsi="Times New Roman" w:eastAsia="Times New Roman"/>
                <w:b/>
                <w:lang w:eastAsia="hr-HR"/>
              </w:rPr>
            </w:pPr>
            <w:r>
              <w:rPr>
                <w:rFonts w:ascii="Times New Roman" w:hAnsi="Times New Roman" w:eastAsia="Times New Roman"/>
                <w:b/>
                <w:lang w:eastAsia="hr-HR"/>
              </w:rPr>
              <w:t>VELJAČA</w:t>
            </w:r>
          </w:p>
        </w:tc>
        <w:tc>
          <w:tcPr>
            <w:tcW w:w="6715" w:type="dxa"/>
            <w:tcBorders>
              <w:right w:val="double" w:color="auto" w:sz="4" w:space="0"/>
            </w:tcBorders>
          </w:tcPr>
          <w:p w14:paraId="41A7D630">
            <w:pPr>
              <w:pStyle w:val="299"/>
              <w:shd w:val="clear" w:color="auto" w:fill="FFFFFF"/>
              <w:spacing w:before="0" w:beforeAutospacing="0" w:after="48" w:afterAutospacing="0"/>
              <w:textAlignment w:val="baseline"/>
              <w:rPr>
                <w:color w:val="231F20"/>
                <w:sz w:val="22"/>
                <w:szCs w:val="22"/>
              </w:rPr>
            </w:pPr>
          </w:p>
        </w:tc>
      </w:tr>
      <w:tr w14:paraId="5413D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403" w:type="dxa"/>
            <w:tcBorders>
              <w:left w:val="double" w:color="auto" w:sz="4" w:space="0"/>
              <w:right w:val="single" w:color="auto" w:sz="4" w:space="0"/>
            </w:tcBorders>
          </w:tcPr>
          <w:p w14:paraId="79C45696">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21.</w:t>
            </w:r>
          </w:p>
        </w:tc>
        <w:tc>
          <w:tcPr>
            <w:tcW w:w="1402" w:type="dxa"/>
            <w:vMerge w:val="continue"/>
            <w:tcBorders>
              <w:left w:val="single" w:color="auto" w:sz="4" w:space="0"/>
            </w:tcBorders>
            <w:vAlign w:val="center"/>
          </w:tcPr>
          <w:p w14:paraId="4CA29C1D">
            <w:pPr>
              <w:spacing w:after="0" w:line="360" w:lineRule="auto"/>
              <w:jc w:val="center"/>
              <w:rPr>
                <w:rFonts w:ascii="Times New Roman" w:hAnsi="Times New Roman" w:eastAsia="Times New Roman"/>
                <w:b/>
                <w:lang w:eastAsia="hr-HR"/>
              </w:rPr>
            </w:pPr>
          </w:p>
        </w:tc>
        <w:tc>
          <w:tcPr>
            <w:tcW w:w="6715" w:type="dxa"/>
            <w:tcBorders>
              <w:right w:val="double" w:color="auto" w:sz="4" w:space="0"/>
            </w:tcBorders>
          </w:tcPr>
          <w:p w14:paraId="54AF8FE4">
            <w:pPr>
              <w:spacing w:after="0" w:line="360" w:lineRule="auto"/>
              <w:jc w:val="both"/>
              <w:rPr>
                <w:rFonts w:ascii="Times New Roman" w:hAnsi="Times New Roman" w:eastAsia="Times New Roman"/>
                <w:lang w:eastAsia="hr-HR"/>
              </w:rPr>
            </w:pPr>
            <w:r>
              <w:rPr>
                <w:rFonts w:ascii="Times New Roman" w:hAnsi="Times New Roman" w:eastAsia="Times New Roman"/>
                <w:lang w:eastAsia="hr-HR"/>
              </w:rPr>
              <w:t>Ususret Valentinovu</w:t>
            </w:r>
          </w:p>
        </w:tc>
      </w:tr>
      <w:tr w14:paraId="7B8B9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403" w:type="dxa"/>
            <w:tcBorders>
              <w:left w:val="double" w:color="auto" w:sz="4" w:space="0"/>
              <w:right w:val="single" w:color="auto" w:sz="4" w:space="0"/>
            </w:tcBorders>
          </w:tcPr>
          <w:p w14:paraId="3E166785">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22.</w:t>
            </w:r>
          </w:p>
        </w:tc>
        <w:tc>
          <w:tcPr>
            <w:tcW w:w="1402" w:type="dxa"/>
            <w:vMerge w:val="continue"/>
            <w:tcBorders>
              <w:left w:val="single" w:color="auto" w:sz="4" w:space="0"/>
            </w:tcBorders>
          </w:tcPr>
          <w:p w14:paraId="2EEDE4AA">
            <w:pPr>
              <w:spacing w:after="0" w:line="360" w:lineRule="auto"/>
              <w:jc w:val="both"/>
              <w:rPr>
                <w:rFonts w:ascii="Times New Roman" w:hAnsi="Times New Roman" w:eastAsia="Times New Roman"/>
                <w:b/>
                <w:lang w:eastAsia="hr-HR"/>
              </w:rPr>
            </w:pPr>
          </w:p>
        </w:tc>
        <w:tc>
          <w:tcPr>
            <w:tcW w:w="6715" w:type="dxa"/>
            <w:tcBorders>
              <w:right w:val="double" w:color="auto" w:sz="4" w:space="0"/>
            </w:tcBorders>
          </w:tcPr>
          <w:p w14:paraId="67F756E2">
            <w:pPr>
              <w:spacing w:after="0" w:line="360" w:lineRule="auto"/>
              <w:jc w:val="both"/>
              <w:rPr>
                <w:rFonts w:ascii="Times New Roman" w:hAnsi="Times New Roman" w:eastAsia="Times New Roman"/>
                <w:lang w:eastAsia="hr-HR"/>
              </w:rPr>
            </w:pPr>
            <w:r>
              <w:rPr>
                <w:rFonts w:ascii="Times New Roman" w:hAnsi="Times New Roman" w:eastAsia="Times New Roman"/>
                <w:lang w:eastAsia="hr-HR"/>
              </w:rPr>
              <w:t>Alkohol i droge – utjecaj na pojedinca, obitelj i zajednicu</w:t>
            </w:r>
          </w:p>
        </w:tc>
      </w:tr>
      <w:tr w14:paraId="00379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403" w:type="dxa"/>
            <w:tcBorders>
              <w:left w:val="double" w:color="auto" w:sz="4" w:space="0"/>
              <w:right w:val="single" w:color="auto" w:sz="4" w:space="0"/>
            </w:tcBorders>
          </w:tcPr>
          <w:p w14:paraId="7B45E1C6">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23.</w:t>
            </w:r>
          </w:p>
        </w:tc>
        <w:tc>
          <w:tcPr>
            <w:tcW w:w="1402" w:type="dxa"/>
            <w:vMerge w:val="continue"/>
            <w:tcBorders>
              <w:left w:val="single" w:color="auto" w:sz="4" w:space="0"/>
            </w:tcBorders>
          </w:tcPr>
          <w:p w14:paraId="3B00828E">
            <w:pPr>
              <w:spacing w:after="0" w:line="360" w:lineRule="auto"/>
              <w:jc w:val="both"/>
              <w:rPr>
                <w:rFonts w:ascii="Times New Roman" w:hAnsi="Times New Roman" w:eastAsia="Times New Roman"/>
                <w:b/>
                <w:lang w:eastAsia="hr-HR"/>
              </w:rPr>
            </w:pPr>
          </w:p>
        </w:tc>
        <w:tc>
          <w:tcPr>
            <w:tcW w:w="6715" w:type="dxa"/>
            <w:tcBorders>
              <w:right w:val="double" w:color="auto" w:sz="4" w:space="0"/>
            </w:tcBorders>
          </w:tcPr>
          <w:p w14:paraId="5B69A472">
            <w:pPr>
              <w:pStyle w:val="299"/>
              <w:shd w:val="clear" w:color="auto" w:fill="FFFFFF"/>
              <w:spacing w:before="0" w:beforeAutospacing="0" w:after="48" w:afterAutospacing="0"/>
              <w:textAlignment w:val="baseline"/>
              <w:rPr>
                <w:b/>
                <w:color w:val="231F20"/>
                <w:sz w:val="22"/>
                <w:szCs w:val="22"/>
              </w:rPr>
            </w:pPr>
            <w:r>
              <w:rPr>
                <w:sz w:val="22"/>
                <w:szCs w:val="22"/>
              </w:rPr>
              <w:t>Rizična ponašanja i posljedice na obrazovanje (</w:t>
            </w:r>
            <w:r>
              <w:rPr>
                <w:b/>
                <w:color w:val="231F20"/>
                <w:sz w:val="22"/>
                <w:szCs w:val="22"/>
              </w:rPr>
              <w:t>uku C.2.4.</w:t>
            </w:r>
          </w:p>
          <w:p w14:paraId="6F71E27D">
            <w:pPr>
              <w:pStyle w:val="299"/>
              <w:shd w:val="clear" w:color="auto" w:fill="FFFFFF"/>
              <w:spacing w:before="0" w:beforeAutospacing="0" w:after="48" w:afterAutospacing="0"/>
              <w:textAlignment w:val="baseline"/>
              <w:rPr>
                <w:color w:val="231F20"/>
                <w:sz w:val="22"/>
                <w:szCs w:val="22"/>
              </w:rPr>
            </w:pPr>
            <w:r>
              <w:rPr>
                <w:b/>
                <w:color w:val="231F20"/>
                <w:sz w:val="22"/>
                <w:szCs w:val="22"/>
              </w:rPr>
              <w:t>4. Emocije. Učenik se koristi ugodnim emocijama i raspoloženjima tako da potiču učenje i kontrolira neugodne emocije i raspoloženja tako da ga ne ometaju u učenju</w:t>
            </w:r>
            <w:r>
              <w:rPr>
                <w:color w:val="231F20"/>
                <w:sz w:val="22"/>
                <w:szCs w:val="22"/>
              </w:rPr>
              <w:t>.)</w:t>
            </w:r>
          </w:p>
          <w:p w14:paraId="5132EB1E">
            <w:pPr>
              <w:spacing w:after="0" w:line="360" w:lineRule="auto"/>
              <w:jc w:val="both"/>
              <w:rPr>
                <w:rFonts w:ascii="Times New Roman" w:hAnsi="Times New Roman" w:eastAsia="Times New Roman"/>
                <w:lang w:eastAsia="hr-HR"/>
              </w:rPr>
            </w:pPr>
          </w:p>
        </w:tc>
      </w:tr>
      <w:tr w14:paraId="6F5C9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403" w:type="dxa"/>
            <w:tcBorders>
              <w:top w:val="single" w:color="auto" w:sz="4" w:space="0"/>
              <w:left w:val="double" w:color="auto" w:sz="4" w:space="0"/>
              <w:right w:val="single" w:color="auto" w:sz="4" w:space="0"/>
            </w:tcBorders>
          </w:tcPr>
          <w:p w14:paraId="14848ABF">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24.</w:t>
            </w:r>
          </w:p>
        </w:tc>
        <w:tc>
          <w:tcPr>
            <w:tcW w:w="1402" w:type="dxa"/>
            <w:vMerge w:val="restart"/>
            <w:tcBorders>
              <w:top w:val="single" w:color="auto" w:sz="4" w:space="0"/>
              <w:left w:val="single" w:color="auto" w:sz="4" w:space="0"/>
            </w:tcBorders>
          </w:tcPr>
          <w:p w14:paraId="494E9079">
            <w:pPr>
              <w:spacing w:after="0" w:line="360" w:lineRule="auto"/>
              <w:rPr>
                <w:rFonts w:ascii="Times New Roman" w:hAnsi="Times New Roman" w:eastAsia="Times New Roman"/>
                <w:b/>
                <w:lang w:eastAsia="hr-HR"/>
              </w:rPr>
            </w:pPr>
          </w:p>
          <w:p w14:paraId="275732DB">
            <w:pPr>
              <w:spacing w:after="0" w:line="360" w:lineRule="auto"/>
              <w:jc w:val="center"/>
              <w:rPr>
                <w:rFonts w:ascii="Times New Roman" w:hAnsi="Times New Roman" w:eastAsia="Times New Roman"/>
                <w:b/>
                <w:lang w:eastAsia="hr-HR"/>
              </w:rPr>
            </w:pPr>
          </w:p>
          <w:p w14:paraId="0C59F86A">
            <w:pPr>
              <w:spacing w:after="0" w:line="360" w:lineRule="auto"/>
              <w:jc w:val="center"/>
              <w:rPr>
                <w:rFonts w:ascii="Times New Roman" w:hAnsi="Times New Roman" w:eastAsia="Times New Roman"/>
                <w:b/>
                <w:lang w:eastAsia="hr-HR"/>
              </w:rPr>
            </w:pPr>
            <w:r>
              <w:rPr>
                <w:rFonts w:ascii="Times New Roman" w:hAnsi="Times New Roman" w:eastAsia="Times New Roman"/>
                <w:b/>
                <w:lang w:eastAsia="hr-HR"/>
              </w:rPr>
              <w:t>OŽUJAK</w:t>
            </w:r>
          </w:p>
        </w:tc>
        <w:tc>
          <w:tcPr>
            <w:tcW w:w="6715" w:type="dxa"/>
            <w:tcBorders>
              <w:top w:val="single" w:color="auto" w:sz="4" w:space="0"/>
              <w:right w:val="double" w:color="auto" w:sz="4" w:space="0"/>
            </w:tcBorders>
          </w:tcPr>
          <w:p w14:paraId="79EBCB2B">
            <w:pPr>
              <w:pStyle w:val="299"/>
              <w:shd w:val="clear" w:color="auto" w:fill="FFFFFF"/>
              <w:spacing w:before="0" w:beforeAutospacing="0" w:after="48" w:afterAutospacing="0"/>
              <w:textAlignment w:val="baseline"/>
              <w:rPr>
                <w:b/>
                <w:color w:val="231F20"/>
                <w:sz w:val="22"/>
                <w:szCs w:val="22"/>
              </w:rPr>
            </w:pPr>
            <w:r>
              <w:rPr>
                <w:sz w:val="22"/>
                <w:szCs w:val="22"/>
              </w:rPr>
              <w:t>Uloga i pritisak medija u pubertetu (</w:t>
            </w:r>
            <w:r>
              <w:rPr>
                <w:b/>
                <w:color w:val="231F20"/>
                <w:sz w:val="22"/>
                <w:szCs w:val="22"/>
              </w:rPr>
              <w:t>A.2.1.</w:t>
            </w:r>
          </w:p>
          <w:p w14:paraId="5B51E029">
            <w:pPr>
              <w:pStyle w:val="299"/>
              <w:shd w:val="clear" w:color="auto" w:fill="FFFFFF"/>
              <w:spacing w:before="0" w:beforeAutospacing="0" w:after="48" w:afterAutospacing="0"/>
              <w:textAlignment w:val="baseline"/>
              <w:rPr>
                <w:color w:val="231F20"/>
                <w:sz w:val="22"/>
                <w:szCs w:val="22"/>
              </w:rPr>
            </w:pPr>
            <w:r>
              <w:rPr>
                <w:b/>
                <w:color w:val="231F20"/>
                <w:sz w:val="22"/>
                <w:szCs w:val="22"/>
              </w:rPr>
              <w:t>Objašnjava što je pubertet i koje promjene donosi.)</w:t>
            </w:r>
          </w:p>
        </w:tc>
      </w:tr>
      <w:tr w14:paraId="04F0E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403" w:type="dxa"/>
            <w:tcBorders>
              <w:top w:val="single" w:color="auto" w:sz="4" w:space="0"/>
              <w:left w:val="double" w:color="auto" w:sz="4" w:space="0"/>
              <w:right w:val="single" w:color="auto" w:sz="4" w:space="0"/>
            </w:tcBorders>
          </w:tcPr>
          <w:p w14:paraId="4B034039">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25.</w:t>
            </w:r>
          </w:p>
        </w:tc>
        <w:tc>
          <w:tcPr>
            <w:tcW w:w="1402" w:type="dxa"/>
            <w:vMerge w:val="continue"/>
            <w:tcBorders>
              <w:top w:val="single" w:color="auto" w:sz="4" w:space="0"/>
              <w:left w:val="single" w:color="auto" w:sz="4" w:space="0"/>
            </w:tcBorders>
          </w:tcPr>
          <w:p w14:paraId="0A0561F3">
            <w:pPr>
              <w:spacing w:after="0" w:line="360" w:lineRule="auto"/>
              <w:rPr>
                <w:rFonts w:ascii="Times New Roman" w:hAnsi="Times New Roman" w:eastAsia="Times New Roman"/>
                <w:b/>
                <w:lang w:eastAsia="hr-HR"/>
              </w:rPr>
            </w:pPr>
          </w:p>
        </w:tc>
        <w:tc>
          <w:tcPr>
            <w:tcW w:w="6715" w:type="dxa"/>
            <w:tcBorders>
              <w:top w:val="single" w:color="auto" w:sz="4" w:space="0"/>
              <w:right w:val="double" w:color="auto" w:sz="4" w:space="0"/>
            </w:tcBorders>
          </w:tcPr>
          <w:p w14:paraId="23CDB820">
            <w:pPr>
              <w:pStyle w:val="299"/>
              <w:shd w:val="clear" w:color="auto" w:fill="FFFFFF"/>
              <w:spacing w:before="0" w:beforeAutospacing="0" w:after="48" w:afterAutospacing="0"/>
              <w:textAlignment w:val="baseline"/>
              <w:rPr>
                <w:b/>
                <w:color w:val="231F20"/>
                <w:sz w:val="22"/>
                <w:szCs w:val="22"/>
              </w:rPr>
            </w:pPr>
            <w:r>
              <w:rPr>
                <w:sz w:val="22"/>
                <w:szCs w:val="22"/>
              </w:rPr>
              <w:t>Nasilje na internetu (</w:t>
            </w:r>
            <w:r>
              <w:rPr>
                <w:b/>
                <w:color w:val="231F20"/>
                <w:sz w:val="22"/>
                <w:szCs w:val="22"/>
              </w:rPr>
              <w:t>ikt B.2.3.</w:t>
            </w:r>
          </w:p>
          <w:p w14:paraId="7A6B5FCB">
            <w:pPr>
              <w:pStyle w:val="299"/>
              <w:shd w:val="clear" w:color="auto" w:fill="FFFFFF"/>
              <w:spacing w:before="0" w:beforeAutospacing="0" w:after="48" w:afterAutospacing="0"/>
              <w:textAlignment w:val="baseline"/>
              <w:rPr>
                <w:b/>
                <w:color w:val="231F20"/>
                <w:sz w:val="22"/>
                <w:szCs w:val="22"/>
              </w:rPr>
            </w:pPr>
            <w:r>
              <w:rPr>
                <w:b/>
                <w:color w:val="231F20"/>
                <w:sz w:val="22"/>
                <w:szCs w:val="22"/>
              </w:rPr>
              <w:t>Učenik primjenjuje komunikacijska pravila u digitalnome okružju.)</w:t>
            </w:r>
          </w:p>
        </w:tc>
      </w:tr>
      <w:tr w14:paraId="644B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1403" w:type="dxa"/>
            <w:tcBorders>
              <w:left w:val="double" w:color="auto" w:sz="4" w:space="0"/>
              <w:right w:val="single" w:color="auto" w:sz="4" w:space="0"/>
            </w:tcBorders>
          </w:tcPr>
          <w:p w14:paraId="64DD9EB0">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26.</w:t>
            </w:r>
          </w:p>
        </w:tc>
        <w:tc>
          <w:tcPr>
            <w:tcW w:w="1402" w:type="dxa"/>
            <w:vMerge w:val="continue"/>
            <w:tcBorders>
              <w:left w:val="single" w:color="auto" w:sz="4" w:space="0"/>
            </w:tcBorders>
          </w:tcPr>
          <w:p w14:paraId="7D5C80C4">
            <w:pPr>
              <w:spacing w:after="0" w:line="360" w:lineRule="auto"/>
              <w:jc w:val="both"/>
              <w:rPr>
                <w:rFonts w:ascii="Times New Roman" w:hAnsi="Times New Roman" w:eastAsia="Times New Roman"/>
                <w:b/>
                <w:lang w:eastAsia="hr-HR"/>
              </w:rPr>
            </w:pPr>
          </w:p>
        </w:tc>
        <w:tc>
          <w:tcPr>
            <w:tcW w:w="6715" w:type="dxa"/>
            <w:tcBorders>
              <w:right w:val="double" w:color="auto" w:sz="4" w:space="0"/>
            </w:tcBorders>
          </w:tcPr>
          <w:p w14:paraId="64F77737">
            <w:pPr>
              <w:pStyle w:val="299"/>
              <w:shd w:val="clear" w:color="auto" w:fill="FFFFFF"/>
              <w:spacing w:before="0" w:beforeAutospacing="0" w:after="48" w:afterAutospacing="0"/>
              <w:textAlignment w:val="baseline"/>
              <w:rPr>
                <w:b/>
                <w:color w:val="231F20"/>
                <w:sz w:val="22"/>
                <w:szCs w:val="22"/>
              </w:rPr>
            </w:pPr>
            <w:r>
              <w:rPr>
                <w:sz w:val="22"/>
                <w:szCs w:val="22"/>
              </w:rPr>
              <w:t>Pubertet – promjene i teškoće u sazrijevanju (</w:t>
            </w:r>
            <w:r>
              <w:rPr>
                <w:b/>
                <w:color w:val="231F20"/>
                <w:sz w:val="22"/>
                <w:szCs w:val="22"/>
              </w:rPr>
              <w:t>A.2.1.</w:t>
            </w:r>
          </w:p>
          <w:p w14:paraId="6DF5F8F2">
            <w:pPr>
              <w:spacing w:after="0" w:line="360" w:lineRule="auto"/>
              <w:jc w:val="both"/>
              <w:rPr>
                <w:rFonts w:ascii="Times New Roman" w:hAnsi="Times New Roman" w:eastAsia="Times New Roman"/>
                <w:lang w:eastAsia="hr-HR"/>
              </w:rPr>
            </w:pPr>
            <w:r>
              <w:rPr>
                <w:rFonts w:ascii="Times New Roman" w:hAnsi="Times New Roman"/>
                <w:b/>
                <w:color w:val="231F20"/>
              </w:rPr>
              <w:t>Objašnjava što je pubertet i koje promjene donosi)</w:t>
            </w:r>
          </w:p>
        </w:tc>
      </w:tr>
      <w:tr w14:paraId="2206E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1403" w:type="dxa"/>
            <w:tcBorders>
              <w:left w:val="double" w:color="auto" w:sz="4" w:space="0"/>
              <w:right w:val="single" w:color="auto" w:sz="4" w:space="0"/>
            </w:tcBorders>
          </w:tcPr>
          <w:p w14:paraId="3B1A7DD5">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27.</w:t>
            </w:r>
          </w:p>
        </w:tc>
        <w:tc>
          <w:tcPr>
            <w:tcW w:w="1402" w:type="dxa"/>
            <w:tcBorders>
              <w:left w:val="single" w:color="auto" w:sz="4" w:space="0"/>
            </w:tcBorders>
          </w:tcPr>
          <w:p w14:paraId="6D7ADED6">
            <w:pPr>
              <w:spacing w:after="0" w:line="360" w:lineRule="auto"/>
              <w:jc w:val="both"/>
              <w:rPr>
                <w:rFonts w:ascii="Times New Roman" w:hAnsi="Times New Roman" w:eastAsia="Times New Roman"/>
                <w:b/>
                <w:lang w:eastAsia="hr-HR"/>
              </w:rPr>
            </w:pPr>
          </w:p>
        </w:tc>
        <w:tc>
          <w:tcPr>
            <w:tcW w:w="6715" w:type="dxa"/>
            <w:tcBorders>
              <w:right w:val="double" w:color="auto" w:sz="4" w:space="0"/>
            </w:tcBorders>
          </w:tcPr>
          <w:p w14:paraId="2BFEDFDE">
            <w:pPr>
              <w:pStyle w:val="299"/>
              <w:shd w:val="clear" w:color="auto" w:fill="FFFFFF"/>
              <w:spacing w:before="0" w:beforeAutospacing="0" w:after="48" w:afterAutospacing="0"/>
              <w:textAlignment w:val="baseline"/>
              <w:rPr>
                <w:b/>
                <w:color w:val="231F20"/>
                <w:sz w:val="22"/>
                <w:szCs w:val="22"/>
              </w:rPr>
            </w:pPr>
            <w:r>
              <w:rPr>
                <w:sz w:val="22"/>
                <w:szCs w:val="22"/>
              </w:rPr>
              <w:t>Problemi u razrednom odjelu, učenje (</w:t>
            </w:r>
            <w:r>
              <w:rPr>
                <w:b/>
                <w:color w:val="231F20"/>
                <w:sz w:val="22"/>
                <w:szCs w:val="22"/>
              </w:rPr>
              <w:t>uku B.2.1.</w:t>
            </w:r>
          </w:p>
          <w:p w14:paraId="59896D16">
            <w:pPr>
              <w:pStyle w:val="299"/>
              <w:shd w:val="clear" w:color="auto" w:fill="FFFFFF"/>
              <w:spacing w:before="0" w:beforeAutospacing="0" w:after="48" w:afterAutospacing="0"/>
              <w:textAlignment w:val="baseline"/>
              <w:rPr>
                <w:b/>
                <w:color w:val="231F20"/>
                <w:sz w:val="22"/>
                <w:szCs w:val="22"/>
              </w:rPr>
            </w:pPr>
            <w:r>
              <w:rPr>
                <w:b/>
                <w:color w:val="231F20"/>
                <w:sz w:val="22"/>
                <w:szCs w:val="22"/>
              </w:rPr>
              <w:t>1. Planiranje Uz podršku učitelja učenik određuje ciljeve učenja, odabire pristup učenju te planira učenje.)</w:t>
            </w:r>
          </w:p>
        </w:tc>
      </w:tr>
      <w:tr w14:paraId="66283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1403" w:type="dxa"/>
            <w:tcBorders>
              <w:left w:val="double" w:color="auto" w:sz="4" w:space="0"/>
              <w:right w:val="single" w:color="auto" w:sz="4" w:space="0"/>
            </w:tcBorders>
          </w:tcPr>
          <w:p w14:paraId="508517B5">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28.</w:t>
            </w:r>
          </w:p>
        </w:tc>
        <w:tc>
          <w:tcPr>
            <w:tcW w:w="1402" w:type="dxa"/>
            <w:vMerge w:val="restart"/>
            <w:tcBorders>
              <w:left w:val="single" w:color="auto" w:sz="4" w:space="0"/>
            </w:tcBorders>
          </w:tcPr>
          <w:p w14:paraId="767724CB">
            <w:pPr>
              <w:spacing w:after="0" w:line="360" w:lineRule="auto"/>
              <w:jc w:val="center"/>
              <w:rPr>
                <w:rFonts w:ascii="Times New Roman" w:hAnsi="Times New Roman" w:eastAsia="Times New Roman"/>
                <w:b/>
                <w:lang w:eastAsia="hr-HR"/>
              </w:rPr>
            </w:pPr>
          </w:p>
          <w:p w14:paraId="55088402">
            <w:pPr>
              <w:spacing w:after="0" w:line="360" w:lineRule="auto"/>
              <w:jc w:val="center"/>
              <w:rPr>
                <w:rFonts w:ascii="Times New Roman" w:hAnsi="Times New Roman" w:eastAsia="Times New Roman"/>
                <w:b/>
                <w:lang w:eastAsia="hr-HR"/>
              </w:rPr>
            </w:pPr>
          </w:p>
          <w:p w14:paraId="312635EF">
            <w:pPr>
              <w:spacing w:after="0" w:line="360" w:lineRule="auto"/>
              <w:jc w:val="center"/>
              <w:rPr>
                <w:rFonts w:ascii="Times New Roman" w:hAnsi="Times New Roman" w:eastAsia="Times New Roman"/>
                <w:b/>
                <w:lang w:eastAsia="hr-HR"/>
              </w:rPr>
            </w:pPr>
            <w:r>
              <w:rPr>
                <w:rFonts w:ascii="Times New Roman" w:hAnsi="Times New Roman" w:eastAsia="Times New Roman"/>
                <w:b/>
                <w:lang w:eastAsia="hr-HR"/>
              </w:rPr>
              <w:t>TRAVANJ</w:t>
            </w:r>
          </w:p>
        </w:tc>
        <w:tc>
          <w:tcPr>
            <w:tcW w:w="6715" w:type="dxa"/>
            <w:tcBorders>
              <w:right w:val="double" w:color="auto" w:sz="4" w:space="0"/>
            </w:tcBorders>
          </w:tcPr>
          <w:p w14:paraId="7D75B30A">
            <w:pPr>
              <w:spacing w:after="0" w:line="360" w:lineRule="auto"/>
              <w:jc w:val="both"/>
              <w:rPr>
                <w:rFonts w:ascii="Times New Roman" w:hAnsi="Times New Roman" w:eastAsia="Times New Roman"/>
                <w:lang w:eastAsia="hr-HR"/>
              </w:rPr>
            </w:pPr>
            <w:r>
              <w:rPr>
                <w:rFonts w:ascii="Times New Roman" w:hAnsi="Times New Roman" w:eastAsia="Times New Roman"/>
                <w:lang w:eastAsia="hr-HR"/>
              </w:rPr>
              <w:t>Uskrs</w:t>
            </w:r>
          </w:p>
        </w:tc>
      </w:tr>
      <w:tr w14:paraId="73CF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1403" w:type="dxa"/>
            <w:tcBorders>
              <w:left w:val="double" w:color="auto" w:sz="4" w:space="0"/>
              <w:right w:val="single" w:color="auto" w:sz="4" w:space="0"/>
            </w:tcBorders>
          </w:tcPr>
          <w:p w14:paraId="0B0F83D5">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29.</w:t>
            </w:r>
          </w:p>
        </w:tc>
        <w:tc>
          <w:tcPr>
            <w:tcW w:w="1402" w:type="dxa"/>
            <w:vMerge w:val="continue"/>
            <w:tcBorders>
              <w:left w:val="single" w:color="auto" w:sz="4" w:space="0"/>
            </w:tcBorders>
          </w:tcPr>
          <w:p w14:paraId="7FAEB722">
            <w:pPr>
              <w:spacing w:after="0" w:line="360" w:lineRule="auto"/>
              <w:jc w:val="center"/>
              <w:rPr>
                <w:rFonts w:ascii="Times New Roman" w:hAnsi="Times New Roman" w:eastAsia="Times New Roman"/>
                <w:b/>
                <w:lang w:eastAsia="hr-HR"/>
              </w:rPr>
            </w:pPr>
          </w:p>
        </w:tc>
        <w:tc>
          <w:tcPr>
            <w:tcW w:w="6715" w:type="dxa"/>
            <w:tcBorders>
              <w:right w:val="double" w:color="auto" w:sz="4" w:space="0"/>
            </w:tcBorders>
          </w:tcPr>
          <w:p w14:paraId="3F3626DB">
            <w:pPr>
              <w:spacing w:after="0" w:line="360" w:lineRule="auto"/>
              <w:jc w:val="both"/>
              <w:rPr>
                <w:rFonts w:ascii="Times New Roman" w:hAnsi="Times New Roman" w:eastAsia="Times New Roman"/>
                <w:lang w:eastAsia="hr-HR"/>
              </w:rPr>
            </w:pPr>
            <w:r>
              <w:rPr>
                <w:rFonts w:ascii="Times New Roman" w:hAnsi="Times New Roman" w:eastAsia="Times New Roman"/>
                <w:lang w:eastAsia="hr-HR"/>
              </w:rPr>
              <w:t>Moje slobodno vrijeme</w:t>
            </w:r>
          </w:p>
        </w:tc>
      </w:tr>
      <w:tr w14:paraId="7BAFA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1403" w:type="dxa"/>
            <w:tcBorders>
              <w:left w:val="double" w:color="auto" w:sz="4" w:space="0"/>
              <w:right w:val="single" w:color="auto" w:sz="4" w:space="0"/>
            </w:tcBorders>
          </w:tcPr>
          <w:p w14:paraId="4F87A722">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30.</w:t>
            </w:r>
          </w:p>
        </w:tc>
        <w:tc>
          <w:tcPr>
            <w:tcW w:w="1402" w:type="dxa"/>
            <w:vMerge w:val="continue"/>
            <w:tcBorders>
              <w:left w:val="single" w:color="auto" w:sz="4" w:space="0"/>
            </w:tcBorders>
          </w:tcPr>
          <w:p w14:paraId="268338E9">
            <w:pPr>
              <w:spacing w:after="0" w:line="360" w:lineRule="auto"/>
              <w:jc w:val="both"/>
              <w:rPr>
                <w:rFonts w:ascii="Times New Roman" w:hAnsi="Times New Roman" w:eastAsia="Times New Roman"/>
                <w:b/>
                <w:lang w:eastAsia="hr-HR"/>
              </w:rPr>
            </w:pPr>
          </w:p>
        </w:tc>
        <w:tc>
          <w:tcPr>
            <w:tcW w:w="6715" w:type="dxa"/>
            <w:tcBorders>
              <w:right w:val="double" w:color="auto" w:sz="4" w:space="0"/>
            </w:tcBorders>
          </w:tcPr>
          <w:p w14:paraId="7443BF74">
            <w:pPr>
              <w:spacing w:after="0" w:line="360" w:lineRule="auto"/>
              <w:jc w:val="both"/>
              <w:rPr>
                <w:rFonts w:ascii="Times New Roman" w:hAnsi="Times New Roman" w:eastAsia="Times New Roman"/>
                <w:lang w:eastAsia="hr-HR"/>
              </w:rPr>
            </w:pPr>
            <w:r>
              <w:rPr>
                <w:rFonts w:ascii="Times New Roman" w:hAnsi="Times New Roman" w:eastAsia="Times New Roman"/>
                <w:lang w:eastAsia="hr-HR"/>
              </w:rPr>
              <w:t>Aktivnosti u prirodi</w:t>
            </w:r>
          </w:p>
        </w:tc>
      </w:tr>
      <w:tr w14:paraId="42026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1403" w:type="dxa"/>
            <w:tcBorders>
              <w:left w:val="double" w:color="auto" w:sz="4" w:space="0"/>
              <w:right w:val="single" w:color="auto" w:sz="4" w:space="0"/>
            </w:tcBorders>
          </w:tcPr>
          <w:p w14:paraId="0301561A">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31.</w:t>
            </w:r>
          </w:p>
        </w:tc>
        <w:tc>
          <w:tcPr>
            <w:tcW w:w="1402" w:type="dxa"/>
            <w:vMerge w:val="restart"/>
            <w:tcBorders>
              <w:left w:val="single" w:color="auto" w:sz="4" w:space="0"/>
            </w:tcBorders>
          </w:tcPr>
          <w:p w14:paraId="65D5ED74">
            <w:pPr>
              <w:spacing w:after="0" w:line="360" w:lineRule="auto"/>
              <w:jc w:val="center"/>
              <w:rPr>
                <w:rFonts w:ascii="Times New Roman" w:hAnsi="Times New Roman" w:eastAsia="Times New Roman"/>
                <w:b/>
                <w:lang w:eastAsia="hr-HR"/>
              </w:rPr>
            </w:pPr>
          </w:p>
          <w:p w14:paraId="29EA7DC1">
            <w:pPr>
              <w:spacing w:after="0" w:line="360" w:lineRule="auto"/>
              <w:jc w:val="center"/>
              <w:rPr>
                <w:rFonts w:ascii="Times New Roman" w:hAnsi="Times New Roman" w:eastAsia="Times New Roman"/>
                <w:b/>
                <w:lang w:eastAsia="hr-HR"/>
              </w:rPr>
            </w:pPr>
          </w:p>
          <w:p w14:paraId="44E505A1">
            <w:pPr>
              <w:spacing w:after="0" w:line="360" w:lineRule="auto"/>
              <w:jc w:val="center"/>
              <w:rPr>
                <w:rFonts w:ascii="Times New Roman" w:hAnsi="Times New Roman" w:eastAsia="Times New Roman"/>
                <w:b/>
                <w:lang w:eastAsia="hr-HR"/>
              </w:rPr>
            </w:pPr>
            <w:r>
              <w:rPr>
                <w:rFonts w:ascii="Times New Roman" w:hAnsi="Times New Roman" w:eastAsia="Times New Roman"/>
                <w:b/>
                <w:lang w:eastAsia="hr-HR"/>
              </w:rPr>
              <w:t>SVIBANJ</w:t>
            </w:r>
          </w:p>
          <w:p w14:paraId="0CCA9A10">
            <w:pPr>
              <w:spacing w:after="0" w:line="360" w:lineRule="auto"/>
              <w:jc w:val="center"/>
              <w:rPr>
                <w:rFonts w:ascii="Times New Roman" w:hAnsi="Times New Roman" w:eastAsia="Times New Roman"/>
                <w:b/>
                <w:lang w:eastAsia="hr-HR"/>
              </w:rPr>
            </w:pPr>
          </w:p>
          <w:p w14:paraId="3754587D">
            <w:pPr>
              <w:spacing w:after="0" w:line="360" w:lineRule="auto"/>
              <w:jc w:val="center"/>
              <w:rPr>
                <w:rFonts w:ascii="Times New Roman" w:hAnsi="Times New Roman" w:eastAsia="Times New Roman"/>
                <w:b/>
                <w:lang w:eastAsia="hr-HR"/>
              </w:rPr>
            </w:pPr>
          </w:p>
          <w:p w14:paraId="5141C7A9">
            <w:pPr>
              <w:spacing w:after="0" w:line="360" w:lineRule="auto"/>
              <w:rPr>
                <w:rFonts w:ascii="Times New Roman" w:hAnsi="Times New Roman" w:eastAsia="Times New Roman"/>
                <w:b/>
                <w:lang w:eastAsia="hr-HR"/>
              </w:rPr>
            </w:pPr>
            <w:r>
              <w:rPr>
                <w:rFonts w:ascii="Times New Roman" w:hAnsi="Times New Roman" w:eastAsia="Times New Roman"/>
                <w:b/>
                <w:lang w:eastAsia="hr-HR"/>
              </w:rPr>
              <w:t>LIPANJ</w:t>
            </w:r>
          </w:p>
        </w:tc>
        <w:tc>
          <w:tcPr>
            <w:tcW w:w="6715" w:type="dxa"/>
            <w:tcBorders>
              <w:right w:val="double" w:color="auto" w:sz="4" w:space="0"/>
            </w:tcBorders>
          </w:tcPr>
          <w:p w14:paraId="06C086DC">
            <w:pPr>
              <w:spacing w:after="0" w:line="360" w:lineRule="auto"/>
              <w:jc w:val="both"/>
              <w:rPr>
                <w:rFonts w:ascii="Times New Roman" w:hAnsi="Times New Roman" w:eastAsia="Times New Roman"/>
                <w:lang w:eastAsia="hr-HR"/>
              </w:rPr>
            </w:pPr>
            <w:r>
              <w:rPr>
                <w:rFonts w:ascii="Times New Roman" w:hAnsi="Times New Roman" w:eastAsia="Times New Roman"/>
                <w:lang w:eastAsia="hr-HR"/>
              </w:rPr>
              <w:t>Razvoj osobnog identiteta (</w:t>
            </w:r>
            <w:r>
              <w:rPr>
                <w:rFonts w:ascii="Times New Roman" w:hAnsi="Times New Roman" w:eastAsia="Times New Roman"/>
                <w:b/>
                <w:lang w:eastAsia="hr-HR"/>
              </w:rPr>
              <w:t>osr A.2.1. Razvija sliku o sebi.)</w:t>
            </w:r>
          </w:p>
        </w:tc>
      </w:tr>
      <w:tr w14:paraId="745C6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1403" w:type="dxa"/>
            <w:tcBorders>
              <w:left w:val="double" w:color="auto" w:sz="4" w:space="0"/>
              <w:right w:val="single" w:color="auto" w:sz="4" w:space="0"/>
            </w:tcBorders>
          </w:tcPr>
          <w:p w14:paraId="62EB666D">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32.</w:t>
            </w:r>
          </w:p>
        </w:tc>
        <w:tc>
          <w:tcPr>
            <w:tcW w:w="1402" w:type="dxa"/>
            <w:vMerge w:val="continue"/>
            <w:tcBorders>
              <w:left w:val="single" w:color="auto" w:sz="4" w:space="0"/>
            </w:tcBorders>
          </w:tcPr>
          <w:p w14:paraId="185FC0B0">
            <w:pPr>
              <w:spacing w:after="0" w:line="360" w:lineRule="auto"/>
              <w:jc w:val="both"/>
              <w:rPr>
                <w:rFonts w:ascii="Times New Roman" w:hAnsi="Times New Roman" w:eastAsia="Times New Roman"/>
                <w:b/>
                <w:lang w:eastAsia="hr-HR"/>
              </w:rPr>
            </w:pPr>
          </w:p>
        </w:tc>
        <w:tc>
          <w:tcPr>
            <w:tcW w:w="6715" w:type="dxa"/>
            <w:tcBorders>
              <w:right w:val="double" w:color="auto" w:sz="4" w:space="0"/>
            </w:tcBorders>
          </w:tcPr>
          <w:p w14:paraId="25B92A11">
            <w:pPr>
              <w:pStyle w:val="299"/>
              <w:shd w:val="clear" w:color="auto" w:fill="FFFFFF"/>
              <w:spacing w:before="0" w:beforeAutospacing="0" w:after="48" w:afterAutospacing="0"/>
              <w:textAlignment w:val="baseline"/>
              <w:rPr>
                <w:b/>
                <w:color w:val="231F20"/>
                <w:sz w:val="22"/>
                <w:szCs w:val="22"/>
              </w:rPr>
            </w:pPr>
            <w:r>
              <w:rPr>
                <w:sz w:val="22"/>
                <w:szCs w:val="22"/>
              </w:rPr>
              <w:t>Uloga i pritisak medija u pubertetu (</w:t>
            </w:r>
            <w:r>
              <w:rPr>
                <w:b/>
                <w:color w:val="231F20"/>
                <w:sz w:val="22"/>
                <w:szCs w:val="22"/>
              </w:rPr>
              <w:t>A.2.1.</w:t>
            </w:r>
          </w:p>
          <w:p w14:paraId="0E3323D6">
            <w:pPr>
              <w:spacing w:after="0" w:line="360" w:lineRule="auto"/>
              <w:jc w:val="both"/>
              <w:rPr>
                <w:rFonts w:ascii="Times New Roman" w:hAnsi="Times New Roman" w:eastAsia="Times New Roman"/>
                <w:lang w:eastAsia="hr-HR"/>
              </w:rPr>
            </w:pPr>
            <w:r>
              <w:rPr>
                <w:rFonts w:ascii="Times New Roman" w:hAnsi="Times New Roman"/>
                <w:b/>
                <w:color w:val="231F20"/>
              </w:rPr>
              <w:t>Objašnjava što je pubertet i koje promjene donosi)</w:t>
            </w:r>
          </w:p>
        </w:tc>
      </w:tr>
      <w:tr w14:paraId="770F4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1403" w:type="dxa"/>
            <w:tcBorders>
              <w:left w:val="double" w:color="auto" w:sz="4" w:space="0"/>
              <w:right w:val="single" w:color="auto" w:sz="4" w:space="0"/>
            </w:tcBorders>
          </w:tcPr>
          <w:p w14:paraId="72033956">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33.</w:t>
            </w:r>
          </w:p>
        </w:tc>
        <w:tc>
          <w:tcPr>
            <w:tcW w:w="1402" w:type="dxa"/>
            <w:vMerge w:val="continue"/>
            <w:tcBorders>
              <w:left w:val="single" w:color="auto" w:sz="4" w:space="0"/>
            </w:tcBorders>
          </w:tcPr>
          <w:p w14:paraId="45054526">
            <w:pPr>
              <w:spacing w:after="0" w:line="360" w:lineRule="auto"/>
              <w:jc w:val="both"/>
              <w:rPr>
                <w:rFonts w:ascii="Times New Roman" w:hAnsi="Times New Roman" w:eastAsia="Times New Roman"/>
                <w:b/>
                <w:lang w:eastAsia="hr-HR"/>
              </w:rPr>
            </w:pPr>
          </w:p>
        </w:tc>
        <w:tc>
          <w:tcPr>
            <w:tcW w:w="6715" w:type="dxa"/>
            <w:tcBorders>
              <w:right w:val="double" w:color="auto" w:sz="4" w:space="0"/>
            </w:tcBorders>
          </w:tcPr>
          <w:p w14:paraId="366E3693">
            <w:pPr>
              <w:pStyle w:val="299"/>
              <w:shd w:val="clear" w:color="auto" w:fill="FFFFFF"/>
              <w:spacing w:before="0" w:beforeAutospacing="0" w:after="48" w:afterAutospacing="0"/>
              <w:textAlignment w:val="baseline"/>
              <w:rPr>
                <w:b/>
                <w:color w:val="231F20"/>
                <w:sz w:val="22"/>
                <w:szCs w:val="22"/>
              </w:rPr>
            </w:pPr>
            <w:r>
              <w:rPr>
                <w:sz w:val="22"/>
                <w:szCs w:val="22"/>
              </w:rPr>
              <w:t>Vlastito tijelo u promjenama (</w:t>
            </w:r>
            <w:r>
              <w:rPr>
                <w:b/>
                <w:color w:val="231F20"/>
                <w:sz w:val="22"/>
                <w:szCs w:val="22"/>
              </w:rPr>
              <w:t>A.2.1. Objašnjava što je pubertet i koje promjene donosi.)</w:t>
            </w:r>
          </w:p>
          <w:p w14:paraId="2443C93E">
            <w:pPr>
              <w:spacing w:after="0" w:line="360" w:lineRule="auto"/>
              <w:jc w:val="both"/>
              <w:rPr>
                <w:rFonts w:ascii="Times New Roman" w:hAnsi="Times New Roman" w:eastAsia="Times New Roman"/>
                <w:lang w:eastAsia="hr-HR"/>
              </w:rPr>
            </w:pPr>
          </w:p>
        </w:tc>
      </w:tr>
      <w:tr w14:paraId="0F35F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1403" w:type="dxa"/>
            <w:tcBorders>
              <w:left w:val="double" w:color="auto" w:sz="4" w:space="0"/>
              <w:right w:val="single" w:color="auto" w:sz="4" w:space="0"/>
            </w:tcBorders>
          </w:tcPr>
          <w:p w14:paraId="3C1C9D44">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34.</w:t>
            </w:r>
          </w:p>
        </w:tc>
        <w:tc>
          <w:tcPr>
            <w:tcW w:w="1402" w:type="dxa"/>
            <w:vMerge w:val="continue"/>
            <w:tcBorders>
              <w:left w:val="single" w:color="auto" w:sz="4" w:space="0"/>
            </w:tcBorders>
          </w:tcPr>
          <w:p w14:paraId="708333DF">
            <w:pPr>
              <w:spacing w:after="0" w:line="360" w:lineRule="auto"/>
              <w:jc w:val="both"/>
              <w:rPr>
                <w:rFonts w:ascii="Times New Roman" w:hAnsi="Times New Roman" w:eastAsia="Times New Roman"/>
                <w:b/>
                <w:lang w:eastAsia="hr-HR"/>
              </w:rPr>
            </w:pPr>
          </w:p>
        </w:tc>
        <w:tc>
          <w:tcPr>
            <w:tcW w:w="6715" w:type="dxa"/>
            <w:tcBorders>
              <w:right w:val="double" w:color="auto" w:sz="4" w:space="0"/>
            </w:tcBorders>
          </w:tcPr>
          <w:p w14:paraId="4D1A4C0D">
            <w:pPr>
              <w:spacing w:after="0" w:line="360" w:lineRule="auto"/>
              <w:jc w:val="both"/>
              <w:rPr>
                <w:rFonts w:ascii="Times New Roman" w:hAnsi="Times New Roman" w:eastAsia="Times New Roman"/>
                <w:lang w:eastAsia="hr-HR"/>
              </w:rPr>
            </w:pPr>
            <w:r>
              <w:rPr>
                <w:rFonts w:ascii="Times New Roman" w:hAnsi="Times New Roman" w:eastAsia="Times New Roman"/>
                <w:lang w:eastAsia="hr-HR"/>
              </w:rPr>
              <w:t>Sportske aktivnosti na otvorenom</w:t>
            </w:r>
          </w:p>
        </w:tc>
      </w:tr>
      <w:tr w14:paraId="19D7F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403" w:type="dxa"/>
            <w:tcBorders>
              <w:left w:val="double" w:color="auto" w:sz="4" w:space="0"/>
              <w:right w:val="single" w:color="auto" w:sz="4" w:space="0"/>
            </w:tcBorders>
          </w:tcPr>
          <w:p w14:paraId="113FCF7F">
            <w:pPr>
              <w:spacing w:after="0" w:line="360" w:lineRule="auto"/>
              <w:jc w:val="both"/>
              <w:rPr>
                <w:rFonts w:ascii="Times New Roman" w:hAnsi="Times New Roman" w:eastAsia="Times New Roman"/>
                <w:b/>
                <w:lang w:eastAsia="hr-HR"/>
              </w:rPr>
            </w:pPr>
            <w:r>
              <w:rPr>
                <w:rFonts w:ascii="Times New Roman" w:hAnsi="Times New Roman" w:eastAsia="Times New Roman"/>
                <w:b/>
                <w:lang w:eastAsia="hr-HR"/>
              </w:rPr>
              <w:t>35.</w:t>
            </w:r>
          </w:p>
        </w:tc>
        <w:tc>
          <w:tcPr>
            <w:tcW w:w="1402" w:type="dxa"/>
            <w:vMerge w:val="continue"/>
            <w:tcBorders>
              <w:left w:val="single" w:color="auto" w:sz="4" w:space="0"/>
            </w:tcBorders>
          </w:tcPr>
          <w:p w14:paraId="02BABBCC">
            <w:pPr>
              <w:spacing w:after="0" w:line="360" w:lineRule="auto"/>
              <w:jc w:val="center"/>
              <w:rPr>
                <w:rFonts w:ascii="Times New Roman" w:hAnsi="Times New Roman" w:eastAsia="Times New Roman"/>
                <w:b/>
                <w:lang w:eastAsia="hr-HR"/>
              </w:rPr>
            </w:pPr>
          </w:p>
        </w:tc>
        <w:tc>
          <w:tcPr>
            <w:tcW w:w="6715" w:type="dxa"/>
            <w:tcBorders>
              <w:right w:val="double" w:color="auto" w:sz="4" w:space="0"/>
            </w:tcBorders>
          </w:tcPr>
          <w:p w14:paraId="7FC6B72E">
            <w:pPr>
              <w:spacing w:after="0" w:line="360" w:lineRule="auto"/>
              <w:jc w:val="both"/>
              <w:rPr>
                <w:rFonts w:ascii="Times New Roman" w:hAnsi="Times New Roman" w:eastAsia="Times New Roman"/>
                <w:lang w:eastAsia="hr-HR"/>
              </w:rPr>
            </w:pPr>
            <w:r>
              <w:rPr>
                <w:rFonts w:ascii="Times New Roman" w:hAnsi="Times New Roman" w:eastAsia="Times New Roman"/>
                <w:lang w:eastAsia="hr-HR"/>
              </w:rPr>
              <w:t xml:space="preserve">Na kraju 5. razreda - analiza uspjeha i vladanja </w:t>
            </w:r>
          </w:p>
        </w:tc>
      </w:tr>
    </w:tbl>
    <w:p w14:paraId="40C13F69">
      <w:pPr>
        <w:rPr>
          <w:rFonts w:ascii="Times New Roman" w:hAnsi="Times New Roman"/>
        </w:rPr>
      </w:pPr>
    </w:p>
    <w:p w14:paraId="024650EA">
      <w:pPr>
        <w:spacing w:before="171" w:after="171" w:line="240" w:lineRule="auto"/>
        <w:rPr>
          <w:rFonts w:ascii="Times New Roman" w:hAnsi="Times New Roman"/>
          <w:sz w:val="24"/>
          <w:szCs w:val="24"/>
        </w:rPr>
      </w:pPr>
    </w:p>
    <w:p w14:paraId="744C70ED">
      <w:pPr>
        <w:spacing w:before="171" w:after="171" w:line="240" w:lineRule="auto"/>
        <w:rPr>
          <w:rFonts w:ascii="Times New Roman" w:hAnsi="Times New Roman"/>
          <w:sz w:val="24"/>
          <w:szCs w:val="24"/>
        </w:rPr>
      </w:pPr>
    </w:p>
    <w:p w14:paraId="7C8BB095">
      <w:pPr>
        <w:spacing w:before="171" w:after="171" w:line="240" w:lineRule="auto"/>
        <w:rPr>
          <w:rFonts w:ascii="Times New Roman" w:hAnsi="Times New Roman"/>
          <w:sz w:val="24"/>
          <w:szCs w:val="24"/>
        </w:rPr>
      </w:pPr>
    </w:p>
    <w:p w14:paraId="705D5EB0">
      <w:pPr>
        <w:spacing w:before="171" w:after="171" w:line="240" w:lineRule="auto"/>
        <w:rPr>
          <w:rFonts w:ascii="Times New Roman" w:hAnsi="Times New Roman"/>
          <w:sz w:val="24"/>
          <w:szCs w:val="24"/>
        </w:rPr>
      </w:pPr>
    </w:p>
    <w:p w14:paraId="1A74837B">
      <w:pPr>
        <w:spacing w:before="171" w:after="171" w:line="240" w:lineRule="auto"/>
        <w:rPr>
          <w:rFonts w:ascii="Times New Roman" w:hAnsi="Times New Roman"/>
          <w:sz w:val="24"/>
          <w:szCs w:val="24"/>
        </w:rPr>
      </w:pPr>
    </w:p>
    <w:p w14:paraId="1C9A4051">
      <w:pPr>
        <w:spacing w:before="171" w:after="171" w:line="240" w:lineRule="auto"/>
        <w:rPr>
          <w:rFonts w:ascii="Times New Roman" w:hAnsi="Times New Roman"/>
          <w:sz w:val="24"/>
          <w:szCs w:val="24"/>
        </w:rPr>
      </w:pPr>
    </w:p>
    <w:p w14:paraId="3D073A0C">
      <w:pPr>
        <w:spacing w:before="171" w:after="171" w:line="240" w:lineRule="auto"/>
        <w:rPr>
          <w:rFonts w:ascii="Times New Roman" w:hAnsi="Times New Roman"/>
          <w:sz w:val="24"/>
          <w:szCs w:val="24"/>
        </w:rPr>
      </w:pPr>
    </w:p>
    <w:p w14:paraId="2CBD4108">
      <w:pPr>
        <w:spacing w:before="171" w:after="171" w:line="240" w:lineRule="auto"/>
      </w:pPr>
      <w:r>
        <w:rPr>
          <w:rFonts w:ascii="Times New Roman" w:hAnsi="Times New Roman"/>
          <w:sz w:val="24"/>
          <w:szCs w:val="24"/>
        </w:rPr>
        <w:t>OŠ Milana Begovića Vrlika</w:t>
      </w:r>
    </w:p>
    <w:p w14:paraId="7374AB8A">
      <w:pPr>
        <w:spacing w:before="171" w:after="171" w:line="240" w:lineRule="auto"/>
      </w:pPr>
      <w:r>
        <w:rPr>
          <w:rFonts w:ascii="Times New Roman" w:hAnsi="Times New Roman"/>
          <w:sz w:val="24"/>
          <w:szCs w:val="24"/>
        </w:rPr>
        <w:t>Razred: šesti</w:t>
      </w:r>
    </w:p>
    <w:p w14:paraId="5DE5D2F4">
      <w:pPr>
        <w:spacing w:before="171" w:after="171" w:line="240" w:lineRule="auto"/>
      </w:pPr>
      <w:r>
        <w:rPr>
          <w:rFonts w:ascii="Times New Roman" w:hAnsi="Times New Roman"/>
          <w:sz w:val="24"/>
          <w:szCs w:val="24"/>
        </w:rPr>
        <w:t>Razrednica: Markiša Visković</w:t>
      </w:r>
    </w:p>
    <w:p w14:paraId="54DAC45D">
      <w:pPr>
        <w:spacing w:before="171" w:after="171" w:line="240" w:lineRule="auto"/>
      </w:pPr>
      <w:r>
        <w:rPr>
          <w:rFonts w:ascii="Times New Roman" w:hAnsi="Times New Roman"/>
          <w:sz w:val="24"/>
          <w:szCs w:val="24"/>
        </w:rPr>
        <w:t>Plan i program sata razrednog odjela</w:t>
      </w:r>
    </w:p>
    <w:p w14:paraId="67AC08F0">
      <w:pPr>
        <w:rPr>
          <w:rFonts w:ascii="Times New Roman" w:hAnsi="Times New Roman"/>
          <w:sz w:val="24"/>
          <w:szCs w:val="24"/>
        </w:rPr>
      </w:pPr>
    </w:p>
    <w:tbl>
      <w:tblPr>
        <w:tblStyle w:val="12"/>
        <w:tblW w:w="0" w:type="auto"/>
        <w:tblInd w:w="-64" w:type="dxa"/>
        <w:tblLayout w:type="fixed"/>
        <w:tblCellMar>
          <w:top w:w="0" w:type="dxa"/>
          <w:left w:w="10" w:type="dxa"/>
          <w:bottom w:w="0" w:type="dxa"/>
          <w:right w:w="10" w:type="dxa"/>
        </w:tblCellMar>
      </w:tblPr>
      <w:tblGrid>
        <w:gridCol w:w="1476"/>
        <w:gridCol w:w="9708"/>
      </w:tblGrid>
      <w:tr w14:paraId="3B8E217B">
        <w:tblPrEx>
          <w:tblCellMar>
            <w:top w:w="0" w:type="dxa"/>
            <w:left w:w="10" w:type="dxa"/>
            <w:bottom w:w="0" w:type="dxa"/>
            <w:right w:w="10" w:type="dxa"/>
          </w:tblCellMar>
        </w:tblPrEx>
        <w:tc>
          <w:tcPr>
            <w:tcW w:w="1476" w:type="dxa"/>
            <w:tcBorders>
              <w:top w:val="single" w:color="000000" w:sz="2" w:space="0"/>
              <w:left w:val="single" w:color="000000" w:sz="2" w:space="0"/>
              <w:bottom w:val="single" w:color="000000" w:sz="2" w:space="0"/>
            </w:tcBorders>
            <w:shd w:val="clear" w:color="auto" w:fill="FFFFCC"/>
          </w:tcPr>
          <w:p w14:paraId="27F38001">
            <w:pPr>
              <w:spacing w:line="276" w:lineRule="auto"/>
            </w:pPr>
            <w:r>
              <w:rPr>
                <w:rFonts w:ascii="Times New Roman" w:hAnsi="Times New Roman"/>
                <w:b/>
                <w:sz w:val="24"/>
                <w:szCs w:val="24"/>
                <w:lang w:val="de-DE"/>
              </w:rPr>
              <w:t>Vrijeme održavanja</w:t>
            </w:r>
          </w:p>
        </w:tc>
        <w:tc>
          <w:tcPr>
            <w:tcW w:w="9708" w:type="dxa"/>
            <w:tcBorders>
              <w:top w:val="single" w:color="000000" w:sz="2" w:space="0"/>
              <w:left w:val="single" w:color="000000" w:sz="2" w:space="0"/>
              <w:bottom w:val="single" w:color="000000" w:sz="2" w:space="0"/>
              <w:right w:val="single" w:color="000000" w:sz="2" w:space="0"/>
            </w:tcBorders>
            <w:shd w:val="clear" w:color="auto" w:fill="FFFFCC"/>
          </w:tcPr>
          <w:p w14:paraId="7104744F">
            <w:pPr>
              <w:spacing w:line="276" w:lineRule="auto"/>
            </w:pPr>
            <w:r>
              <w:rPr>
                <w:rFonts w:ascii="Times New Roman" w:hAnsi="Times New Roman"/>
                <w:b/>
                <w:sz w:val="24"/>
                <w:szCs w:val="24"/>
                <w:lang w:val="de-DE"/>
              </w:rPr>
              <w:t>Sadržaj</w:t>
            </w:r>
          </w:p>
        </w:tc>
      </w:tr>
      <w:tr w14:paraId="10580435">
        <w:tblPrEx>
          <w:tblCellMar>
            <w:top w:w="0" w:type="dxa"/>
            <w:left w:w="10" w:type="dxa"/>
            <w:bottom w:w="0" w:type="dxa"/>
            <w:right w:w="10" w:type="dxa"/>
          </w:tblCellMar>
        </w:tblPrEx>
        <w:tc>
          <w:tcPr>
            <w:tcW w:w="1476" w:type="dxa"/>
            <w:tcBorders>
              <w:left w:val="single" w:color="000000" w:sz="2" w:space="0"/>
              <w:bottom w:val="single" w:color="000000" w:sz="2" w:space="0"/>
            </w:tcBorders>
            <w:shd w:val="clear" w:color="auto" w:fill="FFCC99"/>
          </w:tcPr>
          <w:p w14:paraId="06E94114">
            <w:pPr>
              <w:spacing w:line="276" w:lineRule="auto"/>
            </w:pPr>
            <w:r>
              <w:rPr>
                <w:rFonts w:ascii="Times New Roman" w:hAnsi="Times New Roman"/>
                <w:b/>
                <w:sz w:val="24"/>
                <w:szCs w:val="24"/>
                <w:lang w:val="de-DE"/>
              </w:rPr>
              <w:t>Rujan</w:t>
            </w:r>
          </w:p>
        </w:tc>
        <w:tc>
          <w:tcPr>
            <w:tcW w:w="9708" w:type="dxa"/>
            <w:tcBorders>
              <w:left w:val="single" w:color="000000" w:sz="2" w:space="0"/>
              <w:bottom w:val="single" w:color="000000" w:sz="2" w:space="0"/>
              <w:right w:val="single" w:color="000000" w:sz="2" w:space="0"/>
            </w:tcBorders>
          </w:tcPr>
          <w:p w14:paraId="6187D49C">
            <w:pPr>
              <w:spacing w:line="276" w:lineRule="auto"/>
            </w:pPr>
            <w:r>
              <w:rPr>
                <w:rFonts w:ascii="Times New Roman" w:hAnsi="Times New Roman"/>
                <w:sz w:val="24"/>
                <w:szCs w:val="24"/>
                <w:lang w:val="de-DE"/>
              </w:rPr>
              <w:t>1. Uvodni sat, podjela udžbenika i radnih materijala</w:t>
            </w:r>
          </w:p>
          <w:p w14:paraId="2BBF99FD">
            <w:pPr>
              <w:pStyle w:val="2"/>
              <w:spacing w:line="276" w:lineRule="auto"/>
              <w:rPr>
                <w:lang w:val="hr-HR"/>
              </w:rPr>
            </w:pPr>
            <w:r>
              <w:rPr>
                <w:b w:val="0"/>
                <w:szCs w:val="24"/>
                <w:lang w:val="de-DE"/>
              </w:rPr>
              <w:t xml:space="preserve">2. </w:t>
            </w:r>
            <w:r>
              <w:rPr>
                <w:b w:val="0"/>
                <w:color w:val="000000"/>
                <w:szCs w:val="24"/>
                <w:lang w:val="hr-HR"/>
              </w:rPr>
              <w:t>Upoznavanje s Kućnim redom škole, Pravilnikom o načinima,</w:t>
            </w:r>
          </w:p>
          <w:p w14:paraId="4CE8EE6F">
            <w:pPr>
              <w:spacing w:line="276" w:lineRule="auto"/>
            </w:pPr>
            <w:r>
              <w:rPr>
                <w:rFonts w:ascii="Times New Roman" w:hAnsi="Times New Roman"/>
                <w:color w:val="000000"/>
                <w:sz w:val="24"/>
                <w:szCs w:val="24"/>
              </w:rPr>
              <w:t>postupcima i elementima vrednovanja učenika, Pravilnikom o pedagoškim mjerama</w:t>
            </w:r>
          </w:p>
          <w:p w14:paraId="00E1EF2E">
            <w:pPr>
              <w:spacing w:line="276" w:lineRule="auto"/>
            </w:pPr>
            <w:r>
              <w:rPr>
                <w:rFonts w:ascii="Times New Roman" w:hAnsi="Times New Roman"/>
                <w:sz w:val="24"/>
                <w:szCs w:val="24"/>
                <w:lang w:val="de-DE"/>
              </w:rPr>
              <w:t>3.</w:t>
            </w:r>
            <w:r>
              <w:rPr>
                <w:rFonts w:ascii="Times New Roman" w:hAnsi="Times New Roman"/>
                <w:sz w:val="24"/>
                <w:szCs w:val="24"/>
              </w:rPr>
              <w:t xml:space="preserve"> Izbor učenika predstavnika razreda (predsjednik, Vijeće učenika, blagajnik)</w:t>
            </w:r>
          </w:p>
          <w:p w14:paraId="3C80AFF8">
            <w:pPr>
              <w:spacing w:line="276" w:lineRule="auto"/>
            </w:pPr>
            <w:r>
              <w:rPr>
                <w:rFonts w:ascii="Times New Roman" w:hAnsi="Times New Roman"/>
                <w:sz w:val="24"/>
                <w:szCs w:val="24"/>
                <w:lang w:val="de-DE"/>
              </w:rPr>
              <w:t>4. Izrada jelovnika prema godišnjim dobima-pravilna prehrana i tradicijska jela kraja (ZO)</w:t>
            </w:r>
          </w:p>
        </w:tc>
      </w:tr>
      <w:tr w14:paraId="6855A478">
        <w:tblPrEx>
          <w:tblCellMar>
            <w:top w:w="0" w:type="dxa"/>
            <w:left w:w="10" w:type="dxa"/>
            <w:bottom w:w="0" w:type="dxa"/>
            <w:right w:w="10" w:type="dxa"/>
          </w:tblCellMar>
        </w:tblPrEx>
        <w:tc>
          <w:tcPr>
            <w:tcW w:w="1476" w:type="dxa"/>
            <w:tcBorders>
              <w:left w:val="single" w:color="000000" w:sz="2" w:space="0"/>
              <w:bottom w:val="single" w:color="000000" w:sz="2" w:space="0"/>
            </w:tcBorders>
            <w:shd w:val="clear" w:color="auto" w:fill="FFCC99"/>
          </w:tcPr>
          <w:p w14:paraId="24B97162">
            <w:pPr>
              <w:spacing w:line="276" w:lineRule="auto"/>
            </w:pPr>
            <w:r>
              <w:rPr>
                <w:rFonts w:ascii="Times New Roman" w:hAnsi="Times New Roman"/>
                <w:b/>
                <w:sz w:val="24"/>
                <w:szCs w:val="24"/>
                <w:lang w:val="de-DE"/>
              </w:rPr>
              <w:t>Listopad</w:t>
            </w:r>
          </w:p>
        </w:tc>
        <w:tc>
          <w:tcPr>
            <w:tcW w:w="9708" w:type="dxa"/>
            <w:tcBorders>
              <w:left w:val="single" w:color="000000" w:sz="2" w:space="0"/>
              <w:bottom w:val="single" w:color="000000" w:sz="2" w:space="0"/>
              <w:right w:val="single" w:color="000000" w:sz="2" w:space="0"/>
            </w:tcBorders>
          </w:tcPr>
          <w:p w14:paraId="31A0DDBC">
            <w:pPr>
              <w:spacing w:line="276" w:lineRule="auto"/>
            </w:pPr>
            <w:r>
              <w:rPr>
                <w:rFonts w:ascii="Times New Roman" w:hAnsi="Times New Roman"/>
                <w:sz w:val="24"/>
                <w:szCs w:val="24"/>
                <w:lang w:val="de-DE"/>
              </w:rPr>
              <w:t>5. Zdravlje – najveća dragocjenost (ZO)</w:t>
            </w:r>
          </w:p>
          <w:p w14:paraId="38B70865">
            <w:pPr>
              <w:spacing w:line="276" w:lineRule="auto"/>
            </w:pPr>
            <w:r>
              <w:rPr>
                <w:rFonts w:ascii="Times New Roman" w:hAnsi="Times New Roman"/>
                <w:sz w:val="24"/>
                <w:szCs w:val="24"/>
                <w:lang w:val="de-DE"/>
              </w:rPr>
              <w:t>6. Moj virtualni profil (jesam li to uistinu ja?) (AP)</w:t>
            </w:r>
          </w:p>
          <w:p w14:paraId="1A9F4310">
            <w:pPr>
              <w:spacing w:line="276" w:lineRule="auto"/>
            </w:pPr>
            <w:r>
              <w:rPr>
                <w:rFonts w:ascii="Times New Roman" w:hAnsi="Times New Roman"/>
                <w:sz w:val="24"/>
                <w:szCs w:val="24"/>
                <w:lang w:val="de-DE"/>
              </w:rPr>
              <w:t>7. Ljepota (AP)</w:t>
            </w:r>
          </w:p>
          <w:p w14:paraId="2F765B6E">
            <w:pPr>
              <w:spacing w:line="276" w:lineRule="auto"/>
            </w:pPr>
            <w:r>
              <w:rPr>
                <w:rFonts w:ascii="Times New Roman" w:hAnsi="Times New Roman"/>
                <w:sz w:val="24"/>
                <w:szCs w:val="24"/>
                <w:lang w:val="de-DE"/>
              </w:rPr>
              <w:t>8. Komunikacijske vještine (ZO)</w:t>
            </w:r>
          </w:p>
        </w:tc>
      </w:tr>
      <w:tr w14:paraId="24812F3B">
        <w:tblPrEx>
          <w:tblCellMar>
            <w:top w:w="0" w:type="dxa"/>
            <w:left w:w="10" w:type="dxa"/>
            <w:bottom w:w="0" w:type="dxa"/>
            <w:right w:w="10" w:type="dxa"/>
          </w:tblCellMar>
        </w:tblPrEx>
        <w:tc>
          <w:tcPr>
            <w:tcW w:w="1476" w:type="dxa"/>
            <w:tcBorders>
              <w:left w:val="single" w:color="000000" w:sz="2" w:space="0"/>
              <w:bottom w:val="single" w:color="000000" w:sz="2" w:space="0"/>
            </w:tcBorders>
            <w:shd w:val="clear" w:color="auto" w:fill="FFCC99"/>
          </w:tcPr>
          <w:p w14:paraId="3EBB85EE">
            <w:pPr>
              <w:spacing w:line="276" w:lineRule="auto"/>
            </w:pPr>
            <w:r>
              <w:rPr>
                <w:rFonts w:ascii="Times New Roman" w:hAnsi="Times New Roman"/>
                <w:b/>
                <w:sz w:val="24"/>
                <w:szCs w:val="24"/>
                <w:lang w:val="de-DE"/>
              </w:rPr>
              <w:t>Studeni</w:t>
            </w:r>
          </w:p>
        </w:tc>
        <w:tc>
          <w:tcPr>
            <w:tcW w:w="9708" w:type="dxa"/>
            <w:tcBorders>
              <w:left w:val="single" w:color="000000" w:sz="2" w:space="0"/>
              <w:bottom w:val="single" w:color="000000" w:sz="2" w:space="0"/>
              <w:right w:val="single" w:color="000000" w:sz="2" w:space="0"/>
            </w:tcBorders>
          </w:tcPr>
          <w:p w14:paraId="53D49293">
            <w:pPr>
              <w:spacing w:line="276" w:lineRule="auto"/>
            </w:pPr>
            <w:r>
              <w:rPr>
                <w:rFonts w:ascii="Times New Roman" w:hAnsi="Times New Roman"/>
                <w:sz w:val="24"/>
                <w:szCs w:val="24"/>
                <w:lang w:val="de-DE"/>
              </w:rPr>
              <w:t>9. Moje psihološke potrebe (AP)</w:t>
            </w:r>
          </w:p>
          <w:p w14:paraId="08AED99D">
            <w:pPr>
              <w:spacing w:line="276" w:lineRule="auto"/>
            </w:pPr>
            <w:r>
              <w:rPr>
                <w:rFonts w:ascii="Times New Roman" w:hAnsi="Times New Roman"/>
                <w:sz w:val="24"/>
                <w:szCs w:val="24"/>
                <w:lang w:val="de-DE"/>
              </w:rPr>
              <w:t>10. Vrijednosti (ZO)</w:t>
            </w:r>
          </w:p>
          <w:p w14:paraId="7C2E7850">
            <w:pPr>
              <w:spacing w:line="276" w:lineRule="auto"/>
            </w:pPr>
            <w:r>
              <w:rPr>
                <w:rFonts w:ascii="Times New Roman" w:hAnsi="Times New Roman"/>
                <w:sz w:val="24"/>
                <w:szCs w:val="24"/>
                <w:lang w:val="de-DE"/>
              </w:rPr>
              <w:t>11. Prijateljstvo (AP)</w:t>
            </w:r>
          </w:p>
          <w:p w14:paraId="044A52A9">
            <w:pPr>
              <w:spacing w:line="276" w:lineRule="auto"/>
            </w:pPr>
            <w:r>
              <w:rPr>
                <w:rFonts w:ascii="Times New Roman" w:hAnsi="Times New Roman"/>
                <w:sz w:val="24"/>
                <w:szCs w:val="24"/>
                <w:lang w:val="de-DE"/>
              </w:rPr>
              <w:t xml:space="preserve">12. Žabe u vrhnju (AP) </w:t>
            </w:r>
          </w:p>
        </w:tc>
      </w:tr>
      <w:tr w14:paraId="55A37ACF">
        <w:tblPrEx>
          <w:tblCellMar>
            <w:top w:w="0" w:type="dxa"/>
            <w:left w:w="10" w:type="dxa"/>
            <w:bottom w:w="0" w:type="dxa"/>
            <w:right w:w="10" w:type="dxa"/>
          </w:tblCellMar>
        </w:tblPrEx>
        <w:tc>
          <w:tcPr>
            <w:tcW w:w="1476" w:type="dxa"/>
            <w:tcBorders>
              <w:left w:val="single" w:color="000000" w:sz="2" w:space="0"/>
              <w:bottom w:val="single" w:color="000000" w:sz="2" w:space="0"/>
            </w:tcBorders>
            <w:shd w:val="clear" w:color="auto" w:fill="FFCC99"/>
          </w:tcPr>
          <w:p w14:paraId="04687147">
            <w:pPr>
              <w:spacing w:line="276" w:lineRule="auto"/>
            </w:pPr>
            <w:r>
              <w:rPr>
                <w:rFonts w:ascii="Times New Roman" w:hAnsi="Times New Roman"/>
                <w:b/>
                <w:sz w:val="24"/>
                <w:szCs w:val="24"/>
                <w:lang w:val="de-DE"/>
              </w:rPr>
              <w:t>Prosinac</w:t>
            </w:r>
          </w:p>
        </w:tc>
        <w:tc>
          <w:tcPr>
            <w:tcW w:w="9708" w:type="dxa"/>
            <w:tcBorders>
              <w:left w:val="single" w:color="000000" w:sz="2" w:space="0"/>
              <w:bottom w:val="single" w:color="000000" w:sz="2" w:space="0"/>
              <w:right w:val="single" w:color="000000" w:sz="2" w:space="0"/>
            </w:tcBorders>
          </w:tcPr>
          <w:p w14:paraId="1999D206">
            <w:pPr>
              <w:spacing w:line="276" w:lineRule="auto"/>
            </w:pPr>
            <w:r>
              <w:rPr>
                <w:rFonts w:ascii="Times New Roman" w:hAnsi="Times New Roman"/>
                <w:sz w:val="24"/>
                <w:szCs w:val="24"/>
                <w:lang w:val="de-DE"/>
              </w:rPr>
              <w:t>13. Promocija odgovornog ponašanja(ZO)</w:t>
            </w:r>
          </w:p>
          <w:p w14:paraId="19251B55">
            <w:pPr>
              <w:spacing w:line="276" w:lineRule="auto"/>
            </w:pPr>
            <w:r>
              <w:rPr>
                <w:rFonts w:ascii="Times New Roman" w:hAnsi="Times New Roman"/>
                <w:sz w:val="24"/>
                <w:szCs w:val="24"/>
                <w:lang w:val="de-DE"/>
              </w:rPr>
              <w:t>14. Naše pozitivno klupko (AP)</w:t>
            </w:r>
          </w:p>
          <w:p w14:paraId="2C876857">
            <w:pPr>
              <w:spacing w:line="276" w:lineRule="auto"/>
            </w:pPr>
            <w:r>
              <w:rPr>
                <w:rFonts w:ascii="Times New Roman" w:hAnsi="Times New Roman"/>
                <w:sz w:val="24"/>
                <w:szCs w:val="24"/>
                <w:lang w:val="de-DE"/>
              </w:rPr>
              <w:t>15. Euroželjeznica: predrasude (AP)</w:t>
            </w:r>
          </w:p>
          <w:p w14:paraId="4CD24BC1">
            <w:pPr>
              <w:spacing w:line="276" w:lineRule="auto"/>
            </w:pPr>
            <w:r>
              <w:rPr>
                <w:rFonts w:ascii="Times New Roman" w:hAnsi="Times New Roman"/>
                <w:sz w:val="24"/>
                <w:szCs w:val="24"/>
                <w:lang w:val="de-DE"/>
              </w:rPr>
              <w:t>16. Utjecaj medija i vršnjaka prema sredstvima ovisnosti (ZO)</w:t>
            </w:r>
          </w:p>
          <w:p w14:paraId="3AB4A2D3">
            <w:pPr>
              <w:spacing w:line="276" w:lineRule="auto"/>
            </w:pPr>
            <w:r>
              <w:rPr>
                <w:rFonts w:ascii="Times New Roman" w:hAnsi="Times New Roman"/>
                <w:sz w:val="24"/>
                <w:szCs w:val="24"/>
                <w:lang w:val="de-DE"/>
              </w:rPr>
              <w:t>17. Utjecaj medija i vršnjaka prema sredstvima ovisnosti (ZO)</w:t>
            </w:r>
          </w:p>
        </w:tc>
      </w:tr>
      <w:tr w14:paraId="18294190">
        <w:tblPrEx>
          <w:tblCellMar>
            <w:top w:w="0" w:type="dxa"/>
            <w:left w:w="10" w:type="dxa"/>
            <w:bottom w:w="0" w:type="dxa"/>
            <w:right w:w="10" w:type="dxa"/>
          </w:tblCellMar>
        </w:tblPrEx>
        <w:tc>
          <w:tcPr>
            <w:tcW w:w="1476" w:type="dxa"/>
            <w:tcBorders>
              <w:left w:val="single" w:color="000000" w:sz="2" w:space="0"/>
              <w:bottom w:val="single" w:color="000000" w:sz="2" w:space="0"/>
            </w:tcBorders>
            <w:shd w:val="clear" w:color="auto" w:fill="FFCC99"/>
          </w:tcPr>
          <w:p w14:paraId="182BE086">
            <w:pPr>
              <w:spacing w:line="276" w:lineRule="auto"/>
            </w:pPr>
            <w:r>
              <w:rPr>
                <w:rFonts w:ascii="Times New Roman" w:hAnsi="Times New Roman"/>
                <w:b/>
                <w:sz w:val="24"/>
                <w:szCs w:val="24"/>
                <w:lang w:val="de-DE"/>
              </w:rPr>
              <w:t>Siječanj</w:t>
            </w:r>
          </w:p>
        </w:tc>
        <w:tc>
          <w:tcPr>
            <w:tcW w:w="9708" w:type="dxa"/>
            <w:tcBorders>
              <w:left w:val="single" w:color="000000" w:sz="2" w:space="0"/>
              <w:bottom w:val="single" w:color="000000" w:sz="2" w:space="0"/>
              <w:right w:val="single" w:color="000000" w:sz="2" w:space="0"/>
            </w:tcBorders>
          </w:tcPr>
          <w:p w14:paraId="182DCC78">
            <w:pPr>
              <w:spacing w:line="276" w:lineRule="auto"/>
            </w:pPr>
            <w:r>
              <w:rPr>
                <w:rFonts w:ascii="Times New Roman" w:hAnsi="Times New Roman"/>
                <w:sz w:val="24"/>
                <w:szCs w:val="24"/>
                <w:lang w:val="de-DE"/>
              </w:rPr>
              <w:t>18. Nož i vilica (AP)</w:t>
            </w:r>
          </w:p>
          <w:p w14:paraId="5545C067">
            <w:pPr>
              <w:spacing w:line="276" w:lineRule="auto"/>
            </w:pPr>
            <w:r>
              <w:rPr>
                <w:rFonts w:ascii="Times New Roman" w:hAnsi="Times New Roman"/>
                <w:sz w:val="24"/>
                <w:szCs w:val="24"/>
                <w:lang w:val="de-DE"/>
              </w:rPr>
              <w:t>19.</w:t>
            </w:r>
            <w:r>
              <w:rPr>
                <w:rFonts w:ascii="Times New Roman" w:hAnsi="Times New Roman"/>
                <w:sz w:val="24"/>
                <w:szCs w:val="24"/>
              </w:rPr>
              <w:t xml:space="preserve"> </w:t>
            </w:r>
            <w:r>
              <w:rPr>
                <w:rFonts w:ascii="Times New Roman" w:hAnsi="Times New Roman"/>
                <w:sz w:val="24"/>
                <w:szCs w:val="24"/>
                <w:lang w:val="de-DE"/>
              </w:rPr>
              <w:t>Odolijevanje pritisku vršnjaka – zauzimanje za sebe (ZO)</w:t>
            </w:r>
          </w:p>
          <w:p w14:paraId="510EE83D">
            <w:pPr>
              <w:spacing w:line="276" w:lineRule="auto"/>
            </w:pPr>
            <w:r>
              <w:rPr>
                <w:rFonts w:ascii="Times New Roman" w:hAnsi="Times New Roman"/>
                <w:sz w:val="24"/>
                <w:szCs w:val="24"/>
                <w:lang w:val="de-DE"/>
              </w:rPr>
              <w:t>20. Jačanje zajedništva (AP)</w:t>
            </w:r>
          </w:p>
          <w:p w14:paraId="764718E5">
            <w:pPr>
              <w:spacing w:line="276" w:lineRule="auto"/>
            </w:pPr>
            <w:r>
              <w:rPr>
                <w:rFonts w:ascii="Times New Roman" w:hAnsi="Times New Roman"/>
                <w:sz w:val="24"/>
                <w:szCs w:val="24"/>
                <w:lang w:val="de-DE"/>
              </w:rPr>
              <w:t xml:space="preserve">21. </w:t>
            </w:r>
            <w:r>
              <w:rPr>
                <w:rFonts w:ascii="Times New Roman" w:hAnsi="Times New Roman"/>
                <w:sz w:val="24"/>
                <w:szCs w:val="24"/>
              </w:rPr>
              <w:t>Emocije u vršnjačkim odnosima (ZO)</w:t>
            </w:r>
          </w:p>
        </w:tc>
      </w:tr>
      <w:tr w14:paraId="64B194F4">
        <w:tblPrEx>
          <w:tblCellMar>
            <w:top w:w="0" w:type="dxa"/>
            <w:left w:w="10" w:type="dxa"/>
            <w:bottom w:w="0" w:type="dxa"/>
            <w:right w:w="10" w:type="dxa"/>
          </w:tblCellMar>
        </w:tblPrEx>
        <w:tc>
          <w:tcPr>
            <w:tcW w:w="1476" w:type="dxa"/>
            <w:tcBorders>
              <w:left w:val="single" w:color="000000" w:sz="2" w:space="0"/>
              <w:bottom w:val="single" w:color="000000" w:sz="2" w:space="0"/>
            </w:tcBorders>
            <w:shd w:val="clear" w:color="auto" w:fill="FFCC99"/>
          </w:tcPr>
          <w:p w14:paraId="68C1A072">
            <w:pPr>
              <w:spacing w:line="276" w:lineRule="auto"/>
            </w:pPr>
            <w:r>
              <w:rPr>
                <w:rFonts w:ascii="Times New Roman" w:hAnsi="Times New Roman"/>
                <w:b/>
                <w:sz w:val="24"/>
                <w:szCs w:val="24"/>
                <w:lang w:val="de-DE"/>
              </w:rPr>
              <w:t>Veljača</w:t>
            </w:r>
          </w:p>
        </w:tc>
        <w:tc>
          <w:tcPr>
            <w:tcW w:w="9708" w:type="dxa"/>
            <w:tcBorders>
              <w:left w:val="single" w:color="000000" w:sz="2" w:space="0"/>
              <w:bottom w:val="single" w:color="000000" w:sz="2" w:space="0"/>
              <w:right w:val="single" w:color="000000" w:sz="2" w:space="0"/>
            </w:tcBorders>
          </w:tcPr>
          <w:p w14:paraId="6DED886F">
            <w:pPr>
              <w:spacing w:line="276" w:lineRule="auto"/>
            </w:pPr>
            <w:r>
              <w:rPr>
                <w:rFonts w:ascii="Times New Roman" w:hAnsi="Times New Roman"/>
                <w:sz w:val="24"/>
                <w:szCs w:val="24"/>
              </w:rPr>
              <w:t>22. Emocije u vršnjačkim odnosima (ZO)</w:t>
            </w:r>
          </w:p>
          <w:p w14:paraId="79F9E356">
            <w:pPr>
              <w:spacing w:line="276" w:lineRule="auto"/>
            </w:pPr>
            <w:r>
              <w:rPr>
                <w:rFonts w:ascii="Times New Roman" w:hAnsi="Times New Roman"/>
                <w:sz w:val="24"/>
                <w:szCs w:val="24"/>
                <w:lang w:val="en-US"/>
              </w:rPr>
              <w:t>23. Lijepa riječ, sad nam treba lijepa riječ (AP)</w:t>
            </w:r>
          </w:p>
          <w:p w14:paraId="2117EAB6">
            <w:pPr>
              <w:spacing w:line="276" w:lineRule="auto"/>
            </w:pPr>
            <w:r>
              <w:rPr>
                <w:rFonts w:ascii="Times New Roman" w:hAnsi="Times New Roman"/>
                <w:sz w:val="24"/>
                <w:szCs w:val="24"/>
              </w:rPr>
              <w:t>24. Uloga medija u vršnjačkim odnosima (ZO)</w:t>
            </w:r>
          </w:p>
        </w:tc>
      </w:tr>
      <w:tr w14:paraId="2889BD52">
        <w:tblPrEx>
          <w:tblCellMar>
            <w:top w:w="0" w:type="dxa"/>
            <w:left w:w="10" w:type="dxa"/>
            <w:bottom w:w="0" w:type="dxa"/>
            <w:right w:w="10" w:type="dxa"/>
          </w:tblCellMar>
        </w:tblPrEx>
        <w:tc>
          <w:tcPr>
            <w:tcW w:w="1476" w:type="dxa"/>
            <w:tcBorders>
              <w:left w:val="single" w:color="000000" w:sz="2" w:space="0"/>
              <w:bottom w:val="single" w:color="000000" w:sz="2" w:space="0"/>
            </w:tcBorders>
            <w:shd w:val="clear" w:color="auto" w:fill="FFCC99"/>
          </w:tcPr>
          <w:p w14:paraId="6DB04245">
            <w:pPr>
              <w:spacing w:line="276" w:lineRule="auto"/>
            </w:pPr>
            <w:r>
              <w:rPr>
                <w:rFonts w:ascii="Times New Roman" w:hAnsi="Times New Roman"/>
                <w:b/>
                <w:sz w:val="24"/>
                <w:szCs w:val="24"/>
                <w:lang w:val="de-DE"/>
              </w:rPr>
              <w:t>Ožujak</w:t>
            </w:r>
          </w:p>
        </w:tc>
        <w:tc>
          <w:tcPr>
            <w:tcW w:w="9708" w:type="dxa"/>
            <w:tcBorders>
              <w:left w:val="single" w:color="000000" w:sz="2" w:space="0"/>
              <w:bottom w:val="single" w:color="000000" w:sz="2" w:space="0"/>
              <w:right w:val="single" w:color="000000" w:sz="2" w:space="0"/>
            </w:tcBorders>
          </w:tcPr>
          <w:p w14:paraId="331F5EB2">
            <w:pPr>
              <w:spacing w:line="276" w:lineRule="auto"/>
            </w:pPr>
            <w:r>
              <w:rPr>
                <w:rFonts w:ascii="Times New Roman" w:hAnsi="Times New Roman"/>
                <w:sz w:val="24"/>
                <w:szCs w:val="24"/>
                <w:lang w:val="de-DE"/>
              </w:rPr>
              <w:t>25. Uloga medija u vršnjačkim odnosima (ZO)</w:t>
            </w:r>
          </w:p>
          <w:p w14:paraId="4876ED7E">
            <w:pPr>
              <w:spacing w:line="276" w:lineRule="auto"/>
            </w:pPr>
            <w:r>
              <w:rPr>
                <w:rFonts w:ascii="Times New Roman" w:hAnsi="Times New Roman"/>
                <w:sz w:val="24"/>
                <w:szCs w:val="24"/>
                <w:lang w:val="de-DE"/>
              </w:rPr>
              <w:t>26. Fizičke i psihičke promjene u pubertetu</w:t>
            </w:r>
          </w:p>
          <w:p w14:paraId="31EF2110">
            <w:pPr>
              <w:spacing w:line="276" w:lineRule="auto"/>
            </w:pPr>
            <w:r>
              <w:rPr>
                <w:rFonts w:ascii="Times New Roman" w:hAnsi="Times New Roman"/>
                <w:sz w:val="24"/>
                <w:szCs w:val="24"/>
                <w:lang w:val="de-DE"/>
              </w:rPr>
              <w:t>27. Sendvič poruke (AP)</w:t>
            </w:r>
          </w:p>
          <w:p w14:paraId="1DCB20C5">
            <w:pPr>
              <w:spacing w:line="276" w:lineRule="auto"/>
            </w:pPr>
            <w:r>
              <w:rPr>
                <w:rFonts w:ascii="Times New Roman" w:hAnsi="Times New Roman"/>
                <w:sz w:val="24"/>
                <w:szCs w:val="24"/>
                <w:lang w:val="de-DE"/>
              </w:rPr>
              <w:t>26. Crtačka bitka (AP)</w:t>
            </w:r>
          </w:p>
        </w:tc>
      </w:tr>
      <w:tr w14:paraId="073654A2">
        <w:tblPrEx>
          <w:tblCellMar>
            <w:top w:w="0" w:type="dxa"/>
            <w:left w:w="10" w:type="dxa"/>
            <w:bottom w:w="0" w:type="dxa"/>
            <w:right w:w="10" w:type="dxa"/>
          </w:tblCellMar>
        </w:tblPrEx>
        <w:tc>
          <w:tcPr>
            <w:tcW w:w="1476" w:type="dxa"/>
            <w:tcBorders>
              <w:left w:val="single" w:color="000000" w:sz="2" w:space="0"/>
              <w:bottom w:val="single" w:color="000000" w:sz="2" w:space="0"/>
            </w:tcBorders>
            <w:shd w:val="clear" w:color="auto" w:fill="FFCC99"/>
          </w:tcPr>
          <w:p w14:paraId="590C0995">
            <w:pPr>
              <w:spacing w:line="276" w:lineRule="auto"/>
            </w:pPr>
            <w:r>
              <w:rPr>
                <w:rFonts w:ascii="Times New Roman" w:hAnsi="Times New Roman"/>
                <w:b/>
                <w:sz w:val="24"/>
                <w:szCs w:val="24"/>
                <w:lang w:val="de-DE"/>
              </w:rPr>
              <w:t>Travanj</w:t>
            </w:r>
          </w:p>
        </w:tc>
        <w:tc>
          <w:tcPr>
            <w:tcW w:w="9708" w:type="dxa"/>
            <w:tcBorders>
              <w:left w:val="single" w:color="000000" w:sz="2" w:space="0"/>
              <w:bottom w:val="single" w:color="000000" w:sz="2" w:space="0"/>
              <w:right w:val="single" w:color="000000" w:sz="2" w:space="0"/>
            </w:tcBorders>
          </w:tcPr>
          <w:p w14:paraId="4CAA2F81">
            <w:pPr>
              <w:spacing w:line="276" w:lineRule="auto"/>
            </w:pPr>
            <w:r>
              <w:rPr>
                <w:rFonts w:ascii="Times New Roman" w:hAnsi="Times New Roman"/>
                <w:sz w:val="24"/>
                <w:szCs w:val="24"/>
                <w:lang w:val="de-DE"/>
              </w:rPr>
              <w:t>28. Ono što je rečeno nije ono što se čulo (AP)</w:t>
            </w:r>
          </w:p>
          <w:p w14:paraId="59E1AD2D">
            <w:pPr>
              <w:spacing w:line="276" w:lineRule="auto"/>
            </w:pPr>
            <w:r>
              <w:rPr>
                <w:rFonts w:ascii="Times New Roman" w:hAnsi="Times New Roman"/>
                <w:sz w:val="24"/>
                <w:szCs w:val="24"/>
                <w:lang w:val="de-DE"/>
              </w:rPr>
              <w:t>29. Dan planeta Zemlja</w:t>
            </w:r>
          </w:p>
          <w:p w14:paraId="6576D134">
            <w:pPr>
              <w:spacing w:line="276" w:lineRule="auto"/>
            </w:pPr>
            <w:r>
              <w:rPr>
                <w:rFonts w:ascii="Times New Roman" w:hAnsi="Times New Roman"/>
                <w:sz w:val="24"/>
                <w:szCs w:val="24"/>
                <w:lang w:val="de-DE"/>
              </w:rPr>
              <w:t xml:space="preserve">30. </w:t>
            </w:r>
            <w:r>
              <w:rPr>
                <w:rFonts w:ascii="Times New Roman" w:hAnsi="Times New Roman"/>
                <w:sz w:val="24"/>
                <w:szCs w:val="24"/>
                <w:lang w:val="fr-FR"/>
              </w:rPr>
              <w:t xml:space="preserve">Koji je tvoj okidač? </w:t>
            </w:r>
            <w:r>
              <w:rPr>
                <w:rFonts w:ascii="Times New Roman" w:hAnsi="Times New Roman"/>
                <w:sz w:val="24"/>
                <w:szCs w:val="24"/>
                <w:lang w:val="en-US"/>
              </w:rPr>
              <w:t>(AP)</w:t>
            </w:r>
          </w:p>
        </w:tc>
      </w:tr>
      <w:tr w14:paraId="022300EA">
        <w:tblPrEx>
          <w:tblCellMar>
            <w:top w:w="0" w:type="dxa"/>
            <w:left w:w="10" w:type="dxa"/>
            <w:bottom w:w="0" w:type="dxa"/>
            <w:right w:w="10" w:type="dxa"/>
          </w:tblCellMar>
        </w:tblPrEx>
        <w:tc>
          <w:tcPr>
            <w:tcW w:w="1476" w:type="dxa"/>
            <w:tcBorders>
              <w:left w:val="single" w:color="000000" w:sz="2" w:space="0"/>
              <w:bottom w:val="single" w:color="000000" w:sz="2" w:space="0"/>
            </w:tcBorders>
            <w:shd w:val="clear" w:color="auto" w:fill="FFCC99"/>
          </w:tcPr>
          <w:p w14:paraId="609A8545">
            <w:pPr>
              <w:spacing w:line="276" w:lineRule="auto"/>
            </w:pPr>
            <w:r>
              <w:rPr>
                <w:rFonts w:ascii="Times New Roman" w:hAnsi="Times New Roman"/>
                <w:b/>
                <w:sz w:val="24"/>
                <w:szCs w:val="24"/>
                <w:lang w:val="de-DE"/>
              </w:rPr>
              <w:t>Svibanj</w:t>
            </w:r>
          </w:p>
        </w:tc>
        <w:tc>
          <w:tcPr>
            <w:tcW w:w="9708" w:type="dxa"/>
            <w:tcBorders>
              <w:left w:val="single" w:color="000000" w:sz="2" w:space="0"/>
              <w:bottom w:val="single" w:color="000000" w:sz="2" w:space="0"/>
              <w:right w:val="single" w:color="000000" w:sz="2" w:space="0"/>
            </w:tcBorders>
          </w:tcPr>
          <w:p w14:paraId="3AA9D422">
            <w:pPr>
              <w:spacing w:line="276" w:lineRule="auto"/>
            </w:pPr>
            <w:r>
              <w:rPr>
                <w:rFonts w:ascii="Times New Roman" w:hAnsi="Times New Roman"/>
                <w:sz w:val="24"/>
                <w:szCs w:val="24"/>
                <w:lang w:val="en-US"/>
              </w:rPr>
              <w:t>31. SMS na leđima (AP)</w:t>
            </w:r>
          </w:p>
          <w:p w14:paraId="1FF50C53">
            <w:pPr>
              <w:spacing w:line="276" w:lineRule="auto"/>
            </w:pPr>
            <w:r>
              <w:rPr>
                <w:rFonts w:ascii="Times New Roman" w:hAnsi="Times New Roman"/>
                <w:sz w:val="24"/>
                <w:szCs w:val="24"/>
                <w:lang w:val="en-US"/>
              </w:rPr>
              <w:t>32. Uskoro na izlet</w:t>
            </w:r>
          </w:p>
          <w:p w14:paraId="749A390F">
            <w:pPr>
              <w:spacing w:line="276" w:lineRule="auto"/>
            </w:pPr>
            <w:r>
              <w:rPr>
                <w:rFonts w:ascii="Times New Roman" w:hAnsi="Times New Roman"/>
                <w:sz w:val="24"/>
                <w:szCs w:val="24"/>
                <w:lang w:val="en-US"/>
              </w:rPr>
              <w:t>33. Izbori (AP)</w:t>
            </w:r>
          </w:p>
        </w:tc>
      </w:tr>
      <w:tr w14:paraId="2CB68DF7">
        <w:tblPrEx>
          <w:tblCellMar>
            <w:top w:w="0" w:type="dxa"/>
            <w:left w:w="10" w:type="dxa"/>
            <w:bottom w:w="0" w:type="dxa"/>
            <w:right w:w="10" w:type="dxa"/>
          </w:tblCellMar>
        </w:tblPrEx>
        <w:tc>
          <w:tcPr>
            <w:tcW w:w="1476" w:type="dxa"/>
            <w:tcBorders>
              <w:left w:val="single" w:color="000000" w:sz="2" w:space="0"/>
              <w:bottom w:val="single" w:color="000000" w:sz="2" w:space="0"/>
            </w:tcBorders>
            <w:shd w:val="clear" w:color="auto" w:fill="FFCC99"/>
          </w:tcPr>
          <w:p w14:paraId="2D77A1CD">
            <w:pPr>
              <w:spacing w:line="276" w:lineRule="auto"/>
            </w:pPr>
            <w:r>
              <w:rPr>
                <w:rFonts w:ascii="Times New Roman" w:hAnsi="Times New Roman"/>
                <w:b/>
                <w:sz w:val="24"/>
                <w:szCs w:val="24"/>
                <w:lang w:val="de-DE"/>
              </w:rPr>
              <w:t>Lipanj</w:t>
            </w:r>
          </w:p>
        </w:tc>
        <w:tc>
          <w:tcPr>
            <w:tcW w:w="9708" w:type="dxa"/>
            <w:tcBorders>
              <w:left w:val="single" w:color="000000" w:sz="2" w:space="0"/>
              <w:bottom w:val="single" w:color="000000" w:sz="2" w:space="0"/>
              <w:right w:val="single" w:color="000000" w:sz="2" w:space="0"/>
            </w:tcBorders>
          </w:tcPr>
          <w:p w14:paraId="08D19754">
            <w:pPr>
              <w:spacing w:line="276" w:lineRule="auto"/>
            </w:pPr>
            <w:r>
              <w:rPr>
                <w:rFonts w:ascii="Times New Roman" w:hAnsi="Times New Roman"/>
                <w:sz w:val="24"/>
                <w:szCs w:val="24"/>
                <w:lang w:val="en-US"/>
              </w:rPr>
              <w:t>34. Pred nama su ljetni praznici</w:t>
            </w:r>
          </w:p>
          <w:p w14:paraId="1F93EDDA">
            <w:pPr>
              <w:spacing w:line="276" w:lineRule="auto"/>
            </w:pPr>
            <w:r>
              <w:rPr>
                <w:rFonts w:ascii="Times New Roman" w:hAnsi="Times New Roman"/>
                <w:sz w:val="24"/>
                <w:szCs w:val="24"/>
                <w:lang w:val="en-US"/>
              </w:rPr>
              <w:t>35. Kakve smo rezultate postigli?</w:t>
            </w:r>
          </w:p>
        </w:tc>
      </w:tr>
    </w:tbl>
    <w:p w14:paraId="685D9F44"/>
    <w:p w14:paraId="03402162">
      <w:pPr>
        <w:rPr>
          <w:rFonts w:ascii="Times New Roman" w:hAnsi="Times New Roman"/>
        </w:rPr>
      </w:pPr>
    </w:p>
    <w:p w14:paraId="50AA74C9">
      <w:pPr>
        <w:pStyle w:val="285"/>
        <w:rPr>
          <w:sz w:val="32"/>
          <w:szCs w:val="32"/>
        </w:rPr>
      </w:pPr>
    </w:p>
    <w:p w14:paraId="364F3476">
      <w:pPr>
        <w:pStyle w:val="285"/>
        <w:rPr>
          <w:sz w:val="32"/>
          <w:szCs w:val="32"/>
        </w:rPr>
      </w:pPr>
    </w:p>
    <w:p w14:paraId="179C6CDC">
      <w:pPr>
        <w:pStyle w:val="285"/>
        <w:rPr>
          <w:sz w:val="32"/>
          <w:szCs w:val="32"/>
        </w:rPr>
      </w:pPr>
      <w:r>
        <w:rPr>
          <w:sz w:val="32"/>
          <w:szCs w:val="32"/>
        </w:rPr>
        <w:t>OŠ Milana Begovića Vrlika</w:t>
      </w:r>
    </w:p>
    <w:p w14:paraId="6708ED2A">
      <w:pPr>
        <w:pStyle w:val="285"/>
        <w:rPr>
          <w:sz w:val="32"/>
          <w:szCs w:val="32"/>
        </w:rPr>
      </w:pPr>
      <w:r>
        <w:rPr>
          <w:sz w:val="32"/>
          <w:szCs w:val="32"/>
        </w:rPr>
        <w:t>RAZREDNICA: Nataša Grabić</w:t>
      </w:r>
    </w:p>
    <w:p w14:paraId="5C7F5BC4">
      <w:pPr>
        <w:pStyle w:val="285"/>
        <w:rPr>
          <w:sz w:val="32"/>
          <w:szCs w:val="32"/>
        </w:rPr>
      </w:pPr>
      <w:r>
        <w:rPr>
          <w:sz w:val="32"/>
          <w:szCs w:val="32"/>
        </w:rPr>
        <w:t xml:space="preserve">RAZRED: 7. </w:t>
      </w:r>
    </w:p>
    <w:p w14:paraId="1CF0638B">
      <w:pPr>
        <w:pStyle w:val="285"/>
        <w:rPr>
          <w:sz w:val="32"/>
          <w:szCs w:val="32"/>
        </w:rPr>
      </w:pPr>
    </w:p>
    <w:p w14:paraId="4D279034">
      <w:pPr>
        <w:pStyle w:val="33"/>
        <w:rPr>
          <w:color w:val="000000"/>
        </w:rPr>
      </w:pPr>
      <w:r>
        <w:rPr>
          <w:rFonts w:ascii="Calibri" w:hAnsi="Calibri"/>
          <w:color w:val="000000"/>
          <w:sz w:val="32"/>
          <w:szCs w:val="32"/>
        </w:rPr>
        <w:t>GODIŠNJI PLAN SATA RAZREDNOG  ODJELA</w:t>
      </w:r>
    </w:p>
    <w:tbl>
      <w:tblPr>
        <w:tblStyle w:val="12"/>
        <w:tblW w:w="10038" w:type="dxa"/>
        <w:tblInd w:w="-462" w:type="dxa"/>
        <w:tblLayout w:type="autofit"/>
        <w:tblCellMar>
          <w:top w:w="0" w:type="dxa"/>
          <w:left w:w="108" w:type="dxa"/>
          <w:bottom w:w="0" w:type="dxa"/>
          <w:right w:w="108" w:type="dxa"/>
        </w:tblCellMar>
      </w:tblPr>
      <w:tblGrid>
        <w:gridCol w:w="2271"/>
        <w:gridCol w:w="1271"/>
        <w:gridCol w:w="5166"/>
        <w:gridCol w:w="1330"/>
      </w:tblGrid>
      <w:tr w14:paraId="4589A97E">
        <w:tblPrEx>
          <w:tblCellMar>
            <w:top w:w="0" w:type="dxa"/>
            <w:left w:w="108" w:type="dxa"/>
            <w:bottom w:w="0" w:type="dxa"/>
            <w:right w:w="108" w:type="dxa"/>
          </w:tblCellMar>
        </w:tblPrEx>
        <w:tc>
          <w:tcPr>
            <w:tcW w:w="2271" w:type="dxa"/>
            <w:tcBorders>
              <w:top w:val="single" w:color="000000" w:sz="4" w:space="0"/>
              <w:left w:val="single" w:color="000000" w:sz="4" w:space="0"/>
              <w:bottom w:val="single" w:color="000000" w:sz="4" w:space="0"/>
              <w:right w:val="single" w:color="000000" w:sz="4" w:space="0"/>
            </w:tcBorders>
          </w:tcPr>
          <w:p w14:paraId="7CC263F4">
            <w:pPr>
              <w:jc w:val="center"/>
            </w:pPr>
            <w:r>
              <w:rPr>
                <w:rFonts w:ascii="Times New Roman" w:hAnsi="Times New Roman"/>
                <w:b/>
                <w:sz w:val="20"/>
                <w:szCs w:val="20"/>
              </w:rPr>
              <w:t>MJESEC</w:t>
            </w:r>
          </w:p>
          <w:p w14:paraId="24885075">
            <w:pPr>
              <w:jc w:val="center"/>
            </w:pPr>
            <w:r>
              <w:rPr>
                <w:rFonts w:ascii="Times New Roman" w:hAnsi="Times New Roman"/>
                <w:b/>
                <w:sz w:val="20"/>
                <w:szCs w:val="20"/>
              </w:rPr>
              <w:t>TEMA</w:t>
            </w:r>
          </w:p>
          <w:p w14:paraId="05913052">
            <w:pPr>
              <w:jc w:val="center"/>
              <w:rPr>
                <w:rFonts w:ascii="Times New Roman" w:hAnsi="Times New Roman"/>
                <w:b/>
                <w:sz w:val="20"/>
                <w:szCs w:val="20"/>
              </w:rPr>
            </w:pPr>
          </w:p>
        </w:tc>
        <w:tc>
          <w:tcPr>
            <w:tcW w:w="1271" w:type="dxa"/>
            <w:tcBorders>
              <w:top w:val="single" w:color="000000" w:sz="4" w:space="0"/>
              <w:left w:val="single" w:color="000000" w:sz="4" w:space="0"/>
              <w:bottom w:val="single" w:color="000000" w:sz="4" w:space="0"/>
              <w:right w:val="single" w:color="000000" w:sz="4" w:space="0"/>
            </w:tcBorders>
          </w:tcPr>
          <w:p w14:paraId="4D557943">
            <w:pPr>
              <w:jc w:val="center"/>
              <w:rPr>
                <w:rFonts w:ascii="Times New Roman" w:hAnsi="Times New Roman"/>
                <w:b/>
                <w:sz w:val="18"/>
                <w:szCs w:val="18"/>
              </w:rPr>
            </w:pPr>
            <w:r>
              <w:rPr>
                <w:rFonts w:ascii="Times New Roman" w:hAnsi="Times New Roman"/>
                <w:b/>
                <w:sz w:val="18"/>
                <w:szCs w:val="18"/>
              </w:rPr>
              <w:t>NOSITELJI</w:t>
            </w:r>
          </w:p>
          <w:p w14:paraId="2F37976E">
            <w:pPr>
              <w:jc w:val="center"/>
              <w:rPr>
                <w:rFonts w:ascii="Times New Roman" w:hAnsi="Times New Roman"/>
                <w:b/>
                <w:sz w:val="20"/>
                <w:szCs w:val="20"/>
              </w:rPr>
            </w:pPr>
            <w:r>
              <w:rPr>
                <w:rFonts w:ascii="Times New Roman" w:hAnsi="Times New Roman"/>
                <w:b/>
                <w:sz w:val="18"/>
                <w:szCs w:val="18"/>
              </w:rPr>
              <w:t>AKTIVNO-STI</w:t>
            </w:r>
          </w:p>
        </w:tc>
        <w:tc>
          <w:tcPr>
            <w:tcW w:w="5165" w:type="dxa"/>
            <w:tcBorders>
              <w:top w:val="single" w:color="000000" w:sz="4" w:space="0"/>
              <w:left w:val="single" w:color="000000" w:sz="4" w:space="0"/>
              <w:bottom w:val="single" w:color="000000" w:sz="4" w:space="0"/>
              <w:right w:val="single" w:color="000000" w:sz="4" w:space="0"/>
            </w:tcBorders>
          </w:tcPr>
          <w:p w14:paraId="438EECBF">
            <w:pPr>
              <w:jc w:val="center"/>
              <w:rPr>
                <w:rFonts w:ascii="Times New Roman" w:hAnsi="Times New Roman"/>
                <w:b/>
                <w:sz w:val="20"/>
                <w:szCs w:val="20"/>
              </w:rPr>
            </w:pPr>
            <w:r>
              <w:rPr>
                <w:rFonts w:ascii="Times New Roman" w:hAnsi="Times New Roman"/>
                <w:b/>
                <w:sz w:val="20"/>
                <w:szCs w:val="20"/>
              </w:rPr>
              <w:t>ODGOJNO-OBRAZOVNA OČEKIVANJA MEĐUPREDMETNIH TEMA</w:t>
            </w:r>
          </w:p>
        </w:tc>
        <w:tc>
          <w:tcPr>
            <w:tcW w:w="1330" w:type="dxa"/>
            <w:tcBorders>
              <w:top w:val="single" w:color="000000" w:sz="4" w:space="0"/>
              <w:left w:val="single" w:color="000000" w:sz="4" w:space="0"/>
              <w:bottom w:val="single" w:color="000000" w:sz="4" w:space="0"/>
              <w:right w:val="single" w:color="000000" w:sz="4" w:space="0"/>
            </w:tcBorders>
          </w:tcPr>
          <w:p w14:paraId="1DBC0ECE">
            <w:pPr>
              <w:jc w:val="center"/>
              <w:rPr>
                <w:rFonts w:ascii="Times New Roman" w:hAnsi="Times New Roman"/>
                <w:b/>
                <w:sz w:val="20"/>
                <w:szCs w:val="20"/>
              </w:rPr>
            </w:pPr>
            <w:r>
              <w:rPr>
                <w:rFonts w:ascii="Times New Roman" w:hAnsi="Times New Roman"/>
                <w:b/>
                <w:sz w:val="20"/>
                <w:szCs w:val="20"/>
              </w:rPr>
              <w:t>REALI-ZACIJA</w:t>
            </w:r>
          </w:p>
        </w:tc>
      </w:tr>
      <w:tr w14:paraId="5ABE9622">
        <w:tblPrEx>
          <w:tblCellMar>
            <w:top w:w="0" w:type="dxa"/>
            <w:left w:w="108" w:type="dxa"/>
            <w:bottom w:w="0" w:type="dxa"/>
            <w:right w:w="108" w:type="dxa"/>
          </w:tblCellMar>
        </w:tblPrEx>
        <w:trPr>
          <w:trHeight w:val="1932" w:hRule="atLeast"/>
        </w:trPr>
        <w:tc>
          <w:tcPr>
            <w:tcW w:w="2271" w:type="dxa"/>
            <w:tcBorders>
              <w:top w:val="single" w:color="000000" w:sz="4" w:space="0"/>
              <w:left w:val="single" w:color="000000" w:sz="4" w:space="0"/>
              <w:bottom w:val="single" w:color="000000" w:sz="4" w:space="0"/>
              <w:right w:val="single" w:color="000000" w:sz="4" w:space="0"/>
            </w:tcBorders>
          </w:tcPr>
          <w:p w14:paraId="61684FED">
            <w:pPr>
              <w:jc w:val="both"/>
              <w:rPr>
                <w:rFonts w:ascii="Times New Roman" w:hAnsi="Times New Roman"/>
                <w:b/>
              </w:rPr>
            </w:pPr>
            <w:r>
              <w:rPr>
                <w:rFonts w:ascii="Times New Roman" w:hAnsi="Times New Roman"/>
                <w:b/>
              </w:rPr>
              <w:t>RUJAN</w:t>
            </w:r>
          </w:p>
          <w:p w14:paraId="188507F3">
            <w:pPr>
              <w:jc w:val="both"/>
            </w:pPr>
            <w:r>
              <w:rPr>
                <w:rFonts w:ascii="Times New Roman" w:hAnsi="Times New Roman"/>
              </w:rPr>
              <w:t>1. Na početku školske godine</w:t>
            </w:r>
          </w:p>
          <w:p w14:paraId="5BE6A280">
            <w:pPr>
              <w:jc w:val="both"/>
              <w:rPr>
                <w:rFonts w:ascii="Times New Roman" w:hAnsi="Times New Roman"/>
              </w:rPr>
            </w:pPr>
          </w:p>
          <w:p w14:paraId="7B7DF8F2">
            <w:pPr>
              <w:jc w:val="both"/>
              <w:rPr>
                <w:rFonts w:ascii="Times New Roman" w:hAnsi="Times New Roman"/>
              </w:rPr>
            </w:pPr>
          </w:p>
          <w:p w14:paraId="7EEBC32C">
            <w:pPr>
              <w:jc w:val="both"/>
              <w:rPr>
                <w:rFonts w:ascii="Times New Roman" w:hAnsi="Times New Roman"/>
              </w:rPr>
            </w:pPr>
          </w:p>
          <w:p w14:paraId="25835554">
            <w:pPr>
              <w:jc w:val="both"/>
              <w:rPr>
                <w:rFonts w:ascii="Times New Roman" w:hAnsi="Times New Roman"/>
              </w:rPr>
            </w:pPr>
          </w:p>
          <w:p w14:paraId="7B50E4D5">
            <w:pPr>
              <w:jc w:val="both"/>
              <w:rPr>
                <w:rFonts w:ascii="Times New Roman" w:hAnsi="Times New Roman"/>
              </w:rPr>
            </w:pPr>
          </w:p>
          <w:p w14:paraId="12E74967">
            <w:pPr>
              <w:rPr>
                <w:rFonts w:ascii="Times New Roman" w:hAnsi="Times New Roman"/>
              </w:rPr>
            </w:pPr>
            <w:r>
              <w:rPr>
                <w:rFonts w:ascii="Times New Roman" w:hAnsi="Times New Roman"/>
              </w:rPr>
              <w:t>2. Kućni red škole, Pravilnik o načinima, postupcima i elementima vrednovanja učenika u osnovnoj i srednjoj školi;Pravilnik o kriterijima za izricanje pedagoških mjera</w:t>
            </w:r>
          </w:p>
          <w:p w14:paraId="0D7A72E3">
            <w:pPr>
              <w:jc w:val="both"/>
              <w:rPr>
                <w:rFonts w:ascii="Times New Roman" w:hAnsi="Times New Roman"/>
              </w:rPr>
            </w:pPr>
          </w:p>
          <w:p w14:paraId="174C05BB">
            <w:r>
              <w:rPr>
                <w:rFonts w:ascii="Times New Roman" w:hAnsi="Times New Roman"/>
              </w:rPr>
              <w:t>3. Izbor razrednog rukovodstva, donošenje Razrednih pravila</w:t>
            </w:r>
          </w:p>
        </w:tc>
        <w:tc>
          <w:tcPr>
            <w:tcW w:w="1271" w:type="dxa"/>
            <w:tcBorders>
              <w:top w:val="single" w:color="000000" w:sz="4" w:space="0"/>
              <w:left w:val="single" w:color="000000" w:sz="4" w:space="0"/>
              <w:bottom w:val="single" w:color="000000" w:sz="4" w:space="0"/>
              <w:right w:val="single" w:color="000000" w:sz="4" w:space="0"/>
            </w:tcBorders>
          </w:tcPr>
          <w:p w14:paraId="62FF13F6">
            <w:pPr>
              <w:jc w:val="center"/>
              <w:rPr>
                <w:rFonts w:ascii="Times New Roman" w:hAnsi="Times New Roman"/>
                <w:b/>
              </w:rPr>
            </w:pPr>
          </w:p>
          <w:p w14:paraId="71E85A4C">
            <w:pPr>
              <w:jc w:val="center"/>
              <w:rPr>
                <w:rFonts w:ascii="Times New Roman" w:hAnsi="Times New Roman"/>
              </w:rPr>
            </w:pPr>
            <w:r>
              <w:rPr>
                <w:rFonts w:ascii="Times New Roman" w:hAnsi="Times New Roman"/>
              </w:rPr>
              <w:t>razrednica, učenici</w:t>
            </w:r>
          </w:p>
          <w:p w14:paraId="4D819314">
            <w:pPr>
              <w:jc w:val="center"/>
              <w:rPr>
                <w:rFonts w:ascii="Times New Roman" w:hAnsi="Times New Roman"/>
              </w:rPr>
            </w:pPr>
          </w:p>
          <w:p w14:paraId="5D6D4C6D">
            <w:pPr>
              <w:jc w:val="center"/>
              <w:rPr>
                <w:rFonts w:ascii="Times New Roman" w:hAnsi="Times New Roman"/>
              </w:rPr>
            </w:pPr>
          </w:p>
          <w:p w14:paraId="1AEE8BFD">
            <w:pPr>
              <w:jc w:val="center"/>
              <w:rPr>
                <w:rFonts w:ascii="Times New Roman" w:hAnsi="Times New Roman"/>
              </w:rPr>
            </w:pPr>
          </w:p>
          <w:p w14:paraId="1750A370">
            <w:pPr>
              <w:jc w:val="center"/>
              <w:rPr>
                <w:rFonts w:ascii="Times New Roman" w:hAnsi="Times New Roman"/>
              </w:rPr>
            </w:pPr>
          </w:p>
          <w:p w14:paraId="6F19C429">
            <w:pPr>
              <w:jc w:val="center"/>
              <w:rPr>
                <w:rFonts w:ascii="Times New Roman" w:hAnsi="Times New Roman"/>
              </w:rPr>
            </w:pPr>
          </w:p>
          <w:p w14:paraId="2AA7CBDA">
            <w:pPr>
              <w:jc w:val="center"/>
            </w:pPr>
            <w:r>
              <w:rPr>
                <w:rFonts w:ascii="Times New Roman" w:hAnsi="Times New Roman"/>
              </w:rPr>
              <w:t>razrednica, učenici</w:t>
            </w:r>
          </w:p>
          <w:p w14:paraId="60B6BA1C">
            <w:pPr>
              <w:jc w:val="center"/>
              <w:rPr>
                <w:rFonts w:ascii="Times New Roman" w:hAnsi="Times New Roman"/>
              </w:rPr>
            </w:pPr>
          </w:p>
          <w:p w14:paraId="3470398E">
            <w:pPr>
              <w:jc w:val="center"/>
              <w:rPr>
                <w:rFonts w:ascii="Times New Roman" w:hAnsi="Times New Roman"/>
              </w:rPr>
            </w:pPr>
          </w:p>
          <w:p w14:paraId="7D942644">
            <w:pPr>
              <w:jc w:val="center"/>
              <w:rPr>
                <w:rFonts w:ascii="Times New Roman" w:hAnsi="Times New Roman"/>
              </w:rPr>
            </w:pPr>
          </w:p>
          <w:p w14:paraId="6412ECA8">
            <w:pPr>
              <w:jc w:val="center"/>
              <w:rPr>
                <w:rFonts w:ascii="Times New Roman" w:hAnsi="Times New Roman"/>
              </w:rPr>
            </w:pPr>
          </w:p>
          <w:p w14:paraId="44290722">
            <w:pPr>
              <w:jc w:val="center"/>
              <w:rPr>
                <w:rFonts w:ascii="Times New Roman" w:hAnsi="Times New Roman"/>
              </w:rPr>
            </w:pPr>
          </w:p>
          <w:p w14:paraId="6B34A206">
            <w:pPr>
              <w:jc w:val="center"/>
              <w:rPr>
                <w:rFonts w:ascii="Times New Roman" w:hAnsi="Times New Roman"/>
              </w:rPr>
            </w:pPr>
            <w:r>
              <w:rPr>
                <w:rFonts w:ascii="Times New Roman" w:hAnsi="Times New Roman"/>
              </w:rPr>
              <w:t>razrednica, učenici</w:t>
            </w:r>
          </w:p>
          <w:p w14:paraId="46F08D8A">
            <w:pPr>
              <w:jc w:val="center"/>
              <w:rPr>
                <w:rFonts w:ascii="Times New Roman" w:hAnsi="Times New Roman"/>
                <w:b/>
              </w:rPr>
            </w:pPr>
          </w:p>
        </w:tc>
        <w:tc>
          <w:tcPr>
            <w:tcW w:w="5165" w:type="dxa"/>
            <w:tcBorders>
              <w:top w:val="single" w:color="000000" w:sz="4" w:space="0"/>
              <w:left w:val="single" w:color="000000" w:sz="4" w:space="0"/>
              <w:bottom w:val="single" w:color="000000" w:sz="4" w:space="0"/>
              <w:right w:val="single" w:color="000000" w:sz="4" w:space="0"/>
            </w:tcBorders>
          </w:tcPr>
          <w:p w14:paraId="2BADC500">
            <w:pPr>
              <w:jc w:val="center"/>
              <w:rPr>
                <w:rFonts w:ascii="Times New Roman" w:hAnsi="Times New Roman"/>
                <w:b/>
              </w:rPr>
            </w:pPr>
          </w:p>
          <w:p w14:paraId="4D483F18">
            <w:pPr>
              <w:pStyle w:val="299"/>
              <w:shd w:val="clear" w:color="auto" w:fill="FFFFFF"/>
              <w:spacing w:beforeAutospacing="0" w:after="48" w:afterAutospacing="0"/>
              <w:textAlignment w:val="baseline"/>
              <w:rPr>
                <w:b/>
                <w:color w:val="231F20"/>
                <w:sz w:val="22"/>
                <w:szCs w:val="22"/>
              </w:rPr>
            </w:pPr>
            <w:r>
              <w:rPr>
                <w:b/>
                <w:color w:val="231F20"/>
                <w:sz w:val="22"/>
                <w:szCs w:val="22"/>
              </w:rPr>
              <w:t>uku C.3.2.</w:t>
            </w:r>
          </w:p>
          <w:p w14:paraId="0BDF5D0E">
            <w:pPr>
              <w:pStyle w:val="299"/>
              <w:shd w:val="clear" w:color="auto" w:fill="FFFFFF"/>
              <w:spacing w:beforeAutospacing="0" w:after="48" w:afterAutospacing="0"/>
              <w:textAlignment w:val="baseline"/>
              <w:rPr>
                <w:color w:val="231F20"/>
                <w:sz w:val="22"/>
                <w:szCs w:val="22"/>
              </w:rPr>
            </w:pPr>
            <w:r>
              <w:rPr>
                <w:color w:val="231F20"/>
                <w:sz w:val="22"/>
                <w:szCs w:val="22"/>
              </w:rPr>
              <w:t>2. Slika o sebi kao učeniku</w:t>
            </w:r>
          </w:p>
          <w:p w14:paraId="25D3D02C">
            <w:pPr>
              <w:pStyle w:val="299"/>
              <w:shd w:val="clear" w:color="auto" w:fill="FFFFFF"/>
              <w:spacing w:beforeAutospacing="0" w:after="48" w:afterAutospacing="0"/>
              <w:textAlignment w:val="baseline"/>
              <w:rPr>
                <w:color w:val="231F20"/>
                <w:sz w:val="22"/>
                <w:szCs w:val="22"/>
              </w:rPr>
            </w:pPr>
            <w:r>
              <w:rPr>
                <w:color w:val="231F20"/>
                <w:sz w:val="22"/>
                <w:szCs w:val="22"/>
              </w:rPr>
              <w:t>Učenik iskazuje pozitivna i visoka očekivanja i vjeruje u svoj uspjeh u učenju.</w:t>
            </w:r>
          </w:p>
          <w:p w14:paraId="7F478D9E">
            <w:pPr>
              <w:pStyle w:val="299"/>
              <w:shd w:val="clear" w:color="auto" w:fill="FFFFFF"/>
              <w:spacing w:beforeAutospacing="0" w:after="48" w:afterAutospacing="0"/>
              <w:textAlignment w:val="baseline"/>
              <w:rPr>
                <w:b/>
                <w:color w:val="231F20"/>
                <w:sz w:val="22"/>
                <w:szCs w:val="22"/>
              </w:rPr>
            </w:pPr>
            <w:r>
              <w:rPr>
                <w:b/>
                <w:color w:val="231F20"/>
                <w:sz w:val="22"/>
                <w:szCs w:val="22"/>
              </w:rPr>
              <w:t>osr C.3.2.</w:t>
            </w:r>
          </w:p>
          <w:p w14:paraId="2D481CF7">
            <w:pPr>
              <w:pStyle w:val="299"/>
              <w:shd w:val="clear" w:color="auto" w:fill="FFFFFF"/>
              <w:spacing w:beforeAutospacing="0" w:after="48" w:afterAutospacing="0"/>
              <w:textAlignment w:val="baseline"/>
              <w:rPr>
                <w:color w:val="231F20"/>
                <w:sz w:val="22"/>
                <w:szCs w:val="22"/>
              </w:rPr>
            </w:pPr>
            <w:r>
              <w:rPr>
                <w:color w:val="231F20"/>
                <w:sz w:val="22"/>
                <w:szCs w:val="22"/>
              </w:rPr>
              <w:t>Prepoznaje važnost odgovornosti pojedinca u društvu.</w:t>
            </w:r>
          </w:p>
          <w:p w14:paraId="7EBA3371">
            <w:pPr>
              <w:pStyle w:val="299"/>
              <w:shd w:val="clear" w:color="auto" w:fill="FFFFFF"/>
              <w:spacing w:beforeAutospacing="0" w:after="48" w:afterAutospacing="0"/>
              <w:textAlignment w:val="baseline"/>
              <w:rPr>
                <w:b/>
                <w:color w:val="231F20"/>
                <w:sz w:val="22"/>
                <w:szCs w:val="22"/>
              </w:rPr>
            </w:pPr>
            <w:r>
              <w:rPr>
                <w:b/>
                <w:color w:val="231F20"/>
                <w:sz w:val="22"/>
                <w:szCs w:val="22"/>
              </w:rPr>
              <w:t>osr A.3.4.</w:t>
            </w:r>
          </w:p>
          <w:p w14:paraId="6BA1FF53">
            <w:pPr>
              <w:jc w:val="center"/>
              <w:rPr>
                <w:rFonts w:ascii="Times New Roman" w:hAnsi="Times New Roman"/>
                <w:b/>
              </w:rPr>
            </w:pPr>
            <w:r>
              <w:rPr>
                <w:color w:val="231F20"/>
              </w:rPr>
              <w:t>Upravlja svojim obrazovnim i profesionalnim putem</w:t>
            </w:r>
          </w:p>
          <w:p w14:paraId="78EF50EB">
            <w:pPr>
              <w:pStyle w:val="299"/>
              <w:shd w:val="clear" w:color="auto" w:fill="FFFFFF"/>
              <w:spacing w:beforeAutospacing="0" w:after="48" w:afterAutospacing="0"/>
              <w:textAlignment w:val="baseline"/>
              <w:rPr>
                <w:rFonts w:eastAsia="Calibri"/>
                <w:b/>
                <w:sz w:val="22"/>
                <w:szCs w:val="22"/>
                <w:lang w:eastAsia="en-US"/>
              </w:rPr>
            </w:pPr>
          </w:p>
          <w:p w14:paraId="606B43D1">
            <w:pPr>
              <w:pStyle w:val="299"/>
              <w:shd w:val="clear" w:color="auto" w:fill="FFFFFF"/>
              <w:spacing w:beforeAutospacing="0" w:after="48" w:afterAutospacing="0"/>
              <w:textAlignment w:val="baseline"/>
              <w:rPr>
                <w:rFonts w:eastAsia="Calibri"/>
                <w:b/>
                <w:sz w:val="22"/>
                <w:szCs w:val="22"/>
                <w:lang w:eastAsia="en-US"/>
              </w:rPr>
            </w:pPr>
          </w:p>
          <w:p w14:paraId="4B86B0FD">
            <w:pPr>
              <w:pStyle w:val="299"/>
              <w:shd w:val="clear" w:color="auto" w:fill="FFFFFF"/>
              <w:spacing w:beforeAutospacing="0" w:after="48" w:afterAutospacing="0"/>
              <w:textAlignment w:val="baseline"/>
              <w:rPr>
                <w:b/>
                <w:color w:val="231F20"/>
                <w:sz w:val="22"/>
                <w:szCs w:val="22"/>
              </w:rPr>
            </w:pPr>
            <w:r>
              <w:rPr>
                <w:b/>
                <w:color w:val="231F20"/>
                <w:sz w:val="22"/>
                <w:szCs w:val="22"/>
              </w:rPr>
              <w:t>osr C.3.2.</w:t>
            </w:r>
          </w:p>
          <w:p w14:paraId="5A6CF139">
            <w:pPr>
              <w:pStyle w:val="299"/>
              <w:shd w:val="clear" w:color="auto" w:fill="FFFFFF"/>
              <w:spacing w:beforeAutospacing="0" w:after="48" w:afterAutospacing="0"/>
              <w:textAlignment w:val="baseline"/>
              <w:rPr>
                <w:color w:val="231F20"/>
                <w:sz w:val="22"/>
                <w:szCs w:val="22"/>
              </w:rPr>
            </w:pPr>
            <w:r>
              <w:rPr>
                <w:color w:val="231F20"/>
                <w:sz w:val="22"/>
                <w:szCs w:val="22"/>
              </w:rPr>
              <w:t>Prepoznaje važnost odgovornosti pojedinca u društvu.</w:t>
            </w:r>
          </w:p>
          <w:p w14:paraId="44D90930">
            <w:pPr>
              <w:pStyle w:val="299"/>
              <w:shd w:val="clear" w:color="auto" w:fill="FFFFFF"/>
              <w:spacing w:beforeAutospacing="0" w:after="48" w:afterAutospacing="0"/>
              <w:textAlignment w:val="baseline"/>
              <w:rPr>
                <w:b/>
                <w:color w:val="231F20"/>
                <w:sz w:val="22"/>
                <w:szCs w:val="22"/>
              </w:rPr>
            </w:pPr>
            <w:r>
              <w:rPr>
                <w:b/>
                <w:color w:val="231F20"/>
                <w:sz w:val="22"/>
                <w:szCs w:val="22"/>
              </w:rPr>
              <w:t>goo A.3.3.</w:t>
            </w:r>
          </w:p>
          <w:p w14:paraId="21F371CA">
            <w:pPr>
              <w:pStyle w:val="299"/>
              <w:shd w:val="clear" w:color="auto" w:fill="FFFFFF"/>
              <w:spacing w:beforeAutospacing="0" w:after="48" w:afterAutospacing="0"/>
              <w:textAlignment w:val="baseline"/>
              <w:rPr>
                <w:color w:val="231F20"/>
                <w:sz w:val="22"/>
                <w:szCs w:val="22"/>
              </w:rPr>
            </w:pPr>
            <w:r>
              <w:rPr>
                <w:color w:val="231F20"/>
                <w:sz w:val="22"/>
                <w:szCs w:val="22"/>
              </w:rPr>
              <w:t>Promiče ljudska prava.</w:t>
            </w:r>
          </w:p>
          <w:p w14:paraId="28FD33CA">
            <w:pPr>
              <w:pStyle w:val="299"/>
              <w:shd w:val="clear" w:color="auto" w:fill="FFFFFF"/>
              <w:spacing w:beforeAutospacing="0" w:after="48" w:afterAutospacing="0"/>
              <w:textAlignment w:val="baseline"/>
              <w:rPr>
                <w:b/>
                <w:color w:val="231F20"/>
                <w:sz w:val="22"/>
                <w:szCs w:val="22"/>
              </w:rPr>
            </w:pPr>
            <w:r>
              <w:rPr>
                <w:b/>
                <w:color w:val="231F20"/>
                <w:sz w:val="22"/>
                <w:szCs w:val="22"/>
              </w:rPr>
              <w:t>pod A.3.2.</w:t>
            </w:r>
          </w:p>
          <w:p w14:paraId="77E9545D">
            <w:pPr>
              <w:pStyle w:val="299"/>
              <w:shd w:val="clear" w:color="auto" w:fill="FFFFFF"/>
              <w:spacing w:beforeAutospacing="0" w:after="48" w:afterAutospacing="0"/>
              <w:textAlignment w:val="baseline"/>
              <w:rPr>
                <w:color w:val="231F20"/>
                <w:sz w:val="22"/>
                <w:szCs w:val="22"/>
              </w:rPr>
            </w:pPr>
            <w:r>
              <w:rPr>
                <w:color w:val="231F20"/>
                <w:sz w:val="22"/>
                <w:szCs w:val="22"/>
              </w:rPr>
              <w:t>Snalazi se s neizvjesnošću i rizicima koje donosi.</w:t>
            </w:r>
          </w:p>
          <w:p w14:paraId="4EEC4835">
            <w:pPr>
              <w:jc w:val="center"/>
              <w:rPr>
                <w:rFonts w:ascii="Times New Roman" w:hAnsi="Times New Roman"/>
              </w:rPr>
            </w:pPr>
          </w:p>
          <w:p w14:paraId="2E457F5E">
            <w:pPr>
              <w:rPr>
                <w:rFonts w:ascii="Times New Roman" w:hAnsi="Times New Roman"/>
                <w:b/>
                <w:color w:val="231F20"/>
              </w:rPr>
            </w:pPr>
          </w:p>
          <w:p w14:paraId="2CC9E944">
            <w:pPr>
              <w:spacing w:line="240" w:lineRule="auto"/>
              <w:rPr>
                <w:rFonts w:ascii="Times New Roman" w:hAnsi="Times New Roman"/>
                <w:b/>
                <w:color w:val="231F20"/>
              </w:rPr>
            </w:pPr>
          </w:p>
          <w:p w14:paraId="1C0B5947">
            <w:pPr>
              <w:spacing w:line="240" w:lineRule="auto"/>
            </w:pPr>
            <w:r>
              <w:rPr>
                <w:rFonts w:ascii="Times New Roman" w:hAnsi="Times New Roman"/>
                <w:b/>
                <w:color w:val="231F20"/>
              </w:rPr>
              <w:t>goo B.3.1.</w:t>
            </w:r>
          </w:p>
          <w:p w14:paraId="37F6D7D1">
            <w:pPr>
              <w:pStyle w:val="299"/>
              <w:shd w:val="clear" w:color="auto" w:fill="FFFFFF"/>
              <w:tabs>
                <w:tab w:val="left" w:pos="3586"/>
              </w:tabs>
              <w:spacing w:beforeAutospacing="0" w:after="48" w:afterAutospacing="0"/>
              <w:textAlignment w:val="baseline"/>
            </w:pPr>
            <w:r>
              <w:rPr>
                <w:color w:val="231F20"/>
                <w:sz w:val="22"/>
                <w:szCs w:val="22"/>
              </w:rPr>
              <w:t>Promiče pravila demokratske zajednice.</w:t>
            </w:r>
          </w:p>
          <w:p w14:paraId="64C0F945">
            <w:pPr>
              <w:pStyle w:val="299"/>
              <w:shd w:val="clear" w:color="auto" w:fill="FFFFFF"/>
              <w:spacing w:beforeAutospacing="0" w:after="48" w:afterAutospacing="0"/>
              <w:textAlignment w:val="baseline"/>
            </w:pPr>
            <w:r>
              <w:rPr>
                <w:b/>
                <w:color w:val="231F20"/>
                <w:sz w:val="22"/>
                <w:szCs w:val="22"/>
              </w:rPr>
              <w:t>goo B.3.2.</w:t>
            </w:r>
          </w:p>
          <w:p w14:paraId="0B232188">
            <w:pPr>
              <w:pStyle w:val="299"/>
              <w:shd w:val="clear" w:color="auto" w:fill="FFFFFF"/>
              <w:spacing w:beforeAutospacing="0" w:after="48" w:afterAutospacing="0"/>
              <w:textAlignment w:val="baseline"/>
            </w:pPr>
            <w:r>
              <w:rPr>
                <w:color w:val="231F20"/>
                <w:sz w:val="22"/>
                <w:szCs w:val="22"/>
              </w:rPr>
              <w:t>Sudjeluje u odlučivanju u demokratskoj zajednici.</w:t>
            </w:r>
          </w:p>
          <w:p w14:paraId="5B435F0E">
            <w:pPr>
              <w:pStyle w:val="299"/>
              <w:shd w:val="clear" w:color="auto" w:fill="FFFFFF"/>
              <w:spacing w:beforeAutospacing="0" w:after="48" w:afterAutospacing="0"/>
              <w:textAlignment w:val="baseline"/>
            </w:pPr>
            <w:r>
              <w:rPr>
                <w:b/>
                <w:color w:val="231F20"/>
                <w:sz w:val="22"/>
                <w:szCs w:val="22"/>
              </w:rPr>
              <w:t>odr C.3.3.</w:t>
            </w:r>
            <w:r>
              <w:rPr>
                <w:color w:val="231F20"/>
                <w:sz w:val="22"/>
                <w:szCs w:val="22"/>
              </w:rPr>
              <w:t xml:space="preserve"> Ističe važnost demokracije u političkim sustavima za dobrobit.</w:t>
            </w:r>
          </w:p>
          <w:p w14:paraId="690E1A5C">
            <w:pPr>
              <w:pStyle w:val="299"/>
              <w:shd w:val="clear" w:color="auto" w:fill="FFFFFF"/>
              <w:spacing w:beforeAutospacing="0" w:after="48" w:afterAutospacing="0"/>
              <w:textAlignment w:val="baseline"/>
            </w:pPr>
            <w:r>
              <w:rPr>
                <w:b/>
                <w:color w:val="231F20"/>
                <w:sz w:val="22"/>
                <w:szCs w:val="22"/>
              </w:rPr>
              <w:t>osr C.3.3.</w:t>
            </w:r>
          </w:p>
          <w:p w14:paraId="649E9594">
            <w:pPr>
              <w:rPr>
                <w:rFonts w:ascii="Times New Roman" w:hAnsi="Times New Roman"/>
                <w:b/>
              </w:rPr>
            </w:pPr>
            <w:r>
              <w:rPr>
                <w:rFonts w:ascii="Times New Roman" w:hAnsi="Times New Roman"/>
                <w:b/>
                <w:color w:val="231F20"/>
              </w:rPr>
              <w:t>Aktivno sudjeluje i pridonosi školi i lokalnoj zajednici</w:t>
            </w:r>
            <w:r>
              <w:rPr>
                <w:rFonts w:ascii="Times New Roman" w:hAnsi="Times New Roman"/>
                <w:b/>
              </w:rPr>
              <w:t xml:space="preserve">                     </w:t>
            </w:r>
          </w:p>
        </w:tc>
        <w:tc>
          <w:tcPr>
            <w:tcW w:w="1330" w:type="dxa"/>
            <w:tcBorders>
              <w:top w:val="single" w:color="000000" w:sz="4" w:space="0"/>
              <w:left w:val="single" w:color="000000" w:sz="4" w:space="0"/>
              <w:bottom w:val="single" w:color="000000" w:sz="4" w:space="0"/>
              <w:right w:val="single" w:color="000000" w:sz="4" w:space="0"/>
            </w:tcBorders>
          </w:tcPr>
          <w:p w14:paraId="5C8630AE">
            <w:pPr>
              <w:jc w:val="center"/>
              <w:rPr>
                <w:rFonts w:ascii="Times New Roman" w:hAnsi="Times New Roman"/>
                <w:b/>
              </w:rPr>
            </w:pPr>
          </w:p>
        </w:tc>
      </w:tr>
      <w:tr w14:paraId="539A5CD2">
        <w:tblPrEx>
          <w:tblCellMar>
            <w:top w:w="0" w:type="dxa"/>
            <w:left w:w="108" w:type="dxa"/>
            <w:bottom w:w="0" w:type="dxa"/>
            <w:right w:w="108" w:type="dxa"/>
          </w:tblCellMar>
        </w:tblPrEx>
        <w:trPr>
          <w:trHeight w:val="70" w:hRule="atLeast"/>
        </w:trPr>
        <w:tc>
          <w:tcPr>
            <w:tcW w:w="2271" w:type="dxa"/>
            <w:tcBorders>
              <w:top w:val="single" w:color="000000" w:sz="4" w:space="0"/>
              <w:left w:val="single" w:color="000000" w:sz="4" w:space="0"/>
              <w:bottom w:val="single" w:color="000000" w:sz="4" w:space="0"/>
              <w:right w:val="single" w:color="000000" w:sz="4" w:space="0"/>
            </w:tcBorders>
          </w:tcPr>
          <w:p w14:paraId="584F1492">
            <w:r>
              <w:rPr>
                <w:rFonts w:ascii="Times New Roman" w:hAnsi="Times New Roman"/>
                <w:b/>
              </w:rPr>
              <w:t xml:space="preserve"> </w:t>
            </w:r>
          </w:p>
          <w:p w14:paraId="100BCEDB">
            <w:r>
              <w:rPr>
                <w:rFonts w:ascii="Times New Roman" w:hAnsi="Times New Roman"/>
              </w:rPr>
              <w:t>4. Ocjene, izostanci i aktualni problemi</w:t>
            </w:r>
          </w:p>
          <w:p w14:paraId="0258987D">
            <w:pPr>
              <w:rPr>
                <w:rFonts w:ascii="Times New Roman" w:hAnsi="Times New Roman"/>
              </w:rPr>
            </w:pPr>
          </w:p>
          <w:p w14:paraId="3D4A5C5D">
            <w:pPr>
              <w:rPr>
                <w:rFonts w:ascii="Times New Roman" w:hAnsi="Times New Roman"/>
              </w:rPr>
            </w:pPr>
          </w:p>
          <w:p w14:paraId="7B633182">
            <w:pPr>
              <w:rPr>
                <w:rFonts w:ascii="Times New Roman" w:hAnsi="Times New Roman"/>
              </w:rPr>
            </w:pPr>
          </w:p>
          <w:p w14:paraId="5A1C5154">
            <w:pPr>
              <w:rPr>
                <w:rFonts w:ascii="Times New Roman" w:hAnsi="Times New Roman"/>
              </w:rPr>
            </w:pPr>
          </w:p>
          <w:p w14:paraId="228F7052">
            <w:r>
              <w:rPr>
                <w:rFonts w:ascii="Times New Roman" w:hAnsi="Times New Roman"/>
                <w:b/>
                <w:bCs/>
              </w:rPr>
              <w:t>LISTOPAD</w:t>
            </w:r>
          </w:p>
          <w:p w14:paraId="42C02206">
            <w:r>
              <w:rPr>
                <w:rFonts w:ascii="Times New Roman" w:hAnsi="Times New Roman"/>
              </w:rPr>
              <w:t>5.Obilježavamo Dane kruha</w:t>
            </w:r>
          </w:p>
          <w:p w14:paraId="4FF7707C">
            <w:pPr>
              <w:rPr>
                <w:rFonts w:ascii="Times New Roman" w:hAnsi="Times New Roman"/>
              </w:rPr>
            </w:pPr>
          </w:p>
          <w:p w14:paraId="2A959DF3">
            <w:pPr>
              <w:rPr>
                <w:rFonts w:ascii="Times New Roman" w:hAnsi="Times New Roman"/>
              </w:rPr>
            </w:pPr>
          </w:p>
          <w:p w14:paraId="57DBB87F">
            <w:r>
              <w:rPr>
                <w:rFonts w:ascii="Times New Roman" w:hAnsi="Times New Roman"/>
              </w:rPr>
              <w:t>6. Učim (mentalno zdravlje)</w:t>
            </w:r>
          </w:p>
          <w:p w14:paraId="5C76305E">
            <w:pPr>
              <w:rPr>
                <w:rFonts w:ascii="Times New Roman" w:hAnsi="Times New Roman"/>
              </w:rPr>
            </w:pPr>
          </w:p>
          <w:p w14:paraId="2AA4B457">
            <w:pPr>
              <w:rPr>
                <w:rFonts w:ascii="Times New Roman" w:hAnsi="Times New Roman"/>
              </w:rPr>
            </w:pPr>
          </w:p>
          <w:p w14:paraId="113432E0">
            <w:pPr>
              <w:rPr>
                <w:rFonts w:ascii="Times New Roman" w:hAnsi="Times New Roman"/>
              </w:rPr>
            </w:pPr>
          </w:p>
          <w:p w14:paraId="7B9981F0">
            <w:pPr>
              <w:rPr>
                <w:rFonts w:ascii="Times New Roman" w:hAnsi="Times New Roman"/>
              </w:rPr>
            </w:pPr>
          </w:p>
          <w:p w14:paraId="380BBC4E">
            <w:pPr>
              <w:rPr>
                <w:rFonts w:ascii="Times New Roman" w:hAnsi="Times New Roman"/>
              </w:rPr>
            </w:pPr>
          </w:p>
          <w:p w14:paraId="545A1C03">
            <w:r>
              <w:rPr>
                <w:rFonts w:ascii="Times New Roman" w:hAnsi="Times New Roman"/>
              </w:rPr>
              <w:t>7.</w:t>
            </w:r>
            <w:r>
              <w:rPr>
                <w:rFonts w:ascii="Times New Roman" w:hAnsi="Times New Roman"/>
                <w:color w:val="000000"/>
              </w:rPr>
              <w:t>Kako upravljati svojim željama i postupcima u pubertetu?</w:t>
            </w:r>
          </w:p>
          <w:p w14:paraId="0F2B6537">
            <w:pPr>
              <w:rPr>
                <w:rFonts w:ascii="Times New Roman" w:hAnsi="Times New Roman"/>
                <w:b/>
              </w:rPr>
            </w:pPr>
          </w:p>
          <w:p w14:paraId="1A9FD43B">
            <w:r>
              <w:rPr>
                <w:rFonts w:ascii="Times New Roman" w:hAnsi="Times New Roman"/>
              </w:rPr>
              <w:t xml:space="preserve">8. </w:t>
            </w:r>
            <w:r>
              <w:rPr>
                <w:rFonts w:ascii="Times New Roman" w:hAnsi="Times New Roman"/>
                <w:color w:val="000000"/>
              </w:rPr>
              <w:t>Jačanje samopouzdanja</w:t>
            </w:r>
            <w:r>
              <w:t xml:space="preserve"> </w:t>
            </w:r>
            <w:r>
              <w:rPr>
                <w:rFonts w:ascii="Times New Roman" w:hAnsi="Times New Roman"/>
                <w:color w:val="000000"/>
              </w:rPr>
              <w:t>i sigurnosti u ophođenju u ostvarivanju životnih ciljeva</w:t>
            </w:r>
          </w:p>
          <w:p w14:paraId="3EAF2497">
            <w:pPr>
              <w:rPr>
                <w:color w:val="000000"/>
              </w:rPr>
            </w:pPr>
          </w:p>
          <w:p w14:paraId="1CBC2386">
            <w:r>
              <w:rPr>
                <w:rFonts w:ascii="Times New Roman" w:hAnsi="Times New Roman"/>
              </w:rPr>
              <w:t>9.</w:t>
            </w:r>
            <w:r>
              <w:t xml:space="preserve"> </w:t>
            </w:r>
            <w:r>
              <w:rPr>
                <w:rFonts w:ascii="Times New Roman" w:hAnsi="Times New Roman"/>
              </w:rPr>
              <w:t>Ocjene, izostanci i aktualni problemi</w:t>
            </w:r>
          </w:p>
        </w:tc>
        <w:tc>
          <w:tcPr>
            <w:tcW w:w="1271" w:type="dxa"/>
            <w:tcBorders>
              <w:top w:val="single" w:color="000000" w:sz="4" w:space="0"/>
              <w:left w:val="single" w:color="000000" w:sz="4" w:space="0"/>
              <w:bottom w:val="single" w:color="000000" w:sz="4" w:space="0"/>
              <w:right w:val="single" w:color="000000" w:sz="4" w:space="0"/>
            </w:tcBorders>
          </w:tcPr>
          <w:p w14:paraId="1BD6828F">
            <w:pPr>
              <w:rPr>
                <w:rFonts w:ascii="Times New Roman" w:hAnsi="Times New Roman"/>
              </w:rPr>
            </w:pPr>
          </w:p>
          <w:p w14:paraId="5D4895FF">
            <w:r>
              <w:rPr>
                <w:rFonts w:ascii="Times New Roman" w:hAnsi="Times New Roman"/>
              </w:rPr>
              <w:t>razrednica, učenici</w:t>
            </w:r>
          </w:p>
          <w:p w14:paraId="7531A110">
            <w:pPr>
              <w:jc w:val="center"/>
              <w:rPr>
                <w:rFonts w:ascii="Times New Roman" w:hAnsi="Times New Roman"/>
              </w:rPr>
            </w:pPr>
          </w:p>
          <w:p w14:paraId="5E9F5689">
            <w:pPr>
              <w:jc w:val="center"/>
              <w:rPr>
                <w:rFonts w:ascii="Times New Roman" w:hAnsi="Times New Roman"/>
              </w:rPr>
            </w:pPr>
          </w:p>
          <w:p w14:paraId="655E42D7">
            <w:pPr>
              <w:jc w:val="center"/>
              <w:rPr>
                <w:rFonts w:ascii="Times New Roman" w:hAnsi="Times New Roman"/>
              </w:rPr>
            </w:pPr>
          </w:p>
          <w:p w14:paraId="452767D4">
            <w:pPr>
              <w:jc w:val="center"/>
              <w:rPr>
                <w:rFonts w:ascii="Times New Roman" w:hAnsi="Times New Roman"/>
              </w:rPr>
            </w:pPr>
          </w:p>
          <w:p w14:paraId="46CC1C58">
            <w:pPr>
              <w:jc w:val="center"/>
              <w:rPr>
                <w:rFonts w:ascii="Times New Roman" w:hAnsi="Times New Roman"/>
              </w:rPr>
            </w:pPr>
          </w:p>
          <w:p w14:paraId="18019303">
            <w:pPr>
              <w:jc w:val="center"/>
            </w:pPr>
            <w:r>
              <w:rPr>
                <w:rFonts w:ascii="Times New Roman" w:hAnsi="Times New Roman"/>
              </w:rPr>
              <w:t>razrednica, učenici</w:t>
            </w:r>
          </w:p>
          <w:p w14:paraId="2DEBF9A7">
            <w:pPr>
              <w:jc w:val="center"/>
              <w:rPr>
                <w:rFonts w:ascii="Times New Roman" w:hAnsi="Times New Roman"/>
              </w:rPr>
            </w:pPr>
          </w:p>
          <w:p w14:paraId="5C8105D3">
            <w:pPr>
              <w:jc w:val="center"/>
              <w:rPr>
                <w:rFonts w:ascii="Times New Roman" w:hAnsi="Times New Roman"/>
              </w:rPr>
            </w:pPr>
          </w:p>
          <w:p w14:paraId="55F50A85">
            <w:r>
              <w:rPr>
                <w:rFonts w:ascii="Times New Roman" w:hAnsi="Times New Roman"/>
              </w:rPr>
              <w:t>razrednica, učenici</w:t>
            </w:r>
          </w:p>
          <w:p w14:paraId="4C343512">
            <w:pPr>
              <w:jc w:val="center"/>
              <w:rPr>
                <w:rFonts w:ascii="Times New Roman" w:hAnsi="Times New Roman"/>
              </w:rPr>
            </w:pPr>
          </w:p>
          <w:p w14:paraId="2B6A2FE0">
            <w:pPr>
              <w:jc w:val="center"/>
              <w:rPr>
                <w:rFonts w:ascii="Times New Roman" w:hAnsi="Times New Roman"/>
              </w:rPr>
            </w:pPr>
          </w:p>
          <w:p w14:paraId="07F42F07">
            <w:pPr>
              <w:jc w:val="center"/>
              <w:rPr>
                <w:rFonts w:ascii="Times New Roman" w:hAnsi="Times New Roman"/>
              </w:rPr>
            </w:pPr>
          </w:p>
          <w:p w14:paraId="75EC8D13">
            <w:pPr>
              <w:jc w:val="center"/>
              <w:rPr>
                <w:rFonts w:ascii="Times New Roman" w:hAnsi="Times New Roman"/>
              </w:rPr>
            </w:pPr>
          </w:p>
          <w:p w14:paraId="0E90B945">
            <w:pPr>
              <w:jc w:val="center"/>
              <w:rPr>
                <w:rFonts w:ascii="Times New Roman" w:hAnsi="Times New Roman"/>
              </w:rPr>
            </w:pPr>
          </w:p>
          <w:p w14:paraId="4BE73A59">
            <w:pPr>
              <w:jc w:val="center"/>
            </w:pPr>
            <w:r>
              <w:rPr>
                <w:rFonts w:ascii="Times New Roman" w:hAnsi="Times New Roman"/>
              </w:rPr>
              <w:t>razrednica, učenici</w:t>
            </w:r>
          </w:p>
          <w:p w14:paraId="7E9C8B72">
            <w:pPr>
              <w:rPr>
                <w:rFonts w:ascii="Times New Roman" w:hAnsi="Times New Roman"/>
              </w:rPr>
            </w:pPr>
          </w:p>
          <w:p w14:paraId="70836EDC">
            <w:pPr>
              <w:rPr>
                <w:rFonts w:ascii="Times New Roman" w:hAnsi="Times New Roman"/>
              </w:rPr>
            </w:pPr>
          </w:p>
          <w:p w14:paraId="6235A0CD">
            <w:pPr>
              <w:jc w:val="center"/>
              <w:rPr>
                <w:rFonts w:ascii="Times New Roman" w:hAnsi="Times New Roman"/>
              </w:rPr>
            </w:pPr>
          </w:p>
          <w:p w14:paraId="33CA91C3">
            <w:pPr>
              <w:jc w:val="center"/>
            </w:pPr>
            <w:r>
              <w:rPr>
                <w:rFonts w:ascii="Times New Roman" w:hAnsi="Times New Roman"/>
              </w:rPr>
              <w:t>razrednica, učenici</w:t>
            </w:r>
          </w:p>
          <w:p w14:paraId="7C758201">
            <w:pPr>
              <w:jc w:val="center"/>
              <w:rPr>
                <w:rFonts w:ascii="Times New Roman" w:hAnsi="Times New Roman"/>
              </w:rPr>
            </w:pPr>
          </w:p>
          <w:p w14:paraId="68CA5F8D">
            <w:pPr>
              <w:jc w:val="center"/>
              <w:rPr>
                <w:rFonts w:ascii="Times New Roman" w:hAnsi="Times New Roman"/>
              </w:rPr>
            </w:pPr>
          </w:p>
          <w:p w14:paraId="25E5EDAA">
            <w:pPr>
              <w:jc w:val="center"/>
            </w:pPr>
            <w:r>
              <w:rPr>
                <w:rFonts w:ascii="Times New Roman" w:hAnsi="Times New Roman"/>
              </w:rPr>
              <w:t>razrednica, učenici</w:t>
            </w:r>
          </w:p>
          <w:p w14:paraId="3BDE7304">
            <w:pPr>
              <w:rPr>
                <w:rFonts w:ascii="Times New Roman" w:hAnsi="Times New Roman"/>
              </w:rPr>
            </w:pPr>
          </w:p>
        </w:tc>
        <w:tc>
          <w:tcPr>
            <w:tcW w:w="5165" w:type="dxa"/>
            <w:tcBorders>
              <w:top w:val="single" w:color="000000" w:sz="4" w:space="0"/>
              <w:left w:val="single" w:color="000000" w:sz="4" w:space="0"/>
              <w:bottom w:val="single" w:color="000000" w:sz="4" w:space="0"/>
              <w:right w:val="single" w:color="000000" w:sz="4" w:space="0"/>
            </w:tcBorders>
          </w:tcPr>
          <w:p w14:paraId="5D4F41B4">
            <w:pPr>
              <w:pStyle w:val="299"/>
              <w:shd w:val="clear" w:color="auto" w:fill="FFFFFF"/>
              <w:spacing w:after="48"/>
              <w:textAlignment w:val="baseline"/>
              <w:rPr>
                <w:b/>
                <w:color w:val="231F20"/>
                <w:sz w:val="22"/>
                <w:szCs w:val="22"/>
              </w:rPr>
            </w:pPr>
          </w:p>
          <w:p w14:paraId="5A14EBD1">
            <w:pPr>
              <w:pStyle w:val="299"/>
              <w:shd w:val="clear" w:color="auto" w:fill="FFFFFF"/>
              <w:spacing w:before="280" w:after="48"/>
              <w:textAlignment w:val="baseline"/>
            </w:pPr>
            <w:r>
              <w:rPr>
                <w:b/>
                <w:color w:val="231F20"/>
                <w:sz w:val="22"/>
                <w:szCs w:val="22"/>
              </w:rPr>
              <w:t>osr B.3.2.</w:t>
            </w:r>
            <w:r>
              <w:rPr>
                <w:color w:val="231F20"/>
                <w:sz w:val="22"/>
                <w:szCs w:val="22"/>
              </w:rPr>
              <w:t>Razvija komunikacijske kompetencije i uvažavajuće odnose s drugima</w:t>
            </w:r>
          </w:p>
          <w:p w14:paraId="31B464F6">
            <w:pPr>
              <w:pStyle w:val="285"/>
              <w:rPr>
                <w:lang w:val="hr-HR"/>
              </w:rPr>
            </w:pPr>
            <w:r>
              <w:rPr>
                <w:b/>
                <w:lang w:val="hr-HR"/>
              </w:rPr>
              <w:t>uku B.3.4.</w:t>
            </w:r>
          </w:p>
          <w:p w14:paraId="2D2874D5">
            <w:pPr>
              <w:pStyle w:val="285"/>
              <w:rPr>
                <w:lang w:val="hr-HR"/>
              </w:rPr>
            </w:pPr>
            <w:r>
              <w:rPr>
                <w:lang w:val="hr-HR"/>
              </w:rPr>
              <w:t>4. Samovrednovanje/ samoprocjena</w:t>
            </w:r>
          </w:p>
          <w:p w14:paraId="5440749B">
            <w:pPr>
              <w:pStyle w:val="285"/>
              <w:shd w:val="clear" w:color="auto" w:fill="FFFFFF"/>
              <w:spacing w:after="48"/>
              <w:textAlignment w:val="baseline"/>
              <w:rPr>
                <w:color w:val="231F20"/>
                <w:lang w:val="hr-HR"/>
              </w:rPr>
            </w:pPr>
            <w:r>
              <w:rPr>
                <w:color w:val="231F20"/>
                <w:lang w:val="hr-HR"/>
              </w:rPr>
              <w:t>Učenik samovrednuje proces učenja i svoje rezultate, procjenjuje ostvareni napredak te na temelju toga planira buduće učenje.</w:t>
            </w:r>
          </w:p>
          <w:p w14:paraId="0BB44ED2">
            <w:pPr>
              <w:pStyle w:val="299"/>
              <w:shd w:val="clear" w:color="auto" w:fill="FFFFFF"/>
              <w:spacing w:beforeAutospacing="0" w:after="48" w:afterAutospacing="0"/>
              <w:textAlignment w:val="baseline"/>
              <w:rPr>
                <w:color w:val="231F20"/>
                <w:sz w:val="22"/>
                <w:szCs w:val="22"/>
              </w:rPr>
            </w:pPr>
          </w:p>
          <w:p w14:paraId="5789772B">
            <w:pPr>
              <w:pStyle w:val="299"/>
              <w:shd w:val="clear" w:color="auto" w:fill="FFFFFF"/>
              <w:spacing w:beforeAutospacing="0" w:after="48" w:afterAutospacing="0"/>
              <w:textAlignment w:val="baseline"/>
              <w:rPr>
                <w:color w:val="231F20"/>
                <w:sz w:val="22"/>
                <w:szCs w:val="22"/>
              </w:rPr>
            </w:pPr>
          </w:p>
          <w:p w14:paraId="313440C2">
            <w:pPr>
              <w:pStyle w:val="299"/>
              <w:shd w:val="clear" w:color="auto" w:fill="FFFFFF"/>
              <w:spacing w:beforeAutospacing="0" w:after="48" w:afterAutospacing="0"/>
              <w:textAlignment w:val="baseline"/>
              <w:rPr>
                <w:color w:val="231F20"/>
                <w:sz w:val="22"/>
                <w:szCs w:val="22"/>
              </w:rPr>
            </w:pPr>
          </w:p>
          <w:p w14:paraId="4EE7ECCD">
            <w:pPr>
              <w:pStyle w:val="299"/>
              <w:shd w:val="clear" w:color="auto" w:fill="FFFFFF"/>
              <w:spacing w:beforeAutospacing="0" w:after="48" w:afterAutospacing="0"/>
              <w:textAlignment w:val="baseline"/>
            </w:pPr>
            <w:r>
              <w:rPr>
                <w:b/>
                <w:color w:val="231F20"/>
                <w:sz w:val="22"/>
                <w:szCs w:val="22"/>
              </w:rPr>
              <w:t>osr C.3.4.</w:t>
            </w:r>
          </w:p>
          <w:p w14:paraId="5AA53183">
            <w:pPr>
              <w:pStyle w:val="299"/>
              <w:shd w:val="clear" w:color="auto" w:fill="FFFFFF"/>
              <w:spacing w:beforeAutospacing="0" w:after="48" w:afterAutospacing="0"/>
              <w:textAlignment w:val="baseline"/>
            </w:pPr>
            <w:r>
              <w:rPr>
                <w:color w:val="231F20"/>
                <w:sz w:val="22"/>
                <w:szCs w:val="22"/>
              </w:rPr>
              <w:t>Razvija nacionalni i kulturni identitet.</w:t>
            </w:r>
          </w:p>
          <w:p w14:paraId="05A6C43E">
            <w:pPr>
              <w:pStyle w:val="285"/>
            </w:pPr>
            <w:r>
              <w:rPr>
                <w:b/>
              </w:rPr>
              <w:t>goo C.3.3.</w:t>
            </w:r>
          </w:p>
          <w:p w14:paraId="3F233D58">
            <w:pPr>
              <w:pStyle w:val="285"/>
              <w:shd w:val="clear" w:color="auto" w:fill="FFFFFF"/>
              <w:spacing w:after="48"/>
              <w:textAlignment w:val="baseline"/>
              <w:rPr>
                <w:color w:val="231F20"/>
              </w:rPr>
            </w:pPr>
            <w:r>
              <w:rPr>
                <w:color w:val="231F20"/>
              </w:rPr>
              <w:t>Promiče kvalitetu života u lokalnoj zajednici.</w:t>
            </w:r>
          </w:p>
          <w:p w14:paraId="1FAC0652">
            <w:pPr>
              <w:pStyle w:val="299"/>
              <w:shd w:val="clear" w:color="auto" w:fill="FFFFFF"/>
              <w:spacing w:beforeAutospacing="0" w:after="48" w:afterAutospacing="0"/>
              <w:textAlignment w:val="baseline"/>
              <w:rPr>
                <w:color w:val="231F20"/>
                <w:sz w:val="22"/>
                <w:szCs w:val="22"/>
              </w:rPr>
            </w:pPr>
          </w:p>
          <w:p w14:paraId="631398A1">
            <w:pPr>
              <w:pStyle w:val="299"/>
              <w:shd w:val="clear" w:color="auto" w:fill="FFFFFF"/>
              <w:spacing w:beforeAutospacing="0" w:after="48" w:afterAutospacing="0"/>
              <w:textAlignment w:val="baseline"/>
              <w:rPr>
                <w:color w:val="231F20"/>
                <w:sz w:val="22"/>
                <w:szCs w:val="22"/>
              </w:rPr>
            </w:pPr>
          </w:p>
          <w:p w14:paraId="050D956E">
            <w:pPr>
              <w:pStyle w:val="285"/>
            </w:pPr>
            <w:r>
              <w:rPr>
                <w:b/>
                <w:bCs/>
              </w:rPr>
              <w:t>zdr A.3.1.A</w:t>
            </w:r>
            <w:r>
              <w:t xml:space="preserve"> Pravilno organizira vrijeme za rad i odmor tijekom dana.  </w:t>
            </w:r>
          </w:p>
          <w:p w14:paraId="7D19A38F">
            <w:pPr>
              <w:pStyle w:val="285"/>
            </w:pPr>
            <w:r>
              <w:rPr>
                <w:b/>
                <w:bCs/>
              </w:rPr>
              <w:t>uku A.3.3.3</w:t>
            </w:r>
            <w:r>
              <w:t xml:space="preserve">. Kreativno mišljenje Učenik samostalno oblikuje svoje ideje i kreativno pristupa rješavanju problema.  </w:t>
            </w:r>
          </w:p>
          <w:p w14:paraId="6334FCCC">
            <w:pPr>
              <w:pStyle w:val="285"/>
              <w:shd w:val="clear" w:color="auto" w:fill="FFFFFF"/>
              <w:spacing w:after="48"/>
              <w:textAlignment w:val="baseline"/>
              <w:rPr>
                <w:color w:val="231F20"/>
              </w:rPr>
            </w:pPr>
            <w:r>
              <w:rPr>
                <w:b/>
                <w:bCs/>
                <w:color w:val="231F20"/>
              </w:rPr>
              <w:t>uku B.3.1. 1.</w:t>
            </w:r>
            <w:r>
              <w:rPr>
                <w:b/>
                <w:color w:val="231F20"/>
              </w:rPr>
              <w:t xml:space="preserve"> Planiranje z povremenu podršku učenik samostalno određuje ciljeve učenja, odabire strategije učenja i planira učenje.</w:t>
            </w:r>
          </w:p>
          <w:p w14:paraId="19887132">
            <w:pPr>
              <w:pStyle w:val="299"/>
              <w:shd w:val="clear" w:color="auto" w:fill="FFFFFF"/>
              <w:spacing w:beforeAutospacing="0" w:after="48" w:afterAutospacing="0"/>
              <w:textAlignment w:val="baseline"/>
              <w:rPr>
                <w:b/>
                <w:color w:val="231F20"/>
                <w:sz w:val="22"/>
                <w:szCs w:val="22"/>
              </w:rPr>
            </w:pPr>
          </w:p>
          <w:p w14:paraId="28C9C971">
            <w:pPr>
              <w:pStyle w:val="299"/>
              <w:shd w:val="clear" w:color="auto" w:fill="FFFFFF"/>
              <w:spacing w:beforeAutospacing="0" w:after="48" w:afterAutospacing="0"/>
              <w:textAlignment w:val="baseline"/>
              <w:rPr>
                <w:b/>
                <w:color w:val="231F20"/>
                <w:sz w:val="22"/>
                <w:szCs w:val="22"/>
              </w:rPr>
            </w:pPr>
          </w:p>
          <w:p w14:paraId="499B261C">
            <w:pPr>
              <w:pStyle w:val="285"/>
            </w:pPr>
          </w:p>
          <w:p w14:paraId="4DF03ED0">
            <w:pPr>
              <w:pStyle w:val="299"/>
              <w:shd w:val="clear" w:color="auto" w:fill="FFFFFF"/>
              <w:spacing w:beforeAutospacing="0" w:after="48" w:afterAutospacing="0"/>
              <w:textAlignment w:val="baseline"/>
              <w:rPr>
                <w:color w:val="231F20"/>
                <w:sz w:val="22"/>
                <w:szCs w:val="22"/>
              </w:rPr>
            </w:pPr>
          </w:p>
          <w:p w14:paraId="77F48F33">
            <w:pPr>
              <w:pStyle w:val="299"/>
              <w:shd w:val="clear" w:color="auto" w:fill="FFFFFF"/>
              <w:spacing w:beforeAutospacing="0" w:after="48" w:afterAutospacing="0"/>
              <w:textAlignment w:val="baseline"/>
            </w:pPr>
            <w:r>
              <w:rPr>
                <w:b/>
                <w:color w:val="231F20"/>
                <w:sz w:val="22"/>
                <w:szCs w:val="22"/>
              </w:rPr>
              <w:t>osr A.3.1.</w:t>
            </w:r>
            <w:r>
              <w:rPr>
                <w:color w:val="231F20"/>
                <w:sz w:val="22"/>
                <w:szCs w:val="22"/>
              </w:rPr>
              <w:t>Razvija sliku o sebi.</w:t>
            </w:r>
          </w:p>
          <w:p w14:paraId="5C3066EB">
            <w:pPr>
              <w:pStyle w:val="299"/>
              <w:shd w:val="clear" w:color="auto" w:fill="FFFFFF"/>
              <w:spacing w:beforeAutospacing="0" w:after="48" w:afterAutospacing="0"/>
              <w:textAlignment w:val="baseline"/>
            </w:pPr>
            <w:r>
              <w:rPr>
                <w:b/>
                <w:color w:val="231F20"/>
                <w:sz w:val="22"/>
                <w:szCs w:val="22"/>
              </w:rPr>
              <w:t>osr A.3.3.</w:t>
            </w:r>
            <w:r>
              <w:rPr>
                <w:color w:val="231F20"/>
                <w:sz w:val="22"/>
                <w:szCs w:val="22"/>
              </w:rPr>
              <w:t>Razvija osobne potencijale.</w:t>
            </w:r>
          </w:p>
          <w:p w14:paraId="41C347F8">
            <w:pPr>
              <w:pStyle w:val="299"/>
              <w:shd w:val="clear" w:color="auto" w:fill="FFFFFF"/>
              <w:spacing w:beforeAutospacing="0" w:after="48" w:afterAutospacing="0"/>
              <w:textAlignment w:val="baseline"/>
              <w:rPr>
                <w:b/>
                <w:color w:val="231F20"/>
                <w:sz w:val="22"/>
                <w:szCs w:val="22"/>
              </w:rPr>
            </w:pPr>
            <w:r>
              <w:rPr>
                <w:b/>
                <w:color w:val="231F20"/>
                <w:sz w:val="22"/>
                <w:szCs w:val="22"/>
              </w:rPr>
              <w:t>osr A.3.4.</w:t>
            </w:r>
          </w:p>
          <w:p w14:paraId="6E9631F8">
            <w:pPr>
              <w:pStyle w:val="299"/>
              <w:shd w:val="clear" w:color="auto" w:fill="FFFFFF"/>
              <w:spacing w:beforeAutospacing="0" w:after="48" w:afterAutospacing="0"/>
              <w:textAlignment w:val="baseline"/>
              <w:rPr>
                <w:color w:val="231F20"/>
                <w:sz w:val="22"/>
                <w:szCs w:val="22"/>
              </w:rPr>
            </w:pPr>
            <w:r>
              <w:rPr>
                <w:color w:val="231F20"/>
                <w:sz w:val="22"/>
                <w:szCs w:val="22"/>
              </w:rPr>
              <w:t>Upravlja svojim obrazovnim i profesionalnim putem.</w:t>
            </w:r>
          </w:p>
          <w:p w14:paraId="0E129902">
            <w:pPr>
              <w:pStyle w:val="299"/>
              <w:shd w:val="clear" w:color="auto" w:fill="FFFFFF"/>
              <w:spacing w:beforeAutospacing="0" w:after="48" w:afterAutospacing="0"/>
              <w:textAlignment w:val="baseline"/>
              <w:rPr>
                <w:color w:val="231F20"/>
                <w:sz w:val="22"/>
                <w:szCs w:val="22"/>
              </w:rPr>
            </w:pPr>
          </w:p>
          <w:p w14:paraId="1572FE8F">
            <w:pPr>
              <w:pStyle w:val="299"/>
              <w:shd w:val="clear" w:color="auto" w:fill="FFFFFF"/>
              <w:spacing w:beforeAutospacing="0" w:after="48" w:afterAutospacing="0"/>
              <w:textAlignment w:val="baseline"/>
              <w:rPr>
                <w:color w:val="231F20"/>
                <w:sz w:val="22"/>
                <w:szCs w:val="22"/>
              </w:rPr>
            </w:pPr>
          </w:p>
          <w:p w14:paraId="1D2D71A5">
            <w:pPr>
              <w:pStyle w:val="285"/>
            </w:pPr>
          </w:p>
          <w:p w14:paraId="5899BCAA">
            <w:pPr>
              <w:pStyle w:val="285"/>
            </w:pPr>
            <w:r>
              <w:rPr>
                <w:b/>
                <w:bCs/>
              </w:rPr>
              <w:t xml:space="preserve">osr A.3.2. </w:t>
            </w:r>
            <w:r>
              <w:t>Upravlja emocijama i ponašanjem. Domena MENTALNO I SOCIJALNO ZDRAVLJE -</w:t>
            </w:r>
            <w:r>
              <w:rPr>
                <w:b/>
                <w:bCs/>
              </w:rPr>
              <w:t>B.3.2.A</w:t>
            </w:r>
            <w:r>
              <w:t xml:space="preserve"> Prepoznaje utjecaj razvojnih promjena na emocije.</w:t>
            </w:r>
          </w:p>
          <w:p w14:paraId="61613A39">
            <w:pPr>
              <w:pStyle w:val="285"/>
            </w:pPr>
          </w:p>
          <w:p w14:paraId="353B6E7A">
            <w:pPr>
              <w:pStyle w:val="299"/>
              <w:shd w:val="clear" w:color="auto" w:fill="FFFFFF"/>
              <w:spacing w:beforeAutospacing="0" w:after="48" w:afterAutospacing="0"/>
              <w:textAlignment w:val="baseline"/>
              <w:rPr>
                <w:color w:val="231F20"/>
                <w:sz w:val="22"/>
                <w:szCs w:val="22"/>
              </w:rPr>
            </w:pPr>
          </w:p>
          <w:p w14:paraId="61211246">
            <w:pPr>
              <w:pStyle w:val="299"/>
              <w:shd w:val="clear" w:color="auto" w:fill="FFFFFF"/>
              <w:spacing w:before="280" w:after="48"/>
              <w:textAlignment w:val="baseline"/>
            </w:pPr>
            <w:r>
              <w:rPr>
                <w:b/>
                <w:color w:val="231F20"/>
                <w:sz w:val="22"/>
                <w:szCs w:val="22"/>
              </w:rPr>
              <w:t>osr B.3.2.</w:t>
            </w:r>
            <w:r>
              <w:rPr>
                <w:color w:val="231F20"/>
                <w:sz w:val="22"/>
                <w:szCs w:val="22"/>
              </w:rPr>
              <w:t>Razvija komunikacijske kompetencije i uvažavajuće odnose s drugima</w:t>
            </w:r>
          </w:p>
          <w:p w14:paraId="4DC9301D">
            <w:pPr>
              <w:pStyle w:val="285"/>
              <w:rPr>
                <w:b/>
                <w:lang w:val="hr-HR"/>
              </w:rPr>
            </w:pPr>
            <w:r>
              <w:rPr>
                <w:b/>
                <w:lang w:val="hr-HR"/>
              </w:rPr>
              <w:t>uku B.3.4.</w:t>
            </w:r>
          </w:p>
          <w:p w14:paraId="2FE49F37">
            <w:pPr>
              <w:pStyle w:val="285"/>
              <w:rPr>
                <w:lang w:val="hr-HR"/>
              </w:rPr>
            </w:pPr>
            <w:r>
              <w:rPr>
                <w:lang w:val="hr-HR"/>
              </w:rPr>
              <w:t>4. Samovrednovanje/ samoprocjena</w:t>
            </w:r>
          </w:p>
          <w:p w14:paraId="69593150">
            <w:pPr>
              <w:pStyle w:val="285"/>
              <w:rPr>
                <w:lang w:val="hr-HR"/>
              </w:rPr>
            </w:pPr>
            <w:r>
              <w:rPr>
                <w:lang w:val="hr-HR"/>
              </w:rPr>
              <w:t>Učenik samovrednuje proces učenja i svoje rezultate, procjenjuje ostvareni napredak te na temelju toga planira buduće učenje.</w:t>
            </w:r>
          </w:p>
          <w:p w14:paraId="5B0223A7">
            <w:pPr>
              <w:pStyle w:val="299"/>
              <w:shd w:val="clear" w:color="auto" w:fill="FFFFFF"/>
              <w:spacing w:beforeAutospacing="0" w:after="48" w:afterAutospacing="0"/>
              <w:textAlignment w:val="baseline"/>
              <w:rPr>
                <w:color w:val="231F20"/>
                <w:sz w:val="22"/>
                <w:szCs w:val="22"/>
              </w:rPr>
            </w:pPr>
          </w:p>
        </w:tc>
        <w:tc>
          <w:tcPr>
            <w:tcW w:w="1330" w:type="dxa"/>
            <w:tcBorders>
              <w:top w:val="single" w:color="000000" w:sz="4" w:space="0"/>
              <w:left w:val="single" w:color="000000" w:sz="4" w:space="0"/>
              <w:bottom w:val="single" w:color="000000" w:sz="4" w:space="0"/>
              <w:right w:val="single" w:color="000000" w:sz="4" w:space="0"/>
            </w:tcBorders>
          </w:tcPr>
          <w:p w14:paraId="3F2EF3E2">
            <w:pPr>
              <w:jc w:val="center"/>
              <w:rPr>
                <w:rFonts w:ascii="Times New Roman" w:hAnsi="Times New Roman"/>
                <w:b/>
              </w:rPr>
            </w:pPr>
          </w:p>
        </w:tc>
      </w:tr>
      <w:tr w14:paraId="1E794716">
        <w:tblPrEx>
          <w:tblCellMar>
            <w:top w:w="0" w:type="dxa"/>
            <w:left w:w="108" w:type="dxa"/>
            <w:bottom w:w="0" w:type="dxa"/>
            <w:right w:w="108" w:type="dxa"/>
          </w:tblCellMar>
        </w:tblPrEx>
        <w:trPr>
          <w:trHeight w:val="9148" w:hRule="atLeast"/>
        </w:trPr>
        <w:tc>
          <w:tcPr>
            <w:tcW w:w="2271" w:type="dxa"/>
            <w:tcBorders>
              <w:top w:val="single" w:color="000000" w:sz="4" w:space="0"/>
              <w:left w:val="single" w:color="000000" w:sz="4" w:space="0"/>
              <w:bottom w:val="single" w:color="000000" w:sz="4" w:space="0"/>
              <w:right w:val="single" w:color="000000" w:sz="4" w:space="0"/>
            </w:tcBorders>
          </w:tcPr>
          <w:p w14:paraId="1235CBC3">
            <w:r>
              <w:rPr>
                <w:rFonts w:ascii="Times New Roman" w:hAnsi="Times New Roman"/>
                <w:b/>
              </w:rPr>
              <w:t>STUDENI</w:t>
            </w:r>
          </w:p>
          <w:p w14:paraId="738D15DE">
            <w:r>
              <w:rPr>
                <w:rFonts w:ascii="Times New Roman" w:hAnsi="Times New Roman"/>
              </w:rPr>
              <w:t xml:space="preserve">10. Ovisnosti i </w:t>
            </w:r>
            <w:r>
              <w:t xml:space="preserve"> </w:t>
            </w:r>
            <w:r>
              <w:rPr>
                <w:rFonts w:ascii="Times New Roman" w:hAnsi="Times New Roman"/>
              </w:rPr>
              <w:t>rizične situacije – izazovi i izbori</w:t>
            </w:r>
          </w:p>
          <w:p w14:paraId="72A9F7A7">
            <w:pPr>
              <w:rPr>
                <w:rFonts w:ascii="Times New Roman" w:hAnsi="Times New Roman"/>
              </w:rPr>
            </w:pPr>
          </w:p>
          <w:p w14:paraId="12459D5E">
            <w:pPr>
              <w:rPr>
                <w:rFonts w:ascii="Times New Roman" w:hAnsi="Times New Roman"/>
              </w:rPr>
            </w:pPr>
          </w:p>
          <w:p w14:paraId="0DBEEBEB">
            <w:pPr>
              <w:rPr>
                <w:rFonts w:ascii="Times New Roman" w:hAnsi="Times New Roman"/>
              </w:rPr>
            </w:pPr>
          </w:p>
          <w:p w14:paraId="177FE80D">
            <w:pPr>
              <w:rPr>
                <w:rFonts w:ascii="Times New Roman" w:hAnsi="Times New Roman"/>
              </w:rPr>
            </w:pPr>
          </w:p>
          <w:p w14:paraId="3C7EAEB1">
            <w:r>
              <w:rPr>
                <w:rFonts w:ascii="Times New Roman" w:hAnsi="Times New Roman"/>
                <w:color w:val="000000"/>
              </w:rPr>
              <w:t>11. Komunikacija – temelj dobrih odnosa, učimo pravilno komunicirati</w:t>
            </w:r>
          </w:p>
          <w:p w14:paraId="2AE37E5A">
            <w:pPr>
              <w:rPr>
                <w:rFonts w:ascii="Times New Roman" w:hAnsi="Times New Roman"/>
                <w:color w:val="000000"/>
              </w:rPr>
            </w:pPr>
          </w:p>
          <w:p w14:paraId="782E5688">
            <w:pPr>
              <w:rPr>
                <w:rFonts w:ascii="Times New Roman" w:hAnsi="Times New Roman"/>
                <w:color w:val="000000"/>
              </w:rPr>
            </w:pPr>
          </w:p>
          <w:p w14:paraId="3D7CAD5A">
            <w:r>
              <w:rPr>
                <w:rFonts w:ascii="Times New Roman" w:hAnsi="Times New Roman"/>
                <w:color w:val="000000"/>
              </w:rPr>
              <w:t>12. Dan sjećanja na žrtvu Vukovara i Škabrnje</w:t>
            </w:r>
          </w:p>
          <w:p w14:paraId="7669949E">
            <w:pPr>
              <w:rPr>
                <w:rFonts w:ascii="Times New Roman" w:hAnsi="Times New Roman"/>
              </w:rPr>
            </w:pPr>
          </w:p>
          <w:p w14:paraId="3DE97D5D">
            <w:r>
              <w:rPr>
                <w:rFonts w:ascii="Times New Roman" w:hAnsi="Times New Roman"/>
              </w:rPr>
              <w:t>13.</w:t>
            </w:r>
            <w:r>
              <w:t xml:space="preserve"> </w:t>
            </w:r>
            <w:r>
              <w:rPr>
                <w:rFonts w:ascii="Times New Roman" w:hAnsi="Times New Roman"/>
              </w:rPr>
              <w:t>Ocjene, izostanci i aktualni problemi</w:t>
            </w:r>
          </w:p>
          <w:p w14:paraId="5F3EA612">
            <w:pPr>
              <w:jc w:val="both"/>
              <w:rPr>
                <w:rFonts w:ascii="Times New Roman" w:hAnsi="Times New Roman"/>
                <w:color w:val="000000"/>
              </w:rPr>
            </w:pPr>
          </w:p>
          <w:p w14:paraId="1B18EF3B">
            <w:pPr>
              <w:jc w:val="both"/>
              <w:rPr>
                <w:rFonts w:ascii="Times New Roman" w:hAnsi="Times New Roman"/>
              </w:rPr>
            </w:pPr>
          </w:p>
          <w:p w14:paraId="09C9BB89">
            <w:pPr>
              <w:jc w:val="both"/>
              <w:rPr>
                <w:rFonts w:ascii="Times New Roman" w:hAnsi="Times New Roman"/>
              </w:rPr>
            </w:pPr>
          </w:p>
          <w:p w14:paraId="31897B6D">
            <w:pPr>
              <w:jc w:val="both"/>
              <w:rPr>
                <w:rFonts w:ascii="Times New Roman" w:hAnsi="Times New Roman"/>
              </w:rPr>
            </w:pPr>
          </w:p>
          <w:p w14:paraId="00028CC7">
            <w:pPr>
              <w:jc w:val="both"/>
              <w:rPr>
                <w:rFonts w:ascii="Times New Roman" w:hAnsi="Times New Roman"/>
              </w:rPr>
            </w:pPr>
          </w:p>
          <w:p w14:paraId="076500E5">
            <w:pPr>
              <w:jc w:val="both"/>
            </w:pPr>
            <w:r>
              <w:rPr>
                <w:rFonts w:ascii="Times New Roman" w:hAnsi="Times New Roman"/>
                <w:b/>
              </w:rPr>
              <w:t>PROSINAC</w:t>
            </w:r>
          </w:p>
          <w:p w14:paraId="69F50786">
            <w:r>
              <w:rPr>
                <w:rFonts w:ascii="Times New Roman" w:hAnsi="Times New Roman"/>
              </w:rPr>
              <w:t xml:space="preserve">14. </w:t>
            </w:r>
            <w:r>
              <w:rPr>
                <w:rFonts w:ascii="Times New Roman" w:hAnsi="Times New Roman"/>
                <w:color w:val="000000"/>
              </w:rPr>
              <w:t>Nasilje na internetu (cyberbullying)</w:t>
            </w:r>
          </w:p>
          <w:p w14:paraId="5F1642A8">
            <w:pPr>
              <w:rPr>
                <w:rFonts w:ascii="Times New Roman" w:hAnsi="Times New Roman"/>
              </w:rPr>
            </w:pPr>
          </w:p>
          <w:p w14:paraId="32819D96">
            <w:pPr>
              <w:jc w:val="both"/>
              <w:rPr>
                <w:rFonts w:ascii="Times New Roman" w:hAnsi="Times New Roman"/>
              </w:rPr>
            </w:pPr>
          </w:p>
          <w:p w14:paraId="1A2A913D">
            <w:pPr>
              <w:jc w:val="both"/>
              <w:rPr>
                <w:rFonts w:ascii="Times New Roman" w:hAnsi="Times New Roman"/>
              </w:rPr>
            </w:pPr>
          </w:p>
          <w:p w14:paraId="17EABD88">
            <w:pPr>
              <w:jc w:val="both"/>
              <w:rPr>
                <w:rFonts w:ascii="Times New Roman" w:hAnsi="Times New Roman"/>
              </w:rPr>
            </w:pPr>
          </w:p>
          <w:p w14:paraId="10634165">
            <w:pPr>
              <w:jc w:val="both"/>
              <w:rPr>
                <w:rFonts w:ascii="Times New Roman" w:hAnsi="Times New Roman"/>
              </w:rPr>
            </w:pPr>
          </w:p>
          <w:p w14:paraId="6B003A5E">
            <w:pPr>
              <w:jc w:val="both"/>
            </w:pPr>
            <w:r>
              <w:rPr>
                <w:rFonts w:ascii="Times New Roman" w:hAnsi="Times New Roman"/>
                <w:color w:val="000000"/>
              </w:rPr>
              <w:t>15.Tolerancija, poštivanje različitosti</w:t>
            </w:r>
          </w:p>
          <w:p w14:paraId="5542FECE">
            <w:pPr>
              <w:jc w:val="both"/>
              <w:rPr>
                <w:rFonts w:ascii="Times New Roman" w:hAnsi="Times New Roman"/>
              </w:rPr>
            </w:pPr>
          </w:p>
          <w:p w14:paraId="68934DFF">
            <w:pPr>
              <w:jc w:val="both"/>
              <w:rPr>
                <w:rFonts w:ascii="Times New Roman" w:hAnsi="Times New Roman"/>
              </w:rPr>
            </w:pPr>
          </w:p>
          <w:p w14:paraId="169AE772">
            <w:pPr>
              <w:jc w:val="both"/>
              <w:rPr>
                <w:rFonts w:ascii="Times New Roman" w:hAnsi="Times New Roman"/>
              </w:rPr>
            </w:pPr>
          </w:p>
          <w:p w14:paraId="3A773DAE">
            <w:pPr>
              <w:jc w:val="both"/>
              <w:rPr>
                <w:rFonts w:ascii="Times New Roman" w:hAnsi="Times New Roman"/>
              </w:rPr>
            </w:pPr>
          </w:p>
          <w:p w14:paraId="0DC7FA27">
            <w:r>
              <w:rPr>
                <w:rFonts w:ascii="Times New Roman" w:hAnsi="Times New Roman"/>
              </w:rPr>
              <w:t>16. Ususret Božiću u našem kraju</w:t>
            </w:r>
          </w:p>
          <w:p w14:paraId="591511D2">
            <w:pPr>
              <w:rPr>
                <w:rFonts w:ascii="Times New Roman" w:hAnsi="Times New Roman"/>
              </w:rPr>
            </w:pPr>
          </w:p>
          <w:p w14:paraId="38501DBB">
            <w:pPr>
              <w:rPr>
                <w:b/>
                <w:bCs/>
              </w:rPr>
            </w:pPr>
          </w:p>
          <w:p w14:paraId="42ABF0C8">
            <w:pPr>
              <w:rPr>
                <w:rFonts w:ascii="Times New Roman" w:hAnsi="Times New Roman"/>
              </w:rPr>
            </w:pPr>
          </w:p>
          <w:p w14:paraId="63EA8F81">
            <w:pPr>
              <w:rPr>
                <w:rFonts w:ascii="Times New Roman" w:hAnsi="Times New Roman"/>
                <w:b/>
                <w:bCs/>
              </w:rPr>
            </w:pPr>
          </w:p>
        </w:tc>
        <w:tc>
          <w:tcPr>
            <w:tcW w:w="1271" w:type="dxa"/>
            <w:tcBorders>
              <w:top w:val="single" w:color="000000" w:sz="4" w:space="0"/>
              <w:left w:val="single" w:color="000000" w:sz="4" w:space="0"/>
              <w:bottom w:val="single" w:color="000000" w:sz="4" w:space="0"/>
              <w:right w:val="single" w:color="000000" w:sz="4" w:space="0"/>
            </w:tcBorders>
          </w:tcPr>
          <w:p w14:paraId="06F96175">
            <w:pPr>
              <w:jc w:val="center"/>
              <w:rPr>
                <w:rFonts w:ascii="Times New Roman" w:hAnsi="Times New Roman"/>
              </w:rPr>
            </w:pPr>
          </w:p>
          <w:p w14:paraId="1E7278B7">
            <w:pPr>
              <w:jc w:val="center"/>
              <w:rPr>
                <w:rFonts w:ascii="Times New Roman" w:hAnsi="Times New Roman"/>
              </w:rPr>
            </w:pPr>
            <w:r>
              <w:rPr>
                <w:rFonts w:ascii="Times New Roman" w:hAnsi="Times New Roman"/>
              </w:rPr>
              <w:t>razrednica, učenici</w:t>
            </w:r>
          </w:p>
          <w:p w14:paraId="46E83EF5">
            <w:pPr>
              <w:jc w:val="center"/>
              <w:rPr>
                <w:rFonts w:ascii="Times New Roman" w:hAnsi="Times New Roman"/>
              </w:rPr>
            </w:pPr>
          </w:p>
          <w:p w14:paraId="503669AA">
            <w:pPr>
              <w:jc w:val="center"/>
              <w:rPr>
                <w:rFonts w:ascii="Times New Roman" w:hAnsi="Times New Roman"/>
              </w:rPr>
            </w:pPr>
          </w:p>
          <w:p w14:paraId="7C599374">
            <w:pPr>
              <w:jc w:val="center"/>
              <w:rPr>
                <w:rFonts w:ascii="Times New Roman" w:hAnsi="Times New Roman"/>
              </w:rPr>
            </w:pPr>
          </w:p>
          <w:p w14:paraId="059A12E8">
            <w:pPr>
              <w:jc w:val="center"/>
              <w:rPr>
                <w:rFonts w:ascii="Times New Roman" w:hAnsi="Times New Roman"/>
              </w:rPr>
            </w:pPr>
          </w:p>
          <w:p w14:paraId="68845482">
            <w:pPr>
              <w:rPr>
                <w:rFonts w:ascii="Times New Roman" w:hAnsi="Times New Roman"/>
              </w:rPr>
            </w:pPr>
          </w:p>
          <w:p w14:paraId="624886F5">
            <w:pPr>
              <w:rPr>
                <w:rFonts w:ascii="Times New Roman" w:hAnsi="Times New Roman"/>
              </w:rPr>
            </w:pPr>
            <w:r>
              <w:rPr>
                <w:rFonts w:ascii="Times New Roman" w:hAnsi="Times New Roman"/>
              </w:rPr>
              <w:t>razrednica, učenici</w:t>
            </w:r>
          </w:p>
          <w:p w14:paraId="2B14CC7A">
            <w:pPr>
              <w:jc w:val="center"/>
              <w:rPr>
                <w:rFonts w:ascii="Times New Roman" w:hAnsi="Times New Roman"/>
                <w:b/>
              </w:rPr>
            </w:pPr>
          </w:p>
          <w:p w14:paraId="6AFB13FF">
            <w:pPr>
              <w:rPr>
                <w:rFonts w:ascii="Times New Roman" w:hAnsi="Times New Roman"/>
              </w:rPr>
            </w:pPr>
          </w:p>
          <w:p w14:paraId="075F3168">
            <w:pPr>
              <w:rPr>
                <w:rFonts w:ascii="Times New Roman" w:hAnsi="Times New Roman"/>
              </w:rPr>
            </w:pPr>
          </w:p>
          <w:p w14:paraId="7B812468">
            <w:pPr>
              <w:rPr>
                <w:rFonts w:ascii="Times New Roman" w:hAnsi="Times New Roman"/>
              </w:rPr>
            </w:pPr>
            <w:r>
              <w:rPr>
                <w:rFonts w:ascii="Times New Roman" w:hAnsi="Times New Roman"/>
              </w:rPr>
              <w:t>razrednica, učenici</w:t>
            </w:r>
          </w:p>
          <w:p w14:paraId="740C40F5">
            <w:pPr>
              <w:jc w:val="center"/>
              <w:rPr>
                <w:rFonts w:ascii="Times New Roman" w:hAnsi="Times New Roman"/>
              </w:rPr>
            </w:pPr>
          </w:p>
          <w:p w14:paraId="4ED23AAB">
            <w:pPr>
              <w:jc w:val="center"/>
              <w:rPr>
                <w:rFonts w:ascii="Times New Roman" w:hAnsi="Times New Roman"/>
              </w:rPr>
            </w:pPr>
            <w:r>
              <w:rPr>
                <w:rFonts w:ascii="Times New Roman" w:hAnsi="Times New Roman"/>
              </w:rPr>
              <w:t>razrednica, učenici</w:t>
            </w:r>
          </w:p>
          <w:p w14:paraId="67893829">
            <w:pPr>
              <w:jc w:val="center"/>
              <w:rPr>
                <w:rFonts w:ascii="Times New Roman" w:hAnsi="Times New Roman"/>
              </w:rPr>
            </w:pPr>
          </w:p>
          <w:p w14:paraId="35B0B9C4">
            <w:pPr>
              <w:jc w:val="center"/>
              <w:rPr>
                <w:rFonts w:ascii="Times New Roman" w:hAnsi="Times New Roman"/>
              </w:rPr>
            </w:pPr>
          </w:p>
          <w:p w14:paraId="10B16295">
            <w:pPr>
              <w:jc w:val="center"/>
              <w:rPr>
                <w:rFonts w:ascii="Times New Roman" w:hAnsi="Times New Roman"/>
              </w:rPr>
            </w:pPr>
          </w:p>
          <w:p w14:paraId="71211D3C">
            <w:pPr>
              <w:jc w:val="center"/>
              <w:rPr>
                <w:rFonts w:ascii="Times New Roman" w:hAnsi="Times New Roman"/>
              </w:rPr>
            </w:pPr>
          </w:p>
          <w:p w14:paraId="3E034587">
            <w:pPr>
              <w:jc w:val="center"/>
              <w:rPr>
                <w:rFonts w:ascii="Times New Roman" w:hAnsi="Times New Roman"/>
              </w:rPr>
            </w:pPr>
          </w:p>
          <w:p w14:paraId="4B1739B2">
            <w:pPr>
              <w:jc w:val="center"/>
              <w:rPr>
                <w:rFonts w:ascii="Times New Roman" w:hAnsi="Times New Roman"/>
              </w:rPr>
            </w:pPr>
          </w:p>
          <w:p w14:paraId="3A25F7F9">
            <w:r>
              <w:rPr>
                <w:rFonts w:ascii="Times New Roman" w:hAnsi="Times New Roman"/>
              </w:rPr>
              <w:t>razrednica, učenici</w:t>
            </w:r>
          </w:p>
          <w:p w14:paraId="67652794">
            <w:pPr>
              <w:jc w:val="center"/>
              <w:rPr>
                <w:rFonts w:ascii="Times New Roman" w:hAnsi="Times New Roman"/>
              </w:rPr>
            </w:pPr>
          </w:p>
          <w:p w14:paraId="07300A36">
            <w:pPr>
              <w:jc w:val="center"/>
              <w:rPr>
                <w:rFonts w:ascii="Times New Roman" w:hAnsi="Times New Roman"/>
              </w:rPr>
            </w:pPr>
          </w:p>
          <w:p w14:paraId="401EA4D3">
            <w:pPr>
              <w:jc w:val="center"/>
              <w:rPr>
                <w:rFonts w:ascii="Times New Roman" w:hAnsi="Times New Roman"/>
              </w:rPr>
            </w:pPr>
          </w:p>
          <w:p w14:paraId="44B6AACB">
            <w:pPr>
              <w:jc w:val="center"/>
              <w:rPr>
                <w:rFonts w:ascii="Times New Roman" w:hAnsi="Times New Roman"/>
              </w:rPr>
            </w:pPr>
          </w:p>
          <w:p w14:paraId="095676AB">
            <w:pPr>
              <w:jc w:val="center"/>
              <w:rPr>
                <w:rFonts w:ascii="Times New Roman" w:hAnsi="Times New Roman"/>
              </w:rPr>
            </w:pPr>
          </w:p>
          <w:p w14:paraId="6EB0D206">
            <w:r>
              <w:rPr>
                <w:rFonts w:ascii="Times New Roman" w:hAnsi="Times New Roman"/>
              </w:rPr>
              <w:t>razrednica, učenici</w:t>
            </w:r>
          </w:p>
          <w:p w14:paraId="664ADE03">
            <w:pPr>
              <w:jc w:val="center"/>
              <w:rPr>
                <w:rFonts w:ascii="Times New Roman" w:hAnsi="Times New Roman"/>
              </w:rPr>
            </w:pPr>
          </w:p>
          <w:p w14:paraId="030AEF46">
            <w:pPr>
              <w:jc w:val="center"/>
              <w:rPr>
                <w:rFonts w:ascii="Times New Roman" w:hAnsi="Times New Roman"/>
              </w:rPr>
            </w:pPr>
          </w:p>
          <w:p w14:paraId="63A70A4F">
            <w:pPr>
              <w:jc w:val="center"/>
              <w:rPr>
                <w:rFonts w:ascii="Times New Roman" w:hAnsi="Times New Roman"/>
              </w:rPr>
            </w:pPr>
          </w:p>
          <w:p w14:paraId="4100850D">
            <w:pPr>
              <w:jc w:val="center"/>
              <w:rPr>
                <w:rFonts w:ascii="Times New Roman" w:hAnsi="Times New Roman"/>
              </w:rPr>
            </w:pPr>
          </w:p>
          <w:p w14:paraId="0E03A8F1">
            <w:pPr>
              <w:jc w:val="center"/>
              <w:rPr>
                <w:rFonts w:ascii="Times New Roman" w:hAnsi="Times New Roman"/>
              </w:rPr>
            </w:pPr>
            <w:r>
              <w:rPr>
                <w:rFonts w:ascii="Times New Roman" w:hAnsi="Times New Roman"/>
              </w:rPr>
              <w:t>razrednica, učenici</w:t>
            </w:r>
          </w:p>
          <w:p w14:paraId="795B3C15">
            <w:pPr>
              <w:jc w:val="center"/>
              <w:rPr>
                <w:rFonts w:ascii="Times New Roman" w:hAnsi="Times New Roman"/>
              </w:rPr>
            </w:pPr>
          </w:p>
          <w:p w14:paraId="4B560D1D">
            <w:pPr>
              <w:jc w:val="center"/>
              <w:rPr>
                <w:rFonts w:ascii="Times New Roman" w:hAnsi="Times New Roman"/>
              </w:rPr>
            </w:pPr>
          </w:p>
          <w:p w14:paraId="7A176340">
            <w:pPr>
              <w:jc w:val="center"/>
              <w:rPr>
                <w:rFonts w:ascii="Times New Roman" w:hAnsi="Times New Roman"/>
              </w:rPr>
            </w:pPr>
          </w:p>
        </w:tc>
        <w:tc>
          <w:tcPr>
            <w:tcW w:w="5165" w:type="dxa"/>
            <w:tcBorders>
              <w:top w:val="single" w:color="000000" w:sz="4" w:space="0"/>
              <w:left w:val="single" w:color="000000" w:sz="4" w:space="0"/>
              <w:bottom w:val="single" w:color="000000" w:sz="4" w:space="0"/>
              <w:right w:val="single" w:color="000000" w:sz="4" w:space="0"/>
            </w:tcBorders>
          </w:tcPr>
          <w:p w14:paraId="658C7123">
            <w:pPr>
              <w:pStyle w:val="299"/>
              <w:shd w:val="clear" w:color="auto" w:fill="FFFFFF"/>
              <w:spacing w:beforeAutospacing="0" w:after="48" w:afterAutospacing="0"/>
              <w:textAlignment w:val="baseline"/>
              <w:rPr>
                <w:b/>
                <w:color w:val="231F20"/>
                <w:sz w:val="22"/>
                <w:szCs w:val="22"/>
                <w:highlight w:val="white"/>
              </w:rPr>
            </w:pPr>
          </w:p>
          <w:p w14:paraId="5491DC03">
            <w:pPr>
              <w:pStyle w:val="299"/>
              <w:shd w:val="clear" w:color="auto" w:fill="FFFFFF"/>
              <w:spacing w:beforeAutospacing="0" w:after="48" w:afterAutospacing="0"/>
              <w:textAlignment w:val="baseline"/>
              <w:rPr>
                <w:b/>
                <w:color w:val="231F20"/>
              </w:rPr>
            </w:pPr>
            <w:r>
              <w:rPr>
                <w:b/>
                <w:color w:val="231F20"/>
                <w:sz w:val="22"/>
                <w:szCs w:val="22"/>
                <w:shd w:val="clear" w:color="auto" w:fill="FFFFFF"/>
              </w:rPr>
              <w:t>Domena MENTALNO I SOCIJALNO ZDRAVLJE</w:t>
            </w:r>
            <w:r>
              <w:rPr>
                <w:b/>
                <w:color w:val="231F20"/>
                <w:shd w:val="clear" w:color="auto" w:fill="FFFFFF"/>
              </w:rPr>
              <w:t>-</w:t>
            </w:r>
          </w:p>
          <w:p w14:paraId="02252C42">
            <w:pPr>
              <w:pStyle w:val="299"/>
              <w:shd w:val="clear" w:color="auto" w:fill="FFFFFF"/>
              <w:spacing w:beforeAutospacing="0" w:after="48" w:afterAutospacing="0"/>
              <w:textAlignment w:val="baseline"/>
              <w:rPr>
                <w:color w:val="231F20"/>
                <w:sz w:val="22"/>
                <w:szCs w:val="22"/>
              </w:rPr>
            </w:pPr>
            <w:r>
              <w:rPr>
                <w:color w:val="231F20"/>
                <w:sz w:val="22"/>
                <w:szCs w:val="22"/>
              </w:rPr>
              <w:t>B.3.1.A</w:t>
            </w:r>
          </w:p>
          <w:p w14:paraId="44472F5D">
            <w:pPr>
              <w:pStyle w:val="299"/>
              <w:shd w:val="clear" w:color="auto" w:fill="FFFFFF"/>
              <w:spacing w:beforeAutospacing="0" w:after="48" w:afterAutospacing="0"/>
              <w:textAlignment w:val="baseline"/>
              <w:rPr>
                <w:color w:val="231F20"/>
                <w:sz w:val="22"/>
                <w:szCs w:val="22"/>
              </w:rPr>
            </w:pPr>
            <w:r>
              <w:rPr>
                <w:color w:val="231F20"/>
                <w:sz w:val="22"/>
                <w:szCs w:val="22"/>
              </w:rPr>
              <w:t>Opisuje i procjenjuje vršnjački pritisak.</w:t>
            </w:r>
          </w:p>
          <w:p w14:paraId="13BA49C3">
            <w:pPr>
              <w:pStyle w:val="299"/>
              <w:shd w:val="clear" w:color="auto" w:fill="FFFFFF"/>
              <w:spacing w:beforeAutospacing="0" w:after="48" w:afterAutospacing="0"/>
              <w:textAlignment w:val="baseline"/>
              <w:rPr>
                <w:color w:val="231F20"/>
                <w:sz w:val="22"/>
                <w:szCs w:val="22"/>
              </w:rPr>
            </w:pPr>
            <w:r>
              <w:rPr>
                <w:color w:val="231F20"/>
                <w:sz w:val="22"/>
                <w:szCs w:val="22"/>
              </w:rPr>
              <w:t>B.3.3.A</w:t>
            </w:r>
          </w:p>
          <w:p w14:paraId="4F578365">
            <w:pPr>
              <w:pStyle w:val="299"/>
              <w:shd w:val="clear" w:color="auto" w:fill="FFFFFF"/>
              <w:spacing w:beforeAutospacing="0" w:after="48" w:afterAutospacing="0"/>
              <w:textAlignment w:val="baseline"/>
              <w:rPr>
                <w:color w:val="231F20"/>
                <w:sz w:val="22"/>
                <w:szCs w:val="22"/>
              </w:rPr>
            </w:pPr>
            <w:r>
              <w:rPr>
                <w:color w:val="231F20"/>
                <w:sz w:val="22"/>
                <w:szCs w:val="22"/>
              </w:rPr>
              <w:t>Povezuje samopoštovanje s rizičnim ponašanjima.</w:t>
            </w:r>
          </w:p>
          <w:p w14:paraId="77608800">
            <w:pPr>
              <w:pStyle w:val="299"/>
              <w:shd w:val="clear" w:color="auto" w:fill="FFFFFF"/>
              <w:spacing w:beforeAutospacing="0" w:after="48" w:afterAutospacing="0"/>
              <w:textAlignment w:val="baseline"/>
              <w:rPr>
                <w:color w:val="231F20"/>
                <w:sz w:val="22"/>
                <w:szCs w:val="22"/>
              </w:rPr>
            </w:pPr>
            <w:r>
              <w:rPr>
                <w:color w:val="231F20"/>
                <w:sz w:val="22"/>
                <w:szCs w:val="22"/>
              </w:rPr>
              <w:t>B.3.3.B</w:t>
            </w:r>
          </w:p>
          <w:p w14:paraId="2B27B883">
            <w:pPr>
              <w:pStyle w:val="299"/>
              <w:shd w:val="clear" w:color="auto" w:fill="FFFFFF"/>
              <w:spacing w:beforeAutospacing="0" w:after="48" w:afterAutospacing="0"/>
              <w:textAlignment w:val="baseline"/>
              <w:rPr>
                <w:color w:val="231F20"/>
                <w:sz w:val="22"/>
                <w:szCs w:val="22"/>
              </w:rPr>
            </w:pPr>
            <w:r>
              <w:rPr>
                <w:color w:val="231F20"/>
                <w:sz w:val="22"/>
                <w:szCs w:val="22"/>
              </w:rPr>
              <w:t>Opisuje opasnosti uporabe sredstava ovisnosti te opasnosti drugih rizičnih ponašanja.</w:t>
            </w:r>
          </w:p>
          <w:p w14:paraId="77067AAF">
            <w:pPr>
              <w:pStyle w:val="299"/>
              <w:shd w:val="clear" w:color="auto" w:fill="FFFFFF"/>
              <w:spacing w:beforeAutospacing="0" w:after="48" w:afterAutospacing="0"/>
              <w:textAlignment w:val="baseline"/>
              <w:rPr>
                <w:color w:val="231F20"/>
                <w:sz w:val="22"/>
                <w:szCs w:val="22"/>
              </w:rPr>
            </w:pPr>
          </w:p>
          <w:p w14:paraId="21C88340">
            <w:pPr>
              <w:pStyle w:val="299"/>
              <w:shd w:val="clear" w:color="auto" w:fill="FFFFFF"/>
              <w:spacing w:beforeAutospacing="0" w:after="48" w:afterAutospacing="0"/>
              <w:textAlignment w:val="baseline"/>
              <w:rPr>
                <w:color w:val="231F20"/>
                <w:sz w:val="22"/>
                <w:szCs w:val="22"/>
              </w:rPr>
            </w:pPr>
          </w:p>
          <w:p w14:paraId="2381DF23">
            <w:pPr>
              <w:pStyle w:val="299"/>
              <w:shd w:val="clear" w:color="auto" w:fill="FFFFFF"/>
              <w:spacing w:beforeAutospacing="0" w:after="48" w:afterAutospacing="0"/>
              <w:textAlignment w:val="baseline"/>
              <w:rPr>
                <w:color w:val="231F20"/>
                <w:sz w:val="22"/>
                <w:szCs w:val="22"/>
              </w:rPr>
            </w:pPr>
          </w:p>
          <w:p w14:paraId="16EE34A6">
            <w:pPr>
              <w:pStyle w:val="299"/>
              <w:shd w:val="clear" w:color="auto" w:fill="FFFFFF"/>
              <w:spacing w:beforeAutospacing="0" w:after="48" w:afterAutospacing="0"/>
              <w:textAlignment w:val="baseline"/>
              <w:rPr>
                <w:b/>
                <w:color w:val="231F20"/>
                <w:sz w:val="22"/>
                <w:szCs w:val="22"/>
              </w:rPr>
            </w:pPr>
            <w:r>
              <w:rPr>
                <w:b/>
                <w:color w:val="231F20"/>
                <w:sz w:val="22"/>
                <w:szCs w:val="22"/>
              </w:rPr>
              <w:t>osr B.3.2.</w:t>
            </w:r>
          </w:p>
          <w:p w14:paraId="5CA0617B">
            <w:pPr>
              <w:pStyle w:val="299"/>
              <w:shd w:val="clear" w:color="auto" w:fill="FFFFFF"/>
              <w:spacing w:beforeAutospacing="0" w:after="48" w:afterAutospacing="0"/>
              <w:textAlignment w:val="baseline"/>
              <w:rPr>
                <w:color w:val="231F20"/>
                <w:sz w:val="22"/>
                <w:szCs w:val="22"/>
              </w:rPr>
            </w:pPr>
            <w:r>
              <w:rPr>
                <w:color w:val="231F20"/>
                <w:sz w:val="22"/>
                <w:szCs w:val="22"/>
              </w:rPr>
              <w:t>Razvija komunikacijske kompetencije i uvažavajuće odnose s drugima</w:t>
            </w:r>
          </w:p>
          <w:p w14:paraId="6554F58F">
            <w:pPr>
              <w:pStyle w:val="299"/>
              <w:shd w:val="clear" w:color="auto" w:fill="FFFFFF"/>
              <w:spacing w:beforeAutospacing="0" w:after="48" w:afterAutospacing="0"/>
              <w:textAlignment w:val="baseline"/>
              <w:rPr>
                <w:b/>
                <w:color w:val="231F20"/>
                <w:sz w:val="22"/>
                <w:szCs w:val="22"/>
              </w:rPr>
            </w:pPr>
            <w:r>
              <w:rPr>
                <w:b/>
                <w:color w:val="231F20"/>
                <w:sz w:val="22"/>
                <w:szCs w:val="22"/>
              </w:rPr>
              <w:t>ikt B.3.1.</w:t>
            </w:r>
          </w:p>
          <w:p w14:paraId="717C3D0D">
            <w:pPr>
              <w:pStyle w:val="299"/>
              <w:shd w:val="clear" w:color="auto" w:fill="FFFFFF"/>
              <w:spacing w:beforeAutospacing="0" w:after="48" w:afterAutospacing="0"/>
              <w:textAlignment w:val="baseline"/>
              <w:rPr>
                <w:color w:val="231F20"/>
                <w:sz w:val="22"/>
                <w:szCs w:val="22"/>
              </w:rPr>
            </w:pPr>
            <w:r>
              <w:rPr>
                <w:color w:val="231F20"/>
                <w:sz w:val="22"/>
                <w:szCs w:val="22"/>
              </w:rPr>
              <w:t>Učenik samostalno komunicira s poznatim osobama u sigurnome digitalnom okružju.</w:t>
            </w:r>
          </w:p>
          <w:p w14:paraId="05B96DAB">
            <w:pPr>
              <w:pStyle w:val="299"/>
              <w:shd w:val="clear" w:color="auto" w:fill="FFFFFF"/>
              <w:spacing w:beforeAutospacing="0" w:after="48" w:afterAutospacing="0"/>
              <w:textAlignment w:val="baseline"/>
              <w:rPr>
                <w:color w:val="231F20"/>
                <w:sz w:val="22"/>
                <w:szCs w:val="22"/>
              </w:rPr>
            </w:pPr>
          </w:p>
          <w:p w14:paraId="1104C66A">
            <w:pPr>
              <w:pStyle w:val="299"/>
              <w:shd w:val="clear" w:color="auto" w:fill="FFFFFF"/>
              <w:spacing w:beforeAutospacing="0" w:after="48" w:afterAutospacing="0"/>
              <w:textAlignment w:val="baseline"/>
              <w:rPr>
                <w:color w:val="231F20"/>
                <w:sz w:val="22"/>
                <w:szCs w:val="22"/>
              </w:rPr>
            </w:pPr>
          </w:p>
          <w:p w14:paraId="6A536DCD">
            <w:pPr>
              <w:pStyle w:val="285"/>
              <w:rPr>
                <w:lang w:val="hr-HR"/>
              </w:rPr>
            </w:pPr>
            <w:r>
              <w:rPr>
                <w:b/>
                <w:bCs/>
                <w:lang w:val="hr-HR"/>
              </w:rPr>
              <w:t>osr C.3.4.</w:t>
            </w:r>
            <w:r>
              <w:rPr>
                <w:lang w:val="hr-HR"/>
              </w:rPr>
              <w:t xml:space="preserve"> Razvija nacionalni i kulturni identitet. </w:t>
            </w:r>
          </w:p>
          <w:p w14:paraId="73D5035E">
            <w:pPr>
              <w:pStyle w:val="299"/>
              <w:shd w:val="clear" w:color="auto" w:fill="FFFFFF"/>
              <w:spacing w:beforeAutospacing="0" w:after="48" w:afterAutospacing="0"/>
              <w:textAlignment w:val="baseline"/>
              <w:rPr>
                <w:color w:val="231F20"/>
                <w:sz w:val="22"/>
                <w:szCs w:val="22"/>
              </w:rPr>
            </w:pPr>
          </w:p>
          <w:p w14:paraId="436544D2">
            <w:pPr>
              <w:pStyle w:val="299"/>
              <w:shd w:val="clear" w:color="auto" w:fill="FFFFFF"/>
              <w:spacing w:beforeAutospacing="0" w:after="48" w:afterAutospacing="0"/>
              <w:textAlignment w:val="baseline"/>
              <w:rPr>
                <w:b/>
                <w:color w:val="231F20"/>
                <w:sz w:val="22"/>
                <w:szCs w:val="22"/>
              </w:rPr>
            </w:pPr>
          </w:p>
          <w:p w14:paraId="7E5CFD9A">
            <w:pPr>
              <w:pStyle w:val="299"/>
              <w:shd w:val="clear" w:color="auto" w:fill="FFFFFF"/>
              <w:spacing w:beforeAutospacing="0" w:after="48" w:afterAutospacing="0"/>
              <w:textAlignment w:val="baseline"/>
              <w:rPr>
                <w:b/>
                <w:color w:val="231F20"/>
                <w:sz w:val="22"/>
                <w:szCs w:val="22"/>
              </w:rPr>
            </w:pPr>
          </w:p>
          <w:p w14:paraId="478F9F29">
            <w:pPr>
              <w:pStyle w:val="299"/>
              <w:shd w:val="clear" w:color="auto" w:fill="FFFFFF"/>
              <w:spacing w:before="280" w:after="48"/>
              <w:textAlignment w:val="baseline"/>
            </w:pPr>
            <w:r>
              <w:rPr>
                <w:b/>
                <w:color w:val="231F20"/>
                <w:sz w:val="22"/>
                <w:szCs w:val="22"/>
              </w:rPr>
              <w:t>osr B.3.2.</w:t>
            </w:r>
            <w:r>
              <w:rPr>
                <w:color w:val="231F20"/>
                <w:sz w:val="22"/>
                <w:szCs w:val="22"/>
              </w:rPr>
              <w:t>Razvija komunikacijske kompetencije i uvažavajuće odnose s drugima</w:t>
            </w:r>
          </w:p>
          <w:p w14:paraId="75271563">
            <w:pPr>
              <w:pStyle w:val="285"/>
              <w:rPr>
                <w:lang w:val="hr-HR"/>
              </w:rPr>
            </w:pPr>
            <w:r>
              <w:rPr>
                <w:b/>
                <w:lang w:val="hr-HR"/>
              </w:rPr>
              <w:t>uku B.3.4.</w:t>
            </w:r>
          </w:p>
          <w:p w14:paraId="700ABB2C">
            <w:pPr>
              <w:pStyle w:val="285"/>
              <w:rPr>
                <w:lang w:val="hr-HR"/>
              </w:rPr>
            </w:pPr>
            <w:r>
              <w:rPr>
                <w:lang w:val="hr-HR"/>
              </w:rPr>
              <w:t>4. Samovrednovanje/ samoprocjena</w:t>
            </w:r>
          </w:p>
          <w:p w14:paraId="586E0333">
            <w:pPr>
              <w:pStyle w:val="285"/>
              <w:shd w:val="clear" w:color="auto" w:fill="FFFFFF"/>
              <w:spacing w:after="48"/>
              <w:textAlignment w:val="baseline"/>
              <w:rPr>
                <w:b/>
                <w:color w:val="231F20"/>
                <w:lang w:val="hr-HR"/>
              </w:rPr>
            </w:pPr>
            <w:r>
              <w:rPr>
                <w:b/>
                <w:color w:val="231F20"/>
                <w:lang w:val="hr-HR"/>
              </w:rPr>
              <w:t>Učenik samovrednuje proces učenja i svoje rezultate, procjenjuje ostvareni napredak te na temelju toga planira buduće učenje.</w:t>
            </w:r>
          </w:p>
          <w:p w14:paraId="74A1A3F6">
            <w:pPr>
              <w:pStyle w:val="299"/>
              <w:shd w:val="clear" w:color="auto" w:fill="FFFFFF"/>
              <w:spacing w:beforeAutospacing="0" w:after="48" w:afterAutospacing="0"/>
              <w:textAlignment w:val="baseline"/>
              <w:rPr>
                <w:b/>
                <w:color w:val="231F20"/>
                <w:sz w:val="22"/>
                <w:szCs w:val="22"/>
              </w:rPr>
            </w:pPr>
          </w:p>
          <w:p w14:paraId="771B94BE">
            <w:pPr>
              <w:pStyle w:val="299"/>
              <w:shd w:val="clear" w:color="auto" w:fill="FFFFFF"/>
              <w:spacing w:beforeAutospacing="0" w:after="48" w:afterAutospacing="0"/>
              <w:textAlignment w:val="baseline"/>
              <w:rPr>
                <w:b/>
                <w:color w:val="231F20"/>
                <w:sz w:val="22"/>
                <w:szCs w:val="22"/>
              </w:rPr>
            </w:pPr>
          </w:p>
          <w:p w14:paraId="665C9A52">
            <w:pPr>
              <w:pStyle w:val="299"/>
              <w:shd w:val="clear" w:color="auto" w:fill="FFFFFF"/>
              <w:spacing w:beforeAutospacing="0" w:after="48" w:afterAutospacing="0"/>
              <w:textAlignment w:val="baseline"/>
              <w:rPr>
                <w:b/>
                <w:color w:val="231F20"/>
                <w:sz w:val="22"/>
                <w:szCs w:val="22"/>
              </w:rPr>
            </w:pPr>
          </w:p>
          <w:p w14:paraId="325E7A59">
            <w:pPr>
              <w:pStyle w:val="299"/>
              <w:shd w:val="clear" w:color="auto" w:fill="FFFFFF"/>
              <w:spacing w:beforeAutospacing="0" w:after="48" w:afterAutospacing="0"/>
              <w:textAlignment w:val="baseline"/>
              <w:rPr>
                <w:b/>
                <w:color w:val="231F20"/>
                <w:sz w:val="22"/>
                <w:szCs w:val="22"/>
              </w:rPr>
            </w:pPr>
          </w:p>
          <w:p w14:paraId="5D13B854">
            <w:pPr>
              <w:pStyle w:val="299"/>
              <w:shd w:val="clear" w:color="auto" w:fill="FFFFFF"/>
              <w:spacing w:beforeAutospacing="0" w:after="48" w:afterAutospacing="0"/>
              <w:textAlignment w:val="baseline"/>
              <w:rPr>
                <w:b/>
                <w:color w:val="231F20"/>
                <w:sz w:val="22"/>
                <w:szCs w:val="22"/>
              </w:rPr>
            </w:pPr>
          </w:p>
          <w:p w14:paraId="0C0693F7">
            <w:pPr>
              <w:pStyle w:val="299"/>
              <w:shd w:val="clear" w:color="auto" w:fill="FFFFFF"/>
              <w:spacing w:beforeAutospacing="0" w:after="48" w:afterAutospacing="0"/>
              <w:textAlignment w:val="baseline"/>
            </w:pPr>
            <w:r>
              <w:rPr>
                <w:b/>
                <w:color w:val="231F20"/>
                <w:sz w:val="22"/>
                <w:szCs w:val="22"/>
              </w:rPr>
              <w:t>ikt A.3.3</w:t>
            </w:r>
            <w:r>
              <w:rPr>
                <w:color w:val="231F20"/>
                <w:sz w:val="22"/>
                <w:szCs w:val="22"/>
              </w:rPr>
              <w:t>.</w:t>
            </w:r>
          </w:p>
          <w:p w14:paraId="7CF5A391">
            <w:pPr>
              <w:pStyle w:val="299"/>
              <w:shd w:val="clear" w:color="auto" w:fill="FFFFFF"/>
              <w:spacing w:beforeAutospacing="0" w:after="48" w:afterAutospacing="0"/>
              <w:textAlignment w:val="baseline"/>
            </w:pPr>
            <w:r>
              <w:rPr>
                <w:color w:val="231F20"/>
                <w:sz w:val="22"/>
                <w:szCs w:val="22"/>
              </w:rPr>
              <w:t>Učenik aktivno sudjeluje u oblikovanju vlastitoga sigurnog digitalnog okružja.</w:t>
            </w:r>
          </w:p>
          <w:p w14:paraId="46ACE8BB">
            <w:pPr>
              <w:pStyle w:val="299"/>
              <w:shd w:val="clear" w:color="auto" w:fill="FFFFFF"/>
              <w:spacing w:beforeAutospacing="0" w:after="48" w:afterAutospacing="0"/>
              <w:textAlignment w:val="baseline"/>
            </w:pPr>
            <w:r>
              <w:rPr>
                <w:b/>
                <w:color w:val="231F20"/>
                <w:sz w:val="22"/>
                <w:szCs w:val="22"/>
              </w:rPr>
              <w:t>ikt A.3.4.</w:t>
            </w:r>
          </w:p>
          <w:p w14:paraId="0A5910A5">
            <w:pPr>
              <w:pStyle w:val="299"/>
              <w:shd w:val="clear" w:color="auto" w:fill="FFFFFF"/>
              <w:spacing w:beforeAutospacing="0" w:after="48" w:afterAutospacing="0"/>
              <w:textAlignment w:val="baseline"/>
            </w:pPr>
            <w:r>
              <w:rPr>
                <w:color w:val="231F20"/>
                <w:sz w:val="22"/>
                <w:szCs w:val="22"/>
              </w:rPr>
              <w:t>Učenik analizira utjecaj tehnologije na zdravlje i okoliš.</w:t>
            </w:r>
          </w:p>
          <w:p w14:paraId="3EAFB7DA">
            <w:pPr>
              <w:pStyle w:val="299"/>
              <w:shd w:val="clear" w:color="auto" w:fill="FFFFFF"/>
              <w:spacing w:beforeAutospacing="0" w:after="48" w:afterAutospacing="0"/>
              <w:textAlignment w:val="baseline"/>
            </w:pPr>
            <w:r>
              <w:rPr>
                <w:b/>
                <w:color w:val="231F20"/>
                <w:sz w:val="22"/>
                <w:szCs w:val="22"/>
              </w:rPr>
              <w:t>osr C.3.1.</w:t>
            </w:r>
          </w:p>
          <w:p w14:paraId="15AE7ACF">
            <w:pPr>
              <w:pStyle w:val="299"/>
              <w:shd w:val="clear" w:color="auto" w:fill="FFFFFF"/>
              <w:spacing w:beforeAutospacing="0" w:after="48" w:afterAutospacing="0"/>
              <w:textAlignment w:val="baseline"/>
              <w:rPr>
                <w:b/>
                <w:color w:val="231F20"/>
                <w:sz w:val="22"/>
                <w:szCs w:val="22"/>
              </w:rPr>
            </w:pPr>
            <w:r>
              <w:rPr>
                <w:b/>
                <w:color w:val="231F20"/>
                <w:sz w:val="22"/>
                <w:szCs w:val="22"/>
              </w:rPr>
              <w:t>Razlikuje sigurne od rizičnih situacija i ima razvijene osnovne strategije samozaštite.</w:t>
            </w:r>
          </w:p>
          <w:p w14:paraId="024C7C7E">
            <w:pPr>
              <w:pStyle w:val="299"/>
              <w:shd w:val="clear" w:color="auto" w:fill="FFFFFF"/>
              <w:spacing w:beforeAutospacing="0" w:after="48" w:afterAutospacing="0"/>
              <w:textAlignment w:val="baseline"/>
              <w:rPr>
                <w:b/>
                <w:color w:val="231F20"/>
                <w:sz w:val="22"/>
                <w:szCs w:val="22"/>
              </w:rPr>
            </w:pPr>
          </w:p>
          <w:p w14:paraId="4963BB72">
            <w:pPr>
              <w:pStyle w:val="299"/>
              <w:shd w:val="clear" w:color="auto" w:fill="FFFFFF"/>
              <w:spacing w:beforeAutospacing="0" w:after="48" w:afterAutospacing="0"/>
              <w:textAlignment w:val="baseline"/>
              <w:rPr>
                <w:b/>
                <w:color w:val="231F20"/>
                <w:sz w:val="22"/>
                <w:szCs w:val="22"/>
              </w:rPr>
            </w:pPr>
          </w:p>
          <w:p w14:paraId="0175BF44">
            <w:pPr>
              <w:pStyle w:val="299"/>
              <w:shd w:val="clear" w:color="auto" w:fill="FFFFFF"/>
              <w:spacing w:beforeAutospacing="0" w:after="48" w:afterAutospacing="0"/>
              <w:textAlignment w:val="baseline"/>
              <w:rPr>
                <w:b/>
                <w:color w:val="231F20"/>
                <w:sz w:val="22"/>
                <w:szCs w:val="22"/>
              </w:rPr>
            </w:pPr>
          </w:p>
          <w:p w14:paraId="49E60F72">
            <w:pPr>
              <w:pStyle w:val="299"/>
              <w:shd w:val="clear" w:color="auto" w:fill="FFFFFF"/>
              <w:spacing w:beforeAutospacing="0" w:after="48" w:afterAutospacing="0"/>
              <w:textAlignment w:val="baseline"/>
            </w:pPr>
            <w:r>
              <w:rPr>
                <w:b/>
                <w:color w:val="231F20"/>
                <w:sz w:val="22"/>
                <w:szCs w:val="22"/>
              </w:rPr>
              <w:t>osr B.3.1.</w:t>
            </w:r>
          </w:p>
          <w:p w14:paraId="3EC6E210">
            <w:pPr>
              <w:pStyle w:val="299"/>
              <w:shd w:val="clear" w:color="auto" w:fill="FFFFFF"/>
              <w:spacing w:beforeAutospacing="0" w:after="48" w:afterAutospacing="0"/>
              <w:textAlignment w:val="baseline"/>
            </w:pPr>
            <w:r>
              <w:rPr>
                <w:color w:val="231F20"/>
                <w:sz w:val="22"/>
                <w:szCs w:val="22"/>
              </w:rPr>
              <w:t>Obrazlaže i uvažava potrebe i osjećaje drugih.</w:t>
            </w:r>
          </w:p>
          <w:p w14:paraId="6E9C6CD7">
            <w:pPr>
              <w:pStyle w:val="299"/>
              <w:shd w:val="clear" w:color="auto" w:fill="FFFFFF"/>
              <w:spacing w:beforeAutospacing="0" w:after="48" w:afterAutospacing="0"/>
              <w:textAlignment w:val="baseline"/>
            </w:pPr>
            <w:r>
              <w:rPr>
                <w:b/>
                <w:color w:val="231F20"/>
                <w:sz w:val="22"/>
                <w:szCs w:val="22"/>
              </w:rPr>
              <w:t>ikt B.3.3.</w:t>
            </w:r>
          </w:p>
          <w:p w14:paraId="79448246">
            <w:pPr>
              <w:pStyle w:val="299"/>
              <w:shd w:val="clear" w:color="auto" w:fill="FFFFFF"/>
              <w:spacing w:beforeAutospacing="0" w:after="48" w:afterAutospacing="0"/>
              <w:textAlignment w:val="baseline"/>
            </w:pPr>
            <w:r>
              <w:rPr>
                <w:color w:val="231F20"/>
                <w:sz w:val="22"/>
                <w:szCs w:val="22"/>
              </w:rPr>
              <w:t>Učenik poštuje međukulturne različitosti.</w:t>
            </w:r>
          </w:p>
          <w:p w14:paraId="1AE32896">
            <w:pPr>
              <w:pStyle w:val="299"/>
              <w:shd w:val="clear" w:color="auto" w:fill="FFFFFF"/>
              <w:spacing w:beforeAutospacing="0" w:after="48" w:afterAutospacing="0"/>
              <w:textAlignment w:val="baseline"/>
            </w:pPr>
            <w:r>
              <w:rPr>
                <w:b/>
                <w:color w:val="231F20"/>
                <w:sz w:val="22"/>
                <w:szCs w:val="22"/>
              </w:rPr>
              <w:t>goo A.3.3.</w:t>
            </w:r>
          </w:p>
          <w:p w14:paraId="62442BBD">
            <w:pPr>
              <w:pStyle w:val="299"/>
              <w:shd w:val="clear" w:color="auto" w:fill="FFFFFF"/>
              <w:spacing w:beforeAutospacing="0" w:after="48" w:afterAutospacing="0"/>
              <w:textAlignment w:val="baseline"/>
            </w:pPr>
            <w:r>
              <w:rPr>
                <w:color w:val="231F20"/>
                <w:sz w:val="22"/>
                <w:szCs w:val="22"/>
              </w:rPr>
              <w:t>Promiče ljudska prava.</w:t>
            </w:r>
          </w:p>
          <w:p w14:paraId="26D5E333">
            <w:pPr>
              <w:pStyle w:val="299"/>
              <w:shd w:val="clear" w:color="auto" w:fill="FFFFFF"/>
              <w:spacing w:beforeAutospacing="0" w:after="48" w:afterAutospacing="0"/>
              <w:textAlignment w:val="baseline"/>
            </w:pPr>
            <w:r>
              <w:rPr>
                <w:b/>
                <w:color w:val="231F20"/>
                <w:sz w:val="22"/>
                <w:szCs w:val="22"/>
              </w:rPr>
              <w:t>goo A.3.5.</w:t>
            </w:r>
          </w:p>
          <w:p w14:paraId="7AE1D0C4">
            <w:pPr>
              <w:pStyle w:val="299"/>
              <w:shd w:val="clear" w:color="auto" w:fill="FFFFFF"/>
              <w:spacing w:beforeAutospacing="0" w:after="48" w:afterAutospacing="0"/>
              <w:textAlignment w:val="baseline"/>
            </w:pPr>
            <w:r>
              <w:rPr>
                <w:color w:val="231F20"/>
                <w:sz w:val="22"/>
                <w:szCs w:val="22"/>
              </w:rPr>
              <w:t>Promiče ravnopravnost spolova.</w:t>
            </w:r>
          </w:p>
          <w:p w14:paraId="0482E6E8">
            <w:pPr>
              <w:pStyle w:val="299"/>
              <w:shd w:val="clear" w:color="auto" w:fill="FFFFFF"/>
              <w:spacing w:beforeAutospacing="0" w:after="48" w:afterAutospacing="0"/>
              <w:textAlignment w:val="baseline"/>
              <w:rPr>
                <w:b/>
                <w:color w:val="231F20"/>
                <w:sz w:val="22"/>
                <w:szCs w:val="22"/>
              </w:rPr>
            </w:pPr>
          </w:p>
          <w:p w14:paraId="592D8C6E">
            <w:pPr>
              <w:pStyle w:val="299"/>
              <w:shd w:val="clear" w:color="auto" w:fill="FFFFFF"/>
              <w:spacing w:beforeAutospacing="0" w:after="48" w:afterAutospacing="0"/>
              <w:textAlignment w:val="baseline"/>
              <w:rPr>
                <w:b/>
                <w:color w:val="231F20"/>
                <w:sz w:val="22"/>
                <w:szCs w:val="22"/>
              </w:rPr>
            </w:pPr>
          </w:p>
          <w:p w14:paraId="6E105423">
            <w:pPr>
              <w:pStyle w:val="299"/>
              <w:shd w:val="clear" w:color="auto" w:fill="FFFFFF"/>
              <w:spacing w:beforeAutospacing="0" w:after="48" w:afterAutospacing="0"/>
              <w:textAlignment w:val="baseline"/>
              <w:rPr>
                <w:b/>
                <w:color w:val="231F20"/>
                <w:sz w:val="22"/>
                <w:szCs w:val="22"/>
              </w:rPr>
            </w:pPr>
          </w:p>
          <w:p w14:paraId="51181663">
            <w:pPr>
              <w:pStyle w:val="299"/>
              <w:shd w:val="clear" w:color="auto" w:fill="FFFFFF"/>
              <w:spacing w:beforeAutospacing="0" w:after="48" w:afterAutospacing="0"/>
              <w:textAlignment w:val="baseline"/>
            </w:pPr>
            <w:r>
              <w:rPr>
                <w:b/>
                <w:color w:val="231F20"/>
                <w:sz w:val="22"/>
                <w:szCs w:val="22"/>
              </w:rPr>
              <w:t>osr C.3.4.</w:t>
            </w:r>
          </w:p>
          <w:p w14:paraId="61635B8B">
            <w:pPr>
              <w:pStyle w:val="299"/>
              <w:shd w:val="clear" w:color="auto" w:fill="FFFFFF"/>
              <w:spacing w:beforeAutospacing="0" w:after="48" w:afterAutospacing="0"/>
              <w:textAlignment w:val="baseline"/>
            </w:pPr>
            <w:r>
              <w:rPr>
                <w:color w:val="231F20"/>
                <w:sz w:val="22"/>
                <w:szCs w:val="22"/>
              </w:rPr>
              <w:t>Razvija nacionalni i kulturni identitet.</w:t>
            </w:r>
          </w:p>
          <w:p w14:paraId="22820EDA">
            <w:pPr>
              <w:pStyle w:val="299"/>
              <w:shd w:val="clear" w:color="auto" w:fill="FFFFFF"/>
              <w:spacing w:beforeAutospacing="0" w:after="48" w:afterAutospacing="0"/>
              <w:textAlignment w:val="baseline"/>
              <w:rPr>
                <w:b/>
                <w:color w:val="231F20"/>
                <w:sz w:val="22"/>
                <w:szCs w:val="22"/>
              </w:rPr>
            </w:pPr>
          </w:p>
          <w:p w14:paraId="270FB031">
            <w:pPr>
              <w:pStyle w:val="299"/>
              <w:shd w:val="clear" w:color="auto" w:fill="FFFFFF"/>
              <w:spacing w:beforeAutospacing="0" w:after="48" w:afterAutospacing="0"/>
              <w:textAlignment w:val="baseline"/>
              <w:rPr>
                <w:color w:val="231F20"/>
                <w:sz w:val="22"/>
                <w:szCs w:val="22"/>
              </w:rPr>
            </w:pPr>
          </w:p>
          <w:p w14:paraId="53AA9821">
            <w:pPr>
              <w:pStyle w:val="299"/>
              <w:shd w:val="clear" w:color="auto" w:fill="FFFFFF"/>
              <w:spacing w:beforeAutospacing="0" w:after="48" w:afterAutospacing="0"/>
              <w:textAlignment w:val="baseline"/>
              <w:rPr>
                <w:color w:val="231F20"/>
                <w:sz w:val="22"/>
                <w:szCs w:val="22"/>
              </w:rPr>
            </w:pPr>
          </w:p>
          <w:p w14:paraId="0A923F47">
            <w:pPr>
              <w:pStyle w:val="285"/>
              <w:rPr>
                <w:b/>
              </w:rPr>
            </w:pPr>
          </w:p>
          <w:p w14:paraId="5E42528C">
            <w:pPr>
              <w:pStyle w:val="299"/>
              <w:shd w:val="clear" w:color="auto" w:fill="FFFFFF"/>
              <w:spacing w:beforeAutospacing="0" w:after="48" w:afterAutospacing="0"/>
              <w:textAlignment w:val="baseline"/>
              <w:rPr>
                <w:color w:val="231F20"/>
                <w:sz w:val="22"/>
                <w:szCs w:val="22"/>
              </w:rPr>
            </w:pPr>
          </w:p>
        </w:tc>
        <w:tc>
          <w:tcPr>
            <w:tcW w:w="1330" w:type="dxa"/>
            <w:tcBorders>
              <w:top w:val="single" w:color="000000" w:sz="4" w:space="0"/>
              <w:left w:val="single" w:color="000000" w:sz="4" w:space="0"/>
              <w:bottom w:val="single" w:color="000000" w:sz="4" w:space="0"/>
              <w:right w:val="single" w:color="000000" w:sz="4" w:space="0"/>
            </w:tcBorders>
          </w:tcPr>
          <w:p w14:paraId="46FB4FBA">
            <w:pPr>
              <w:jc w:val="center"/>
              <w:rPr>
                <w:rFonts w:ascii="Times New Roman" w:hAnsi="Times New Roman"/>
                <w:b/>
              </w:rPr>
            </w:pPr>
          </w:p>
        </w:tc>
      </w:tr>
      <w:tr w14:paraId="7948A2AD">
        <w:tblPrEx>
          <w:tblCellMar>
            <w:top w:w="0" w:type="dxa"/>
            <w:left w:w="108" w:type="dxa"/>
            <w:bottom w:w="0" w:type="dxa"/>
            <w:right w:w="108" w:type="dxa"/>
          </w:tblCellMar>
        </w:tblPrEx>
        <w:trPr>
          <w:trHeight w:val="9148" w:hRule="atLeast"/>
        </w:trPr>
        <w:tc>
          <w:tcPr>
            <w:tcW w:w="2271" w:type="dxa"/>
            <w:tcBorders>
              <w:left w:val="single" w:color="000000" w:sz="4" w:space="0"/>
              <w:bottom w:val="single" w:color="000000" w:sz="4" w:space="0"/>
              <w:right w:val="single" w:color="000000" w:sz="4" w:space="0"/>
            </w:tcBorders>
          </w:tcPr>
          <w:p w14:paraId="4EA54FFB">
            <w:pPr>
              <w:rPr>
                <w:rFonts w:ascii="Times New Roman" w:hAnsi="Times New Roman"/>
              </w:rPr>
            </w:pPr>
            <w:r>
              <w:rPr>
                <w:rFonts w:ascii="Times New Roman" w:hAnsi="Times New Roman"/>
                <w:b/>
                <w:bCs/>
              </w:rPr>
              <w:t>SIJEČANJ</w:t>
            </w:r>
          </w:p>
          <w:p w14:paraId="1C637A91">
            <w:r>
              <w:rPr>
                <w:rFonts w:ascii="Times New Roman" w:hAnsi="Times New Roman"/>
                <w:color w:val="000000"/>
              </w:rPr>
              <w:t>17. Mogu li i ja biti volonter?- primjeri dobre prakse</w:t>
            </w:r>
          </w:p>
          <w:p w14:paraId="0BA235BA">
            <w:pPr>
              <w:rPr>
                <w:rFonts w:ascii="Times New Roman" w:hAnsi="Times New Roman"/>
                <w:color w:val="000000"/>
              </w:rPr>
            </w:pPr>
          </w:p>
          <w:p w14:paraId="64B32C24">
            <w:pPr>
              <w:rPr>
                <w:rFonts w:ascii="Times New Roman" w:hAnsi="Times New Roman"/>
                <w:color w:val="000000"/>
              </w:rPr>
            </w:pPr>
          </w:p>
          <w:p w14:paraId="4F43914A">
            <w:pPr>
              <w:rPr>
                <w:rFonts w:ascii="Times New Roman" w:hAnsi="Times New Roman"/>
                <w:color w:val="000000"/>
              </w:rPr>
            </w:pPr>
          </w:p>
          <w:p w14:paraId="0B7109F0">
            <w:pPr>
              <w:rPr>
                <w:rFonts w:ascii="Times New Roman" w:hAnsi="Times New Roman"/>
                <w:color w:val="000000"/>
              </w:rPr>
            </w:pPr>
          </w:p>
          <w:p w14:paraId="09562CF9">
            <w:r>
              <w:rPr>
                <w:rFonts w:ascii="Times New Roman" w:hAnsi="Times New Roman"/>
                <w:color w:val="000000"/>
              </w:rPr>
              <w:t>18. Pravilna prehrana i tjelesna aktivnost u pubertetu</w:t>
            </w:r>
          </w:p>
          <w:p w14:paraId="1574C6D8">
            <w:pPr>
              <w:rPr>
                <w:rFonts w:ascii="Times New Roman" w:hAnsi="Times New Roman"/>
              </w:rPr>
            </w:pPr>
          </w:p>
          <w:p w14:paraId="13A73C20">
            <w:pPr>
              <w:rPr>
                <w:rFonts w:ascii="Times New Roman" w:hAnsi="Times New Roman"/>
              </w:rPr>
            </w:pPr>
          </w:p>
          <w:p w14:paraId="28CA8A7F">
            <w:pPr>
              <w:rPr>
                <w:rFonts w:ascii="Times New Roman" w:hAnsi="Times New Roman"/>
              </w:rPr>
            </w:pPr>
          </w:p>
          <w:p w14:paraId="42F67EF7">
            <w:pPr>
              <w:rPr>
                <w:rFonts w:ascii="Times New Roman" w:hAnsi="Times New Roman"/>
              </w:rPr>
            </w:pPr>
          </w:p>
          <w:p w14:paraId="478C360A">
            <w:pPr>
              <w:rPr>
                <w:rFonts w:ascii="Times New Roman" w:hAnsi="Times New Roman"/>
              </w:rPr>
            </w:pPr>
          </w:p>
          <w:p w14:paraId="6B1D72A9">
            <w:pPr>
              <w:rPr>
                <w:rFonts w:ascii="Times New Roman" w:hAnsi="Times New Roman"/>
              </w:rPr>
            </w:pPr>
          </w:p>
          <w:p w14:paraId="0BB56BD2">
            <w:pPr>
              <w:rPr>
                <w:rFonts w:ascii="Times New Roman" w:hAnsi="Times New Roman"/>
              </w:rPr>
            </w:pPr>
          </w:p>
          <w:p w14:paraId="68CE9096">
            <w:r>
              <w:rPr>
                <w:rFonts w:ascii="Times New Roman" w:hAnsi="Times New Roman"/>
              </w:rPr>
              <w:t>19.</w:t>
            </w:r>
            <w:r>
              <w:t xml:space="preserve"> </w:t>
            </w:r>
            <w:r>
              <w:rPr>
                <w:rFonts w:ascii="Times New Roman" w:hAnsi="Times New Roman"/>
              </w:rPr>
              <w:t>Ocjene, izostanci i aktualni problemi</w:t>
            </w:r>
          </w:p>
          <w:p w14:paraId="509DBB98">
            <w:pPr>
              <w:jc w:val="both"/>
              <w:rPr>
                <w:rFonts w:ascii="Times New Roman" w:hAnsi="Times New Roman"/>
                <w:color w:val="000000"/>
              </w:rPr>
            </w:pPr>
          </w:p>
        </w:tc>
        <w:tc>
          <w:tcPr>
            <w:tcW w:w="1271" w:type="dxa"/>
            <w:tcBorders>
              <w:left w:val="single" w:color="000000" w:sz="4" w:space="0"/>
              <w:bottom w:val="single" w:color="000000" w:sz="4" w:space="0"/>
              <w:right w:val="single" w:color="000000" w:sz="4" w:space="0"/>
            </w:tcBorders>
          </w:tcPr>
          <w:p w14:paraId="65A449F4">
            <w:pPr>
              <w:jc w:val="center"/>
              <w:rPr>
                <w:rFonts w:ascii="Times New Roman" w:hAnsi="Times New Roman"/>
              </w:rPr>
            </w:pPr>
          </w:p>
          <w:p w14:paraId="7E2FD85F">
            <w:pPr>
              <w:jc w:val="center"/>
            </w:pPr>
            <w:r>
              <w:rPr>
                <w:rFonts w:ascii="Times New Roman" w:hAnsi="Times New Roman"/>
              </w:rPr>
              <w:t>razrednica, učenici</w:t>
            </w:r>
          </w:p>
          <w:p w14:paraId="7AFABE2A">
            <w:pPr>
              <w:jc w:val="center"/>
              <w:rPr>
                <w:rFonts w:ascii="Times New Roman" w:hAnsi="Times New Roman"/>
              </w:rPr>
            </w:pPr>
          </w:p>
          <w:p w14:paraId="54E4F5C7">
            <w:pPr>
              <w:jc w:val="center"/>
              <w:rPr>
                <w:rFonts w:ascii="Times New Roman" w:hAnsi="Times New Roman"/>
              </w:rPr>
            </w:pPr>
          </w:p>
          <w:p w14:paraId="05E0B6C8">
            <w:pPr>
              <w:jc w:val="center"/>
              <w:rPr>
                <w:rFonts w:ascii="Times New Roman" w:hAnsi="Times New Roman"/>
              </w:rPr>
            </w:pPr>
          </w:p>
          <w:p w14:paraId="7CD34F24">
            <w:pPr>
              <w:jc w:val="center"/>
              <w:rPr>
                <w:rFonts w:ascii="Times New Roman" w:hAnsi="Times New Roman"/>
              </w:rPr>
            </w:pPr>
          </w:p>
          <w:p w14:paraId="1F86A637">
            <w:pPr>
              <w:jc w:val="center"/>
              <w:rPr>
                <w:rFonts w:ascii="Times New Roman" w:hAnsi="Times New Roman"/>
              </w:rPr>
            </w:pPr>
          </w:p>
          <w:p w14:paraId="37304607">
            <w:pPr>
              <w:jc w:val="center"/>
              <w:rPr>
                <w:rFonts w:ascii="Times New Roman" w:hAnsi="Times New Roman"/>
              </w:rPr>
            </w:pPr>
            <w:r>
              <w:rPr>
                <w:rFonts w:ascii="Times New Roman" w:hAnsi="Times New Roman"/>
              </w:rPr>
              <w:t>razrednica, učenici</w:t>
            </w:r>
          </w:p>
          <w:p w14:paraId="29D4D5BC">
            <w:pPr>
              <w:jc w:val="center"/>
              <w:rPr>
                <w:rFonts w:ascii="Times New Roman" w:hAnsi="Times New Roman"/>
              </w:rPr>
            </w:pPr>
          </w:p>
          <w:p w14:paraId="5C4F4FF5">
            <w:pPr>
              <w:jc w:val="center"/>
              <w:rPr>
                <w:rFonts w:ascii="Times New Roman" w:hAnsi="Times New Roman"/>
              </w:rPr>
            </w:pPr>
          </w:p>
          <w:p w14:paraId="2AC40733">
            <w:pPr>
              <w:jc w:val="center"/>
              <w:rPr>
                <w:rFonts w:ascii="Times New Roman" w:hAnsi="Times New Roman"/>
              </w:rPr>
            </w:pPr>
          </w:p>
          <w:p w14:paraId="52E54D69">
            <w:pPr>
              <w:jc w:val="center"/>
              <w:rPr>
                <w:rFonts w:ascii="Times New Roman" w:hAnsi="Times New Roman"/>
              </w:rPr>
            </w:pPr>
          </w:p>
          <w:p w14:paraId="7022936F">
            <w:pPr>
              <w:jc w:val="center"/>
              <w:rPr>
                <w:rFonts w:ascii="Times New Roman" w:hAnsi="Times New Roman"/>
              </w:rPr>
            </w:pPr>
          </w:p>
          <w:p w14:paraId="7FE3D9B3">
            <w:pPr>
              <w:jc w:val="center"/>
              <w:rPr>
                <w:rFonts w:ascii="Times New Roman" w:hAnsi="Times New Roman"/>
              </w:rPr>
            </w:pPr>
          </w:p>
          <w:p w14:paraId="780A4014">
            <w:pPr>
              <w:jc w:val="center"/>
              <w:rPr>
                <w:rFonts w:ascii="Times New Roman" w:hAnsi="Times New Roman"/>
              </w:rPr>
            </w:pPr>
          </w:p>
          <w:p w14:paraId="68E97377">
            <w:pPr>
              <w:jc w:val="center"/>
              <w:rPr>
                <w:rFonts w:ascii="Times New Roman" w:hAnsi="Times New Roman"/>
              </w:rPr>
            </w:pPr>
            <w:r>
              <w:rPr>
                <w:rFonts w:ascii="Times New Roman" w:hAnsi="Times New Roman"/>
              </w:rPr>
              <w:t>razrednica, učenici</w:t>
            </w:r>
          </w:p>
        </w:tc>
        <w:tc>
          <w:tcPr>
            <w:tcW w:w="5165" w:type="dxa"/>
            <w:tcBorders>
              <w:left w:val="single" w:color="000000" w:sz="4" w:space="0"/>
              <w:bottom w:val="single" w:color="000000" w:sz="4" w:space="0"/>
              <w:right w:val="single" w:color="000000" w:sz="4" w:space="0"/>
            </w:tcBorders>
          </w:tcPr>
          <w:p w14:paraId="5DB326ED">
            <w:pPr>
              <w:pStyle w:val="285"/>
              <w:rPr>
                <w:b/>
                <w:lang w:val="hr-HR"/>
              </w:rPr>
            </w:pPr>
          </w:p>
          <w:p w14:paraId="50EC7BC1">
            <w:pPr>
              <w:pStyle w:val="285"/>
              <w:rPr>
                <w:b/>
                <w:lang w:val="hr-HR"/>
              </w:rPr>
            </w:pPr>
          </w:p>
          <w:p w14:paraId="1DB710DC">
            <w:pPr>
              <w:pStyle w:val="285"/>
              <w:rPr>
                <w:lang w:val="hr-HR"/>
              </w:rPr>
            </w:pPr>
            <w:r>
              <w:rPr>
                <w:b/>
                <w:lang w:val="hr-HR"/>
              </w:rPr>
              <w:t xml:space="preserve">odr B.3.1. </w:t>
            </w:r>
          </w:p>
          <w:p w14:paraId="373B4C9F">
            <w:pPr>
              <w:pStyle w:val="285"/>
              <w:rPr>
                <w:lang w:val="hr-HR"/>
              </w:rPr>
            </w:pPr>
            <w:r>
              <w:rPr>
                <w:lang w:val="hr-HR"/>
              </w:rPr>
              <w:t>Prosuđuje kako različiti oblici djelovanja utječu na održivi razvoj</w:t>
            </w:r>
          </w:p>
          <w:p w14:paraId="02ED2424">
            <w:pPr>
              <w:pStyle w:val="285"/>
            </w:pPr>
            <w:r>
              <w:rPr>
                <w:b/>
              </w:rPr>
              <w:t>goo C.3.2.</w:t>
            </w:r>
          </w:p>
          <w:p w14:paraId="65C9A736">
            <w:pPr>
              <w:pStyle w:val="285"/>
            </w:pPr>
            <w:r>
              <w:t>Doprinosi društvenoj solidarnosti</w:t>
            </w:r>
          </w:p>
          <w:p w14:paraId="5ACE6BD6">
            <w:pPr>
              <w:pStyle w:val="299"/>
              <w:shd w:val="clear" w:color="auto" w:fill="FFFFFF"/>
              <w:spacing w:beforeAutospacing="0" w:after="48" w:afterAutospacing="0"/>
              <w:textAlignment w:val="baseline"/>
            </w:pPr>
            <w:r>
              <w:rPr>
                <w:b/>
                <w:color w:val="231F20"/>
                <w:sz w:val="22"/>
                <w:szCs w:val="22"/>
              </w:rPr>
              <w:t>goo C.3.3.</w:t>
            </w:r>
          </w:p>
          <w:p w14:paraId="2EAD0E4A">
            <w:pPr>
              <w:pStyle w:val="299"/>
              <w:shd w:val="clear" w:color="auto" w:fill="FFFFFF"/>
              <w:spacing w:beforeAutospacing="0" w:after="48" w:afterAutospacing="0"/>
              <w:textAlignment w:val="baseline"/>
            </w:pPr>
            <w:r>
              <w:rPr>
                <w:color w:val="231F20"/>
                <w:sz w:val="22"/>
                <w:szCs w:val="22"/>
              </w:rPr>
              <w:t>Promiče kvalitetu života u lokalnoj zajednici.</w:t>
            </w:r>
          </w:p>
          <w:p w14:paraId="70879A14">
            <w:pPr>
              <w:pStyle w:val="299"/>
              <w:shd w:val="clear" w:color="auto" w:fill="FFFFFF"/>
              <w:spacing w:beforeAutospacing="0" w:after="48" w:afterAutospacing="0"/>
              <w:textAlignment w:val="baseline"/>
              <w:rPr>
                <w:b/>
                <w:color w:val="231F20"/>
                <w:sz w:val="22"/>
                <w:szCs w:val="22"/>
                <w:highlight w:val="white"/>
              </w:rPr>
            </w:pPr>
          </w:p>
          <w:p w14:paraId="2BC8EBDF">
            <w:pPr>
              <w:pStyle w:val="299"/>
              <w:shd w:val="clear" w:color="auto" w:fill="FFFFFF"/>
              <w:spacing w:beforeAutospacing="0" w:after="48" w:afterAutospacing="0"/>
              <w:textAlignment w:val="baseline"/>
              <w:rPr>
                <w:b/>
                <w:color w:val="231F20"/>
                <w:sz w:val="22"/>
                <w:szCs w:val="22"/>
                <w:highlight w:val="white"/>
              </w:rPr>
            </w:pPr>
          </w:p>
          <w:p w14:paraId="2554FA61">
            <w:pPr>
              <w:pStyle w:val="299"/>
              <w:shd w:val="clear" w:color="auto" w:fill="FFFFFF"/>
              <w:spacing w:beforeAutospacing="0" w:after="48" w:afterAutospacing="0"/>
              <w:textAlignment w:val="baseline"/>
              <w:rPr>
                <w:b/>
                <w:color w:val="231F20"/>
                <w:sz w:val="22"/>
                <w:szCs w:val="22"/>
                <w:highlight w:val="white"/>
              </w:rPr>
            </w:pPr>
          </w:p>
          <w:p w14:paraId="3B5D38AC">
            <w:pPr>
              <w:pStyle w:val="299"/>
              <w:shd w:val="clear" w:color="auto" w:fill="FFFFFF"/>
              <w:spacing w:beforeAutospacing="0" w:after="48" w:afterAutospacing="0"/>
              <w:textAlignment w:val="baseline"/>
            </w:pPr>
            <w:r>
              <w:rPr>
                <w:b/>
                <w:color w:val="231F20"/>
                <w:sz w:val="22"/>
                <w:szCs w:val="22"/>
                <w:shd w:val="clear" w:color="auto" w:fill="FFFFFF"/>
              </w:rPr>
              <w:t>Domena TJELESNO ZDRAVLJE </w:t>
            </w:r>
          </w:p>
          <w:p w14:paraId="6E817C7A">
            <w:pPr>
              <w:pStyle w:val="299"/>
              <w:shd w:val="clear" w:color="auto" w:fill="FFFFFF"/>
              <w:spacing w:beforeAutospacing="0" w:after="48" w:afterAutospacing="0"/>
              <w:textAlignment w:val="baseline"/>
              <w:rPr>
                <w:b/>
                <w:bCs/>
              </w:rPr>
            </w:pPr>
            <w:r>
              <w:rPr>
                <w:b/>
                <w:bCs/>
                <w:color w:val="231F20"/>
                <w:sz w:val="22"/>
                <w:szCs w:val="22"/>
              </w:rPr>
              <w:t>A.3.2.A</w:t>
            </w:r>
          </w:p>
          <w:p w14:paraId="21ADBA9A">
            <w:pPr>
              <w:pStyle w:val="299"/>
              <w:shd w:val="clear" w:color="auto" w:fill="FFFFFF"/>
              <w:spacing w:beforeAutospacing="0" w:after="48" w:afterAutospacing="0"/>
              <w:textAlignment w:val="baseline"/>
            </w:pPr>
            <w:r>
              <w:rPr>
                <w:color w:val="231F20"/>
                <w:sz w:val="22"/>
                <w:szCs w:val="22"/>
              </w:rPr>
              <w:t>Opisuje pravilnu prehranu i prepoznaje neprimjerenost redukcijske dijete za dob i razvoj</w:t>
            </w:r>
          </w:p>
          <w:p w14:paraId="5DA7EA1B">
            <w:pPr>
              <w:pStyle w:val="299"/>
              <w:shd w:val="clear" w:color="auto" w:fill="FFFFFF"/>
              <w:spacing w:beforeAutospacing="0" w:after="48" w:afterAutospacing="0"/>
              <w:textAlignment w:val="baseline"/>
              <w:rPr>
                <w:b/>
                <w:bCs/>
              </w:rPr>
            </w:pPr>
            <w:r>
              <w:rPr>
                <w:b/>
                <w:bCs/>
                <w:color w:val="231F20"/>
                <w:sz w:val="22"/>
                <w:szCs w:val="22"/>
              </w:rPr>
              <w:t>A.3.2.C</w:t>
            </w:r>
          </w:p>
          <w:p w14:paraId="135DC09D">
            <w:pPr>
              <w:pStyle w:val="299"/>
              <w:shd w:val="clear" w:color="auto" w:fill="FFFFFF"/>
              <w:spacing w:beforeAutospacing="0" w:after="48" w:afterAutospacing="0"/>
              <w:textAlignment w:val="baseline"/>
            </w:pPr>
            <w:r>
              <w:rPr>
                <w:color w:val="231F20"/>
                <w:sz w:val="22"/>
                <w:szCs w:val="22"/>
              </w:rPr>
              <w:t>Opisuje važnost i način prilagođavanja prehrane</w:t>
            </w:r>
          </w:p>
          <w:p w14:paraId="2D9D1CFA">
            <w:pPr>
              <w:pStyle w:val="299"/>
              <w:shd w:val="clear" w:color="auto" w:fill="FFFFFF"/>
              <w:spacing w:beforeAutospacing="0" w:after="48" w:afterAutospacing="0"/>
              <w:textAlignment w:val="baseline"/>
            </w:pPr>
            <w:r>
              <w:rPr>
                <w:color w:val="231F20"/>
                <w:sz w:val="22"/>
                <w:szCs w:val="22"/>
              </w:rPr>
              <w:t>godišnjem dobu i podneblju.</w:t>
            </w:r>
          </w:p>
          <w:p w14:paraId="2159195A">
            <w:pPr>
              <w:pStyle w:val="299"/>
              <w:shd w:val="clear" w:color="auto" w:fill="FFFFFF"/>
              <w:spacing w:beforeAutospacing="0" w:after="48" w:afterAutospacing="0"/>
              <w:textAlignment w:val="baseline"/>
              <w:rPr>
                <w:b/>
                <w:bCs/>
              </w:rPr>
            </w:pPr>
            <w:r>
              <w:rPr>
                <w:b/>
                <w:bCs/>
                <w:color w:val="231F20"/>
                <w:sz w:val="22"/>
                <w:szCs w:val="22"/>
              </w:rPr>
              <w:t>A.3.2.D</w:t>
            </w:r>
          </w:p>
          <w:p w14:paraId="614CF6AA">
            <w:pPr>
              <w:pStyle w:val="299"/>
              <w:shd w:val="clear" w:color="auto" w:fill="FFFFFF"/>
              <w:spacing w:beforeAutospacing="0" w:after="48" w:afterAutospacing="0"/>
              <w:textAlignment w:val="baseline"/>
            </w:pPr>
            <w:r>
              <w:rPr>
                <w:color w:val="231F20"/>
                <w:sz w:val="22"/>
                <w:szCs w:val="22"/>
              </w:rPr>
              <w:t>Opisuje važnost redovitoga</w:t>
            </w:r>
          </w:p>
          <w:p w14:paraId="6B97F253">
            <w:pPr>
              <w:pStyle w:val="299"/>
              <w:shd w:val="clear" w:color="auto" w:fill="FFFFFF"/>
              <w:spacing w:beforeAutospacing="0" w:after="48" w:afterAutospacing="0"/>
              <w:textAlignment w:val="baseline"/>
              <w:rPr>
                <w:color w:val="231F20"/>
                <w:sz w:val="22"/>
                <w:szCs w:val="22"/>
              </w:rPr>
            </w:pPr>
            <w:r>
              <w:rPr>
                <w:color w:val="231F20"/>
                <w:sz w:val="22"/>
                <w:szCs w:val="22"/>
              </w:rPr>
              <w:t>tjelesnoga vježbanja kao važnog čimbenika regulacije tjelesne mase.</w:t>
            </w:r>
          </w:p>
          <w:p w14:paraId="3BF583C2">
            <w:pPr>
              <w:pStyle w:val="299"/>
              <w:shd w:val="clear" w:color="auto" w:fill="FFFFFF"/>
              <w:spacing w:beforeAutospacing="0" w:after="48" w:afterAutospacing="0"/>
              <w:textAlignment w:val="baseline"/>
              <w:rPr>
                <w:b/>
              </w:rPr>
            </w:pPr>
          </w:p>
          <w:p w14:paraId="5A72A727">
            <w:pPr>
              <w:pStyle w:val="299"/>
              <w:shd w:val="clear" w:color="auto" w:fill="FFFFFF"/>
              <w:spacing w:beforeAutospacing="0" w:after="48" w:afterAutospacing="0"/>
              <w:textAlignment w:val="baseline"/>
              <w:rPr>
                <w:b/>
              </w:rPr>
            </w:pPr>
          </w:p>
          <w:p w14:paraId="784E22ED">
            <w:pPr>
              <w:pStyle w:val="299"/>
              <w:shd w:val="clear" w:color="auto" w:fill="FFFFFF"/>
              <w:spacing w:beforeAutospacing="0" w:after="48" w:afterAutospacing="0"/>
              <w:textAlignment w:val="baseline"/>
              <w:rPr>
                <w:b/>
              </w:rPr>
            </w:pPr>
          </w:p>
          <w:p w14:paraId="0078D05E">
            <w:pPr>
              <w:pStyle w:val="299"/>
              <w:shd w:val="clear" w:color="auto" w:fill="FFFFFF"/>
              <w:spacing w:beforeAutospacing="0" w:after="48" w:afterAutospacing="0"/>
              <w:textAlignment w:val="baseline"/>
            </w:pPr>
            <w:r>
              <w:rPr>
                <w:b/>
                <w:color w:val="231F20"/>
                <w:sz w:val="22"/>
                <w:szCs w:val="22"/>
              </w:rPr>
              <w:t>uku B.3.4.</w:t>
            </w:r>
            <w:r>
              <w:rPr>
                <w:b/>
                <w:bCs/>
              </w:rPr>
              <w:t xml:space="preserve">4. </w:t>
            </w:r>
            <w:r>
              <w:t>Samovrednovanje/ samoprocjena</w:t>
            </w:r>
          </w:p>
          <w:p w14:paraId="13EFAADC">
            <w:pPr>
              <w:pStyle w:val="285"/>
              <w:shd w:val="clear" w:color="auto" w:fill="FFFFFF"/>
              <w:spacing w:after="48"/>
              <w:textAlignment w:val="baseline"/>
              <w:rPr>
                <w:b/>
                <w:color w:val="231F20"/>
                <w:highlight w:val="white"/>
                <w:lang w:val="hr-HR"/>
              </w:rPr>
            </w:pPr>
            <w:r>
              <w:rPr>
                <w:b/>
                <w:color w:val="231F20"/>
                <w:shd w:val="clear" w:color="auto" w:fill="FFFFFF"/>
                <w:lang w:val="hr-HR"/>
              </w:rPr>
              <w:t>Učenik samovrednuje proces učenja i svoje rezultate, procjenjuje ostvareni napredak te na temelju toga planira buduće učenje.</w:t>
            </w:r>
          </w:p>
        </w:tc>
        <w:tc>
          <w:tcPr>
            <w:tcW w:w="1330" w:type="dxa"/>
            <w:tcBorders>
              <w:left w:val="single" w:color="000000" w:sz="4" w:space="0"/>
              <w:bottom w:val="single" w:color="000000" w:sz="4" w:space="0"/>
              <w:right w:val="single" w:color="000000" w:sz="4" w:space="0"/>
            </w:tcBorders>
          </w:tcPr>
          <w:p w14:paraId="04552B89">
            <w:pPr>
              <w:jc w:val="center"/>
              <w:rPr>
                <w:rFonts w:ascii="Times New Roman" w:hAnsi="Times New Roman"/>
                <w:b/>
              </w:rPr>
            </w:pPr>
          </w:p>
        </w:tc>
      </w:tr>
      <w:tr w14:paraId="35636ADB">
        <w:tblPrEx>
          <w:tblCellMar>
            <w:top w:w="0" w:type="dxa"/>
            <w:left w:w="108" w:type="dxa"/>
            <w:bottom w:w="0" w:type="dxa"/>
            <w:right w:w="108" w:type="dxa"/>
          </w:tblCellMar>
        </w:tblPrEx>
        <w:tc>
          <w:tcPr>
            <w:tcW w:w="2271" w:type="dxa"/>
            <w:tcBorders>
              <w:top w:val="single" w:color="000000" w:sz="4" w:space="0"/>
              <w:left w:val="single" w:color="000000" w:sz="4" w:space="0"/>
              <w:bottom w:val="single" w:color="000000" w:sz="4" w:space="0"/>
              <w:right w:val="single" w:color="000000" w:sz="4" w:space="0"/>
            </w:tcBorders>
          </w:tcPr>
          <w:p w14:paraId="2C573552">
            <w:pPr>
              <w:rPr>
                <w:rFonts w:ascii="Times New Roman" w:hAnsi="Times New Roman"/>
                <w:b/>
                <w:bCs/>
              </w:rPr>
            </w:pPr>
            <w:r>
              <w:rPr>
                <w:rFonts w:ascii="Times New Roman" w:hAnsi="Times New Roman"/>
                <w:b/>
                <w:bCs/>
                <w:color w:val="000000"/>
              </w:rPr>
              <w:t>VELJAČA</w:t>
            </w:r>
          </w:p>
          <w:p w14:paraId="5F152B71">
            <w:pPr>
              <w:jc w:val="both"/>
            </w:pPr>
            <w:r>
              <w:rPr>
                <w:rFonts w:ascii="Times New Roman" w:hAnsi="Times New Roman"/>
                <w:color w:val="000000"/>
              </w:rPr>
              <w:t>20.Kako pružiti prvu pomoć?</w:t>
            </w:r>
          </w:p>
          <w:p w14:paraId="6AD60F7A">
            <w:pPr>
              <w:rPr>
                <w:rFonts w:ascii="Times New Roman" w:hAnsi="Times New Roman"/>
                <w:color w:val="000000"/>
              </w:rPr>
            </w:pPr>
          </w:p>
          <w:p w14:paraId="4EDC9F24">
            <w:pPr>
              <w:rPr>
                <w:rFonts w:ascii="Times New Roman" w:hAnsi="Times New Roman"/>
                <w:color w:val="000000"/>
              </w:rPr>
            </w:pPr>
          </w:p>
          <w:p w14:paraId="7F9E9A1A">
            <w:pPr>
              <w:rPr>
                <w:rFonts w:ascii="Times New Roman" w:hAnsi="Times New Roman"/>
                <w:color w:val="000000"/>
              </w:rPr>
            </w:pPr>
          </w:p>
          <w:p w14:paraId="6288FF19">
            <w:pPr>
              <w:rPr>
                <w:rFonts w:ascii="Times New Roman" w:hAnsi="Times New Roman"/>
                <w:color w:val="000000"/>
              </w:rPr>
            </w:pPr>
          </w:p>
          <w:p w14:paraId="402C6984">
            <w:pPr>
              <w:rPr>
                <w:rFonts w:ascii="Times New Roman" w:hAnsi="Times New Roman"/>
                <w:color w:val="000000"/>
              </w:rPr>
            </w:pPr>
          </w:p>
          <w:p w14:paraId="5BB9E2A4">
            <w:pPr>
              <w:rPr>
                <w:rFonts w:ascii="Times New Roman" w:hAnsi="Times New Roman"/>
                <w:color w:val="000000"/>
              </w:rPr>
            </w:pPr>
          </w:p>
          <w:p w14:paraId="359E56D7">
            <w:pPr>
              <w:rPr>
                <w:rFonts w:ascii="Times New Roman" w:hAnsi="Times New Roman"/>
                <w:color w:val="000000"/>
              </w:rPr>
            </w:pPr>
          </w:p>
          <w:p w14:paraId="0D69856A">
            <w:r>
              <w:rPr>
                <w:rFonts w:ascii="Times New Roman" w:hAnsi="Times New Roman"/>
              </w:rPr>
              <w:t>21. Valentinovo u našem kraju</w:t>
            </w:r>
          </w:p>
          <w:p w14:paraId="0B33AE67">
            <w:pPr>
              <w:rPr>
                <w:rFonts w:ascii="Times New Roman" w:hAnsi="Times New Roman"/>
              </w:rPr>
            </w:pPr>
          </w:p>
          <w:p w14:paraId="1D80360E">
            <w:r>
              <w:rPr>
                <w:rFonts w:ascii="Times New Roman" w:hAnsi="Times New Roman"/>
              </w:rPr>
              <w:t>22.Fašnik u našem kraju</w:t>
            </w:r>
          </w:p>
          <w:p w14:paraId="6F3EAEEE">
            <w:pPr>
              <w:rPr>
                <w:rFonts w:ascii="Times New Roman" w:hAnsi="Times New Roman"/>
                <w:color w:val="000000"/>
              </w:rPr>
            </w:pPr>
          </w:p>
          <w:p w14:paraId="701E8DD5">
            <w:r>
              <w:rPr>
                <w:rFonts w:ascii="Times New Roman" w:hAnsi="Times New Roman"/>
              </w:rPr>
              <w:t>23. Ocjene, izostanci i aktualni problemi</w:t>
            </w:r>
          </w:p>
          <w:p w14:paraId="722C2884">
            <w:pPr>
              <w:rPr>
                <w:rFonts w:ascii="Times New Roman" w:hAnsi="Times New Roman"/>
                <w:b/>
              </w:rPr>
            </w:pPr>
          </w:p>
        </w:tc>
        <w:tc>
          <w:tcPr>
            <w:tcW w:w="1271" w:type="dxa"/>
            <w:tcBorders>
              <w:top w:val="single" w:color="000000" w:sz="4" w:space="0"/>
              <w:left w:val="single" w:color="000000" w:sz="4" w:space="0"/>
              <w:bottom w:val="single" w:color="000000" w:sz="4" w:space="0"/>
              <w:right w:val="single" w:color="000000" w:sz="4" w:space="0"/>
            </w:tcBorders>
          </w:tcPr>
          <w:p w14:paraId="1C288C23">
            <w:pPr>
              <w:jc w:val="center"/>
              <w:rPr>
                <w:rFonts w:ascii="Times New Roman" w:hAnsi="Times New Roman"/>
              </w:rPr>
            </w:pPr>
          </w:p>
          <w:p w14:paraId="559869F9">
            <w:pPr>
              <w:rPr>
                <w:rFonts w:ascii="Times New Roman" w:hAnsi="Times New Roman"/>
              </w:rPr>
            </w:pPr>
            <w:r>
              <w:rPr>
                <w:rFonts w:ascii="Times New Roman" w:hAnsi="Times New Roman"/>
              </w:rPr>
              <w:t>razrednica, učenici</w:t>
            </w:r>
          </w:p>
          <w:p w14:paraId="565F1E59">
            <w:pPr>
              <w:jc w:val="center"/>
              <w:rPr>
                <w:rFonts w:ascii="Times New Roman" w:hAnsi="Times New Roman"/>
                <w:b/>
              </w:rPr>
            </w:pPr>
          </w:p>
          <w:p w14:paraId="0BCF9F60">
            <w:pPr>
              <w:jc w:val="center"/>
              <w:rPr>
                <w:rFonts w:ascii="Times New Roman" w:hAnsi="Times New Roman"/>
                <w:b/>
              </w:rPr>
            </w:pPr>
          </w:p>
          <w:p w14:paraId="0EABD5BA">
            <w:pPr>
              <w:jc w:val="center"/>
              <w:rPr>
                <w:rFonts w:ascii="Times New Roman" w:hAnsi="Times New Roman"/>
                <w:b/>
              </w:rPr>
            </w:pPr>
          </w:p>
          <w:p w14:paraId="0D1A97E2">
            <w:pPr>
              <w:jc w:val="center"/>
              <w:rPr>
                <w:rFonts w:ascii="Times New Roman" w:hAnsi="Times New Roman"/>
                <w:b/>
              </w:rPr>
            </w:pPr>
          </w:p>
          <w:p w14:paraId="294E7AE6">
            <w:pPr>
              <w:jc w:val="center"/>
              <w:rPr>
                <w:rFonts w:ascii="Times New Roman" w:hAnsi="Times New Roman"/>
                <w:b/>
              </w:rPr>
            </w:pPr>
          </w:p>
          <w:p w14:paraId="03AA235E">
            <w:pPr>
              <w:jc w:val="center"/>
              <w:rPr>
                <w:rFonts w:ascii="Times New Roman" w:hAnsi="Times New Roman"/>
                <w:b/>
              </w:rPr>
            </w:pPr>
          </w:p>
          <w:p w14:paraId="7D4FDE5E">
            <w:pPr>
              <w:jc w:val="center"/>
              <w:rPr>
                <w:rFonts w:ascii="Times New Roman" w:hAnsi="Times New Roman"/>
                <w:b/>
              </w:rPr>
            </w:pPr>
          </w:p>
          <w:p w14:paraId="06E6E504">
            <w:r>
              <w:rPr>
                <w:rFonts w:ascii="Times New Roman" w:hAnsi="Times New Roman"/>
              </w:rPr>
              <w:t>razrednica, učenici</w:t>
            </w:r>
          </w:p>
          <w:p w14:paraId="48CDDF1E">
            <w:pPr>
              <w:rPr>
                <w:rFonts w:ascii="Times New Roman" w:hAnsi="Times New Roman"/>
              </w:rPr>
            </w:pPr>
          </w:p>
          <w:p w14:paraId="7F19E3F6">
            <w:pPr>
              <w:rPr>
                <w:rFonts w:ascii="Times New Roman" w:hAnsi="Times New Roman"/>
              </w:rPr>
            </w:pPr>
            <w:r>
              <w:rPr>
                <w:rFonts w:ascii="Times New Roman" w:hAnsi="Times New Roman"/>
              </w:rPr>
              <w:t>razrednica, učenici</w:t>
            </w:r>
          </w:p>
          <w:p w14:paraId="4055C3E9">
            <w:pPr>
              <w:jc w:val="center"/>
              <w:rPr>
                <w:rFonts w:ascii="Times New Roman" w:hAnsi="Times New Roman"/>
                <w:b/>
              </w:rPr>
            </w:pPr>
          </w:p>
          <w:p w14:paraId="59472AB3">
            <w:pPr>
              <w:jc w:val="center"/>
              <w:rPr>
                <w:rFonts w:ascii="Times New Roman" w:hAnsi="Times New Roman"/>
              </w:rPr>
            </w:pPr>
            <w:r>
              <w:rPr>
                <w:rFonts w:ascii="Times New Roman" w:hAnsi="Times New Roman"/>
              </w:rPr>
              <w:t>razrednica, učenici</w:t>
            </w:r>
          </w:p>
        </w:tc>
        <w:tc>
          <w:tcPr>
            <w:tcW w:w="5165" w:type="dxa"/>
            <w:tcBorders>
              <w:top w:val="single" w:color="000000" w:sz="4" w:space="0"/>
              <w:left w:val="single" w:color="000000" w:sz="4" w:space="0"/>
              <w:bottom w:val="single" w:color="000000" w:sz="4" w:space="0"/>
              <w:right w:val="single" w:color="000000" w:sz="4" w:space="0"/>
            </w:tcBorders>
          </w:tcPr>
          <w:p w14:paraId="28148BF5">
            <w:pPr>
              <w:pStyle w:val="299"/>
              <w:shd w:val="clear" w:color="auto" w:fill="FFFFFF"/>
              <w:spacing w:beforeAutospacing="0" w:after="48" w:afterAutospacing="0"/>
              <w:textAlignment w:val="baseline"/>
              <w:rPr>
                <w:b/>
                <w:color w:val="231F20"/>
                <w:sz w:val="22"/>
                <w:szCs w:val="22"/>
                <w:highlight w:val="white"/>
              </w:rPr>
            </w:pPr>
          </w:p>
          <w:p w14:paraId="766CA29F">
            <w:pPr>
              <w:pStyle w:val="299"/>
              <w:shd w:val="clear" w:color="auto" w:fill="FFFFFF"/>
              <w:spacing w:before="280" w:after="48"/>
              <w:textAlignment w:val="baseline"/>
            </w:pPr>
            <w:r>
              <w:rPr>
                <w:b/>
                <w:color w:val="231F20"/>
                <w:sz w:val="22"/>
                <w:szCs w:val="22"/>
              </w:rPr>
              <w:t>osr B.3.2.</w:t>
            </w:r>
            <w:r>
              <w:rPr>
                <w:color w:val="231F20"/>
                <w:sz w:val="22"/>
                <w:szCs w:val="22"/>
              </w:rPr>
              <w:t>Razvija komunikacijske kompetencije i uvažavajuće odnose s drugima</w:t>
            </w:r>
          </w:p>
          <w:p w14:paraId="4FD25336">
            <w:pPr>
              <w:pStyle w:val="285"/>
              <w:rPr>
                <w:b/>
                <w:lang w:val="hr-HR"/>
              </w:rPr>
            </w:pPr>
          </w:p>
          <w:p w14:paraId="16439DFE">
            <w:pPr>
              <w:pStyle w:val="285"/>
            </w:pPr>
            <w:r>
              <w:rPr>
                <w:b/>
              </w:rPr>
              <w:t>Domena POMOĆ I SAMOPOMOĆ</w:t>
            </w:r>
          </w:p>
          <w:p w14:paraId="4802DF03">
            <w:pPr>
              <w:pStyle w:val="285"/>
              <w:rPr>
                <w:b/>
                <w:bCs/>
              </w:rPr>
            </w:pPr>
            <w:r>
              <w:rPr>
                <w:b/>
                <w:bCs/>
                <w:color w:val="231F20"/>
              </w:rPr>
              <w:t>C.3.2.A</w:t>
            </w:r>
          </w:p>
          <w:p w14:paraId="5D5B1A6A">
            <w:pPr>
              <w:pStyle w:val="285"/>
            </w:pPr>
            <w:r>
              <w:rPr>
                <w:color w:val="231F20"/>
              </w:rPr>
              <w:t>Objašnjava primjenu osnovnih postupaka oživljavanja.</w:t>
            </w:r>
          </w:p>
          <w:p w14:paraId="5C6D274D">
            <w:pPr>
              <w:pStyle w:val="299"/>
              <w:shd w:val="clear" w:color="auto" w:fill="FFFFFF"/>
              <w:spacing w:beforeAutospacing="0" w:after="48" w:afterAutospacing="0"/>
              <w:textAlignment w:val="baseline"/>
              <w:rPr>
                <w:b/>
                <w:bCs/>
              </w:rPr>
            </w:pPr>
            <w:r>
              <w:rPr>
                <w:b/>
                <w:bCs/>
                <w:color w:val="231F20"/>
                <w:sz w:val="22"/>
                <w:szCs w:val="22"/>
              </w:rPr>
              <w:t>C.3.2.B</w:t>
            </w:r>
          </w:p>
          <w:p w14:paraId="4329ED0A">
            <w:pPr>
              <w:pStyle w:val="299"/>
              <w:shd w:val="clear" w:color="auto" w:fill="FFFFFF"/>
              <w:spacing w:beforeAutospacing="0" w:after="48" w:afterAutospacing="0"/>
              <w:textAlignment w:val="baseline"/>
            </w:pPr>
            <w:r>
              <w:rPr>
                <w:color w:val="231F20"/>
                <w:sz w:val="22"/>
                <w:szCs w:val="22"/>
              </w:rPr>
              <w:t>Objašnjava način pružanja prve pomoći učenicima sa zdravstvenim teškoćama.</w:t>
            </w:r>
          </w:p>
          <w:p w14:paraId="6087D3B5">
            <w:pPr>
              <w:pStyle w:val="299"/>
              <w:shd w:val="clear" w:color="auto" w:fill="FFFFFF"/>
              <w:spacing w:beforeAutospacing="0" w:after="48" w:afterAutospacing="0"/>
              <w:textAlignment w:val="baseline"/>
              <w:rPr>
                <w:b/>
                <w:bCs/>
              </w:rPr>
            </w:pPr>
            <w:r>
              <w:rPr>
                <w:b/>
                <w:bCs/>
                <w:color w:val="231F20"/>
                <w:sz w:val="22"/>
                <w:szCs w:val="22"/>
              </w:rPr>
              <w:t>C.3.2.D</w:t>
            </w:r>
          </w:p>
          <w:p w14:paraId="6120D2A0">
            <w:pPr>
              <w:pStyle w:val="299"/>
              <w:shd w:val="clear" w:color="auto" w:fill="FFFFFF"/>
              <w:spacing w:beforeAutospacing="0" w:after="48" w:afterAutospacing="0"/>
              <w:textAlignment w:val="baseline"/>
            </w:pPr>
            <w:r>
              <w:rPr>
                <w:color w:val="231F20"/>
                <w:sz w:val="22"/>
                <w:szCs w:val="22"/>
              </w:rPr>
              <w:t>Razumije važnost pronalaženja</w:t>
            </w:r>
          </w:p>
          <w:p w14:paraId="5EA8646C">
            <w:pPr>
              <w:pStyle w:val="299"/>
              <w:shd w:val="clear" w:color="auto" w:fill="FFFFFF"/>
              <w:spacing w:beforeAutospacing="0" w:after="48" w:afterAutospacing="0"/>
              <w:textAlignment w:val="baseline"/>
            </w:pPr>
            <w:r>
              <w:rPr>
                <w:b/>
                <w:color w:val="231F20"/>
                <w:sz w:val="22"/>
                <w:szCs w:val="22"/>
                <w:highlight w:val="white"/>
              </w:rPr>
              <w:t>vjerodostojnih i pouzdanih informacija o zdravlju</w:t>
            </w:r>
          </w:p>
          <w:p w14:paraId="647FE942">
            <w:pPr>
              <w:pStyle w:val="299"/>
              <w:shd w:val="clear" w:color="auto" w:fill="FFFFFF"/>
              <w:spacing w:beforeAutospacing="0" w:after="48" w:afterAutospacing="0"/>
              <w:textAlignment w:val="baseline"/>
              <w:rPr>
                <w:color w:val="231F20"/>
                <w:sz w:val="22"/>
                <w:szCs w:val="22"/>
              </w:rPr>
            </w:pPr>
          </w:p>
          <w:p w14:paraId="24CEEC6E">
            <w:pPr>
              <w:pStyle w:val="299"/>
              <w:shd w:val="clear" w:color="auto" w:fill="FFFFFF"/>
              <w:spacing w:beforeAutospacing="0" w:after="48" w:afterAutospacing="0"/>
              <w:textAlignment w:val="baseline"/>
              <w:rPr>
                <w:color w:val="231F20"/>
                <w:sz w:val="22"/>
                <w:szCs w:val="22"/>
              </w:rPr>
            </w:pPr>
          </w:p>
          <w:p w14:paraId="1AC14EBA">
            <w:pPr>
              <w:pStyle w:val="299"/>
              <w:shd w:val="clear" w:color="auto" w:fill="FFFFFF"/>
              <w:spacing w:beforeAutospacing="0" w:after="48" w:afterAutospacing="0"/>
              <w:textAlignment w:val="baseline"/>
              <w:rPr>
                <w:color w:val="231F20"/>
                <w:sz w:val="22"/>
                <w:szCs w:val="22"/>
              </w:rPr>
            </w:pPr>
          </w:p>
          <w:p w14:paraId="2828472A">
            <w:pPr>
              <w:pStyle w:val="299"/>
              <w:shd w:val="clear" w:color="auto" w:fill="FFFFFF"/>
              <w:spacing w:beforeAutospacing="0" w:after="48" w:afterAutospacing="0"/>
              <w:textAlignment w:val="baseline"/>
              <w:rPr>
                <w:b/>
                <w:color w:val="231F20"/>
                <w:sz w:val="22"/>
                <w:szCs w:val="22"/>
              </w:rPr>
            </w:pPr>
            <w:r>
              <w:rPr>
                <w:b/>
                <w:color w:val="231F20"/>
                <w:sz w:val="22"/>
                <w:szCs w:val="22"/>
              </w:rPr>
              <w:t>osr C.3.4.</w:t>
            </w:r>
          </w:p>
          <w:p w14:paraId="173D0C87">
            <w:pPr>
              <w:pStyle w:val="299"/>
              <w:shd w:val="clear" w:color="auto" w:fill="FFFFFF"/>
              <w:spacing w:beforeAutospacing="0" w:after="48" w:afterAutospacing="0"/>
              <w:textAlignment w:val="baseline"/>
            </w:pPr>
            <w:r>
              <w:rPr>
                <w:color w:val="231F20"/>
                <w:sz w:val="22"/>
                <w:szCs w:val="22"/>
              </w:rPr>
              <w:t>Razvija nacionalni i kulturni identitet.</w:t>
            </w:r>
          </w:p>
          <w:p w14:paraId="7441E39E">
            <w:pPr>
              <w:pStyle w:val="299"/>
              <w:shd w:val="clear" w:color="auto" w:fill="FFFFFF"/>
              <w:spacing w:beforeAutospacing="0" w:after="48" w:afterAutospacing="0"/>
              <w:textAlignment w:val="baseline"/>
              <w:rPr>
                <w:color w:val="231F20"/>
                <w:sz w:val="22"/>
                <w:szCs w:val="22"/>
              </w:rPr>
            </w:pPr>
          </w:p>
          <w:p w14:paraId="64844D42">
            <w:pPr>
              <w:pStyle w:val="299"/>
              <w:shd w:val="clear" w:color="auto" w:fill="FFFFFF"/>
              <w:spacing w:beforeAutospacing="0" w:after="48" w:afterAutospacing="0"/>
              <w:textAlignment w:val="baseline"/>
              <w:rPr>
                <w:color w:val="231F20"/>
                <w:sz w:val="22"/>
                <w:szCs w:val="22"/>
              </w:rPr>
            </w:pPr>
          </w:p>
          <w:p w14:paraId="7F0488A2">
            <w:pPr>
              <w:pStyle w:val="299"/>
              <w:shd w:val="clear" w:color="auto" w:fill="FFFFFF"/>
              <w:spacing w:beforeAutospacing="0" w:after="48" w:afterAutospacing="0"/>
              <w:textAlignment w:val="baseline"/>
              <w:rPr>
                <w:b/>
                <w:color w:val="231F20"/>
                <w:sz w:val="22"/>
                <w:szCs w:val="22"/>
              </w:rPr>
            </w:pPr>
            <w:r>
              <w:rPr>
                <w:b/>
                <w:color w:val="231F20"/>
                <w:sz w:val="22"/>
                <w:szCs w:val="22"/>
              </w:rPr>
              <w:t>osr C.3.4.</w:t>
            </w:r>
          </w:p>
          <w:p w14:paraId="038B247B">
            <w:pPr>
              <w:pStyle w:val="299"/>
              <w:shd w:val="clear" w:color="auto" w:fill="FFFFFF"/>
              <w:spacing w:beforeAutospacing="0" w:after="48" w:afterAutospacing="0"/>
              <w:textAlignment w:val="baseline"/>
            </w:pPr>
            <w:r>
              <w:rPr>
                <w:color w:val="231F20"/>
                <w:sz w:val="22"/>
                <w:szCs w:val="22"/>
              </w:rPr>
              <w:t>Razvija nacionalni i kulturni identitet.</w:t>
            </w:r>
          </w:p>
          <w:p w14:paraId="0ADE56A7">
            <w:pPr>
              <w:pStyle w:val="299"/>
              <w:shd w:val="clear" w:color="auto" w:fill="FFFFFF"/>
              <w:spacing w:beforeAutospacing="0" w:after="48" w:afterAutospacing="0"/>
              <w:textAlignment w:val="baseline"/>
              <w:rPr>
                <w:color w:val="231F20"/>
                <w:sz w:val="22"/>
                <w:szCs w:val="22"/>
              </w:rPr>
            </w:pPr>
          </w:p>
          <w:p w14:paraId="434FD6E6">
            <w:pPr>
              <w:pStyle w:val="299"/>
              <w:shd w:val="clear" w:color="auto" w:fill="FFFFFF"/>
              <w:spacing w:beforeAutospacing="0" w:after="48" w:afterAutospacing="0"/>
              <w:textAlignment w:val="baseline"/>
              <w:rPr>
                <w:color w:val="231F20"/>
                <w:sz w:val="22"/>
                <w:szCs w:val="22"/>
              </w:rPr>
            </w:pPr>
          </w:p>
          <w:p w14:paraId="7B64D15C">
            <w:pPr>
              <w:pStyle w:val="285"/>
              <w:rPr>
                <w:lang w:val="hr-HR"/>
              </w:rPr>
            </w:pPr>
            <w:r>
              <w:rPr>
                <w:b/>
                <w:lang w:val="hr-HR"/>
              </w:rPr>
              <w:t>uku B.3.4.</w:t>
            </w:r>
          </w:p>
          <w:p w14:paraId="3EED1F66">
            <w:pPr>
              <w:pStyle w:val="285"/>
              <w:rPr>
                <w:lang w:val="hr-HR"/>
              </w:rPr>
            </w:pPr>
            <w:r>
              <w:rPr>
                <w:lang w:val="hr-HR"/>
              </w:rPr>
              <w:t>4. Samovrednovanje/ samoprocjena</w:t>
            </w:r>
          </w:p>
          <w:p w14:paraId="13368043">
            <w:pPr>
              <w:pStyle w:val="285"/>
              <w:rPr>
                <w:lang w:val="hr-HR"/>
              </w:rPr>
            </w:pPr>
            <w:r>
              <w:rPr>
                <w:lang w:val="hr-HR"/>
              </w:rPr>
              <w:t>Učenik samovrednuje proces učenja i svoje rezultate, procjenjuje ostvareni napredak te na temelju toga planira buduće učenje.</w:t>
            </w:r>
          </w:p>
          <w:p w14:paraId="38989CF5">
            <w:pPr>
              <w:pStyle w:val="285"/>
              <w:shd w:val="clear" w:color="auto" w:fill="FFFFFF"/>
              <w:spacing w:after="48"/>
              <w:textAlignment w:val="baseline"/>
              <w:rPr>
                <w:color w:val="231F20"/>
                <w:lang w:val="hr-HR"/>
              </w:rPr>
            </w:pPr>
            <w:r>
              <w:rPr>
                <w:b/>
                <w:color w:val="231F20"/>
                <w:lang w:val="hr-HR"/>
              </w:rPr>
              <w:t>osr B.3.2.</w:t>
            </w:r>
            <w:r>
              <w:rPr>
                <w:color w:val="231F20"/>
                <w:lang w:val="hr-HR"/>
              </w:rPr>
              <w:t>Razvija komunikacijske kompetencije i uvažavajuće odnose s drugima</w:t>
            </w:r>
          </w:p>
        </w:tc>
        <w:tc>
          <w:tcPr>
            <w:tcW w:w="1330" w:type="dxa"/>
            <w:tcBorders>
              <w:top w:val="single" w:color="000000" w:sz="4" w:space="0"/>
              <w:left w:val="single" w:color="000000" w:sz="4" w:space="0"/>
              <w:bottom w:val="single" w:color="000000" w:sz="4" w:space="0"/>
              <w:right w:val="single" w:color="000000" w:sz="4" w:space="0"/>
            </w:tcBorders>
          </w:tcPr>
          <w:p w14:paraId="491292C9">
            <w:pPr>
              <w:jc w:val="center"/>
              <w:rPr>
                <w:rFonts w:ascii="Times New Roman" w:hAnsi="Times New Roman"/>
                <w:b/>
              </w:rPr>
            </w:pPr>
          </w:p>
        </w:tc>
      </w:tr>
      <w:tr w14:paraId="7564A34B">
        <w:tblPrEx>
          <w:tblCellMar>
            <w:top w:w="0" w:type="dxa"/>
            <w:left w:w="108" w:type="dxa"/>
            <w:bottom w:w="0" w:type="dxa"/>
            <w:right w:w="108" w:type="dxa"/>
          </w:tblCellMar>
        </w:tblPrEx>
        <w:tc>
          <w:tcPr>
            <w:tcW w:w="2271" w:type="dxa"/>
            <w:tcBorders>
              <w:top w:val="single" w:color="000000" w:sz="4" w:space="0"/>
              <w:left w:val="single" w:color="000000" w:sz="4" w:space="0"/>
              <w:bottom w:val="single" w:color="000000" w:sz="4" w:space="0"/>
              <w:right w:val="single" w:color="000000" w:sz="4" w:space="0"/>
            </w:tcBorders>
          </w:tcPr>
          <w:p w14:paraId="42C45105">
            <w:r>
              <w:rPr>
                <w:rFonts w:ascii="Times New Roman" w:hAnsi="Times New Roman"/>
                <w:b/>
              </w:rPr>
              <w:t>OŽUJAK</w:t>
            </w:r>
          </w:p>
          <w:p w14:paraId="7A8D73CF">
            <w:r>
              <w:rPr>
                <w:rFonts w:ascii="Times New Roman" w:hAnsi="Times New Roman"/>
                <w:color w:val="000000"/>
              </w:rPr>
              <w:t>24. Nenasilno rješavanje sukoba</w:t>
            </w:r>
          </w:p>
          <w:p w14:paraId="5EE27BB1">
            <w:pPr>
              <w:rPr>
                <w:rFonts w:ascii="Times New Roman" w:hAnsi="Times New Roman"/>
                <w:b/>
              </w:rPr>
            </w:pPr>
          </w:p>
          <w:p w14:paraId="72DA60D5">
            <w:pPr>
              <w:rPr>
                <w:rFonts w:ascii="Times New Roman" w:hAnsi="Times New Roman"/>
                <w:b/>
              </w:rPr>
            </w:pPr>
          </w:p>
          <w:p w14:paraId="1B048F36">
            <w:pPr>
              <w:rPr>
                <w:rFonts w:ascii="Times New Roman" w:hAnsi="Times New Roman"/>
                <w:b/>
              </w:rPr>
            </w:pPr>
          </w:p>
          <w:p w14:paraId="578C8997">
            <w:r>
              <w:rPr>
                <w:rFonts w:ascii="Times New Roman" w:hAnsi="Times New Roman"/>
              </w:rPr>
              <w:t xml:space="preserve">25. Zaštita okoliša i održivi razvoj </w:t>
            </w:r>
          </w:p>
          <w:p w14:paraId="7695CBD8">
            <w:pPr>
              <w:rPr>
                <w:rFonts w:ascii="Times New Roman" w:hAnsi="Times New Roman"/>
              </w:rPr>
            </w:pPr>
          </w:p>
          <w:p w14:paraId="55400E42">
            <w:pPr>
              <w:rPr>
                <w:rFonts w:ascii="Times New Roman" w:hAnsi="Times New Roman"/>
                <w:b/>
              </w:rPr>
            </w:pPr>
          </w:p>
          <w:p w14:paraId="6465BC07">
            <w:pPr>
              <w:rPr>
                <w:rFonts w:ascii="Times New Roman" w:hAnsi="Times New Roman"/>
                <w:b/>
              </w:rPr>
            </w:pPr>
          </w:p>
          <w:p w14:paraId="6759592C">
            <w:pPr>
              <w:jc w:val="both"/>
            </w:pPr>
            <w:r>
              <w:rPr>
                <w:rFonts w:ascii="Times New Roman" w:hAnsi="Times New Roman"/>
              </w:rPr>
              <w:t>26.</w:t>
            </w:r>
            <w:r>
              <w:t xml:space="preserve"> </w:t>
            </w:r>
            <w:r>
              <w:rPr>
                <w:rFonts w:ascii="Times New Roman" w:hAnsi="Times New Roman"/>
              </w:rPr>
              <w:t>Svjetski dan voda</w:t>
            </w:r>
          </w:p>
          <w:p w14:paraId="6C0C278C">
            <w:pPr>
              <w:jc w:val="both"/>
              <w:rPr>
                <w:rFonts w:ascii="Times New Roman" w:hAnsi="Times New Roman"/>
              </w:rPr>
            </w:pPr>
          </w:p>
          <w:p w14:paraId="26AF105E">
            <w:pPr>
              <w:jc w:val="both"/>
              <w:rPr>
                <w:rFonts w:ascii="Times New Roman" w:hAnsi="Times New Roman"/>
              </w:rPr>
            </w:pPr>
          </w:p>
          <w:p w14:paraId="55359615">
            <w:pPr>
              <w:jc w:val="both"/>
              <w:rPr>
                <w:rFonts w:ascii="Times New Roman" w:hAnsi="Times New Roman"/>
              </w:rPr>
            </w:pPr>
          </w:p>
          <w:p w14:paraId="088AE2A5">
            <w:pPr>
              <w:jc w:val="both"/>
              <w:rPr>
                <w:rFonts w:ascii="Times New Roman" w:hAnsi="Times New Roman"/>
              </w:rPr>
            </w:pPr>
          </w:p>
          <w:p w14:paraId="30D5C9A3">
            <w:pPr>
              <w:jc w:val="both"/>
              <w:rPr>
                <w:rFonts w:ascii="Times New Roman" w:hAnsi="Times New Roman"/>
              </w:rPr>
            </w:pPr>
          </w:p>
          <w:p w14:paraId="5F763272">
            <w:pPr>
              <w:jc w:val="both"/>
            </w:pPr>
            <w:r>
              <w:rPr>
                <w:rFonts w:ascii="Times New Roman" w:hAnsi="Times New Roman"/>
              </w:rPr>
              <w:t>27. Uskrs u našem kraju</w:t>
            </w:r>
          </w:p>
        </w:tc>
        <w:tc>
          <w:tcPr>
            <w:tcW w:w="1271" w:type="dxa"/>
            <w:tcBorders>
              <w:top w:val="single" w:color="000000" w:sz="4" w:space="0"/>
              <w:left w:val="single" w:color="000000" w:sz="4" w:space="0"/>
              <w:bottom w:val="single" w:color="000000" w:sz="4" w:space="0"/>
              <w:right w:val="single" w:color="000000" w:sz="4" w:space="0"/>
            </w:tcBorders>
          </w:tcPr>
          <w:p w14:paraId="3189C73E">
            <w:pPr>
              <w:jc w:val="center"/>
              <w:rPr>
                <w:rFonts w:ascii="Times New Roman" w:hAnsi="Times New Roman"/>
              </w:rPr>
            </w:pPr>
          </w:p>
          <w:p w14:paraId="7E189323">
            <w:pPr>
              <w:jc w:val="center"/>
            </w:pPr>
            <w:r>
              <w:rPr>
                <w:rFonts w:ascii="Times New Roman" w:hAnsi="Times New Roman"/>
              </w:rPr>
              <w:t>razrednica, učenici</w:t>
            </w:r>
          </w:p>
          <w:p w14:paraId="2ED8D85E">
            <w:pPr>
              <w:jc w:val="center"/>
              <w:rPr>
                <w:rFonts w:ascii="Times New Roman" w:hAnsi="Times New Roman"/>
              </w:rPr>
            </w:pPr>
          </w:p>
          <w:p w14:paraId="0F2D4B79">
            <w:pPr>
              <w:rPr>
                <w:rFonts w:ascii="Times New Roman" w:hAnsi="Times New Roman"/>
              </w:rPr>
            </w:pPr>
          </w:p>
          <w:p w14:paraId="2A86FDCB">
            <w:pPr>
              <w:rPr>
                <w:rFonts w:ascii="Times New Roman" w:hAnsi="Times New Roman"/>
              </w:rPr>
            </w:pPr>
          </w:p>
          <w:p w14:paraId="4928E464">
            <w:pPr>
              <w:jc w:val="center"/>
            </w:pPr>
            <w:r>
              <w:rPr>
                <w:rFonts w:ascii="Times New Roman" w:hAnsi="Times New Roman"/>
              </w:rPr>
              <w:t>razrednica, učenici</w:t>
            </w:r>
          </w:p>
          <w:p w14:paraId="232BA9A3">
            <w:pPr>
              <w:jc w:val="center"/>
              <w:rPr>
                <w:rFonts w:ascii="Times New Roman" w:hAnsi="Times New Roman"/>
              </w:rPr>
            </w:pPr>
          </w:p>
          <w:p w14:paraId="54BCFB61">
            <w:pPr>
              <w:jc w:val="center"/>
              <w:rPr>
                <w:rFonts w:ascii="Times New Roman" w:hAnsi="Times New Roman"/>
              </w:rPr>
            </w:pPr>
          </w:p>
          <w:p w14:paraId="23308E84">
            <w:pPr>
              <w:jc w:val="center"/>
              <w:rPr>
                <w:rFonts w:ascii="Times New Roman" w:hAnsi="Times New Roman"/>
              </w:rPr>
            </w:pPr>
          </w:p>
          <w:p w14:paraId="42C575D0">
            <w:pPr>
              <w:jc w:val="center"/>
            </w:pPr>
            <w:r>
              <w:rPr>
                <w:rFonts w:ascii="Times New Roman" w:hAnsi="Times New Roman"/>
              </w:rPr>
              <w:t>razrednica, učenici</w:t>
            </w:r>
          </w:p>
          <w:p w14:paraId="3F099520">
            <w:pPr>
              <w:jc w:val="center"/>
              <w:rPr>
                <w:rFonts w:ascii="Times New Roman" w:hAnsi="Times New Roman"/>
              </w:rPr>
            </w:pPr>
          </w:p>
          <w:p w14:paraId="3F91A5C5">
            <w:pPr>
              <w:jc w:val="center"/>
              <w:rPr>
                <w:rFonts w:ascii="Times New Roman" w:hAnsi="Times New Roman"/>
              </w:rPr>
            </w:pPr>
          </w:p>
          <w:p w14:paraId="13DB6D7D">
            <w:pPr>
              <w:jc w:val="center"/>
              <w:rPr>
                <w:rFonts w:ascii="Times New Roman" w:hAnsi="Times New Roman"/>
              </w:rPr>
            </w:pPr>
          </w:p>
          <w:p w14:paraId="65B2BA28">
            <w:pPr>
              <w:jc w:val="center"/>
              <w:rPr>
                <w:rFonts w:ascii="Times New Roman" w:hAnsi="Times New Roman"/>
              </w:rPr>
            </w:pPr>
          </w:p>
          <w:p w14:paraId="57B148CE">
            <w:pPr>
              <w:jc w:val="center"/>
              <w:rPr>
                <w:rFonts w:ascii="Times New Roman" w:hAnsi="Times New Roman"/>
              </w:rPr>
            </w:pPr>
          </w:p>
          <w:p w14:paraId="08249D00">
            <w:pPr>
              <w:jc w:val="center"/>
              <w:rPr>
                <w:rFonts w:ascii="Times New Roman" w:hAnsi="Times New Roman"/>
              </w:rPr>
            </w:pPr>
            <w:r>
              <w:rPr>
                <w:rFonts w:ascii="Times New Roman" w:hAnsi="Times New Roman"/>
              </w:rPr>
              <w:t>razrednica, učenici</w:t>
            </w:r>
          </w:p>
        </w:tc>
        <w:tc>
          <w:tcPr>
            <w:tcW w:w="5165" w:type="dxa"/>
            <w:tcBorders>
              <w:top w:val="single" w:color="000000" w:sz="4" w:space="0"/>
              <w:left w:val="single" w:color="000000" w:sz="4" w:space="0"/>
              <w:bottom w:val="single" w:color="000000" w:sz="4" w:space="0"/>
              <w:right w:val="single" w:color="000000" w:sz="4" w:space="0"/>
            </w:tcBorders>
          </w:tcPr>
          <w:p w14:paraId="33D93383">
            <w:pPr>
              <w:pStyle w:val="285"/>
              <w:rPr>
                <w:b/>
                <w:lang w:val="hr-HR"/>
              </w:rPr>
            </w:pPr>
          </w:p>
          <w:p w14:paraId="6CB49008">
            <w:pPr>
              <w:pStyle w:val="299"/>
              <w:shd w:val="clear" w:color="auto" w:fill="FFFFFF"/>
              <w:spacing w:beforeAutospacing="0" w:after="48" w:afterAutospacing="0"/>
              <w:textAlignment w:val="baseline"/>
            </w:pPr>
            <w:r>
              <w:rPr>
                <w:b/>
                <w:color w:val="231F20"/>
                <w:sz w:val="22"/>
                <w:szCs w:val="22"/>
              </w:rPr>
              <w:t>goo C.3.3.</w:t>
            </w:r>
          </w:p>
          <w:p w14:paraId="1C1D0ED6">
            <w:pPr>
              <w:pStyle w:val="299"/>
              <w:shd w:val="clear" w:color="auto" w:fill="FFFFFF"/>
              <w:spacing w:beforeAutospacing="0" w:after="48" w:afterAutospacing="0"/>
              <w:textAlignment w:val="baseline"/>
            </w:pPr>
            <w:r>
              <w:rPr>
                <w:color w:val="231F20"/>
                <w:sz w:val="22"/>
                <w:szCs w:val="22"/>
              </w:rPr>
              <w:t>Promiče kvalitetu života u lokalnoj zajednici.</w:t>
            </w:r>
          </w:p>
          <w:p w14:paraId="6BB2EEDF">
            <w:pPr>
              <w:pStyle w:val="299"/>
              <w:shd w:val="clear" w:color="auto" w:fill="FFFFFF"/>
              <w:spacing w:before="280" w:after="48"/>
              <w:textAlignment w:val="baseline"/>
            </w:pPr>
            <w:r>
              <w:rPr>
                <w:b/>
                <w:color w:val="231F20"/>
                <w:sz w:val="22"/>
                <w:szCs w:val="22"/>
              </w:rPr>
              <w:t>osr B.3.2.</w:t>
            </w:r>
            <w:r>
              <w:rPr>
                <w:color w:val="231F20"/>
                <w:sz w:val="22"/>
                <w:szCs w:val="22"/>
              </w:rPr>
              <w:t>Razvija komunikacijske kompetencije i uvažavajuće odnose s drugima</w:t>
            </w:r>
          </w:p>
          <w:p w14:paraId="7A05882C">
            <w:pPr>
              <w:pStyle w:val="299"/>
              <w:shd w:val="clear" w:color="auto" w:fill="FFFFFF"/>
              <w:spacing w:beforeAutospacing="0" w:after="48" w:afterAutospacing="0"/>
              <w:textAlignment w:val="baseline"/>
            </w:pPr>
            <w:r>
              <w:rPr>
                <w:b/>
                <w:color w:val="231F20"/>
                <w:sz w:val="22"/>
                <w:szCs w:val="22"/>
              </w:rPr>
              <w:t>osr B.3.3.</w:t>
            </w:r>
          </w:p>
          <w:p w14:paraId="49A05A2B">
            <w:pPr>
              <w:pStyle w:val="299"/>
              <w:shd w:val="clear" w:color="auto" w:fill="FFFFFF"/>
              <w:spacing w:beforeAutospacing="0" w:after="48" w:afterAutospacing="0"/>
              <w:textAlignment w:val="baseline"/>
              <w:rPr>
                <w:b/>
                <w:color w:val="231F20"/>
                <w:sz w:val="22"/>
                <w:szCs w:val="22"/>
              </w:rPr>
            </w:pPr>
            <w:r>
              <w:rPr>
                <w:b/>
                <w:color w:val="231F20"/>
                <w:sz w:val="22"/>
                <w:szCs w:val="22"/>
              </w:rPr>
              <w:t>Razvija strategije rješavanja sukoba.</w:t>
            </w:r>
          </w:p>
          <w:p w14:paraId="685F741E">
            <w:pPr>
              <w:pStyle w:val="285"/>
              <w:rPr>
                <w:b/>
                <w:lang w:val="hr-HR"/>
              </w:rPr>
            </w:pPr>
          </w:p>
          <w:p w14:paraId="0E6B6A68">
            <w:pPr>
              <w:pStyle w:val="285"/>
              <w:rPr>
                <w:b/>
                <w:lang w:val="hr-HR"/>
              </w:rPr>
            </w:pPr>
          </w:p>
          <w:p w14:paraId="78BEB50A">
            <w:pPr>
              <w:pStyle w:val="285"/>
              <w:rPr>
                <w:lang w:val="hr-HR"/>
              </w:rPr>
            </w:pPr>
            <w:r>
              <w:rPr>
                <w:b/>
                <w:bCs/>
                <w:lang w:val="hr-HR"/>
              </w:rPr>
              <w:t xml:space="preserve">odr A.3.3. </w:t>
            </w:r>
            <w:r>
              <w:rPr>
                <w:lang w:val="hr-HR"/>
              </w:rPr>
              <w:t>Razmatra uzroke ugroženosti prirode.</w:t>
            </w:r>
          </w:p>
          <w:p w14:paraId="7918DBB7">
            <w:pPr>
              <w:pStyle w:val="285"/>
              <w:rPr>
                <w:lang w:val="hr-HR"/>
              </w:rPr>
            </w:pPr>
            <w:r>
              <w:rPr>
                <w:b/>
                <w:bCs/>
                <w:lang w:val="hr-HR"/>
              </w:rPr>
              <w:t xml:space="preserve">odr A.3.4. </w:t>
            </w:r>
            <w:r>
              <w:rPr>
                <w:lang w:val="hr-HR"/>
              </w:rPr>
              <w:t>Objašnjava povezanost ekonomskih aktivnosti sa stanjem u okolišu i društvu.</w:t>
            </w:r>
          </w:p>
          <w:p w14:paraId="4A2DCF09">
            <w:pPr>
              <w:pStyle w:val="285"/>
              <w:rPr>
                <w:lang w:val="hr-HR"/>
              </w:rPr>
            </w:pPr>
            <w:r>
              <w:rPr>
                <w:b/>
                <w:bCs/>
                <w:lang w:val="hr-HR"/>
              </w:rPr>
              <w:t>odr C.3.1.</w:t>
            </w:r>
            <w:r>
              <w:rPr>
                <w:lang w:val="hr-HR"/>
              </w:rPr>
              <w:t xml:space="preserve"> Može objasniti kako stanje u okolišu utječe na dobrobit.</w:t>
            </w:r>
          </w:p>
          <w:p w14:paraId="5A7EA1AE">
            <w:pPr>
              <w:pStyle w:val="285"/>
              <w:rPr>
                <w:b/>
                <w:lang w:val="hr-HR"/>
              </w:rPr>
            </w:pPr>
          </w:p>
          <w:p w14:paraId="7884CF64">
            <w:pPr>
              <w:pStyle w:val="285"/>
              <w:rPr>
                <w:color w:val="231F20"/>
                <w:lang w:val="hr-HR"/>
              </w:rPr>
            </w:pPr>
          </w:p>
          <w:p w14:paraId="714CA2B3">
            <w:pPr>
              <w:pStyle w:val="285"/>
              <w:rPr>
                <w:b/>
                <w:lang w:val="hr-HR"/>
              </w:rPr>
            </w:pPr>
            <w:r>
              <w:rPr>
                <w:b/>
                <w:lang w:val="hr-HR"/>
              </w:rPr>
              <w:t xml:space="preserve">odr A.3.4. </w:t>
            </w:r>
          </w:p>
          <w:p w14:paraId="704E7EA5">
            <w:pPr>
              <w:pStyle w:val="285"/>
              <w:rPr>
                <w:lang w:val="hr-HR"/>
              </w:rPr>
            </w:pPr>
            <w:r>
              <w:rPr>
                <w:lang w:val="hr-HR"/>
              </w:rPr>
              <w:t>Objašnjava povezanost ekonomskih aktivnosti sa stanjem u okolišu i društvu.</w:t>
            </w:r>
          </w:p>
          <w:p w14:paraId="1C02CA69">
            <w:pPr>
              <w:pStyle w:val="299"/>
              <w:shd w:val="clear" w:color="auto" w:fill="FFFFFF"/>
              <w:spacing w:beforeAutospacing="0" w:after="48" w:afterAutospacing="0"/>
              <w:textAlignment w:val="baseline"/>
              <w:rPr>
                <w:b/>
                <w:color w:val="231F20"/>
                <w:sz w:val="22"/>
                <w:szCs w:val="22"/>
              </w:rPr>
            </w:pPr>
            <w:r>
              <w:rPr>
                <w:b/>
                <w:color w:val="231F20"/>
                <w:sz w:val="22"/>
                <w:szCs w:val="22"/>
              </w:rPr>
              <w:t>ikt A.3.4.</w:t>
            </w:r>
          </w:p>
          <w:p w14:paraId="70C046D2">
            <w:pPr>
              <w:pStyle w:val="299"/>
              <w:shd w:val="clear" w:color="auto" w:fill="FFFFFF"/>
              <w:spacing w:beforeAutospacing="0" w:after="48" w:afterAutospacing="0"/>
              <w:textAlignment w:val="baseline"/>
              <w:rPr>
                <w:color w:val="231F20"/>
                <w:sz w:val="22"/>
                <w:szCs w:val="22"/>
              </w:rPr>
            </w:pPr>
            <w:r>
              <w:rPr>
                <w:color w:val="231F20"/>
                <w:sz w:val="22"/>
                <w:szCs w:val="22"/>
              </w:rPr>
              <w:t>Učenik analizira utjecaj tehnologije na zdravlje i okoliš.</w:t>
            </w:r>
          </w:p>
          <w:p w14:paraId="2EC06D6F">
            <w:pPr>
              <w:pStyle w:val="299"/>
              <w:shd w:val="clear" w:color="auto" w:fill="FFFFFF"/>
              <w:spacing w:beforeAutospacing="0" w:after="48" w:afterAutospacing="0"/>
              <w:textAlignment w:val="baseline"/>
              <w:rPr>
                <w:b/>
                <w:color w:val="231F20"/>
                <w:sz w:val="22"/>
                <w:szCs w:val="22"/>
              </w:rPr>
            </w:pPr>
            <w:r>
              <w:rPr>
                <w:b/>
                <w:color w:val="231F20"/>
                <w:sz w:val="22"/>
                <w:szCs w:val="22"/>
              </w:rPr>
              <w:t>osr C.3.2.</w:t>
            </w:r>
          </w:p>
          <w:p w14:paraId="6703FF35">
            <w:pPr>
              <w:pStyle w:val="299"/>
              <w:shd w:val="clear" w:color="auto" w:fill="FFFFFF"/>
              <w:spacing w:beforeAutospacing="0" w:after="48" w:afterAutospacing="0"/>
              <w:textAlignment w:val="baseline"/>
            </w:pPr>
            <w:r>
              <w:rPr>
                <w:color w:val="231F20"/>
                <w:sz w:val="22"/>
                <w:szCs w:val="22"/>
              </w:rPr>
              <w:t>Prepoznaje važnost odgovornosti pojedinca u društvu.</w:t>
            </w:r>
          </w:p>
          <w:p w14:paraId="412B892B">
            <w:pPr>
              <w:pStyle w:val="299"/>
              <w:shd w:val="clear" w:color="auto" w:fill="FFFFFF"/>
              <w:spacing w:beforeAutospacing="0" w:after="48" w:afterAutospacing="0"/>
              <w:textAlignment w:val="baseline"/>
              <w:rPr>
                <w:color w:val="231F20"/>
                <w:sz w:val="22"/>
                <w:szCs w:val="22"/>
              </w:rPr>
            </w:pPr>
          </w:p>
          <w:p w14:paraId="6890C083">
            <w:pPr>
              <w:pStyle w:val="299"/>
              <w:shd w:val="clear" w:color="auto" w:fill="FFFFFF"/>
              <w:spacing w:beforeAutospacing="0" w:after="48" w:afterAutospacing="0"/>
              <w:textAlignment w:val="baseline"/>
              <w:rPr>
                <w:b/>
                <w:color w:val="231F20"/>
              </w:rPr>
            </w:pPr>
          </w:p>
          <w:p w14:paraId="3C51253C">
            <w:pPr>
              <w:pStyle w:val="299"/>
              <w:shd w:val="clear" w:color="auto" w:fill="FFFFFF"/>
              <w:spacing w:beforeAutospacing="0" w:after="48" w:afterAutospacing="0"/>
              <w:textAlignment w:val="baseline"/>
              <w:rPr>
                <w:b/>
                <w:color w:val="231F20"/>
              </w:rPr>
            </w:pPr>
          </w:p>
          <w:p w14:paraId="7240AD43">
            <w:pPr>
              <w:pStyle w:val="299"/>
              <w:shd w:val="clear" w:color="auto" w:fill="FFFFFF"/>
              <w:spacing w:beforeAutospacing="0" w:after="48" w:afterAutospacing="0"/>
              <w:textAlignment w:val="baseline"/>
              <w:rPr>
                <w:b/>
                <w:color w:val="231F20"/>
              </w:rPr>
            </w:pPr>
          </w:p>
          <w:p w14:paraId="6E0C5BC3">
            <w:pPr>
              <w:pStyle w:val="299"/>
              <w:shd w:val="clear" w:color="auto" w:fill="FFFFFF"/>
              <w:spacing w:beforeAutospacing="0" w:after="48" w:afterAutospacing="0"/>
              <w:textAlignment w:val="baseline"/>
            </w:pPr>
            <w:r>
              <w:rPr>
                <w:b/>
                <w:color w:val="231F20"/>
                <w:sz w:val="22"/>
                <w:szCs w:val="22"/>
              </w:rPr>
              <w:t>osr C.3.4.</w:t>
            </w:r>
          </w:p>
          <w:p w14:paraId="667DD2DC">
            <w:pPr>
              <w:pStyle w:val="299"/>
              <w:shd w:val="clear" w:color="auto" w:fill="FFFFFF"/>
              <w:spacing w:beforeAutospacing="0" w:after="48" w:afterAutospacing="0"/>
              <w:textAlignment w:val="baseline"/>
              <w:rPr>
                <w:color w:val="231F20"/>
                <w:sz w:val="22"/>
                <w:szCs w:val="22"/>
              </w:rPr>
            </w:pPr>
            <w:r>
              <w:rPr>
                <w:color w:val="231F20"/>
                <w:sz w:val="22"/>
                <w:szCs w:val="22"/>
              </w:rPr>
              <w:t>Razvija nacionalni i kulturni identitet.</w:t>
            </w:r>
          </w:p>
        </w:tc>
        <w:tc>
          <w:tcPr>
            <w:tcW w:w="1330" w:type="dxa"/>
            <w:tcBorders>
              <w:top w:val="single" w:color="000000" w:sz="4" w:space="0"/>
              <w:left w:val="single" w:color="000000" w:sz="4" w:space="0"/>
              <w:bottom w:val="single" w:color="000000" w:sz="4" w:space="0"/>
              <w:right w:val="single" w:color="000000" w:sz="4" w:space="0"/>
            </w:tcBorders>
          </w:tcPr>
          <w:p w14:paraId="2D0B0945">
            <w:pPr>
              <w:jc w:val="center"/>
              <w:rPr>
                <w:rFonts w:ascii="Times New Roman" w:hAnsi="Times New Roman"/>
                <w:b/>
              </w:rPr>
            </w:pPr>
          </w:p>
        </w:tc>
      </w:tr>
      <w:tr w14:paraId="2FDCAF74">
        <w:tblPrEx>
          <w:tblCellMar>
            <w:top w:w="0" w:type="dxa"/>
            <w:left w:w="108" w:type="dxa"/>
            <w:bottom w:w="0" w:type="dxa"/>
            <w:right w:w="108" w:type="dxa"/>
          </w:tblCellMar>
        </w:tblPrEx>
        <w:tc>
          <w:tcPr>
            <w:tcW w:w="2271" w:type="dxa"/>
            <w:tcBorders>
              <w:top w:val="single" w:color="000000" w:sz="4" w:space="0"/>
              <w:left w:val="single" w:color="000000" w:sz="4" w:space="0"/>
              <w:bottom w:val="single" w:color="000000" w:sz="4" w:space="0"/>
              <w:right w:val="single" w:color="000000" w:sz="4" w:space="0"/>
            </w:tcBorders>
          </w:tcPr>
          <w:p w14:paraId="07CBAB42">
            <w:pPr>
              <w:jc w:val="both"/>
              <w:rPr>
                <w:rFonts w:ascii="Times New Roman" w:hAnsi="Times New Roman"/>
                <w:b/>
                <w:color w:val="000000"/>
              </w:rPr>
            </w:pPr>
          </w:p>
          <w:p w14:paraId="5A79F933">
            <w:pPr>
              <w:jc w:val="both"/>
            </w:pPr>
            <w:r>
              <w:rPr>
                <w:rFonts w:ascii="Times New Roman" w:hAnsi="Times New Roman"/>
                <w:b/>
                <w:color w:val="000000"/>
              </w:rPr>
              <w:t>TRAVANJ</w:t>
            </w:r>
          </w:p>
          <w:p w14:paraId="20C6D5C3">
            <w:pPr>
              <w:jc w:val="both"/>
            </w:pPr>
            <w:r>
              <w:rPr>
                <w:rFonts w:ascii="Times New Roman" w:hAnsi="Times New Roman"/>
                <w:color w:val="000000"/>
              </w:rPr>
              <w:t>28.</w:t>
            </w:r>
            <w:r>
              <w:rPr>
                <w:rFonts w:ascii="Times New Roman" w:hAnsi="Times New Roman"/>
              </w:rPr>
              <w:t xml:space="preserve"> Ocjene, izostanci i aktualni problemi</w:t>
            </w:r>
          </w:p>
          <w:p w14:paraId="4C6DAA24">
            <w:pPr>
              <w:jc w:val="both"/>
              <w:rPr>
                <w:rFonts w:ascii="Times New Roman" w:hAnsi="Times New Roman"/>
              </w:rPr>
            </w:pPr>
          </w:p>
          <w:p w14:paraId="27864A72">
            <w:pPr>
              <w:jc w:val="both"/>
              <w:rPr>
                <w:rFonts w:ascii="Times New Roman" w:hAnsi="Times New Roman"/>
              </w:rPr>
            </w:pPr>
          </w:p>
          <w:p w14:paraId="4D7DAF36">
            <w:pPr>
              <w:jc w:val="both"/>
              <w:rPr>
                <w:rFonts w:ascii="Times New Roman" w:hAnsi="Times New Roman"/>
              </w:rPr>
            </w:pPr>
          </w:p>
          <w:p w14:paraId="7BFB776F">
            <w:pPr>
              <w:jc w:val="both"/>
            </w:pPr>
            <w:r>
              <w:rPr>
                <w:rFonts w:ascii="Times New Roman" w:hAnsi="Times New Roman"/>
                <w:color w:val="000000"/>
              </w:rPr>
              <w:t>29. Emocije: kako se nosim s tugom, srećom, razočaranjem, uspjehom i neuspjehom</w:t>
            </w:r>
          </w:p>
          <w:p w14:paraId="68B121CB">
            <w:pPr>
              <w:jc w:val="both"/>
              <w:rPr>
                <w:rFonts w:ascii="Times New Roman" w:hAnsi="Times New Roman"/>
                <w:color w:val="000000"/>
              </w:rPr>
            </w:pPr>
          </w:p>
          <w:p w14:paraId="3B902AB0">
            <w:pPr>
              <w:jc w:val="both"/>
              <w:rPr>
                <w:rFonts w:ascii="Times New Roman" w:hAnsi="Times New Roman"/>
                <w:color w:val="000000"/>
              </w:rPr>
            </w:pPr>
          </w:p>
          <w:p w14:paraId="1E01F7EB">
            <w:pPr>
              <w:jc w:val="both"/>
              <w:rPr>
                <w:rFonts w:ascii="Times New Roman" w:hAnsi="Times New Roman"/>
                <w:color w:val="000000"/>
              </w:rPr>
            </w:pPr>
          </w:p>
          <w:p w14:paraId="1D47FD98">
            <w:pPr>
              <w:jc w:val="both"/>
            </w:pPr>
            <w:r>
              <w:rPr>
                <w:rFonts w:ascii="Times New Roman" w:hAnsi="Times New Roman"/>
                <w:color w:val="000000"/>
              </w:rPr>
              <w:t>30. Kako pružiti prvu pomoć?</w:t>
            </w:r>
          </w:p>
          <w:p w14:paraId="107F6DB7">
            <w:pPr>
              <w:jc w:val="both"/>
              <w:rPr>
                <w:rFonts w:ascii="Times New Roman" w:hAnsi="Times New Roman"/>
                <w:color w:val="000000"/>
              </w:rPr>
            </w:pPr>
          </w:p>
          <w:p w14:paraId="16CDA396">
            <w:pPr>
              <w:jc w:val="both"/>
              <w:rPr>
                <w:rFonts w:ascii="Times New Roman" w:hAnsi="Times New Roman"/>
                <w:color w:val="000000"/>
              </w:rPr>
            </w:pPr>
          </w:p>
          <w:p w14:paraId="0C23ED0D">
            <w:pPr>
              <w:jc w:val="both"/>
              <w:rPr>
                <w:rFonts w:ascii="Times New Roman" w:hAnsi="Times New Roman"/>
                <w:color w:val="000000"/>
              </w:rPr>
            </w:pPr>
          </w:p>
          <w:p w14:paraId="5F40FF56">
            <w:pPr>
              <w:jc w:val="both"/>
              <w:rPr>
                <w:rFonts w:ascii="Times New Roman" w:hAnsi="Times New Roman"/>
              </w:rPr>
            </w:pPr>
          </w:p>
          <w:p w14:paraId="7FD45372">
            <w:r>
              <w:rPr>
                <w:rFonts w:ascii="Times New Roman" w:hAnsi="Times New Roman"/>
              </w:rPr>
              <w:t>31. Dan planete Zemlje</w:t>
            </w:r>
          </w:p>
          <w:p w14:paraId="2AC578DA">
            <w:pPr>
              <w:jc w:val="both"/>
              <w:rPr>
                <w:rFonts w:ascii="Times New Roman" w:hAnsi="Times New Roman"/>
              </w:rPr>
            </w:pPr>
          </w:p>
          <w:p w14:paraId="35AEE089">
            <w:pPr>
              <w:jc w:val="both"/>
              <w:rPr>
                <w:rFonts w:ascii="Times New Roman" w:hAnsi="Times New Roman"/>
              </w:rPr>
            </w:pPr>
          </w:p>
          <w:p w14:paraId="6187ED1A">
            <w:pPr>
              <w:jc w:val="both"/>
              <w:rPr>
                <w:rFonts w:ascii="Times New Roman" w:hAnsi="Times New Roman"/>
              </w:rPr>
            </w:pPr>
          </w:p>
          <w:p w14:paraId="2FA08BDD">
            <w:pPr>
              <w:jc w:val="both"/>
              <w:rPr>
                <w:rFonts w:ascii="Times New Roman" w:hAnsi="Times New Roman"/>
              </w:rPr>
            </w:pPr>
          </w:p>
          <w:p w14:paraId="5DBC3AF0">
            <w:pPr>
              <w:jc w:val="both"/>
              <w:rPr>
                <w:rFonts w:ascii="Times New Roman" w:hAnsi="Times New Roman"/>
              </w:rPr>
            </w:pPr>
          </w:p>
          <w:p w14:paraId="4285485A">
            <w:pPr>
              <w:jc w:val="both"/>
            </w:pPr>
            <w:r>
              <w:rPr>
                <w:rFonts w:ascii="Times New Roman" w:hAnsi="Times New Roman"/>
                <w:b/>
                <w:color w:val="000000"/>
              </w:rPr>
              <w:t>SVIBANJ</w:t>
            </w:r>
          </w:p>
          <w:p w14:paraId="187669E2">
            <w:pPr>
              <w:jc w:val="both"/>
            </w:pPr>
            <w:r>
              <w:rPr>
                <w:rFonts w:ascii="Times New Roman" w:hAnsi="Times New Roman"/>
              </w:rPr>
              <w:t>32. Odgovorno spolno ponašanje</w:t>
            </w:r>
          </w:p>
          <w:p w14:paraId="580E0536">
            <w:pPr>
              <w:jc w:val="both"/>
              <w:rPr>
                <w:rFonts w:ascii="Times New Roman" w:hAnsi="Times New Roman"/>
              </w:rPr>
            </w:pPr>
          </w:p>
          <w:p w14:paraId="4490DF57">
            <w:pPr>
              <w:jc w:val="both"/>
              <w:rPr>
                <w:rFonts w:ascii="Times New Roman" w:hAnsi="Times New Roman"/>
              </w:rPr>
            </w:pPr>
          </w:p>
          <w:p w14:paraId="312F79E3">
            <w:pPr>
              <w:jc w:val="both"/>
              <w:rPr>
                <w:rFonts w:ascii="Times New Roman" w:hAnsi="Times New Roman"/>
              </w:rPr>
            </w:pPr>
          </w:p>
          <w:p w14:paraId="63AB4671">
            <w:pPr>
              <w:jc w:val="both"/>
              <w:rPr>
                <w:rFonts w:ascii="Times New Roman" w:hAnsi="Times New Roman"/>
              </w:rPr>
            </w:pPr>
          </w:p>
          <w:p w14:paraId="3636CFE8">
            <w:pPr>
              <w:jc w:val="both"/>
              <w:rPr>
                <w:rFonts w:ascii="Times New Roman" w:hAnsi="Times New Roman"/>
              </w:rPr>
            </w:pPr>
          </w:p>
          <w:p w14:paraId="2FDCFFE8">
            <w:pPr>
              <w:jc w:val="both"/>
              <w:rPr>
                <w:rFonts w:ascii="Times New Roman" w:hAnsi="Times New Roman"/>
              </w:rPr>
            </w:pPr>
          </w:p>
          <w:p w14:paraId="2191880B">
            <w:pPr>
              <w:rPr>
                <w:rFonts w:ascii="Times New Roman" w:hAnsi="Times New Roman"/>
              </w:rPr>
            </w:pPr>
            <w:r>
              <w:rPr>
                <w:rFonts w:ascii="Times New Roman" w:hAnsi="Times New Roman"/>
                <w:color w:val="000000"/>
              </w:rPr>
              <w:t>33. Opasni trendovi među mladima</w:t>
            </w:r>
          </w:p>
          <w:p w14:paraId="57E0FF64">
            <w:pPr>
              <w:jc w:val="both"/>
              <w:rPr>
                <w:rFonts w:ascii="Times New Roman" w:hAnsi="Times New Roman"/>
              </w:rPr>
            </w:pPr>
          </w:p>
          <w:p w14:paraId="45492041">
            <w:pPr>
              <w:jc w:val="both"/>
              <w:rPr>
                <w:rFonts w:ascii="Times New Roman" w:hAnsi="Times New Roman"/>
              </w:rPr>
            </w:pPr>
            <w:r>
              <w:rPr>
                <w:rFonts w:ascii="Times New Roman" w:hAnsi="Times New Roman"/>
              </w:rPr>
              <w:t xml:space="preserve">   </w:t>
            </w:r>
          </w:p>
          <w:p w14:paraId="58783847">
            <w:pPr>
              <w:jc w:val="both"/>
              <w:rPr>
                <w:rFonts w:ascii="Times New Roman" w:hAnsi="Times New Roman"/>
              </w:rPr>
            </w:pPr>
          </w:p>
          <w:p w14:paraId="7353CDBF">
            <w:pPr>
              <w:jc w:val="both"/>
              <w:rPr>
                <w:rFonts w:ascii="Times New Roman" w:hAnsi="Times New Roman"/>
              </w:rPr>
            </w:pPr>
          </w:p>
          <w:p w14:paraId="5BFFDB7D">
            <w:pPr>
              <w:jc w:val="both"/>
              <w:rPr>
                <w:rFonts w:ascii="Times New Roman" w:hAnsi="Times New Roman"/>
              </w:rPr>
            </w:pPr>
          </w:p>
          <w:p w14:paraId="489108C5">
            <w:pPr>
              <w:jc w:val="both"/>
              <w:rPr>
                <w:rFonts w:ascii="Times New Roman" w:hAnsi="Times New Roman"/>
              </w:rPr>
            </w:pPr>
          </w:p>
          <w:p w14:paraId="4D6AC5FD">
            <w:r>
              <w:rPr>
                <w:rFonts w:ascii="Times New Roman" w:hAnsi="Times New Roman"/>
              </w:rPr>
              <w:t>34. Da sam ja učiteljica…</w:t>
            </w:r>
          </w:p>
          <w:p w14:paraId="15F7BE1F">
            <w:pPr>
              <w:jc w:val="both"/>
              <w:rPr>
                <w:rFonts w:ascii="Times New Roman" w:hAnsi="Times New Roman"/>
              </w:rPr>
            </w:pPr>
          </w:p>
          <w:p w14:paraId="7A668BD4">
            <w:pPr>
              <w:jc w:val="both"/>
              <w:rPr>
                <w:rFonts w:ascii="Times New Roman" w:hAnsi="Times New Roman"/>
              </w:rPr>
            </w:pPr>
          </w:p>
          <w:p w14:paraId="128FCE10">
            <w:pPr>
              <w:jc w:val="both"/>
              <w:rPr>
                <w:rFonts w:ascii="Times New Roman" w:hAnsi="Times New Roman"/>
              </w:rPr>
            </w:pPr>
          </w:p>
          <w:p w14:paraId="76AEF552">
            <w:pPr>
              <w:jc w:val="both"/>
              <w:rPr>
                <w:rFonts w:ascii="Times New Roman" w:hAnsi="Times New Roman"/>
              </w:rPr>
            </w:pPr>
          </w:p>
          <w:p w14:paraId="2CF07A66">
            <w:pPr>
              <w:jc w:val="both"/>
            </w:pPr>
            <w:r>
              <w:rPr>
                <w:rFonts w:ascii="Times New Roman" w:hAnsi="Times New Roman"/>
              </w:rPr>
              <w:t>35.Svjetski dan zaštite okoliša</w:t>
            </w:r>
          </w:p>
          <w:p w14:paraId="13A41AFF">
            <w:pPr>
              <w:jc w:val="both"/>
              <w:rPr>
                <w:rFonts w:ascii="Times New Roman" w:hAnsi="Times New Roman"/>
              </w:rPr>
            </w:pPr>
          </w:p>
          <w:p w14:paraId="26D270AC">
            <w:pPr>
              <w:jc w:val="both"/>
              <w:rPr>
                <w:rFonts w:ascii="Times New Roman" w:hAnsi="Times New Roman"/>
              </w:rPr>
            </w:pPr>
          </w:p>
          <w:p w14:paraId="69BDF28A">
            <w:pPr>
              <w:jc w:val="both"/>
              <w:rPr>
                <w:rFonts w:ascii="Times New Roman" w:hAnsi="Times New Roman"/>
              </w:rPr>
            </w:pPr>
          </w:p>
          <w:p w14:paraId="49F235E4">
            <w:pPr>
              <w:jc w:val="both"/>
              <w:rPr>
                <w:rFonts w:ascii="Times New Roman" w:hAnsi="Times New Roman"/>
              </w:rPr>
            </w:pPr>
          </w:p>
          <w:p w14:paraId="59C3A1B2">
            <w:pPr>
              <w:jc w:val="both"/>
              <w:rPr>
                <w:rFonts w:ascii="Times New Roman" w:hAnsi="Times New Roman"/>
                <w:b/>
              </w:rPr>
            </w:pPr>
            <w:r>
              <w:rPr>
                <w:rFonts w:ascii="Times New Roman" w:hAnsi="Times New Roman"/>
                <w:b/>
              </w:rPr>
              <w:t>LIPANJ</w:t>
            </w:r>
          </w:p>
          <w:p w14:paraId="4FE76D0B">
            <w:pPr>
              <w:jc w:val="both"/>
            </w:pPr>
            <w:r>
              <w:rPr>
                <w:rFonts w:ascii="Times New Roman" w:hAnsi="Times New Roman"/>
              </w:rPr>
              <w:t>36. Ocjene, izostanci i aktualni problemi</w:t>
            </w:r>
          </w:p>
          <w:p w14:paraId="2CB22E15">
            <w:pPr>
              <w:jc w:val="both"/>
              <w:rPr>
                <w:rFonts w:ascii="Times New Roman" w:hAnsi="Times New Roman"/>
              </w:rPr>
            </w:pPr>
          </w:p>
          <w:p w14:paraId="211FD7A7">
            <w:pPr>
              <w:jc w:val="both"/>
              <w:rPr>
                <w:rFonts w:ascii="Times New Roman" w:hAnsi="Times New Roman"/>
              </w:rPr>
            </w:pPr>
          </w:p>
          <w:p w14:paraId="26B2C38B">
            <w:pPr>
              <w:jc w:val="both"/>
              <w:rPr>
                <w:rFonts w:ascii="Times New Roman" w:hAnsi="Times New Roman"/>
              </w:rPr>
            </w:pPr>
          </w:p>
          <w:p w14:paraId="2CD000AA">
            <w:pPr>
              <w:jc w:val="both"/>
            </w:pPr>
            <w:r>
              <w:rPr>
                <w:rFonts w:ascii="Times New Roman" w:hAnsi="Times New Roman"/>
              </w:rPr>
              <w:t>37. Na kraju školske godine</w:t>
            </w:r>
          </w:p>
        </w:tc>
        <w:tc>
          <w:tcPr>
            <w:tcW w:w="1271" w:type="dxa"/>
            <w:tcBorders>
              <w:top w:val="single" w:color="000000" w:sz="4" w:space="0"/>
              <w:left w:val="single" w:color="000000" w:sz="4" w:space="0"/>
              <w:bottom w:val="single" w:color="000000" w:sz="4" w:space="0"/>
              <w:right w:val="single" w:color="000000" w:sz="4" w:space="0"/>
            </w:tcBorders>
          </w:tcPr>
          <w:p w14:paraId="5896605C">
            <w:pPr>
              <w:rPr>
                <w:rFonts w:ascii="Times New Roman" w:hAnsi="Times New Roman"/>
              </w:rPr>
            </w:pPr>
          </w:p>
          <w:p w14:paraId="19628328">
            <w:pPr>
              <w:jc w:val="center"/>
              <w:rPr>
                <w:rFonts w:ascii="Times New Roman" w:hAnsi="Times New Roman"/>
              </w:rPr>
            </w:pPr>
            <w:r>
              <w:rPr>
                <w:rFonts w:ascii="Times New Roman" w:hAnsi="Times New Roman"/>
              </w:rPr>
              <w:t>razrednica, učenici</w:t>
            </w:r>
          </w:p>
          <w:p w14:paraId="00F78F49">
            <w:pPr>
              <w:jc w:val="center"/>
              <w:rPr>
                <w:rFonts w:ascii="Times New Roman" w:hAnsi="Times New Roman"/>
              </w:rPr>
            </w:pPr>
          </w:p>
          <w:p w14:paraId="651F5F87">
            <w:pPr>
              <w:jc w:val="center"/>
              <w:rPr>
                <w:rFonts w:ascii="Times New Roman" w:hAnsi="Times New Roman"/>
              </w:rPr>
            </w:pPr>
          </w:p>
          <w:p w14:paraId="35D9519D">
            <w:pPr>
              <w:jc w:val="center"/>
              <w:rPr>
                <w:rFonts w:ascii="Times New Roman" w:hAnsi="Times New Roman"/>
              </w:rPr>
            </w:pPr>
          </w:p>
          <w:p w14:paraId="57FF7491">
            <w:pPr>
              <w:jc w:val="center"/>
              <w:rPr>
                <w:rFonts w:ascii="Times New Roman" w:hAnsi="Times New Roman"/>
              </w:rPr>
            </w:pPr>
          </w:p>
          <w:p w14:paraId="1C72D346">
            <w:pPr>
              <w:jc w:val="center"/>
            </w:pPr>
            <w:r>
              <w:rPr>
                <w:rFonts w:ascii="Times New Roman" w:hAnsi="Times New Roman"/>
              </w:rPr>
              <w:t>razrednica, učenici</w:t>
            </w:r>
          </w:p>
          <w:p w14:paraId="5E8D7571">
            <w:pPr>
              <w:jc w:val="center"/>
              <w:rPr>
                <w:rFonts w:ascii="Times New Roman" w:hAnsi="Times New Roman"/>
              </w:rPr>
            </w:pPr>
          </w:p>
          <w:p w14:paraId="787D2C5E">
            <w:pPr>
              <w:jc w:val="center"/>
              <w:rPr>
                <w:rFonts w:ascii="Times New Roman" w:hAnsi="Times New Roman"/>
              </w:rPr>
            </w:pPr>
          </w:p>
          <w:p w14:paraId="18EFC304">
            <w:pPr>
              <w:jc w:val="center"/>
              <w:rPr>
                <w:rFonts w:ascii="Times New Roman" w:hAnsi="Times New Roman"/>
              </w:rPr>
            </w:pPr>
          </w:p>
          <w:p w14:paraId="68225D98">
            <w:pPr>
              <w:jc w:val="center"/>
              <w:rPr>
                <w:rFonts w:ascii="Times New Roman" w:hAnsi="Times New Roman"/>
              </w:rPr>
            </w:pPr>
          </w:p>
          <w:p w14:paraId="4D0D373B">
            <w:pPr>
              <w:jc w:val="center"/>
              <w:rPr>
                <w:rFonts w:ascii="Times New Roman" w:hAnsi="Times New Roman"/>
              </w:rPr>
            </w:pPr>
          </w:p>
          <w:p w14:paraId="38280E4B">
            <w:pPr>
              <w:jc w:val="center"/>
              <w:rPr>
                <w:rFonts w:ascii="Times New Roman" w:hAnsi="Times New Roman"/>
              </w:rPr>
            </w:pPr>
            <w:r>
              <w:rPr>
                <w:rFonts w:ascii="Times New Roman" w:hAnsi="Times New Roman"/>
              </w:rPr>
              <w:t>razrednica, učenici</w:t>
            </w:r>
          </w:p>
          <w:p w14:paraId="781A8647">
            <w:pPr>
              <w:jc w:val="center"/>
              <w:rPr>
                <w:rFonts w:ascii="Times New Roman" w:hAnsi="Times New Roman"/>
              </w:rPr>
            </w:pPr>
          </w:p>
          <w:p w14:paraId="0954B613">
            <w:pPr>
              <w:jc w:val="center"/>
              <w:rPr>
                <w:rFonts w:ascii="Times New Roman" w:hAnsi="Times New Roman"/>
              </w:rPr>
            </w:pPr>
          </w:p>
          <w:p w14:paraId="5785CF53">
            <w:pPr>
              <w:jc w:val="center"/>
              <w:rPr>
                <w:rFonts w:ascii="Times New Roman" w:hAnsi="Times New Roman"/>
              </w:rPr>
            </w:pPr>
          </w:p>
          <w:p w14:paraId="1A048CB3">
            <w:pPr>
              <w:jc w:val="center"/>
              <w:rPr>
                <w:rFonts w:ascii="Times New Roman" w:hAnsi="Times New Roman"/>
              </w:rPr>
            </w:pPr>
          </w:p>
          <w:p w14:paraId="1168BE44">
            <w:pPr>
              <w:jc w:val="center"/>
              <w:rPr>
                <w:rFonts w:ascii="Times New Roman" w:hAnsi="Times New Roman"/>
              </w:rPr>
            </w:pPr>
            <w:r>
              <w:rPr>
                <w:rFonts w:ascii="Times New Roman" w:hAnsi="Times New Roman"/>
              </w:rPr>
              <w:t>razrednica, učenici</w:t>
            </w:r>
          </w:p>
          <w:p w14:paraId="763B5996">
            <w:pPr>
              <w:jc w:val="center"/>
              <w:rPr>
                <w:rFonts w:ascii="Times New Roman" w:hAnsi="Times New Roman"/>
              </w:rPr>
            </w:pPr>
          </w:p>
          <w:p w14:paraId="03788560">
            <w:pPr>
              <w:jc w:val="center"/>
              <w:rPr>
                <w:rFonts w:ascii="Times New Roman" w:hAnsi="Times New Roman"/>
              </w:rPr>
            </w:pPr>
          </w:p>
          <w:p w14:paraId="4A48EDB8">
            <w:pPr>
              <w:jc w:val="center"/>
              <w:rPr>
                <w:rFonts w:ascii="Times New Roman" w:hAnsi="Times New Roman"/>
              </w:rPr>
            </w:pPr>
          </w:p>
          <w:p w14:paraId="6AFE5145">
            <w:pPr>
              <w:jc w:val="center"/>
              <w:rPr>
                <w:rFonts w:ascii="Times New Roman" w:hAnsi="Times New Roman"/>
              </w:rPr>
            </w:pPr>
          </w:p>
          <w:p w14:paraId="15F901EF">
            <w:pPr>
              <w:jc w:val="center"/>
              <w:rPr>
                <w:rFonts w:ascii="Times New Roman" w:hAnsi="Times New Roman"/>
              </w:rPr>
            </w:pPr>
          </w:p>
          <w:p w14:paraId="4E5A1C15">
            <w:pPr>
              <w:jc w:val="center"/>
              <w:rPr>
                <w:rFonts w:ascii="Times New Roman" w:hAnsi="Times New Roman"/>
              </w:rPr>
            </w:pPr>
          </w:p>
          <w:p w14:paraId="11C1DBA4">
            <w:pPr>
              <w:jc w:val="center"/>
              <w:rPr>
                <w:rFonts w:ascii="Times New Roman" w:hAnsi="Times New Roman"/>
              </w:rPr>
            </w:pPr>
            <w:r>
              <w:rPr>
                <w:rFonts w:ascii="Times New Roman" w:hAnsi="Times New Roman"/>
              </w:rPr>
              <w:t>razrednica, učenici</w:t>
            </w:r>
          </w:p>
          <w:p w14:paraId="6913277C">
            <w:pPr>
              <w:jc w:val="center"/>
              <w:rPr>
                <w:rFonts w:ascii="Times New Roman" w:hAnsi="Times New Roman"/>
              </w:rPr>
            </w:pPr>
          </w:p>
          <w:p w14:paraId="30C218BA">
            <w:pPr>
              <w:jc w:val="center"/>
              <w:rPr>
                <w:rFonts w:ascii="Times New Roman" w:hAnsi="Times New Roman"/>
              </w:rPr>
            </w:pPr>
          </w:p>
          <w:p w14:paraId="1E9636E5">
            <w:pPr>
              <w:jc w:val="center"/>
              <w:rPr>
                <w:rFonts w:ascii="Times New Roman" w:hAnsi="Times New Roman"/>
              </w:rPr>
            </w:pPr>
          </w:p>
          <w:p w14:paraId="337C1F78">
            <w:pPr>
              <w:jc w:val="center"/>
              <w:rPr>
                <w:rFonts w:ascii="Times New Roman" w:hAnsi="Times New Roman"/>
              </w:rPr>
            </w:pPr>
          </w:p>
          <w:p w14:paraId="7A9DAD76">
            <w:pPr>
              <w:jc w:val="center"/>
              <w:rPr>
                <w:rFonts w:ascii="Times New Roman" w:hAnsi="Times New Roman"/>
              </w:rPr>
            </w:pPr>
          </w:p>
          <w:p w14:paraId="07DF77EC">
            <w:pPr>
              <w:jc w:val="center"/>
              <w:rPr>
                <w:rFonts w:ascii="Times New Roman" w:hAnsi="Times New Roman"/>
              </w:rPr>
            </w:pPr>
          </w:p>
          <w:p w14:paraId="3D6C1D6C">
            <w:pPr>
              <w:jc w:val="center"/>
              <w:rPr>
                <w:rFonts w:ascii="Times New Roman" w:hAnsi="Times New Roman"/>
              </w:rPr>
            </w:pPr>
            <w:r>
              <w:rPr>
                <w:rFonts w:ascii="Times New Roman" w:hAnsi="Times New Roman"/>
              </w:rPr>
              <w:t>razrednica, učenici</w:t>
            </w:r>
          </w:p>
          <w:p w14:paraId="2F5D5613">
            <w:pPr>
              <w:jc w:val="center"/>
              <w:rPr>
                <w:rFonts w:ascii="Times New Roman" w:hAnsi="Times New Roman"/>
              </w:rPr>
            </w:pPr>
          </w:p>
          <w:p w14:paraId="23E990FB">
            <w:pPr>
              <w:jc w:val="center"/>
              <w:rPr>
                <w:rFonts w:ascii="Times New Roman" w:hAnsi="Times New Roman"/>
              </w:rPr>
            </w:pPr>
          </w:p>
          <w:p w14:paraId="6B61391C">
            <w:pPr>
              <w:jc w:val="center"/>
              <w:rPr>
                <w:rFonts w:ascii="Times New Roman" w:hAnsi="Times New Roman"/>
              </w:rPr>
            </w:pPr>
          </w:p>
          <w:p w14:paraId="41459B6D">
            <w:pPr>
              <w:jc w:val="center"/>
              <w:rPr>
                <w:rFonts w:ascii="Times New Roman" w:hAnsi="Times New Roman"/>
              </w:rPr>
            </w:pPr>
            <w:r>
              <w:rPr>
                <w:rFonts w:ascii="Times New Roman" w:hAnsi="Times New Roman"/>
              </w:rPr>
              <w:t xml:space="preserve">   </w:t>
            </w:r>
          </w:p>
          <w:p w14:paraId="4DEF1D07">
            <w:pPr>
              <w:jc w:val="center"/>
              <w:rPr>
                <w:rFonts w:ascii="Times New Roman" w:hAnsi="Times New Roman"/>
              </w:rPr>
            </w:pPr>
            <w:r>
              <w:rPr>
                <w:rFonts w:ascii="Times New Roman" w:hAnsi="Times New Roman"/>
              </w:rPr>
              <w:t xml:space="preserve">     </w:t>
            </w:r>
          </w:p>
          <w:p w14:paraId="4CA54542">
            <w:pPr>
              <w:jc w:val="center"/>
              <w:rPr>
                <w:rFonts w:ascii="Times New Roman" w:hAnsi="Times New Roman"/>
              </w:rPr>
            </w:pPr>
          </w:p>
          <w:p w14:paraId="3D0FB303">
            <w:pPr>
              <w:jc w:val="center"/>
              <w:rPr>
                <w:rFonts w:ascii="Times New Roman" w:hAnsi="Times New Roman"/>
              </w:rPr>
            </w:pPr>
            <w:r>
              <w:rPr>
                <w:rFonts w:ascii="Times New Roman" w:hAnsi="Times New Roman"/>
              </w:rPr>
              <w:t>razrednica, učenici</w:t>
            </w:r>
          </w:p>
          <w:p w14:paraId="6884E8D1">
            <w:pPr>
              <w:jc w:val="center"/>
              <w:rPr>
                <w:rFonts w:ascii="Times New Roman" w:hAnsi="Times New Roman"/>
              </w:rPr>
            </w:pPr>
          </w:p>
          <w:p w14:paraId="3BD72910">
            <w:pPr>
              <w:jc w:val="center"/>
              <w:rPr>
                <w:rFonts w:ascii="Times New Roman" w:hAnsi="Times New Roman"/>
              </w:rPr>
            </w:pPr>
          </w:p>
          <w:p w14:paraId="5663AE77">
            <w:pPr>
              <w:jc w:val="center"/>
              <w:rPr>
                <w:rFonts w:ascii="Times New Roman" w:hAnsi="Times New Roman"/>
              </w:rPr>
            </w:pPr>
          </w:p>
          <w:p w14:paraId="0A27FC23">
            <w:pPr>
              <w:jc w:val="center"/>
              <w:rPr>
                <w:rFonts w:ascii="Times New Roman" w:hAnsi="Times New Roman"/>
              </w:rPr>
            </w:pPr>
          </w:p>
          <w:p w14:paraId="7209F087">
            <w:pPr>
              <w:jc w:val="center"/>
              <w:rPr>
                <w:rFonts w:ascii="Times New Roman" w:hAnsi="Times New Roman"/>
              </w:rPr>
            </w:pPr>
            <w:r>
              <w:rPr>
                <w:rFonts w:ascii="Times New Roman" w:hAnsi="Times New Roman"/>
              </w:rPr>
              <w:t>razrednica, učenici</w:t>
            </w:r>
          </w:p>
          <w:p w14:paraId="0827458D">
            <w:pPr>
              <w:jc w:val="center"/>
              <w:rPr>
                <w:rFonts w:ascii="Times New Roman" w:hAnsi="Times New Roman"/>
              </w:rPr>
            </w:pPr>
          </w:p>
          <w:p w14:paraId="7F1F9E47">
            <w:pPr>
              <w:jc w:val="center"/>
              <w:rPr>
                <w:rFonts w:ascii="Times New Roman" w:hAnsi="Times New Roman"/>
              </w:rPr>
            </w:pPr>
          </w:p>
          <w:p w14:paraId="26E96156">
            <w:pPr>
              <w:jc w:val="center"/>
              <w:rPr>
                <w:rFonts w:ascii="Times New Roman" w:hAnsi="Times New Roman"/>
              </w:rPr>
            </w:pPr>
          </w:p>
          <w:p w14:paraId="6DC0081F">
            <w:pPr>
              <w:jc w:val="center"/>
              <w:rPr>
                <w:rFonts w:ascii="Times New Roman" w:hAnsi="Times New Roman"/>
              </w:rPr>
            </w:pPr>
          </w:p>
          <w:p w14:paraId="21E00904">
            <w:pPr>
              <w:jc w:val="center"/>
              <w:rPr>
                <w:rFonts w:ascii="Times New Roman" w:hAnsi="Times New Roman"/>
              </w:rPr>
            </w:pPr>
          </w:p>
          <w:p w14:paraId="0E1C892E">
            <w:pPr>
              <w:jc w:val="center"/>
              <w:rPr>
                <w:rFonts w:ascii="Times New Roman" w:hAnsi="Times New Roman"/>
              </w:rPr>
            </w:pPr>
            <w:r>
              <w:rPr>
                <w:rFonts w:ascii="Times New Roman" w:hAnsi="Times New Roman"/>
              </w:rPr>
              <w:t>razrednica, učenici</w:t>
            </w:r>
          </w:p>
          <w:p w14:paraId="39A115E4">
            <w:pPr>
              <w:jc w:val="center"/>
              <w:rPr>
                <w:rFonts w:ascii="Times New Roman" w:hAnsi="Times New Roman"/>
              </w:rPr>
            </w:pPr>
          </w:p>
          <w:p w14:paraId="3769A372">
            <w:pPr>
              <w:jc w:val="center"/>
              <w:rPr>
                <w:rFonts w:ascii="Times New Roman" w:hAnsi="Times New Roman"/>
              </w:rPr>
            </w:pPr>
          </w:p>
          <w:p w14:paraId="3DEACDD9">
            <w:pPr>
              <w:jc w:val="center"/>
              <w:rPr>
                <w:rFonts w:ascii="Times New Roman" w:hAnsi="Times New Roman"/>
              </w:rPr>
            </w:pPr>
          </w:p>
          <w:p w14:paraId="5B1CED6A">
            <w:pPr>
              <w:jc w:val="center"/>
              <w:rPr>
                <w:rFonts w:ascii="Times New Roman" w:hAnsi="Times New Roman"/>
              </w:rPr>
            </w:pPr>
            <w:r>
              <w:rPr>
                <w:rFonts w:ascii="Times New Roman" w:hAnsi="Times New Roman"/>
              </w:rPr>
              <w:t>razrednica, učenici</w:t>
            </w:r>
          </w:p>
        </w:tc>
        <w:tc>
          <w:tcPr>
            <w:tcW w:w="5165" w:type="dxa"/>
            <w:tcBorders>
              <w:top w:val="single" w:color="000000" w:sz="4" w:space="0"/>
              <w:left w:val="single" w:color="000000" w:sz="4" w:space="0"/>
              <w:bottom w:val="single" w:color="000000" w:sz="4" w:space="0"/>
              <w:right w:val="single" w:color="000000" w:sz="4" w:space="0"/>
            </w:tcBorders>
          </w:tcPr>
          <w:p w14:paraId="6D1F63BB">
            <w:pPr>
              <w:pStyle w:val="299"/>
              <w:shd w:val="clear" w:color="auto" w:fill="FFFFFF"/>
              <w:spacing w:beforeAutospacing="0" w:after="48" w:afterAutospacing="0"/>
              <w:textAlignment w:val="baseline"/>
            </w:pPr>
          </w:p>
          <w:p w14:paraId="63695DEB">
            <w:pPr>
              <w:pStyle w:val="299"/>
              <w:shd w:val="clear" w:color="auto" w:fill="FFFFFF"/>
              <w:spacing w:beforeAutospacing="0" w:after="48" w:afterAutospacing="0"/>
              <w:textAlignment w:val="baseline"/>
            </w:pPr>
          </w:p>
          <w:p w14:paraId="16B32CE6">
            <w:pPr>
              <w:pStyle w:val="285"/>
              <w:rPr>
                <w:lang w:val="hr-HR"/>
              </w:rPr>
            </w:pPr>
            <w:r>
              <w:rPr>
                <w:b/>
                <w:lang w:val="hr-HR"/>
              </w:rPr>
              <w:t>uku B.3.4.</w:t>
            </w:r>
          </w:p>
          <w:p w14:paraId="57F1217B">
            <w:pPr>
              <w:pStyle w:val="285"/>
              <w:rPr>
                <w:lang w:val="hr-HR"/>
              </w:rPr>
            </w:pPr>
            <w:r>
              <w:rPr>
                <w:lang w:val="hr-HR"/>
              </w:rPr>
              <w:t>4. Samovrednovanje/ samoprocjena</w:t>
            </w:r>
          </w:p>
          <w:p w14:paraId="6FC7354C">
            <w:pPr>
              <w:pStyle w:val="285"/>
              <w:rPr>
                <w:lang w:val="hr-HR"/>
              </w:rPr>
            </w:pPr>
            <w:r>
              <w:rPr>
                <w:lang w:val="hr-HR"/>
              </w:rPr>
              <w:t>Učenik samovrednuje proces učenja i svoje rezultate, procjenjuje ostvareni napredak te na temelju toga planira buduće učenje.</w:t>
            </w:r>
          </w:p>
          <w:p w14:paraId="733B391A">
            <w:pPr>
              <w:pStyle w:val="285"/>
              <w:shd w:val="clear" w:color="auto" w:fill="FFFFFF"/>
              <w:spacing w:after="48"/>
              <w:textAlignment w:val="baseline"/>
              <w:rPr>
                <w:lang w:val="hr-HR"/>
              </w:rPr>
            </w:pPr>
            <w:r>
              <w:rPr>
                <w:b/>
                <w:color w:val="231F20"/>
                <w:lang w:val="hr-HR"/>
              </w:rPr>
              <w:t>osr B.3.2.</w:t>
            </w:r>
            <w:r>
              <w:rPr>
                <w:color w:val="231F20"/>
                <w:lang w:val="hr-HR"/>
              </w:rPr>
              <w:t>Razvija komunikacijske kompetencije i uvažavajuće odnose s drugima</w:t>
            </w:r>
          </w:p>
          <w:p w14:paraId="3A61C3CC">
            <w:pPr>
              <w:pStyle w:val="285"/>
              <w:shd w:val="clear" w:color="auto" w:fill="FFFFFF"/>
              <w:spacing w:after="48"/>
              <w:textAlignment w:val="baseline"/>
              <w:rPr>
                <w:color w:val="231F20"/>
                <w:lang w:val="hr-HR"/>
              </w:rPr>
            </w:pPr>
          </w:p>
          <w:p w14:paraId="51CFD0B5">
            <w:pPr>
              <w:pStyle w:val="285"/>
              <w:shd w:val="clear" w:color="auto" w:fill="FFFFFF"/>
              <w:spacing w:after="48"/>
              <w:textAlignment w:val="baseline"/>
              <w:rPr>
                <w:color w:val="231F20"/>
                <w:lang w:val="hr-HR"/>
              </w:rPr>
            </w:pPr>
          </w:p>
          <w:p w14:paraId="221802C6">
            <w:pPr>
              <w:pStyle w:val="299"/>
              <w:shd w:val="clear" w:color="auto" w:fill="FFFFFF"/>
              <w:spacing w:beforeAutospacing="0" w:after="48" w:afterAutospacing="0"/>
              <w:textAlignment w:val="baseline"/>
              <w:rPr>
                <w:b/>
                <w:color w:val="231F20"/>
              </w:rPr>
            </w:pPr>
            <w:r>
              <w:rPr>
                <w:b/>
                <w:color w:val="231F20"/>
                <w:sz w:val="22"/>
                <w:szCs w:val="22"/>
                <w:shd w:val="clear" w:color="auto" w:fill="FFFFFF"/>
              </w:rPr>
              <w:t>Domena MENTALNO I SOCIJALNO ZDRAVLJE</w:t>
            </w:r>
            <w:r>
              <w:rPr>
                <w:b/>
                <w:color w:val="231F20"/>
                <w:shd w:val="clear" w:color="auto" w:fill="FFFFFF"/>
              </w:rPr>
              <w:t>-</w:t>
            </w:r>
          </w:p>
          <w:p w14:paraId="5C277394">
            <w:pPr>
              <w:pStyle w:val="299"/>
              <w:shd w:val="clear" w:color="auto" w:fill="FFFFFF"/>
              <w:spacing w:beforeAutospacing="0" w:after="48" w:afterAutospacing="0"/>
              <w:textAlignment w:val="baseline"/>
              <w:rPr>
                <w:color w:val="231F20"/>
                <w:sz w:val="22"/>
                <w:szCs w:val="22"/>
              </w:rPr>
            </w:pPr>
            <w:r>
              <w:rPr>
                <w:color w:val="231F20"/>
                <w:sz w:val="22"/>
                <w:szCs w:val="22"/>
              </w:rPr>
              <w:t>B.3.1.A</w:t>
            </w:r>
          </w:p>
          <w:p w14:paraId="0AEA8F45">
            <w:pPr>
              <w:pStyle w:val="299"/>
              <w:shd w:val="clear" w:color="auto" w:fill="FFFFFF"/>
              <w:spacing w:beforeAutospacing="0" w:after="48" w:afterAutospacing="0"/>
              <w:textAlignment w:val="baseline"/>
              <w:rPr>
                <w:color w:val="231F20"/>
                <w:sz w:val="22"/>
                <w:szCs w:val="22"/>
              </w:rPr>
            </w:pPr>
            <w:r>
              <w:rPr>
                <w:color w:val="231F20"/>
                <w:sz w:val="22"/>
                <w:szCs w:val="22"/>
              </w:rPr>
              <w:t>Opisuje i procjenjuje vršnjački pritisak.</w:t>
            </w:r>
          </w:p>
          <w:p w14:paraId="5029C116">
            <w:pPr>
              <w:shd w:val="clear" w:color="auto" w:fill="FFFFFF"/>
              <w:spacing w:after="48" w:line="240" w:lineRule="auto"/>
              <w:textAlignment w:val="baseline"/>
              <w:rPr>
                <w:rFonts w:ascii="Times New Roman" w:hAnsi="Times New Roman" w:eastAsia="Times New Roman"/>
                <w:color w:val="231F20"/>
                <w:lang w:eastAsia="hr-HR"/>
              </w:rPr>
            </w:pPr>
            <w:r>
              <w:rPr>
                <w:rFonts w:ascii="Times New Roman" w:hAnsi="Times New Roman" w:eastAsia="Times New Roman"/>
                <w:color w:val="231F20"/>
                <w:lang w:eastAsia="hr-HR"/>
              </w:rPr>
              <w:t>B.3.2.A</w:t>
            </w:r>
          </w:p>
          <w:p w14:paraId="258430F3">
            <w:pPr>
              <w:shd w:val="clear" w:color="auto" w:fill="FFFFFF"/>
              <w:spacing w:after="48" w:line="240" w:lineRule="auto"/>
              <w:textAlignment w:val="baseline"/>
              <w:rPr>
                <w:rFonts w:ascii="Times New Roman" w:hAnsi="Times New Roman" w:eastAsia="Times New Roman"/>
                <w:color w:val="231F20"/>
                <w:lang w:eastAsia="hr-HR"/>
              </w:rPr>
            </w:pPr>
            <w:r>
              <w:rPr>
                <w:rFonts w:ascii="Times New Roman" w:hAnsi="Times New Roman" w:eastAsia="Times New Roman"/>
                <w:color w:val="231F20"/>
                <w:lang w:eastAsia="hr-HR"/>
              </w:rPr>
              <w:t>Prepoznaje utjecaj razvojnih promjena na emocije.</w:t>
            </w:r>
          </w:p>
          <w:p w14:paraId="53A6F252">
            <w:pPr>
              <w:shd w:val="clear" w:color="auto" w:fill="FFFFFF"/>
              <w:spacing w:after="48" w:line="240" w:lineRule="auto"/>
              <w:textAlignment w:val="baseline"/>
              <w:rPr>
                <w:rFonts w:ascii="Times New Roman" w:hAnsi="Times New Roman" w:eastAsia="Times New Roman"/>
                <w:color w:val="231F20"/>
                <w:lang w:eastAsia="hr-HR"/>
              </w:rPr>
            </w:pPr>
            <w:r>
              <w:rPr>
                <w:rFonts w:ascii="Times New Roman" w:hAnsi="Times New Roman" w:eastAsia="Times New Roman"/>
                <w:color w:val="231F20"/>
                <w:lang w:eastAsia="hr-HR"/>
              </w:rPr>
              <w:t>B.3.2.B</w:t>
            </w:r>
          </w:p>
          <w:p w14:paraId="715F5277">
            <w:pPr>
              <w:shd w:val="clear" w:color="auto" w:fill="FFFFFF"/>
              <w:spacing w:after="48" w:line="240" w:lineRule="auto"/>
              <w:textAlignment w:val="baseline"/>
              <w:rPr>
                <w:rFonts w:ascii="Times New Roman" w:hAnsi="Times New Roman" w:eastAsia="Times New Roman"/>
                <w:color w:val="231F20"/>
                <w:lang w:eastAsia="hr-HR"/>
              </w:rPr>
            </w:pPr>
            <w:r>
              <w:rPr>
                <w:rFonts w:ascii="Times New Roman" w:hAnsi="Times New Roman" w:eastAsia="Times New Roman"/>
                <w:color w:val="231F20"/>
                <w:lang w:eastAsia="hr-HR"/>
              </w:rPr>
              <w:t>Prepoznaje stres kao važan čimbenik u narušavanju mentalnoga zdravlja.</w:t>
            </w:r>
          </w:p>
          <w:p w14:paraId="3EF642D8">
            <w:pPr>
              <w:pStyle w:val="299"/>
              <w:shd w:val="clear" w:color="auto" w:fill="FFFFFF"/>
              <w:spacing w:beforeAutospacing="0" w:after="48" w:afterAutospacing="0"/>
              <w:textAlignment w:val="baseline"/>
              <w:rPr>
                <w:color w:val="231F20"/>
                <w:sz w:val="22"/>
                <w:szCs w:val="22"/>
              </w:rPr>
            </w:pPr>
          </w:p>
          <w:p w14:paraId="6AD9F7A9">
            <w:pPr>
              <w:pStyle w:val="299"/>
              <w:shd w:val="clear" w:color="auto" w:fill="FFFFFF"/>
              <w:spacing w:beforeAutospacing="0" w:after="48" w:afterAutospacing="0"/>
              <w:textAlignment w:val="baseline"/>
              <w:rPr>
                <w:color w:val="231F20"/>
                <w:sz w:val="22"/>
                <w:szCs w:val="22"/>
              </w:rPr>
            </w:pPr>
          </w:p>
          <w:p w14:paraId="5852E02E">
            <w:pPr>
              <w:pStyle w:val="299"/>
              <w:shd w:val="clear" w:color="auto" w:fill="FFFFFF"/>
              <w:spacing w:beforeAutospacing="0" w:after="48" w:afterAutospacing="0"/>
              <w:textAlignment w:val="baseline"/>
              <w:rPr>
                <w:b/>
                <w:color w:val="231F20"/>
                <w:sz w:val="22"/>
                <w:szCs w:val="22"/>
              </w:rPr>
            </w:pPr>
          </w:p>
          <w:p w14:paraId="6DC00548">
            <w:pPr>
              <w:pStyle w:val="285"/>
              <w:rPr>
                <w:lang w:val="hr-HR"/>
              </w:rPr>
            </w:pPr>
            <w:r>
              <w:rPr>
                <w:b/>
                <w:bCs/>
                <w:lang w:val="hr-HR"/>
              </w:rPr>
              <w:t xml:space="preserve">Domena POMOĆ I SAMOPOMOĆ </w:t>
            </w:r>
          </w:p>
          <w:p w14:paraId="30F76419">
            <w:pPr>
              <w:pStyle w:val="285"/>
              <w:rPr>
                <w:lang w:val="hr-HR"/>
              </w:rPr>
            </w:pPr>
            <w:r>
              <w:rPr>
                <w:b/>
                <w:bCs/>
                <w:lang w:val="hr-HR"/>
              </w:rPr>
              <w:t xml:space="preserve">C.3.2.A </w:t>
            </w:r>
            <w:r>
              <w:rPr>
                <w:lang w:val="hr-HR"/>
              </w:rPr>
              <w:t xml:space="preserve">Objašnjava primjenu osnovnih postupaka oživljavanja. </w:t>
            </w:r>
          </w:p>
          <w:p w14:paraId="02BA2E9D">
            <w:pPr>
              <w:pStyle w:val="285"/>
              <w:rPr>
                <w:lang w:val="hr-HR"/>
              </w:rPr>
            </w:pPr>
            <w:r>
              <w:rPr>
                <w:b/>
                <w:bCs/>
                <w:lang w:val="hr-HR"/>
              </w:rPr>
              <w:t>C.3.2.B</w:t>
            </w:r>
            <w:r>
              <w:rPr>
                <w:lang w:val="hr-HR"/>
              </w:rPr>
              <w:t xml:space="preserve"> Objašnjava način pružanja prve pomoći učenicima sa zdravstvenim teškoćama. </w:t>
            </w:r>
          </w:p>
          <w:p w14:paraId="6BE4D2CC">
            <w:pPr>
              <w:pStyle w:val="285"/>
              <w:rPr>
                <w:lang w:val="hr-HR"/>
              </w:rPr>
            </w:pPr>
            <w:r>
              <w:rPr>
                <w:b/>
                <w:bCs/>
                <w:lang w:val="hr-HR"/>
              </w:rPr>
              <w:t xml:space="preserve">C.3.2.D </w:t>
            </w:r>
            <w:r>
              <w:rPr>
                <w:lang w:val="hr-HR"/>
              </w:rPr>
              <w:t>Razumije važnost pronalaženja vjerodostojnih i pouzdanih informacija o zdravlju</w:t>
            </w:r>
          </w:p>
          <w:p w14:paraId="7D98D15C">
            <w:pPr>
              <w:pStyle w:val="285"/>
              <w:rPr>
                <w:lang w:val="hr-HR"/>
              </w:rPr>
            </w:pPr>
          </w:p>
          <w:p w14:paraId="5D5CEB24">
            <w:pPr>
              <w:pStyle w:val="285"/>
              <w:rPr>
                <w:b/>
                <w:color w:val="231F20"/>
                <w:lang w:val="hr-HR"/>
              </w:rPr>
            </w:pPr>
          </w:p>
          <w:p w14:paraId="4F615B1A">
            <w:pPr>
              <w:pStyle w:val="285"/>
              <w:rPr>
                <w:b/>
                <w:lang w:val="hr-HR"/>
              </w:rPr>
            </w:pPr>
          </w:p>
          <w:p w14:paraId="41AE5BDC">
            <w:pPr>
              <w:pStyle w:val="285"/>
              <w:rPr>
                <w:lang w:val="hr-HR"/>
              </w:rPr>
            </w:pPr>
            <w:r>
              <w:rPr>
                <w:b/>
                <w:lang w:val="hr-HR"/>
              </w:rPr>
              <w:t xml:space="preserve">odr A.3.4. </w:t>
            </w:r>
          </w:p>
          <w:p w14:paraId="3B9139CA">
            <w:pPr>
              <w:pStyle w:val="285"/>
              <w:rPr>
                <w:lang w:val="hr-HR"/>
              </w:rPr>
            </w:pPr>
            <w:r>
              <w:rPr>
                <w:lang w:val="hr-HR"/>
              </w:rPr>
              <w:t>Objašnjava povezanost ekonomskih aktivnosti sa stanjem u okolišu i društvu.</w:t>
            </w:r>
          </w:p>
          <w:p w14:paraId="18410876">
            <w:pPr>
              <w:pStyle w:val="299"/>
              <w:shd w:val="clear" w:color="auto" w:fill="FFFFFF"/>
              <w:spacing w:beforeAutospacing="0" w:after="48" w:afterAutospacing="0"/>
              <w:textAlignment w:val="baseline"/>
            </w:pPr>
            <w:r>
              <w:rPr>
                <w:b/>
                <w:color w:val="231F20"/>
                <w:sz w:val="22"/>
                <w:szCs w:val="22"/>
              </w:rPr>
              <w:t>ikt A.3.4.</w:t>
            </w:r>
          </w:p>
          <w:p w14:paraId="748D5FCB">
            <w:pPr>
              <w:pStyle w:val="299"/>
              <w:shd w:val="clear" w:color="auto" w:fill="FFFFFF"/>
              <w:spacing w:beforeAutospacing="0" w:after="48" w:afterAutospacing="0"/>
              <w:textAlignment w:val="baseline"/>
            </w:pPr>
            <w:r>
              <w:rPr>
                <w:color w:val="231F20"/>
                <w:sz w:val="22"/>
                <w:szCs w:val="22"/>
              </w:rPr>
              <w:t>Učenik analizira utjecaj tehnologije na zdravlje i okoliš.</w:t>
            </w:r>
          </w:p>
          <w:p w14:paraId="0EF492D9">
            <w:pPr>
              <w:pStyle w:val="299"/>
              <w:shd w:val="clear" w:color="auto" w:fill="FFFFFF"/>
              <w:spacing w:beforeAutospacing="0" w:after="48" w:afterAutospacing="0"/>
              <w:textAlignment w:val="baseline"/>
            </w:pPr>
            <w:r>
              <w:rPr>
                <w:b/>
                <w:color w:val="231F20"/>
                <w:sz w:val="22"/>
                <w:szCs w:val="22"/>
              </w:rPr>
              <w:t>osr C.3.2.</w:t>
            </w:r>
          </w:p>
          <w:p w14:paraId="62EF4B5F">
            <w:pPr>
              <w:pStyle w:val="299"/>
              <w:shd w:val="clear" w:color="auto" w:fill="FFFFFF"/>
              <w:spacing w:beforeAutospacing="0" w:after="48" w:afterAutospacing="0"/>
              <w:textAlignment w:val="baseline"/>
              <w:rPr>
                <w:b/>
              </w:rPr>
            </w:pPr>
            <w:r>
              <w:rPr>
                <w:b/>
                <w:color w:val="231F20"/>
                <w:sz w:val="22"/>
                <w:szCs w:val="22"/>
              </w:rPr>
              <w:t>Prepoznaje važnost odgovornosti pojedinca u društvu.</w:t>
            </w:r>
          </w:p>
          <w:p w14:paraId="44836092">
            <w:pPr>
              <w:pStyle w:val="285"/>
              <w:rPr>
                <w:b/>
                <w:lang w:val="hr-HR"/>
              </w:rPr>
            </w:pPr>
          </w:p>
          <w:p w14:paraId="564DBB1F">
            <w:pPr>
              <w:pStyle w:val="285"/>
              <w:rPr>
                <w:b/>
                <w:lang w:val="hr-HR"/>
              </w:rPr>
            </w:pPr>
          </w:p>
          <w:p w14:paraId="6C90B2C2">
            <w:pPr>
              <w:pStyle w:val="285"/>
              <w:rPr>
                <w:b/>
                <w:lang w:val="hr-HR"/>
              </w:rPr>
            </w:pPr>
          </w:p>
          <w:p w14:paraId="1BDBEE81">
            <w:pPr>
              <w:pStyle w:val="285"/>
              <w:rPr>
                <w:b/>
                <w:lang w:val="hr-HR"/>
              </w:rPr>
            </w:pPr>
          </w:p>
          <w:p w14:paraId="6B383C3A">
            <w:pPr>
              <w:pStyle w:val="285"/>
              <w:rPr>
                <w:b/>
                <w:lang w:val="hr-HR"/>
              </w:rPr>
            </w:pPr>
          </w:p>
          <w:p w14:paraId="576874FF">
            <w:pPr>
              <w:pStyle w:val="285"/>
              <w:rPr>
                <w:b/>
                <w:lang w:val="hr-HR"/>
              </w:rPr>
            </w:pPr>
          </w:p>
          <w:p w14:paraId="420A20F3">
            <w:pPr>
              <w:pStyle w:val="299"/>
              <w:shd w:val="clear" w:color="auto" w:fill="FFFFFF"/>
              <w:spacing w:beforeAutospacing="0" w:after="48" w:afterAutospacing="0"/>
              <w:textAlignment w:val="baseline"/>
            </w:pPr>
            <w:r>
              <w:rPr>
                <w:b/>
                <w:color w:val="231F20"/>
                <w:sz w:val="22"/>
                <w:szCs w:val="20"/>
                <w:shd w:val="clear" w:color="auto" w:fill="FFFFFF"/>
              </w:rPr>
              <w:t>Domena MENTALNO I SOCIJALNO ZDRAVLJE </w:t>
            </w:r>
          </w:p>
          <w:p w14:paraId="7DB9FDF5">
            <w:pPr>
              <w:shd w:val="clear" w:color="auto" w:fill="FFFFFF"/>
              <w:spacing w:after="48" w:line="240" w:lineRule="auto"/>
              <w:textAlignment w:val="baseline"/>
            </w:pPr>
            <w:r>
              <w:rPr>
                <w:rFonts w:ascii="Times New Roman" w:hAnsi="Times New Roman" w:eastAsia="Times New Roman"/>
                <w:color w:val="231F20"/>
                <w:lang w:eastAsia="hr-HR"/>
              </w:rPr>
              <w:t>B.3.2.A</w:t>
            </w:r>
          </w:p>
          <w:p w14:paraId="2119015A">
            <w:pPr>
              <w:shd w:val="clear" w:color="auto" w:fill="FFFFFF"/>
              <w:spacing w:after="48" w:line="240" w:lineRule="auto"/>
              <w:textAlignment w:val="baseline"/>
            </w:pPr>
            <w:r>
              <w:rPr>
                <w:rFonts w:ascii="Times New Roman" w:hAnsi="Times New Roman" w:eastAsia="Times New Roman"/>
                <w:color w:val="231F20"/>
                <w:lang w:eastAsia="hr-HR"/>
              </w:rPr>
              <w:t>Prepoznaje utjecaj razvojnih promjena na emocije.</w:t>
            </w:r>
          </w:p>
          <w:p w14:paraId="5F854E17">
            <w:pPr>
              <w:shd w:val="clear" w:color="auto" w:fill="FFFFFF"/>
              <w:spacing w:after="48" w:line="240" w:lineRule="auto"/>
              <w:textAlignment w:val="baseline"/>
            </w:pPr>
            <w:r>
              <w:rPr>
                <w:rFonts w:ascii="Times New Roman" w:hAnsi="Times New Roman" w:eastAsia="Times New Roman"/>
                <w:color w:val="231F20"/>
                <w:lang w:eastAsia="hr-HR"/>
              </w:rPr>
              <w:t>B.3.2.D</w:t>
            </w:r>
          </w:p>
          <w:p w14:paraId="6574AE4B">
            <w:pPr>
              <w:shd w:val="clear" w:color="auto" w:fill="FFFFFF"/>
              <w:spacing w:after="48" w:line="240" w:lineRule="auto"/>
              <w:textAlignment w:val="baseline"/>
            </w:pPr>
            <w:r>
              <w:rPr>
                <w:rFonts w:ascii="Times New Roman" w:hAnsi="Times New Roman" w:eastAsia="Times New Roman"/>
                <w:color w:val="231F20"/>
                <w:lang w:eastAsia="hr-HR"/>
              </w:rPr>
              <w:t>Prepoznaje utjecaj odgovornoga spolnoga ponašanja na mentalno zdravlje.</w:t>
            </w:r>
          </w:p>
          <w:p w14:paraId="3ED6BB3B">
            <w:pPr>
              <w:pStyle w:val="299"/>
              <w:shd w:val="clear" w:color="auto" w:fill="FFFFFF"/>
              <w:spacing w:beforeAutospacing="0" w:after="48" w:afterAutospacing="0"/>
              <w:textAlignment w:val="baseline"/>
            </w:pPr>
            <w:r>
              <w:rPr>
                <w:b/>
                <w:color w:val="231F20"/>
                <w:sz w:val="22"/>
                <w:szCs w:val="22"/>
              </w:rPr>
              <w:t>osr C.3.1.</w:t>
            </w:r>
          </w:p>
          <w:p w14:paraId="254462C6">
            <w:pPr>
              <w:pStyle w:val="299"/>
              <w:shd w:val="clear" w:color="auto" w:fill="FFFFFF"/>
              <w:spacing w:beforeAutospacing="0" w:after="48" w:afterAutospacing="0"/>
              <w:textAlignment w:val="baseline"/>
              <w:rPr>
                <w:b/>
              </w:rPr>
            </w:pPr>
            <w:r>
              <w:rPr>
                <w:b/>
                <w:color w:val="231F20"/>
                <w:sz w:val="22"/>
                <w:szCs w:val="22"/>
              </w:rPr>
              <w:t>Razlikuje sigurne od rizičnih situacija i ima razvijene osnovne strategije samozaštite.</w:t>
            </w:r>
          </w:p>
          <w:p w14:paraId="497EDFFB">
            <w:pPr>
              <w:pStyle w:val="285"/>
              <w:rPr>
                <w:b/>
                <w:lang w:val="hr-HR"/>
              </w:rPr>
            </w:pPr>
          </w:p>
          <w:p w14:paraId="6B3313ED">
            <w:pPr>
              <w:pStyle w:val="285"/>
              <w:rPr>
                <w:b/>
                <w:lang w:val="hr-HR"/>
              </w:rPr>
            </w:pPr>
          </w:p>
          <w:p w14:paraId="18A67085">
            <w:pPr>
              <w:pStyle w:val="285"/>
              <w:rPr>
                <w:b/>
                <w:lang w:val="hr-HR"/>
              </w:rPr>
            </w:pPr>
          </w:p>
          <w:p w14:paraId="23C33B0E">
            <w:pPr>
              <w:pStyle w:val="285"/>
              <w:rPr>
                <w:b/>
                <w:lang w:val="hr-HR"/>
              </w:rPr>
            </w:pPr>
          </w:p>
          <w:p w14:paraId="2BC22720">
            <w:pPr>
              <w:pStyle w:val="285"/>
            </w:pPr>
            <w:r>
              <w:rPr>
                <w:b/>
                <w:bCs/>
              </w:rPr>
              <w:t>osr A.3.1.</w:t>
            </w:r>
            <w:r>
              <w:t xml:space="preserve"> Razvija sliku o sebi. </w:t>
            </w:r>
          </w:p>
          <w:p w14:paraId="20B9BD4F">
            <w:pPr>
              <w:pStyle w:val="285"/>
            </w:pPr>
            <w:r>
              <w:rPr>
                <w:b/>
                <w:bCs/>
              </w:rPr>
              <w:t xml:space="preserve">osr A.3.2. </w:t>
            </w:r>
            <w:r>
              <w:t xml:space="preserve">Upravlja emocijama i ponašanjem. </w:t>
            </w:r>
          </w:p>
          <w:p w14:paraId="3675E700">
            <w:pPr>
              <w:pStyle w:val="285"/>
            </w:pPr>
            <w:r>
              <w:rPr>
                <w:b/>
                <w:bCs/>
              </w:rPr>
              <w:t xml:space="preserve">osr B.3.1. </w:t>
            </w:r>
            <w:r>
              <w:t xml:space="preserve">Obrazlaže i uvažava potrebe i osjećaje drugih. </w:t>
            </w:r>
          </w:p>
          <w:p w14:paraId="443A4D7C">
            <w:pPr>
              <w:pStyle w:val="285"/>
            </w:pPr>
            <w:r>
              <w:rPr>
                <w:b/>
                <w:bCs/>
              </w:rPr>
              <w:t>osr C.3.1.</w:t>
            </w:r>
            <w:r>
              <w:t xml:space="preserve"> Razlikuje sigurne od rizičnih situacija i ima razvijene osnovne strategije samozaštite. </w:t>
            </w:r>
          </w:p>
          <w:p w14:paraId="68CFCEE8">
            <w:pPr>
              <w:pStyle w:val="285"/>
            </w:pPr>
            <w:r>
              <w:rPr>
                <w:b/>
                <w:bCs/>
              </w:rPr>
              <w:t xml:space="preserve">zdr C.3.1.C </w:t>
            </w:r>
            <w:r>
              <w:t xml:space="preserve">Nabraja zakonska ograničenja važna za zdravlje i sigurnost maloljetnika </w:t>
            </w:r>
          </w:p>
          <w:p w14:paraId="46F7A5C8">
            <w:pPr>
              <w:pStyle w:val="285"/>
            </w:pPr>
            <w:r>
              <w:rPr>
                <w:b/>
                <w:bCs/>
              </w:rPr>
              <w:t>zdr B.3.1.A</w:t>
            </w:r>
            <w:r>
              <w:t xml:space="preserve"> Opisuje i procjenjuje vršnjački pritisak. </w:t>
            </w:r>
          </w:p>
          <w:p w14:paraId="08A01A4C">
            <w:pPr>
              <w:pStyle w:val="285"/>
              <w:rPr>
                <w:b/>
              </w:rPr>
            </w:pPr>
            <w:r>
              <w:rPr>
                <w:b/>
                <w:bCs/>
              </w:rPr>
              <w:t>zdr B.3.3.A</w:t>
            </w:r>
            <w:r>
              <w:rPr>
                <w:b/>
              </w:rPr>
              <w:t xml:space="preserve"> Povezuje samopoštovanje s rizičnim ponašanjima</w:t>
            </w:r>
          </w:p>
          <w:p w14:paraId="05556DFD">
            <w:pPr>
              <w:pStyle w:val="285"/>
              <w:rPr>
                <w:b/>
                <w:color w:val="231F20"/>
              </w:rPr>
            </w:pPr>
          </w:p>
          <w:p w14:paraId="3F745015">
            <w:pPr>
              <w:pStyle w:val="285"/>
              <w:rPr>
                <w:b/>
                <w:color w:val="231F20"/>
              </w:rPr>
            </w:pPr>
          </w:p>
          <w:p w14:paraId="7F779EAE">
            <w:pPr>
              <w:pStyle w:val="299"/>
              <w:shd w:val="clear" w:color="auto" w:fill="FFFFFF"/>
              <w:spacing w:beforeAutospacing="0" w:after="48" w:afterAutospacing="0"/>
              <w:textAlignment w:val="baseline"/>
              <w:rPr>
                <w:b/>
                <w:color w:val="231F20"/>
                <w:sz w:val="22"/>
                <w:szCs w:val="22"/>
              </w:rPr>
            </w:pPr>
          </w:p>
          <w:p w14:paraId="15F40861">
            <w:pPr>
              <w:pStyle w:val="299"/>
              <w:shd w:val="clear" w:color="auto" w:fill="FFFFFF"/>
              <w:spacing w:beforeAutospacing="0" w:after="48" w:afterAutospacing="0"/>
              <w:textAlignment w:val="baseline"/>
              <w:rPr>
                <w:b/>
                <w:color w:val="231F20"/>
                <w:sz w:val="22"/>
                <w:szCs w:val="22"/>
              </w:rPr>
            </w:pPr>
            <w:r>
              <w:rPr>
                <w:b/>
                <w:color w:val="231F20"/>
                <w:sz w:val="22"/>
                <w:szCs w:val="22"/>
              </w:rPr>
              <w:t>osr A.3.4.</w:t>
            </w:r>
          </w:p>
          <w:p w14:paraId="67C03F2D">
            <w:pPr>
              <w:pStyle w:val="299"/>
              <w:shd w:val="clear" w:color="auto" w:fill="FFFFFF"/>
              <w:spacing w:beforeAutospacing="0" w:after="48" w:afterAutospacing="0"/>
              <w:textAlignment w:val="baseline"/>
              <w:rPr>
                <w:color w:val="231F20"/>
                <w:sz w:val="22"/>
                <w:szCs w:val="22"/>
              </w:rPr>
            </w:pPr>
            <w:r>
              <w:rPr>
                <w:color w:val="231F20"/>
                <w:sz w:val="22"/>
                <w:szCs w:val="22"/>
              </w:rPr>
              <w:t>Upravlja svojim obrazovnim i profesionalnim putem.</w:t>
            </w:r>
          </w:p>
          <w:p w14:paraId="7FA523DE">
            <w:pPr>
              <w:shd w:val="clear" w:color="auto" w:fill="FFFFFF"/>
              <w:spacing w:after="48" w:line="240" w:lineRule="auto"/>
              <w:textAlignment w:val="baseline"/>
              <w:rPr>
                <w:rFonts w:ascii="Times New Roman" w:hAnsi="Times New Roman" w:eastAsia="Times New Roman"/>
                <w:color w:val="231F20"/>
                <w:lang w:eastAsia="hr-HR"/>
              </w:rPr>
            </w:pPr>
            <w:r>
              <w:rPr>
                <w:rFonts w:ascii="Times New Roman" w:hAnsi="Times New Roman" w:eastAsia="Times New Roman"/>
                <w:color w:val="231F20"/>
                <w:lang w:eastAsia="hr-HR"/>
              </w:rPr>
              <w:t>uku D.3.2.</w:t>
            </w:r>
          </w:p>
          <w:p w14:paraId="53FB1341">
            <w:pPr>
              <w:shd w:val="clear" w:color="auto" w:fill="FFFFFF"/>
              <w:spacing w:after="48" w:line="240" w:lineRule="auto"/>
              <w:textAlignment w:val="baseline"/>
              <w:rPr>
                <w:rFonts w:ascii="Times New Roman" w:hAnsi="Times New Roman" w:eastAsia="Times New Roman"/>
                <w:color w:val="231F20"/>
                <w:lang w:eastAsia="hr-HR"/>
              </w:rPr>
            </w:pPr>
            <w:r>
              <w:rPr>
                <w:rFonts w:ascii="Times New Roman" w:hAnsi="Times New Roman" w:eastAsia="Times New Roman"/>
                <w:color w:val="231F20"/>
                <w:lang w:eastAsia="hr-HR"/>
              </w:rPr>
              <w:t>2. Suradnja s drugima</w:t>
            </w:r>
          </w:p>
          <w:p w14:paraId="559A49CC">
            <w:pPr>
              <w:shd w:val="clear" w:color="auto" w:fill="FFFFFF"/>
              <w:spacing w:after="48" w:line="240" w:lineRule="auto"/>
              <w:textAlignment w:val="baseline"/>
              <w:rPr>
                <w:rFonts w:ascii="Times New Roman" w:hAnsi="Times New Roman" w:eastAsia="Times New Roman"/>
                <w:color w:val="231F20"/>
                <w:lang w:eastAsia="hr-HR"/>
              </w:rPr>
            </w:pPr>
            <w:r>
              <w:rPr>
                <w:rFonts w:ascii="Times New Roman" w:hAnsi="Times New Roman" w:eastAsia="Times New Roman"/>
                <w:color w:val="231F20"/>
                <w:lang w:eastAsia="hr-HR"/>
              </w:rPr>
              <w:t>Učenik ostvaruje dobru komunikaciju s drugima, uspješno surađuje u različitim situacijama i spreman je zatražiti i ponuditi pomoć.</w:t>
            </w:r>
          </w:p>
          <w:p w14:paraId="417801CF">
            <w:pPr>
              <w:pStyle w:val="299"/>
              <w:shd w:val="clear" w:color="auto" w:fill="FFFFFF"/>
              <w:spacing w:beforeAutospacing="0" w:after="48" w:afterAutospacing="0"/>
              <w:textAlignment w:val="baseline"/>
              <w:rPr>
                <w:b/>
                <w:color w:val="231F20"/>
                <w:sz w:val="22"/>
                <w:szCs w:val="22"/>
              </w:rPr>
            </w:pPr>
          </w:p>
          <w:p w14:paraId="5575A16C">
            <w:pPr>
              <w:pStyle w:val="285"/>
              <w:rPr>
                <w:b/>
                <w:lang w:val="hr-HR"/>
              </w:rPr>
            </w:pPr>
          </w:p>
          <w:p w14:paraId="467F2DF9">
            <w:pPr>
              <w:pStyle w:val="285"/>
              <w:rPr>
                <w:b/>
                <w:lang w:val="hr-HR"/>
              </w:rPr>
            </w:pPr>
            <w:r>
              <w:rPr>
                <w:b/>
                <w:lang w:val="hr-HR"/>
              </w:rPr>
              <w:t xml:space="preserve">odr A.3.4. </w:t>
            </w:r>
          </w:p>
          <w:p w14:paraId="3796F516">
            <w:pPr>
              <w:pStyle w:val="285"/>
              <w:rPr>
                <w:lang w:val="hr-HR"/>
              </w:rPr>
            </w:pPr>
            <w:r>
              <w:rPr>
                <w:lang w:val="hr-HR"/>
              </w:rPr>
              <w:t>Objašnjava povezanost ekonomskih aktivnosti sa stanjem u okolišu i društvu.</w:t>
            </w:r>
          </w:p>
          <w:p w14:paraId="1706F96A">
            <w:pPr>
              <w:pStyle w:val="299"/>
              <w:shd w:val="clear" w:color="auto" w:fill="FFFFFF"/>
              <w:spacing w:beforeAutospacing="0" w:after="48" w:afterAutospacing="0"/>
              <w:textAlignment w:val="baseline"/>
              <w:rPr>
                <w:b/>
                <w:color w:val="231F20"/>
                <w:sz w:val="22"/>
                <w:szCs w:val="22"/>
              </w:rPr>
            </w:pPr>
            <w:r>
              <w:rPr>
                <w:b/>
                <w:color w:val="231F20"/>
                <w:sz w:val="22"/>
                <w:szCs w:val="22"/>
              </w:rPr>
              <w:t>ikt A.3.4.</w:t>
            </w:r>
          </w:p>
          <w:p w14:paraId="3C7D31B4">
            <w:pPr>
              <w:pStyle w:val="299"/>
              <w:shd w:val="clear" w:color="auto" w:fill="FFFFFF"/>
              <w:spacing w:beforeAutospacing="0" w:after="48" w:afterAutospacing="0"/>
              <w:textAlignment w:val="baseline"/>
              <w:rPr>
                <w:color w:val="231F20"/>
                <w:sz w:val="22"/>
                <w:szCs w:val="22"/>
              </w:rPr>
            </w:pPr>
            <w:r>
              <w:rPr>
                <w:color w:val="231F20"/>
                <w:sz w:val="22"/>
                <w:szCs w:val="22"/>
              </w:rPr>
              <w:t>Učenik analizira utjecaj tehnologije na zdravlje i okoliš.</w:t>
            </w:r>
          </w:p>
          <w:p w14:paraId="0BFD4C9C">
            <w:pPr>
              <w:pStyle w:val="299"/>
              <w:shd w:val="clear" w:color="auto" w:fill="FFFFFF"/>
              <w:spacing w:beforeAutospacing="0" w:after="48" w:afterAutospacing="0"/>
              <w:textAlignment w:val="baseline"/>
              <w:rPr>
                <w:b/>
                <w:color w:val="231F20"/>
                <w:sz w:val="22"/>
                <w:szCs w:val="22"/>
              </w:rPr>
            </w:pPr>
            <w:r>
              <w:rPr>
                <w:b/>
                <w:color w:val="231F20"/>
                <w:sz w:val="22"/>
                <w:szCs w:val="22"/>
              </w:rPr>
              <w:t>osr C.3.2.</w:t>
            </w:r>
          </w:p>
          <w:p w14:paraId="7E837D96">
            <w:pPr>
              <w:pStyle w:val="299"/>
              <w:shd w:val="clear" w:color="auto" w:fill="FFFFFF"/>
              <w:spacing w:beforeAutospacing="0" w:after="48" w:afterAutospacing="0"/>
              <w:textAlignment w:val="baseline"/>
              <w:rPr>
                <w:color w:val="231F20"/>
                <w:sz w:val="22"/>
                <w:szCs w:val="22"/>
              </w:rPr>
            </w:pPr>
            <w:r>
              <w:rPr>
                <w:color w:val="231F20"/>
                <w:sz w:val="22"/>
                <w:szCs w:val="22"/>
              </w:rPr>
              <w:t>Prepoznaje važnost odgovornosti pojedinca u društvu.</w:t>
            </w:r>
          </w:p>
          <w:p w14:paraId="1DAC03D7">
            <w:pPr>
              <w:pStyle w:val="299"/>
              <w:shd w:val="clear" w:color="auto" w:fill="FFFFFF"/>
              <w:spacing w:beforeAutospacing="0" w:after="48" w:afterAutospacing="0"/>
              <w:textAlignment w:val="baseline"/>
              <w:rPr>
                <w:b/>
                <w:color w:val="231F20"/>
                <w:sz w:val="22"/>
                <w:szCs w:val="22"/>
              </w:rPr>
            </w:pPr>
          </w:p>
          <w:p w14:paraId="7B9D2CD5">
            <w:pPr>
              <w:pStyle w:val="299"/>
              <w:shd w:val="clear" w:color="auto" w:fill="FFFFFF"/>
              <w:spacing w:beforeAutospacing="0" w:after="48" w:afterAutospacing="0"/>
              <w:textAlignment w:val="baseline"/>
              <w:rPr>
                <w:b/>
                <w:color w:val="231F20"/>
                <w:sz w:val="22"/>
                <w:szCs w:val="22"/>
              </w:rPr>
            </w:pPr>
          </w:p>
          <w:p w14:paraId="17AB99A9">
            <w:pPr>
              <w:pStyle w:val="299"/>
              <w:shd w:val="clear" w:color="auto" w:fill="FFFFFF"/>
              <w:spacing w:beforeAutospacing="0" w:after="48" w:afterAutospacing="0"/>
              <w:textAlignment w:val="baseline"/>
              <w:rPr>
                <w:b/>
                <w:color w:val="231F20"/>
                <w:sz w:val="22"/>
                <w:szCs w:val="22"/>
              </w:rPr>
            </w:pPr>
          </w:p>
          <w:p w14:paraId="60E8F072">
            <w:pPr>
              <w:pStyle w:val="299"/>
              <w:shd w:val="clear" w:color="auto" w:fill="FFFFFF"/>
              <w:spacing w:beforeAutospacing="0" w:after="48" w:afterAutospacing="0"/>
              <w:textAlignment w:val="baseline"/>
              <w:rPr>
                <w:b/>
                <w:color w:val="231F20"/>
                <w:sz w:val="22"/>
                <w:szCs w:val="22"/>
              </w:rPr>
            </w:pPr>
          </w:p>
          <w:p w14:paraId="10BC88A5">
            <w:pPr>
              <w:pStyle w:val="285"/>
              <w:rPr>
                <w:lang w:val="hr-HR"/>
              </w:rPr>
            </w:pPr>
            <w:r>
              <w:rPr>
                <w:b/>
                <w:bCs/>
                <w:lang w:val="hr-HR"/>
              </w:rPr>
              <w:t>uku B.3.4. 4.</w:t>
            </w:r>
            <w:r>
              <w:rPr>
                <w:lang w:val="hr-HR"/>
              </w:rPr>
              <w:t xml:space="preserve"> Samovrednovanje/ samoprocjena Učenik samovrednuje proces učenja i svoje rezultate, procjenjuje ostvareni napredak te na temelju toga planira buduće učenje. </w:t>
            </w:r>
          </w:p>
          <w:p w14:paraId="1EE768FE">
            <w:pPr>
              <w:pStyle w:val="285"/>
              <w:rPr>
                <w:lang w:val="hr-HR"/>
              </w:rPr>
            </w:pPr>
            <w:r>
              <w:rPr>
                <w:b/>
                <w:bCs/>
                <w:lang w:val="hr-HR"/>
              </w:rPr>
              <w:t>osr B.3.2.</w:t>
            </w:r>
            <w:r>
              <w:rPr>
                <w:lang w:val="hr-HR"/>
              </w:rPr>
              <w:t>Razvija komunikacijske kompetencije i uvažavajuće odnose s drugima</w:t>
            </w:r>
          </w:p>
          <w:p w14:paraId="6684890F">
            <w:pPr>
              <w:pStyle w:val="285"/>
              <w:rPr>
                <w:lang w:val="hr-HR"/>
              </w:rPr>
            </w:pPr>
          </w:p>
          <w:p w14:paraId="61EA7D62">
            <w:pPr>
              <w:pStyle w:val="299"/>
              <w:shd w:val="clear" w:color="auto" w:fill="FFFFFF"/>
              <w:spacing w:beforeAutospacing="0" w:after="48" w:afterAutospacing="0"/>
              <w:textAlignment w:val="baseline"/>
              <w:rPr>
                <w:b/>
              </w:rPr>
            </w:pPr>
          </w:p>
          <w:p w14:paraId="695625BA">
            <w:pPr>
              <w:pStyle w:val="285"/>
              <w:rPr>
                <w:b/>
                <w:lang w:val="hr-HR"/>
              </w:rPr>
            </w:pPr>
            <w:r>
              <w:rPr>
                <w:b/>
                <w:lang w:val="hr-HR"/>
              </w:rPr>
              <w:t>uku B.3.4.</w:t>
            </w:r>
          </w:p>
          <w:p w14:paraId="004EF01F">
            <w:pPr>
              <w:pStyle w:val="285"/>
              <w:rPr>
                <w:lang w:val="hr-HR"/>
              </w:rPr>
            </w:pPr>
            <w:r>
              <w:rPr>
                <w:lang w:val="hr-HR"/>
              </w:rPr>
              <w:t>4. Samovrednovanje/ samoprocjena</w:t>
            </w:r>
          </w:p>
          <w:p w14:paraId="2D05A65F">
            <w:pPr>
              <w:pStyle w:val="285"/>
              <w:rPr>
                <w:lang w:val="hr-HR"/>
              </w:rPr>
            </w:pPr>
            <w:r>
              <w:rPr>
                <w:lang w:val="hr-HR"/>
              </w:rPr>
              <w:t>Učenik samovrednuje proces učenja i svoje rezultate, procjenjuje ostvareni napredak te na temelju toga planira buduće učenje.</w:t>
            </w:r>
          </w:p>
          <w:p w14:paraId="61F3EB78">
            <w:pPr>
              <w:pStyle w:val="285"/>
              <w:rPr>
                <w:lang w:val="hr-HR"/>
              </w:rPr>
            </w:pPr>
            <w:r>
              <w:rPr>
                <w:b/>
                <w:color w:val="231F20"/>
                <w:lang w:val="hr-HR"/>
              </w:rPr>
              <w:t>osr B.3.2.</w:t>
            </w:r>
            <w:r>
              <w:rPr>
                <w:color w:val="231F20"/>
                <w:lang w:val="hr-HR"/>
              </w:rPr>
              <w:t>Razvija komunikacijske kompetencije i uvažavajuće odnose s drugima</w:t>
            </w:r>
          </w:p>
          <w:p w14:paraId="26BCA2FD">
            <w:pPr>
              <w:jc w:val="center"/>
              <w:rPr>
                <w:rFonts w:ascii="Times New Roman" w:hAnsi="Times New Roman"/>
                <w:b/>
              </w:rPr>
            </w:pPr>
          </w:p>
        </w:tc>
        <w:tc>
          <w:tcPr>
            <w:tcW w:w="1330" w:type="dxa"/>
            <w:tcBorders>
              <w:top w:val="single" w:color="000000" w:sz="4" w:space="0"/>
              <w:left w:val="single" w:color="000000" w:sz="4" w:space="0"/>
              <w:bottom w:val="single" w:color="000000" w:sz="4" w:space="0"/>
              <w:right w:val="single" w:color="000000" w:sz="4" w:space="0"/>
            </w:tcBorders>
          </w:tcPr>
          <w:p w14:paraId="4707D12F">
            <w:pPr>
              <w:rPr>
                <w:rFonts w:ascii="Times New Roman" w:hAnsi="Times New Roman"/>
              </w:rPr>
            </w:pPr>
          </w:p>
        </w:tc>
      </w:tr>
    </w:tbl>
    <w:p w14:paraId="4D718A23"/>
    <w:p w14:paraId="17CD50F6"/>
    <w:p w14:paraId="3AA7A497">
      <w:pPr>
        <w:rPr>
          <w:rFonts w:ascii="Times New Roman" w:hAnsi="Times New Roman"/>
        </w:rPr>
      </w:pPr>
    </w:p>
    <w:p w14:paraId="4C6209AD">
      <w:pPr>
        <w:ind w:right="-426"/>
        <w:jc w:val="center"/>
        <w:rPr>
          <w:rFonts w:ascii="Times New Roman" w:hAnsi="Times New Roman"/>
          <w:b/>
          <w:sz w:val="24"/>
          <w:szCs w:val="24"/>
        </w:rPr>
      </w:pPr>
    </w:p>
    <w:p w14:paraId="6819FD00">
      <w:pPr>
        <w:ind w:right="-426"/>
        <w:jc w:val="center"/>
        <w:rPr>
          <w:rFonts w:ascii="Times New Roman" w:hAnsi="Times New Roman"/>
          <w:b/>
          <w:sz w:val="24"/>
          <w:szCs w:val="24"/>
        </w:rPr>
      </w:pPr>
    </w:p>
    <w:p w14:paraId="480BC9F5">
      <w:pPr>
        <w:ind w:right="-426"/>
        <w:jc w:val="center"/>
      </w:pPr>
      <w:r>
        <w:rPr>
          <w:rFonts w:ascii="Times New Roman" w:hAnsi="Times New Roman"/>
          <w:b/>
          <w:sz w:val="24"/>
          <w:szCs w:val="24"/>
        </w:rPr>
        <w:t>GODIŠNJI PLAN I PROGRAM RADA</w:t>
      </w:r>
    </w:p>
    <w:p w14:paraId="074F977F">
      <w:pPr>
        <w:jc w:val="center"/>
      </w:pPr>
      <w:r>
        <w:rPr>
          <w:rFonts w:ascii="Times New Roman" w:hAnsi="Times New Roman"/>
          <w:b/>
          <w:sz w:val="24"/>
          <w:szCs w:val="24"/>
        </w:rPr>
        <w:t xml:space="preserve">ZA SAT RAZREDNIKA </w:t>
      </w:r>
      <w:r>
        <w:rPr>
          <w:rFonts w:ascii="Times New Roman" w:hAnsi="Times New Roman"/>
          <w:b/>
          <w:sz w:val="24"/>
          <w:szCs w:val="24"/>
          <w:u w:val="single"/>
        </w:rPr>
        <w:t>8.</w:t>
      </w:r>
      <w:r>
        <w:rPr>
          <w:rFonts w:ascii="Times New Roman" w:hAnsi="Times New Roman"/>
          <w:b/>
          <w:sz w:val="24"/>
          <w:szCs w:val="24"/>
        </w:rPr>
        <w:t xml:space="preserve"> RAZREDA ŠK. GODINE 2025./2026.</w:t>
      </w:r>
    </w:p>
    <w:p w14:paraId="13738E4C">
      <w:pPr>
        <w:rPr>
          <w:rFonts w:ascii="Times New Roman" w:hAnsi="Times New Roman"/>
          <w:b/>
          <w:sz w:val="24"/>
          <w:szCs w:val="24"/>
        </w:rPr>
      </w:pPr>
      <w:r>
        <w:rPr>
          <w:rFonts w:ascii="Times New Roman" w:hAnsi="Times New Roman"/>
          <w:b/>
          <w:sz w:val="24"/>
          <w:szCs w:val="24"/>
        </w:rPr>
        <w:t>Razrednik: Luka Maleš</w:t>
      </w:r>
    </w:p>
    <w:tbl>
      <w:tblPr>
        <w:tblStyle w:val="12"/>
        <w:tblW w:w="0" w:type="auto"/>
        <w:tblInd w:w="-10" w:type="dxa"/>
        <w:tblLayout w:type="fixed"/>
        <w:tblCellMar>
          <w:top w:w="0" w:type="dxa"/>
          <w:left w:w="108" w:type="dxa"/>
          <w:bottom w:w="0" w:type="dxa"/>
          <w:right w:w="108" w:type="dxa"/>
        </w:tblCellMar>
      </w:tblPr>
      <w:tblGrid>
        <w:gridCol w:w="1862"/>
        <w:gridCol w:w="8047"/>
      </w:tblGrid>
      <w:tr w14:paraId="0D9E4900">
        <w:tblPrEx>
          <w:tblCellMar>
            <w:top w:w="0" w:type="dxa"/>
            <w:left w:w="108" w:type="dxa"/>
            <w:bottom w:w="0" w:type="dxa"/>
            <w:right w:w="108" w:type="dxa"/>
          </w:tblCellMar>
        </w:tblPrEx>
        <w:tc>
          <w:tcPr>
            <w:tcW w:w="1862" w:type="dxa"/>
            <w:tcBorders>
              <w:top w:val="single" w:color="000000" w:sz="4" w:space="0"/>
              <w:left w:val="single" w:color="000000" w:sz="4" w:space="0"/>
              <w:bottom w:val="single" w:color="000000" w:sz="4" w:space="0"/>
            </w:tcBorders>
          </w:tcPr>
          <w:p w14:paraId="524DB276">
            <w:pPr>
              <w:jc w:val="center"/>
            </w:pPr>
            <w:r>
              <w:rPr>
                <w:rFonts w:ascii="Times New Roman" w:hAnsi="Times New Roman"/>
                <w:b/>
                <w:sz w:val="24"/>
                <w:szCs w:val="24"/>
              </w:rPr>
              <w:t>Mjesec</w:t>
            </w:r>
          </w:p>
        </w:tc>
        <w:tc>
          <w:tcPr>
            <w:tcW w:w="8047" w:type="dxa"/>
            <w:tcBorders>
              <w:top w:val="single" w:color="000000" w:sz="4" w:space="0"/>
              <w:left w:val="single" w:color="000000" w:sz="4" w:space="0"/>
              <w:bottom w:val="single" w:color="000000" w:sz="4" w:space="0"/>
              <w:right w:val="single" w:color="000000" w:sz="4" w:space="0"/>
            </w:tcBorders>
          </w:tcPr>
          <w:p w14:paraId="15BEAD0C">
            <w:r>
              <w:rPr>
                <w:rFonts w:ascii="Times New Roman" w:hAnsi="Times New Roman" w:eastAsia="Times New Roman"/>
                <w:b/>
                <w:sz w:val="24"/>
                <w:szCs w:val="24"/>
              </w:rPr>
              <w:t xml:space="preserve">           </w:t>
            </w:r>
            <w:r>
              <w:rPr>
                <w:rFonts w:ascii="Times New Roman" w:hAnsi="Times New Roman"/>
                <w:b/>
                <w:sz w:val="24"/>
                <w:szCs w:val="24"/>
              </w:rPr>
              <w:t>Teme i očekivanja međupredmetnih tema</w:t>
            </w:r>
          </w:p>
        </w:tc>
      </w:tr>
      <w:tr w14:paraId="50AEBFD7">
        <w:tblPrEx>
          <w:tblCellMar>
            <w:top w:w="0" w:type="dxa"/>
            <w:left w:w="108" w:type="dxa"/>
            <w:bottom w:w="0" w:type="dxa"/>
            <w:right w:w="108" w:type="dxa"/>
          </w:tblCellMar>
        </w:tblPrEx>
        <w:tc>
          <w:tcPr>
            <w:tcW w:w="1862" w:type="dxa"/>
            <w:tcBorders>
              <w:top w:val="single" w:color="000000" w:sz="4" w:space="0"/>
              <w:left w:val="single" w:color="000000" w:sz="4" w:space="0"/>
              <w:bottom w:val="single" w:color="000000" w:sz="4" w:space="0"/>
            </w:tcBorders>
          </w:tcPr>
          <w:p w14:paraId="58E04FB0">
            <w:pPr>
              <w:snapToGrid w:val="0"/>
              <w:rPr>
                <w:rFonts w:ascii="Times New Roman" w:hAnsi="Times New Roman"/>
                <w:b/>
                <w:sz w:val="24"/>
                <w:szCs w:val="24"/>
              </w:rPr>
            </w:pPr>
          </w:p>
          <w:p w14:paraId="08FED4D3">
            <w:pPr>
              <w:rPr>
                <w:rFonts w:ascii="Times New Roman" w:hAnsi="Times New Roman"/>
                <w:b/>
                <w:sz w:val="24"/>
                <w:szCs w:val="24"/>
              </w:rPr>
            </w:pPr>
          </w:p>
          <w:p w14:paraId="6086CC8D">
            <w:pPr>
              <w:rPr>
                <w:rFonts w:ascii="Times New Roman" w:hAnsi="Times New Roman"/>
                <w:sz w:val="24"/>
                <w:szCs w:val="24"/>
              </w:rPr>
            </w:pPr>
          </w:p>
          <w:p w14:paraId="412AC26F">
            <w:pPr>
              <w:rPr>
                <w:rFonts w:ascii="Times New Roman" w:hAnsi="Times New Roman"/>
                <w:sz w:val="24"/>
                <w:szCs w:val="24"/>
              </w:rPr>
            </w:pPr>
          </w:p>
          <w:p w14:paraId="3A6FF01D">
            <w:pPr>
              <w:rPr>
                <w:rFonts w:ascii="Times New Roman" w:hAnsi="Times New Roman"/>
                <w:sz w:val="24"/>
                <w:szCs w:val="24"/>
              </w:rPr>
            </w:pPr>
          </w:p>
          <w:p w14:paraId="242CAF1D">
            <w:pPr>
              <w:rPr>
                <w:rFonts w:ascii="Times New Roman" w:hAnsi="Times New Roman"/>
                <w:sz w:val="24"/>
                <w:szCs w:val="24"/>
              </w:rPr>
            </w:pPr>
          </w:p>
          <w:p w14:paraId="0A66E58C">
            <w:pPr>
              <w:jc w:val="center"/>
            </w:pPr>
            <w:r>
              <w:rPr>
                <w:rFonts w:ascii="Times New Roman" w:hAnsi="Times New Roman"/>
                <w:b/>
                <w:sz w:val="24"/>
                <w:szCs w:val="24"/>
              </w:rPr>
              <w:t>Rujan</w:t>
            </w:r>
          </w:p>
        </w:tc>
        <w:tc>
          <w:tcPr>
            <w:tcW w:w="8047" w:type="dxa"/>
            <w:tcBorders>
              <w:top w:val="single" w:color="000000" w:sz="4" w:space="0"/>
              <w:left w:val="single" w:color="000000" w:sz="4" w:space="0"/>
              <w:bottom w:val="single" w:color="000000" w:sz="4" w:space="0"/>
              <w:right w:val="single" w:color="000000" w:sz="4" w:space="0"/>
            </w:tcBorders>
          </w:tcPr>
          <w:p w14:paraId="6EBEF2CC">
            <w:pPr>
              <w:snapToGrid w:val="0"/>
              <w:rPr>
                <w:rFonts w:ascii="Times New Roman" w:hAnsi="Times New Roman"/>
                <w:sz w:val="24"/>
                <w:szCs w:val="24"/>
              </w:rPr>
            </w:pPr>
          </w:p>
          <w:p w14:paraId="411D13F2">
            <w:r>
              <w:rPr>
                <w:rFonts w:ascii="Times New Roman" w:hAnsi="Times New Roman"/>
                <w:b/>
                <w:sz w:val="24"/>
                <w:szCs w:val="24"/>
              </w:rPr>
              <w:t>1. Podjela udžbenika i nastavnih materijala, podjela rasporeda</w:t>
            </w:r>
          </w:p>
          <w:p w14:paraId="711245C3">
            <w:r>
              <w:rPr>
                <w:rFonts w:ascii="Times New Roman" w:hAnsi="Times New Roman"/>
                <w:b/>
                <w:sz w:val="24"/>
                <w:szCs w:val="24"/>
              </w:rPr>
              <w:t>2. Pravilnik o kućnom redu</w:t>
            </w:r>
          </w:p>
          <w:p w14:paraId="06DBF497">
            <w:r>
              <w:rPr>
                <w:rFonts w:ascii="Times New Roman" w:hAnsi="Times New Roman"/>
                <w:b/>
                <w:sz w:val="24"/>
                <w:szCs w:val="24"/>
              </w:rPr>
              <w:t xml:space="preserve">3. Pravilnik o načinima, postupcima i elementima vrednovanja učenika u osnovnoj školi i pedagoškim mjerama </w:t>
            </w:r>
          </w:p>
          <w:p w14:paraId="7E2A3F86">
            <w:r>
              <w:rPr>
                <w:rFonts w:ascii="Times New Roman" w:hAnsi="Times New Roman"/>
                <w:sz w:val="24"/>
                <w:szCs w:val="24"/>
              </w:rPr>
              <w:t xml:space="preserve">(goo B.3.2. </w:t>
            </w:r>
            <w:r>
              <w:rPr>
                <w:rStyle w:val="314"/>
                <w:rFonts w:ascii="Times New Roman" w:hAnsi="Times New Roman"/>
                <w:sz w:val="24"/>
                <w:szCs w:val="24"/>
                <w:shd w:val="clear" w:color="auto" w:fill="FFFFFF"/>
              </w:rPr>
              <w:t xml:space="preserve">Sudjeluje u odlučivanju u demokratskoj zajednici., osr </w:t>
            </w:r>
            <w:r>
              <w:rPr>
                <w:rStyle w:val="314"/>
                <w:rFonts w:ascii="Times New Roman" w:hAnsi="Times New Roman"/>
                <w:bCs/>
                <w:color w:val="000000"/>
                <w:sz w:val="24"/>
                <w:szCs w:val="24"/>
              </w:rPr>
              <w:t>A.3.4.</w:t>
            </w:r>
            <w:r>
              <w:rPr>
                <w:rStyle w:val="314"/>
                <w:rFonts w:ascii="Times New Roman" w:hAnsi="Times New Roman"/>
                <w:color w:val="000000"/>
                <w:sz w:val="24"/>
                <w:szCs w:val="24"/>
              </w:rPr>
              <w:t xml:space="preserve"> Razvija radne navike., uku C.3.2. </w:t>
            </w:r>
            <w:r>
              <w:rPr>
                <w:rFonts w:ascii="Times New Roman" w:hAnsi="Times New Roman"/>
                <w:color w:val="231F20"/>
                <w:sz w:val="24"/>
                <w:szCs w:val="24"/>
                <w:lang w:eastAsia="hr-HR"/>
              </w:rPr>
              <w:t>Učenik iskazuje pozitivna i visoka očekivanja i vjeruje u svoj uspjeh u učenju.</w:t>
            </w:r>
            <w:r>
              <w:rPr>
                <w:rStyle w:val="315"/>
                <w:rFonts w:ascii="Times New Roman" w:hAnsi="Times New Roman"/>
                <w:sz w:val="24"/>
                <w:szCs w:val="24"/>
              </w:rPr>
              <w:t>)</w:t>
            </w:r>
          </w:p>
          <w:p w14:paraId="1404E962">
            <w:pPr>
              <w:rPr>
                <w:rStyle w:val="314"/>
                <w:rFonts w:ascii="Times New Roman" w:hAnsi="Times New Roman"/>
                <w:sz w:val="24"/>
                <w:szCs w:val="24"/>
                <w:shd w:val="clear" w:color="auto" w:fill="FFFFFF"/>
              </w:rPr>
            </w:pPr>
            <w:r>
              <w:rPr>
                <w:rFonts w:ascii="Times New Roman" w:hAnsi="Times New Roman"/>
                <w:b/>
                <w:sz w:val="24"/>
                <w:szCs w:val="24"/>
              </w:rPr>
              <w:t>4. Izbor razrednog rukovodstva</w:t>
            </w:r>
            <w:r>
              <w:rPr>
                <w:rFonts w:ascii="Times New Roman" w:hAnsi="Times New Roman"/>
                <w:sz w:val="24"/>
                <w:szCs w:val="24"/>
              </w:rPr>
              <w:t xml:space="preserve"> (goo B.3.1. </w:t>
            </w:r>
            <w:r>
              <w:rPr>
                <w:rStyle w:val="314"/>
                <w:rFonts w:ascii="Times New Roman" w:hAnsi="Times New Roman"/>
                <w:sz w:val="24"/>
                <w:szCs w:val="24"/>
                <w:shd w:val="clear" w:color="auto" w:fill="FFFFFF"/>
              </w:rPr>
              <w:t xml:space="preserve">Promiče pravila demokratske zajednice., </w:t>
            </w:r>
            <w:r>
              <w:rPr>
                <w:rFonts w:ascii="Times New Roman" w:hAnsi="Times New Roman"/>
                <w:sz w:val="24"/>
                <w:szCs w:val="24"/>
              </w:rPr>
              <w:t xml:space="preserve">goo B.3.2. </w:t>
            </w:r>
            <w:r>
              <w:rPr>
                <w:rStyle w:val="314"/>
                <w:rFonts w:ascii="Times New Roman" w:hAnsi="Times New Roman"/>
                <w:sz w:val="24"/>
                <w:szCs w:val="24"/>
                <w:shd w:val="clear" w:color="auto" w:fill="FFFFFF"/>
              </w:rPr>
              <w:t>Sudjeluje u odlučivanju u demokratskoj zajednici.</w:t>
            </w:r>
          </w:p>
          <w:p w14:paraId="0E670BD4">
            <w:r>
              <w:rPr>
                <w:rStyle w:val="314"/>
                <w:rFonts w:ascii="Times New Roman" w:hAnsi="Times New Roman"/>
                <w:b/>
                <w:sz w:val="24"/>
                <w:szCs w:val="24"/>
                <w:shd w:val="clear" w:color="auto" w:fill="FFFFFF"/>
              </w:rPr>
              <w:t>Abeceda prevencije</w:t>
            </w:r>
            <w:r>
              <w:rPr>
                <w:rStyle w:val="314"/>
                <w:rFonts w:ascii="Times New Roman" w:hAnsi="Times New Roman"/>
                <w:sz w:val="24"/>
                <w:szCs w:val="24"/>
                <w:shd w:val="clear" w:color="auto" w:fill="FFFFFF"/>
              </w:rPr>
              <w:t xml:space="preserve">- </w:t>
            </w:r>
            <w:r>
              <w:rPr>
                <w:rStyle w:val="314"/>
                <w:rFonts w:ascii="Times New Roman" w:hAnsi="Times New Roman"/>
                <w:b/>
                <w:sz w:val="24"/>
                <w:szCs w:val="24"/>
                <w:shd w:val="clear" w:color="auto" w:fill="FFFFFF"/>
              </w:rPr>
              <w:t>Sve moje životne uloge</w:t>
            </w:r>
          </w:p>
          <w:p w14:paraId="6D395662">
            <w:pPr>
              <w:pStyle w:val="316"/>
              <w:spacing w:before="0" w:after="0"/>
              <w:textAlignment w:val="baseline"/>
              <w:rPr>
                <w:rStyle w:val="315"/>
                <w:rFonts w:eastAsiaTheme="majorEastAsia"/>
              </w:rPr>
            </w:pPr>
            <w:r>
              <w:rPr>
                <w:b/>
              </w:rPr>
              <w:t xml:space="preserve">5. Dnevno i tjedno planiranje i dobar raspored učenja </w:t>
            </w:r>
            <w:r>
              <w:t>(</w:t>
            </w:r>
            <w:r>
              <w:rPr>
                <w:rStyle w:val="314"/>
                <w:rFonts w:eastAsiaTheme="majorEastAsia"/>
                <w:shd w:val="clear" w:color="auto" w:fill="FFFFFF"/>
              </w:rPr>
              <w:t xml:space="preserve">osr </w:t>
            </w:r>
            <w:r>
              <w:rPr>
                <w:rStyle w:val="314"/>
                <w:rFonts w:eastAsiaTheme="majorEastAsia"/>
                <w:bCs/>
                <w:color w:val="000000"/>
              </w:rPr>
              <w:t>A.2.4.</w:t>
            </w:r>
            <w:r>
              <w:rPr>
                <w:rStyle w:val="314"/>
                <w:rFonts w:eastAsiaTheme="majorEastAsia"/>
                <w:color w:val="000000"/>
              </w:rPr>
              <w:t> Razvija radne navike., uku A.2.2. Primjena strategija učenja: Učenik primjenjuje strategije učenja u svim područjima učenja uz praćenje i podršku učitelja.</w:t>
            </w:r>
            <w:r>
              <w:rPr>
                <w:rStyle w:val="315"/>
                <w:rFonts w:eastAsiaTheme="majorEastAsia"/>
              </w:rPr>
              <w:t>)</w:t>
            </w:r>
          </w:p>
          <w:p w14:paraId="16B8CBA3">
            <w:pPr>
              <w:pStyle w:val="316"/>
              <w:spacing w:before="0" w:after="0"/>
              <w:textAlignment w:val="baseline"/>
              <w:rPr>
                <w:rStyle w:val="315"/>
                <w:rFonts w:eastAsiaTheme="majorEastAsia"/>
              </w:rPr>
            </w:pPr>
            <w:r>
              <w:rPr>
                <w:rStyle w:val="314"/>
                <w:rFonts w:eastAsiaTheme="majorEastAsia"/>
                <w:b/>
                <w:shd w:val="clear" w:color="auto" w:fill="FFFFFF"/>
              </w:rPr>
              <w:t>Abeceda prevencije - Moja Budućnost</w:t>
            </w:r>
          </w:p>
          <w:p w14:paraId="734E1D41">
            <w:pPr>
              <w:pStyle w:val="316"/>
              <w:spacing w:before="0" w:after="0"/>
              <w:textAlignment w:val="baseline"/>
            </w:pPr>
          </w:p>
        </w:tc>
      </w:tr>
      <w:tr w14:paraId="4D029991">
        <w:tblPrEx>
          <w:tblCellMar>
            <w:top w:w="0" w:type="dxa"/>
            <w:left w:w="108" w:type="dxa"/>
            <w:bottom w:w="0" w:type="dxa"/>
            <w:right w:w="108" w:type="dxa"/>
          </w:tblCellMar>
        </w:tblPrEx>
        <w:tc>
          <w:tcPr>
            <w:tcW w:w="1862" w:type="dxa"/>
            <w:tcBorders>
              <w:top w:val="single" w:color="000000" w:sz="4" w:space="0"/>
              <w:left w:val="single" w:color="000000" w:sz="4" w:space="0"/>
              <w:bottom w:val="single" w:color="000000" w:sz="4" w:space="0"/>
            </w:tcBorders>
          </w:tcPr>
          <w:p w14:paraId="6C5D766C">
            <w:pPr>
              <w:snapToGrid w:val="0"/>
              <w:rPr>
                <w:rFonts w:ascii="Times New Roman" w:hAnsi="Times New Roman"/>
                <w:sz w:val="24"/>
                <w:szCs w:val="24"/>
              </w:rPr>
            </w:pPr>
          </w:p>
          <w:p w14:paraId="30D7C916">
            <w:pPr>
              <w:rPr>
                <w:rFonts w:ascii="Times New Roman" w:hAnsi="Times New Roman"/>
                <w:sz w:val="24"/>
                <w:szCs w:val="24"/>
              </w:rPr>
            </w:pPr>
          </w:p>
          <w:p w14:paraId="362D6F4F">
            <w:pPr>
              <w:rPr>
                <w:rFonts w:ascii="Times New Roman" w:hAnsi="Times New Roman"/>
                <w:sz w:val="24"/>
                <w:szCs w:val="24"/>
              </w:rPr>
            </w:pPr>
          </w:p>
          <w:p w14:paraId="0822F8DF">
            <w:r>
              <w:rPr>
                <w:rFonts w:ascii="Times New Roman" w:hAnsi="Times New Roman"/>
                <w:b/>
                <w:sz w:val="24"/>
                <w:szCs w:val="24"/>
              </w:rPr>
              <w:t>Listopad</w:t>
            </w:r>
          </w:p>
        </w:tc>
        <w:tc>
          <w:tcPr>
            <w:tcW w:w="8047" w:type="dxa"/>
            <w:tcBorders>
              <w:top w:val="single" w:color="000000" w:sz="4" w:space="0"/>
              <w:left w:val="single" w:color="000000" w:sz="4" w:space="0"/>
              <w:bottom w:val="single" w:color="000000" w:sz="4" w:space="0"/>
              <w:right w:val="single" w:color="000000" w:sz="4" w:space="0"/>
            </w:tcBorders>
          </w:tcPr>
          <w:p w14:paraId="05EB4A2E">
            <w:pPr>
              <w:pStyle w:val="316"/>
              <w:snapToGrid w:val="0"/>
              <w:spacing w:before="0" w:after="0"/>
              <w:textAlignment w:val="baseline"/>
              <w:rPr>
                <w:b/>
              </w:rPr>
            </w:pPr>
          </w:p>
          <w:p w14:paraId="4158281B">
            <w:pPr>
              <w:pStyle w:val="316"/>
              <w:spacing w:before="0" w:after="0"/>
              <w:textAlignment w:val="baseline"/>
              <w:rPr>
                <w:rStyle w:val="314"/>
                <w:rFonts w:eastAsiaTheme="majorEastAsia"/>
                <w:color w:val="000000"/>
                <w:shd w:val="clear" w:color="auto" w:fill="FFFFFF"/>
              </w:rPr>
            </w:pPr>
            <w:r>
              <w:rPr>
                <w:b/>
              </w:rPr>
              <w:t xml:space="preserve">6. Društveno okruženje i prehrambene navike </w:t>
            </w:r>
            <w:r>
              <w:t xml:space="preserve">(zdr </w:t>
            </w:r>
            <w:r>
              <w:rPr>
                <w:rStyle w:val="314"/>
                <w:rFonts w:eastAsiaTheme="majorEastAsia"/>
                <w:bCs/>
                <w:shd w:val="clear" w:color="auto" w:fill="FFFFFF"/>
              </w:rPr>
              <w:t>A.2.2.</w:t>
            </w:r>
            <w:r>
              <w:rPr>
                <w:rStyle w:val="314"/>
                <w:rFonts w:eastAsiaTheme="majorEastAsia"/>
                <w:shd w:val="clear" w:color="auto" w:fill="FFFFFF"/>
              </w:rPr>
              <w:t xml:space="preserve"> Razlikuje pravilnu prehranu od nepravilne i razumije važnost pravilne prehrane za zdravlje., </w:t>
            </w:r>
            <w:r>
              <w:rPr>
                <w:rStyle w:val="314"/>
                <w:rFonts w:eastAsiaTheme="majorEastAsia"/>
                <w:color w:val="000000"/>
              </w:rPr>
              <w:t xml:space="preserve">osr </w:t>
            </w:r>
            <w:r>
              <w:rPr>
                <w:rStyle w:val="314"/>
                <w:rFonts w:eastAsiaTheme="majorEastAsia"/>
                <w:bCs/>
                <w:color w:val="000000"/>
              </w:rPr>
              <w:t>A.3.1.</w:t>
            </w:r>
            <w:r>
              <w:rPr>
                <w:rStyle w:val="314"/>
                <w:rFonts w:eastAsiaTheme="majorEastAsia"/>
                <w:color w:val="000000"/>
              </w:rPr>
              <w:t> Razvija sliku o sebi.</w:t>
            </w:r>
            <w:r>
              <w:rPr>
                <w:rStyle w:val="314"/>
                <w:rFonts w:eastAsiaTheme="majorEastAsia"/>
                <w:shd w:val="clear" w:color="auto" w:fill="FFFFFF"/>
              </w:rPr>
              <w:t>) </w:t>
            </w:r>
            <w:r>
              <w:rPr>
                <w:rStyle w:val="314"/>
                <w:rFonts w:eastAsiaTheme="majorEastAsia"/>
                <w:color w:val="000000"/>
                <w:shd w:val="clear" w:color="auto" w:fill="FFFFFF"/>
              </w:rPr>
              <w:t> </w:t>
            </w:r>
          </w:p>
          <w:p w14:paraId="74C05E01">
            <w:pPr>
              <w:pStyle w:val="316"/>
              <w:spacing w:before="0" w:after="0"/>
              <w:textAlignment w:val="baseline"/>
            </w:pPr>
            <w:r>
              <w:rPr>
                <w:rStyle w:val="315"/>
                <w:rFonts w:eastAsiaTheme="majorEastAsia"/>
              </w:rPr>
              <w:t> </w:t>
            </w:r>
            <w:r>
              <w:rPr>
                <w:rStyle w:val="314"/>
                <w:rFonts w:eastAsiaTheme="majorEastAsia"/>
                <w:b/>
                <w:shd w:val="clear" w:color="auto" w:fill="FFFFFF"/>
              </w:rPr>
              <w:t>Abeceda prevencije – Izazov ili prilika</w:t>
            </w:r>
          </w:p>
          <w:p w14:paraId="3E356EC2">
            <w:pPr>
              <w:pStyle w:val="316"/>
              <w:spacing w:before="0" w:after="0"/>
              <w:textAlignment w:val="baseline"/>
            </w:pPr>
          </w:p>
          <w:p w14:paraId="6C4FBD6C">
            <w:r>
              <w:rPr>
                <w:rStyle w:val="315"/>
                <w:rFonts w:ascii="Times New Roman" w:hAnsi="Times New Roman"/>
                <w:b/>
                <w:sz w:val="24"/>
                <w:szCs w:val="24"/>
              </w:rPr>
              <w:t xml:space="preserve">7. </w:t>
            </w:r>
            <w:r>
              <w:rPr>
                <w:rFonts w:ascii="Times New Roman" w:hAnsi="Times New Roman"/>
                <w:b/>
                <w:sz w:val="24"/>
                <w:szCs w:val="24"/>
              </w:rPr>
              <w:t xml:space="preserve">Obilježavamo Dane kruha </w:t>
            </w:r>
            <w:r>
              <w:rPr>
                <w:rFonts w:ascii="Times New Roman" w:hAnsi="Times New Roman"/>
                <w:sz w:val="24"/>
                <w:szCs w:val="24"/>
              </w:rPr>
              <w:t xml:space="preserve">(osr </w:t>
            </w:r>
            <w:r>
              <w:rPr>
                <w:rStyle w:val="314"/>
                <w:rFonts w:ascii="Times New Roman" w:hAnsi="Times New Roman"/>
                <w:bCs/>
                <w:color w:val="000000"/>
                <w:sz w:val="24"/>
                <w:szCs w:val="24"/>
              </w:rPr>
              <w:t>C.3.4.</w:t>
            </w:r>
            <w:r>
              <w:rPr>
                <w:rStyle w:val="314"/>
                <w:rFonts w:ascii="Times New Roman" w:hAnsi="Times New Roman"/>
                <w:color w:val="000000"/>
                <w:sz w:val="24"/>
                <w:szCs w:val="24"/>
              </w:rPr>
              <w:t> Razvija kulturni i nacionalni identitet zajedništvom i pripadnošću skupini.)</w:t>
            </w:r>
            <w:r>
              <w:rPr>
                <w:rFonts w:ascii="Times New Roman" w:hAnsi="Times New Roman"/>
                <w:sz w:val="24"/>
                <w:szCs w:val="24"/>
              </w:rPr>
              <w:t> </w:t>
            </w:r>
          </w:p>
          <w:p w14:paraId="65C7B000">
            <w:pPr>
              <w:pStyle w:val="316"/>
              <w:spacing w:before="0" w:after="0"/>
              <w:textAlignment w:val="baseline"/>
              <w:rPr>
                <w:rStyle w:val="314"/>
                <w:rFonts w:eastAsiaTheme="majorEastAsia"/>
                <w:color w:val="000000"/>
                <w:shd w:val="clear" w:color="auto" w:fill="FFFFFF"/>
              </w:rPr>
            </w:pPr>
            <w:r>
              <w:rPr>
                <w:b/>
              </w:rPr>
              <w:t xml:space="preserve">8. Moje društvo i ja </w:t>
            </w:r>
            <w:r>
              <w:t xml:space="preserve">(osr </w:t>
            </w:r>
            <w:r>
              <w:rPr>
                <w:rStyle w:val="314"/>
                <w:rFonts w:eastAsiaTheme="majorEastAsia"/>
                <w:bCs/>
                <w:color w:val="000000"/>
              </w:rPr>
              <w:t>B.3.4.</w:t>
            </w:r>
            <w:r>
              <w:rPr>
                <w:rStyle w:val="314"/>
                <w:rFonts w:eastAsiaTheme="majorEastAsia"/>
                <w:color w:val="000000"/>
              </w:rPr>
              <w:t> Suradnički uči i radi u timu., </w:t>
            </w:r>
            <w:r>
              <w:rPr>
                <w:rStyle w:val="315"/>
                <w:rFonts w:eastAsiaTheme="majorEastAsia"/>
              </w:rPr>
              <w:t xml:space="preserve">goo </w:t>
            </w:r>
            <w:r>
              <w:rPr>
                <w:rStyle w:val="314"/>
                <w:rFonts w:eastAsiaTheme="majorEastAsia"/>
                <w:bCs/>
                <w:shd w:val="clear" w:color="auto" w:fill="FFFFFF"/>
              </w:rPr>
              <w:t>A.3.1.</w:t>
            </w:r>
            <w:r>
              <w:rPr>
                <w:rStyle w:val="314"/>
                <w:rFonts w:eastAsiaTheme="majorEastAsia"/>
                <w:shd w:val="clear" w:color="auto" w:fill="FFFFFF"/>
              </w:rPr>
              <w:t> Ponaša se u skladu s dječjim pravima u svakidašnjemu životu.</w:t>
            </w:r>
            <w:r>
              <w:rPr>
                <w:rStyle w:val="314"/>
                <w:rFonts w:eastAsiaTheme="majorEastAsia"/>
                <w:color w:val="000000"/>
                <w:shd w:val="clear" w:color="auto" w:fill="FFFFFF"/>
              </w:rPr>
              <w:t>)</w:t>
            </w:r>
          </w:p>
          <w:p w14:paraId="0D27AEC6">
            <w:pPr>
              <w:pStyle w:val="316"/>
              <w:spacing w:before="0" w:after="0"/>
              <w:textAlignment w:val="baseline"/>
            </w:pPr>
            <w:r>
              <w:rPr>
                <w:rStyle w:val="314"/>
                <w:rFonts w:eastAsiaTheme="majorEastAsia"/>
                <w:b/>
                <w:shd w:val="clear" w:color="auto" w:fill="FFFFFF"/>
              </w:rPr>
              <w:t>Abeceda prevencije – Lov na identitet</w:t>
            </w:r>
          </w:p>
          <w:p w14:paraId="77D00A81">
            <w:pPr>
              <w:pStyle w:val="316"/>
              <w:spacing w:before="0" w:after="0"/>
              <w:textAlignment w:val="baseline"/>
              <w:rPr>
                <w:b/>
              </w:rPr>
            </w:pPr>
          </w:p>
          <w:p w14:paraId="509965D3">
            <w:pPr>
              <w:rPr>
                <w:rStyle w:val="314"/>
                <w:rFonts w:ascii="Times New Roman" w:hAnsi="Times New Roman"/>
                <w:color w:val="000000"/>
                <w:sz w:val="24"/>
                <w:szCs w:val="24"/>
              </w:rPr>
            </w:pPr>
            <w:r>
              <w:rPr>
                <w:rFonts w:ascii="Times New Roman" w:hAnsi="Times New Roman"/>
                <w:b/>
                <w:sz w:val="24"/>
                <w:szCs w:val="24"/>
              </w:rPr>
              <w:t>9. Kako pristupamo drugima?</w:t>
            </w:r>
            <w:r>
              <w:rPr>
                <w:rFonts w:ascii="Times New Roman" w:hAnsi="Times New Roman"/>
                <w:sz w:val="24"/>
                <w:szCs w:val="24"/>
              </w:rPr>
              <w:t xml:space="preserve"> (osr </w:t>
            </w:r>
            <w:r>
              <w:rPr>
                <w:rStyle w:val="314"/>
                <w:rFonts w:ascii="Times New Roman" w:hAnsi="Times New Roman"/>
                <w:bCs/>
                <w:color w:val="000000"/>
                <w:sz w:val="24"/>
                <w:szCs w:val="24"/>
              </w:rPr>
              <w:t>A.2.2.</w:t>
            </w:r>
            <w:r>
              <w:rPr>
                <w:rStyle w:val="314"/>
                <w:rFonts w:ascii="Times New Roman" w:hAnsi="Times New Roman"/>
                <w:color w:val="000000"/>
                <w:sz w:val="24"/>
                <w:szCs w:val="24"/>
              </w:rPr>
              <w:t> Upravlja emocijama i ponašanjem., odr C.2.2. Razlikuje osobnu od opće dobrobiti., odr C.2.1. Solidaran je i empatičan u odnosu prema ljudima i drugim živim bićima.)</w:t>
            </w:r>
          </w:p>
          <w:p w14:paraId="011F3F2B">
            <w:r>
              <w:rPr>
                <w:rStyle w:val="314"/>
                <w:rFonts w:ascii="Times New Roman" w:hAnsi="Times New Roman"/>
                <w:b/>
                <w:sz w:val="24"/>
                <w:szCs w:val="24"/>
                <w:shd w:val="clear" w:color="auto" w:fill="FFFFFF"/>
              </w:rPr>
              <w:t>Abeceda prevencije</w:t>
            </w:r>
            <w:r>
              <w:rPr>
                <w:rStyle w:val="314"/>
                <w:b/>
                <w:shd w:val="clear" w:color="auto" w:fill="FFFFFF"/>
              </w:rPr>
              <w:t xml:space="preserve"> </w:t>
            </w:r>
            <w:r>
              <w:rPr>
                <w:rStyle w:val="314"/>
                <w:shd w:val="clear" w:color="auto" w:fill="FFFFFF"/>
              </w:rPr>
              <w:t xml:space="preserve">– </w:t>
            </w:r>
            <w:r>
              <w:rPr>
                <w:rStyle w:val="314"/>
                <w:b/>
                <w:shd w:val="clear" w:color="auto" w:fill="FFFFFF"/>
              </w:rPr>
              <w:t>Odraz u ogledalu</w:t>
            </w:r>
          </w:p>
        </w:tc>
      </w:tr>
      <w:tr w14:paraId="3F9E2EEA">
        <w:tblPrEx>
          <w:tblCellMar>
            <w:top w:w="0" w:type="dxa"/>
            <w:left w:w="108" w:type="dxa"/>
            <w:bottom w:w="0" w:type="dxa"/>
            <w:right w:w="108" w:type="dxa"/>
          </w:tblCellMar>
        </w:tblPrEx>
        <w:tc>
          <w:tcPr>
            <w:tcW w:w="1862" w:type="dxa"/>
            <w:tcBorders>
              <w:top w:val="single" w:color="000000" w:sz="4" w:space="0"/>
              <w:left w:val="single" w:color="000000" w:sz="4" w:space="0"/>
              <w:bottom w:val="single" w:color="000000" w:sz="4" w:space="0"/>
            </w:tcBorders>
          </w:tcPr>
          <w:p w14:paraId="4A752503">
            <w:pPr>
              <w:snapToGrid w:val="0"/>
              <w:rPr>
                <w:rFonts w:ascii="Times New Roman" w:hAnsi="Times New Roman"/>
                <w:b/>
                <w:sz w:val="24"/>
                <w:szCs w:val="24"/>
              </w:rPr>
            </w:pPr>
          </w:p>
          <w:p w14:paraId="4DB81804">
            <w:pPr>
              <w:rPr>
                <w:rFonts w:ascii="Times New Roman" w:hAnsi="Times New Roman"/>
                <w:b/>
                <w:sz w:val="24"/>
                <w:szCs w:val="24"/>
              </w:rPr>
            </w:pPr>
          </w:p>
          <w:p w14:paraId="77F97092">
            <w:pPr>
              <w:rPr>
                <w:rFonts w:ascii="Times New Roman" w:hAnsi="Times New Roman"/>
                <w:sz w:val="24"/>
                <w:szCs w:val="24"/>
              </w:rPr>
            </w:pPr>
          </w:p>
          <w:p w14:paraId="0FCCDAC0">
            <w:pPr>
              <w:rPr>
                <w:rFonts w:ascii="Times New Roman" w:hAnsi="Times New Roman"/>
                <w:sz w:val="24"/>
                <w:szCs w:val="24"/>
              </w:rPr>
            </w:pPr>
          </w:p>
          <w:p w14:paraId="73336B91">
            <w:r>
              <w:rPr>
                <w:rFonts w:ascii="Times New Roman" w:hAnsi="Times New Roman"/>
                <w:b/>
                <w:sz w:val="24"/>
                <w:szCs w:val="24"/>
              </w:rPr>
              <w:t>Studeni</w:t>
            </w:r>
          </w:p>
        </w:tc>
        <w:tc>
          <w:tcPr>
            <w:tcW w:w="8047" w:type="dxa"/>
            <w:tcBorders>
              <w:top w:val="single" w:color="000000" w:sz="4" w:space="0"/>
              <w:left w:val="single" w:color="000000" w:sz="4" w:space="0"/>
              <w:bottom w:val="single" w:color="000000" w:sz="4" w:space="0"/>
              <w:right w:val="single" w:color="000000" w:sz="4" w:space="0"/>
            </w:tcBorders>
          </w:tcPr>
          <w:p w14:paraId="2B9A3262">
            <w:pPr>
              <w:snapToGrid w:val="0"/>
              <w:spacing w:after="48"/>
              <w:textAlignment w:val="baseline"/>
              <w:rPr>
                <w:rFonts w:ascii="Times New Roman" w:hAnsi="Times New Roman"/>
                <w:b/>
                <w:sz w:val="24"/>
                <w:szCs w:val="24"/>
              </w:rPr>
            </w:pPr>
          </w:p>
          <w:p w14:paraId="7ED6E158">
            <w:pPr>
              <w:spacing w:after="48"/>
              <w:textAlignment w:val="baseline"/>
            </w:pPr>
            <w:r>
              <w:rPr>
                <w:rFonts w:ascii="Times New Roman" w:hAnsi="Times New Roman"/>
                <w:b/>
                <w:sz w:val="24"/>
                <w:szCs w:val="24"/>
              </w:rPr>
              <w:t>10. Ljudska prava</w:t>
            </w:r>
            <w:r>
              <w:rPr>
                <w:rFonts w:ascii="Times New Roman" w:hAnsi="Times New Roman"/>
                <w:sz w:val="24"/>
                <w:szCs w:val="24"/>
              </w:rPr>
              <w:t xml:space="preserve"> (</w:t>
            </w:r>
            <w:r>
              <w:rPr>
                <w:rStyle w:val="315"/>
                <w:rFonts w:ascii="Times New Roman" w:hAnsi="Times New Roman"/>
                <w:sz w:val="24"/>
                <w:szCs w:val="24"/>
              </w:rPr>
              <w:t xml:space="preserve">goo </w:t>
            </w:r>
            <w:r>
              <w:rPr>
                <w:rStyle w:val="314"/>
                <w:rFonts w:ascii="Times New Roman" w:hAnsi="Times New Roman"/>
                <w:bCs/>
                <w:sz w:val="24"/>
                <w:szCs w:val="24"/>
                <w:shd w:val="clear" w:color="auto" w:fill="FFFFFF"/>
              </w:rPr>
              <w:t>A.3.1.</w:t>
            </w:r>
            <w:r>
              <w:rPr>
                <w:rStyle w:val="314"/>
                <w:rFonts w:ascii="Times New Roman" w:hAnsi="Times New Roman"/>
                <w:sz w:val="24"/>
                <w:szCs w:val="24"/>
                <w:shd w:val="clear" w:color="auto" w:fill="FFFFFF"/>
              </w:rPr>
              <w:t xml:space="preserve"> Ponaša se u skladu s dječjim pravima u svakidašnjemu životu., </w:t>
            </w:r>
            <w:r>
              <w:rPr>
                <w:rFonts w:ascii="Times New Roman" w:hAnsi="Times New Roman"/>
                <w:color w:val="231F20"/>
                <w:sz w:val="24"/>
                <w:szCs w:val="24"/>
                <w:lang w:eastAsia="hr-HR"/>
              </w:rPr>
              <w:t>goo A.3.3. Učenik promiče ljudska prava., goo A.3.4. Učenik promiče pravo na obrazovanje i pravo na rad.</w:t>
            </w:r>
            <w:r>
              <w:rPr>
                <w:rStyle w:val="314"/>
                <w:rFonts w:ascii="Times New Roman" w:hAnsi="Times New Roman"/>
                <w:color w:val="000000"/>
                <w:sz w:val="24"/>
                <w:szCs w:val="24"/>
                <w:shd w:val="clear" w:color="auto" w:fill="FFFFFF"/>
              </w:rPr>
              <w:t>)</w:t>
            </w:r>
          </w:p>
          <w:p w14:paraId="28544782">
            <w:pPr>
              <w:spacing w:after="48"/>
              <w:textAlignment w:val="baseline"/>
            </w:pPr>
          </w:p>
          <w:p w14:paraId="2D93DDF3">
            <w:pPr>
              <w:pStyle w:val="316"/>
              <w:spacing w:before="0" w:after="0"/>
              <w:textAlignment w:val="baseline"/>
            </w:pPr>
            <w:r>
              <w:rPr>
                <w:rStyle w:val="314"/>
                <w:rFonts w:eastAsiaTheme="majorEastAsia"/>
                <w:b/>
                <w:color w:val="000000"/>
                <w:highlight w:val="white"/>
                <w:lang w:eastAsia="hr-HR"/>
              </w:rPr>
              <w:t xml:space="preserve">11. Rizična ponašanja i posljedice na obrazovanje </w:t>
            </w:r>
            <w:r>
              <w:rPr>
                <w:rStyle w:val="314"/>
                <w:rFonts w:eastAsiaTheme="majorEastAsia"/>
                <w:color w:val="000000"/>
                <w:highlight w:val="white"/>
                <w:lang w:eastAsia="hr-HR"/>
              </w:rPr>
              <w:t xml:space="preserve">(osr </w:t>
            </w:r>
            <w:r>
              <w:rPr>
                <w:rStyle w:val="314"/>
                <w:rFonts w:eastAsiaTheme="majorEastAsia"/>
                <w:bCs/>
                <w:color w:val="000000"/>
                <w:highlight w:val="white"/>
                <w:lang w:eastAsia="hr-HR"/>
              </w:rPr>
              <w:t>A.3.2.</w:t>
            </w:r>
            <w:r>
              <w:rPr>
                <w:rStyle w:val="314"/>
                <w:rFonts w:eastAsiaTheme="majorEastAsia"/>
                <w:color w:val="000000"/>
                <w:highlight w:val="white"/>
                <w:lang w:eastAsia="hr-HR"/>
              </w:rPr>
              <w:t xml:space="preserve"> Upravlja emocijama i ponašanjem., osr </w:t>
            </w:r>
            <w:r>
              <w:rPr>
                <w:rStyle w:val="314"/>
                <w:rFonts w:eastAsiaTheme="majorEastAsia"/>
                <w:bCs/>
                <w:color w:val="000000"/>
                <w:highlight w:val="white"/>
                <w:lang w:eastAsia="hr-HR"/>
              </w:rPr>
              <w:t>A.3.1.</w:t>
            </w:r>
            <w:r>
              <w:rPr>
                <w:rStyle w:val="314"/>
                <w:rFonts w:eastAsiaTheme="majorEastAsia"/>
                <w:color w:val="000000"/>
                <w:highlight w:val="white"/>
                <w:lang w:eastAsia="hr-HR"/>
              </w:rPr>
              <w:t xml:space="preserve"> Razvija sliku o sebi., zdr </w:t>
            </w:r>
            <w:r>
              <w:rPr>
                <w:rStyle w:val="314"/>
                <w:rFonts w:eastAsiaTheme="majorEastAsia"/>
                <w:color w:val="231F20"/>
                <w:highlight w:val="white"/>
                <w:lang w:eastAsia="hr-HR"/>
              </w:rPr>
              <w:t>B.3.1.A Učenik opisuje i procjenjuje vršnjački pritisak., zdr B.3.3.B Povezuje samopoštovanje s rizičnim ponašanjima.</w:t>
            </w:r>
            <w:r>
              <w:rPr>
                <w:rStyle w:val="314"/>
                <w:rFonts w:eastAsiaTheme="majorEastAsia"/>
                <w:color w:val="000000"/>
                <w:highlight w:val="white"/>
                <w:lang w:eastAsia="hr-HR"/>
              </w:rPr>
              <w:t>)</w:t>
            </w:r>
          </w:p>
          <w:p w14:paraId="22CE5B48">
            <w:pPr>
              <w:pStyle w:val="316"/>
              <w:spacing w:before="0" w:after="0"/>
              <w:textAlignment w:val="baseline"/>
            </w:pPr>
          </w:p>
          <w:p w14:paraId="1BF3A194">
            <w:pPr>
              <w:pStyle w:val="316"/>
              <w:spacing w:before="0" w:after="0"/>
              <w:textAlignment w:val="baseline"/>
            </w:pPr>
            <w:r>
              <w:rPr>
                <w:rStyle w:val="314"/>
                <w:rFonts w:eastAsiaTheme="majorEastAsia"/>
                <w:b/>
                <w:color w:val="000000"/>
                <w:shd w:val="clear" w:color="auto" w:fill="FFFFFF"/>
              </w:rPr>
              <w:t xml:space="preserve">12. </w:t>
            </w:r>
            <w:r>
              <w:rPr>
                <w:b/>
              </w:rPr>
              <w:t>Sjećanje na Vukovar</w:t>
            </w:r>
            <w:r>
              <w:t xml:space="preserve"> (osr </w:t>
            </w:r>
            <w:r>
              <w:rPr>
                <w:rStyle w:val="314"/>
                <w:rFonts w:eastAsiaTheme="majorEastAsia"/>
                <w:bCs/>
                <w:color w:val="000000"/>
              </w:rPr>
              <w:t>C.3.4.</w:t>
            </w:r>
            <w:r>
              <w:rPr>
                <w:rStyle w:val="314"/>
                <w:rFonts w:eastAsiaTheme="majorEastAsia"/>
                <w:color w:val="000000"/>
              </w:rPr>
              <w:t> Razvija kulturni i nacionalni identitet zajedništvom i pripadnošću skupini.)</w:t>
            </w:r>
            <w:r>
              <w:t> </w:t>
            </w:r>
          </w:p>
          <w:p w14:paraId="5C3143B5">
            <w:pPr>
              <w:spacing w:line="240" w:lineRule="auto"/>
            </w:pPr>
          </w:p>
          <w:p w14:paraId="01D6A90D">
            <w:pPr>
              <w:pStyle w:val="317"/>
              <w:shd w:val="clear" w:color="auto" w:fill="FFFFFF"/>
              <w:spacing w:before="0" w:after="48"/>
              <w:textAlignment w:val="baseline"/>
            </w:pPr>
            <w:r>
              <w:rPr>
                <w:b/>
                <w:color w:val="000000"/>
              </w:rPr>
              <w:t xml:space="preserve">13. </w:t>
            </w:r>
            <w:r>
              <w:rPr>
                <w:b/>
              </w:rPr>
              <w:t>Prevencija ovisnosti – odgovornost za zdravlje</w:t>
            </w:r>
            <w:r>
              <w:t xml:space="preserve"> (</w:t>
            </w:r>
            <w:r>
              <w:rPr>
                <w:rStyle w:val="314"/>
                <w:rFonts w:eastAsiaTheme="majorEastAsia"/>
                <w:color w:val="000000"/>
              </w:rPr>
              <w:t xml:space="preserve">osr </w:t>
            </w:r>
            <w:r>
              <w:rPr>
                <w:rStyle w:val="314"/>
                <w:rFonts w:eastAsiaTheme="majorEastAsia"/>
                <w:bCs/>
                <w:color w:val="000000"/>
              </w:rPr>
              <w:t>A. 3.1.</w:t>
            </w:r>
            <w:r>
              <w:rPr>
                <w:rStyle w:val="314"/>
                <w:rFonts w:eastAsiaTheme="majorEastAsia"/>
                <w:color w:val="000000"/>
              </w:rPr>
              <w:t xml:space="preserve"> Razvija sliku o sebi., zdr </w:t>
            </w:r>
            <w:r>
              <w:rPr>
                <w:color w:val="231F20"/>
              </w:rPr>
              <w:t>B.3.1.A Učenik opisuje i procjenjuje vršnjački pritisak., zdr B.3.3.B Povezuje samopoštovanje s rizičnim ponašanjima.</w:t>
            </w:r>
            <w:r>
              <w:rPr>
                <w:rStyle w:val="314"/>
                <w:rFonts w:eastAsiaTheme="majorEastAsia"/>
                <w:color w:val="000000"/>
              </w:rPr>
              <w:t xml:space="preserve">) </w:t>
            </w:r>
          </w:p>
          <w:p w14:paraId="30C03151">
            <w:pPr>
              <w:pStyle w:val="317"/>
              <w:shd w:val="clear" w:color="auto" w:fill="FFFFFF"/>
              <w:spacing w:before="0" w:after="48"/>
              <w:textAlignment w:val="baseline"/>
            </w:pPr>
          </w:p>
        </w:tc>
      </w:tr>
      <w:tr w14:paraId="2E53A7F3">
        <w:tblPrEx>
          <w:tblCellMar>
            <w:top w:w="0" w:type="dxa"/>
            <w:left w:w="108" w:type="dxa"/>
            <w:bottom w:w="0" w:type="dxa"/>
            <w:right w:w="108" w:type="dxa"/>
          </w:tblCellMar>
        </w:tblPrEx>
        <w:tc>
          <w:tcPr>
            <w:tcW w:w="1862" w:type="dxa"/>
            <w:tcBorders>
              <w:top w:val="single" w:color="000000" w:sz="4" w:space="0"/>
              <w:left w:val="single" w:color="000000" w:sz="4" w:space="0"/>
              <w:bottom w:val="single" w:color="000000" w:sz="4" w:space="0"/>
            </w:tcBorders>
          </w:tcPr>
          <w:p w14:paraId="1655BA7A">
            <w:pPr>
              <w:snapToGrid w:val="0"/>
              <w:rPr>
                <w:rFonts w:ascii="Times New Roman" w:hAnsi="Times New Roman"/>
                <w:color w:val="231F20"/>
                <w:sz w:val="24"/>
                <w:szCs w:val="24"/>
              </w:rPr>
            </w:pPr>
          </w:p>
          <w:p w14:paraId="161B3EDB">
            <w:pPr>
              <w:rPr>
                <w:rFonts w:ascii="Times New Roman" w:hAnsi="Times New Roman"/>
                <w:color w:val="231F20"/>
                <w:sz w:val="24"/>
                <w:szCs w:val="24"/>
              </w:rPr>
            </w:pPr>
          </w:p>
          <w:p w14:paraId="755D977F">
            <w:r>
              <w:rPr>
                <w:rFonts w:ascii="Times New Roman" w:hAnsi="Times New Roman"/>
                <w:b/>
                <w:sz w:val="24"/>
                <w:szCs w:val="24"/>
              </w:rPr>
              <w:t>Prosinac</w:t>
            </w:r>
          </w:p>
        </w:tc>
        <w:tc>
          <w:tcPr>
            <w:tcW w:w="8047" w:type="dxa"/>
            <w:tcBorders>
              <w:top w:val="single" w:color="000000" w:sz="4" w:space="0"/>
              <w:left w:val="single" w:color="000000" w:sz="4" w:space="0"/>
              <w:bottom w:val="single" w:color="000000" w:sz="4" w:space="0"/>
              <w:right w:val="single" w:color="000000" w:sz="4" w:space="0"/>
            </w:tcBorders>
          </w:tcPr>
          <w:p w14:paraId="6521775F">
            <w:pPr>
              <w:snapToGrid w:val="0"/>
              <w:rPr>
                <w:rFonts w:ascii="Times New Roman" w:hAnsi="Times New Roman"/>
                <w:b/>
                <w:sz w:val="24"/>
                <w:szCs w:val="24"/>
              </w:rPr>
            </w:pPr>
          </w:p>
          <w:p w14:paraId="52CFE10A">
            <w:pPr>
              <w:rPr>
                <w:rStyle w:val="314"/>
                <w:rFonts w:ascii="Times New Roman" w:hAnsi="Times New Roman"/>
                <w:color w:val="000000"/>
                <w:sz w:val="24"/>
                <w:szCs w:val="24"/>
              </w:rPr>
            </w:pPr>
            <w:r>
              <w:rPr>
                <w:rFonts w:ascii="Times New Roman" w:hAnsi="Times New Roman"/>
                <w:b/>
                <w:sz w:val="24"/>
                <w:szCs w:val="24"/>
              </w:rPr>
              <w:t xml:space="preserve">14. Nenasilno ponašanje – problematične situacije </w:t>
            </w:r>
            <w:r>
              <w:rPr>
                <w:rFonts w:ascii="Times New Roman" w:hAnsi="Times New Roman"/>
                <w:sz w:val="24"/>
                <w:szCs w:val="24"/>
              </w:rPr>
              <w:t xml:space="preserve">(osr </w:t>
            </w:r>
            <w:r>
              <w:rPr>
                <w:rStyle w:val="314"/>
                <w:rFonts w:ascii="Times New Roman" w:hAnsi="Times New Roman"/>
                <w:bCs/>
                <w:color w:val="000000"/>
                <w:sz w:val="24"/>
                <w:szCs w:val="24"/>
              </w:rPr>
              <w:t>A.3.2.</w:t>
            </w:r>
            <w:r>
              <w:rPr>
                <w:rStyle w:val="314"/>
                <w:rFonts w:ascii="Times New Roman" w:hAnsi="Times New Roman"/>
                <w:color w:val="000000"/>
                <w:sz w:val="24"/>
                <w:szCs w:val="24"/>
              </w:rPr>
              <w:t> Upravlja emocijama i ponašanjem.)</w:t>
            </w:r>
          </w:p>
          <w:p w14:paraId="286BD441">
            <w:pPr>
              <w:rPr>
                <w:rFonts w:ascii="Times New Roman" w:hAnsi="Times New Roman"/>
                <w:color w:val="000000"/>
                <w:sz w:val="24"/>
                <w:szCs w:val="24"/>
              </w:rPr>
            </w:pPr>
            <w:r>
              <w:rPr>
                <w:rStyle w:val="314"/>
                <w:rFonts w:ascii="Times New Roman" w:hAnsi="Times New Roman"/>
                <w:b/>
                <w:sz w:val="24"/>
                <w:szCs w:val="24"/>
                <w:shd w:val="clear" w:color="auto" w:fill="FFFFFF"/>
              </w:rPr>
              <w:t>Abeceda prevencije- Ljudska prava runda prva</w:t>
            </w:r>
          </w:p>
          <w:p w14:paraId="5759F3A3">
            <w:pPr>
              <w:pStyle w:val="316"/>
              <w:spacing w:before="0" w:after="0"/>
              <w:textAlignment w:val="baseline"/>
            </w:pPr>
            <w:r>
              <w:rPr>
                <w:b/>
              </w:rPr>
              <w:t xml:space="preserve">15. Božić </w:t>
            </w:r>
            <w:r>
              <w:t xml:space="preserve">(osr </w:t>
            </w:r>
            <w:r>
              <w:rPr>
                <w:rStyle w:val="314"/>
                <w:rFonts w:eastAsiaTheme="majorEastAsia"/>
                <w:bCs/>
                <w:color w:val="000000"/>
              </w:rPr>
              <w:t>C.3.4.</w:t>
            </w:r>
            <w:r>
              <w:rPr>
                <w:rStyle w:val="314"/>
                <w:rFonts w:eastAsiaTheme="majorEastAsia"/>
                <w:color w:val="000000"/>
              </w:rPr>
              <w:t> Razvija kulturni i nacionalni identitet zajedništvom i pripadnošću skupini.)</w:t>
            </w:r>
            <w:r>
              <w:t> </w:t>
            </w:r>
          </w:p>
          <w:p w14:paraId="1E944A69">
            <w:pPr>
              <w:pStyle w:val="316"/>
              <w:spacing w:before="0" w:after="0"/>
              <w:textAlignment w:val="baseline"/>
            </w:pPr>
            <w:r>
              <w:rPr>
                <w:rStyle w:val="314"/>
                <w:rFonts w:eastAsiaTheme="majorEastAsia"/>
                <w:b/>
                <w:shd w:val="clear" w:color="auto" w:fill="FFFFFF"/>
              </w:rPr>
              <w:t>Abeceda prevencije - Pepeljuga</w:t>
            </w:r>
          </w:p>
          <w:p w14:paraId="67B5369E">
            <w:pPr>
              <w:rPr>
                <w:rFonts w:ascii="Times New Roman" w:hAnsi="Times New Roman"/>
                <w:b/>
                <w:sz w:val="24"/>
                <w:szCs w:val="24"/>
              </w:rPr>
            </w:pPr>
          </w:p>
          <w:p w14:paraId="29C560E3">
            <w:pPr>
              <w:rPr>
                <w:rFonts w:ascii="Times New Roman" w:hAnsi="Times New Roman"/>
                <w:sz w:val="24"/>
                <w:szCs w:val="24"/>
              </w:rPr>
            </w:pPr>
            <w:r>
              <w:rPr>
                <w:rFonts w:ascii="Times New Roman" w:hAnsi="Times New Roman"/>
                <w:b/>
                <w:sz w:val="24"/>
                <w:szCs w:val="24"/>
              </w:rPr>
              <w:t xml:space="preserve">16. Uspjeh učenika na kraju 1. polugodišta </w:t>
            </w:r>
            <w:r>
              <w:rPr>
                <w:rFonts w:ascii="Times New Roman" w:hAnsi="Times New Roman"/>
                <w:sz w:val="24"/>
                <w:szCs w:val="24"/>
              </w:rPr>
              <w:t>(uku B.3.1. Planiranje: Uz podršku učitelja učenik određuje ciljeve učenja, odabire pristup učenju te planira učenje.)</w:t>
            </w:r>
          </w:p>
          <w:p w14:paraId="6CC68CD3">
            <w:r>
              <w:rPr>
                <w:rStyle w:val="314"/>
                <w:rFonts w:ascii="Times New Roman" w:hAnsi="Times New Roman"/>
                <w:b/>
                <w:sz w:val="24"/>
                <w:szCs w:val="24"/>
                <w:shd w:val="clear" w:color="auto" w:fill="FFFFFF"/>
              </w:rPr>
              <w:t>Abeceda prevencije</w:t>
            </w:r>
            <w:r>
              <w:rPr>
                <w:rStyle w:val="314"/>
                <w:b/>
                <w:shd w:val="clear" w:color="auto" w:fill="FFFFFF"/>
              </w:rPr>
              <w:t xml:space="preserve"> – Naš bolji razred</w:t>
            </w:r>
          </w:p>
        </w:tc>
      </w:tr>
      <w:tr w14:paraId="00A320FC">
        <w:tblPrEx>
          <w:tblCellMar>
            <w:top w:w="0" w:type="dxa"/>
            <w:left w:w="108" w:type="dxa"/>
            <w:bottom w:w="0" w:type="dxa"/>
            <w:right w:w="108" w:type="dxa"/>
          </w:tblCellMar>
        </w:tblPrEx>
        <w:tc>
          <w:tcPr>
            <w:tcW w:w="1862" w:type="dxa"/>
            <w:tcBorders>
              <w:top w:val="single" w:color="000000" w:sz="4" w:space="0"/>
              <w:left w:val="single" w:color="000000" w:sz="4" w:space="0"/>
              <w:bottom w:val="single" w:color="000000" w:sz="4" w:space="0"/>
            </w:tcBorders>
          </w:tcPr>
          <w:p w14:paraId="73F50FE1">
            <w:pPr>
              <w:snapToGrid w:val="0"/>
              <w:rPr>
                <w:rFonts w:ascii="Times New Roman" w:hAnsi="Times New Roman"/>
                <w:b/>
                <w:sz w:val="24"/>
                <w:szCs w:val="24"/>
              </w:rPr>
            </w:pPr>
          </w:p>
          <w:p w14:paraId="0F928BF7">
            <w:pPr>
              <w:rPr>
                <w:rFonts w:ascii="Times New Roman" w:hAnsi="Times New Roman"/>
                <w:b/>
                <w:sz w:val="24"/>
                <w:szCs w:val="24"/>
              </w:rPr>
            </w:pPr>
          </w:p>
          <w:p w14:paraId="54ACDF8C">
            <w:pPr>
              <w:rPr>
                <w:rFonts w:ascii="Times New Roman" w:hAnsi="Times New Roman"/>
                <w:b/>
                <w:sz w:val="24"/>
                <w:szCs w:val="24"/>
              </w:rPr>
            </w:pPr>
          </w:p>
          <w:p w14:paraId="7F8D571A">
            <w:r>
              <w:rPr>
                <w:rFonts w:ascii="Times New Roman" w:hAnsi="Times New Roman"/>
                <w:b/>
                <w:sz w:val="24"/>
                <w:szCs w:val="24"/>
              </w:rPr>
              <w:t>Siječanj</w:t>
            </w:r>
          </w:p>
        </w:tc>
        <w:tc>
          <w:tcPr>
            <w:tcW w:w="8047" w:type="dxa"/>
            <w:tcBorders>
              <w:top w:val="single" w:color="000000" w:sz="4" w:space="0"/>
              <w:left w:val="single" w:color="000000" w:sz="4" w:space="0"/>
              <w:bottom w:val="single" w:color="000000" w:sz="4" w:space="0"/>
              <w:right w:val="single" w:color="000000" w:sz="4" w:space="0"/>
            </w:tcBorders>
          </w:tcPr>
          <w:p w14:paraId="43CD6EE7">
            <w:pPr>
              <w:pStyle w:val="316"/>
              <w:snapToGrid w:val="0"/>
              <w:spacing w:before="0" w:after="0"/>
              <w:textAlignment w:val="baseline"/>
              <w:rPr>
                <w:b/>
              </w:rPr>
            </w:pPr>
          </w:p>
          <w:p w14:paraId="16CD574E">
            <w:pPr>
              <w:pStyle w:val="316"/>
              <w:spacing w:before="0" w:after="0"/>
              <w:textAlignment w:val="baseline"/>
              <w:rPr>
                <w:rStyle w:val="315"/>
                <w:rFonts w:eastAsiaTheme="majorEastAsia"/>
              </w:rPr>
            </w:pPr>
            <w:r>
              <w:rPr>
                <w:b/>
              </w:rPr>
              <w:t>17. Važnost i vrijednost društvenih pravila</w:t>
            </w:r>
            <w:r>
              <w:t xml:space="preserve"> (goo </w:t>
            </w:r>
            <w:r>
              <w:rPr>
                <w:rStyle w:val="314"/>
                <w:rFonts w:eastAsiaTheme="majorEastAsia"/>
                <w:bCs/>
                <w:shd w:val="clear" w:color="auto" w:fill="FFFFFF"/>
              </w:rPr>
              <w:t>B.2.2.</w:t>
            </w:r>
            <w:r>
              <w:rPr>
                <w:rStyle w:val="314"/>
                <w:rFonts w:eastAsiaTheme="majorEastAsia"/>
                <w:shd w:val="clear" w:color="auto" w:fill="FFFFFF"/>
              </w:rPr>
              <w:t xml:space="preserve"> Sudjeluje u odlučivanju u demokratskoj zajednici., goo </w:t>
            </w:r>
            <w:r>
              <w:rPr>
                <w:rStyle w:val="314"/>
                <w:rFonts w:eastAsiaTheme="majorEastAsia"/>
                <w:bCs/>
                <w:color w:val="000000"/>
              </w:rPr>
              <w:t>C.2.2.</w:t>
            </w:r>
            <w:r>
              <w:rPr>
                <w:rStyle w:val="314"/>
                <w:rFonts w:eastAsiaTheme="majorEastAsia"/>
                <w:color w:val="000000"/>
              </w:rPr>
              <w:t> Promiče solidarnost u školi.</w:t>
            </w:r>
            <w:r>
              <w:rPr>
                <w:rStyle w:val="315"/>
                <w:rFonts w:eastAsiaTheme="majorEastAsia"/>
              </w:rPr>
              <w:t>) </w:t>
            </w:r>
          </w:p>
          <w:p w14:paraId="4473F3ED">
            <w:pPr>
              <w:pStyle w:val="316"/>
              <w:spacing w:before="0" w:after="0"/>
              <w:textAlignment w:val="baseline"/>
            </w:pPr>
            <w:r>
              <w:rPr>
                <w:rStyle w:val="314"/>
                <w:rFonts w:eastAsiaTheme="majorEastAsia"/>
                <w:b/>
                <w:shd w:val="clear" w:color="auto" w:fill="FFFFFF"/>
              </w:rPr>
              <w:t>Abeceda prevencije – oj komunikacijski stil</w:t>
            </w:r>
          </w:p>
          <w:p w14:paraId="333B48E4">
            <w:pPr>
              <w:rPr>
                <w:rFonts w:ascii="Times New Roman" w:hAnsi="Times New Roman"/>
                <w:sz w:val="24"/>
                <w:szCs w:val="24"/>
              </w:rPr>
            </w:pPr>
          </w:p>
          <w:p w14:paraId="26102631">
            <w:pPr>
              <w:rPr>
                <w:rStyle w:val="314"/>
                <w:rFonts w:ascii="Times New Roman" w:hAnsi="Times New Roman"/>
                <w:color w:val="000000"/>
                <w:sz w:val="24"/>
                <w:szCs w:val="24"/>
              </w:rPr>
            </w:pPr>
            <w:r>
              <w:rPr>
                <w:rFonts w:ascii="Times New Roman" w:hAnsi="Times New Roman"/>
                <w:b/>
                <w:sz w:val="24"/>
                <w:szCs w:val="24"/>
              </w:rPr>
              <w:t xml:space="preserve">18. Vršnjački pritisak </w:t>
            </w:r>
            <w:r>
              <w:rPr>
                <w:rFonts w:ascii="Times New Roman" w:hAnsi="Times New Roman"/>
                <w:sz w:val="24"/>
                <w:szCs w:val="24"/>
              </w:rPr>
              <w:t xml:space="preserve">(zdr A.3.1. Objašnjava što je pubertet i koje promjene donosi., </w:t>
            </w:r>
            <w:r>
              <w:rPr>
                <w:rStyle w:val="314"/>
                <w:rFonts w:ascii="Times New Roman" w:hAnsi="Times New Roman"/>
                <w:color w:val="000000"/>
                <w:sz w:val="24"/>
                <w:szCs w:val="24"/>
              </w:rPr>
              <w:t xml:space="preserve">zdr </w:t>
            </w:r>
            <w:r>
              <w:rPr>
                <w:rFonts w:ascii="Times New Roman" w:hAnsi="Times New Roman"/>
                <w:color w:val="231F20"/>
                <w:sz w:val="24"/>
                <w:szCs w:val="24"/>
              </w:rPr>
              <w:t>B.3.1.A Učenik opisuje i procjenjuje vršnjački pritisak., zdr B.3.3.B Povezuje samopoštovanje s rizičnim ponašanjima.</w:t>
            </w:r>
            <w:r>
              <w:rPr>
                <w:rStyle w:val="314"/>
                <w:rFonts w:ascii="Times New Roman" w:hAnsi="Times New Roman"/>
                <w:color w:val="000000"/>
                <w:sz w:val="24"/>
                <w:szCs w:val="24"/>
              </w:rPr>
              <w:t>)</w:t>
            </w:r>
          </w:p>
          <w:p w14:paraId="57CF8740">
            <w:pPr>
              <w:rPr>
                <w:rStyle w:val="314"/>
                <w:b/>
                <w:shd w:val="clear" w:color="auto" w:fill="FFFFFF"/>
              </w:rPr>
            </w:pPr>
            <w:r>
              <w:rPr>
                <w:rStyle w:val="314"/>
                <w:rFonts w:ascii="Times New Roman" w:hAnsi="Times New Roman"/>
                <w:b/>
                <w:sz w:val="24"/>
                <w:szCs w:val="24"/>
                <w:shd w:val="clear" w:color="auto" w:fill="FFFFFF"/>
              </w:rPr>
              <w:t>Abeceda prevencije</w:t>
            </w:r>
            <w:r>
              <w:rPr>
                <w:rStyle w:val="314"/>
                <w:b/>
                <w:shd w:val="clear" w:color="auto" w:fill="FFFFFF"/>
              </w:rPr>
              <w:t xml:space="preserve"> – Zidovi i mostovi</w:t>
            </w:r>
          </w:p>
          <w:p w14:paraId="7DB157FA"/>
          <w:p w14:paraId="4C24BE4A">
            <w:pPr>
              <w:rPr>
                <w:rFonts w:ascii="Times New Roman" w:hAnsi="Times New Roman"/>
                <w:color w:val="231F20"/>
                <w:sz w:val="24"/>
                <w:szCs w:val="24"/>
              </w:rPr>
            </w:pPr>
            <w:r>
              <w:rPr>
                <w:rFonts w:ascii="Times New Roman" w:hAnsi="Times New Roman"/>
                <w:b/>
                <w:sz w:val="24"/>
                <w:szCs w:val="24"/>
              </w:rPr>
              <w:t xml:space="preserve">19. Samopoštovanje i rizična ponašanja </w:t>
            </w:r>
            <w:r>
              <w:rPr>
                <w:rFonts w:ascii="Times New Roman" w:hAnsi="Times New Roman"/>
                <w:sz w:val="24"/>
                <w:szCs w:val="24"/>
              </w:rPr>
              <w:t xml:space="preserve">(osr </w:t>
            </w:r>
            <w:r>
              <w:rPr>
                <w:rStyle w:val="314"/>
                <w:rFonts w:ascii="Times New Roman" w:hAnsi="Times New Roman"/>
                <w:bCs/>
                <w:color w:val="000000"/>
                <w:sz w:val="24"/>
                <w:szCs w:val="24"/>
              </w:rPr>
              <w:t>A.3.2.</w:t>
            </w:r>
            <w:r>
              <w:rPr>
                <w:rStyle w:val="314"/>
                <w:rFonts w:ascii="Times New Roman" w:hAnsi="Times New Roman"/>
                <w:color w:val="000000"/>
                <w:sz w:val="24"/>
                <w:szCs w:val="24"/>
              </w:rPr>
              <w:t xml:space="preserve"> Upravlja emocijama i ponašanjem., zdr </w:t>
            </w:r>
            <w:r>
              <w:rPr>
                <w:rFonts w:ascii="Times New Roman" w:hAnsi="Times New Roman"/>
                <w:color w:val="231F20"/>
                <w:sz w:val="24"/>
                <w:szCs w:val="24"/>
              </w:rPr>
              <w:t>B.3.1.A Učenik opisuje i procjenjuje vršnjački pritisak., zdr B.3.3.B Povezuje samopoštovanje s rizičnim ponašanjima.</w:t>
            </w:r>
          </w:p>
          <w:p w14:paraId="1B74A7AA">
            <w:r>
              <w:rPr>
                <w:rStyle w:val="314"/>
                <w:rFonts w:ascii="Times New Roman" w:hAnsi="Times New Roman"/>
                <w:b/>
                <w:sz w:val="24"/>
                <w:szCs w:val="24"/>
                <w:shd w:val="clear" w:color="auto" w:fill="FFFFFF"/>
              </w:rPr>
              <w:t>Abeceda prevencije</w:t>
            </w:r>
            <w:r>
              <w:rPr>
                <w:rStyle w:val="314"/>
                <w:b/>
                <w:shd w:val="clear" w:color="auto" w:fill="FFFFFF"/>
              </w:rPr>
              <w:t xml:space="preserve"> –Pričaj mi priču</w:t>
            </w:r>
          </w:p>
          <w:p w14:paraId="62FDFB50">
            <w:pPr>
              <w:pStyle w:val="316"/>
              <w:spacing w:before="0" w:after="0"/>
              <w:ind w:left="114"/>
              <w:textAlignment w:val="baseline"/>
            </w:pPr>
            <w:r>
              <w:rPr>
                <w:rStyle w:val="314"/>
                <w:rFonts w:eastAsiaTheme="majorEastAsia"/>
                <w:color w:val="000000"/>
              </w:rPr>
              <w:t> </w:t>
            </w:r>
          </w:p>
        </w:tc>
      </w:tr>
      <w:tr w14:paraId="658A7426">
        <w:tblPrEx>
          <w:tblCellMar>
            <w:top w:w="0" w:type="dxa"/>
            <w:left w:w="108" w:type="dxa"/>
            <w:bottom w:w="0" w:type="dxa"/>
            <w:right w:w="108" w:type="dxa"/>
          </w:tblCellMar>
        </w:tblPrEx>
        <w:tc>
          <w:tcPr>
            <w:tcW w:w="1862" w:type="dxa"/>
            <w:tcBorders>
              <w:top w:val="single" w:color="000000" w:sz="4" w:space="0"/>
              <w:left w:val="single" w:color="000000" w:sz="4" w:space="0"/>
              <w:bottom w:val="single" w:color="000000" w:sz="4" w:space="0"/>
            </w:tcBorders>
          </w:tcPr>
          <w:p w14:paraId="7FE6AEF2">
            <w:pPr>
              <w:snapToGrid w:val="0"/>
              <w:rPr>
                <w:rFonts w:ascii="Times New Roman" w:hAnsi="Times New Roman"/>
                <w:sz w:val="24"/>
                <w:szCs w:val="24"/>
              </w:rPr>
            </w:pPr>
          </w:p>
          <w:p w14:paraId="0C379454">
            <w:pPr>
              <w:rPr>
                <w:rFonts w:ascii="Times New Roman" w:hAnsi="Times New Roman"/>
                <w:sz w:val="24"/>
                <w:szCs w:val="24"/>
              </w:rPr>
            </w:pPr>
          </w:p>
          <w:p w14:paraId="2E6D974B">
            <w:pPr>
              <w:rPr>
                <w:rFonts w:ascii="Times New Roman" w:hAnsi="Times New Roman"/>
                <w:sz w:val="24"/>
                <w:szCs w:val="24"/>
              </w:rPr>
            </w:pPr>
          </w:p>
          <w:p w14:paraId="6B7AB8DB">
            <w:pPr>
              <w:rPr>
                <w:rFonts w:ascii="Times New Roman" w:hAnsi="Times New Roman"/>
                <w:sz w:val="24"/>
                <w:szCs w:val="24"/>
              </w:rPr>
            </w:pPr>
          </w:p>
          <w:p w14:paraId="18FA434B">
            <w:pPr>
              <w:jc w:val="center"/>
            </w:pPr>
            <w:r>
              <w:rPr>
                <w:rFonts w:ascii="Times New Roman" w:hAnsi="Times New Roman"/>
                <w:b/>
                <w:sz w:val="24"/>
                <w:szCs w:val="24"/>
              </w:rPr>
              <w:t>Veljača</w:t>
            </w:r>
          </w:p>
        </w:tc>
        <w:tc>
          <w:tcPr>
            <w:tcW w:w="8047" w:type="dxa"/>
            <w:tcBorders>
              <w:top w:val="single" w:color="000000" w:sz="4" w:space="0"/>
              <w:left w:val="single" w:color="000000" w:sz="4" w:space="0"/>
              <w:bottom w:val="single" w:color="000000" w:sz="4" w:space="0"/>
              <w:right w:val="single" w:color="000000" w:sz="4" w:space="0"/>
            </w:tcBorders>
          </w:tcPr>
          <w:p w14:paraId="2B919E54">
            <w:pPr>
              <w:pStyle w:val="316"/>
              <w:snapToGrid w:val="0"/>
              <w:spacing w:before="0" w:after="0"/>
              <w:textAlignment w:val="baseline"/>
              <w:rPr>
                <w:rFonts w:ascii="Verdana" w:hAnsi="Verdana" w:cs="Verdana"/>
                <w:b/>
              </w:rPr>
            </w:pPr>
          </w:p>
          <w:p w14:paraId="3CC7A27B">
            <w:pPr>
              <w:pStyle w:val="316"/>
              <w:spacing w:before="0" w:after="0"/>
              <w:textAlignment w:val="baseline"/>
            </w:pPr>
            <w:r>
              <w:rPr>
                <w:b/>
              </w:rPr>
              <w:t xml:space="preserve">20. Nasilje na internetu </w:t>
            </w:r>
            <w:r>
              <w:t>(ikt A.3.3. Učenik aktivno sudjeluje u oblikovanju vlastitoga sigurnog digitalnog sadržaja., ikt B.3.3. Učenik primjenjuje komunikacijska pravila u digitalnome okružju.)</w:t>
            </w:r>
          </w:p>
          <w:p w14:paraId="715414E2">
            <w:pPr>
              <w:pStyle w:val="316"/>
              <w:spacing w:before="0" w:after="0"/>
              <w:textAlignment w:val="baseline"/>
            </w:pPr>
            <w:r>
              <w:rPr>
                <w:rStyle w:val="314"/>
                <w:rFonts w:eastAsiaTheme="majorEastAsia"/>
                <w:b/>
                <w:shd w:val="clear" w:color="auto" w:fill="FFFFFF"/>
              </w:rPr>
              <w:t>Abeceda prevencije – Slušam/ne slušam</w:t>
            </w:r>
          </w:p>
          <w:p w14:paraId="27414751">
            <w:pPr>
              <w:pStyle w:val="316"/>
              <w:spacing w:before="0" w:after="0"/>
              <w:textAlignment w:val="baseline"/>
            </w:pPr>
          </w:p>
          <w:p w14:paraId="0805CF25">
            <w:pPr>
              <w:pStyle w:val="316"/>
              <w:spacing w:before="0" w:after="0"/>
              <w:textAlignment w:val="baseline"/>
            </w:pPr>
            <w:r>
              <w:rPr>
                <w:b/>
              </w:rPr>
              <w:t>21. Odgađanje spolne aktivnosti i rizici preranih spolnih odnosa</w:t>
            </w:r>
            <w:r>
              <w:t xml:space="preserve"> (zdr A.3.1. Objašnjava što je pubertet i koje promjene donosi., osr </w:t>
            </w:r>
            <w:r>
              <w:rPr>
                <w:rStyle w:val="314"/>
                <w:rFonts w:eastAsiaTheme="majorEastAsia"/>
                <w:bCs/>
                <w:color w:val="000000"/>
              </w:rPr>
              <w:t>A.3.2.</w:t>
            </w:r>
            <w:r>
              <w:rPr>
                <w:rStyle w:val="314"/>
                <w:rFonts w:eastAsiaTheme="majorEastAsia"/>
                <w:color w:val="000000"/>
              </w:rPr>
              <w:t> Upravlja emocijama i ponašanjem., zdr B.3.2.A Prepoznaje utjecaj razvojnih promjena na emocije., zdr B.3.2.D Prepoznaje utjecaj odgovornoga spolnog ponašanja na mentalno zdravlje.)</w:t>
            </w:r>
          </w:p>
          <w:p w14:paraId="7B1A6723">
            <w:pPr>
              <w:pStyle w:val="316"/>
              <w:spacing w:before="0" w:after="0"/>
              <w:textAlignment w:val="baseline"/>
            </w:pPr>
          </w:p>
          <w:p w14:paraId="69B7DABF">
            <w:pPr>
              <w:pStyle w:val="316"/>
              <w:spacing w:before="0" w:after="0"/>
              <w:textAlignment w:val="baseline"/>
            </w:pPr>
            <w:r>
              <w:rPr>
                <w:b/>
              </w:rPr>
              <w:t xml:space="preserve">22. Valentinovo </w:t>
            </w:r>
            <w:r>
              <w:t xml:space="preserve">(goo </w:t>
            </w:r>
            <w:r>
              <w:rPr>
                <w:rStyle w:val="314"/>
                <w:rFonts w:eastAsiaTheme="majorEastAsia"/>
                <w:bCs/>
              </w:rPr>
              <w:t>C.</w:t>
            </w:r>
            <w:r>
              <w:rPr>
                <w:rStyle w:val="314"/>
                <w:rFonts w:eastAsiaTheme="majorEastAsia"/>
                <w:bCs/>
                <w:color w:val="000000"/>
              </w:rPr>
              <w:t>3.1.</w:t>
            </w:r>
            <w:r>
              <w:rPr>
                <w:rStyle w:val="314"/>
                <w:rFonts w:eastAsiaTheme="majorEastAsia"/>
                <w:color w:val="000000"/>
              </w:rPr>
              <w:t> Sudjeluje u aktivnostima škole.) </w:t>
            </w:r>
            <w:r>
              <w:rPr>
                <w:rStyle w:val="315"/>
                <w:rFonts w:eastAsiaTheme="majorEastAsia"/>
              </w:rPr>
              <w:t> </w:t>
            </w:r>
          </w:p>
          <w:p w14:paraId="10E23594">
            <w:pPr>
              <w:pStyle w:val="316"/>
              <w:spacing w:before="0" w:after="0"/>
              <w:textAlignment w:val="baseline"/>
            </w:pPr>
          </w:p>
          <w:p w14:paraId="5891C83B">
            <w:pPr>
              <w:pStyle w:val="316"/>
              <w:spacing w:before="0" w:after="0"/>
              <w:textAlignment w:val="baseline"/>
              <w:rPr>
                <w:rStyle w:val="314"/>
                <w:rFonts w:eastAsiaTheme="majorEastAsia"/>
                <w:color w:val="000000"/>
              </w:rPr>
            </w:pPr>
            <w:r>
              <w:rPr>
                <w:rStyle w:val="314"/>
                <w:rFonts w:eastAsiaTheme="majorEastAsia"/>
                <w:b/>
                <w:color w:val="000000"/>
              </w:rPr>
              <w:t xml:space="preserve">23. </w:t>
            </w:r>
            <w:r>
              <w:rPr>
                <w:rStyle w:val="315"/>
                <w:rFonts w:eastAsiaTheme="majorEastAsia"/>
                <w:b/>
              </w:rPr>
              <w:t>Razvijanje socijalnih vještina</w:t>
            </w:r>
            <w:r>
              <w:rPr>
                <w:rStyle w:val="315"/>
                <w:rFonts w:eastAsiaTheme="majorEastAsia"/>
              </w:rPr>
              <w:t xml:space="preserve"> (osr </w:t>
            </w:r>
            <w:r>
              <w:rPr>
                <w:rStyle w:val="314"/>
                <w:rFonts w:eastAsiaTheme="majorEastAsia"/>
                <w:bCs/>
                <w:color w:val="000000"/>
              </w:rPr>
              <w:t>A.3.3.</w:t>
            </w:r>
            <w:r>
              <w:rPr>
                <w:rStyle w:val="314"/>
                <w:rFonts w:eastAsiaTheme="majorEastAsia"/>
                <w:color w:val="000000"/>
              </w:rPr>
              <w:t xml:space="preserve"> Razvija osobne potencijale., osr </w:t>
            </w:r>
            <w:r>
              <w:rPr>
                <w:rStyle w:val="314"/>
                <w:rFonts w:eastAsiaTheme="majorEastAsia"/>
                <w:bCs/>
                <w:color w:val="000000"/>
              </w:rPr>
              <w:t>B.3.4.</w:t>
            </w:r>
            <w:r>
              <w:rPr>
                <w:rStyle w:val="314"/>
                <w:rFonts w:eastAsiaTheme="majorEastAsia"/>
                <w:color w:val="000000"/>
              </w:rPr>
              <w:t> Suradnički uči i radi u timu.) </w:t>
            </w:r>
          </w:p>
          <w:p w14:paraId="66684B4B">
            <w:pPr>
              <w:pStyle w:val="316"/>
              <w:spacing w:before="0" w:after="0"/>
              <w:textAlignment w:val="baseline"/>
            </w:pPr>
            <w:r>
              <w:rPr>
                <w:rStyle w:val="314"/>
                <w:rFonts w:eastAsiaTheme="majorEastAsia"/>
                <w:b/>
                <w:shd w:val="clear" w:color="auto" w:fill="FFFFFF"/>
              </w:rPr>
              <w:t>Abeceda prevencije – Mi smo tim</w:t>
            </w:r>
            <w:r>
              <w:rPr>
                <w:rStyle w:val="315"/>
                <w:rFonts w:eastAsiaTheme="majorEastAsia"/>
              </w:rPr>
              <w:t> </w:t>
            </w:r>
          </w:p>
          <w:p w14:paraId="7963C33F">
            <w:pPr>
              <w:pStyle w:val="316"/>
              <w:spacing w:before="0" w:after="0"/>
              <w:textAlignment w:val="baseline"/>
              <w:rPr>
                <w:rFonts w:ascii="Verdana" w:hAnsi="Verdana" w:cs="Verdana"/>
                <w:b/>
              </w:rPr>
            </w:pPr>
          </w:p>
          <w:p w14:paraId="0814F4CF">
            <w:pPr>
              <w:pStyle w:val="316"/>
              <w:spacing w:before="0" w:after="0"/>
              <w:textAlignment w:val="baseline"/>
              <w:rPr>
                <w:rFonts w:ascii="Verdana" w:hAnsi="Verdana" w:cs="Verdana"/>
                <w:b/>
              </w:rPr>
            </w:pPr>
          </w:p>
        </w:tc>
      </w:tr>
      <w:tr w14:paraId="2E177DE0">
        <w:tblPrEx>
          <w:tblCellMar>
            <w:top w:w="0" w:type="dxa"/>
            <w:left w:w="108" w:type="dxa"/>
            <w:bottom w:w="0" w:type="dxa"/>
            <w:right w:w="108" w:type="dxa"/>
          </w:tblCellMar>
        </w:tblPrEx>
        <w:tc>
          <w:tcPr>
            <w:tcW w:w="1862" w:type="dxa"/>
            <w:tcBorders>
              <w:top w:val="single" w:color="000000" w:sz="4" w:space="0"/>
              <w:left w:val="single" w:color="000000" w:sz="4" w:space="0"/>
              <w:bottom w:val="single" w:color="000000" w:sz="4" w:space="0"/>
            </w:tcBorders>
          </w:tcPr>
          <w:p w14:paraId="2CBD0BC2">
            <w:pPr>
              <w:snapToGrid w:val="0"/>
              <w:rPr>
                <w:rFonts w:ascii="Times New Roman" w:hAnsi="Times New Roman"/>
                <w:sz w:val="24"/>
                <w:szCs w:val="24"/>
              </w:rPr>
            </w:pPr>
          </w:p>
          <w:p w14:paraId="46B8A2F5">
            <w:pPr>
              <w:rPr>
                <w:rFonts w:ascii="Times New Roman" w:hAnsi="Times New Roman"/>
                <w:sz w:val="24"/>
                <w:szCs w:val="24"/>
              </w:rPr>
            </w:pPr>
          </w:p>
          <w:p w14:paraId="74482B16">
            <w:pPr>
              <w:rPr>
                <w:rFonts w:ascii="Times New Roman" w:hAnsi="Times New Roman"/>
                <w:sz w:val="24"/>
                <w:szCs w:val="24"/>
              </w:rPr>
            </w:pPr>
          </w:p>
          <w:p w14:paraId="3A3C7972">
            <w:pPr>
              <w:jc w:val="center"/>
            </w:pPr>
            <w:r>
              <w:rPr>
                <w:rFonts w:ascii="Times New Roman" w:hAnsi="Times New Roman"/>
                <w:b/>
                <w:sz w:val="24"/>
                <w:szCs w:val="24"/>
              </w:rPr>
              <w:t>Ožujak</w:t>
            </w:r>
          </w:p>
        </w:tc>
        <w:tc>
          <w:tcPr>
            <w:tcW w:w="8047" w:type="dxa"/>
            <w:tcBorders>
              <w:top w:val="single" w:color="000000" w:sz="4" w:space="0"/>
              <w:left w:val="single" w:color="000000" w:sz="4" w:space="0"/>
              <w:bottom w:val="single" w:color="000000" w:sz="4" w:space="0"/>
              <w:right w:val="single" w:color="000000" w:sz="4" w:space="0"/>
            </w:tcBorders>
          </w:tcPr>
          <w:p w14:paraId="6DA607C0">
            <w:pPr>
              <w:snapToGrid w:val="0"/>
              <w:rPr>
                <w:rFonts w:ascii="Times New Roman" w:hAnsi="Times New Roman"/>
                <w:b/>
                <w:sz w:val="24"/>
                <w:szCs w:val="24"/>
              </w:rPr>
            </w:pPr>
          </w:p>
          <w:p w14:paraId="402BC68A">
            <w:pPr>
              <w:rPr>
                <w:rStyle w:val="314"/>
                <w:rFonts w:ascii="Times New Roman" w:hAnsi="Times New Roman"/>
                <w:color w:val="000000"/>
                <w:sz w:val="24"/>
                <w:szCs w:val="24"/>
              </w:rPr>
            </w:pPr>
            <w:r>
              <w:rPr>
                <w:rFonts w:ascii="Times New Roman" w:hAnsi="Times New Roman"/>
                <w:b/>
                <w:sz w:val="24"/>
                <w:szCs w:val="24"/>
              </w:rPr>
              <w:t>24. Nenasilno rješavanje problema</w:t>
            </w:r>
            <w:r>
              <w:rPr>
                <w:rFonts w:ascii="Times New Roman" w:hAnsi="Times New Roman"/>
                <w:sz w:val="24"/>
                <w:szCs w:val="24"/>
              </w:rPr>
              <w:t xml:space="preserve"> (osr </w:t>
            </w:r>
            <w:r>
              <w:rPr>
                <w:rStyle w:val="314"/>
                <w:rFonts w:ascii="Times New Roman" w:hAnsi="Times New Roman"/>
                <w:bCs/>
                <w:color w:val="000000"/>
                <w:sz w:val="24"/>
                <w:szCs w:val="24"/>
              </w:rPr>
              <w:t>A.3.2.</w:t>
            </w:r>
            <w:r>
              <w:rPr>
                <w:rStyle w:val="314"/>
                <w:rFonts w:ascii="Times New Roman" w:hAnsi="Times New Roman"/>
                <w:color w:val="000000"/>
                <w:sz w:val="24"/>
                <w:szCs w:val="24"/>
              </w:rPr>
              <w:t> Upravlja emocijama i ponašanjem., goo C.3.3. Promiče kvalitetu života u lokalnoj zajednici., osr. B.3.3. Razvija strategije rješavanja sukoba.)</w:t>
            </w:r>
          </w:p>
          <w:p w14:paraId="46F87CA2">
            <w:r>
              <w:rPr>
                <w:rStyle w:val="314"/>
                <w:rFonts w:ascii="Times New Roman" w:hAnsi="Times New Roman"/>
                <w:b/>
                <w:sz w:val="24"/>
                <w:szCs w:val="24"/>
                <w:shd w:val="clear" w:color="auto" w:fill="FFFFFF"/>
              </w:rPr>
              <w:t>Abeceda prevencije</w:t>
            </w:r>
            <w:r>
              <w:rPr>
                <w:rStyle w:val="314"/>
                <w:b/>
                <w:shd w:val="clear" w:color="auto" w:fill="FFFFFF"/>
              </w:rPr>
              <w:t xml:space="preserve"> –Sukob i ja</w:t>
            </w:r>
          </w:p>
          <w:p w14:paraId="5AC19022">
            <w:pPr>
              <w:spacing w:after="48"/>
              <w:textAlignment w:val="baseline"/>
              <w:rPr>
                <w:rFonts w:ascii="Times New Roman" w:hAnsi="Times New Roman"/>
                <w:color w:val="231F20"/>
                <w:sz w:val="24"/>
                <w:szCs w:val="24"/>
                <w:lang w:eastAsia="hr-HR"/>
              </w:rPr>
            </w:pPr>
            <w:r>
              <w:rPr>
                <w:rFonts w:ascii="Times New Roman" w:hAnsi="Times New Roman"/>
                <w:b/>
                <w:sz w:val="24"/>
                <w:szCs w:val="24"/>
              </w:rPr>
              <w:t>25. Izbor zanimanja</w:t>
            </w:r>
            <w:r>
              <w:rPr>
                <w:rFonts w:ascii="Times New Roman" w:hAnsi="Times New Roman"/>
                <w:sz w:val="24"/>
                <w:szCs w:val="24"/>
              </w:rPr>
              <w:t xml:space="preserve"> (osr </w:t>
            </w:r>
            <w:r>
              <w:rPr>
                <w:rStyle w:val="314"/>
                <w:rFonts w:ascii="Times New Roman" w:hAnsi="Times New Roman"/>
                <w:bCs/>
                <w:color w:val="000000"/>
                <w:sz w:val="24"/>
                <w:szCs w:val="24"/>
              </w:rPr>
              <w:t>A.3.3.</w:t>
            </w:r>
            <w:r>
              <w:rPr>
                <w:rStyle w:val="314"/>
                <w:rFonts w:ascii="Times New Roman" w:hAnsi="Times New Roman"/>
                <w:color w:val="000000"/>
                <w:sz w:val="24"/>
                <w:szCs w:val="24"/>
              </w:rPr>
              <w:t xml:space="preserve"> Razvija osobne potencijale., </w:t>
            </w:r>
            <w:r>
              <w:rPr>
                <w:rFonts w:ascii="Times New Roman" w:hAnsi="Times New Roman"/>
                <w:color w:val="231F20"/>
                <w:sz w:val="24"/>
                <w:szCs w:val="24"/>
                <w:lang w:eastAsia="hr-HR"/>
              </w:rPr>
              <w:t>pod A.3.3. Učenik upoznaje i kritički sagledava mogućnosti razvoja karijere i profesionalnog usmjeravanja.)</w:t>
            </w:r>
          </w:p>
          <w:p w14:paraId="1229B2D8">
            <w:pPr>
              <w:pStyle w:val="316"/>
              <w:spacing w:before="0" w:after="0"/>
              <w:textAlignment w:val="baseline"/>
              <w:rPr>
                <w:b/>
                <w:color w:val="231F20"/>
                <w:lang w:eastAsia="hr-HR"/>
              </w:rPr>
            </w:pPr>
          </w:p>
          <w:p w14:paraId="06864503">
            <w:pPr>
              <w:pStyle w:val="316"/>
              <w:spacing w:before="0" w:after="0"/>
              <w:textAlignment w:val="baseline"/>
              <w:rPr>
                <w:rStyle w:val="314"/>
                <w:rFonts w:eastAsiaTheme="majorEastAsia"/>
                <w:color w:val="000000"/>
                <w:shd w:val="clear" w:color="auto" w:fill="FFFFFF"/>
              </w:rPr>
            </w:pPr>
            <w:r>
              <w:rPr>
                <w:b/>
              </w:rPr>
              <w:t xml:space="preserve">26. Moje društvo i ja </w:t>
            </w:r>
            <w:r>
              <w:t xml:space="preserve">(osr </w:t>
            </w:r>
            <w:r>
              <w:rPr>
                <w:rStyle w:val="314"/>
                <w:rFonts w:eastAsiaTheme="majorEastAsia"/>
                <w:bCs/>
                <w:color w:val="000000"/>
              </w:rPr>
              <w:t>B.3.4.</w:t>
            </w:r>
            <w:r>
              <w:rPr>
                <w:rStyle w:val="314"/>
                <w:rFonts w:eastAsiaTheme="majorEastAsia"/>
                <w:color w:val="000000"/>
              </w:rPr>
              <w:t> Suradnički uči i radi u timu., </w:t>
            </w:r>
            <w:r>
              <w:rPr>
                <w:rStyle w:val="315"/>
                <w:rFonts w:eastAsiaTheme="majorEastAsia"/>
              </w:rPr>
              <w:t xml:space="preserve">goo </w:t>
            </w:r>
            <w:r>
              <w:rPr>
                <w:rStyle w:val="314"/>
                <w:rFonts w:eastAsiaTheme="majorEastAsia"/>
                <w:bCs/>
                <w:shd w:val="clear" w:color="auto" w:fill="FFFFFF"/>
              </w:rPr>
              <w:t>A.3.1.</w:t>
            </w:r>
            <w:r>
              <w:rPr>
                <w:rStyle w:val="314"/>
                <w:rFonts w:eastAsiaTheme="majorEastAsia"/>
                <w:shd w:val="clear" w:color="auto" w:fill="FFFFFF"/>
              </w:rPr>
              <w:t> Ponaša se u skladu s dječjim pravima u svakidašnjemu životu.</w:t>
            </w:r>
            <w:r>
              <w:rPr>
                <w:rStyle w:val="314"/>
                <w:rFonts w:eastAsiaTheme="majorEastAsia"/>
                <w:color w:val="000000"/>
                <w:shd w:val="clear" w:color="auto" w:fill="FFFFFF"/>
              </w:rPr>
              <w:t>)</w:t>
            </w:r>
          </w:p>
          <w:p w14:paraId="4B7487AC">
            <w:pPr>
              <w:pStyle w:val="316"/>
              <w:spacing w:before="0" w:after="0"/>
              <w:textAlignment w:val="baseline"/>
            </w:pPr>
            <w:r>
              <w:rPr>
                <w:rStyle w:val="314"/>
                <w:rFonts w:eastAsiaTheme="majorEastAsia"/>
                <w:b/>
                <w:color w:val="000000"/>
              </w:rPr>
              <w:t>Abeceda prevencije – Potrebe i sukobi</w:t>
            </w:r>
          </w:p>
        </w:tc>
      </w:tr>
      <w:tr w14:paraId="0C623D12">
        <w:tblPrEx>
          <w:tblCellMar>
            <w:top w:w="0" w:type="dxa"/>
            <w:left w:w="108" w:type="dxa"/>
            <w:bottom w:w="0" w:type="dxa"/>
            <w:right w:w="108" w:type="dxa"/>
          </w:tblCellMar>
        </w:tblPrEx>
        <w:tc>
          <w:tcPr>
            <w:tcW w:w="1862" w:type="dxa"/>
            <w:tcBorders>
              <w:top w:val="single" w:color="000000" w:sz="4" w:space="0"/>
              <w:left w:val="single" w:color="000000" w:sz="4" w:space="0"/>
              <w:bottom w:val="single" w:color="000000" w:sz="4" w:space="0"/>
            </w:tcBorders>
          </w:tcPr>
          <w:p w14:paraId="2D6007D5">
            <w:pPr>
              <w:snapToGrid w:val="0"/>
              <w:rPr>
                <w:rFonts w:ascii="Times New Roman" w:hAnsi="Times New Roman"/>
                <w:sz w:val="24"/>
                <w:szCs w:val="24"/>
              </w:rPr>
            </w:pPr>
          </w:p>
          <w:p w14:paraId="58F8EDF4">
            <w:pPr>
              <w:rPr>
                <w:rFonts w:ascii="Times New Roman" w:hAnsi="Times New Roman"/>
                <w:sz w:val="24"/>
                <w:szCs w:val="24"/>
              </w:rPr>
            </w:pPr>
          </w:p>
          <w:p w14:paraId="0F51FA02">
            <w:pPr>
              <w:rPr>
                <w:rFonts w:ascii="Times New Roman" w:hAnsi="Times New Roman"/>
                <w:sz w:val="24"/>
                <w:szCs w:val="24"/>
              </w:rPr>
            </w:pPr>
          </w:p>
          <w:p w14:paraId="4174F2EF">
            <w:pPr>
              <w:jc w:val="center"/>
            </w:pPr>
            <w:r>
              <w:rPr>
                <w:rFonts w:ascii="Times New Roman" w:hAnsi="Times New Roman"/>
                <w:b/>
                <w:sz w:val="24"/>
                <w:szCs w:val="24"/>
              </w:rPr>
              <w:t>Travanj</w:t>
            </w:r>
          </w:p>
        </w:tc>
        <w:tc>
          <w:tcPr>
            <w:tcW w:w="8047" w:type="dxa"/>
            <w:tcBorders>
              <w:top w:val="single" w:color="000000" w:sz="4" w:space="0"/>
              <w:left w:val="single" w:color="000000" w:sz="4" w:space="0"/>
              <w:bottom w:val="single" w:color="000000" w:sz="4" w:space="0"/>
              <w:right w:val="single" w:color="000000" w:sz="4" w:space="0"/>
            </w:tcBorders>
          </w:tcPr>
          <w:p w14:paraId="4E6B6329">
            <w:pPr>
              <w:snapToGrid w:val="0"/>
              <w:rPr>
                <w:rFonts w:ascii="Times New Roman" w:hAnsi="Times New Roman"/>
                <w:sz w:val="24"/>
                <w:szCs w:val="24"/>
              </w:rPr>
            </w:pPr>
          </w:p>
          <w:p w14:paraId="733C24AD">
            <w:pPr>
              <w:rPr>
                <w:rStyle w:val="314"/>
                <w:rFonts w:ascii="Times New Roman" w:hAnsi="Times New Roman"/>
                <w:color w:val="000000"/>
                <w:sz w:val="24"/>
                <w:szCs w:val="24"/>
              </w:rPr>
            </w:pPr>
            <w:r>
              <w:rPr>
                <w:rFonts w:ascii="Times New Roman" w:hAnsi="Times New Roman"/>
                <w:b/>
                <w:sz w:val="24"/>
                <w:szCs w:val="24"/>
              </w:rPr>
              <w:t xml:space="preserve">27. To sam ja! </w:t>
            </w:r>
            <w:r>
              <w:rPr>
                <w:rFonts w:ascii="Times New Roman" w:hAnsi="Times New Roman"/>
                <w:sz w:val="24"/>
                <w:szCs w:val="24"/>
              </w:rPr>
              <w:t xml:space="preserve">(osr </w:t>
            </w:r>
            <w:r>
              <w:rPr>
                <w:rStyle w:val="314"/>
                <w:rFonts w:ascii="Times New Roman" w:hAnsi="Times New Roman"/>
                <w:bCs/>
                <w:color w:val="000000"/>
                <w:sz w:val="24"/>
                <w:szCs w:val="24"/>
              </w:rPr>
              <w:t>A.2.3.</w:t>
            </w:r>
            <w:r>
              <w:rPr>
                <w:rStyle w:val="314"/>
                <w:rFonts w:ascii="Times New Roman" w:hAnsi="Times New Roman"/>
                <w:color w:val="000000"/>
                <w:sz w:val="24"/>
                <w:szCs w:val="24"/>
              </w:rPr>
              <w:t xml:space="preserve"> Razvija osobne potencijale., osr </w:t>
            </w:r>
            <w:r>
              <w:rPr>
                <w:rStyle w:val="314"/>
                <w:rFonts w:ascii="Times New Roman" w:hAnsi="Times New Roman"/>
                <w:bCs/>
                <w:color w:val="000000"/>
                <w:sz w:val="24"/>
                <w:szCs w:val="24"/>
              </w:rPr>
              <w:t>A. 2.1.</w:t>
            </w:r>
            <w:r>
              <w:rPr>
                <w:rStyle w:val="314"/>
                <w:rFonts w:ascii="Times New Roman" w:hAnsi="Times New Roman"/>
                <w:color w:val="000000"/>
                <w:sz w:val="24"/>
                <w:szCs w:val="24"/>
              </w:rPr>
              <w:t xml:space="preserve"> Razvija sliku o sebi.) </w:t>
            </w:r>
          </w:p>
          <w:p w14:paraId="5DE59B3A">
            <w:pPr>
              <w:rPr>
                <w:b/>
              </w:rPr>
            </w:pPr>
            <w:r>
              <w:rPr>
                <w:rStyle w:val="314"/>
                <w:rFonts w:ascii="Times New Roman" w:hAnsi="Times New Roman"/>
                <w:b/>
                <w:color w:val="000000"/>
                <w:sz w:val="24"/>
                <w:szCs w:val="24"/>
              </w:rPr>
              <w:t>Abeceda prevencije – Moji izbori</w:t>
            </w:r>
          </w:p>
          <w:p w14:paraId="332CC281">
            <w:pPr>
              <w:pStyle w:val="316"/>
              <w:spacing w:before="0" w:after="0"/>
              <w:textAlignment w:val="baseline"/>
              <w:rPr>
                <w:b/>
                <w:color w:val="000000"/>
              </w:rPr>
            </w:pPr>
          </w:p>
          <w:p w14:paraId="337E07F4">
            <w:pPr>
              <w:pStyle w:val="316"/>
              <w:spacing w:before="0" w:after="0"/>
              <w:textAlignment w:val="baseline"/>
            </w:pPr>
            <w:r>
              <w:rPr>
                <w:b/>
              </w:rPr>
              <w:t>28. Odgovorno spolno ponašanje</w:t>
            </w:r>
            <w:r>
              <w:t xml:space="preserve"> (osr </w:t>
            </w:r>
            <w:r>
              <w:rPr>
                <w:rStyle w:val="314"/>
                <w:rFonts w:eastAsiaTheme="majorEastAsia"/>
                <w:bCs/>
                <w:color w:val="000000"/>
              </w:rPr>
              <w:t>A.3.2.</w:t>
            </w:r>
            <w:r>
              <w:rPr>
                <w:rStyle w:val="314"/>
                <w:rFonts w:eastAsiaTheme="majorEastAsia"/>
                <w:color w:val="000000"/>
              </w:rPr>
              <w:t> Upravlja emocijama i ponašanjem., zdr B.3.2.A Prepoznaje utjecaj razvojnih promjena na emocije., zdr B.3.2.D Prepoznaje utjecaj odgovornoga spolnoga ponašanja na mentalno zdravlje.)</w:t>
            </w:r>
          </w:p>
          <w:p w14:paraId="70343999">
            <w:pPr>
              <w:pStyle w:val="316"/>
              <w:spacing w:before="0" w:after="0"/>
              <w:textAlignment w:val="baseline"/>
            </w:pPr>
          </w:p>
          <w:p w14:paraId="38DC4849">
            <w:pPr>
              <w:spacing w:after="48"/>
              <w:textAlignment w:val="baseline"/>
              <w:rPr>
                <w:rFonts w:ascii="Times New Roman" w:hAnsi="Times New Roman"/>
                <w:color w:val="231F20"/>
                <w:sz w:val="24"/>
                <w:szCs w:val="24"/>
                <w:lang w:eastAsia="hr-HR"/>
              </w:rPr>
            </w:pPr>
            <w:r>
              <w:rPr>
                <w:rStyle w:val="314"/>
                <w:rFonts w:ascii="Times New Roman" w:hAnsi="Times New Roman"/>
                <w:b/>
                <w:color w:val="000000"/>
                <w:sz w:val="24"/>
                <w:szCs w:val="24"/>
              </w:rPr>
              <w:t xml:space="preserve">29. </w:t>
            </w:r>
            <w:r>
              <w:rPr>
                <w:rFonts w:ascii="Times New Roman" w:hAnsi="Times New Roman"/>
                <w:b/>
                <w:sz w:val="24"/>
                <w:szCs w:val="24"/>
              </w:rPr>
              <w:t xml:space="preserve">Prihvaćanje različitosti </w:t>
            </w:r>
            <w:r>
              <w:rPr>
                <w:rFonts w:ascii="Times New Roman" w:hAnsi="Times New Roman"/>
                <w:sz w:val="24"/>
                <w:szCs w:val="24"/>
              </w:rPr>
              <w:t xml:space="preserve">(zdr </w:t>
            </w:r>
            <w:r>
              <w:rPr>
                <w:rStyle w:val="314"/>
                <w:rFonts w:ascii="Times New Roman" w:hAnsi="Times New Roman"/>
                <w:bCs/>
                <w:color w:val="000000"/>
                <w:sz w:val="24"/>
                <w:szCs w:val="24"/>
              </w:rPr>
              <w:t>B.2.2.</w:t>
            </w:r>
            <w:r>
              <w:rPr>
                <w:rStyle w:val="314"/>
                <w:rFonts w:ascii="Times New Roman" w:hAnsi="Times New Roman"/>
                <w:color w:val="000000"/>
                <w:sz w:val="24"/>
                <w:szCs w:val="24"/>
              </w:rPr>
              <w:t xml:space="preserve"> Uspoređuje i podržava različitosti., </w:t>
            </w:r>
            <w:r>
              <w:rPr>
                <w:rFonts w:ascii="Times New Roman" w:hAnsi="Times New Roman"/>
                <w:color w:val="231F20"/>
                <w:sz w:val="24"/>
                <w:szCs w:val="24"/>
                <w:lang w:eastAsia="hr-HR"/>
              </w:rPr>
              <w:t>goo A.3.3. Učenik promiče ljudska prava.)</w:t>
            </w:r>
          </w:p>
          <w:p w14:paraId="6F5D5762">
            <w:pPr>
              <w:spacing w:after="48"/>
              <w:textAlignment w:val="baseline"/>
            </w:pPr>
            <w:r>
              <w:rPr>
                <w:rStyle w:val="314"/>
                <w:rFonts w:ascii="Times New Roman" w:hAnsi="Times New Roman"/>
                <w:b/>
                <w:color w:val="000000"/>
                <w:sz w:val="24"/>
                <w:szCs w:val="24"/>
              </w:rPr>
              <w:t>Abeceda prevencije – Pobjeda? Poraz? Dogovor?</w:t>
            </w:r>
          </w:p>
          <w:p w14:paraId="02FEEB5E">
            <w:pPr>
              <w:spacing w:after="48"/>
              <w:textAlignment w:val="baseline"/>
              <w:rPr>
                <w:rFonts w:ascii="Times New Roman" w:hAnsi="Times New Roman"/>
                <w:color w:val="231F20"/>
                <w:sz w:val="24"/>
                <w:szCs w:val="24"/>
                <w:lang w:eastAsia="hr-HR"/>
              </w:rPr>
            </w:pPr>
          </w:p>
          <w:p w14:paraId="17A7C4C4">
            <w:pPr>
              <w:spacing w:after="48"/>
              <w:textAlignment w:val="baseline"/>
              <w:rPr>
                <w:rFonts w:ascii="Times New Roman" w:hAnsi="Times New Roman"/>
                <w:color w:val="231F20"/>
                <w:sz w:val="24"/>
                <w:szCs w:val="24"/>
                <w:lang w:eastAsia="hr-HR"/>
              </w:rPr>
            </w:pPr>
          </w:p>
        </w:tc>
      </w:tr>
      <w:tr w14:paraId="436B0106">
        <w:tblPrEx>
          <w:tblCellMar>
            <w:top w:w="0" w:type="dxa"/>
            <w:left w:w="108" w:type="dxa"/>
            <w:bottom w:w="0" w:type="dxa"/>
            <w:right w:w="108" w:type="dxa"/>
          </w:tblCellMar>
        </w:tblPrEx>
        <w:tc>
          <w:tcPr>
            <w:tcW w:w="1862" w:type="dxa"/>
            <w:tcBorders>
              <w:top w:val="single" w:color="000000" w:sz="4" w:space="0"/>
              <w:left w:val="single" w:color="000000" w:sz="4" w:space="0"/>
              <w:bottom w:val="single" w:color="000000" w:sz="4" w:space="0"/>
            </w:tcBorders>
          </w:tcPr>
          <w:p w14:paraId="7648FF54">
            <w:pPr>
              <w:snapToGrid w:val="0"/>
              <w:rPr>
                <w:rFonts w:ascii="Times New Roman" w:hAnsi="Times New Roman"/>
                <w:color w:val="231F20"/>
                <w:sz w:val="24"/>
                <w:szCs w:val="24"/>
                <w:lang w:eastAsia="hr-HR"/>
              </w:rPr>
            </w:pPr>
          </w:p>
          <w:p w14:paraId="26E5514C">
            <w:pPr>
              <w:rPr>
                <w:rFonts w:ascii="Times New Roman" w:hAnsi="Times New Roman"/>
                <w:color w:val="231F20"/>
                <w:sz w:val="24"/>
                <w:szCs w:val="24"/>
                <w:lang w:eastAsia="hr-HR"/>
              </w:rPr>
            </w:pPr>
          </w:p>
          <w:p w14:paraId="70DFCC9B">
            <w:pPr>
              <w:rPr>
                <w:rFonts w:ascii="Times New Roman" w:hAnsi="Times New Roman"/>
                <w:sz w:val="24"/>
                <w:szCs w:val="24"/>
              </w:rPr>
            </w:pPr>
          </w:p>
          <w:p w14:paraId="4B51A139">
            <w:pPr>
              <w:rPr>
                <w:rFonts w:ascii="Times New Roman" w:hAnsi="Times New Roman"/>
                <w:sz w:val="24"/>
                <w:szCs w:val="24"/>
              </w:rPr>
            </w:pPr>
          </w:p>
          <w:p w14:paraId="3B7F2B0E">
            <w:pPr>
              <w:jc w:val="center"/>
            </w:pPr>
            <w:r>
              <w:rPr>
                <w:rFonts w:ascii="Times New Roman" w:hAnsi="Times New Roman"/>
                <w:b/>
                <w:sz w:val="24"/>
                <w:szCs w:val="24"/>
              </w:rPr>
              <w:t>Svibanj</w:t>
            </w:r>
          </w:p>
        </w:tc>
        <w:tc>
          <w:tcPr>
            <w:tcW w:w="8047" w:type="dxa"/>
            <w:tcBorders>
              <w:top w:val="single" w:color="000000" w:sz="4" w:space="0"/>
              <w:left w:val="single" w:color="000000" w:sz="4" w:space="0"/>
              <w:bottom w:val="single" w:color="000000" w:sz="4" w:space="0"/>
              <w:right w:val="single" w:color="000000" w:sz="4" w:space="0"/>
            </w:tcBorders>
          </w:tcPr>
          <w:p w14:paraId="6FA437D6">
            <w:pPr>
              <w:spacing w:line="240" w:lineRule="auto"/>
              <w:rPr>
                <w:rStyle w:val="314"/>
                <w:rFonts w:ascii="Times New Roman" w:hAnsi="Times New Roman"/>
                <w:color w:val="000000"/>
                <w:sz w:val="24"/>
                <w:szCs w:val="24"/>
              </w:rPr>
            </w:pPr>
            <w:r>
              <w:rPr>
                <w:rFonts w:ascii="Times New Roman" w:hAnsi="Times New Roman"/>
                <w:b/>
                <w:sz w:val="24"/>
                <w:szCs w:val="24"/>
              </w:rPr>
              <w:t>30. Mentalno zdravlje, životne vještine</w:t>
            </w:r>
            <w:r>
              <w:rPr>
                <w:rFonts w:ascii="Times New Roman" w:hAnsi="Times New Roman"/>
                <w:sz w:val="24"/>
                <w:szCs w:val="24"/>
              </w:rPr>
              <w:t xml:space="preserve"> (zdr </w:t>
            </w:r>
            <w:r>
              <w:rPr>
                <w:rStyle w:val="314"/>
                <w:rFonts w:ascii="Times New Roman" w:hAnsi="Times New Roman"/>
                <w:bCs/>
                <w:color w:val="000000"/>
                <w:sz w:val="24"/>
                <w:szCs w:val="24"/>
              </w:rPr>
              <w:t>B.2.2.</w:t>
            </w:r>
            <w:r>
              <w:rPr>
                <w:rStyle w:val="314"/>
                <w:rFonts w:ascii="Times New Roman" w:hAnsi="Times New Roman"/>
                <w:color w:val="000000"/>
                <w:sz w:val="24"/>
                <w:szCs w:val="24"/>
              </w:rPr>
              <w:t xml:space="preserve"> Uspoređuje i podržava različitosti., </w:t>
            </w:r>
            <w:r>
              <w:rPr>
                <w:rFonts w:ascii="Times New Roman" w:hAnsi="Times New Roman"/>
                <w:sz w:val="24"/>
                <w:szCs w:val="24"/>
              </w:rPr>
              <w:t xml:space="preserve">osr </w:t>
            </w:r>
            <w:r>
              <w:rPr>
                <w:rStyle w:val="314"/>
                <w:rFonts w:ascii="Times New Roman" w:hAnsi="Times New Roman"/>
                <w:bCs/>
                <w:color w:val="000000"/>
                <w:sz w:val="24"/>
                <w:szCs w:val="24"/>
              </w:rPr>
              <w:t>A.3.3.</w:t>
            </w:r>
            <w:r>
              <w:rPr>
                <w:rStyle w:val="314"/>
                <w:rFonts w:ascii="Times New Roman" w:hAnsi="Times New Roman"/>
                <w:color w:val="000000"/>
                <w:sz w:val="24"/>
                <w:szCs w:val="24"/>
              </w:rPr>
              <w:t xml:space="preserve"> Razvija osobne potencijale., osr </w:t>
            </w:r>
            <w:r>
              <w:rPr>
                <w:rStyle w:val="314"/>
                <w:rFonts w:ascii="Times New Roman" w:hAnsi="Times New Roman"/>
                <w:bCs/>
                <w:color w:val="000000"/>
                <w:sz w:val="24"/>
                <w:szCs w:val="24"/>
              </w:rPr>
              <w:t>A.3.1.</w:t>
            </w:r>
            <w:r>
              <w:rPr>
                <w:rStyle w:val="314"/>
                <w:rFonts w:ascii="Times New Roman" w:hAnsi="Times New Roman"/>
                <w:color w:val="000000"/>
                <w:sz w:val="24"/>
                <w:szCs w:val="24"/>
              </w:rPr>
              <w:t xml:space="preserve"> Razvija sliku o sebi.)</w:t>
            </w:r>
          </w:p>
          <w:p w14:paraId="19C12E4E">
            <w:pPr>
              <w:spacing w:after="48"/>
              <w:textAlignment w:val="baseline"/>
            </w:pPr>
            <w:r>
              <w:rPr>
                <w:rStyle w:val="314"/>
                <w:rFonts w:ascii="Times New Roman" w:hAnsi="Times New Roman"/>
                <w:b/>
                <w:color w:val="000000"/>
                <w:sz w:val="24"/>
                <w:szCs w:val="24"/>
              </w:rPr>
              <w:t>Abeceda prevencije – U sukobu sa sobom</w:t>
            </w:r>
          </w:p>
          <w:p w14:paraId="2303AD00">
            <w:pPr>
              <w:spacing w:after="48"/>
              <w:textAlignment w:val="baseline"/>
            </w:pPr>
          </w:p>
          <w:p w14:paraId="56227948">
            <w:pPr>
              <w:pStyle w:val="316"/>
              <w:spacing w:before="0" w:after="0"/>
              <w:textAlignment w:val="baseline"/>
              <w:rPr>
                <w:b/>
              </w:rPr>
            </w:pPr>
            <w:r>
              <w:rPr>
                <w:b/>
              </w:rPr>
              <w:t xml:space="preserve">31. Idemo u kino, kazalište ... (osr </w:t>
            </w:r>
            <w:r>
              <w:rPr>
                <w:b/>
                <w:bCs/>
              </w:rPr>
              <w:t>C.3.3.</w:t>
            </w:r>
            <w:r>
              <w:rPr>
                <w:b/>
              </w:rPr>
              <w:t> Pridonosi razredu i školi.)</w:t>
            </w:r>
          </w:p>
          <w:p w14:paraId="56550788">
            <w:pPr>
              <w:pStyle w:val="316"/>
              <w:spacing w:before="0" w:after="0"/>
              <w:textAlignment w:val="baseline"/>
            </w:pPr>
          </w:p>
          <w:p w14:paraId="369450B4">
            <w:r>
              <w:rPr>
                <w:rFonts w:ascii="Times New Roman" w:hAnsi="Times New Roman"/>
                <w:b/>
                <w:sz w:val="24"/>
                <w:szCs w:val="24"/>
              </w:rPr>
              <w:t xml:space="preserve">32. Dobre financijske navike </w:t>
            </w:r>
            <w:r>
              <w:rPr>
                <w:rFonts w:ascii="Times New Roman" w:hAnsi="Times New Roman"/>
                <w:sz w:val="24"/>
                <w:szCs w:val="24"/>
              </w:rPr>
              <w:t>(pod C.3.3. Upravlja osobnim financijama i prepoznaje tijek novca., osr B.3.4. Suradnički uči i radi u timu., odr C.3.2. Navodi primjere utjecaja ekonomije na dobrobit.</w:t>
            </w:r>
            <w:r>
              <w:rPr>
                <w:rStyle w:val="314"/>
                <w:rFonts w:ascii="Times New Roman" w:hAnsi="Times New Roman"/>
                <w:color w:val="000000"/>
                <w:sz w:val="24"/>
                <w:szCs w:val="24"/>
              </w:rPr>
              <w:t>)</w:t>
            </w:r>
          </w:p>
          <w:p w14:paraId="3C65E7D6">
            <w:r>
              <w:rPr>
                <w:rStyle w:val="314"/>
                <w:rFonts w:ascii="Times New Roman" w:hAnsi="Times New Roman"/>
                <w:b/>
                <w:color w:val="000000"/>
                <w:sz w:val="24"/>
                <w:szCs w:val="24"/>
              </w:rPr>
              <w:t xml:space="preserve">33. </w:t>
            </w:r>
            <w:r>
              <w:rPr>
                <w:rFonts w:ascii="Times New Roman" w:hAnsi="Times New Roman"/>
                <w:b/>
                <w:sz w:val="24"/>
                <w:szCs w:val="24"/>
              </w:rPr>
              <w:t>Približava se kraj nastavne godine</w:t>
            </w:r>
          </w:p>
        </w:tc>
      </w:tr>
      <w:tr w14:paraId="494D6318">
        <w:tblPrEx>
          <w:tblCellMar>
            <w:top w:w="0" w:type="dxa"/>
            <w:left w:w="108" w:type="dxa"/>
            <w:bottom w:w="0" w:type="dxa"/>
            <w:right w:w="108" w:type="dxa"/>
          </w:tblCellMar>
        </w:tblPrEx>
        <w:tc>
          <w:tcPr>
            <w:tcW w:w="1862" w:type="dxa"/>
            <w:tcBorders>
              <w:top w:val="single" w:color="000000" w:sz="4" w:space="0"/>
              <w:left w:val="single" w:color="000000" w:sz="4" w:space="0"/>
              <w:bottom w:val="single" w:color="000000" w:sz="4" w:space="0"/>
            </w:tcBorders>
          </w:tcPr>
          <w:p w14:paraId="252B3D60">
            <w:pPr>
              <w:snapToGrid w:val="0"/>
              <w:rPr>
                <w:rFonts w:ascii="Times New Roman" w:hAnsi="Times New Roman"/>
                <w:b/>
                <w:sz w:val="24"/>
                <w:szCs w:val="24"/>
              </w:rPr>
            </w:pPr>
          </w:p>
          <w:p w14:paraId="53ED74DB">
            <w:pPr>
              <w:jc w:val="center"/>
            </w:pPr>
            <w:r>
              <w:rPr>
                <w:rFonts w:ascii="Times New Roman" w:hAnsi="Times New Roman"/>
                <w:b/>
                <w:sz w:val="24"/>
                <w:szCs w:val="24"/>
              </w:rPr>
              <w:t>Lipanj</w:t>
            </w:r>
          </w:p>
        </w:tc>
        <w:tc>
          <w:tcPr>
            <w:tcW w:w="8047" w:type="dxa"/>
            <w:tcBorders>
              <w:top w:val="single" w:color="000000" w:sz="4" w:space="0"/>
              <w:left w:val="single" w:color="000000" w:sz="4" w:space="0"/>
              <w:bottom w:val="single" w:color="000000" w:sz="4" w:space="0"/>
              <w:right w:val="single" w:color="000000" w:sz="4" w:space="0"/>
            </w:tcBorders>
          </w:tcPr>
          <w:p w14:paraId="240A2D18">
            <w:pPr>
              <w:snapToGrid w:val="0"/>
              <w:spacing w:after="48"/>
              <w:textAlignment w:val="baseline"/>
              <w:rPr>
                <w:rFonts w:ascii="Times New Roman" w:hAnsi="Times New Roman"/>
                <w:color w:val="231F20"/>
                <w:sz w:val="24"/>
                <w:szCs w:val="24"/>
                <w:lang w:eastAsia="hr-HR"/>
              </w:rPr>
            </w:pPr>
          </w:p>
          <w:p w14:paraId="6E7AF68F">
            <w:pPr>
              <w:spacing w:after="48"/>
              <w:textAlignment w:val="baseline"/>
            </w:pPr>
            <w:r>
              <w:rPr>
                <w:rFonts w:ascii="Times New Roman" w:hAnsi="Times New Roman"/>
                <w:b/>
                <w:color w:val="231F20"/>
                <w:sz w:val="24"/>
                <w:szCs w:val="24"/>
                <w:lang w:eastAsia="hr-HR"/>
              </w:rPr>
              <w:t xml:space="preserve">34. </w:t>
            </w:r>
            <w:r>
              <w:rPr>
                <w:rFonts w:ascii="Times New Roman" w:hAnsi="Times New Roman"/>
                <w:b/>
                <w:sz w:val="24"/>
                <w:szCs w:val="24"/>
              </w:rPr>
              <w:t xml:space="preserve">Upisi u srednju školu </w:t>
            </w:r>
            <w:r>
              <w:rPr>
                <w:rFonts w:ascii="Times New Roman" w:hAnsi="Times New Roman"/>
                <w:sz w:val="24"/>
                <w:szCs w:val="24"/>
              </w:rPr>
              <w:t xml:space="preserve">(osr </w:t>
            </w:r>
            <w:r>
              <w:rPr>
                <w:rStyle w:val="314"/>
                <w:rFonts w:ascii="Times New Roman" w:hAnsi="Times New Roman"/>
                <w:bCs/>
                <w:color w:val="000000"/>
                <w:sz w:val="24"/>
                <w:szCs w:val="24"/>
              </w:rPr>
              <w:t>A.3.3.</w:t>
            </w:r>
            <w:r>
              <w:rPr>
                <w:rStyle w:val="314"/>
                <w:rFonts w:ascii="Times New Roman" w:hAnsi="Times New Roman"/>
                <w:color w:val="000000"/>
                <w:sz w:val="24"/>
                <w:szCs w:val="24"/>
              </w:rPr>
              <w:t xml:space="preserve"> Razvija osobne potencijale., osr A.3.4. Upravlja svojim obrazovnim i profesionalnim putem., </w:t>
            </w:r>
            <w:r>
              <w:rPr>
                <w:rFonts w:ascii="Times New Roman" w:hAnsi="Times New Roman"/>
                <w:color w:val="231F20"/>
                <w:sz w:val="24"/>
                <w:szCs w:val="24"/>
                <w:lang w:eastAsia="hr-HR"/>
              </w:rPr>
              <w:t>pod A.3.3. Učenik upoznaje i kritički sagledava mogućnosti razvoja karijere i profesionalnog usmjeravanja.)</w:t>
            </w:r>
          </w:p>
          <w:p w14:paraId="1166CDB8">
            <w:pPr>
              <w:spacing w:after="48"/>
              <w:textAlignment w:val="baseline"/>
              <w:rPr>
                <w:rFonts w:ascii="Times New Roman" w:hAnsi="Times New Roman"/>
                <w:sz w:val="24"/>
                <w:szCs w:val="24"/>
              </w:rPr>
            </w:pPr>
          </w:p>
          <w:p w14:paraId="337AE003">
            <w:r>
              <w:rPr>
                <w:rFonts w:ascii="Times New Roman" w:hAnsi="Times New Roman"/>
                <w:b/>
                <w:sz w:val="24"/>
                <w:szCs w:val="24"/>
              </w:rPr>
              <w:t>35. Rezultati zajedničkog rada</w:t>
            </w:r>
            <w:r>
              <w:rPr>
                <w:rFonts w:ascii="Times New Roman" w:hAnsi="Times New Roman"/>
                <w:sz w:val="24"/>
                <w:szCs w:val="24"/>
              </w:rPr>
              <w:t xml:space="preserve"> (uku B.3.1. Planiranje: Uz podršku učitelja učenik određuje ciljeve učenja, odabire pristup učenju te planira učenje.)</w:t>
            </w:r>
          </w:p>
        </w:tc>
      </w:tr>
    </w:tbl>
    <w:p w14:paraId="51B50F79">
      <w:pPr>
        <w:rPr>
          <w:rFonts w:ascii="Times New Roman" w:hAnsi="Times New Roman"/>
          <w:sz w:val="24"/>
          <w:szCs w:val="24"/>
        </w:rPr>
      </w:pPr>
    </w:p>
    <w:p w14:paraId="2A1F685B">
      <w:r>
        <w:rPr>
          <w:rFonts w:ascii="Times New Roman" w:hAnsi="Times New Roman" w:eastAsia="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1FCD7A5D">
      <w:pPr>
        <w:spacing w:after="0" w:line="240" w:lineRule="auto"/>
        <w:rPr>
          <w:rFonts w:ascii="Calibri" w:hAnsi="Calibri" w:eastAsia="Calibri" w:cs="Calibri"/>
          <w:sz w:val="18"/>
          <w:szCs w:val="18"/>
        </w:rPr>
      </w:pPr>
    </w:p>
    <w:p w14:paraId="28DC121C">
      <w:pPr>
        <w:spacing w:after="0" w:line="240" w:lineRule="auto"/>
        <w:rPr>
          <w:rFonts w:ascii="Calibri" w:hAnsi="Calibri" w:eastAsia="Calibri" w:cs="Calibri"/>
          <w:sz w:val="18"/>
          <w:szCs w:val="18"/>
        </w:rPr>
      </w:pPr>
    </w:p>
    <w:p w14:paraId="1DAF8B39">
      <w:pPr>
        <w:spacing w:after="0" w:line="240" w:lineRule="auto"/>
        <w:rPr>
          <w:rFonts w:ascii="Calibri" w:hAnsi="Calibri" w:eastAsia="Calibri" w:cs="Calibri"/>
          <w:sz w:val="18"/>
          <w:szCs w:val="18"/>
        </w:rPr>
      </w:pPr>
    </w:p>
    <w:p w14:paraId="4D84FEDA">
      <w:pPr>
        <w:rPr>
          <w:rFonts w:ascii="Times New Roman" w:hAnsi="Times New Roman" w:cs="Times New Roman"/>
          <w:b/>
          <w:sz w:val="24"/>
          <w:szCs w:val="24"/>
        </w:rPr>
      </w:pPr>
    </w:p>
    <w:p w14:paraId="0231D8E6">
      <w:pPr>
        <w:rPr>
          <w:rFonts w:ascii="Times New Roman" w:hAnsi="Times New Roman" w:cs="Times New Roman"/>
          <w:b/>
          <w:i/>
          <w:sz w:val="24"/>
          <w:szCs w:val="24"/>
        </w:rPr>
      </w:pPr>
    </w:p>
    <w:p w14:paraId="4D5AB204">
      <w:pPr>
        <w:rPr>
          <w:rFonts w:ascii="Times New Roman" w:hAnsi="Times New Roman" w:cs="Times New Roman"/>
          <w:b/>
          <w:i/>
          <w:sz w:val="24"/>
          <w:szCs w:val="24"/>
        </w:rPr>
      </w:pPr>
    </w:p>
    <w:p w14:paraId="758F5BDB">
      <w:pPr>
        <w:spacing w:after="0" w:line="240" w:lineRule="auto"/>
        <w:rPr>
          <w:rFonts w:cs="Calibri"/>
          <w:sz w:val="18"/>
          <w:szCs w:val="18"/>
        </w:rPr>
      </w:pPr>
      <w:r>
        <w:rPr>
          <w:rFonts w:ascii="Times New Roman" w:hAnsi="Times New Roman" w:cs="Times New Roman"/>
          <w:b/>
          <w:bCs/>
          <w:i/>
          <w:iCs/>
          <w:sz w:val="24"/>
          <w:szCs w:val="24"/>
        </w:rPr>
        <w:t xml:space="preserve">       </w:t>
      </w:r>
      <w:r>
        <w:rPr>
          <w:rFonts w:cs="Calibri"/>
          <w:sz w:val="18"/>
          <w:szCs w:val="18"/>
        </w:rPr>
        <w:br w:type="page"/>
      </w:r>
    </w:p>
    <w:p w14:paraId="3AFA78A8">
      <w:pPr>
        <w:spacing w:after="0" w:line="240" w:lineRule="auto"/>
        <w:rPr>
          <w:rFonts w:eastAsia="Times New Roman" w:cs="Calibri"/>
          <w:sz w:val="18"/>
          <w:szCs w:val="18"/>
          <w:lang w:eastAsia="hr-HR"/>
        </w:rPr>
        <w:sectPr>
          <w:headerReference r:id="rId12" w:type="first"/>
          <w:footerReference r:id="rId15" w:type="first"/>
          <w:headerReference r:id="rId10" w:type="default"/>
          <w:footerReference r:id="rId13" w:type="default"/>
          <w:headerReference r:id="rId11" w:type="even"/>
          <w:footerReference r:id="rId14" w:type="even"/>
          <w:pgSz w:w="11907" w:h="16839"/>
          <w:pgMar w:top="851" w:right="1418" w:bottom="851" w:left="1418" w:header="283" w:footer="0" w:gutter="0"/>
          <w:pgNumType w:fmt="decimal"/>
          <w:cols w:space="708" w:num="1"/>
          <w:docGrid w:linePitch="360" w:charSpace="0"/>
        </w:sectPr>
      </w:pPr>
    </w:p>
    <w:p w14:paraId="5CE2546B">
      <w:pPr>
        <w:spacing w:after="0" w:line="240" w:lineRule="auto"/>
        <w:rPr>
          <w:rFonts w:cs="Calibri"/>
          <w:sz w:val="18"/>
          <w:szCs w:val="18"/>
        </w:rPr>
      </w:pPr>
    </w:p>
    <w:p w14:paraId="7B9BD343">
      <w:pPr>
        <w:suppressAutoHyphens/>
        <w:spacing w:after="0" w:line="240" w:lineRule="auto"/>
        <w:rPr>
          <w:rFonts w:ascii="Times New Roman" w:hAnsi="Times New Roman" w:eastAsia="Times New Roman" w:cs="Times New Roman"/>
          <w:b/>
          <w:sz w:val="23"/>
          <w:szCs w:val="23"/>
          <w:lang w:eastAsia="ar-SA"/>
        </w:rPr>
      </w:pPr>
    </w:p>
    <w:p w14:paraId="2404A51B">
      <w:pPr>
        <w:suppressAutoHyphens/>
        <w:spacing w:after="0" w:line="240" w:lineRule="auto"/>
        <w:rPr>
          <w:rFonts w:ascii="Times New Roman" w:hAnsi="Times New Roman" w:eastAsia="Times New Roman" w:cs="Times New Roman"/>
          <w:b/>
          <w:sz w:val="23"/>
          <w:szCs w:val="23"/>
          <w:lang w:eastAsia="ar-SA"/>
        </w:rPr>
      </w:pPr>
    </w:p>
    <w:p w14:paraId="53F78AEA">
      <w:pPr>
        <w:rPr>
          <w:rFonts w:ascii="Times New Roman" w:hAnsi="Times New Roman" w:cs="Times New Roman"/>
          <w:b/>
          <w:sz w:val="24"/>
          <w:szCs w:val="24"/>
        </w:rPr>
      </w:pPr>
    </w:p>
    <w:p w14:paraId="5A990A26">
      <w:pPr>
        <w:numPr>
          <w:ilvl w:val="1"/>
          <w:numId w:val="17"/>
        </w:numPr>
        <w:rPr>
          <w:rFonts w:ascii="Times New Roman" w:hAnsi="Times New Roman" w:cs="Times New Roman"/>
          <w:b/>
          <w:bCs/>
          <w:i/>
          <w:sz w:val="24"/>
          <w:szCs w:val="24"/>
          <w:lang w:val="en-US"/>
        </w:rPr>
      </w:pPr>
      <w:r>
        <w:rPr>
          <w:rFonts w:ascii="Times New Roman" w:hAnsi="Times New Roman" w:cs="Times New Roman"/>
          <w:b/>
          <w:bCs/>
          <w:i/>
          <w:sz w:val="24"/>
          <w:szCs w:val="24"/>
          <w:lang w:val="en-US"/>
        </w:rPr>
        <w:t>Plan rada stručnog suradnika pedagoga</w:t>
      </w:r>
    </w:p>
    <w:p w14:paraId="3C273729">
      <w:pPr>
        <w:ind w:left="360"/>
        <w:rPr>
          <w:rFonts w:ascii="Times New Roman" w:hAnsi="Times New Roman" w:cs="Times New Roman"/>
          <w:b/>
          <w:bCs/>
          <w:i/>
          <w:sz w:val="24"/>
          <w:szCs w:val="24"/>
          <w:lang w:val="en-US"/>
        </w:rPr>
      </w:pPr>
      <w:r>
        <w:rPr>
          <w:rFonts w:ascii="Times New Roman" w:hAnsi="Times New Roman" w:cs="Times New Roman"/>
          <w:b/>
          <w:bCs/>
          <w:i/>
          <w:sz w:val="24"/>
          <w:szCs w:val="24"/>
          <w:lang w:val="en-US"/>
        </w:rPr>
        <w:t>Jelena Matas</w:t>
      </w:r>
    </w:p>
    <w:p w14:paraId="477BF430">
      <w:pPr>
        <w:rPr>
          <w:rFonts w:ascii="Times New Roman" w:hAnsi="Times New Roman" w:cs="Times New Roman"/>
          <w:b/>
          <w:bCs/>
          <w:i/>
          <w:sz w:val="24"/>
          <w:szCs w:val="24"/>
          <w:lang w:val="pt-BR"/>
        </w:rPr>
      </w:pPr>
      <w:r>
        <w:rPr>
          <w:rFonts w:ascii="Times New Roman" w:hAnsi="Times New Roman" w:cs="Times New Roman"/>
          <w:b/>
          <w:bCs/>
          <w:i/>
          <w:sz w:val="24"/>
          <w:szCs w:val="24"/>
          <w:lang w:val="pt-BR"/>
        </w:rPr>
        <w:t>Rad na pola radnog vremena ( 20 sati )</w:t>
      </w:r>
    </w:p>
    <w:p w14:paraId="7953BC89">
      <w:pPr>
        <w:rPr>
          <w:b/>
          <w:sz w:val="28"/>
        </w:rPr>
      </w:pPr>
    </w:p>
    <w:p w14:paraId="1C74D194">
      <w:pPr>
        <w:rPr>
          <w:b/>
          <w:color w:val="993366"/>
          <w:sz w:val="28"/>
        </w:rPr>
      </w:pPr>
      <w:r>
        <w:rPr>
          <w:b/>
          <w:sz w:val="28"/>
        </w:rPr>
        <w:t>PLAN I PROGRAM RADA PEDAGOGA</w:t>
      </w:r>
    </w:p>
    <w:p w14:paraId="4898CD58">
      <w:pPr>
        <w:rPr>
          <w:b/>
          <w:sz w:val="28"/>
        </w:rPr>
      </w:pPr>
    </w:p>
    <w:tbl>
      <w:tblPr>
        <w:tblStyle w:val="12"/>
        <w:tblW w:w="12753" w:type="dxa"/>
        <w:jc w:val="center"/>
        <w:tblLayout w:type="fixed"/>
        <w:tblCellMar>
          <w:top w:w="0" w:type="dxa"/>
          <w:left w:w="108" w:type="dxa"/>
          <w:bottom w:w="0" w:type="dxa"/>
          <w:right w:w="108" w:type="dxa"/>
        </w:tblCellMar>
      </w:tblPr>
      <w:tblGrid>
        <w:gridCol w:w="8455"/>
        <w:gridCol w:w="173"/>
        <w:gridCol w:w="1602"/>
        <w:gridCol w:w="1649"/>
        <w:gridCol w:w="874"/>
      </w:tblGrid>
      <w:tr w14:paraId="49A865CA">
        <w:tblPrEx>
          <w:tblCellMar>
            <w:top w:w="0" w:type="dxa"/>
            <w:left w:w="108" w:type="dxa"/>
            <w:bottom w:w="0" w:type="dxa"/>
            <w:right w:w="108" w:type="dxa"/>
          </w:tblCellMar>
        </w:tblPrEx>
        <w:trPr>
          <w:jc w:val="center"/>
        </w:trPr>
        <w:tc>
          <w:tcPr>
            <w:tcW w:w="8628" w:type="dxa"/>
            <w:gridSpan w:val="2"/>
            <w:tcBorders>
              <w:top w:val="single" w:color="auto" w:sz="4" w:space="0"/>
              <w:left w:val="single" w:color="auto" w:sz="4" w:space="0"/>
              <w:bottom w:val="single" w:color="auto" w:sz="4" w:space="0"/>
              <w:right w:val="single" w:color="auto" w:sz="4" w:space="0"/>
            </w:tcBorders>
            <w:shd w:val="clear" w:color="auto" w:fill="FFFFFF"/>
          </w:tcPr>
          <w:p w14:paraId="09650952">
            <w:pPr>
              <w:pStyle w:val="2"/>
              <w:rPr>
                <w:rFonts w:asciiTheme="majorBidi" w:hAnsiTheme="majorBidi" w:cstheme="majorBidi"/>
                <w:i/>
                <w:sz w:val="22"/>
                <w:szCs w:val="22"/>
              </w:rPr>
            </w:pPr>
          </w:p>
          <w:p w14:paraId="3D88100F">
            <w:pPr>
              <w:pStyle w:val="2"/>
              <w:jc w:val="center"/>
              <w:rPr>
                <w:rFonts w:asciiTheme="majorBidi" w:hAnsiTheme="majorBidi" w:cstheme="majorBidi"/>
                <w:i/>
                <w:sz w:val="22"/>
                <w:szCs w:val="22"/>
              </w:rPr>
            </w:pPr>
            <w:r>
              <w:rPr>
                <w:rFonts w:asciiTheme="majorBidi" w:hAnsiTheme="majorBidi" w:cstheme="majorBidi"/>
                <w:i/>
                <w:sz w:val="22"/>
                <w:szCs w:val="22"/>
              </w:rPr>
              <w:t>PODRUČJE RADA,</w:t>
            </w:r>
          </w:p>
          <w:p w14:paraId="161923EA">
            <w:pPr>
              <w:pStyle w:val="2"/>
              <w:jc w:val="center"/>
              <w:rPr>
                <w:rFonts w:asciiTheme="majorBidi" w:hAnsiTheme="majorBidi" w:cstheme="majorBidi"/>
                <w:i/>
                <w:sz w:val="22"/>
                <w:szCs w:val="22"/>
              </w:rPr>
            </w:pPr>
            <w:r>
              <w:rPr>
                <w:rFonts w:asciiTheme="majorBidi" w:hAnsiTheme="majorBidi" w:cstheme="majorBidi"/>
                <w:i/>
                <w:sz w:val="22"/>
                <w:szCs w:val="22"/>
              </w:rPr>
              <w:t>POSLOVI I ZADACI</w:t>
            </w:r>
          </w:p>
          <w:p w14:paraId="173DB74B">
            <w:pPr>
              <w:rPr>
                <w:rFonts w:asciiTheme="majorBidi" w:hAnsiTheme="majorBidi" w:cstheme="majorBidi"/>
                <w:b/>
                <w:i/>
              </w:rPr>
            </w:pPr>
          </w:p>
        </w:tc>
        <w:tc>
          <w:tcPr>
            <w:tcW w:w="1602" w:type="dxa"/>
            <w:tcBorders>
              <w:top w:val="single" w:color="auto" w:sz="4" w:space="0"/>
              <w:left w:val="single" w:color="auto" w:sz="4" w:space="0"/>
              <w:bottom w:val="single" w:color="auto" w:sz="4" w:space="0"/>
              <w:right w:val="single" w:color="auto" w:sz="4" w:space="0"/>
            </w:tcBorders>
            <w:shd w:val="clear" w:color="auto" w:fill="FFFFFF"/>
          </w:tcPr>
          <w:p w14:paraId="0C35E4EC">
            <w:pPr>
              <w:rPr>
                <w:rFonts w:asciiTheme="majorBidi" w:hAnsiTheme="majorBidi" w:cstheme="majorBidi"/>
              </w:rPr>
            </w:pPr>
          </w:p>
          <w:p w14:paraId="4B1932FB">
            <w:pPr>
              <w:pStyle w:val="2"/>
              <w:jc w:val="center"/>
              <w:rPr>
                <w:rFonts w:asciiTheme="majorBidi" w:hAnsiTheme="majorBidi" w:cstheme="majorBidi"/>
                <w:i/>
                <w:sz w:val="22"/>
                <w:szCs w:val="22"/>
              </w:rPr>
            </w:pPr>
            <w:r>
              <w:rPr>
                <w:rFonts w:asciiTheme="majorBidi" w:hAnsiTheme="majorBidi" w:cstheme="majorBidi"/>
                <w:i/>
                <w:sz w:val="22"/>
                <w:szCs w:val="22"/>
              </w:rPr>
              <w:t>Suradnik</w:t>
            </w:r>
          </w:p>
        </w:tc>
        <w:tc>
          <w:tcPr>
            <w:tcW w:w="1649" w:type="dxa"/>
            <w:tcBorders>
              <w:top w:val="single" w:color="auto" w:sz="4" w:space="0"/>
              <w:left w:val="single" w:color="auto" w:sz="4" w:space="0"/>
              <w:bottom w:val="single" w:color="auto" w:sz="4" w:space="0"/>
              <w:right w:val="single" w:color="auto" w:sz="4" w:space="0"/>
            </w:tcBorders>
            <w:shd w:val="clear" w:color="auto" w:fill="FFFFFF"/>
          </w:tcPr>
          <w:p w14:paraId="53B48E54">
            <w:pPr>
              <w:jc w:val="center"/>
              <w:rPr>
                <w:rFonts w:asciiTheme="majorBidi" w:hAnsiTheme="majorBidi" w:cstheme="majorBidi"/>
                <w:b/>
                <w:i/>
              </w:rPr>
            </w:pPr>
          </w:p>
          <w:p w14:paraId="0443DB77">
            <w:pPr>
              <w:jc w:val="center"/>
              <w:rPr>
                <w:rFonts w:asciiTheme="majorBidi" w:hAnsiTheme="majorBidi" w:cstheme="majorBidi"/>
                <w:b/>
                <w:i/>
              </w:rPr>
            </w:pPr>
            <w:r>
              <w:rPr>
                <w:rFonts w:asciiTheme="majorBidi" w:hAnsiTheme="majorBidi" w:cstheme="majorBidi"/>
                <w:b/>
                <w:i/>
              </w:rPr>
              <w:t>Vrijeme realizacije</w:t>
            </w:r>
          </w:p>
        </w:tc>
        <w:tc>
          <w:tcPr>
            <w:tcW w:w="874" w:type="dxa"/>
            <w:tcBorders>
              <w:top w:val="single" w:color="auto" w:sz="4" w:space="0"/>
              <w:left w:val="single" w:color="auto" w:sz="4" w:space="0"/>
              <w:bottom w:val="single" w:color="auto" w:sz="4" w:space="0"/>
              <w:right w:val="single" w:color="auto" w:sz="4" w:space="0"/>
            </w:tcBorders>
            <w:shd w:val="clear" w:color="auto" w:fill="FFFFFF"/>
          </w:tcPr>
          <w:p w14:paraId="2C44145B">
            <w:pPr>
              <w:jc w:val="center"/>
              <w:rPr>
                <w:rFonts w:asciiTheme="majorBidi" w:hAnsiTheme="majorBidi" w:cstheme="majorBidi"/>
                <w:b/>
                <w:i/>
              </w:rPr>
            </w:pPr>
          </w:p>
          <w:p w14:paraId="7809A6E4">
            <w:pPr>
              <w:jc w:val="center"/>
              <w:rPr>
                <w:rFonts w:asciiTheme="majorBidi" w:hAnsiTheme="majorBidi" w:cstheme="majorBidi"/>
                <w:b/>
                <w:i/>
              </w:rPr>
            </w:pPr>
            <w:r>
              <w:rPr>
                <w:rFonts w:asciiTheme="majorBidi" w:hAnsiTheme="majorBidi" w:cstheme="majorBidi"/>
                <w:b/>
                <w:i/>
              </w:rPr>
              <w:t>Broj sati</w:t>
            </w:r>
          </w:p>
        </w:tc>
      </w:tr>
      <w:tr w14:paraId="2FCC0549">
        <w:tblPrEx>
          <w:tblCellMar>
            <w:top w:w="0" w:type="dxa"/>
            <w:left w:w="108" w:type="dxa"/>
            <w:bottom w:w="0" w:type="dxa"/>
            <w:right w:w="108" w:type="dxa"/>
          </w:tblCellMar>
        </w:tblPrEx>
        <w:trPr>
          <w:trHeight w:val="868" w:hRule="atLeast"/>
          <w:jc w:val="center"/>
        </w:trPr>
        <w:tc>
          <w:tcPr>
            <w:tcW w:w="12753" w:type="dxa"/>
            <w:gridSpan w:val="5"/>
            <w:tcBorders>
              <w:top w:val="single" w:color="auto" w:sz="4" w:space="0"/>
              <w:left w:val="single" w:color="auto" w:sz="4" w:space="0"/>
              <w:bottom w:val="single" w:color="auto" w:sz="4" w:space="0"/>
              <w:right w:val="single" w:color="auto" w:sz="4" w:space="0"/>
            </w:tcBorders>
            <w:shd w:val="clear" w:color="auto" w:fill="FFFFFF"/>
          </w:tcPr>
          <w:p w14:paraId="0726C54A">
            <w:pPr>
              <w:pStyle w:val="2"/>
              <w:rPr>
                <w:rFonts w:asciiTheme="majorBidi" w:hAnsiTheme="majorBidi" w:cstheme="majorBidi"/>
                <w:i/>
                <w:sz w:val="22"/>
                <w:szCs w:val="22"/>
              </w:rPr>
            </w:pPr>
          </w:p>
          <w:p w14:paraId="06F2A039">
            <w:pPr>
              <w:pStyle w:val="2"/>
              <w:rPr>
                <w:rFonts w:asciiTheme="majorBidi" w:hAnsiTheme="majorBidi" w:cstheme="majorBidi"/>
                <w:i/>
                <w:sz w:val="22"/>
                <w:szCs w:val="22"/>
              </w:rPr>
            </w:pPr>
            <w:r>
              <w:rPr>
                <w:rFonts w:asciiTheme="majorBidi" w:hAnsiTheme="majorBidi" w:cstheme="majorBidi"/>
                <w:i/>
                <w:sz w:val="22"/>
                <w:szCs w:val="22"/>
              </w:rPr>
              <w:t>1. POSLOVI PLANIRANJA TE PRIPREMANJA ZA OSTVARIVANJE ODGOJNO-OBRAZOVNOG PROCESA</w:t>
            </w:r>
          </w:p>
          <w:p w14:paraId="4ECF82C3">
            <w:pPr>
              <w:rPr>
                <w:rFonts w:asciiTheme="majorBidi" w:hAnsiTheme="majorBidi" w:cstheme="majorBidi"/>
              </w:rPr>
            </w:pPr>
          </w:p>
        </w:tc>
      </w:tr>
      <w:tr w14:paraId="12D64359">
        <w:tblPrEx>
          <w:tblCellMar>
            <w:top w:w="0" w:type="dxa"/>
            <w:left w:w="108" w:type="dxa"/>
            <w:bottom w:w="0" w:type="dxa"/>
            <w:right w:w="108" w:type="dxa"/>
          </w:tblCellMar>
        </w:tblPrEx>
        <w:trPr>
          <w:trHeight w:val="3856" w:hRule="atLeast"/>
          <w:jc w:val="center"/>
        </w:trPr>
        <w:tc>
          <w:tcPr>
            <w:tcW w:w="8628" w:type="dxa"/>
            <w:gridSpan w:val="2"/>
            <w:tcBorders>
              <w:top w:val="single" w:color="auto" w:sz="4" w:space="0"/>
              <w:left w:val="single" w:color="auto" w:sz="4" w:space="0"/>
              <w:bottom w:val="single" w:color="auto" w:sz="4" w:space="0"/>
              <w:right w:val="single" w:color="auto" w:sz="4" w:space="0"/>
            </w:tcBorders>
            <w:shd w:val="clear" w:color="auto" w:fill="FFFFFF"/>
          </w:tcPr>
          <w:p w14:paraId="58E90D1F">
            <w:pPr>
              <w:pStyle w:val="2"/>
              <w:keepLines w:val="0"/>
              <w:numPr>
                <w:ilvl w:val="0"/>
                <w:numId w:val="18"/>
              </w:numPr>
              <w:spacing w:before="0" w:after="0" w:line="240" w:lineRule="auto"/>
              <w:jc w:val="left"/>
              <w:rPr>
                <w:rFonts w:asciiTheme="majorBidi" w:hAnsiTheme="majorBidi" w:cstheme="majorBidi"/>
                <w:b w:val="0"/>
                <w:i/>
                <w:sz w:val="22"/>
                <w:szCs w:val="22"/>
              </w:rPr>
            </w:pPr>
            <w:r>
              <w:rPr>
                <w:rFonts w:asciiTheme="majorBidi" w:hAnsiTheme="majorBidi" w:cstheme="majorBidi"/>
                <w:b w:val="0"/>
                <w:i/>
                <w:sz w:val="22"/>
                <w:szCs w:val="22"/>
              </w:rPr>
              <w:t>Sudjelovanje u izradi godišnjeg plana i programa rada Škole te Kurikuluma</w:t>
            </w:r>
          </w:p>
          <w:p w14:paraId="5F6FB3C7">
            <w:pPr>
              <w:pStyle w:val="2"/>
              <w:keepLines w:val="0"/>
              <w:numPr>
                <w:ilvl w:val="0"/>
                <w:numId w:val="18"/>
              </w:numPr>
              <w:spacing w:before="0" w:after="0" w:line="240" w:lineRule="auto"/>
              <w:jc w:val="left"/>
              <w:rPr>
                <w:rFonts w:asciiTheme="majorBidi" w:hAnsiTheme="majorBidi" w:cstheme="majorBidi"/>
                <w:b w:val="0"/>
                <w:i/>
                <w:sz w:val="22"/>
                <w:szCs w:val="22"/>
              </w:rPr>
            </w:pPr>
            <w:r>
              <w:rPr>
                <w:rFonts w:asciiTheme="majorBidi" w:hAnsiTheme="majorBidi" w:cstheme="majorBidi"/>
                <w:b w:val="0"/>
                <w:i/>
                <w:sz w:val="22"/>
                <w:szCs w:val="22"/>
              </w:rPr>
              <w:t>Prikupljanje i popunjavanje podataka za potrebe nadležnih organa</w:t>
            </w:r>
          </w:p>
          <w:p w14:paraId="4CF62C4F">
            <w:pPr>
              <w:pStyle w:val="2"/>
              <w:keepLines w:val="0"/>
              <w:numPr>
                <w:ilvl w:val="0"/>
                <w:numId w:val="18"/>
              </w:numPr>
              <w:spacing w:before="0" w:after="0" w:line="240" w:lineRule="auto"/>
              <w:rPr>
                <w:rFonts w:asciiTheme="majorBidi" w:hAnsiTheme="majorBidi" w:cstheme="majorBidi"/>
                <w:b w:val="0"/>
                <w:i/>
                <w:sz w:val="22"/>
                <w:szCs w:val="22"/>
              </w:rPr>
            </w:pPr>
            <w:r>
              <w:rPr>
                <w:rFonts w:asciiTheme="majorBidi" w:hAnsiTheme="majorBidi" w:cstheme="majorBidi"/>
                <w:b w:val="0"/>
                <w:i/>
                <w:sz w:val="22"/>
                <w:szCs w:val="22"/>
              </w:rPr>
              <w:t>Izrada godišnjeg plana i programa rada pedagoga</w:t>
            </w:r>
          </w:p>
          <w:p w14:paraId="6860CB8F">
            <w:pPr>
              <w:pStyle w:val="2"/>
              <w:keepLines w:val="0"/>
              <w:numPr>
                <w:ilvl w:val="0"/>
                <w:numId w:val="18"/>
              </w:numPr>
              <w:spacing w:before="0" w:after="0" w:line="240" w:lineRule="auto"/>
              <w:rPr>
                <w:rFonts w:asciiTheme="majorBidi" w:hAnsiTheme="majorBidi" w:cstheme="majorBidi"/>
                <w:b w:val="0"/>
                <w:i/>
                <w:sz w:val="22"/>
                <w:szCs w:val="22"/>
              </w:rPr>
            </w:pPr>
            <w:r>
              <w:rPr>
                <w:rFonts w:asciiTheme="majorBidi" w:hAnsiTheme="majorBidi" w:cstheme="majorBidi"/>
                <w:b w:val="0"/>
                <w:i/>
                <w:sz w:val="22"/>
                <w:szCs w:val="22"/>
              </w:rPr>
              <w:t xml:space="preserve">Pomoć učiteljima u izradi mjesečnih programa te dnevnog pripremanja nastave </w:t>
            </w:r>
          </w:p>
          <w:p w14:paraId="4F078158">
            <w:pPr>
              <w:numPr>
                <w:ilvl w:val="0"/>
                <w:numId w:val="18"/>
              </w:numPr>
              <w:spacing w:after="0" w:line="240" w:lineRule="auto"/>
              <w:jc w:val="both"/>
              <w:rPr>
                <w:rFonts w:asciiTheme="majorBidi" w:hAnsiTheme="majorBidi" w:cstheme="majorBidi"/>
                <w:i/>
              </w:rPr>
            </w:pPr>
            <w:r>
              <w:rPr>
                <w:rFonts w:asciiTheme="majorBidi" w:hAnsiTheme="majorBidi" w:cstheme="majorBidi"/>
                <w:i/>
              </w:rPr>
              <w:t xml:space="preserve">Izrada prijedloga programa ŠPP </w:t>
            </w:r>
          </w:p>
          <w:p w14:paraId="35371C38">
            <w:pPr>
              <w:pStyle w:val="18"/>
              <w:numPr>
                <w:ilvl w:val="0"/>
                <w:numId w:val="18"/>
              </w:numPr>
              <w:spacing w:after="0" w:line="240" w:lineRule="auto"/>
              <w:rPr>
                <w:rFonts w:asciiTheme="majorBidi" w:hAnsiTheme="majorBidi" w:cstheme="majorBidi"/>
                <w:i/>
              </w:rPr>
            </w:pPr>
            <w:r>
              <w:rPr>
                <w:rFonts w:asciiTheme="majorBidi" w:hAnsiTheme="majorBidi" w:cstheme="majorBidi"/>
                <w:i/>
              </w:rPr>
              <w:t>Izrađivanje plana uvida u nastavu</w:t>
            </w:r>
          </w:p>
          <w:p w14:paraId="7D9D75F1">
            <w:pPr>
              <w:numPr>
                <w:ilvl w:val="0"/>
                <w:numId w:val="18"/>
              </w:numPr>
              <w:spacing w:after="0" w:line="240" w:lineRule="auto"/>
              <w:jc w:val="both"/>
              <w:rPr>
                <w:rFonts w:asciiTheme="majorBidi" w:hAnsiTheme="majorBidi" w:cstheme="majorBidi"/>
                <w:i/>
              </w:rPr>
            </w:pPr>
            <w:r>
              <w:rPr>
                <w:rFonts w:asciiTheme="majorBidi" w:hAnsiTheme="majorBidi" w:cstheme="majorBidi"/>
                <w:i/>
              </w:rPr>
              <w:t>Izrada obrazaca za vođenje pedagoške dokumentacije</w:t>
            </w:r>
          </w:p>
          <w:p w14:paraId="16D089CF">
            <w:pPr>
              <w:numPr>
                <w:ilvl w:val="0"/>
                <w:numId w:val="18"/>
              </w:numPr>
              <w:spacing w:after="0" w:line="240" w:lineRule="auto"/>
              <w:jc w:val="both"/>
              <w:rPr>
                <w:rFonts w:asciiTheme="majorBidi" w:hAnsiTheme="majorBidi" w:cstheme="majorBidi"/>
                <w:i/>
              </w:rPr>
            </w:pPr>
            <w:r>
              <w:rPr>
                <w:rFonts w:asciiTheme="majorBidi" w:hAnsiTheme="majorBidi" w:cstheme="majorBidi"/>
                <w:i/>
              </w:rPr>
              <w:t>Izrada materijala za rad s učenicima</w:t>
            </w:r>
          </w:p>
          <w:p w14:paraId="723F9702">
            <w:pPr>
              <w:numPr>
                <w:ilvl w:val="0"/>
                <w:numId w:val="18"/>
              </w:numPr>
              <w:spacing w:after="0" w:line="240" w:lineRule="auto"/>
              <w:jc w:val="both"/>
              <w:rPr>
                <w:rFonts w:asciiTheme="majorBidi" w:hAnsiTheme="majorBidi" w:cstheme="majorBidi"/>
                <w:i/>
              </w:rPr>
            </w:pPr>
            <w:r>
              <w:rPr>
                <w:rFonts w:asciiTheme="majorBidi" w:hAnsiTheme="majorBidi" w:cstheme="majorBidi"/>
                <w:i/>
              </w:rPr>
              <w:t>Izrada prijedloga programa rada Vijeća učenika; sazivanje 1. sjednice</w:t>
            </w:r>
          </w:p>
        </w:tc>
        <w:tc>
          <w:tcPr>
            <w:tcW w:w="1602" w:type="dxa"/>
            <w:tcBorders>
              <w:top w:val="single" w:color="auto" w:sz="4" w:space="0"/>
              <w:left w:val="single" w:color="auto" w:sz="4" w:space="0"/>
              <w:bottom w:val="single" w:color="auto" w:sz="4" w:space="0"/>
              <w:right w:val="single" w:color="auto" w:sz="4" w:space="0"/>
            </w:tcBorders>
            <w:shd w:val="clear" w:color="auto" w:fill="FFFFFF"/>
          </w:tcPr>
          <w:p w14:paraId="7D8AABB6">
            <w:pPr>
              <w:tabs>
                <w:tab w:val="left" w:pos="720"/>
              </w:tabs>
              <w:jc w:val="center"/>
              <w:rPr>
                <w:rFonts w:asciiTheme="majorBidi" w:hAnsiTheme="majorBidi" w:cstheme="majorBidi"/>
                <w:i/>
              </w:rPr>
            </w:pPr>
          </w:p>
          <w:p w14:paraId="34892727">
            <w:pPr>
              <w:jc w:val="center"/>
              <w:rPr>
                <w:rFonts w:asciiTheme="majorBidi" w:hAnsiTheme="majorBidi" w:cstheme="majorBidi"/>
                <w:i/>
              </w:rPr>
            </w:pPr>
          </w:p>
          <w:p w14:paraId="118BB66D">
            <w:pPr>
              <w:jc w:val="center"/>
              <w:rPr>
                <w:rFonts w:asciiTheme="majorBidi" w:hAnsiTheme="majorBidi" w:cstheme="majorBidi"/>
                <w:i/>
              </w:rPr>
            </w:pPr>
            <w:r>
              <w:rPr>
                <w:rFonts w:asciiTheme="majorBidi" w:hAnsiTheme="majorBidi" w:cstheme="majorBidi"/>
                <w:i/>
              </w:rPr>
              <w:t>ravnatelj</w:t>
            </w:r>
          </w:p>
          <w:p w14:paraId="456B0A15">
            <w:pPr>
              <w:jc w:val="center"/>
              <w:rPr>
                <w:rFonts w:asciiTheme="majorBidi" w:hAnsiTheme="majorBidi" w:cstheme="majorBidi"/>
                <w:i/>
              </w:rPr>
            </w:pPr>
          </w:p>
          <w:p w14:paraId="1CCE902D">
            <w:pPr>
              <w:jc w:val="center"/>
              <w:rPr>
                <w:rFonts w:asciiTheme="majorBidi" w:hAnsiTheme="majorBidi" w:cstheme="majorBidi"/>
                <w:i/>
              </w:rPr>
            </w:pPr>
          </w:p>
          <w:p w14:paraId="47DC82A1">
            <w:pPr>
              <w:jc w:val="center"/>
              <w:rPr>
                <w:rFonts w:asciiTheme="majorBidi" w:hAnsiTheme="majorBidi" w:cstheme="majorBidi"/>
                <w:i/>
              </w:rPr>
            </w:pPr>
          </w:p>
          <w:p w14:paraId="31E06897">
            <w:pPr>
              <w:tabs>
                <w:tab w:val="left" w:pos="732"/>
              </w:tabs>
              <w:jc w:val="center"/>
              <w:rPr>
                <w:rFonts w:asciiTheme="majorBidi" w:hAnsiTheme="majorBidi" w:cstheme="majorBidi"/>
                <w:i/>
              </w:rPr>
            </w:pPr>
          </w:p>
          <w:p w14:paraId="73DF2CFE">
            <w:pPr>
              <w:jc w:val="center"/>
              <w:rPr>
                <w:rFonts w:asciiTheme="majorBidi" w:hAnsiTheme="majorBidi" w:cstheme="majorBidi"/>
                <w:i/>
              </w:rPr>
            </w:pPr>
            <w:r>
              <w:rPr>
                <w:rFonts w:asciiTheme="majorBidi" w:hAnsiTheme="majorBidi" w:cstheme="majorBidi"/>
                <w:i/>
              </w:rPr>
              <w:t>učitelji</w:t>
            </w:r>
          </w:p>
          <w:p w14:paraId="47458265">
            <w:pPr>
              <w:jc w:val="center"/>
              <w:rPr>
                <w:rFonts w:asciiTheme="majorBidi" w:hAnsiTheme="majorBidi" w:cstheme="majorBidi"/>
                <w:i/>
              </w:rPr>
            </w:pPr>
          </w:p>
          <w:p w14:paraId="493314CA">
            <w:pPr>
              <w:jc w:val="center"/>
              <w:rPr>
                <w:rFonts w:asciiTheme="majorBidi" w:hAnsiTheme="majorBidi" w:cstheme="majorBidi"/>
                <w:i/>
              </w:rPr>
            </w:pPr>
          </w:p>
          <w:p w14:paraId="13BA6CEE">
            <w:pPr>
              <w:jc w:val="center"/>
              <w:rPr>
                <w:rFonts w:asciiTheme="majorBidi" w:hAnsiTheme="majorBidi" w:cstheme="majorBidi"/>
                <w:i/>
              </w:rPr>
            </w:pPr>
            <w:r>
              <w:rPr>
                <w:rFonts w:asciiTheme="majorBidi" w:hAnsiTheme="majorBidi" w:cstheme="majorBidi"/>
                <w:i/>
              </w:rPr>
              <w:t>ravnatelj</w:t>
            </w:r>
          </w:p>
        </w:tc>
        <w:tc>
          <w:tcPr>
            <w:tcW w:w="1649" w:type="dxa"/>
            <w:tcBorders>
              <w:top w:val="single" w:color="auto" w:sz="4" w:space="0"/>
              <w:left w:val="single" w:color="auto" w:sz="4" w:space="0"/>
              <w:bottom w:val="single" w:color="auto" w:sz="4" w:space="0"/>
              <w:right w:val="single" w:color="auto" w:sz="4" w:space="0"/>
            </w:tcBorders>
            <w:shd w:val="clear" w:color="auto" w:fill="FFFFFF"/>
          </w:tcPr>
          <w:p w14:paraId="6D958A42">
            <w:pPr>
              <w:jc w:val="center"/>
              <w:rPr>
                <w:rFonts w:asciiTheme="majorBidi" w:hAnsiTheme="majorBidi" w:cstheme="majorBidi"/>
                <w:i/>
              </w:rPr>
            </w:pPr>
          </w:p>
          <w:p w14:paraId="3F126F18">
            <w:pPr>
              <w:jc w:val="center"/>
              <w:rPr>
                <w:rFonts w:asciiTheme="majorBidi" w:hAnsiTheme="majorBidi" w:cstheme="majorBidi"/>
                <w:i/>
              </w:rPr>
            </w:pPr>
          </w:p>
          <w:p w14:paraId="2C122007">
            <w:pPr>
              <w:jc w:val="center"/>
              <w:rPr>
                <w:rFonts w:asciiTheme="majorBidi" w:hAnsiTheme="majorBidi" w:cstheme="majorBidi"/>
                <w:i/>
              </w:rPr>
            </w:pPr>
          </w:p>
          <w:p w14:paraId="7A028782">
            <w:pPr>
              <w:jc w:val="center"/>
              <w:rPr>
                <w:rFonts w:asciiTheme="majorBidi" w:hAnsiTheme="majorBidi" w:cstheme="majorBidi"/>
                <w:i/>
              </w:rPr>
            </w:pPr>
          </w:p>
          <w:p w14:paraId="202930AF">
            <w:pPr>
              <w:jc w:val="center"/>
              <w:rPr>
                <w:rFonts w:asciiTheme="majorBidi" w:hAnsiTheme="majorBidi" w:cstheme="majorBidi"/>
                <w:i/>
              </w:rPr>
            </w:pPr>
          </w:p>
          <w:p w14:paraId="365B4154">
            <w:pPr>
              <w:jc w:val="center"/>
              <w:rPr>
                <w:rFonts w:asciiTheme="majorBidi" w:hAnsiTheme="majorBidi" w:cstheme="majorBidi"/>
                <w:i/>
              </w:rPr>
            </w:pPr>
          </w:p>
          <w:p w14:paraId="2B0E163C">
            <w:pPr>
              <w:jc w:val="center"/>
              <w:rPr>
                <w:rFonts w:asciiTheme="majorBidi" w:hAnsiTheme="majorBidi" w:cstheme="majorBidi"/>
                <w:i/>
              </w:rPr>
            </w:pPr>
          </w:p>
          <w:p w14:paraId="533FF9D8">
            <w:pPr>
              <w:jc w:val="center"/>
              <w:rPr>
                <w:rFonts w:asciiTheme="majorBidi" w:hAnsiTheme="majorBidi" w:cstheme="majorBidi"/>
                <w:i/>
              </w:rPr>
            </w:pPr>
            <w:r>
              <w:rPr>
                <w:rFonts w:asciiTheme="majorBidi" w:hAnsiTheme="majorBidi" w:cstheme="majorBidi"/>
                <w:i/>
              </w:rPr>
              <w:t>IX</w:t>
            </w:r>
          </w:p>
        </w:tc>
        <w:tc>
          <w:tcPr>
            <w:tcW w:w="874" w:type="dxa"/>
            <w:tcBorders>
              <w:top w:val="single" w:color="auto" w:sz="4" w:space="0"/>
              <w:left w:val="single" w:color="auto" w:sz="4" w:space="0"/>
              <w:bottom w:val="single" w:color="auto" w:sz="4" w:space="0"/>
              <w:right w:val="single" w:color="auto" w:sz="4" w:space="0"/>
            </w:tcBorders>
            <w:shd w:val="clear" w:color="auto" w:fill="FFFFFF"/>
          </w:tcPr>
          <w:p w14:paraId="60742D3D">
            <w:pPr>
              <w:jc w:val="center"/>
              <w:rPr>
                <w:rFonts w:asciiTheme="majorBidi" w:hAnsiTheme="majorBidi" w:cstheme="majorBidi"/>
                <w:i/>
              </w:rPr>
            </w:pPr>
          </w:p>
          <w:p w14:paraId="4D32B336">
            <w:pPr>
              <w:jc w:val="center"/>
              <w:rPr>
                <w:rFonts w:asciiTheme="majorBidi" w:hAnsiTheme="majorBidi" w:cstheme="majorBidi"/>
                <w:i/>
              </w:rPr>
            </w:pPr>
            <w:r>
              <w:rPr>
                <w:rFonts w:asciiTheme="majorBidi" w:hAnsiTheme="majorBidi" w:cstheme="majorBidi"/>
                <w:i/>
              </w:rPr>
              <w:t>20</w:t>
            </w:r>
          </w:p>
          <w:p w14:paraId="753D5CE3">
            <w:pPr>
              <w:jc w:val="center"/>
              <w:rPr>
                <w:rFonts w:asciiTheme="majorBidi" w:hAnsiTheme="majorBidi" w:cstheme="majorBidi"/>
                <w:i/>
              </w:rPr>
            </w:pPr>
          </w:p>
          <w:p w14:paraId="335BC45C">
            <w:pPr>
              <w:jc w:val="center"/>
              <w:rPr>
                <w:rFonts w:asciiTheme="majorBidi" w:hAnsiTheme="majorBidi" w:cstheme="majorBidi"/>
                <w:i/>
              </w:rPr>
            </w:pPr>
            <w:r>
              <w:rPr>
                <w:rFonts w:asciiTheme="majorBidi" w:hAnsiTheme="majorBidi" w:cstheme="majorBidi"/>
                <w:i/>
              </w:rPr>
              <w:t>8</w:t>
            </w:r>
          </w:p>
          <w:p w14:paraId="57187F8E">
            <w:pPr>
              <w:jc w:val="center"/>
              <w:rPr>
                <w:rFonts w:asciiTheme="majorBidi" w:hAnsiTheme="majorBidi" w:cstheme="majorBidi"/>
                <w:i/>
              </w:rPr>
            </w:pPr>
          </w:p>
          <w:p w14:paraId="2C32268E">
            <w:pPr>
              <w:jc w:val="center"/>
              <w:rPr>
                <w:rFonts w:asciiTheme="majorBidi" w:hAnsiTheme="majorBidi" w:cstheme="majorBidi"/>
                <w:i/>
              </w:rPr>
            </w:pPr>
            <w:r>
              <w:rPr>
                <w:rFonts w:asciiTheme="majorBidi" w:hAnsiTheme="majorBidi" w:cstheme="majorBidi"/>
                <w:i/>
              </w:rPr>
              <w:t>5</w:t>
            </w:r>
          </w:p>
          <w:p w14:paraId="125D7468">
            <w:pPr>
              <w:jc w:val="center"/>
              <w:rPr>
                <w:rFonts w:asciiTheme="majorBidi" w:hAnsiTheme="majorBidi" w:cstheme="majorBidi"/>
                <w:i/>
              </w:rPr>
            </w:pPr>
            <w:r>
              <w:rPr>
                <w:rFonts w:asciiTheme="majorBidi" w:hAnsiTheme="majorBidi" w:cstheme="majorBidi"/>
                <w:i/>
              </w:rPr>
              <w:t>5</w:t>
            </w:r>
          </w:p>
          <w:p w14:paraId="01AF66AB">
            <w:pPr>
              <w:jc w:val="center"/>
              <w:rPr>
                <w:rFonts w:asciiTheme="majorBidi" w:hAnsiTheme="majorBidi" w:cstheme="majorBidi"/>
                <w:i/>
              </w:rPr>
            </w:pPr>
            <w:r>
              <w:rPr>
                <w:rFonts w:asciiTheme="majorBidi" w:hAnsiTheme="majorBidi" w:cstheme="majorBidi"/>
                <w:i/>
              </w:rPr>
              <w:t>20</w:t>
            </w:r>
          </w:p>
          <w:p w14:paraId="1D5ECCC8">
            <w:pPr>
              <w:jc w:val="center"/>
              <w:rPr>
                <w:rFonts w:asciiTheme="majorBidi" w:hAnsiTheme="majorBidi" w:cstheme="majorBidi"/>
                <w:i/>
              </w:rPr>
            </w:pPr>
          </w:p>
          <w:p w14:paraId="67154EFD">
            <w:pPr>
              <w:jc w:val="center"/>
              <w:rPr>
                <w:rFonts w:asciiTheme="majorBidi" w:hAnsiTheme="majorBidi" w:cstheme="majorBidi"/>
                <w:i/>
              </w:rPr>
            </w:pPr>
          </w:p>
          <w:p w14:paraId="4EAE9D06">
            <w:pPr>
              <w:jc w:val="center"/>
              <w:rPr>
                <w:rFonts w:asciiTheme="majorBidi" w:hAnsiTheme="majorBidi" w:cstheme="majorBidi"/>
                <w:i/>
              </w:rPr>
            </w:pPr>
            <w:r>
              <w:rPr>
                <w:rFonts w:asciiTheme="majorBidi" w:hAnsiTheme="majorBidi" w:cstheme="majorBidi"/>
                <w:i/>
              </w:rPr>
              <w:t>15</w:t>
            </w:r>
          </w:p>
          <w:p w14:paraId="090F3534">
            <w:pPr>
              <w:jc w:val="center"/>
              <w:rPr>
                <w:rFonts w:asciiTheme="majorBidi" w:hAnsiTheme="majorBidi" w:cstheme="majorBidi"/>
                <w:i/>
              </w:rPr>
            </w:pPr>
            <w:r>
              <w:rPr>
                <w:rFonts w:asciiTheme="majorBidi" w:hAnsiTheme="majorBidi" w:cstheme="majorBidi"/>
                <w:i/>
              </w:rPr>
              <w:t>6</w:t>
            </w:r>
          </w:p>
        </w:tc>
      </w:tr>
      <w:tr w14:paraId="12E78E77">
        <w:tblPrEx>
          <w:tblCellMar>
            <w:top w:w="0" w:type="dxa"/>
            <w:left w:w="108" w:type="dxa"/>
            <w:bottom w:w="0" w:type="dxa"/>
            <w:right w:w="108" w:type="dxa"/>
          </w:tblCellMar>
        </w:tblPrEx>
        <w:trPr>
          <w:trHeight w:val="1019" w:hRule="atLeast"/>
          <w:jc w:val="center"/>
        </w:trPr>
        <w:tc>
          <w:tcPr>
            <w:tcW w:w="8628" w:type="dxa"/>
            <w:gridSpan w:val="2"/>
            <w:tcBorders>
              <w:top w:val="single" w:color="auto" w:sz="4" w:space="0"/>
              <w:left w:val="single" w:color="auto" w:sz="4" w:space="0"/>
              <w:bottom w:val="single" w:color="auto" w:sz="4" w:space="0"/>
              <w:right w:val="single" w:color="FFFFFF" w:sz="18" w:space="0"/>
            </w:tcBorders>
            <w:shd w:val="clear" w:color="auto" w:fill="FFFFFF"/>
          </w:tcPr>
          <w:p w14:paraId="08F736B0">
            <w:pPr>
              <w:rPr>
                <w:rFonts w:asciiTheme="majorBidi" w:hAnsiTheme="majorBidi" w:cstheme="majorBidi"/>
                <w:b/>
                <w:i/>
              </w:rPr>
            </w:pPr>
          </w:p>
          <w:p w14:paraId="46599512">
            <w:pPr>
              <w:rPr>
                <w:rFonts w:asciiTheme="majorBidi" w:hAnsiTheme="majorBidi" w:cstheme="majorBidi"/>
                <w:b/>
                <w:i/>
              </w:rPr>
            </w:pPr>
            <w:r>
              <w:rPr>
                <w:rFonts w:asciiTheme="majorBidi" w:hAnsiTheme="majorBidi" w:cstheme="majorBidi"/>
                <w:b/>
                <w:i/>
              </w:rPr>
              <w:t>II. POSLOVI NEPOSREDNOG SUDJELOVANJA U ODGOJNO-OBRAZOVNOM PROCESU</w:t>
            </w:r>
          </w:p>
        </w:tc>
        <w:tc>
          <w:tcPr>
            <w:tcW w:w="1602" w:type="dxa"/>
            <w:tcBorders>
              <w:top w:val="single" w:color="auto" w:sz="4" w:space="0"/>
              <w:left w:val="single" w:color="FFFFFF" w:sz="18" w:space="0"/>
              <w:bottom w:val="single" w:color="auto" w:sz="4" w:space="0"/>
              <w:right w:val="single" w:color="FFFFFF" w:sz="18" w:space="0"/>
            </w:tcBorders>
            <w:shd w:val="clear" w:color="auto" w:fill="FFFFFF"/>
          </w:tcPr>
          <w:p w14:paraId="7400FE8D">
            <w:pPr>
              <w:jc w:val="center"/>
              <w:rPr>
                <w:rFonts w:asciiTheme="majorBidi" w:hAnsiTheme="majorBidi" w:cstheme="majorBidi"/>
                <w:i/>
              </w:rPr>
            </w:pPr>
          </w:p>
        </w:tc>
        <w:tc>
          <w:tcPr>
            <w:tcW w:w="1649" w:type="dxa"/>
            <w:tcBorders>
              <w:top w:val="single" w:color="auto" w:sz="4" w:space="0"/>
              <w:left w:val="single" w:color="FFFFFF" w:sz="18" w:space="0"/>
              <w:bottom w:val="single" w:color="auto" w:sz="4" w:space="0"/>
              <w:right w:val="single" w:color="FFFFFF" w:sz="18" w:space="0"/>
            </w:tcBorders>
            <w:shd w:val="clear" w:color="auto" w:fill="FFFFFF"/>
          </w:tcPr>
          <w:p w14:paraId="42B33F04">
            <w:pPr>
              <w:jc w:val="center"/>
              <w:rPr>
                <w:rFonts w:asciiTheme="majorBidi" w:hAnsiTheme="majorBidi" w:cstheme="majorBidi"/>
                <w:i/>
              </w:rPr>
            </w:pPr>
          </w:p>
        </w:tc>
        <w:tc>
          <w:tcPr>
            <w:tcW w:w="874" w:type="dxa"/>
            <w:tcBorders>
              <w:top w:val="single" w:color="auto" w:sz="4" w:space="0"/>
              <w:left w:val="single" w:color="FFFFFF" w:sz="18" w:space="0"/>
              <w:bottom w:val="single" w:color="auto" w:sz="4" w:space="0"/>
              <w:right w:val="single" w:color="auto" w:sz="4" w:space="0"/>
            </w:tcBorders>
            <w:shd w:val="clear" w:color="auto" w:fill="FFFFFF"/>
          </w:tcPr>
          <w:p w14:paraId="358BD1E2">
            <w:pPr>
              <w:jc w:val="center"/>
              <w:rPr>
                <w:rFonts w:asciiTheme="majorBidi" w:hAnsiTheme="majorBidi" w:cstheme="majorBidi"/>
                <w:i/>
              </w:rPr>
            </w:pPr>
          </w:p>
        </w:tc>
      </w:tr>
      <w:tr w14:paraId="7E5D5CAB">
        <w:tblPrEx>
          <w:tblCellMar>
            <w:top w:w="0" w:type="dxa"/>
            <w:left w:w="108" w:type="dxa"/>
            <w:bottom w:w="0" w:type="dxa"/>
            <w:right w:w="108" w:type="dxa"/>
          </w:tblCellMar>
        </w:tblPrEx>
        <w:trPr>
          <w:trHeight w:val="5775" w:hRule="atLeast"/>
          <w:jc w:val="center"/>
        </w:trPr>
        <w:tc>
          <w:tcPr>
            <w:tcW w:w="8628" w:type="dxa"/>
            <w:gridSpan w:val="2"/>
            <w:tcBorders>
              <w:top w:val="single" w:color="auto" w:sz="4" w:space="0"/>
              <w:left w:val="single" w:color="auto" w:sz="4" w:space="0"/>
              <w:bottom w:val="dashed" w:color="auto" w:sz="4" w:space="0"/>
              <w:right w:val="single" w:color="auto" w:sz="4" w:space="0"/>
            </w:tcBorders>
            <w:shd w:val="clear" w:color="auto" w:fill="FFFFFF"/>
          </w:tcPr>
          <w:p w14:paraId="4B9D4680">
            <w:pPr>
              <w:spacing w:line="360" w:lineRule="auto"/>
              <w:rPr>
                <w:rFonts w:asciiTheme="majorBidi" w:hAnsiTheme="majorBidi" w:cstheme="majorBidi"/>
                <w:b/>
                <w:i/>
              </w:rPr>
            </w:pPr>
            <w:r>
              <w:rPr>
                <w:rFonts w:asciiTheme="majorBidi" w:hAnsiTheme="majorBidi" w:cstheme="majorBidi"/>
                <w:b/>
                <w:i/>
              </w:rPr>
              <w:t>Poslovi upisa i formiranja razrednih odjela</w:t>
            </w:r>
          </w:p>
          <w:p w14:paraId="6BF2F59F">
            <w:pPr>
              <w:numPr>
                <w:ilvl w:val="0"/>
                <w:numId w:val="18"/>
              </w:numPr>
              <w:spacing w:after="0" w:line="240" w:lineRule="auto"/>
              <w:rPr>
                <w:rFonts w:asciiTheme="majorBidi" w:hAnsiTheme="majorBidi" w:cstheme="majorBidi"/>
                <w:i/>
              </w:rPr>
            </w:pPr>
            <w:r>
              <w:rPr>
                <w:rFonts w:asciiTheme="majorBidi" w:hAnsiTheme="majorBidi" w:cstheme="majorBidi"/>
                <w:i/>
              </w:rPr>
              <w:t>Sudjelovanje u poslovima  predupisa (rad u Povjerenstvu za upis i pedagošku opservaciju učenika)</w:t>
            </w:r>
          </w:p>
          <w:p w14:paraId="65627BDB">
            <w:pPr>
              <w:pStyle w:val="19"/>
              <w:numPr>
                <w:ilvl w:val="0"/>
                <w:numId w:val="18"/>
              </w:numPr>
              <w:spacing w:after="0" w:line="240" w:lineRule="auto"/>
              <w:rPr>
                <w:rFonts w:asciiTheme="majorBidi" w:hAnsiTheme="majorBidi" w:cstheme="majorBidi"/>
                <w:i/>
                <w:sz w:val="22"/>
                <w:szCs w:val="22"/>
                <w:lang w:val="hr-HR"/>
              </w:rPr>
            </w:pPr>
            <w:r>
              <w:rPr>
                <w:rFonts w:asciiTheme="majorBidi" w:hAnsiTheme="majorBidi" w:cstheme="majorBidi"/>
                <w:i/>
                <w:sz w:val="22"/>
                <w:szCs w:val="22"/>
                <w:lang w:val="hr-HR"/>
              </w:rPr>
              <w:t>Sudjelovanje u izradi rasporeda testiranja učenika (dogovor s liječnicom)</w:t>
            </w:r>
          </w:p>
          <w:p w14:paraId="44AA2555">
            <w:pPr>
              <w:numPr>
                <w:ilvl w:val="0"/>
                <w:numId w:val="18"/>
              </w:numPr>
              <w:spacing w:after="0" w:line="240" w:lineRule="auto"/>
              <w:rPr>
                <w:rFonts w:asciiTheme="majorBidi" w:hAnsiTheme="majorBidi" w:cstheme="majorBidi"/>
                <w:i/>
              </w:rPr>
            </w:pPr>
            <w:r>
              <w:rPr>
                <w:rFonts w:asciiTheme="majorBidi" w:hAnsiTheme="majorBidi" w:cstheme="majorBidi"/>
                <w:i/>
              </w:rPr>
              <w:t>Ispitivanje psihofizičke zrelosti djece</w:t>
            </w:r>
          </w:p>
          <w:p w14:paraId="738C84C4">
            <w:pPr>
              <w:pStyle w:val="19"/>
              <w:numPr>
                <w:ilvl w:val="0"/>
                <w:numId w:val="18"/>
              </w:numPr>
              <w:spacing w:after="0" w:line="240" w:lineRule="auto"/>
              <w:rPr>
                <w:rFonts w:asciiTheme="majorBidi" w:hAnsiTheme="majorBidi" w:cstheme="majorBidi"/>
                <w:i/>
                <w:sz w:val="22"/>
                <w:szCs w:val="22"/>
                <w:lang w:val="hr-HR"/>
              </w:rPr>
            </w:pPr>
            <w:r>
              <w:rPr>
                <w:rFonts w:asciiTheme="majorBidi" w:hAnsiTheme="majorBidi" w:cstheme="majorBidi"/>
                <w:i/>
                <w:sz w:val="22"/>
                <w:szCs w:val="22"/>
                <w:lang w:val="hr-HR"/>
              </w:rPr>
              <w:t>Individualni razgovori s roditeljima - uzimanje anamnestičkih podataka</w:t>
            </w:r>
          </w:p>
          <w:p w14:paraId="3871296A">
            <w:pPr>
              <w:pStyle w:val="19"/>
              <w:numPr>
                <w:ilvl w:val="0"/>
                <w:numId w:val="18"/>
              </w:numPr>
              <w:spacing w:after="0" w:line="240" w:lineRule="auto"/>
              <w:rPr>
                <w:rFonts w:asciiTheme="majorBidi" w:hAnsiTheme="majorBidi" w:cstheme="majorBidi"/>
                <w:i/>
                <w:sz w:val="22"/>
                <w:szCs w:val="22"/>
              </w:rPr>
            </w:pPr>
            <w:r>
              <w:rPr>
                <w:rFonts w:asciiTheme="majorBidi" w:hAnsiTheme="majorBidi" w:cstheme="majorBidi"/>
                <w:i/>
                <w:sz w:val="22"/>
                <w:szCs w:val="22"/>
                <w:lang w:val="hr-HR"/>
              </w:rPr>
              <w:t xml:space="preserve"> </w:t>
            </w:r>
            <w:r>
              <w:rPr>
                <w:rFonts w:asciiTheme="majorBidi" w:hAnsiTheme="majorBidi" w:cstheme="majorBidi"/>
                <w:i/>
                <w:sz w:val="22"/>
                <w:szCs w:val="22"/>
              </w:rPr>
              <w:t>Razmjena informacija sa školskom liječnicom</w:t>
            </w:r>
          </w:p>
          <w:p w14:paraId="5F4D61D1">
            <w:pPr>
              <w:pStyle w:val="19"/>
              <w:numPr>
                <w:ilvl w:val="0"/>
                <w:numId w:val="18"/>
              </w:numPr>
              <w:spacing w:after="0" w:line="240" w:lineRule="auto"/>
              <w:rPr>
                <w:rFonts w:asciiTheme="majorBidi" w:hAnsiTheme="majorBidi" w:cstheme="majorBidi"/>
                <w:i/>
                <w:sz w:val="22"/>
                <w:szCs w:val="22"/>
              </w:rPr>
            </w:pPr>
            <w:r>
              <w:rPr>
                <w:rFonts w:asciiTheme="majorBidi" w:hAnsiTheme="majorBidi" w:cstheme="majorBidi"/>
                <w:i/>
                <w:sz w:val="22"/>
                <w:szCs w:val="22"/>
              </w:rPr>
              <w:t xml:space="preserve"> Suradnja s predškolskim ustanovama</w:t>
            </w:r>
          </w:p>
          <w:p w14:paraId="56AD840B">
            <w:pPr>
              <w:pStyle w:val="19"/>
              <w:numPr>
                <w:ilvl w:val="0"/>
                <w:numId w:val="18"/>
              </w:numPr>
              <w:spacing w:after="0" w:line="240" w:lineRule="auto"/>
              <w:rPr>
                <w:rFonts w:asciiTheme="majorBidi" w:hAnsiTheme="majorBidi" w:cstheme="majorBidi"/>
                <w:i/>
                <w:sz w:val="22"/>
                <w:szCs w:val="22"/>
              </w:rPr>
            </w:pPr>
            <w:r>
              <w:rPr>
                <w:rFonts w:asciiTheme="majorBidi" w:hAnsiTheme="majorBidi" w:cstheme="majorBidi"/>
                <w:i/>
                <w:sz w:val="22"/>
                <w:szCs w:val="22"/>
              </w:rPr>
              <w:t xml:space="preserve"> Obrada svih podataka o djeci</w:t>
            </w:r>
          </w:p>
          <w:p w14:paraId="15EDDAB1">
            <w:pPr>
              <w:pStyle w:val="19"/>
              <w:numPr>
                <w:ilvl w:val="0"/>
                <w:numId w:val="18"/>
              </w:numPr>
              <w:spacing w:after="0" w:line="240" w:lineRule="auto"/>
              <w:rPr>
                <w:rFonts w:asciiTheme="majorBidi" w:hAnsiTheme="majorBidi" w:cstheme="majorBidi"/>
                <w:i/>
                <w:sz w:val="22"/>
                <w:szCs w:val="22"/>
              </w:rPr>
            </w:pPr>
            <w:r>
              <w:rPr>
                <w:rFonts w:asciiTheme="majorBidi" w:hAnsiTheme="majorBidi" w:cstheme="majorBidi"/>
                <w:i/>
                <w:sz w:val="22"/>
                <w:szCs w:val="22"/>
              </w:rPr>
              <w:t>Formiranje razrednih odjela</w:t>
            </w:r>
          </w:p>
          <w:p w14:paraId="04967E11">
            <w:pPr>
              <w:pStyle w:val="19"/>
              <w:numPr>
                <w:ilvl w:val="0"/>
                <w:numId w:val="18"/>
              </w:numPr>
              <w:spacing w:after="0" w:line="240" w:lineRule="auto"/>
              <w:rPr>
                <w:rFonts w:asciiTheme="majorBidi" w:hAnsiTheme="majorBidi" w:cstheme="majorBidi"/>
                <w:i/>
                <w:sz w:val="22"/>
                <w:szCs w:val="22"/>
              </w:rPr>
            </w:pPr>
            <w:r>
              <w:rPr>
                <w:rFonts w:asciiTheme="majorBidi" w:hAnsiTheme="majorBidi" w:cstheme="majorBidi"/>
                <w:i/>
                <w:sz w:val="22"/>
                <w:szCs w:val="22"/>
              </w:rPr>
              <w:t xml:space="preserve"> Izrada izvješća o upisu u prvi razred </w:t>
            </w:r>
          </w:p>
          <w:p w14:paraId="0CEC1639">
            <w:pPr>
              <w:pStyle w:val="19"/>
              <w:numPr>
                <w:ilvl w:val="0"/>
                <w:numId w:val="18"/>
              </w:numPr>
              <w:spacing w:after="0" w:line="240" w:lineRule="auto"/>
              <w:rPr>
                <w:rFonts w:asciiTheme="majorBidi" w:hAnsiTheme="majorBidi" w:cstheme="majorBidi"/>
                <w:i/>
                <w:sz w:val="22"/>
                <w:szCs w:val="22"/>
              </w:rPr>
            </w:pPr>
            <w:r>
              <w:rPr>
                <w:rFonts w:asciiTheme="majorBidi" w:hAnsiTheme="majorBidi" w:cstheme="majorBidi"/>
                <w:i/>
                <w:sz w:val="22"/>
                <w:szCs w:val="22"/>
              </w:rPr>
              <w:t>Rad u aktivu prvoga razreda - prijenos informacija o učenicima</w:t>
            </w:r>
          </w:p>
          <w:p w14:paraId="30473886">
            <w:pPr>
              <w:pStyle w:val="19"/>
              <w:numPr>
                <w:ilvl w:val="0"/>
                <w:numId w:val="18"/>
              </w:numPr>
              <w:spacing w:after="0" w:line="240" w:lineRule="auto"/>
              <w:rPr>
                <w:rFonts w:asciiTheme="majorBidi" w:hAnsiTheme="majorBidi" w:cstheme="majorBidi"/>
                <w:i/>
                <w:sz w:val="22"/>
                <w:szCs w:val="22"/>
              </w:rPr>
            </w:pPr>
            <w:r>
              <w:rPr>
                <w:rFonts w:asciiTheme="majorBidi" w:hAnsiTheme="majorBidi" w:cstheme="majorBidi"/>
                <w:i/>
                <w:sz w:val="22"/>
                <w:szCs w:val="22"/>
              </w:rPr>
              <w:t xml:space="preserve"> Izrada informativno-edukativnog materijala za roditelje učenika prvog razreda</w:t>
            </w:r>
          </w:p>
          <w:p w14:paraId="6967E609">
            <w:pPr>
              <w:pStyle w:val="19"/>
              <w:numPr>
                <w:ilvl w:val="0"/>
                <w:numId w:val="18"/>
              </w:numPr>
              <w:spacing w:after="0" w:line="240" w:lineRule="auto"/>
              <w:rPr>
                <w:rFonts w:asciiTheme="majorBidi" w:hAnsiTheme="majorBidi" w:cstheme="majorBidi"/>
                <w:i/>
                <w:sz w:val="22"/>
                <w:szCs w:val="22"/>
              </w:rPr>
            </w:pPr>
            <w:r>
              <w:rPr>
                <w:rFonts w:asciiTheme="majorBidi" w:hAnsiTheme="majorBidi" w:cstheme="majorBidi"/>
                <w:i/>
                <w:sz w:val="22"/>
                <w:szCs w:val="22"/>
              </w:rPr>
              <w:t>Individualni razgovori s odgajateljima I stručnom službom DV</w:t>
            </w:r>
          </w:p>
          <w:p w14:paraId="10552834">
            <w:pPr>
              <w:pStyle w:val="19"/>
              <w:numPr>
                <w:ilvl w:val="0"/>
                <w:numId w:val="18"/>
              </w:numPr>
              <w:spacing w:after="0" w:line="240" w:lineRule="auto"/>
              <w:rPr>
                <w:rFonts w:asciiTheme="majorBidi" w:hAnsiTheme="majorBidi" w:cstheme="majorBidi"/>
                <w:i/>
                <w:sz w:val="22"/>
                <w:szCs w:val="22"/>
              </w:rPr>
            </w:pPr>
            <w:r>
              <w:rPr>
                <w:rFonts w:asciiTheme="majorBidi" w:hAnsiTheme="majorBidi" w:cstheme="majorBidi"/>
                <w:i/>
                <w:sz w:val="22"/>
                <w:szCs w:val="22"/>
              </w:rPr>
              <w:t>Vođenje školskog debatnog kluba</w:t>
            </w:r>
          </w:p>
          <w:p w14:paraId="5699CD56">
            <w:pPr>
              <w:pStyle w:val="19"/>
              <w:numPr>
                <w:ilvl w:val="0"/>
                <w:numId w:val="18"/>
              </w:numPr>
              <w:spacing w:after="0" w:line="240" w:lineRule="auto"/>
              <w:rPr>
                <w:rFonts w:asciiTheme="majorBidi" w:hAnsiTheme="majorBidi" w:cstheme="majorBidi"/>
                <w:i/>
                <w:sz w:val="22"/>
                <w:szCs w:val="22"/>
              </w:rPr>
            </w:pPr>
            <w:r>
              <w:rPr>
                <w:rFonts w:asciiTheme="majorBidi" w:hAnsiTheme="majorBidi" w:cstheme="majorBidi"/>
                <w:i/>
                <w:sz w:val="22"/>
                <w:szCs w:val="22"/>
              </w:rPr>
              <w:t>Suradnja s učiteljicom hrvatskoga jezika u radu novinarske sekcije škole</w:t>
            </w:r>
          </w:p>
          <w:p w14:paraId="67FDBEAC">
            <w:pPr>
              <w:pStyle w:val="19"/>
              <w:ind w:left="360"/>
              <w:rPr>
                <w:rFonts w:asciiTheme="majorBidi" w:hAnsiTheme="majorBidi" w:cstheme="majorBidi"/>
                <w:i/>
                <w:sz w:val="22"/>
                <w:szCs w:val="22"/>
              </w:rPr>
            </w:pPr>
          </w:p>
          <w:p w14:paraId="54E791EC">
            <w:pPr>
              <w:pStyle w:val="19"/>
              <w:ind w:hanging="720"/>
              <w:rPr>
                <w:rFonts w:asciiTheme="majorBidi" w:hAnsiTheme="majorBidi" w:cstheme="majorBidi"/>
                <w:i/>
                <w:sz w:val="22"/>
                <w:szCs w:val="22"/>
              </w:rPr>
            </w:pPr>
          </w:p>
        </w:tc>
        <w:tc>
          <w:tcPr>
            <w:tcW w:w="1602" w:type="dxa"/>
            <w:tcBorders>
              <w:top w:val="single" w:color="auto" w:sz="4" w:space="0"/>
              <w:left w:val="single" w:color="auto" w:sz="4" w:space="0"/>
              <w:bottom w:val="dashed" w:color="auto" w:sz="4" w:space="0"/>
              <w:right w:val="single" w:color="auto" w:sz="4" w:space="0"/>
            </w:tcBorders>
            <w:shd w:val="clear" w:color="auto" w:fill="FFFFFF"/>
          </w:tcPr>
          <w:p w14:paraId="4D17029F">
            <w:pPr>
              <w:jc w:val="center"/>
              <w:rPr>
                <w:rFonts w:asciiTheme="majorBidi" w:hAnsiTheme="majorBidi" w:cstheme="majorBidi"/>
                <w:i/>
              </w:rPr>
            </w:pPr>
          </w:p>
          <w:p w14:paraId="75EEF4ED">
            <w:pPr>
              <w:jc w:val="center"/>
              <w:rPr>
                <w:rFonts w:asciiTheme="majorBidi" w:hAnsiTheme="majorBidi" w:cstheme="majorBidi"/>
                <w:i/>
              </w:rPr>
            </w:pPr>
          </w:p>
          <w:p w14:paraId="4FD747A6">
            <w:pPr>
              <w:jc w:val="center"/>
              <w:rPr>
                <w:rFonts w:asciiTheme="majorBidi" w:hAnsiTheme="majorBidi" w:cstheme="majorBidi"/>
                <w:i/>
              </w:rPr>
            </w:pPr>
          </w:p>
          <w:p w14:paraId="01436763">
            <w:pPr>
              <w:jc w:val="center"/>
              <w:rPr>
                <w:rFonts w:asciiTheme="majorBidi" w:hAnsiTheme="majorBidi" w:cstheme="majorBidi"/>
                <w:i/>
              </w:rPr>
            </w:pPr>
            <w:r>
              <w:rPr>
                <w:rFonts w:asciiTheme="majorBidi" w:hAnsiTheme="majorBidi" w:cstheme="majorBidi"/>
                <w:i/>
              </w:rPr>
              <w:t>psiholog</w:t>
            </w:r>
          </w:p>
          <w:p w14:paraId="43962FE4">
            <w:pPr>
              <w:jc w:val="center"/>
              <w:rPr>
                <w:rFonts w:asciiTheme="majorBidi" w:hAnsiTheme="majorBidi" w:cstheme="majorBidi"/>
                <w:i/>
              </w:rPr>
            </w:pPr>
            <w:r>
              <w:rPr>
                <w:rFonts w:asciiTheme="majorBidi" w:hAnsiTheme="majorBidi" w:cstheme="majorBidi"/>
                <w:i/>
              </w:rPr>
              <w:t>logoped</w:t>
            </w:r>
          </w:p>
          <w:p w14:paraId="2E2C1525">
            <w:pPr>
              <w:jc w:val="center"/>
              <w:rPr>
                <w:rFonts w:asciiTheme="majorBidi" w:hAnsiTheme="majorBidi" w:cstheme="majorBidi"/>
                <w:i/>
              </w:rPr>
            </w:pPr>
            <w:r>
              <w:rPr>
                <w:rFonts w:asciiTheme="majorBidi" w:hAnsiTheme="majorBidi" w:cstheme="majorBidi"/>
                <w:i/>
              </w:rPr>
              <w:t>šk.liječnik</w:t>
            </w:r>
          </w:p>
          <w:p w14:paraId="155B87D2">
            <w:pPr>
              <w:jc w:val="center"/>
              <w:rPr>
                <w:rFonts w:asciiTheme="majorBidi" w:hAnsiTheme="majorBidi" w:cstheme="majorBidi"/>
                <w:i/>
              </w:rPr>
            </w:pPr>
          </w:p>
          <w:p w14:paraId="561356A3">
            <w:pPr>
              <w:jc w:val="center"/>
              <w:rPr>
                <w:rFonts w:asciiTheme="majorBidi" w:hAnsiTheme="majorBidi" w:cstheme="majorBidi"/>
                <w:i/>
              </w:rPr>
            </w:pPr>
          </w:p>
          <w:p w14:paraId="3C59A2BA">
            <w:pPr>
              <w:jc w:val="center"/>
              <w:rPr>
                <w:rFonts w:asciiTheme="majorBidi" w:hAnsiTheme="majorBidi" w:cstheme="majorBidi"/>
                <w:i/>
              </w:rPr>
            </w:pPr>
          </w:p>
          <w:p w14:paraId="0DC516E1">
            <w:pPr>
              <w:jc w:val="center"/>
              <w:rPr>
                <w:rFonts w:asciiTheme="majorBidi" w:hAnsiTheme="majorBidi" w:cstheme="majorBidi"/>
                <w:i/>
              </w:rPr>
            </w:pPr>
          </w:p>
          <w:p w14:paraId="044DA331">
            <w:pPr>
              <w:jc w:val="center"/>
              <w:rPr>
                <w:rFonts w:asciiTheme="majorBidi" w:hAnsiTheme="majorBidi" w:cstheme="majorBidi"/>
                <w:i/>
              </w:rPr>
            </w:pPr>
          </w:p>
          <w:p w14:paraId="65486E26">
            <w:pPr>
              <w:jc w:val="center"/>
              <w:rPr>
                <w:rFonts w:asciiTheme="majorBidi" w:hAnsiTheme="majorBidi" w:cstheme="majorBidi"/>
                <w:i/>
              </w:rPr>
            </w:pPr>
          </w:p>
          <w:p w14:paraId="76131EC4">
            <w:pPr>
              <w:jc w:val="center"/>
              <w:rPr>
                <w:rFonts w:asciiTheme="majorBidi" w:hAnsiTheme="majorBidi" w:cstheme="majorBidi"/>
                <w:i/>
              </w:rPr>
            </w:pPr>
          </w:p>
          <w:p w14:paraId="62518E89">
            <w:pPr>
              <w:jc w:val="center"/>
              <w:rPr>
                <w:rFonts w:asciiTheme="majorBidi" w:hAnsiTheme="majorBidi" w:cstheme="majorBidi"/>
                <w:i/>
              </w:rPr>
            </w:pPr>
            <w:r>
              <w:rPr>
                <w:rFonts w:asciiTheme="majorBidi" w:hAnsiTheme="majorBidi" w:cstheme="majorBidi"/>
                <w:i/>
              </w:rPr>
              <w:t>učitelji</w:t>
            </w:r>
          </w:p>
        </w:tc>
        <w:tc>
          <w:tcPr>
            <w:tcW w:w="1649" w:type="dxa"/>
            <w:tcBorders>
              <w:top w:val="single" w:color="auto" w:sz="4" w:space="0"/>
              <w:left w:val="single" w:color="auto" w:sz="4" w:space="0"/>
              <w:bottom w:val="dashed" w:color="auto" w:sz="4" w:space="0"/>
              <w:right w:val="single" w:color="auto" w:sz="4" w:space="0"/>
            </w:tcBorders>
            <w:shd w:val="clear" w:color="auto" w:fill="FFFFFF"/>
          </w:tcPr>
          <w:p w14:paraId="01A53F14">
            <w:pPr>
              <w:jc w:val="center"/>
              <w:rPr>
                <w:rFonts w:asciiTheme="majorBidi" w:hAnsiTheme="majorBidi" w:cstheme="majorBidi"/>
                <w:i/>
              </w:rPr>
            </w:pPr>
          </w:p>
          <w:p w14:paraId="4658657A">
            <w:pPr>
              <w:jc w:val="center"/>
              <w:rPr>
                <w:rFonts w:asciiTheme="majorBidi" w:hAnsiTheme="majorBidi" w:cstheme="majorBidi"/>
                <w:i/>
              </w:rPr>
            </w:pPr>
          </w:p>
          <w:p w14:paraId="40593A2E">
            <w:pPr>
              <w:jc w:val="center"/>
              <w:rPr>
                <w:rFonts w:asciiTheme="majorBidi" w:hAnsiTheme="majorBidi" w:cstheme="majorBidi"/>
                <w:i/>
              </w:rPr>
            </w:pPr>
            <w:r>
              <w:rPr>
                <w:rFonts w:asciiTheme="majorBidi" w:hAnsiTheme="majorBidi" w:cstheme="majorBidi"/>
                <w:i/>
              </w:rPr>
              <w:t>IV</w:t>
            </w:r>
          </w:p>
          <w:p w14:paraId="6B9ACE15">
            <w:pPr>
              <w:jc w:val="center"/>
              <w:rPr>
                <w:rFonts w:asciiTheme="majorBidi" w:hAnsiTheme="majorBidi" w:cstheme="majorBidi"/>
                <w:i/>
              </w:rPr>
            </w:pPr>
          </w:p>
          <w:p w14:paraId="62787A9F">
            <w:pPr>
              <w:jc w:val="center"/>
              <w:rPr>
                <w:rFonts w:asciiTheme="majorBidi" w:hAnsiTheme="majorBidi" w:cstheme="majorBidi"/>
                <w:i/>
              </w:rPr>
            </w:pPr>
          </w:p>
          <w:p w14:paraId="580BC087">
            <w:pPr>
              <w:jc w:val="center"/>
              <w:rPr>
                <w:rFonts w:asciiTheme="majorBidi" w:hAnsiTheme="majorBidi" w:cstheme="majorBidi"/>
                <w:i/>
              </w:rPr>
            </w:pPr>
          </w:p>
          <w:p w14:paraId="1F7A0738">
            <w:pPr>
              <w:jc w:val="center"/>
              <w:rPr>
                <w:rFonts w:asciiTheme="majorBidi" w:hAnsiTheme="majorBidi" w:cstheme="majorBidi"/>
                <w:i/>
              </w:rPr>
            </w:pPr>
            <w:r>
              <w:rPr>
                <w:rFonts w:asciiTheme="majorBidi" w:hAnsiTheme="majorBidi" w:cstheme="majorBidi"/>
                <w:i/>
              </w:rPr>
              <w:t>V</w:t>
            </w:r>
          </w:p>
          <w:p w14:paraId="0040A949">
            <w:pPr>
              <w:jc w:val="center"/>
              <w:rPr>
                <w:rFonts w:asciiTheme="majorBidi" w:hAnsiTheme="majorBidi" w:cstheme="majorBidi"/>
                <w:i/>
              </w:rPr>
            </w:pPr>
          </w:p>
          <w:p w14:paraId="666DE44B">
            <w:pPr>
              <w:jc w:val="center"/>
              <w:rPr>
                <w:rFonts w:asciiTheme="majorBidi" w:hAnsiTheme="majorBidi" w:cstheme="majorBidi"/>
                <w:i/>
              </w:rPr>
            </w:pPr>
          </w:p>
          <w:p w14:paraId="4C003E62">
            <w:pPr>
              <w:jc w:val="center"/>
              <w:rPr>
                <w:rFonts w:asciiTheme="majorBidi" w:hAnsiTheme="majorBidi" w:cstheme="majorBidi"/>
                <w:i/>
              </w:rPr>
            </w:pPr>
            <w:r>
              <w:rPr>
                <w:rFonts w:asciiTheme="majorBidi" w:hAnsiTheme="majorBidi" w:cstheme="majorBidi"/>
                <w:i/>
              </w:rPr>
              <w:t>VI</w:t>
            </w:r>
          </w:p>
          <w:p w14:paraId="56A86716">
            <w:pPr>
              <w:jc w:val="center"/>
              <w:rPr>
                <w:rFonts w:asciiTheme="majorBidi" w:hAnsiTheme="majorBidi" w:cstheme="majorBidi"/>
                <w:i/>
              </w:rPr>
            </w:pPr>
            <w:r>
              <w:rPr>
                <w:rFonts w:asciiTheme="majorBidi" w:hAnsiTheme="majorBidi" w:cstheme="majorBidi"/>
                <w:i/>
              </w:rPr>
              <w:t>.</w:t>
            </w:r>
          </w:p>
          <w:p w14:paraId="61DC33CC">
            <w:pPr>
              <w:jc w:val="center"/>
              <w:rPr>
                <w:rFonts w:asciiTheme="majorBidi" w:hAnsiTheme="majorBidi" w:cstheme="majorBidi"/>
                <w:i/>
              </w:rPr>
            </w:pPr>
            <w:r>
              <w:rPr>
                <w:rFonts w:asciiTheme="majorBidi" w:hAnsiTheme="majorBidi" w:cstheme="majorBidi"/>
                <w:i/>
              </w:rPr>
              <w:t>.</w:t>
            </w:r>
          </w:p>
          <w:p w14:paraId="282825D6">
            <w:pPr>
              <w:jc w:val="center"/>
              <w:rPr>
                <w:rFonts w:asciiTheme="majorBidi" w:hAnsiTheme="majorBidi" w:cstheme="majorBidi"/>
                <w:i/>
              </w:rPr>
            </w:pPr>
            <w:r>
              <w:rPr>
                <w:rFonts w:asciiTheme="majorBidi" w:hAnsiTheme="majorBidi" w:cstheme="majorBidi"/>
                <w:i/>
              </w:rPr>
              <w:t>.</w:t>
            </w:r>
          </w:p>
          <w:p w14:paraId="771B1AB8">
            <w:pPr>
              <w:jc w:val="center"/>
              <w:rPr>
                <w:rFonts w:asciiTheme="majorBidi" w:hAnsiTheme="majorBidi" w:cstheme="majorBidi"/>
                <w:i/>
              </w:rPr>
            </w:pPr>
            <w:r>
              <w:rPr>
                <w:rFonts w:asciiTheme="majorBidi" w:hAnsiTheme="majorBidi" w:cstheme="majorBidi"/>
                <w:i/>
              </w:rPr>
              <w:t>VII</w:t>
            </w:r>
          </w:p>
          <w:p w14:paraId="6655748F">
            <w:pPr>
              <w:jc w:val="center"/>
              <w:rPr>
                <w:rFonts w:asciiTheme="majorBidi" w:hAnsiTheme="majorBidi" w:cstheme="majorBidi"/>
                <w:i/>
              </w:rPr>
            </w:pPr>
          </w:p>
          <w:p w14:paraId="252D7876">
            <w:pPr>
              <w:jc w:val="center"/>
              <w:rPr>
                <w:rFonts w:asciiTheme="majorBidi" w:hAnsiTheme="majorBidi" w:cstheme="majorBidi"/>
                <w:i/>
              </w:rPr>
            </w:pPr>
            <w:r>
              <w:rPr>
                <w:rFonts w:asciiTheme="majorBidi" w:hAnsiTheme="majorBidi" w:cstheme="majorBidi"/>
                <w:i/>
              </w:rPr>
              <w:t>IV/IX</w:t>
            </w:r>
          </w:p>
        </w:tc>
        <w:tc>
          <w:tcPr>
            <w:tcW w:w="874" w:type="dxa"/>
            <w:tcBorders>
              <w:top w:val="single" w:color="auto" w:sz="4" w:space="0"/>
              <w:left w:val="single" w:color="auto" w:sz="4" w:space="0"/>
              <w:bottom w:val="dashed" w:color="auto" w:sz="4" w:space="0"/>
              <w:right w:val="single" w:color="auto" w:sz="4" w:space="0"/>
            </w:tcBorders>
            <w:shd w:val="clear" w:color="auto" w:fill="FFFFFF"/>
          </w:tcPr>
          <w:p w14:paraId="28253B8D">
            <w:pPr>
              <w:jc w:val="center"/>
              <w:rPr>
                <w:rFonts w:asciiTheme="majorBidi" w:hAnsiTheme="majorBidi" w:cstheme="majorBidi"/>
                <w:i/>
              </w:rPr>
            </w:pPr>
          </w:p>
          <w:p w14:paraId="067D50C5">
            <w:pPr>
              <w:jc w:val="center"/>
              <w:rPr>
                <w:rFonts w:asciiTheme="majorBidi" w:hAnsiTheme="majorBidi" w:cstheme="majorBidi"/>
                <w:i/>
              </w:rPr>
            </w:pPr>
          </w:p>
          <w:p w14:paraId="649CF13F">
            <w:pPr>
              <w:jc w:val="center"/>
              <w:rPr>
                <w:rFonts w:asciiTheme="majorBidi" w:hAnsiTheme="majorBidi" w:cstheme="majorBidi"/>
                <w:i/>
              </w:rPr>
            </w:pPr>
            <w:r>
              <w:rPr>
                <w:rFonts w:asciiTheme="majorBidi" w:hAnsiTheme="majorBidi" w:cstheme="majorBidi"/>
                <w:i/>
              </w:rPr>
              <w:t>5</w:t>
            </w:r>
          </w:p>
          <w:p w14:paraId="7B59C32D">
            <w:pPr>
              <w:jc w:val="center"/>
              <w:rPr>
                <w:rFonts w:asciiTheme="majorBidi" w:hAnsiTheme="majorBidi" w:cstheme="majorBidi"/>
                <w:i/>
              </w:rPr>
            </w:pPr>
          </w:p>
          <w:p w14:paraId="15DFF4F4">
            <w:pPr>
              <w:jc w:val="center"/>
              <w:rPr>
                <w:rFonts w:asciiTheme="majorBidi" w:hAnsiTheme="majorBidi" w:cstheme="majorBidi"/>
                <w:i/>
              </w:rPr>
            </w:pPr>
            <w:r>
              <w:rPr>
                <w:rFonts w:asciiTheme="majorBidi" w:hAnsiTheme="majorBidi" w:cstheme="majorBidi"/>
                <w:i/>
              </w:rPr>
              <w:t>3</w:t>
            </w:r>
          </w:p>
          <w:p w14:paraId="0A21A0DB">
            <w:pPr>
              <w:jc w:val="center"/>
              <w:rPr>
                <w:rFonts w:asciiTheme="majorBidi" w:hAnsiTheme="majorBidi" w:cstheme="majorBidi"/>
                <w:i/>
              </w:rPr>
            </w:pPr>
          </w:p>
          <w:p w14:paraId="27B693EB">
            <w:pPr>
              <w:jc w:val="center"/>
              <w:rPr>
                <w:rFonts w:asciiTheme="majorBidi" w:hAnsiTheme="majorBidi" w:cstheme="majorBidi"/>
                <w:i/>
              </w:rPr>
            </w:pPr>
            <w:r>
              <w:rPr>
                <w:rFonts w:asciiTheme="majorBidi" w:hAnsiTheme="majorBidi" w:cstheme="majorBidi"/>
                <w:i/>
              </w:rPr>
              <w:t>10</w:t>
            </w:r>
          </w:p>
          <w:p w14:paraId="57DDFFF3">
            <w:pPr>
              <w:jc w:val="center"/>
              <w:rPr>
                <w:rFonts w:asciiTheme="majorBidi" w:hAnsiTheme="majorBidi" w:cstheme="majorBidi"/>
                <w:i/>
              </w:rPr>
            </w:pPr>
            <w:r>
              <w:rPr>
                <w:rFonts w:asciiTheme="majorBidi" w:hAnsiTheme="majorBidi" w:cstheme="majorBidi"/>
                <w:i/>
              </w:rPr>
              <w:t>10</w:t>
            </w:r>
          </w:p>
          <w:p w14:paraId="6EE68964">
            <w:pPr>
              <w:jc w:val="center"/>
              <w:rPr>
                <w:rFonts w:asciiTheme="majorBidi" w:hAnsiTheme="majorBidi" w:cstheme="majorBidi"/>
                <w:i/>
              </w:rPr>
            </w:pPr>
            <w:r>
              <w:rPr>
                <w:rFonts w:asciiTheme="majorBidi" w:hAnsiTheme="majorBidi" w:cstheme="majorBidi"/>
                <w:i/>
              </w:rPr>
              <w:t>3</w:t>
            </w:r>
          </w:p>
          <w:p w14:paraId="3ABAB114">
            <w:pPr>
              <w:jc w:val="center"/>
              <w:rPr>
                <w:rFonts w:asciiTheme="majorBidi" w:hAnsiTheme="majorBidi" w:cstheme="majorBidi"/>
                <w:i/>
              </w:rPr>
            </w:pPr>
          </w:p>
          <w:p w14:paraId="465655B8">
            <w:pPr>
              <w:jc w:val="center"/>
              <w:rPr>
                <w:rFonts w:asciiTheme="majorBidi" w:hAnsiTheme="majorBidi" w:cstheme="majorBidi"/>
                <w:i/>
              </w:rPr>
            </w:pPr>
            <w:r>
              <w:rPr>
                <w:rFonts w:asciiTheme="majorBidi" w:hAnsiTheme="majorBidi" w:cstheme="majorBidi"/>
                <w:i/>
              </w:rPr>
              <w:t>3</w:t>
            </w:r>
          </w:p>
          <w:p w14:paraId="562C108F">
            <w:pPr>
              <w:jc w:val="center"/>
              <w:rPr>
                <w:rFonts w:asciiTheme="majorBidi" w:hAnsiTheme="majorBidi" w:cstheme="majorBidi"/>
                <w:i/>
              </w:rPr>
            </w:pPr>
            <w:r>
              <w:rPr>
                <w:rFonts w:asciiTheme="majorBidi" w:hAnsiTheme="majorBidi" w:cstheme="majorBidi"/>
                <w:i/>
              </w:rPr>
              <w:t>6</w:t>
            </w:r>
          </w:p>
          <w:p w14:paraId="2645DB37">
            <w:pPr>
              <w:jc w:val="center"/>
              <w:rPr>
                <w:rFonts w:asciiTheme="majorBidi" w:hAnsiTheme="majorBidi" w:cstheme="majorBidi"/>
                <w:i/>
              </w:rPr>
            </w:pPr>
            <w:r>
              <w:rPr>
                <w:rFonts w:asciiTheme="majorBidi" w:hAnsiTheme="majorBidi" w:cstheme="majorBidi"/>
                <w:i/>
              </w:rPr>
              <w:t>4</w:t>
            </w:r>
          </w:p>
          <w:p w14:paraId="5AF2D4D7">
            <w:pPr>
              <w:jc w:val="center"/>
              <w:rPr>
                <w:rFonts w:asciiTheme="majorBidi" w:hAnsiTheme="majorBidi" w:cstheme="majorBidi"/>
                <w:i/>
              </w:rPr>
            </w:pPr>
            <w:r>
              <w:rPr>
                <w:rFonts w:asciiTheme="majorBidi" w:hAnsiTheme="majorBidi" w:cstheme="majorBidi"/>
                <w:i/>
              </w:rPr>
              <w:t>2</w:t>
            </w:r>
          </w:p>
          <w:p w14:paraId="07BEFAA1">
            <w:pPr>
              <w:jc w:val="center"/>
              <w:rPr>
                <w:rFonts w:asciiTheme="majorBidi" w:hAnsiTheme="majorBidi" w:cstheme="majorBidi"/>
                <w:i/>
              </w:rPr>
            </w:pPr>
            <w:r>
              <w:rPr>
                <w:rFonts w:asciiTheme="majorBidi" w:hAnsiTheme="majorBidi" w:cstheme="majorBidi"/>
                <w:i/>
              </w:rPr>
              <w:t>4</w:t>
            </w:r>
          </w:p>
          <w:p w14:paraId="0DE70A7E">
            <w:pPr>
              <w:jc w:val="center"/>
              <w:rPr>
                <w:rFonts w:asciiTheme="majorBidi" w:hAnsiTheme="majorBidi" w:cstheme="majorBidi"/>
                <w:i/>
              </w:rPr>
            </w:pPr>
            <w:r>
              <w:rPr>
                <w:rFonts w:asciiTheme="majorBidi" w:hAnsiTheme="majorBidi" w:cstheme="majorBidi"/>
                <w:i/>
              </w:rPr>
              <w:t>3</w:t>
            </w:r>
          </w:p>
        </w:tc>
      </w:tr>
      <w:tr w14:paraId="324CE3E2">
        <w:tblPrEx>
          <w:tblCellMar>
            <w:top w:w="0" w:type="dxa"/>
            <w:left w:w="108" w:type="dxa"/>
            <w:bottom w:w="0" w:type="dxa"/>
            <w:right w:w="108" w:type="dxa"/>
          </w:tblCellMar>
        </w:tblPrEx>
        <w:trPr>
          <w:trHeight w:val="1940" w:hRule="atLeast"/>
          <w:jc w:val="center"/>
        </w:trPr>
        <w:tc>
          <w:tcPr>
            <w:tcW w:w="8628" w:type="dxa"/>
            <w:gridSpan w:val="2"/>
            <w:tcBorders>
              <w:top w:val="dashed" w:color="auto" w:sz="4" w:space="0"/>
              <w:left w:val="single" w:color="auto" w:sz="4" w:space="0"/>
              <w:bottom w:val="dashed" w:color="auto" w:sz="4" w:space="0"/>
              <w:right w:val="single" w:color="auto" w:sz="4" w:space="0"/>
            </w:tcBorders>
            <w:shd w:val="clear" w:color="auto" w:fill="FFFFFF"/>
          </w:tcPr>
          <w:p w14:paraId="3E30F02F">
            <w:pPr>
              <w:spacing w:line="360" w:lineRule="auto"/>
              <w:rPr>
                <w:rFonts w:asciiTheme="majorBidi" w:hAnsiTheme="majorBidi" w:cstheme="majorBidi"/>
                <w:b/>
                <w:i/>
              </w:rPr>
            </w:pPr>
            <w:r>
              <w:rPr>
                <w:rFonts w:asciiTheme="majorBidi" w:hAnsiTheme="majorBidi" w:cstheme="majorBidi"/>
                <w:b/>
                <w:i/>
              </w:rPr>
              <w:t>Praćenje i izvođenje odgojno-obrazovnog rada</w:t>
            </w:r>
          </w:p>
          <w:p w14:paraId="1FFD678E">
            <w:pPr>
              <w:numPr>
                <w:ilvl w:val="0"/>
                <w:numId w:val="18"/>
              </w:numPr>
              <w:spacing w:after="0" w:line="240" w:lineRule="auto"/>
              <w:rPr>
                <w:rFonts w:asciiTheme="majorBidi" w:hAnsiTheme="majorBidi" w:cstheme="majorBidi"/>
                <w:b/>
                <w:i/>
              </w:rPr>
            </w:pPr>
            <w:r>
              <w:rPr>
                <w:rFonts w:asciiTheme="majorBidi" w:hAnsiTheme="majorBidi" w:cstheme="majorBidi"/>
                <w:i/>
              </w:rPr>
              <w:t>Praćenje usvajanja početnog čitanja i pisanja učenika I. razreda</w:t>
            </w:r>
          </w:p>
          <w:p w14:paraId="405B9CAB">
            <w:pPr>
              <w:numPr>
                <w:ilvl w:val="0"/>
                <w:numId w:val="18"/>
              </w:numPr>
              <w:spacing w:after="0" w:line="240" w:lineRule="auto"/>
              <w:rPr>
                <w:rFonts w:asciiTheme="majorBidi" w:hAnsiTheme="majorBidi" w:cstheme="majorBidi"/>
                <w:b/>
                <w:i/>
              </w:rPr>
            </w:pPr>
            <w:r>
              <w:rPr>
                <w:rFonts w:asciiTheme="majorBidi" w:hAnsiTheme="majorBidi" w:cstheme="majorBidi"/>
                <w:i/>
              </w:rPr>
              <w:t>Ispitivanje brzine čitanja (2. – 4.razred); obrada rezultata, rad s učiteljima</w:t>
            </w:r>
          </w:p>
          <w:p w14:paraId="516350F6">
            <w:pPr>
              <w:numPr>
                <w:ilvl w:val="0"/>
                <w:numId w:val="18"/>
              </w:numPr>
              <w:spacing w:after="0" w:line="240" w:lineRule="auto"/>
              <w:rPr>
                <w:rFonts w:asciiTheme="majorBidi" w:hAnsiTheme="majorBidi" w:cstheme="majorBidi"/>
                <w:b/>
                <w:i/>
              </w:rPr>
            </w:pPr>
            <w:r>
              <w:rPr>
                <w:rFonts w:asciiTheme="majorBidi" w:hAnsiTheme="majorBidi" w:cstheme="majorBidi"/>
                <w:i/>
              </w:rPr>
              <w:t>Individualni razgovori s roditeljima; upućivanje logopedu  psihologu po potrebi</w:t>
            </w:r>
          </w:p>
          <w:p w14:paraId="245D361F">
            <w:pPr>
              <w:numPr>
                <w:ilvl w:val="0"/>
                <w:numId w:val="18"/>
              </w:numPr>
              <w:spacing w:after="0" w:line="240" w:lineRule="auto"/>
              <w:rPr>
                <w:rFonts w:asciiTheme="majorBidi" w:hAnsiTheme="majorBidi" w:cstheme="majorBidi"/>
                <w:b/>
                <w:i/>
              </w:rPr>
            </w:pPr>
            <w:r>
              <w:rPr>
                <w:rFonts w:asciiTheme="majorBidi" w:hAnsiTheme="majorBidi" w:cstheme="majorBidi"/>
                <w:i/>
              </w:rPr>
              <w:t>Praćenje kvalitete izvođenja nastave</w:t>
            </w:r>
          </w:p>
          <w:p w14:paraId="56CD05B4">
            <w:pPr>
              <w:numPr>
                <w:ilvl w:val="0"/>
                <w:numId w:val="18"/>
              </w:numPr>
              <w:spacing w:after="0" w:line="240" w:lineRule="auto"/>
              <w:rPr>
                <w:rFonts w:asciiTheme="majorBidi" w:hAnsiTheme="majorBidi" w:cstheme="majorBidi"/>
                <w:b/>
                <w:i/>
              </w:rPr>
            </w:pPr>
            <w:r>
              <w:rPr>
                <w:rFonts w:asciiTheme="majorBidi" w:hAnsiTheme="majorBidi" w:cstheme="majorBidi"/>
                <w:i/>
              </w:rPr>
              <w:t>Radionice – za učitelje, učenike i roditelje</w:t>
            </w:r>
          </w:p>
          <w:p w14:paraId="5C4B4FB6">
            <w:pPr>
              <w:ind w:left="720"/>
              <w:rPr>
                <w:rFonts w:asciiTheme="majorBidi" w:hAnsiTheme="majorBidi" w:cstheme="majorBidi"/>
                <w:i/>
              </w:rPr>
            </w:pPr>
            <w:r>
              <w:rPr>
                <w:rFonts w:asciiTheme="majorBidi" w:hAnsiTheme="majorBidi" w:cstheme="majorBidi"/>
                <w:i/>
              </w:rPr>
              <w:t>(Stop nasilju, Ljudska prava, Narkomanija/Kocka, Kako  učiti (ostale teme po potrebi) – radionice za satove SRO 1. – 8. Razreda)</w:t>
            </w:r>
          </w:p>
          <w:p w14:paraId="7DF45629">
            <w:pPr>
              <w:numPr>
                <w:ilvl w:val="0"/>
                <w:numId w:val="18"/>
              </w:numPr>
              <w:spacing w:after="0" w:line="240" w:lineRule="auto"/>
              <w:rPr>
                <w:rFonts w:asciiTheme="majorBidi" w:hAnsiTheme="majorBidi" w:cstheme="majorBidi"/>
                <w:b/>
                <w:i/>
              </w:rPr>
            </w:pPr>
            <w:r>
              <w:rPr>
                <w:rFonts w:asciiTheme="majorBidi" w:hAnsiTheme="majorBidi" w:cstheme="majorBidi"/>
                <w:i/>
              </w:rPr>
              <w:t>Roditeljski sastanci – tematska predavanja</w:t>
            </w:r>
          </w:p>
          <w:p w14:paraId="5F07FFF0">
            <w:pPr>
              <w:ind w:left="360"/>
              <w:rPr>
                <w:rFonts w:asciiTheme="majorBidi" w:hAnsiTheme="majorBidi" w:cstheme="majorBidi"/>
                <w:b/>
                <w:i/>
              </w:rPr>
            </w:pPr>
            <w:r>
              <w:rPr>
                <w:rFonts w:asciiTheme="majorBidi" w:hAnsiTheme="majorBidi" w:cstheme="majorBidi"/>
                <w:i/>
              </w:rPr>
              <w:t>(Polazak u školu – 1.razred, Prijelaz iz 4. u  5. razred, Elektroničko nasilje među djecom, Kamo nakon osnovne škole – 8. razred (ostale teme prema potrebi))</w:t>
            </w:r>
          </w:p>
          <w:p w14:paraId="6F2B11D7">
            <w:pPr>
              <w:numPr>
                <w:ilvl w:val="0"/>
                <w:numId w:val="18"/>
              </w:numPr>
              <w:spacing w:after="0" w:line="240" w:lineRule="auto"/>
              <w:rPr>
                <w:rFonts w:asciiTheme="majorBidi" w:hAnsiTheme="majorBidi" w:cstheme="majorBidi"/>
                <w:b/>
                <w:i/>
              </w:rPr>
            </w:pPr>
            <w:r>
              <w:rPr>
                <w:rFonts w:asciiTheme="majorBidi" w:hAnsiTheme="majorBidi" w:cstheme="majorBidi"/>
                <w:i/>
              </w:rPr>
              <w:t xml:space="preserve">Provedba sociometrijskog ispitivanja 1. – 4. razreda; obrada podataka; individualni razgovori s učiteljima </w:t>
            </w:r>
          </w:p>
          <w:p w14:paraId="75D98D22">
            <w:pPr>
              <w:numPr>
                <w:ilvl w:val="0"/>
                <w:numId w:val="18"/>
              </w:numPr>
              <w:spacing w:after="0" w:line="240" w:lineRule="auto"/>
              <w:rPr>
                <w:rFonts w:asciiTheme="majorBidi" w:hAnsiTheme="majorBidi" w:cstheme="majorBidi"/>
                <w:b/>
                <w:i/>
              </w:rPr>
            </w:pPr>
            <w:r>
              <w:rPr>
                <w:rFonts w:asciiTheme="majorBidi" w:hAnsiTheme="majorBidi" w:cstheme="majorBidi"/>
                <w:i/>
              </w:rPr>
              <w:t>Prema potrebi provedba sociometrijskog ispitivanja 5. – 8. razreda i individualni razgovori s učiteljima</w:t>
            </w:r>
          </w:p>
          <w:p w14:paraId="5070C454">
            <w:pPr>
              <w:ind w:left="720"/>
              <w:rPr>
                <w:rFonts w:asciiTheme="majorBidi" w:hAnsiTheme="majorBidi" w:cstheme="majorBidi"/>
                <w:b/>
                <w:i/>
              </w:rPr>
            </w:pPr>
          </w:p>
        </w:tc>
        <w:tc>
          <w:tcPr>
            <w:tcW w:w="1602" w:type="dxa"/>
            <w:tcBorders>
              <w:top w:val="dashed" w:color="auto" w:sz="4" w:space="0"/>
              <w:left w:val="single" w:color="auto" w:sz="4" w:space="0"/>
              <w:bottom w:val="dashed" w:color="auto" w:sz="4" w:space="0"/>
              <w:right w:val="single" w:color="auto" w:sz="4" w:space="0"/>
            </w:tcBorders>
            <w:shd w:val="clear" w:color="auto" w:fill="FFFFFF"/>
          </w:tcPr>
          <w:p w14:paraId="6C660872">
            <w:pPr>
              <w:jc w:val="center"/>
              <w:rPr>
                <w:rFonts w:asciiTheme="majorBidi" w:hAnsiTheme="majorBidi" w:cstheme="majorBidi"/>
                <w:i/>
              </w:rPr>
            </w:pPr>
          </w:p>
          <w:p w14:paraId="4E5B1EC3">
            <w:pPr>
              <w:jc w:val="center"/>
              <w:rPr>
                <w:rFonts w:asciiTheme="majorBidi" w:hAnsiTheme="majorBidi" w:cstheme="majorBidi"/>
                <w:i/>
              </w:rPr>
            </w:pPr>
          </w:p>
          <w:p w14:paraId="25E6487A">
            <w:pPr>
              <w:jc w:val="center"/>
              <w:rPr>
                <w:rFonts w:asciiTheme="majorBidi" w:hAnsiTheme="majorBidi" w:cstheme="majorBidi"/>
                <w:i/>
              </w:rPr>
            </w:pPr>
            <w:r>
              <w:rPr>
                <w:rFonts w:asciiTheme="majorBidi" w:hAnsiTheme="majorBidi" w:cstheme="majorBidi"/>
                <w:i/>
              </w:rPr>
              <w:t>razredni</w:t>
            </w:r>
          </w:p>
          <w:p w14:paraId="75EC3D36">
            <w:pPr>
              <w:jc w:val="center"/>
              <w:rPr>
                <w:rFonts w:asciiTheme="majorBidi" w:hAnsiTheme="majorBidi" w:cstheme="majorBidi"/>
                <w:i/>
              </w:rPr>
            </w:pPr>
            <w:r>
              <w:rPr>
                <w:rFonts w:asciiTheme="majorBidi" w:hAnsiTheme="majorBidi" w:cstheme="majorBidi"/>
                <w:i/>
              </w:rPr>
              <w:t>učitelji</w:t>
            </w:r>
          </w:p>
          <w:p w14:paraId="046BABC8">
            <w:pPr>
              <w:jc w:val="center"/>
              <w:rPr>
                <w:rFonts w:asciiTheme="majorBidi" w:hAnsiTheme="majorBidi" w:cstheme="majorBidi"/>
                <w:i/>
              </w:rPr>
            </w:pPr>
          </w:p>
          <w:p w14:paraId="6C88EEF3">
            <w:pPr>
              <w:jc w:val="center"/>
              <w:rPr>
                <w:rFonts w:asciiTheme="majorBidi" w:hAnsiTheme="majorBidi" w:cstheme="majorBidi"/>
                <w:i/>
              </w:rPr>
            </w:pPr>
          </w:p>
          <w:p w14:paraId="737AB282">
            <w:pPr>
              <w:jc w:val="center"/>
              <w:rPr>
                <w:rFonts w:asciiTheme="majorBidi" w:hAnsiTheme="majorBidi" w:cstheme="majorBidi"/>
                <w:i/>
              </w:rPr>
            </w:pPr>
          </w:p>
          <w:p w14:paraId="2635D1EF">
            <w:pPr>
              <w:jc w:val="center"/>
              <w:rPr>
                <w:rFonts w:asciiTheme="majorBidi" w:hAnsiTheme="majorBidi" w:cstheme="majorBidi"/>
                <w:i/>
              </w:rPr>
            </w:pPr>
          </w:p>
          <w:p w14:paraId="399E4BB2">
            <w:pPr>
              <w:jc w:val="center"/>
              <w:rPr>
                <w:rFonts w:asciiTheme="majorBidi" w:hAnsiTheme="majorBidi" w:cstheme="majorBidi"/>
                <w:i/>
              </w:rPr>
            </w:pPr>
            <w:r>
              <w:rPr>
                <w:rFonts w:asciiTheme="majorBidi" w:hAnsiTheme="majorBidi" w:cstheme="majorBidi"/>
                <w:i/>
              </w:rPr>
              <w:t>ravnatelj</w:t>
            </w:r>
          </w:p>
          <w:p w14:paraId="7170DE1B">
            <w:pPr>
              <w:jc w:val="center"/>
              <w:rPr>
                <w:rFonts w:asciiTheme="majorBidi" w:hAnsiTheme="majorBidi" w:cstheme="majorBidi"/>
                <w:i/>
              </w:rPr>
            </w:pPr>
          </w:p>
          <w:p w14:paraId="7D878FFD">
            <w:pPr>
              <w:jc w:val="center"/>
              <w:rPr>
                <w:rFonts w:asciiTheme="majorBidi" w:hAnsiTheme="majorBidi" w:cstheme="majorBidi"/>
                <w:i/>
              </w:rPr>
            </w:pPr>
          </w:p>
          <w:p w14:paraId="22543BC5">
            <w:pPr>
              <w:jc w:val="center"/>
              <w:rPr>
                <w:rFonts w:asciiTheme="majorBidi" w:hAnsiTheme="majorBidi" w:cstheme="majorBidi"/>
                <w:i/>
              </w:rPr>
            </w:pPr>
          </w:p>
          <w:p w14:paraId="337041E5">
            <w:pPr>
              <w:jc w:val="center"/>
              <w:rPr>
                <w:rFonts w:asciiTheme="majorBidi" w:hAnsiTheme="majorBidi" w:cstheme="majorBidi"/>
                <w:i/>
              </w:rPr>
            </w:pPr>
          </w:p>
        </w:tc>
        <w:tc>
          <w:tcPr>
            <w:tcW w:w="1649" w:type="dxa"/>
            <w:tcBorders>
              <w:top w:val="dashed" w:color="auto" w:sz="4" w:space="0"/>
              <w:left w:val="single" w:color="auto" w:sz="4" w:space="0"/>
              <w:bottom w:val="dashed" w:color="auto" w:sz="4" w:space="0"/>
              <w:right w:val="single" w:color="auto" w:sz="4" w:space="0"/>
            </w:tcBorders>
            <w:shd w:val="clear" w:color="auto" w:fill="FFFFFF"/>
          </w:tcPr>
          <w:p w14:paraId="150647D3">
            <w:pPr>
              <w:jc w:val="center"/>
              <w:rPr>
                <w:rFonts w:asciiTheme="majorBidi" w:hAnsiTheme="majorBidi" w:cstheme="majorBidi"/>
                <w:i/>
                <w:lang w:val="de-DE"/>
              </w:rPr>
            </w:pPr>
          </w:p>
          <w:p w14:paraId="0038F69F">
            <w:pPr>
              <w:jc w:val="center"/>
              <w:rPr>
                <w:rFonts w:asciiTheme="majorBidi" w:hAnsiTheme="majorBidi" w:cstheme="majorBidi"/>
                <w:i/>
                <w:lang w:val="de-DE"/>
              </w:rPr>
            </w:pPr>
          </w:p>
          <w:p w14:paraId="13660437">
            <w:pPr>
              <w:jc w:val="center"/>
              <w:rPr>
                <w:rFonts w:asciiTheme="majorBidi" w:hAnsiTheme="majorBidi" w:cstheme="majorBidi"/>
                <w:i/>
                <w:lang w:val="de-DE"/>
              </w:rPr>
            </w:pPr>
            <w:r>
              <w:rPr>
                <w:rFonts w:asciiTheme="majorBidi" w:hAnsiTheme="majorBidi" w:cstheme="majorBidi"/>
                <w:i/>
                <w:lang w:val="de-DE"/>
              </w:rPr>
              <w:t>X, XI, XII</w:t>
            </w:r>
          </w:p>
          <w:p w14:paraId="1923D621">
            <w:pPr>
              <w:jc w:val="center"/>
              <w:rPr>
                <w:rFonts w:asciiTheme="majorBidi" w:hAnsiTheme="majorBidi" w:cstheme="majorBidi"/>
                <w:i/>
                <w:lang w:val="de-DE"/>
              </w:rPr>
            </w:pPr>
          </w:p>
          <w:p w14:paraId="3454F573">
            <w:pPr>
              <w:jc w:val="center"/>
              <w:rPr>
                <w:rFonts w:asciiTheme="majorBidi" w:hAnsiTheme="majorBidi" w:cstheme="majorBidi"/>
                <w:i/>
                <w:lang w:val="de-DE"/>
              </w:rPr>
            </w:pPr>
          </w:p>
          <w:p w14:paraId="596329F4">
            <w:pPr>
              <w:jc w:val="center"/>
              <w:rPr>
                <w:rFonts w:asciiTheme="majorBidi" w:hAnsiTheme="majorBidi" w:cstheme="majorBidi"/>
                <w:i/>
                <w:lang w:val="de-DE"/>
              </w:rPr>
            </w:pPr>
            <w:r>
              <w:rPr>
                <w:rFonts w:asciiTheme="majorBidi" w:hAnsiTheme="majorBidi" w:cstheme="majorBidi"/>
                <w:i/>
                <w:lang w:val="de-DE"/>
              </w:rPr>
              <w:t>II</w:t>
            </w:r>
          </w:p>
          <w:p w14:paraId="4C64FDB0">
            <w:pPr>
              <w:jc w:val="center"/>
              <w:rPr>
                <w:rFonts w:asciiTheme="majorBidi" w:hAnsiTheme="majorBidi" w:cstheme="majorBidi"/>
                <w:i/>
                <w:lang w:val="de-DE"/>
              </w:rPr>
            </w:pPr>
          </w:p>
          <w:p w14:paraId="22A1A204">
            <w:pPr>
              <w:jc w:val="center"/>
              <w:rPr>
                <w:rFonts w:asciiTheme="majorBidi" w:hAnsiTheme="majorBidi" w:cstheme="majorBidi"/>
                <w:i/>
                <w:lang w:val="de-DE"/>
              </w:rPr>
            </w:pPr>
          </w:p>
          <w:p w14:paraId="6A36EFFB">
            <w:pPr>
              <w:jc w:val="center"/>
              <w:rPr>
                <w:rFonts w:asciiTheme="majorBidi" w:hAnsiTheme="majorBidi" w:cstheme="majorBidi"/>
                <w:i/>
                <w:lang w:val="de-DE"/>
              </w:rPr>
            </w:pPr>
            <w:r>
              <w:rPr>
                <w:rFonts w:asciiTheme="majorBidi" w:hAnsiTheme="majorBidi" w:cstheme="majorBidi"/>
                <w:i/>
                <w:lang w:val="de-DE"/>
              </w:rPr>
              <w:t>XI, III</w:t>
            </w:r>
          </w:p>
          <w:p w14:paraId="6AB4BDE4">
            <w:pPr>
              <w:jc w:val="center"/>
              <w:rPr>
                <w:rFonts w:asciiTheme="majorBidi" w:hAnsiTheme="majorBidi" w:cstheme="majorBidi"/>
                <w:i/>
                <w:lang w:val="de-DE"/>
              </w:rPr>
            </w:pPr>
          </w:p>
          <w:p w14:paraId="02C94C55">
            <w:pPr>
              <w:jc w:val="center"/>
              <w:rPr>
                <w:rFonts w:asciiTheme="majorBidi" w:hAnsiTheme="majorBidi" w:cstheme="majorBidi"/>
                <w:i/>
                <w:lang w:val="de-DE"/>
              </w:rPr>
            </w:pPr>
            <w:r>
              <w:rPr>
                <w:rFonts w:asciiTheme="majorBidi" w:hAnsiTheme="majorBidi" w:cstheme="majorBidi"/>
                <w:i/>
                <w:lang w:val="de-DE"/>
              </w:rPr>
              <w:t>tijekom godine</w:t>
            </w:r>
          </w:p>
          <w:p w14:paraId="015BB48E">
            <w:pPr>
              <w:jc w:val="center"/>
              <w:rPr>
                <w:rFonts w:asciiTheme="majorBidi" w:hAnsiTheme="majorBidi" w:cstheme="majorBidi"/>
                <w:i/>
                <w:lang w:val="de-DE"/>
              </w:rPr>
            </w:pPr>
          </w:p>
          <w:p w14:paraId="4CF53B28">
            <w:pPr>
              <w:jc w:val="center"/>
              <w:rPr>
                <w:rFonts w:asciiTheme="majorBidi" w:hAnsiTheme="majorBidi" w:cstheme="majorBidi"/>
                <w:i/>
                <w:lang w:val="de-DE"/>
              </w:rPr>
            </w:pPr>
            <w:r>
              <w:rPr>
                <w:rFonts w:asciiTheme="majorBidi" w:hAnsiTheme="majorBidi" w:cstheme="majorBidi"/>
                <w:i/>
                <w:lang w:val="de-DE"/>
              </w:rPr>
              <w:t>X</w:t>
            </w:r>
          </w:p>
          <w:p w14:paraId="7B9569B9">
            <w:pPr>
              <w:jc w:val="center"/>
              <w:rPr>
                <w:rFonts w:asciiTheme="majorBidi" w:hAnsiTheme="majorBidi" w:cstheme="majorBidi"/>
                <w:i/>
                <w:lang w:val="de-DE"/>
              </w:rPr>
            </w:pPr>
          </w:p>
          <w:p w14:paraId="5F987E89">
            <w:pPr>
              <w:jc w:val="center"/>
              <w:rPr>
                <w:rFonts w:asciiTheme="majorBidi" w:hAnsiTheme="majorBidi" w:cstheme="majorBidi"/>
                <w:i/>
                <w:lang w:val="de-DE"/>
              </w:rPr>
            </w:pPr>
            <w:r>
              <w:rPr>
                <w:rFonts w:asciiTheme="majorBidi" w:hAnsiTheme="majorBidi" w:cstheme="majorBidi"/>
                <w:i/>
                <w:lang w:val="de-DE"/>
              </w:rPr>
              <w:t>IX, II, V</w:t>
            </w:r>
          </w:p>
          <w:p w14:paraId="2AAA9B57">
            <w:pPr>
              <w:jc w:val="center"/>
              <w:rPr>
                <w:rFonts w:asciiTheme="majorBidi" w:hAnsiTheme="majorBidi" w:cstheme="majorBidi"/>
                <w:i/>
                <w:lang w:val="de-DE"/>
              </w:rPr>
            </w:pPr>
          </w:p>
          <w:p w14:paraId="6D3EC727">
            <w:pPr>
              <w:jc w:val="center"/>
              <w:rPr>
                <w:rFonts w:asciiTheme="majorBidi" w:hAnsiTheme="majorBidi" w:cstheme="majorBidi"/>
                <w:i/>
                <w:lang w:val="de-DE"/>
              </w:rPr>
            </w:pPr>
            <w:r>
              <w:rPr>
                <w:rFonts w:asciiTheme="majorBidi" w:hAnsiTheme="majorBidi" w:cstheme="majorBidi"/>
                <w:i/>
                <w:lang w:val="de-DE"/>
              </w:rPr>
              <w:t>II</w:t>
            </w:r>
          </w:p>
        </w:tc>
        <w:tc>
          <w:tcPr>
            <w:tcW w:w="874" w:type="dxa"/>
            <w:tcBorders>
              <w:top w:val="dashed" w:color="auto" w:sz="4" w:space="0"/>
              <w:left w:val="single" w:color="auto" w:sz="4" w:space="0"/>
              <w:bottom w:val="dashed" w:color="auto" w:sz="4" w:space="0"/>
              <w:right w:val="single" w:color="auto" w:sz="4" w:space="0"/>
            </w:tcBorders>
            <w:shd w:val="clear" w:color="auto" w:fill="FFFFFF"/>
          </w:tcPr>
          <w:p w14:paraId="7B445D63">
            <w:pPr>
              <w:jc w:val="center"/>
              <w:rPr>
                <w:rFonts w:asciiTheme="majorBidi" w:hAnsiTheme="majorBidi" w:cstheme="majorBidi"/>
                <w:i/>
                <w:lang w:val="de-DE"/>
              </w:rPr>
            </w:pPr>
          </w:p>
          <w:p w14:paraId="1EAC9FAD">
            <w:pPr>
              <w:jc w:val="center"/>
              <w:rPr>
                <w:rFonts w:asciiTheme="majorBidi" w:hAnsiTheme="majorBidi" w:cstheme="majorBidi"/>
                <w:i/>
                <w:lang w:val="de-DE"/>
              </w:rPr>
            </w:pPr>
          </w:p>
          <w:p w14:paraId="1DA7BFDC">
            <w:pPr>
              <w:jc w:val="center"/>
              <w:rPr>
                <w:rFonts w:asciiTheme="majorBidi" w:hAnsiTheme="majorBidi" w:cstheme="majorBidi"/>
                <w:i/>
                <w:lang w:val="de-DE"/>
              </w:rPr>
            </w:pPr>
            <w:r>
              <w:rPr>
                <w:rFonts w:asciiTheme="majorBidi" w:hAnsiTheme="majorBidi" w:cstheme="majorBidi"/>
                <w:i/>
                <w:lang w:val="de-DE"/>
              </w:rPr>
              <w:t>15</w:t>
            </w:r>
          </w:p>
          <w:p w14:paraId="351987F5">
            <w:pPr>
              <w:jc w:val="center"/>
              <w:rPr>
                <w:rFonts w:asciiTheme="majorBidi" w:hAnsiTheme="majorBidi" w:cstheme="majorBidi"/>
                <w:i/>
                <w:lang w:val="de-DE"/>
              </w:rPr>
            </w:pPr>
            <w:r>
              <w:rPr>
                <w:rFonts w:asciiTheme="majorBidi" w:hAnsiTheme="majorBidi" w:cstheme="majorBidi"/>
                <w:i/>
                <w:lang w:val="de-DE"/>
              </w:rPr>
              <w:t>15</w:t>
            </w:r>
          </w:p>
          <w:p w14:paraId="1F2B5AB6">
            <w:pPr>
              <w:jc w:val="center"/>
              <w:rPr>
                <w:rFonts w:asciiTheme="majorBidi" w:hAnsiTheme="majorBidi" w:cstheme="majorBidi"/>
                <w:i/>
                <w:lang w:val="de-DE"/>
              </w:rPr>
            </w:pPr>
          </w:p>
          <w:p w14:paraId="70B436F9">
            <w:pPr>
              <w:jc w:val="center"/>
              <w:rPr>
                <w:rFonts w:asciiTheme="majorBidi" w:hAnsiTheme="majorBidi" w:cstheme="majorBidi"/>
                <w:i/>
                <w:lang w:val="de-DE"/>
              </w:rPr>
            </w:pPr>
          </w:p>
          <w:p w14:paraId="250A1075">
            <w:pPr>
              <w:tabs>
                <w:tab w:val="center" w:pos="235"/>
              </w:tabs>
              <w:jc w:val="center"/>
              <w:rPr>
                <w:rFonts w:asciiTheme="majorBidi" w:hAnsiTheme="majorBidi" w:cstheme="majorBidi"/>
                <w:i/>
                <w:lang w:val="de-DE"/>
              </w:rPr>
            </w:pPr>
            <w:r>
              <w:rPr>
                <w:rFonts w:asciiTheme="majorBidi" w:hAnsiTheme="majorBidi" w:cstheme="majorBidi"/>
                <w:i/>
                <w:lang w:val="de-DE"/>
              </w:rPr>
              <w:t>15</w:t>
            </w:r>
          </w:p>
          <w:p w14:paraId="7608150F">
            <w:pPr>
              <w:tabs>
                <w:tab w:val="center" w:pos="235"/>
              </w:tabs>
              <w:jc w:val="center"/>
              <w:rPr>
                <w:rFonts w:asciiTheme="majorBidi" w:hAnsiTheme="majorBidi" w:cstheme="majorBidi"/>
                <w:i/>
                <w:lang w:val="de-DE"/>
              </w:rPr>
            </w:pPr>
          </w:p>
          <w:p w14:paraId="2C1C3CDF">
            <w:pPr>
              <w:tabs>
                <w:tab w:val="center" w:pos="235"/>
              </w:tabs>
              <w:jc w:val="center"/>
              <w:rPr>
                <w:rFonts w:asciiTheme="majorBidi" w:hAnsiTheme="majorBidi" w:cstheme="majorBidi"/>
                <w:i/>
                <w:lang w:val="de-DE"/>
              </w:rPr>
            </w:pPr>
          </w:p>
          <w:p w14:paraId="63F77720">
            <w:pPr>
              <w:tabs>
                <w:tab w:val="center" w:pos="235"/>
              </w:tabs>
              <w:jc w:val="center"/>
              <w:rPr>
                <w:rFonts w:asciiTheme="majorBidi" w:hAnsiTheme="majorBidi" w:cstheme="majorBidi"/>
                <w:i/>
                <w:lang w:val="de-DE"/>
              </w:rPr>
            </w:pPr>
            <w:r>
              <w:rPr>
                <w:rFonts w:asciiTheme="majorBidi" w:hAnsiTheme="majorBidi" w:cstheme="majorBidi"/>
                <w:i/>
                <w:lang w:val="de-DE"/>
              </w:rPr>
              <w:t>40</w:t>
            </w:r>
          </w:p>
          <w:p w14:paraId="01B4D60D">
            <w:pPr>
              <w:tabs>
                <w:tab w:val="center" w:pos="235"/>
              </w:tabs>
              <w:jc w:val="center"/>
              <w:rPr>
                <w:rFonts w:asciiTheme="majorBidi" w:hAnsiTheme="majorBidi" w:cstheme="majorBidi"/>
                <w:i/>
                <w:lang w:val="de-DE"/>
              </w:rPr>
            </w:pPr>
          </w:p>
          <w:p w14:paraId="2D7577D2">
            <w:pPr>
              <w:tabs>
                <w:tab w:val="center" w:pos="235"/>
              </w:tabs>
              <w:jc w:val="center"/>
              <w:rPr>
                <w:rFonts w:asciiTheme="majorBidi" w:hAnsiTheme="majorBidi" w:cstheme="majorBidi"/>
                <w:i/>
                <w:lang w:val="de-DE"/>
              </w:rPr>
            </w:pPr>
          </w:p>
          <w:p w14:paraId="61FA74CA">
            <w:pPr>
              <w:tabs>
                <w:tab w:val="center" w:pos="235"/>
              </w:tabs>
              <w:jc w:val="center"/>
              <w:rPr>
                <w:rFonts w:asciiTheme="majorBidi" w:hAnsiTheme="majorBidi" w:cstheme="majorBidi"/>
                <w:i/>
                <w:lang w:val="de-DE"/>
              </w:rPr>
            </w:pPr>
            <w:r>
              <w:rPr>
                <w:rFonts w:asciiTheme="majorBidi" w:hAnsiTheme="majorBidi" w:cstheme="majorBidi"/>
                <w:i/>
                <w:lang w:val="de-DE"/>
              </w:rPr>
              <w:t>30</w:t>
            </w:r>
          </w:p>
          <w:p w14:paraId="6988E693">
            <w:pPr>
              <w:tabs>
                <w:tab w:val="center" w:pos="235"/>
              </w:tabs>
              <w:jc w:val="center"/>
              <w:rPr>
                <w:rFonts w:asciiTheme="majorBidi" w:hAnsiTheme="majorBidi" w:cstheme="majorBidi"/>
                <w:i/>
                <w:lang w:val="de-DE"/>
              </w:rPr>
            </w:pPr>
          </w:p>
          <w:p w14:paraId="26324CF0">
            <w:pPr>
              <w:tabs>
                <w:tab w:val="center" w:pos="235"/>
              </w:tabs>
              <w:jc w:val="center"/>
              <w:rPr>
                <w:rFonts w:asciiTheme="majorBidi" w:hAnsiTheme="majorBidi" w:cstheme="majorBidi"/>
                <w:i/>
                <w:lang w:val="de-DE"/>
              </w:rPr>
            </w:pPr>
          </w:p>
          <w:p w14:paraId="42B04CC6">
            <w:pPr>
              <w:tabs>
                <w:tab w:val="center" w:pos="235"/>
              </w:tabs>
              <w:jc w:val="center"/>
              <w:rPr>
                <w:rFonts w:asciiTheme="majorBidi" w:hAnsiTheme="majorBidi" w:cstheme="majorBidi"/>
                <w:i/>
                <w:lang w:val="de-DE"/>
              </w:rPr>
            </w:pPr>
            <w:r>
              <w:rPr>
                <w:rFonts w:asciiTheme="majorBidi" w:hAnsiTheme="majorBidi" w:cstheme="majorBidi"/>
                <w:i/>
                <w:lang w:val="de-DE"/>
              </w:rPr>
              <w:t>10</w:t>
            </w:r>
          </w:p>
          <w:p w14:paraId="6ABC43D1">
            <w:pPr>
              <w:tabs>
                <w:tab w:val="center" w:pos="235"/>
              </w:tabs>
              <w:jc w:val="center"/>
              <w:rPr>
                <w:rFonts w:asciiTheme="majorBidi" w:hAnsiTheme="majorBidi" w:cstheme="majorBidi"/>
                <w:i/>
                <w:lang w:val="de-DE"/>
              </w:rPr>
            </w:pPr>
          </w:p>
          <w:p w14:paraId="1DA85711">
            <w:pPr>
              <w:tabs>
                <w:tab w:val="center" w:pos="235"/>
              </w:tabs>
              <w:jc w:val="center"/>
              <w:rPr>
                <w:rFonts w:asciiTheme="majorBidi" w:hAnsiTheme="majorBidi" w:cstheme="majorBidi"/>
                <w:i/>
                <w:lang w:val="de-DE"/>
              </w:rPr>
            </w:pPr>
            <w:r>
              <w:rPr>
                <w:rFonts w:asciiTheme="majorBidi" w:hAnsiTheme="majorBidi" w:cstheme="majorBidi"/>
                <w:i/>
                <w:lang w:val="de-DE"/>
              </w:rPr>
              <w:t>12</w:t>
            </w:r>
          </w:p>
        </w:tc>
      </w:tr>
      <w:tr w14:paraId="65AC31A7">
        <w:tblPrEx>
          <w:tblCellMar>
            <w:top w:w="0" w:type="dxa"/>
            <w:left w:w="108" w:type="dxa"/>
            <w:bottom w:w="0" w:type="dxa"/>
            <w:right w:w="108" w:type="dxa"/>
          </w:tblCellMar>
        </w:tblPrEx>
        <w:trPr>
          <w:trHeight w:val="1691" w:hRule="atLeast"/>
          <w:jc w:val="center"/>
        </w:trPr>
        <w:tc>
          <w:tcPr>
            <w:tcW w:w="8628" w:type="dxa"/>
            <w:gridSpan w:val="2"/>
            <w:tcBorders>
              <w:top w:val="dashed" w:color="auto" w:sz="4" w:space="0"/>
              <w:left w:val="single" w:color="auto" w:sz="4" w:space="0"/>
              <w:bottom w:val="single" w:color="FFFFFF" w:sz="18" w:space="0"/>
              <w:right w:val="single" w:color="auto" w:sz="4" w:space="0"/>
            </w:tcBorders>
            <w:shd w:val="clear" w:color="auto" w:fill="FFFFFF"/>
          </w:tcPr>
          <w:p w14:paraId="3E9EA410">
            <w:pPr>
              <w:pStyle w:val="18"/>
              <w:spacing w:line="360" w:lineRule="auto"/>
              <w:ind w:left="0"/>
              <w:rPr>
                <w:rFonts w:asciiTheme="majorBidi" w:hAnsiTheme="majorBidi" w:cstheme="majorBidi"/>
                <w:b/>
                <w:i/>
                <w:lang w:val="de-DE"/>
              </w:rPr>
            </w:pPr>
            <w:r>
              <w:rPr>
                <w:rFonts w:asciiTheme="majorBidi" w:hAnsiTheme="majorBidi" w:cstheme="majorBidi"/>
                <w:b/>
                <w:i/>
                <w:lang w:val="de-DE"/>
              </w:rPr>
              <w:t>Rad s učenicima s posebnim potrebama</w:t>
            </w:r>
          </w:p>
          <w:p w14:paraId="7A44ED8A">
            <w:pPr>
              <w:numPr>
                <w:ilvl w:val="0"/>
                <w:numId w:val="18"/>
              </w:numPr>
              <w:spacing w:after="0" w:line="240" w:lineRule="auto"/>
              <w:rPr>
                <w:rFonts w:asciiTheme="majorBidi" w:hAnsiTheme="majorBidi" w:cstheme="majorBidi"/>
                <w:i/>
                <w:lang w:val="de-DE"/>
              </w:rPr>
            </w:pPr>
            <w:r>
              <w:rPr>
                <w:rFonts w:asciiTheme="majorBidi" w:hAnsiTheme="majorBidi" w:cstheme="majorBidi"/>
                <w:i/>
                <w:lang w:val="de-DE"/>
              </w:rPr>
              <w:t xml:space="preserve">Identifikacija učenika (darovitih i učenika s teškoćama) </w:t>
            </w:r>
          </w:p>
          <w:p w14:paraId="0AC304F5">
            <w:pPr>
              <w:numPr>
                <w:ilvl w:val="0"/>
                <w:numId w:val="18"/>
              </w:numPr>
              <w:spacing w:after="0" w:line="240" w:lineRule="auto"/>
              <w:rPr>
                <w:rFonts w:asciiTheme="majorBidi" w:hAnsiTheme="majorBidi" w:cstheme="majorBidi"/>
                <w:i/>
                <w:lang w:val="de-DE"/>
              </w:rPr>
            </w:pPr>
            <w:r>
              <w:rPr>
                <w:rFonts w:asciiTheme="majorBidi" w:hAnsiTheme="majorBidi" w:cstheme="majorBidi"/>
                <w:i/>
                <w:lang w:val="de-DE"/>
              </w:rPr>
              <w:t>Praćenje učenika na nastavi</w:t>
            </w:r>
          </w:p>
          <w:p w14:paraId="780358A7">
            <w:pPr>
              <w:numPr>
                <w:ilvl w:val="0"/>
                <w:numId w:val="18"/>
              </w:numPr>
              <w:spacing w:after="0" w:line="240" w:lineRule="auto"/>
              <w:rPr>
                <w:rFonts w:asciiTheme="majorBidi" w:hAnsiTheme="majorBidi" w:cstheme="majorBidi"/>
                <w:i/>
                <w:lang w:val="de-DE"/>
              </w:rPr>
            </w:pPr>
            <w:r>
              <w:rPr>
                <w:rFonts w:asciiTheme="majorBidi" w:hAnsiTheme="majorBidi" w:cstheme="majorBidi"/>
                <w:i/>
                <w:lang w:val="de-DE"/>
              </w:rPr>
              <w:t>Pedagoška obrada učenika na opservaciji</w:t>
            </w:r>
          </w:p>
          <w:p w14:paraId="52D69FD1">
            <w:pPr>
              <w:numPr>
                <w:ilvl w:val="0"/>
                <w:numId w:val="18"/>
              </w:numPr>
              <w:spacing w:after="0" w:line="240" w:lineRule="auto"/>
              <w:rPr>
                <w:rFonts w:asciiTheme="majorBidi" w:hAnsiTheme="majorBidi" w:cstheme="majorBidi"/>
                <w:i/>
              </w:rPr>
            </w:pPr>
            <w:r>
              <w:rPr>
                <w:rFonts w:asciiTheme="majorBidi" w:hAnsiTheme="majorBidi" w:cstheme="majorBidi"/>
                <w:i/>
              </w:rPr>
              <w:t>Individualni razgovor s roditeljima (anamneza); upućivanje logopedu/psihologu</w:t>
            </w:r>
          </w:p>
        </w:tc>
        <w:tc>
          <w:tcPr>
            <w:tcW w:w="1602" w:type="dxa"/>
            <w:tcBorders>
              <w:top w:val="dashed" w:color="auto" w:sz="4" w:space="0"/>
              <w:left w:val="single" w:color="auto" w:sz="4" w:space="0"/>
              <w:bottom w:val="single" w:color="FFFFFF" w:sz="18" w:space="0"/>
              <w:right w:val="single" w:color="auto" w:sz="4" w:space="0"/>
            </w:tcBorders>
            <w:shd w:val="clear" w:color="auto" w:fill="FFFFFF"/>
          </w:tcPr>
          <w:p w14:paraId="1A1001F1">
            <w:pPr>
              <w:jc w:val="center"/>
              <w:rPr>
                <w:rFonts w:asciiTheme="majorBidi" w:hAnsiTheme="majorBidi" w:cstheme="majorBidi"/>
                <w:i/>
              </w:rPr>
            </w:pPr>
          </w:p>
          <w:p w14:paraId="41A3209F">
            <w:pPr>
              <w:jc w:val="center"/>
              <w:rPr>
                <w:rFonts w:asciiTheme="majorBidi" w:hAnsiTheme="majorBidi" w:cstheme="majorBidi"/>
                <w:i/>
              </w:rPr>
            </w:pPr>
          </w:p>
          <w:p w14:paraId="294DD5D0">
            <w:pPr>
              <w:jc w:val="center"/>
              <w:rPr>
                <w:rFonts w:asciiTheme="majorBidi" w:hAnsiTheme="majorBidi" w:cstheme="majorBidi"/>
                <w:i/>
              </w:rPr>
            </w:pPr>
          </w:p>
          <w:p w14:paraId="101409E3">
            <w:pPr>
              <w:jc w:val="center"/>
              <w:rPr>
                <w:rFonts w:asciiTheme="majorBidi" w:hAnsiTheme="majorBidi" w:cstheme="majorBidi"/>
                <w:i/>
              </w:rPr>
            </w:pPr>
          </w:p>
          <w:p w14:paraId="45105B53">
            <w:pPr>
              <w:jc w:val="center"/>
              <w:rPr>
                <w:rFonts w:asciiTheme="majorBidi" w:hAnsiTheme="majorBidi" w:cstheme="majorBidi"/>
                <w:i/>
              </w:rPr>
            </w:pPr>
            <w:r>
              <w:rPr>
                <w:rFonts w:asciiTheme="majorBidi" w:hAnsiTheme="majorBidi" w:cstheme="majorBidi"/>
                <w:i/>
              </w:rPr>
              <w:t>psiholog</w:t>
            </w:r>
          </w:p>
          <w:p w14:paraId="0AC9360D">
            <w:pPr>
              <w:jc w:val="center"/>
              <w:rPr>
                <w:rFonts w:asciiTheme="majorBidi" w:hAnsiTheme="majorBidi" w:cstheme="majorBidi"/>
                <w:i/>
              </w:rPr>
            </w:pPr>
            <w:r>
              <w:rPr>
                <w:rFonts w:asciiTheme="majorBidi" w:hAnsiTheme="majorBidi" w:cstheme="majorBidi"/>
                <w:i/>
              </w:rPr>
              <w:t>logoped</w:t>
            </w:r>
          </w:p>
        </w:tc>
        <w:tc>
          <w:tcPr>
            <w:tcW w:w="1649" w:type="dxa"/>
            <w:tcBorders>
              <w:top w:val="dashed" w:color="auto" w:sz="4" w:space="0"/>
              <w:left w:val="single" w:color="auto" w:sz="4" w:space="0"/>
              <w:bottom w:val="single" w:color="FFFFFF" w:sz="18" w:space="0"/>
              <w:right w:val="single" w:color="auto" w:sz="4" w:space="0"/>
            </w:tcBorders>
            <w:shd w:val="clear" w:color="auto" w:fill="FFFFFF"/>
          </w:tcPr>
          <w:p w14:paraId="5374C6C9">
            <w:pPr>
              <w:jc w:val="center"/>
              <w:rPr>
                <w:rFonts w:asciiTheme="majorBidi" w:hAnsiTheme="majorBidi" w:cstheme="majorBidi"/>
                <w:i/>
              </w:rPr>
            </w:pPr>
          </w:p>
          <w:p w14:paraId="57FCC2BF">
            <w:pPr>
              <w:jc w:val="center"/>
              <w:rPr>
                <w:rFonts w:asciiTheme="majorBidi" w:hAnsiTheme="majorBidi" w:cstheme="majorBidi"/>
                <w:i/>
              </w:rPr>
            </w:pPr>
          </w:p>
          <w:p w14:paraId="77F26E29">
            <w:pPr>
              <w:jc w:val="center"/>
              <w:rPr>
                <w:rFonts w:asciiTheme="majorBidi" w:hAnsiTheme="majorBidi" w:cstheme="majorBidi"/>
                <w:i/>
              </w:rPr>
            </w:pPr>
          </w:p>
          <w:p w14:paraId="0F08598C">
            <w:pPr>
              <w:jc w:val="center"/>
              <w:rPr>
                <w:rFonts w:asciiTheme="majorBidi" w:hAnsiTheme="majorBidi" w:cstheme="majorBidi"/>
                <w:i/>
              </w:rPr>
            </w:pPr>
          </w:p>
          <w:p w14:paraId="202FEF48">
            <w:pPr>
              <w:jc w:val="center"/>
              <w:rPr>
                <w:rFonts w:asciiTheme="majorBidi" w:hAnsiTheme="majorBidi" w:cstheme="majorBidi"/>
                <w:i/>
              </w:rPr>
            </w:pPr>
            <w:r>
              <w:rPr>
                <w:rFonts w:asciiTheme="majorBidi" w:hAnsiTheme="majorBidi" w:cstheme="majorBidi"/>
                <w:i/>
              </w:rPr>
              <w:t>tijekom godine</w:t>
            </w:r>
          </w:p>
        </w:tc>
        <w:tc>
          <w:tcPr>
            <w:tcW w:w="874" w:type="dxa"/>
            <w:tcBorders>
              <w:top w:val="dashed" w:color="auto" w:sz="4" w:space="0"/>
              <w:left w:val="single" w:color="auto" w:sz="4" w:space="0"/>
              <w:bottom w:val="single" w:color="FFFFFF" w:sz="18" w:space="0"/>
              <w:right w:val="single" w:color="auto" w:sz="4" w:space="0"/>
            </w:tcBorders>
            <w:shd w:val="clear" w:color="auto" w:fill="FFFFFF"/>
          </w:tcPr>
          <w:p w14:paraId="4397EE22">
            <w:pPr>
              <w:jc w:val="center"/>
              <w:rPr>
                <w:rFonts w:asciiTheme="majorBidi" w:hAnsiTheme="majorBidi" w:cstheme="majorBidi"/>
                <w:i/>
              </w:rPr>
            </w:pPr>
          </w:p>
          <w:p w14:paraId="57E0261A">
            <w:pPr>
              <w:jc w:val="center"/>
              <w:rPr>
                <w:rFonts w:asciiTheme="majorBidi" w:hAnsiTheme="majorBidi" w:cstheme="majorBidi"/>
                <w:i/>
              </w:rPr>
            </w:pPr>
          </w:p>
          <w:p w14:paraId="21BFD3C9">
            <w:pPr>
              <w:jc w:val="center"/>
              <w:rPr>
                <w:rFonts w:asciiTheme="majorBidi" w:hAnsiTheme="majorBidi" w:cstheme="majorBidi"/>
                <w:i/>
              </w:rPr>
            </w:pPr>
          </w:p>
          <w:p w14:paraId="719B0817">
            <w:pPr>
              <w:jc w:val="center"/>
              <w:rPr>
                <w:rFonts w:asciiTheme="majorBidi" w:hAnsiTheme="majorBidi" w:cstheme="majorBidi"/>
                <w:i/>
              </w:rPr>
            </w:pPr>
            <w:r>
              <w:rPr>
                <w:rFonts w:asciiTheme="majorBidi" w:hAnsiTheme="majorBidi" w:cstheme="majorBidi"/>
                <w:i/>
              </w:rPr>
              <w:t>35</w:t>
            </w:r>
          </w:p>
          <w:p w14:paraId="735CD3C7">
            <w:pPr>
              <w:jc w:val="center"/>
              <w:rPr>
                <w:rFonts w:asciiTheme="majorBidi" w:hAnsiTheme="majorBidi" w:cstheme="majorBidi"/>
                <w:i/>
              </w:rPr>
            </w:pPr>
            <w:r>
              <w:rPr>
                <w:rFonts w:asciiTheme="majorBidi" w:hAnsiTheme="majorBidi" w:cstheme="majorBidi"/>
                <w:i/>
              </w:rPr>
              <w:t>5</w:t>
            </w:r>
          </w:p>
        </w:tc>
      </w:tr>
      <w:tr w14:paraId="16123232">
        <w:tblPrEx>
          <w:tblCellMar>
            <w:top w:w="0" w:type="dxa"/>
            <w:left w:w="108" w:type="dxa"/>
            <w:bottom w:w="0" w:type="dxa"/>
            <w:right w:w="108" w:type="dxa"/>
          </w:tblCellMar>
        </w:tblPrEx>
        <w:trPr>
          <w:trHeight w:val="1915" w:hRule="atLeast"/>
          <w:jc w:val="center"/>
        </w:trPr>
        <w:tc>
          <w:tcPr>
            <w:tcW w:w="8628" w:type="dxa"/>
            <w:gridSpan w:val="2"/>
            <w:tcBorders>
              <w:top w:val="single" w:color="FFFFFF" w:sz="18" w:space="0"/>
              <w:left w:val="single" w:color="auto" w:sz="4" w:space="0"/>
              <w:bottom w:val="dashed" w:color="auto" w:sz="4" w:space="0"/>
              <w:right w:val="single" w:color="auto" w:sz="4" w:space="0"/>
            </w:tcBorders>
            <w:shd w:val="clear" w:color="auto" w:fill="FFFFFF"/>
          </w:tcPr>
          <w:p w14:paraId="530EAD44">
            <w:pPr>
              <w:pStyle w:val="19"/>
              <w:numPr>
                <w:ilvl w:val="0"/>
                <w:numId w:val="18"/>
              </w:numPr>
              <w:spacing w:after="0" w:line="240" w:lineRule="auto"/>
              <w:rPr>
                <w:rFonts w:asciiTheme="majorBidi" w:hAnsiTheme="majorBidi" w:cstheme="majorBidi"/>
                <w:i/>
                <w:sz w:val="22"/>
                <w:szCs w:val="22"/>
              </w:rPr>
            </w:pPr>
            <w:r>
              <w:rPr>
                <w:rFonts w:asciiTheme="majorBidi" w:hAnsiTheme="majorBidi" w:cstheme="majorBidi"/>
                <w:i/>
                <w:sz w:val="22"/>
                <w:szCs w:val="22"/>
              </w:rPr>
              <w:t xml:space="preserve">Individualni rad s učenicima </w:t>
            </w:r>
          </w:p>
          <w:p w14:paraId="1C31CD64">
            <w:pPr>
              <w:numPr>
                <w:ilvl w:val="0"/>
                <w:numId w:val="18"/>
              </w:numPr>
              <w:spacing w:after="0" w:line="240" w:lineRule="auto"/>
              <w:rPr>
                <w:rFonts w:asciiTheme="majorBidi" w:hAnsiTheme="majorBidi" w:cstheme="majorBidi"/>
                <w:i/>
              </w:rPr>
            </w:pPr>
            <w:r>
              <w:rPr>
                <w:rFonts w:asciiTheme="majorBidi" w:hAnsiTheme="majorBidi" w:cstheme="majorBidi"/>
                <w:i/>
              </w:rPr>
              <w:t>Suradnja s učiteljima (i pomoć pri izradi programa za učenike s posebnim potrebama)</w:t>
            </w:r>
          </w:p>
          <w:p w14:paraId="36B89D05">
            <w:pPr>
              <w:numPr>
                <w:ilvl w:val="0"/>
                <w:numId w:val="18"/>
              </w:numPr>
              <w:spacing w:after="0" w:line="240" w:lineRule="auto"/>
              <w:rPr>
                <w:rFonts w:asciiTheme="majorBidi" w:hAnsiTheme="majorBidi" w:cstheme="majorBidi"/>
                <w:i/>
              </w:rPr>
            </w:pPr>
            <w:r>
              <w:rPr>
                <w:rFonts w:asciiTheme="majorBidi" w:hAnsiTheme="majorBidi" w:cstheme="majorBidi"/>
                <w:i/>
              </w:rPr>
              <w:t>Izrada pedagoškog mišljenja o učeniku</w:t>
            </w:r>
          </w:p>
          <w:p w14:paraId="1854AF26">
            <w:pPr>
              <w:numPr>
                <w:ilvl w:val="0"/>
                <w:numId w:val="18"/>
              </w:numPr>
              <w:spacing w:after="0" w:line="240" w:lineRule="auto"/>
              <w:rPr>
                <w:rFonts w:asciiTheme="majorBidi" w:hAnsiTheme="majorBidi" w:cstheme="majorBidi"/>
                <w:i/>
              </w:rPr>
            </w:pPr>
            <w:r>
              <w:rPr>
                <w:rFonts w:asciiTheme="majorBidi" w:hAnsiTheme="majorBidi" w:cstheme="majorBidi"/>
                <w:i/>
              </w:rPr>
              <w:t xml:space="preserve">Sudjelovanje u izradi sintetiziranog mišljenja Povjerenstva za opservaciju učenika </w:t>
            </w:r>
          </w:p>
        </w:tc>
        <w:tc>
          <w:tcPr>
            <w:tcW w:w="1602" w:type="dxa"/>
            <w:tcBorders>
              <w:top w:val="single" w:color="FFFFFF" w:sz="18" w:space="0"/>
              <w:left w:val="single" w:color="auto" w:sz="4" w:space="0"/>
              <w:bottom w:val="dashed" w:color="auto" w:sz="4" w:space="0"/>
              <w:right w:val="single" w:color="auto" w:sz="4" w:space="0"/>
            </w:tcBorders>
            <w:shd w:val="clear" w:color="auto" w:fill="FFFFFF"/>
          </w:tcPr>
          <w:p w14:paraId="721995C2">
            <w:pPr>
              <w:jc w:val="center"/>
              <w:rPr>
                <w:rFonts w:asciiTheme="majorBidi" w:hAnsiTheme="majorBidi" w:cstheme="majorBidi"/>
                <w:i/>
              </w:rPr>
            </w:pPr>
          </w:p>
        </w:tc>
        <w:tc>
          <w:tcPr>
            <w:tcW w:w="1649" w:type="dxa"/>
            <w:tcBorders>
              <w:top w:val="single" w:color="FFFFFF" w:sz="18" w:space="0"/>
              <w:left w:val="single" w:color="auto" w:sz="4" w:space="0"/>
              <w:bottom w:val="dashed" w:color="auto" w:sz="4" w:space="0"/>
              <w:right w:val="single" w:color="auto" w:sz="4" w:space="0"/>
            </w:tcBorders>
            <w:shd w:val="clear" w:color="auto" w:fill="FFFFFF"/>
          </w:tcPr>
          <w:p w14:paraId="042CCFAB">
            <w:pPr>
              <w:jc w:val="center"/>
              <w:rPr>
                <w:rFonts w:asciiTheme="majorBidi" w:hAnsiTheme="majorBidi" w:cstheme="majorBidi"/>
                <w:i/>
              </w:rPr>
            </w:pPr>
          </w:p>
        </w:tc>
        <w:tc>
          <w:tcPr>
            <w:tcW w:w="874" w:type="dxa"/>
            <w:tcBorders>
              <w:top w:val="single" w:color="FFFFFF" w:sz="18" w:space="0"/>
              <w:left w:val="single" w:color="auto" w:sz="4" w:space="0"/>
              <w:bottom w:val="dashed" w:color="auto" w:sz="4" w:space="0"/>
              <w:right w:val="single" w:color="auto" w:sz="4" w:space="0"/>
            </w:tcBorders>
            <w:shd w:val="clear" w:color="auto" w:fill="FFFFFF"/>
          </w:tcPr>
          <w:p w14:paraId="025A6824">
            <w:pPr>
              <w:jc w:val="center"/>
              <w:rPr>
                <w:rFonts w:asciiTheme="majorBidi" w:hAnsiTheme="majorBidi" w:cstheme="majorBidi"/>
                <w:i/>
              </w:rPr>
            </w:pPr>
            <w:r>
              <w:rPr>
                <w:rFonts w:asciiTheme="majorBidi" w:hAnsiTheme="majorBidi" w:cstheme="majorBidi"/>
                <w:i/>
              </w:rPr>
              <w:t>25</w:t>
            </w:r>
          </w:p>
          <w:p w14:paraId="3D4DA626">
            <w:pPr>
              <w:jc w:val="center"/>
              <w:rPr>
                <w:rFonts w:asciiTheme="majorBidi" w:hAnsiTheme="majorBidi" w:cstheme="majorBidi"/>
                <w:i/>
              </w:rPr>
            </w:pPr>
            <w:r>
              <w:rPr>
                <w:rFonts w:asciiTheme="majorBidi" w:hAnsiTheme="majorBidi" w:cstheme="majorBidi"/>
                <w:i/>
              </w:rPr>
              <w:t>5</w:t>
            </w:r>
          </w:p>
          <w:p w14:paraId="72AC4D44">
            <w:pPr>
              <w:jc w:val="center"/>
              <w:rPr>
                <w:rFonts w:asciiTheme="majorBidi" w:hAnsiTheme="majorBidi" w:cstheme="majorBidi"/>
                <w:i/>
              </w:rPr>
            </w:pPr>
          </w:p>
          <w:p w14:paraId="4C93C209">
            <w:pPr>
              <w:jc w:val="center"/>
              <w:rPr>
                <w:rFonts w:asciiTheme="majorBidi" w:hAnsiTheme="majorBidi" w:cstheme="majorBidi"/>
                <w:i/>
              </w:rPr>
            </w:pPr>
            <w:r>
              <w:rPr>
                <w:rFonts w:asciiTheme="majorBidi" w:hAnsiTheme="majorBidi" w:cstheme="majorBidi"/>
                <w:i/>
              </w:rPr>
              <w:t>10</w:t>
            </w:r>
          </w:p>
        </w:tc>
      </w:tr>
      <w:tr w14:paraId="71D4CEC7">
        <w:tblPrEx>
          <w:tblCellMar>
            <w:top w:w="0" w:type="dxa"/>
            <w:left w:w="108" w:type="dxa"/>
            <w:bottom w:w="0" w:type="dxa"/>
            <w:right w:w="108" w:type="dxa"/>
          </w:tblCellMar>
        </w:tblPrEx>
        <w:trPr>
          <w:trHeight w:val="4687" w:hRule="atLeast"/>
          <w:jc w:val="center"/>
        </w:trPr>
        <w:tc>
          <w:tcPr>
            <w:tcW w:w="8628" w:type="dxa"/>
            <w:gridSpan w:val="2"/>
            <w:tcBorders>
              <w:top w:val="dashed" w:color="auto" w:sz="4" w:space="0"/>
              <w:left w:val="single" w:color="auto" w:sz="4" w:space="0"/>
              <w:bottom w:val="dashed" w:color="auto" w:sz="4" w:space="0"/>
              <w:right w:val="single" w:color="auto" w:sz="4" w:space="0"/>
            </w:tcBorders>
            <w:shd w:val="clear" w:color="auto" w:fill="FFFFFF"/>
          </w:tcPr>
          <w:p w14:paraId="51613262">
            <w:pPr>
              <w:pStyle w:val="18"/>
              <w:spacing w:line="360" w:lineRule="auto"/>
              <w:ind w:left="0"/>
              <w:rPr>
                <w:rFonts w:asciiTheme="majorBidi" w:hAnsiTheme="majorBidi" w:cstheme="majorBidi"/>
                <w:b/>
                <w:i/>
                <w:lang w:val="hr-HR"/>
              </w:rPr>
            </w:pPr>
            <w:r>
              <w:rPr>
                <w:rFonts w:asciiTheme="majorBidi" w:hAnsiTheme="majorBidi" w:cstheme="majorBidi"/>
                <w:b/>
                <w:i/>
                <w:lang w:val="hr-HR"/>
              </w:rPr>
              <w:t>Sudjelovanje u aktivnostima Vijeća učenika</w:t>
            </w:r>
          </w:p>
          <w:p w14:paraId="3D259016">
            <w:pPr>
              <w:pStyle w:val="18"/>
              <w:numPr>
                <w:ilvl w:val="0"/>
                <w:numId w:val="19"/>
              </w:numPr>
              <w:spacing w:after="0" w:line="240" w:lineRule="auto"/>
              <w:rPr>
                <w:rFonts w:asciiTheme="majorBidi" w:hAnsiTheme="majorBidi" w:cstheme="majorBidi"/>
                <w:b/>
                <w:i/>
                <w:lang w:val="hr-HR"/>
              </w:rPr>
            </w:pPr>
            <w:r>
              <w:rPr>
                <w:rFonts w:asciiTheme="majorBidi" w:hAnsiTheme="majorBidi" w:cstheme="majorBidi"/>
                <w:i/>
                <w:lang w:val="hr-HR"/>
              </w:rPr>
              <w:t>Koordiniranje mjesečnih sjednica VU</w:t>
            </w:r>
          </w:p>
          <w:p w14:paraId="3F769B20">
            <w:pPr>
              <w:pStyle w:val="18"/>
              <w:numPr>
                <w:ilvl w:val="0"/>
                <w:numId w:val="19"/>
              </w:numPr>
              <w:spacing w:after="0" w:line="240" w:lineRule="auto"/>
              <w:rPr>
                <w:rFonts w:asciiTheme="majorBidi" w:hAnsiTheme="majorBidi" w:cstheme="majorBidi"/>
                <w:b/>
                <w:i/>
                <w:lang w:val="hr-HR"/>
              </w:rPr>
            </w:pPr>
            <w:r>
              <w:rPr>
                <w:rFonts w:asciiTheme="majorBidi" w:hAnsiTheme="majorBidi" w:cstheme="majorBidi"/>
                <w:i/>
                <w:lang w:val="hr-HR"/>
              </w:rPr>
              <w:t>Izrada tematskih plakata s učenicima po potrebi</w:t>
            </w:r>
          </w:p>
          <w:p w14:paraId="51CC64DF">
            <w:pPr>
              <w:pStyle w:val="18"/>
              <w:numPr>
                <w:ilvl w:val="0"/>
                <w:numId w:val="19"/>
              </w:numPr>
              <w:spacing w:after="240" w:line="240" w:lineRule="auto"/>
              <w:rPr>
                <w:rFonts w:asciiTheme="majorBidi" w:hAnsiTheme="majorBidi" w:cstheme="majorBidi"/>
                <w:b/>
                <w:i/>
                <w:lang w:val="hr-HR"/>
              </w:rPr>
            </w:pPr>
            <w:r>
              <w:rPr>
                <w:rFonts w:asciiTheme="majorBidi" w:hAnsiTheme="majorBidi" w:cstheme="majorBidi"/>
                <w:i/>
                <w:lang w:val="hr-HR"/>
              </w:rPr>
              <w:t>Koordiniranje ostalih aktivnosti koje osmisli VU tijekom školske godine</w:t>
            </w:r>
          </w:p>
          <w:p w14:paraId="3EE9DD2B">
            <w:pPr>
              <w:spacing w:line="360" w:lineRule="auto"/>
              <w:rPr>
                <w:rFonts w:asciiTheme="majorBidi" w:hAnsiTheme="majorBidi" w:cstheme="majorBidi"/>
                <w:b/>
                <w:i/>
              </w:rPr>
            </w:pPr>
            <w:r>
              <w:rPr>
                <w:rFonts w:asciiTheme="majorBidi" w:hAnsiTheme="majorBidi" w:cstheme="majorBidi"/>
                <w:b/>
                <w:i/>
              </w:rPr>
              <w:t>Savjetodavni rad</w:t>
            </w:r>
          </w:p>
          <w:p w14:paraId="367D1D42">
            <w:pPr>
              <w:numPr>
                <w:ilvl w:val="0"/>
                <w:numId w:val="18"/>
              </w:numPr>
              <w:spacing w:after="0" w:line="240" w:lineRule="auto"/>
              <w:rPr>
                <w:rFonts w:asciiTheme="majorBidi" w:hAnsiTheme="majorBidi" w:cstheme="majorBidi"/>
                <w:i/>
              </w:rPr>
            </w:pPr>
            <w:r>
              <w:rPr>
                <w:rFonts w:asciiTheme="majorBidi" w:hAnsiTheme="majorBidi" w:cstheme="majorBidi"/>
                <w:i/>
              </w:rPr>
              <w:t>Individualni razgovori i rad s darovitim učenicima</w:t>
            </w:r>
          </w:p>
          <w:p w14:paraId="0ECCF8E8">
            <w:pPr>
              <w:numPr>
                <w:ilvl w:val="0"/>
                <w:numId w:val="18"/>
              </w:numPr>
              <w:spacing w:after="0" w:line="240" w:lineRule="auto"/>
              <w:rPr>
                <w:rFonts w:asciiTheme="majorBidi" w:hAnsiTheme="majorBidi" w:cstheme="majorBidi"/>
                <w:i/>
              </w:rPr>
            </w:pPr>
            <w:r>
              <w:rPr>
                <w:rFonts w:asciiTheme="majorBidi" w:hAnsiTheme="majorBidi" w:cstheme="majorBidi"/>
                <w:i/>
              </w:rPr>
              <w:t>Individualni razgovori i rad s učenicima s poteškoćama u ponašanju</w:t>
            </w:r>
          </w:p>
          <w:p w14:paraId="0F628C10">
            <w:pPr>
              <w:numPr>
                <w:ilvl w:val="0"/>
                <w:numId w:val="18"/>
              </w:numPr>
              <w:spacing w:after="0" w:line="240" w:lineRule="auto"/>
              <w:rPr>
                <w:rFonts w:asciiTheme="majorBidi" w:hAnsiTheme="majorBidi" w:cstheme="majorBidi"/>
                <w:i/>
              </w:rPr>
            </w:pPr>
            <w:r>
              <w:rPr>
                <w:rFonts w:asciiTheme="majorBidi" w:hAnsiTheme="majorBidi" w:cstheme="majorBidi"/>
                <w:i/>
              </w:rPr>
              <w:t>Individualni razgovori s učenicima s poteškoćama u učenju</w:t>
            </w:r>
          </w:p>
          <w:p w14:paraId="35CB8A34">
            <w:pPr>
              <w:numPr>
                <w:ilvl w:val="0"/>
                <w:numId w:val="18"/>
              </w:numPr>
              <w:spacing w:after="0" w:line="240" w:lineRule="auto"/>
              <w:rPr>
                <w:rFonts w:asciiTheme="majorBidi" w:hAnsiTheme="majorBidi" w:cstheme="majorBidi"/>
                <w:i/>
              </w:rPr>
            </w:pPr>
            <w:r>
              <w:rPr>
                <w:rFonts w:asciiTheme="majorBidi" w:hAnsiTheme="majorBidi" w:cstheme="majorBidi"/>
                <w:i/>
              </w:rPr>
              <w:t xml:space="preserve">Individualni razgovori s učenicima s višestrukim smetnjama </w:t>
            </w:r>
          </w:p>
          <w:p w14:paraId="0CA56B19">
            <w:pPr>
              <w:numPr>
                <w:ilvl w:val="0"/>
                <w:numId w:val="18"/>
              </w:numPr>
              <w:spacing w:after="0" w:line="240" w:lineRule="auto"/>
              <w:rPr>
                <w:rFonts w:asciiTheme="majorBidi" w:hAnsiTheme="majorBidi" w:cstheme="majorBidi"/>
                <w:i/>
              </w:rPr>
            </w:pPr>
            <w:r>
              <w:rPr>
                <w:rFonts w:asciiTheme="majorBidi" w:hAnsiTheme="majorBidi" w:cstheme="majorBidi"/>
                <w:i/>
              </w:rPr>
              <w:t>Individualni razgovori s učiteljima</w:t>
            </w:r>
          </w:p>
          <w:p w14:paraId="329983CB">
            <w:pPr>
              <w:numPr>
                <w:ilvl w:val="0"/>
                <w:numId w:val="18"/>
              </w:numPr>
              <w:spacing w:after="0" w:line="240" w:lineRule="auto"/>
              <w:rPr>
                <w:rFonts w:asciiTheme="majorBidi" w:hAnsiTheme="majorBidi" w:cstheme="majorBidi"/>
                <w:i/>
              </w:rPr>
            </w:pPr>
            <w:r>
              <w:rPr>
                <w:rFonts w:asciiTheme="majorBidi" w:hAnsiTheme="majorBidi" w:cstheme="majorBidi"/>
                <w:i/>
              </w:rPr>
              <w:t>Individualni razgovori s roditeljima</w:t>
            </w:r>
          </w:p>
          <w:p w14:paraId="2DF774D5">
            <w:pPr>
              <w:numPr>
                <w:ilvl w:val="0"/>
                <w:numId w:val="18"/>
              </w:numPr>
              <w:spacing w:after="0" w:line="240" w:lineRule="auto"/>
              <w:rPr>
                <w:rFonts w:asciiTheme="majorBidi" w:hAnsiTheme="majorBidi" w:cstheme="majorBidi"/>
                <w:i/>
              </w:rPr>
            </w:pPr>
            <w:r>
              <w:rPr>
                <w:rFonts w:asciiTheme="majorBidi" w:hAnsiTheme="majorBidi" w:cstheme="majorBidi"/>
                <w:i/>
              </w:rPr>
              <w:t>Pomoć učenicima u savladavanju tehnika učenja</w:t>
            </w:r>
          </w:p>
          <w:p w14:paraId="276CF782">
            <w:pPr>
              <w:ind w:left="720"/>
              <w:rPr>
                <w:rFonts w:asciiTheme="majorBidi" w:hAnsiTheme="majorBidi" w:cstheme="majorBidi"/>
                <w:i/>
              </w:rPr>
            </w:pPr>
          </w:p>
        </w:tc>
        <w:tc>
          <w:tcPr>
            <w:tcW w:w="1602" w:type="dxa"/>
            <w:tcBorders>
              <w:top w:val="dashed" w:color="auto" w:sz="4" w:space="0"/>
              <w:left w:val="single" w:color="auto" w:sz="4" w:space="0"/>
              <w:bottom w:val="dashed" w:color="auto" w:sz="4" w:space="0"/>
              <w:right w:val="single" w:color="auto" w:sz="4" w:space="0"/>
            </w:tcBorders>
            <w:shd w:val="clear" w:color="auto" w:fill="FFFFFF"/>
          </w:tcPr>
          <w:p w14:paraId="12F7D8D8">
            <w:pPr>
              <w:jc w:val="center"/>
              <w:rPr>
                <w:rFonts w:asciiTheme="majorBidi" w:hAnsiTheme="majorBidi" w:cstheme="majorBidi"/>
                <w:i/>
              </w:rPr>
            </w:pPr>
          </w:p>
          <w:p w14:paraId="485A8E5B">
            <w:pPr>
              <w:jc w:val="center"/>
              <w:rPr>
                <w:rFonts w:asciiTheme="majorBidi" w:hAnsiTheme="majorBidi" w:cstheme="majorBidi"/>
                <w:i/>
              </w:rPr>
            </w:pPr>
          </w:p>
          <w:p w14:paraId="2FA532B8">
            <w:pPr>
              <w:jc w:val="center"/>
              <w:rPr>
                <w:rFonts w:asciiTheme="majorBidi" w:hAnsiTheme="majorBidi" w:cstheme="majorBidi"/>
                <w:i/>
              </w:rPr>
            </w:pPr>
          </w:p>
          <w:p w14:paraId="68A31A1E">
            <w:pPr>
              <w:jc w:val="center"/>
              <w:rPr>
                <w:rFonts w:asciiTheme="majorBidi" w:hAnsiTheme="majorBidi" w:cstheme="majorBidi"/>
                <w:i/>
              </w:rPr>
            </w:pPr>
            <w:r>
              <w:rPr>
                <w:rFonts w:asciiTheme="majorBidi" w:hAnsiTheme="majorBidi" w:cstheme="majorBidi"/>
                <w:i/>
              </w:rPr>
              <w:t>učenici</w:t>
            </w:r>
          </w:p>
          <w:p w14:paraId="6D03ADC2">
            <w:pPr>
              <w:jc w:val="center"/>
              <w:rPr>
                <w:rFonts w:asciiTheme="majorBidi" w:hAnsiTheme="majorBidi" w:cstheme="majorBidi"/>
                <w:i/>
              </w:rPr>
            </w:pPr>
          </w:p>
          <w:p w14:paraId="743806FA">
            <w:pPr>
              <w:jc w:val="center"/>
              <w:rPr>
                <w:rFonts w:asciiTheme="majorBidi" w:hAnsiTheme="majorBidi" w:cstheme="majorBidi"/>
                <w:i/>
              </w:rPr>
            </w:pPr>
          </w:p>
        </w:tc>
        <w:tc>
          <w:tcPr>
            <w:tcW w:w="1649" w:type="dxa"/>
            <w:tcBorders>
              <w:top w:val="dashed" w:color="auto" w:sz="4" w:space="0"/>
              <w:left w:val="single" w:color="auto" w:sz="4" w:space="0"/>
              <w:bottom w:val="dashed" w:color="auto" w:sz="4" w:space="0"/>
              <w:right w:val="single" w:color="auto" w:sz="4" w:space="0"/>
            </w:tcBorders>
            <w:shd w:val="clear" w:color="auto" w:fill="FFFFFF"/>
          </w:tcPr>
          <w:p w14:paraId="71E17439">
            <w:pPr>
              <w:jc w:val="center"/>
              <w:rPr>
                <w:rFonts w:asciiTheme="majorBidi" w:hAnsiTheme="majorBidi" w:cstheme="majorBidi"/>
                <w:i/>
              </w:rPr>
            </w:pPr>
          </w:p>
          <w:p w14:paraId="4B761748">
            <w:pPr>
              <w:jc w:val="center"/>
              <w:rPr>
                <w:rFonts w:asciiTheme="majorBidi" w:hAnsiTheme="majorBidi" w:cstheme="majorBidi"/>
                <w:i/>
              </w:rPr>
            </w:pPr>
          </w:p>
          <w:p w14:paraId="471EE638">
            <w:pPr>
              <w:jc w:val="center"/>
              <w:rPr>
                <w:rFonts w:asciiTheme="majorBidi" w:hAnsiTheme="majorBidi" w:cstheme="majorBidi"/>
                <w:i/>
              </w:rPr>
            </w:pPr>
          </w:p>
          <w:p w14:paraId="1F2010F3">
            <w:pPr>
              <w:jc w:val="center"/>
              <w:rPr>
                <w:rFonts w:asciiTheme="majorBidi" w:hAnsiTheme="majorBidi" w:cstheme="majorBidi"/>
                <w:i/>
              </w:rPr>
            </w:pPr>
            <w:r>
              <w:rPr>
                <w:rFonts w:asciiTheme="majorBidi" w:hAnsiTheme="majorBidi" w:cstheme="majorBidi"/>
                <w:i/>
              </w:rPr>
              <w:t>tijekom godine</w:t>
            </w:r>
          </w:p>
          <w:p w14:paraId="77AF904E">
            <w:pPr>
              <w:jc w:val="center"/>
              <w:rPr>
                <w:rFonts w:asciiTheme="majorBidi" w:hAnsiTheme="majorBidi" w:cstheme="majorBidi"/>
                <w:i/>
              </w:rPr>
            </w:pPr>
          </w:p>
          <w:p w14:paraId="531292CD">
            <w:pPr>
              <w:jc w:val="center"/>
              <w:rPr>
                <w:rFonts w:asciiTheme="majorBidi" w:hAnsiTheme="majorBidi" w:cstheme="majorBidi"/>
                <w:i/>
              </w:rPr>
            </w:pPr>
          </w:p>
          <w:p w14:paraId="77452B00">
            <w:pPr>
              <w:jc w:val="center"/>
              <w:rPr>
                <w:rFonts w:asciiTheme="majorBidi" w:hAnsiTheme="majorBidi" w:cstheme="majorBidi"/>
                <w:i/>
              </w:rPr>
            </w:pPr>
          </w:p>
        </w:tc>
        <w:tc>
          <w:tcPr>
            <w:tcW w:w="874" w:type="dxa"/>
            <w:tcBorders>
              <w:top w:val="dashed" w:color="auto" w:sz="4" w:space="0"/>
              <w:left w:val="single" w:color="auto" w:sz="4" w:space="0"/>
              <w:bottom w:val="dashed" w:color="auto" w:sz="4" w:space="0"/>
              <w:right w:val="single" w:color="auto" w:sz="4" w:space="0"/>
            </w:tcBorders>
            <w:shd w:val="clear" w:color="auto" w:fill="FFFFFF"/>
          </w:tcPr>
          <w:p w14:paraId="289715BD">
            <w:pPr>
              <w:jc w:val="center"/>
              <w:rPr>
                <w:rFonts w:asciiTheme="majorBidi" w:hAnsiTheme="majorBidi" w:cstheme="majorBidi"/>
                <w:i/>
              </w:rPr>
            </w:pPr>
          </w:p>
          <w:p w14:paraId="62E1C9D5">
            <w:pPr>
              <w:jc w:val="center"/>
              <w:rPr>
                <w:rFonts w:asciiTheme="majorBidi" w:hAnsiTheme="majorBidi" w:cstheme="majorBidi"/>
                <w:i/>
              </w:rPr>
            </w:pPr>
          </w:p>
          <w:p w14:paraId="730300BB">
            <w:pPr>
              <w:jc w:val="center"/>
              <w:rPr>
                <w:rFonts w:asciiTheme="majorBidi" w:hAnsiTheme="majorBidi" w:cstheme="majorBidi"/>
                <w:i/>
              </w:rPr>
            </w:pPr>
          </w:p>
          <w:p w14:paraId="13F76887">
            <w:pPr>
              <w:jc w:val="center"/>
              <w:rPr>
                <w:rFonts w:asciiTheme="majorBidi" w:hAnsiTheme="majorBidi" w:cstheme="majorBidi"/>
                <w:i/>
              </w:rPr>
            </w:pPr>
            <w:r>
              <w:rPr>
                <w:rFonts w:asciiTheme="majorBidi" w:hAnsiTheme="majorBidi" w:cstheme="majorBidi"/>
                <w:i/>
              </w:rPr>
              <w:t>20</w:t>
            </w:r>
          </w:p>
          <w:p w14:paraId="16D14F6B">
            <w:pPr>
              <w:jc w:val="center"/>
              <w:rPr>
                <w:rFonts w:asciiTheme="majorBidi" w:hAnsiTheme="majorBidi" w:cstheme="majorBidi"/>
                <w:i/>
              </w:rPr>
            </w:pPr>
          </w:p>
          <w:p w14:paraId="3A7D5FD4">
            <w:pPr>
              <w:jc w:val="center"/>
              <w:rPr>
                <w:rFonts w:asciiTheme="majorBidi" w:hAnsiTheme="majorBidi" w:cstheme="majorBidi"/>
                <w:i/>
              </w:rPr>
            </w:pPr>
          </w:p>
          <w:p w14:paraId="5189CD62">
            <w:pPr>
              <w:jc w:val="center"/>
              <w:rPr>
                <w:rFonts w:asciiTheme="majorBidi" w:hAnsiTheme="majorBidi" w:cstheme="majorBidi"/>
                <w:i/>
              </w:rPr>
            </w:pPr>
          </w:p>
          <w:p w14:paraId="3B5B9BA8">
            <w:pPr>
              <w:jc w:val="center"/>
              <w:rPr>
                <w:rFonts w:asciiTheme="majorBidi" w:hAnsiTheme="majorBidi" w:cstheme="majorBidi"/>
                <w:i/>
              </w:rPr>
            </w:pPr>
          </w:p>
          <w:p w14:paraId="5CA23E6F">
            <w:pPr>
              <w:jc w:val="center"/>
              <w:rPr>
                <w:rFonts w:asciiTheme="majorBidi" w:hAnsiTheme="majorBidi" w:cstheme="majorBidi"/>
                <w:i/>
              </w:rPr>
            </w:pPr>
          </w:p>
          <w:p w14:paraId="3A3A073A">
            <w:pPr>
              <w:jc w:val="center"/>
              <w:rPr>
                <w:rFonts w:asciiTheme="majorBidi" w:hAnsiTheme="majorBidi" w:cstheme="majorBidi"/>
                <w:i/>
              </w:rPr>
            </w:pPr>
            <w:r>
              <w:rPr>
                <w:rFonts w:asciiTheme="majorBidi" w:hAnsiTheme="majorBidi" w:cstheme="majorBidi"/>
                <w:i/>
              </w:rPr>
              <w:t>25</w:t>
            </w:r>
          </w:p>
          <w:p w14:paraId="31833C55">
            <w:pPr>
              <w:jc w:val="center"/>
              <w:rPr>
                <w:rFonts w:asciiTheme="majorBidi" w:hAnsiTheme="majorBidi" w:cstheme="majorBidi"/>
                <w:i/>
              </w:rPr>
            </w:pPr>
            <w:r>
              <w:rPr>
                <w:rFonts w:asciiTheme="majorBidi" w:hAnsiTheme="majorBidi" w:cstheme="majorBidi"/>
                <w:i/>
              </w:rPr>
              <w:t>35</w:t>
            </w:r>
          </w:p>
          <w:p w14:paraId="05F792D6">
            <w:pPr>
              <w:jc w:val="center"/>
              <w:rPr>
                <w:rFonts w:asciiTheme="majorBidi" w:hAnsiTheme="majorBidi" w:cstheme="majorBidi"/>
                <w:i/>
              </w:rPr>
            </w:pPr>
          </w:p>
          <w:p w14:paraId="28C06BFB">
            <w:pPr>
              <w:jc w:val="center"/>
              <w:rPr>
                <w:rFonts w:asciiTheme="majorBidi" w:hAnsiTheme="majorBidi" w:cstheme="majorBidi"/>
                <w:i/>
              </w:rPr>
            </w:pPr>
            <w:r>
              <w:rPr>
                <w:rFonts w:asciiTheme="majorBidi" w:hAnsiTheme="majorBidi" w:cstheme="majorBidi"/>
                <w:i/>
              </w:rPr>
              <w:t>15</w:t>
            </w:r>
          </w:p>
        </w:tc>
      </w:tr>
      <w:tr w14:paraId="543A8173">
        <w:tblPrEx>
          <w:tblCellMar>
            <w:top w:w="0" w:type="dxa"/>
            <w:left w:w="108" w:type="dxa"/>
            <w:bottom w:w="0" w:type="dxa"/>
            <w:right w:w="108" w:type="dxa"/>
          </w:tblCellMar>
        </w:tblPrEx>
        <w:trPr>
          <w:trHeight w:val="1975" w:hRule="atLeast"/>
          <w:jc w:val="center"/>
        </w:trPr>
        <w:tc>
          <w:tcPr>
            <w:tcW w:w="8628" w:type="dxa"/>
            <w:gridSpan w:val="2"/>
            <w:tcBorders>
              <w:top w:val="dashed" w:color="auto" w:sz="4" w:space="0"/>
              <w:left w:val="single" w:color="auto" w:sz="4" w:space="0"/>
              <w:bottom w:val="dashed" w:color="auto" w:sz="4" w:space="0"/>
              <w:right w:val="single" w:color="auto" w:sz="4" w:space="0"/>
            </w:tcBorders>
            <w:shd w:val="clear" w:color="auto" w:fill="FFFFFF"/>
          </w:tcPr>
          <w:p w14:paraId="0521758C">
            <w:pPr>
              <w:pStyle w:val="18"/>
              <w:spacing w:line="360" w:lineRule="auto"/>
              <w:rPr>
                <w:rFonts w:asciiTheme="majorBidi" w:hAnsiTheme="majorBidi" w:cstheme="majorBidi"/>
                <w:b/>
                <w:i/>
              </w:rPr>
            </w:pPr>
            <w:r>
              <w:rPr>
                <w:rFonts w:asciiTheme="majorBidi" w:hAnsiTheme="majorBidi" w:cstheme="majorBidi"/>
                <w:b/>
                <w:i/>
              </w:rPr>
              <w:t>Profesionalna orijentacija</w:t>
            </w:r>
          </w:p>
          <w:p w14:paraId="71ACAEA6">
            <w:pPr>
              <w:numPr>
                <w:ilvl w:val="0"/>
                <w:numId w:val="18"/>
              </w:numPr>
              <w:spacing w:after="0" w:line="240" w:lineRule="auto"/>
              <w:rPr>
                <w:rFonts w:asciiTheme="majorBidi" w:hAnsiTheme="majorBidi" w:cstheme="majorBidi"/>
                <w:i/>
              </w:rPr>
            </w:pPr>
            <w:r>
              <w:rPr>
                <w:rFonts w:asciiTheme="majorBidi" w:hAnsiTheme="majorBidi" w:cstheme="majorBidi"/>
                <w:i/>
              </w:rPr>
              <w:t>Informiranje učenika o vrstama zanimanja i uvjetima  upisa u SŠ (na SRO, oglasna ploča, letci)</w:t>
            </w:r>
          </w:p>
          <w:p w14:paraId="45FF2D82">
            <w:pPr>
              <w:numPr>
                <w:ilvl w:val="0"/>
                <w:numId w:val="18"/>
              </w:numPr>
              <w:spacing w:after="0" w:line="240" w:lineRule="auto"/>
              <w:rPr>
                <w:rFonts w:asciiTheme="majorBidi" w:hAnsiTheme="majorBidi" w:cstheme="majorBidi"/>
                <w:i/>
              </w:rPr>
            </w:pPr>
            <w:r>
              <w:rPr>
                <w:rFonts w:asciiTheme="majorBidi" w:hAnsiTheme="majorBidi" w:cstheme="majorBidi"/>
                <w:i/>
              </w:rPr>
              <w:t>Prikupljanje i izrada informativnih materijala za učenike (pano za učenike)</w:t>
            </w:r>
          </w:p>
          <w:p w14:paraId="4E81CA5D">
            <w:pPr>
              <w:numPr>
                <w:ilvl w:val="0"/>
                <w:numId w:val="18"/>
              </w:numPr>
              <w:spacing w:after="0" w:line="240" w:lineRule="auto"/>
              <w:rPr>
                <w:rFonts w:asciiTheme="majorBidi" w:hAnsiTheme="majorBidi" w:cstheme="majorBidi"/>
                <w:i/>
              </w:rPr>
            </w:pPr>
            <w:r>
              <w:rPr>
                <w:rFonts w:asciiTheme="majorBidi" w:hAnsiTheme="majorBidi" w:cstheme="majorBidi"/>
                <w:i/>
              </w:rPr>
              <w:t>Suradnja sa SŠ</w:t>
            </w:r>
          </w:p>
          <w:p w14:paraId="3FA86243">
            <w:pPr>
              <w:numPr>
                <w:ilvl w:val="0"/>
                <w:numId w:val="18"/>
              </w:numPr>
              <w:spacing w:after="0" w:line="240" w:lineRule="auto"/>
              <w:rPr>
                <w:rFonts w:asciiTheme="majorBidi" w:hAnsiTheme="majorBidi" w:cstheme="majorBidi"/>
                <w:i/>
              </w:rPr>
            </w:pPr>
            <w:r>
              <w:rPr>
                <w:rFonts w:asciiTheme="majorBidi" w:hAnsiTheme="majorBidi" w:cstheme="majorBidi"/>
                <w:i/>
              </w:rPr>
              <w:t xml:space="preserve">Suradnja sa Zavodom za zapošljavanje </w:t>
            </w:r>
          </w:p>
          <w:p w14:paraId="6EC74944">
            <w:pPr>
              <w:numPr>
                <w:ilvl w:val="0"/>
                <w:numId w:val="18"/>
              </w:numPr>
              <w:spacing w:after="0" w:line="240" w:lineRule="auto"/>
              <w:rPr>
                <w:rFonts w:asciiTheme="majorBidi" w:hAnsiTheme="majorBidi" w:cstheme="majorBidi"/>
                <w:i/>
              </w:rPr>
            </w:pPr>
            <w:r>
              <w:rPr>
                <w:rFonts w:asciiTheme="majorBidi" w:hAnsiTheme="majorBidi" w:cstheme="majorBidi"/>
                <w:i/>
              </w:rPr>
              <w:t xml:space="preserve">Predstavljanje pojedinih zanimanja (ovisno o interesu učenika i volji roditelja)-“Gost u razredu”   </w:t>
            </w:r>
          </w:p>
          <w:p w14:paraId="7C70984C">
            <w:pPr>
              <w:numPr>
                <w:ilvl w:val="0"/>
                <w:numId w:val="18"/>
              </w:numPr>
              <w:spacing w:after="0" w:line="240" w:lineRule="auto"/>
              <w:rPr>
                <w:rFonts w:asciiTheme="majorBidi" w:hAnsiTheme="majorBidi" w:cstheme="majorBidi"/>
                <w:i/>
              </w:rPr>
            </w:pPr>
            <w:r>
              <w:rPr>
                <w:rFonts w:asciiTheme="majorBidi" w:hAnsiTheme="majorBidi" w:cstheme="majorBidi"/>
                <w:i/>
              </w:rPr>
              <w:t>Razgovor s neodlučnim učenicima te učenicima s teškoćama i pružanje pomoći u odabiru srednje škole (upućivanje na Odsjek za prof. orijentaciju)</w:t>
            </w:r>
          </w:p>
          <w:p w14:paraId="0EDF6B33">
            <w:pPr>
              <w:numPr>
                <w:ilvl w:val="0"/>
                <w:numId w:val="18"/>
              </w:numPr>
              <w:spacing w:after="0" w:line="240" w:lineRule="auto"/>
              <w:rPr>
                <w:rFonts w:asciiTheme="majorBidi" w:hAnsiTheme="majorBidi" w:cstheme="majorBidi"/>
                <w:i/>
              </w:rPr>
            </w:pPr>
            <w:r>
              <w:rPr>
                <w:rFonts w:asciiTheme="majorBidi" w:hAnsiTheme="majorBidi" w:cstheme="majorBidi"/>
                <w:i/>
              </w:rPr>
              <w:t xml:space="preserve">Individualni razgovori s roditeljima po potrebi </w:t>
            </w:r>
          </w:p>
          <w:p w14:paraId="071A7731">
            <w:pPr>
              <w:numPr>
                <w:ilvl w:val="0"/>
                <w:numId w:val="18"/>
              </w:numPr>
              <w:spacing w:after="0" w:line="240" w:lineRule="auto"/>
              <w:rPr>
                <w:rFonts w:asciiTheme="majorBidi" w:hAnsiTheme="majorBidi" w:cstheme="majorBidi"/>
                <w:i/>
              </w:rPr>
            </w:pPr>
            <w:r>
              <w:rPr>
                <w:rFonts w:asciiTheme="majorBidi" w:hAnsiTheme="majorBidi" w:cstheme="majorBidi"/>
                <w:i/>
              </w:rPr>
              <w:t xml:space="preserve">Pomoć razrednicima u profesionalnom informiranju učenika te pipremi roditeljskih  sastanaka                                                                                                                                                                                                                                                                                                                                                                                                                                                                                                                                                                                                                                                                                                                                                                                                                                                                                                                                                                                                                                                                                                                                                                                                                                </w:t>
            </w:r>
            <w:r>
              <w:rPr>
                <w:rFonts w:asciiTheme="majorBidi" w:hAnsiTheme="majorBidi" w:cstheme="majorBidi"/>
              </w:rPr>
              <w:tab/>
            </w:r>
          </w:p>
        </w:tc>
        <w:tc>
          <w:tcPr>
            <w:tcW w:w="1602" w:type="dxa"/>
            <w:tcBorders>
              <w:top w:val="dashed" w:color="auto" w:sz="4" w:space="0"/>
              <w:left w:val="single" w:color="auto" w:sz="4" w:space="0"/>
              <w:bottom w:val="dashed" w:color="auto" w:sz="4" w:space="0"/>
              <w:right w:val="single" w:color="auto" w:sz="4" w:space="0"/>
            </w:tcBorders>
            <w:shd w:val="clear" w:color="auto" w:fill="FFFFFF"/>
          </w:tcPr>
          <w:p w14:paraId="254ACA90">
            <w:pPr>
              <w:jc w:val="center"/>
              <w:rPr>
                <w:rFonts w:asciiTheme="majorBidi" w:hAnsiTheme="majorBidi" w:cstheme="majorBidi"/>
                <w:i/>
              </w:rPr>
            </w:pPr>
          </w:p>
          <w:p w14:paraId="2CC05B1E">
            <w:pPr>
              <w:jc w:val="center"/>
              <w:rPr>
                <w:rFonts w:asciiTheme="majorBidi" w:hAnsiTheme="majorBidi" w:cstheme="majorBidi"/>
                <w:i/>
              </w:rPr>
            </w:pPr>
          </w:p>
          <w:p w14:paraId="108215F9">
            <w:pPr>
              <w:jc w:val="center"/>
              <w:rPr>
                <w:rFonts w:asciiTheme="majorBidi" w:hAnsiTheme="majorBidi" w:cstheme="majorBidi"/>
                <w:i/>
              </w:rPr>
            </w:pPr>
            <w:r>
              <w:rPr>
                <w:rFonts w:asciiTheme="majorBidi" w:hAnsiTheme="majorBidi" w:cstheme="majorBidi"/>
                <w:i/>
              </w:rPr>
              <w:t>psiholog</w:t>
            </w:r>
          </w:p>
          <w:p w14:paraId="31BB2646">
            <w:pPr>
              <w:jc w:val="center"/>
              <w:rPr>
                <w:rFonts w:asciiTheme="majorBidi" w:hAnsiTheme="majorBidi" w:cstheme="majorBidi"/>
                <w:i/>
              </w:rPr>
            </w:pPr>
            <w:r>
              <w:rPr>
                <w:rFonts w:asciiTheme="majorBidi" w:hAnsiTheme="majorBidi" w:cstheme="majorBidi"/>
                <w:i/>
              </w:rPr>
              <w:t>CPI</w:t>
            </w:r>
          </w:p>
          <w:p w14:paraId="6E74C139">
            <w:pPr>
              <w:jc w:val="center"/>
              <w:rPr>
                <w:rFonts w:asciiTheme="majorBidi" w:hAnsiTheme="majorBidi" w:cstheme="majorBidi"/>
                <w:i/>
              </w:rPr>
            </w:pPr>
          </w:p>
          <w:p w14:paraId="365B0838">
            <w:pPr>
              <w:jc w:val="center"/>
              <w:rPr>
                <w:rFonts w:asciiTheme="majorBidi" w:hAnsiTheme="majorBidi" w:cstheme="majorBidi"/>
                <w:i/>
              </w:rPr>
            </w:pPr>
          </w:p>
          <w:p w14:paraId="2DF4316E">
            <w:pPr>
              <w:jc w:val="center"/>
              <w:rPr>
                <w:rFonts w:asciiTheme="majorBidi" w:hAnsiTheme="majorBidi" w:cstheme="majorBidi"/>
                <w:i/>
              </w:rPr>
            </w:pPr>
          </w:p>
          <w:p w14:paraId="6A63D636">
            <w:pPr>
              <w:jc w:val="center"/>
              <w:rPr>
                <w:rFonts w:asciiTheme="majorBidi" w:hAnsiTheme="majorBidi" w:cstheme="majorBidi"/>
                <w:i/>
              </w:rPr>
            </w:pPr>
            <w:r>
              <w:rPr>
                <w:rFonts w:asciiTheme="majorBidi" w:hAnsiTheme="majorBidi" w:cstheme="majorBidi"/>
                <w:i/>
              </w:rPr>
              <w:t>vanjski suradnici</w:t>
            </w:r>
          </w:p>
        </w:tc>
        <w:tc>
          <w:tcPr>
            <w:tcW w:w="1649" w:type="dxa"/>
            <w:tcBorders>
              <w:top w:val="dashed" w:color="auto" w:sz="4" w:space="0"/>
              <w:left w:val="single" w:color="auto" w:sz="4" w:space="0"/>
              <w:bottom w:val="dashed" w:color="auto" w:sz="4" w:space="0"/>
              <w:right w:val="single" w:color="auto" w:sz="4" w:space="0"/>
            </w:tcBorders>
            <w:shd w:val="clear" w:color="auto" w:fill="FFFFFF"/>
          </w:tcPr>
          <w:p w14:paraId="0C6A7216">
            <w:pPr>
              <w:jc w:val="center"/>
              <w:rPr>
                <w:rFonts w:asciiTheme="majorBidi" w:hAnsiTheme="majorBidi" w:cstheme="majorBidi"/>
                <w:i/>
              </w:rPr>
            </w:pPr>
          </w:p>
          <w:p w14:paraId="10BD590A">
            <w:pPr>
              <w:jc w:val="center"/>
              <w:rPr>
                <w:rFonts w:asciiTheme="majorBidi" w:hAnsiTheme="majorBidi" w:cstheme="majorBidi"/>
                <w:i/>
              </w:rPr>
            </w:pPr>
          </w:p>
          <w:p w14:paraId="34A88949">
            <w:pPr>
              <w:jc w:val="center"/>
              <w:rPr>
                <w:rFonts w:asciiTheme="majorBidi" w:hAnsiTheme="majorBidi" w:cstheme="majorBidi"/>
                <w:i/>
              </w:rPr>
            </w:pPr>
          </w:p>
          <w:p w14:paraId="3DEAA091">
            <w:pPr>
              <w:jc w:val="center"/>
              <w:rPr>
                <w:rFonts w:asciiTheme="majorBidi" w:hAnsiTheme="majorBidi" w:cstheme="majorBidi"/>
                <w:i/>
              </w:rPr>
            </w:pPr>
          </w:p>
          <w:p w14:paraId="503F7128">
            <w:pPr>
              <w:jc w:val="center"/>
              <w:rPr>
                <w:rFonts w:asciiTheme="majorBidi" w:hAnsiTheme="majorBidi" w:cstheme="majorBidi"/>
                <w:i/>
              </w:rPr>
            </w:pPr>
            <w:r>
              <w:rPr>
                <w:rFonts w:asciiTheme="majorBidi" w:hAnsiTheme="majorBidi" w:cstheme="majorBidi"/>
                <w:i/>
              </w:rPr>
              <w:t>tijekom godine</w:t>
            </w:r>
          </w:p>
          <w:p w14:paraId="194D266E">
            <w:pPr>
              <w:jc w:val="center"/>
              <w:rPr>
                <w:rFonts w:asciiTheme="majorBidi" w:hAnsiTheme="majorBidi" w:cstheme="majorBidi"/>
                <w:i/>
              </w:rPr>
            </w:pPr>
          </w:p>
          <w:p w14:paraId="5D135AB7">
            <w:pPr>
              <w:jc w:val="center"/>
              <w:rPr>
                <w:rFonts w:asciiTheme="majorBidi" w:hAnsiTheme="majorBidi" w:cstheme="majorBidi"/>
                <w:i/>
              </w:rPr>
            </w:pPr>
          </w:p>
          <w:p w14:paraId="08ADF3BF">
            <w:pPr>
              <w:jc w:val="center"/>
              <w:rPr>
                <w:rFonts w:asciiTheme="majorBidi" w:hAnsiTheme="majorBidi" w:cstheme="majorBidi"/>
                <w:i/>
              </w:rPr>
            </w:pPr>
          </w:p>
        </w:tc>
        <w:tc>
          <w:tcPr>
            <w:tcW w:w="874" w:type="dxa"/>
            <w:tcBorders>
              <w:top w:val="dashed" w:color="auto" w:sz="4" w:space="0"/>
              <w:left w:val="single" w:color="auto" w:sz="4" w:space="0"/>
              <w:bottom w:val="dashed" w:color="auto" w:sz="4" w:space="0"/>
              <w:right w:val="single" w:color="auto" w:sz="4" w:space="0"/>
            </w:tcBorders>
            <w:shd w:val="clear" w:color="auto" w:fill="FFFFFF"/>
          </w:tcPr>
          <w:p w14:paraId="30466B89">
            <w:pPr>
              <w:jc w:val="center"/>
              <w:rPr>
                <w:rFonts w:asciiTheme="majorBidi" w:hAnsiTheme="majorBidi" w:cstheme="majorBidi"/>
                <w:i/>
              </w:rPr>
            </w:pPr>
          </w:p>
          <w:p w14:paraId="34FB46D8">
            <w:pPr>
              <w:jc w:val="center"/>
              <w:rPr>
                <w:rFonts w:asciiTheme="majorBidi" w:hAnsiTheme="majorBidi" w:cstheme="majorBidi"/>
                <w:i/>
              </w:rPr>
            </w:pPr>
            <w:r>
              <w:rPr>
                <w:rFonts w:asciiTheme="majorBidi" w:hAnsiTheme="majorBidi" w:cstheme="majorBidi"/>
                <w:i/>
              </w:rPr>
              <w:t>5</w:t>
            </w:r>
          </w:p>
          <w:p w14:paraId="5A591B1D">
            <w:pPr>
              <w:jc w:val="center"/>
              <w:rPr>
                <w:rFonts w:asciiTheme="majorBidi" w:hAnsiTheme="majorBidi" w:cstheme="majorBidi"/>
                <w:i/>
              </w:rPr>
            </w:pPr>
          </w:p>
          <w:p w14:paraId="49AA0C3B">
            <w:pPr>
              <w:jc w:val="center"/>
              <w:rPr>
                <w:rFonts w:asciiTheme="majorBidi" w:hAnsiTheme="majorBidi" w:cstheme="majorBidi"/>
                <w:i/>
              </w:rPr>
            </w:pPr>
            <w:r>
              <w:rPr>
                <w:rFonts w:asciiTheme="majorBidi" w:hAnsiTheme="majorBidi" w:cstheme="majorBidi"/>
                <w:i/>
              </w:rPr>
              <w:t>5</w:t>
            </w:r>
          </w:p>
          <w:p w14:paraId="2E84FB84">
            <w:pPr>
              <w:jc w:val="center"/>
              <w:rPr>
                <w:rFonts w:asciiTheme="majorBidi" w:hAnsiTheme="majorBidi" w:cstheme="majorBidi"/>
                <w:i/>
              </w:rPr>
            </w:pPr>
          </w:p>
          <w:p w14:paraId="6FF42906">
            <w:pPr>
              <w:jc w:val="center"/>
              <w:rPr>
                <w:rFonts w:asciiTheme="majorBidi" w:hAnsiTheme="majorBidi" w:cstheme="majorBidi"/>
                <w:i/>
              </w:rPr>
            </w:pPr>
            <w:r>
              <w:rPr>
                <w:rFonts w:asciiTheme="majorBidi" w:hAnsiTheme="majorBidi" w:cstheme="majorBidi"/>
                <w:i/>
              </w:rPr>
              <w:t>3</w:t>
            </w:r>
          </w:p>
          <w:p w14:paraId="303D43E3">
            <w:pPr>
              <w:jc w:val="center"/>
              <w:rPr>
                <w:rFonts w:asciiTheme="majorBidi" w:hAnsiTheme="majorBidi" w:cstheme="majorBidi"/>
                <w:i/>
              </w:rPr>
            </w:pPr>
          </w:p>
          <w:p w14:paraId="7D315B5D">
            <w:pPr>
              <w:jc w:val="center"/>
              <w:rPr>
                <w:rFonts w:asciiTheme="majorBidi" w:hAnsiTheme="majorBidi" w:cstheme="majorBidi"/>
                <w:i/>
              </w:rPr>
            </w:pPr>
          </w:p>
          <w:p w14:paraId="547F80B7">
            <w:pPr>
              <w:jc w:val="center"/>
              <w:rPr>
                <w:rFonts w:asciiTheme="majorBidi" w:hAnsiTheme="majorBidi" w:cstheme="majorBidi"/>
                <w:i/>
              </w:rPr>
            </w:pPr>
            <w:r>
              <w:rPr>
                <w:rFonts w:asciiTheme="majorBidi" w:hAnsiTheme="majorBidi" w:cstheme="majorBidi"/>
                <w:i/>
              </w:rPr>
              <w:t>10</w:t>
            </w:r>
          </w:p>
          <w:p w14:paraId="01227BEB">
            <w:pPr>
              <w:jc w:val="center"/>
              <w:rPr>
                <w:rFonts w:asciiTheme="majorBidi" w:hAnsiTheme="majorBidi" w:cstheme="majorBidi"/>
                <w:i/>
              </w:rPr>
            </w:pPr>
          </w:p>
          <w:p w14:paraId="7E68A341">
            <w:pPr>
              <w:jc w:val="center"/>
              <w:rPr>
                <w:rFonts w:asciiTheme="majorBidi" w:hAnsiTheme="majorBidi" w:cstheme="majorBidi"/>
                <w:i/>
              </w:rPr>
            </w:pPr>
          </w:p>
          <w:p w14:paraId="23505CB4">
            <w:pPr>
              <w:jc w:val="center"/>
              <w:rPr>
                <w:rFonts w:asciiTheme="majorBidi" w:hAnsiTheme="majorBidi" w:cstheme="majorBidi"/>
                <w:i/>
              </w:rPr>
            </w:pPr>
          </w:p>
          <w:p w14:paraId="23A850FE">
            <w:pPr>
              <w:jc w:val="center"/>
              <w:rPr>
                <w:rFonts w:asciiTheme="majorBidi" w:hAnsiTheme="majorBidi" w:cstheme="majorBidi"/>
                <w:i/>
              </w:rPr>
            </w:pPr>
            <w:r>
              <w:rPr>
                <w:rFonts w:asciiTheme="majorBidi" w:hAnsiTheme="majorBidi" w:cstheme="majorBidi"/>
                <w:i/>
              </w:rPr>
              <w:t>3</w:t>
            </w:r>
          </w:p>
        </w:tc>
      </w:tr>
      <w:tr w14:paraId="08BFE2CB">
        <w:tblPrEx>
          <w:tblCellMar>
            <w:top w:w="0" w:type="dxa"/>
            <w:left w:w="108" w:type="dxa"/>
            <w:bottom w:w="0" w:type="dxa"/>
            <w:right w:w="108" w:type="dxa"/>
          </w:tblCellMar>
        </w:tblPrEx>
        <w:trPr>
          <w:trHeight w:val="653" w:hRule="atLeast"/>
          <w:jc w:val="center"/>
        </w:trPr>
        <w:tc>
          <w:tcPr>
            <w:tcW w:w="8628" w:type="dxa"/>
            <w:gridSpan w:val="2"/>
            <w:tcBorders>
              <w:top w:val="dashed" w:color="auto" w:sz="4" w:space="0"/>
              <w:left w:val="single" w:color="auto" w:sz="4" w:space="0"/>
              <w:bottom w:val="dashed" w:color="auto" w:sz="4" w:space="0"/>
              <w:right w:val="single" w:color="auto" w:sz="4" w:space="0"/>
            </w:tcBorders>
            <w:shd w:val="clear" w:color="auto" w:fill="FFFFFF"/>
          </w:tcPr>
          <w:p w14:paraId="4844A1ED">
            <w:pPr>
              <w:spacing w:line="360" w:lineRule="auto"/>
              <w:rPr>
                <w:rFonts w:asciiTheme="majorBidi" w:hAnsiTheme="majorBidi" w:cstheme="majorBidi"/>
                <w:b/>
                <w:i/>
              </w:rPr>
            </w:pPr>
            <w:r>
              <w:rPr>
                <w:rFonts w:asciiTheme="majorBidi" w:hAnsiTheme="majorBidi" w:cstheme="majorBidi"/>
                <w:b/>
                <w:i/>
              </w:rPr>
              <w:t>Zdravstvena i socijalna zaštita učenika</w:t>
            </w:r>
          </w:p>
          <w:p w14:paraId="01C2514F">
            <w:pPr>
              <w:numPr>
                <w:ilvl w:val="0"/>
                <w:numId w:val="18"/>
              </w:numPr>
              <w:spacing w:after="0" w:line="240" w:lineRule="auto"/>
              <w:rPr>
                <w:rFonts w:asciiTheme="majorBidi" w:hAnsiTheme="majorBidi" w:cstheme="majorBidi"/>
                <w:i/>
              </w:rPr>
            </w:pPr>
            <w:r>
              <w:rPr>
                <w:rFonts w:asciiTheme="majorBidi" w:hAnsiTheme="majorBidi" w:cstheme="majorBidi"/>
                <w:i/>
              </w:rPr>
              <w:t>Upoznavanje i praćenje socijalnih prilika učenika</w:t>
            </w:r>
          </w:p>
          <w:p w14:paraId="5911F693">
            <w:pPr>
              <w:numPr>
                <w:ilvl w:val="0"/>
                <w:numId w:val="18"/>
              </w:numPr>
              <w:spacing w:after="0" w:line="240" w:lineRule="auto"/>
              <w:rPr>
                <w:rFonts w:asciiTheme="majorBidi" w:hAnsiTheme="majorBidi" w:cstheme="majorBidi"/>
                <w:i/>
              </w:rPr>
            </w:pPr>
            <w:r>
              <w:rPr>
                <w:rFonts w:asciiTheme="majorBidi" w:hAnsiTheme="majorBidi" w:cstheme="majorBidi"/>
                <w:i/>
              </w:rPr>
              <w:t>Suradnja sa Centrom za socijalnu skrb</w:t>
            </w:r>
          </w:p>
          <w:p w14:paraId="7BD3FFF9">
            <w:pPr>
              <w:numPr>
                <w:ilvl w:val="0"/>
                <w:numId w:val="18"/>
              </w:numPr>
              <w:spacing w:after="0" w:line="240" w:lineRule="auto"/>
              <w:rPr>
                <w:rFonts w:asciiTheme="majorBidi" w:hAnsiTheme="majorBidi" w:cstheme="majorBidi"/>
                <w:i/>
              </w:rPr>
            </w:pPr>
            <w:r>
              <w:rPr>
                <w:rFonts w:asciiTheme="majorBidi" w:hAnsiTheme="majorBidi" w:cstheme="majorBidi"/>
                <w:i/>
              </w:rPr>
              <w:t>Identifikacija učenika sa zdravstvenim poteškoćama</w:t>
            </w:r>
          </w:p>
          <w:p w14:paraId="458D8C1B">
            <w:pPr>
              <w:numPr>
                <w:ilvl w:val="0"/>
                <w:numId w:val="18"/>
              </w:numPr>
              <w:spacing w:after="0" w:line="240" w:lineRule="auto"/>
              <w:rPr>
                <w:rFonts w:asciiTheme="majorBidi" w:hAnsiTheme="majorBidi" w:cstheme="majorBidi"/>
                <w:i/>
              </w:rPr>
            </w:pPr>
            <w:r>
              <w:rPr>
                <w:rFonts w:asciiTheme="majorBidi" w:hAnsiTheme="majorBidi" w:cstheme="majorBidi"/>
                <w:i/>
              </w:rPr>
              <w:t>Suradnja s učiteljima, roditeljima i šk. liječnikom</w:t>
            </w:r>
          </w:p>
        </w:tc>
        <w:tc>
          <w:tcPr>
            <w:tcW w:w="1602" w:type="dxa"/>
            <w:tcBorders>
              <w:top w:val="dashed" w:color="auto" w:sz="4" w:space="0"/>
              <w:left w:val="single" w:color="auto" w:sz="4" w:space="0"/>
              <w:bottom w:val="dashed" w:color="auto" w:sz="4" w:space="0"/>
              <w:right w:val="single" w:color="auto" w:sz="4" w:space="0"/>
            </w:tcBorders>
            <w:shd w:val="clear" w:color="auto" w:fill="FFFFFF"/>
          </w:tcPr>
          <w:p w14:paraId="1BA51A65">
            <w:pPr>
              <w:jc w:val="center"/>
              <w:rPr>
                <w:rFonts w:asciiTheme="majorBidi" w:hAnsiTheme="majorBidi" w:cstheme="majorBidi"/>
                <w:i/>
              </w:rPr>
            </w:pPr>
          </w:p>
          <w:p w14:paraId="0FBA350E">
            <w:pPr>
              <w:jc w:val="center"/>
              <w:rPr>
                <w:rFonts w:asciiTheme="majorBidi" w:hAnsiTheme="majorBidi" w:cstheme="majorBidi"/>
                <w:i/>
              </w:rPr>
            </w:pPr>
          </w:p>
          <w:p w14:paraId="1771A15B">
            <w:pPr>
              <w:jc w:val="center"/>
              <w:rPr>
                <w:rFonts w:asciiTheme="majorBidi" w:hAnsiTheme="majorBidi" w:cstheme="majorBidi"/>
                <w:i/>
              </w:rPr>
            </w:pPr>
            <w:r>
              <w:rPr>
                <w:rFonts w:asciiTheme="majorBidi" w:hAnsiTheme="majorBidi" w:cstheme="majorBidi"/>
                <w:i/>
              </w:rPr>
              <w:t>Šk.liječnik</w:t>
            </w:r>
          </w:p>
          <w:p w14:paraId="2BDE1D19">
            <w:pPr>
              <w:jc w:val="center"/>
              <w:rPr>
                <w:rFonts w:asciiTheme="majorBidi" w:hAnsiTheme="majorBidi" w:cstheme="majorBidi"/>
                <w:i/>
              </w:rPr>
            </w:pPr>
          </w:p>
        </w:tc>
        <w:tc>
          <w:tcPr>
            <w:tcW w:w="1649" w:type="dxa"/>
            <w:tcBorders>
              <w:top w:val="dashed" w:color="auto" w:sz="4" w:space="0"/>
              <w:left w:val="single" w:color="auto" w:sz="4" w:space="0"/>
              <w:bottom w:val="dashed" w:color="auto" w:sz="4" w:space="0"/>
              <w:right w:val="single" w:color="auto" w:sz="4" w:space="0"/>
            </w:tcBorders>
            <w:shd w:val="clear" w:color="auto" w:fill="FFFFFF"/>
          </w:tcPr>
          <w:p w14:paraId="6D1CDD31">
            <w:pPr>
              <w:jc w:val="center"/>
              <w:rPr>
                <w:rFonts w:asciiTheme="majorBidi" w:hAnsiTheme="majorBidi" w:cstheme="majorBidi"/>
                <w:i/>
              </w:rPr>
            </w:pPr>
          </w:p>
          <w:p w14:paraId="51C7A204">
            <w:pPr>
              <w:jc w:val="center"/>
              <w:rPr>
                <w:rFonts w:asciiTheme="majorBidi" w:hAnsiTheme="majorBidi" w:cstheme="majorBidi"/>
                <w:i/>
              </w:rPr>
            </w:pPr>
          </w:p>
          <w:p w14:paraId="6B22A9F0">
            <w:pPr>
              <w:jc w:val="center"/>
              <w:rPr>
                <w:rFonts w:asciiTheme="majorBidi" w:hAnsiTheme="majorBidi" w:cstheme="majorBidi"/>
                <w:i/>
              </w:rPr>
            </w:pPr>
            <w:r>
              <w:rPr>
                <w:rFonts w:asciiTheme="majorBidi" w:hAnsiTheme="majorBidi" w:cstheme="majorBidi"/>
                <w:i/>
              </w:rPr>
              <w:t>tijekom godine</w:t>
            </w:r>
          </w:p>
        </w:tc>
        <w:tc>
          <w:tcPr>
            <w:tcW w:w="874" w:type="dxa"/>
            <w:tcBorders>
              <w:top w:val="dashed" w:color="auto" w:sz="4" w:space="0"/>
              <w:left w:val="single" w:color="auto" w:sz="4" w:space="0"/>
              <w:bottom w:val="dashed" w:color="auto" w:sz="4" w:space="0"/>
              <w:right w:val="single" w:color="auto" w:sz="4" w:space="0"/>
            </w:tcBorders>
            <w:shd w:val="clear" w:color="auto" w:fill="FFFFFF"/>
          </w:tcPr>
          <w:p w14:paraId="195218DB">
            <w:pPr>
              <w:jc w:val="center"/>
              <w:rPr>
                <w:rFonts w:asciiTheme="majorBidi" w:hAnsiTheme="majorBidi" w:cstheme="majorBidi"/>
                <w:i/>
              </w:rPr>
            </w:pPr>
          </w:p>
          <w:p w14:paraId="33761D3D">
            <w:pPr>
              <w:jc w:val="center"/>
              <w:rPr>
                <w:rFonts w:asciiTheme="majorBidi" w:hAnsiTheme="majorBidi" w:cstheme="majorBidi"/>
                <w:i/>
              </w:rPr>
            </w:pPr>
            <w:r>
              <w:rPr>
                <w:rFonts w:asciiTheme="majorBidi" w:hAnsiTheme="majorBidi" w:cstheme="majorBidi"/>
                <w:i/>
              </w:rPr>
              <w:t>10</w:t>
            </w:r>
          </w:p>
          <w:p w14:paraId="1D8D1BC3">
            <w:pPr>
              <w:jc w:val="center"/>
              <w:rPr>
                <w:rFonts w:asciiTheme="majorBidi" w:hAnsiTheme="majorBidi" w:cstheme="majorBidi"/>
                <w:i/>
              </w:rPr>
            </w:pPr>
            <w:r>
              <w:rPr>
                <w:rFonts w:asciiTheme="majorBidi" w:hAnsiTheme="majorBidi" w:cstheme="majorBidi"/>
                <w:i/>
              </w:rPr>
              <w:t>2</w:t>
            </w:r>
          </w:p>
          <w:p w14:paraId="67C5BB2D">
            <w:pPr>
              <w:jc w:val="center"/>
              <w:rPr>
                <w:rFonts w:asciiTheme="majorBidi" w:hAnsiTheme="majorBidi" w:cstheme="majorBidi"/>
                <w:i/>
              </w:rPr>
            </w:pPr>
          </w:p>
          <w:p w14:paraId="73E1324B">
            <w:pPr>
              <w:jc w:val="center"/>
              <w:rPr>
                <w:rFonts w:asciiTheme="majorBidi" w:hAnsiTheme="majorBidi" w:cstheme="majorBidi"/>
                <w:i/>
              </w:rPr>
            </w:pPr>
            <w:r>
              <w:rPr>
                <w:rFonts w:asciiTheme="majorBidi" w:hAnsiTheme="majorBidi" w:cstheme="majorBidi"/>
                <w:i/>
              </w:rPr>
              <w:t>2</w:t>
            </w:r>
          </w:p>
        </w:tc>
      </w:tr>
      <w:tr w14:paraId="62BB7BAB">
        <w:tblPrEx>
          <w:tblCellMar>
            <w:top w:w="0" w:type="dxa"/>
            <w:left w:w="108" w:type="dxa"/>
            <w:bottom w:w="0" w:type="dxa"/>
            <w:right w:w="108" w:type="dxa"/>
          </w:tblCellMar>
        </w:tblPrEx>
        <w:trPr>
          <w:trHeight w:val="1788" w:hRule="atLeast"/>
          <w:jc w:val="center"/>
        </w:trPr>
        <w:tc>
          <w:tcPr>
            <w:tcW w:w="8628" w:type="dxa"/>
            <w:gridSpan w:val="2"/>
            <w:tcBorders>
              <w:top w:val="dashed" w:color="auto" w:sz="4" w:space="0"/>
              <w:left w:val="single" w:color="auto" w:sz="4" w:space="0"/>
              <w:bottom w:val="dashed" w:color="auto" w:sz="4" w:space="0"/>
              <w:right w:val="single" w:color="auto" w:sz="4" w:space="0"/>
            </w:tcBorders>
            <w:shd w:val="clear" w:color="auto" w:fill="FFFFFF"/>
          </w:tcPr>
          <w:p w14:paraId="73E52DC8">
            <w:pPr>
              <w:spacing w:line="360" w:lineRule="auto"/>
              <w:rPr>
                <w:rFonts w:asciiTheme="majorBidi" w:hAnsiTheme="majorBidi" w:cstheme="majorBidi"/>
                <w:b/>
                <w:i/>
              </w:rPr>
            </w:pPr>
            <w:r>
              <w:rPr>
                <w:rFonts w:asciiTheme="majorBidi" w:hAnsiTheme="majorBidi" w:cstheme="majorBidi"/>
                <w:b/>
                <w:i/>
              </w:rPr>
              <w:t>Suvremeni oblici nastave</w:t>
            </w:r>
          </w:p>
          <w:p w14:paraId="7279C5B1">
            <w:pPr>
              <w:numPr>
                <w:ilvl w:val="0"/>
                <w:numId w:val="18"/>
              </w:numPr>
              <w:spacing w:after="0" w:line="240" w:lineRule="auto"/>
              <w:rPr>
                <w:rFonts w:asciiTheme="majorBidi" w:hAnsiTheme="majorBidi" w:cstheme="majorBidi"/>
                <w:i/>
              </w:rPr>
            </w:pPr>
            <w:r>
              <w:rPr>
                <w:rFonts w:asciiTheme="majorBidi" w:hAnsiTheme="majorBidi" w:cstheme="majorBidi"/>
                <w:i/>
              </w:rPr>
              <w:t xml:space="preserve">Educiranje učitelja o radu u skupinama – rad s učiteljima   </w:t>
            </w:r>
          </w:p>
          <w:p w14:paraId="5212D7D6">
            <w:pPr>
              <w:numPr>
                <w:ilvl w:val="0"/>
                <w:numId w:val="18"/>
              </w:numPr>
              <w:spacing w:after="0" w:line="240" w:lineRule="auto"/>
              <w:rPr>
                <w:rFonts w:asciiTheme="majorBidi" w:hAnsiTheme="majorBidi" w:cstheme="majorBidi"/>
                <w:i/>
              </w:rPr>
            </w:pPr>
            <w:r>
              <w:rPr>
                <w:rFonts w:asciiTheme="majorBidi" w:hAnsiTheme="majorBidi" w:cstheme="majorBidi"/>
                <w:i/>
              </w:rPr>
              <w:t>Pomoć učiteljima; savjetodavni rad u implementaciji suvremenih metoda u nastavi (suradničko učenje, radionice..)</w:t>
            </w:r>
          </w:p>
        </w:tc>
        <w:tc>
          <w:tcPr>
            <w:tcW w:w="1602" w:type="dxa"/>
            <w:tcBorders>
              <w:top w:val="dashed" w:color="auto" w:sz="4" w:space="0"/>
              <w:left w:val="single" w:color="auto" w:sz="4" w:space="0"/>
              <w:bottom w:val="dashed" w:color="auto" w:sz="4" w:space="0"/>
              <w:right w:val="single" w:color="auto" w:sz="4" w:space="0"/>
            </w:tcBorders>
            <w:shd w:val="clear" w:color="auto" w:fill="FFFFFF"/>
          </w:tcPr>
          <w:p w14:paraId="5D138273">
            <w:pPr>
              <w:jc w:val="center"/>
              <w:rPr>
                <w:rFonts w:asciiTheme="majorBidi" w:hAnsiTheme="majorBidi" w:cstheme="majorBidi"/>
                <w:i/>
              </w:rPr>
            </w:pPr>
          </w:p>
          <w:p w14:paraId="6CA0AC9E">
            <w:pPr>
              <w:jc w:val="center"/>
              <w:rPr>
                <w:rFonts w:asciiTheme="majorBidi" w:hAnsiTheme="majorBidi" w:cstheme="majorBidi"/>
                <w:i/>
              </w:rPr>
            </w:pPr>
          </w:p>
          <w:p w14:paraId="4DBC071B">
            <w:pPr>
              <w:jc w:val="center"/>
              <w:rPr>
                <w:rFonts w:asciiTheme="majorBidi" w:hAnsiTheme="majorBidi" w:cstheme="majorBidi"/>
                <w:i/>
              </w:rPr>
            </w:pPr>
          </w:p>
          <w:p w14:paraId="3E4761CA">
            <w:pPr>
              <w:jc w:val="center"/>
              <w:rPr>
                <w:rFonts w:asciiTheme="majorBidi" w:hAnsiTheme="majorBidi" w:cstheme="majorBidi"/>
                <w:i/>
              </w:rPr>
            </w:pPr>
          </w:p>
          <w:p w14:paraId="645A29E8">
            <w:pPr>
              <w:jc w:val="center"/>
              <w:rPr>
                <w:rFonts w:asciiTheme="majorBidi" w:hAnsiTheme="majorBidi" w:cstheme="majorBidi"/>
                <w:i/>
              </w:rPr>
            </w:pPr>
            <w:r>
              <w:rPr>
                <w:rFonts w:asciiTheme="majorBidi" w:hAnsiTheme="majorBidi" w:cstheme="majorBidi"/>
                <w:i/>
              </w:rPr>
              <w:t>učitelji</w:t>
            </w:r>
          </w:p>
        </w:tc>
        <w:tc>
          <w:tcPr>
            <w:tcW w:w="1649" w:type="dxa"/>
            <w:tcBorders>
              <w:top w:val="dashed" w:color="auto" w:sz="4" w:space="0"/>
              <w:left w:val="single" w:color="auto" w:sz="4" w:space="0"/>
              <w:bottom w:val="dashed" w:color="auto" w:sz="4" w:space="0"/>
              <w:right w:val="single" w:color="auto" w:sz="4" w:space="0"/>
            </w:tcBorders>
            <w:shd w:val="clear" w:color="auto" w:fill="FFFFFF"/>
          </w:tcPr>
          <w:p w14:paraId="3FE12A4D">
            <w:pPr>
              <w:jc w:val="center"/>
              <w:rPr>
                <w:rFonts w:asciiTheme="majorBidi" w:hAnsiTheme="majorBidi" w:cstheme="majorBidi"/>
                <w:i/>
              </w:rPr>
            </w:pPr>
          </w:p>
          <w:p w14:paraId="229259BB">
            <w:pPr>
              <w:jc w:val="center"/>
              <w:rPr>
                <w:rFonts w:asciiTheme="majorBidi" w:hAnsiTheme="majorBidi" w:cstheme="majorBidi"/>
                <w:i/>
              </w:rPr>
            </w:pPr>
          </w:p>
          <w:p w14:paraId="674A0B08">
            <w:pPr>
              <w:jc w:val="center"/>
              <w:rPr>
                <w:rFonts w:asciiTheme="majorBidi" w:hAnsiTheme="majorBidi" w:cstheme="majorBidi"/>
                <w:i/>
              </w:rPr>
            </w:pPr>
          </w:p>
          <w:p w14:paraId="2A12395D">
            <w:pPr>
              <w:jc w:val="center"/>
              <w:rPr>
                <w:rFonts w:asciiTheme="majorBidi" w:hAnsiTheme="majorBidi" w:cstheme="majorBidi"/>
                <w:i/>
              </w:rPr>
            </w:pPr>
          </w:p>
          <w:p w14:paraId="2682F510">
            <w:pPr>
              <w:jc w:val="center"/>
              <w:rPr>
                <w:rFonts w:asciiTheme="majorBidi" w:hAnsiTheme="majorBidi" w:cstheme="majorBidi"/>
                <w:i/>
              </w:rPr>
            </w:pPr>
            <w:r>
              <w:rPr>
                <w:rFonts w:asciiTheme="majorBidi" w:hAnsiTheme="majorBidi" w:cstheme="majorBidi"/>
                <w:i/>
              </w:rPr>
              <w:t>tijekom godine</w:t>
            </w:r>
          </w:p>
        </w:tc>
        <w:tc>
          <w:tcPr>
            <w:tcW w:w="874" w:type="dxa"/>
            <w:tcBorders>
              <w:top w:val="dashed" w:color="auto" w:sz="4" w:space="0"/>
              <w:left w:val="single" w:color="auto" w:sz="4" w:space="0"/>
              <w:bottom w:val="dashed" w:color="auto" w:sz="4" w:space="0"/>
              <w:right w:val="single" w:color="auto" w:sz="4" w:space="0"/>
            </w:tcBorders>
            <w:shd w:val="clear" w:color="auto" w:fill="FFFFFF"/>
          </w:tcPr>
          <w:p w14:paraId="78078FA8">
            <w:pPr>
              <w:jc w:val="center"/>
              <w:rPr>
                <w:rFonts w:asciiTheme="majorBidi" w:hAnsiTheme="majorBidi" w:cstheme="majorBidi"/>
                <w:i/>
              </w:rPr>
            </w:pPr>
          </w:p>
          <w:p w14:paraId="01D15C9F">
            <w:pPr>
              <w:jc w:val="center"/>
              <w:rPr>
                <w:rFonts w:asciiTheme="majorBidi" w:hAnsiTheme="majorBidi" w:cstheme="majorBidi"/>
                <w:i/>
              </w:rPr>
            </w:pPr>
          </w:p>
          <w:p w14:paraId="0B57150E">
            <w:pPr>
              <w:jc w:val="center"/>
              <w:rPr>
                <w:rFonts w:asciiTheme="majorBidi" w:hAnsiTheme="majorBidi" w:cstheme="majorBidi"/>
                <w:i/>
              </w:rPr>
            </w:pPr>
          </w:p>
          <w:p w14:paraId="67FA7751">
            <w:pPr>
              <w:jc w:val="center"/>
              <w:rPr>
                <w:rFonts w:asciiTheme="majorBidi" w:hAnsiTheme="majorBidi" w:cstheme="majorBidi"/>
                <w:i/>
              </w:rPr>
            </w:pPr>
          </w:p>
          <w:p w14:paraId="723FA73C">
            <w:pPr>
              <w:jc w:val="center"/>
              <w:rPr>
                <w:rFonts w:asciiTheme="majorBidi" w:hAnsiTheme="majorBidi" w:cstheme="majorBidi"/>
                <w:i/>
              </w:rPr>
            </w:pPr>
          </w:p>
          <w:p w14:paraId="7228D289">
            <w:pPr>
              <w:jc w:val="center"/>
              <w:rPr>
                <w:rFonts w:asciiTheme="majorBidi" w:hAnsiTheme="majorBidi" w:cstheme="majorBidi"/>
                <w:i/>
              </w:rPr>
            </w:pPr>
            <w:r>
              <w:rPr>
                <w:rFonts w:asciiTheme="majorBidi" w:hAnsiTheme="majorBidi" w:cstheme="majorBidi"/>
                <w:i/>
              </w:rPr>
              <w:t>15</w:t>
            </w:r>
          </w:p>
        </w:tc>
      </w:tr>
      <w:tr w14:paraId="73F67970">
        <w:tblPrEx>
          <w:tblCellMar>
            <w:top w:w="0" w:type="dxa"/>
            <w:left w:w="108" w:type="dxa"/>
            <w:bottom w:w="0" w:type="dxa"/>
            <w:right w:w="108" w:type="dxa"/>
          </w:tblCellMar>
        </w:tblPrEx>
        <w:trPr>
          <w:trHeight w:val="1995" w:hRule="atLeast"/>
          <w:jc w:val="center"/>
        </w:trPr>
        <w:tc>
          <w:tcPr>
            <w:tcW w:w="8628" w:type="dxa"/>
            <w:gridSpan w:val="2"/>
            <w:tcBorders>
              <w:top w:val="dashed" w:color="auto" w:sz="4" w:space="0"/>
              <w:left w:val="single" w:color="auto" w:sz="4" w:space="0"/>
              <w:bottom w:val="single" w:color="auto" w:sz="4" w:space="0"/>
              <w:right w:val="single" w:color="auto" w:sz="4" w:space="0"/>
            </w:tcBorders>
            <w:shd w:val="clear" w:color="auto" w:fill="FFFFFF"/>
          </w:tcPr>
          <w:p w14:paraId="3CE2A3CA">
            <w:pPr>
              <w:spacing w:line="360" w:lineRule="auto"/>
              <w:rPr>
                <w:rFonts w:asciiTheme="majorBidi" w:hAnsiTheme="majorBidi" w:cstheme="majorBidi"/>
                <w:b/>
                <w:i/>
              </w:rPr>
            </w:pPr>
            <w:r>
              <w:rPr>
                <w:rFonts w:asciiTheme="majorBidi" w:hAnsiTheme="majorBidi" w:cstheme="majorBidi"/>
                <w:b/>
                <w:i/>
              </w:rPr>
              <w:t>Rad u stručnim tijelima škole</w:t>
            </w:r>
          </w:p>
          <w:p w14:paraId="70C31580">
            <w:pPr>
              <w:numPr>
                <w:ilvl w:val="0"/>
                <w:numId w:val="18"/>
              </w:numPr>
              <w:spacing w:after="0" w:line="240" w:lineRule="auto"/>
              <w:rPr>
                <w:rFonts w:asciiTheme="majorBidi" w:hAnsiTheme="majorBidi" w:cstheme="majorBidi"/>
                <w:i/>
              </w:rPr>
            </w:pPr>
            <w:r>
              <w:rPr>
                <w:rFonts w:asciiTheme="majorBidi" w:hAnsiTheme="majorBidi" w:cstheme="majorBidi"/>
                <w:i/>
              </w:rPr>
              <w:t>Sudjelovanje na sjednicama RV –a na kraju obrazovnog razdoblja, nastavne godine te tijekom godine po potrebi</w:t>
            </w:r>
          </w:p>
          <w:p w14:paraId="698A8FB7">
            <w:pPr>
              <w:numPr>
                <w:ilvl w:val="0"/>
                <w:numId w:val="18"/>
              </w:numPr>
              <w:spacing w:after="0" w:line="240" w:lineRule="auto"/>
              <w:rPr>
                <w:rFonts w:asciiTheme="majorBidi" w:hAnsiTheme="majorBidi" w:cstheme="majorBidi"/>
                <w:i/>
              </w:rPr>
            </w:pPr>
            <w:r>
              <w:rPr>
                <w:rFonts w:asciiTheme="majorBidi" w:hAnsiTheme="majorBidi" w:cstheme="majorBidi"/>
                <w:i/>
              </w:rPr>
              <w:t>Sudjelovanje na sjednicama UV-a (tematska predavanja)</w:t>
            </w:r>
          </w:p>
          <w:p w14:paraId="495F34B0">
            <w:pPr>
              <w:numPr>
                <w:ilvl w:val="0"/>
                <w:numId w:val="18"/>
              </w:numPr>
              <w:spacing w:after="0" w:line="240" w:lineRule="auto"/>
              <w:rPr>
                <w:rFonts w:asciiTheme="majorBidi" w:hAnsiTheme="majorBidi" w:cstheme="majorBidi"/>
                <w:i/>
              </w:rPr>
            </w:pPr>
            <w:r>
              <w:rPr>
                <w:rFonts w:asciiTheme="majorBidi" w:hAnsiTheme="majorBidi" w:cstheme="majorBidi"/>
                <w:i/>
              </w:rPr>
              <w:t>Sudjelovanje na sjednicama Vijeća roditelja – po potrebi</w:t>
            </w:r>
          </w:p>
          <w:p w14:paraId="3F3059D0">
            <w:pPr>
              <w:numPr>
                <w:ilvl w:val="0"/>
                <w:numId w:val="18"/>
              </w:numPr>
              <w:spacing w:after="0" w:line="240" w:lineRule="auto"/>
              <w:rPr>
                <w:rFonts w:asciiTheme="majorBidi" w:hAnsiTheme="majorBidi" w:cstheme="majorBidi"/>
                <w:b/>
                <w:i/>
              </w:rPr>
            </w:pPr>
            <w:r>
              <w:rPr>
                <w:rFonts w:asciiTheme="majorBidi" w:hAnsiTheme="majorBidi" w:cstheme="majorBidi"/>
                <w:i/>
              </w:rPr>
              <w:t>Sudjelovanje u radu stručnih aktiva u školi</w:t>
            </w:r>
          </w:p>
        </w:tc>
        <w:tc>
          <w:tcPr>
            <w:tcW w:w="1602" w:type="dxa"/>
            <w:tcBorders>
              <w:top w:val="dashed" w:color="auto" w:sz="4" w:space="0"/>
              <w:left w:val="single" w:color="auto" w:sz="4" w:space="0"/>
              <w:bottom w:val="single" w:color="auto" w:sz="4" w:space="0"/>
              <w:right w:val="single" w:color="auto" w:sz="4" w:space="0"/>
            </w:tcBorders>
            <w:shd w:val="clear" w:color="auto" w:fill="FFFFFF"/>
          </w:tcPr>
          <w:p w14:paraId="2837F8CA">
            <w:pPr>
              <w:jc w:val="center"/>
              <w:rPr>
                <w:rFonts w:asciiTheme="majorBidi" w:hAnsiTheme="majorBidi" w:cstheme="majorBidi"/>
                <w:i/>
              </w:rPr>
            </w:pPr>
          </w:p>
          <w:p w14:paraId="29DE5800">
            <w:pPr>
              <w:jc w:val="center"/>
              <w:rPr>
                <w:rFonts w:asciiTheme="majorBidi" w:hAnsiTheme="majorBidi" w:cstheme="majorBidi"/>
                <w:i/>
              </w:rPr>
            </w:pPr>
          </w:p>
          <w:p w14:paraId="31676FDE">
            <w:pPr>
              <w:jc w:val="center"/>
              <w:rPr>
                <w:rFonts w:asciiTheme="majorBidi" w:hAnsiTheme="majorBidi" w:cstheme="majorBidi"/>
                <w:i/>
              </w:rPr>
            </w:pPr>
            <w:r>
              <w:rPr>
                <w:rFonts w:asciiTheme="majorBidi" w:hAnsiTheme="majorBidi" w:cstheme="majorBidi"/>
                <w:i/>
              </w:rPr>
              <w:br w:type="textWrapping"/>
            </w:r>
            <w:r>
              <w:rPr>
                <w:rFonts w:asciiTheme="majorBidi" w:hAnsiTheme="majorBidi" w:cstheme="majorBidi"/>
                <w:i/>
              </w:rPr>
              <w:t>ravnatelj</w:t>
            </w:r>
          </w:p>
          <w:p w14:paraId="1C6BC03F">
            <w:pPr>
              <w:jc w:val="center"/>
              <w:rPr>
                <w:rFonts w:asciiTheme="majorBidi" w:hAnsiTheme="majorBidi" w:cstheme="majorBidi"/>
                <w:i/>
              </w:rPr>
            </w:pPr>
          </w:p>
        </w:tc>
        <w:tc>
          <w:tcPr>
            <w:tcW w:w="1649" w:type="dxa"/>
            <w:tcBorders>
              <w:top w:val="dashed" w:color="auto" w:sz="4" w:space="0"/>
              <w:left w:val="single" w:color="auto" w:sz="4" w:space="0"/>
              <w:bottom w:val="single" w:color="auto" w:sz="4" w:space="0"/>
              <w:right w:val="single" w:color="auto" w:sz="4" w:space="0"/>
            </w:tcBorders>
            <w:shd w:val="clear" w:color="auto" w:fill="FFFFFF"/>
          </w:tcPr>
          <w:p w14:paraId="0EFE6FEA">
            <w:pPr>
              <w:jc w:val="center"/>
              <w:rPr>
                <w:rFonts w:asciiTheme="majorBidi" w:hAnsiTheme="majorBidi" w:cstheme="majorBidi"/>
                <w:i/>
              </w:rPr>
            </w:pPr>
          </w:p>
          <w:p w14:paraId="76E18241">
            <w:pPr>
              <w:jc w:val="center"/>
              <w:rPr>
                <w:rFonts w:asciiTheme="majorBidi" w:hAnsiTheme="majorBidi" w:cstheme="majorBidi"/>
                <w:i/>
              </w:rPr>
            </w:pPr>
          </w:p>
          <w:p w14:paraId="58D8EB99">
            <w:pPr>
              <w:jc w:val="center"/>
              <w:rPr>
                <w:rFonts w:asciiTheme="majorBidi" w:hAnsiTheme="majorBidi" w:cstheme="majorBidi"/>
                <w:i/>
              </w:rPr>
            </w:pPr>
            <w:r>
              <w:rPr>
                <w:rFonts w:asciiTheme="majorBidi" w:hAnsiTheme="majorBidi" w:cstheme="majorBidi"/>
                <w:i/>
              </w:rPr>
              <w:t>tijekom godine</w:t>
            </w:r>
          </w:p>
        </w:tc>
        <w:tc>
          <w:tcPr>
            <w:tcW w:w="874" w:type="dxa"/>
            <w:tcBorders>
              <w:top w:val="dashed" w:color="auto" w:sz="4" w:space="0"/>
              <w:left w:val="single" w:color="auto" w:sz="4" w:space="0"/>
              <w:bottom w:val="single" w:color="auto" w:sz="4" w:space="0"/>
              <w:right w:val="single" w:color="auto" w:sz="4" w:space="0"/>
            </w:tcBorders>
            <w:shd w:val="clear" w:color="auto" w:fill="FFFFFF"/>
          </w:tcPr>
          <w:p w14:paraId="236C28E8">
            <w:pPr>
              <w:jc w:val="center"/>
              <w:rPr>
                <w:rFonts w:asciiTheme="majorBidi" w:hAnsiTheme="majorBidi" w:cstheme="majorBidi"/>
                <w:i/>
              </w:rPr>
            </w:pPr>
          </w:p>
          <w:p w14:paraId="1156A74E">
            <w:pPr>
              <w:jc w:val="center"/>
              <w:rPr>
                <w:rFonts w:asciiTheme="majorBidi" w:hAnsiTheme="majorBidi" w:cstheme="majorBidi"/>
                <w:i/>
              </w:rPr>
            </w:pPr>
          </w:p>
          <w:p w14:paraId="3633684B">
            <w:pPr>
              <w:jc w:val="center"/>
              <w:rPr>
                <w:rFonts w:asciiTheme="majorBidi" w:hAnsiTheme="majorBidi" w:cstheme="majorBidi"/>
                <w:i/>
              </w:rPr>
            </w:pPr>
          </w:p>
          <w:p w14:paraId="79974340">
            <w:pPr>
              <w:jc w:val="center"/>
              <w:rPr>
                <w:rFonts w:asciiTheme="majorBidi" w:hAnsiTheme="majorBidi" w:cstheme="majorBidi"/>
                <w:i/>
              </w:rPr>
            </w:pPr>
            <w:r>
              <w:rPr>
                <w:rFonts w:asciiTheme="majorBidi" w:hAnsiTheme="majorBidi" w:cstheme="majorBidi"/>
                <w:i/>
              </w:rPr>
              <w:t>10</w:t>
            </w:r>
          </w:p>
        </w:tc>
      </w:tr>
      <w:tr w14:paraId="463A1E7E">
        <w:tblPrEx>
          <w:tblCellMar>
            <w:top w:w="0" w:type="dxa"/>
            <w:left w:w="108" w:type="dxa"/>
            <w:bottom w:w="0" w:type="dxa"/>
            <w:right w:w="108" w:type="dxa"/>
          </w:tblCellMar>
        </w:tblPrEx>
        <w:trPr>
          <w:trHeight w:val="1073" w:hRule="atLeast"/>
          <w:jc w:val="center"/>
        </w:trPr>
        <w:tc>
          <w:tcPr>
            <w:tcW w:w="8628" w:type="dxa"/>
            <w:gridSpan w:val="2"/>
            <w:tcBorders>
              <w:top w:val="single" w:color="auto" w:sz="4" w:space="0"/>
              <w:left w:val="single" w:color="auto" w:sz="4" w:space="0"/>
              <w:bottom w:val="single" w:color="auto" w:sz="4" w:space="0"/>
              <w:right w:val="single" w:color="FFFFFF" w:sz="18" w:space="0"/>
            </w:tcBorders>
            <w:shd w:val="clear" w:color="auto" w:fill="FFFFFF"/>
          </w:tcPr>
          <w:p w14:paraId="181A5E8B">
            <w:pPr>
              <w:rPr>
                <w:rFonts w:asciiTheme="majorBidi" w:hAnsiTheme="majorBidi" w:cstheme="majorBidi"/>
                <w:i/>
              </w:rPr>
            </w:pPr>
          </w:p>
          <w:p w14:paraId="4B807F48">
            <w:pPr>
              <w:rPr>
                <w:rFonts w:asciiTheme="majorBidi" w:hAnsiTheme="majorBidi" w:cstheme="majorBidi"/>
                <w:i/>
              </w:rPr>
            </w:pPr>
            <w:r>
              <w:rPr>
                <w:rFonts w:asciiTheme="majorBidi" w:hAnsiTheme="majorBidi" w:cstheme="majorBidi"/>
                <w:b/>
                <w:i/>
              </w:rPr>
              <w:t>III. VREDNOVANJE OSTVARENIH REZULTATA ODGOJNO-OBRAZOVNOG RADA</w:t>
            </w:r>
          </w:p>
        </w:tc>
        <w:tc>
          <w:tcPr>
            <w:tcW w:w="1602" w:type="dxa"/>
            <w:tcBorders>
              <w:top w:val="single" w:color="auto" w:sz="4" w:space="0"/>
              <w:left w:val="single" w:color="FFFFFF" w:sz="18" w:space="0"/>
              <w:bottom w:val="single" w:color="auto" w:sz="4" w:space="0"/>
              <w:right w:val="single" w:color="FFFFFF" w:sz="18" w:space="0"/>
            </w:tcBorders>
            <w:shd w:val="clear" w:color="auto" w:fill="FFFFFF"/>
          </w:tcPr>
          <w:p w14:paraId="09F05438">
            <w:pPr>
              <w:jc w:val="center"/>
              <w:rPr>
                <w:rFonts w:asciiTheme="majorBidi" w:hAnsiTheme="majorBidi" w:cstheme="majorBidi"/>
                <w:i/>
              </w:rPr>
            </w:pPr>
          </w:p>
          <w:p w14:paraId="754FD21E">
            <w:pPr>
              <w:jc w:val="center"/>
              <w:rPr>
                <w:rFonts w:asciiTheme="majorBidi" w:hAnsiTheme="majorBidi" w:cstheme="majorBidi"/>
                <w:i/>
              </w:rPr>
            </w:pPr>
          </w:p>
        </w:tc>
        <w:tc>
          <w:tcPr>
            <w:tcW w:w="1649" w:type="dxa"/>
            <w:tcBorders>
              <w:top w:val="single" w:color="auto" w:sz="4" w:space="0"/>
              <w:left w:val="single" w:color="FFFFFF" w:sz="18" w:space="0"/>
              <w:bottom w:val="single" w:color="auto" w:sz="4" w:space="0"/>
              <w:right w:val="single" w:color="FFFFFF" w:sz="18" w:space="0"/>
            </w:tcBorders>
            <w:shd w:val="clear" w:color="auto" w:fill="FFFFFF"/>
          </w:tcPr>
          <w:p w14:paraId="57C13238">
            <w:pPr>
              <w:jc w:val="center"/>
              <w:rPr>
                <w:rFonts w:asciiTheme="majorBidi" w:hAnsiTheme="majorBidi" w:cstheme="majorBidi"/>
                <w:i/>
              </w:rPr>
            </w:pPr>
          </w:p>
          <w:p w14:paraId="5446FC01">
            <w:pPr>
              <w:jc w:val="center"/>
              <w:rPr>
                <w:rFonts w:asciiTheme="majorBidi" w:hAnsiTheme="majorBidi" w:cstheme="majorBidi"/>
                <w:i/>
              </w:rPr>
            </w:pPr>
          </w:p>
        </w:tc>
        <w:tc>
          <w:tcPr>
            <w:tcW w:w="874" w:type="dxa"/>
            <w:tcBorders>
              <w:top w:val="single" w:color="auto" w:sz="4" w:space="0"/>
              <w:left w:val="single" w:color="FFFFFF" w:sz="18" w:space="0"/>
              <w:bottom w:val="single" w:color="auto" w:sz="4" w:space="0"/>
              <w:right w:val="single" w:color="auto" w:sz="4" w:space="0"/>
            </w:tcBorders>
            <w:shd w:val="clear" w:color="auto" w:fill="FFFFFF"/>
          </w:tcPr>
          <w:p w14:paraId="67B83DB1">
            <w:pPr>
              <w:jc w:val="center"/>
              <w:rPr>
                <w:rFonts w:asciiTheme="majorBidi" w:hAnsiTheme="majorBidi" w:cstheme="majorBidi"/>
                <w:i/>
              </w:rPr>
            </w:pPr>
          </w:p>
          <w:p w14:paraId="1576B0E6">
            <w:pPr>
              <w:jc w:val="center"/>
              <w:rPr>
                <w:rFonts w:asciiTheme="majorBidi" w:hAnsiTheme="majorBidi" w:cstheme="majorBidi"/>
                <w:i/>
              </w:rPr>
            </w:pPr>
          </w:p>
        </w:tc>
      </w:tr>
      <w:tr w14:paraId="7281A3E6">
        <w:tblPrEx>
          <w:tblCellMar>
            <w:top w:w="0" w:type="dxa"/>
            <w:left w:w="108" w:type="dxa"/>
            <w:bottom w:w="0" w:type="dxa"/>
            <w:right w:w="108" w:type="dxa"/>
          </w:tblCellMar>
        </w:tblPrEx>
        <w:trPr>
          <w:trHeight w:val="985" w:hRule="atLeast"/>
          <w:jc w:val="center"/>
        </w:trPr>
        <w:tc>
          <w:tcPr>
            <w:tcW w:w="8628" w:type="dxa"/>
            <w:gridSpan w:val="2"/>
            <w:tcBorders>
              <w:top w:val="single" w:color="auto" w:sz="4" w:space="0"/>
              <w:left w:val="single" w:color="auto" w:sz="4" w:space="0"/>
              <w:bottom w:val="single" w:color="auto" w:sz="4" w:space="0"/>
              <w:right w:val="single" w:color="auto" w:sz="4" w:space="0"/>
            </w:tcBorders>
            <w:shd w:val="clear" w:color="auto" w:fill="FFFFFF"/>
          </w:tcPr>
          <w:p w14:paraId="0517D510">
            <w:pPr>
              <w:numPr>
                <w:ilvl w:val="0"/>
                <w:numId w:val="18"/>
              </w:numPr>
              <w:spacing w:after="0" w:line="240" w:lineRule="auto"/>
              <w:rPr>
                <w:rFonts w:asciiTheme="majorBidi" w:hAnsiTheme="majorBidi" w:cstheme="majorBidi"/>
                <w:i/>
              </w:rPr>
            </w:pPr>
            <w:r>
              <w:rPr>
                <w:rFonts w:asciiTheme="majorBidi" w:hAnsiTheme="majorBidi" w:cstheme="majorBidi"/>
                <w:i/>
              </w:rPr>
              <w:t>Analiza odgojno-obrazovnih postignuća učenika na kraju I. obrazovnog razdoblja te na kraju školske godine</w:t>
            </w:r>
          </w:p>
          <w:p w14:paraId="40554AD9">
            <w:pPr>
              <w:numPr>
                <w:ilvl w:val="0"/>
                <w:numId w:val="18"/>
              </w:numPr>
              <w:spacing w:after="0" w:line="240" w:lineRule="auto"/>
              <w:rPr>
                <w:rFonts w:asciiTheme="majorBidi" w:hAnsiTheme="majorBidi" w:cstheme="majorBidi"/>
                <w:i/>
              </w:rPr>
            </w:pPr>
            <w:r>
              <w:rPr>
                <w:rFonts w:asciiTheme="majorBidi" w:hAnsiTheme="majorBidi" w:cstheme="majorBidi"/>
                <w:i/>
              </w:rPr>
              <w:t>Komparacija postignuća učenika  na kraju prošle i ove školske godine</w:t>
            </w:r>
          </w:p>
          <w:p w14:paraId="35D4FBA3">
            <w:pPr>
              <w:numPr>
                <w:ilvl w:val="0"/>
                <w:numId w:val="18"/>
              </w:numPr>
              <w:spacing w:after="0" w:line="240" w:lineRule="auto"/>
              <w:rPr>
                <w:rFonts w:asciiTheme="majorBidi" w:hAnsiTheme="majorBidi" w:cstheme="majorBidi"/>
                <w:i/>
              </w:rPr>
            </w:pPr>
            <w:r>
              <w:rPr>
                <w:rFonts w:asciiTheme="majorBidi" w:hAnsiTheme="majorBidi" w:cstheme="majorBidi"/>
                <w:i/>
              </w:rPr>
              <w:t>Utvrđivanje ostvarenosti godišnjeg plana i programa rada škole</w:t>
            </w:r>
          </w:p>
          <w:p w14:paraId="5D38C7C5">
            <w:pPr>
              <w:numPr>
                <w:ilvl w:val="0"/>
                <w:numId w:val="18"/>
              </w:numPr>
              <w:spacing w:after="0" w:line="240" w:lineRule="auto"/>
              <w:rPr>
                <w:rFonts w:asciiTheme="majorBidi" w:hAnsiTheme="majorBidi" w:cstheme="majorBidi"/>
                <w:i/>
              </w:rPr>
            </w:pPr>
            <w:r>
              <w:rPr>
                <w:rFonts w:asciiTheme="majorBidi" w:hAnsiTheme="majorBidi" w:cstheme="majorBidi"/>
                <w:i/>
              </w:rPr>
              <w:t xml:space="preserve">Utvrđivanje važnijih zadataka te prijedlozi mjera poboljšanja odgojno-obrazovnog rada </w:t>
            </w:r>
          </w:p>
          <w:p w14:paraId="1A451AD8">
            <w:pPr>
              <w:ind w:left="720"/>
              <w:rPr>
                <w:rFonts w:asciiTheme="majorBidi" w:hAnsiTheme="majorBidi" w:cstheme="majorBidi"/>
                <w:i/>
              </w:rPr>
            </w:pPr>
          </w:p>
        </w:tc>
        <w:tc>
          <w:tcPr>
            <w:tcW w:w="1602" w:type="dxa"/>
            <w:tcBorders>
              <w:top w:val="single" w:color="auto" w:sz="4" w:space="0"/>
              <w:left w:val="single" w:color="auto" w:sz="4" w:space="0"/>
              <w:bottom w:val="single" w:color="auto" w:sz="4" w:space="0"/>
              <w:right w:val="single" w:color="auto" w:sz="4" w:space="0"/>
            </w:tcBorders>
            <w:shd w:val="clear" w:color="auto" w:fill="FFFFFF"/>
          </w:tcPr>
          <w:p w14:paraId="780B8AAB">
            <w:pPr>
              <w:jc w:val="center"/>
              <w:rPr>
                <w:rFonts w:asciiTheme="majorBidi" w:hAnsiTheme="majorBidi" w:cstheme="majorBidi"/>
                <w:i/>
              </w:rPr>
            </w:pPr>
          </w:p>
          <w:p w14:paraId="1AED4B02">
            <w:pPr>
              <w:jc w:val="center"/>
              <w:rPr>
                <w:rFonts w:asciiTheme="majorBidi" w:hAnsiTheme="majorBidi" w:cstheme="majorBidi"/>
                <w:i/>
              </w:rPr>
            </w:pPr>
          </w:p>
          <w:p w14:paraId="68F6DF49">
            <w:pPr>
              <w:jc w:val="center"/>
              <w:rPr>
                <w:rFonts w:asciiTheme="majorBidi" w:hAnsiTheme="majorBidi" w:cstheme="majorBidi"/>
                <w:i/>
              </w:rPr>
            </w:pPr>
          </w:p>
          <w:p w14:paraId="3AB704D1">
            <w:pPr>
              <w:jc w:val="center"/>
              <w:rPr>
                <w:rFonts w:asciiTheme="majorBidi" w:hAnsiTheme="majorBidi" w:cstheme="majorBidi"/>
                <w:i/>
              </w:rPr>
            </w:pPr>
          </w:p>
          <w:p w14:paraId="7D522509">
            <w:pPr>
              <w:jc w:val="center"/>
              <w:rPr>
                <w:rFonts w:asciiTheme="majorBidi" w:hAnsiTheme="majorBidi" w:cstheme="majorBidi"/>
                <w:i/>
              </w:rPr>
            </w:pPr>
            <w:r>
              <w:rPr>
                <w:rFonts w:asciiTheme="majorBidi" w:hAnsiTheme="majorBidi" w:cstheme="majorBidi"/>
                <w:i/>
              </w:rPr>
              <w:t>ravnatelj</w:t>
            </w:r>
          </w:p>
        </w:tc>
        <w:tc>
          <w:tcPr>
            <w:tcW w:w="1649" w:type="dxa"/>
            <w:tcBorders>
              <w:top w:val="single" w:color="auto" w:sz="4" w:space="0"/>
              <w:left w:val="single" w:color="auto" w:sz="4" w:space="0"/>
              <w:bottom w:val="single" w:color="auto" w:sz="4" w:space="0"/>
              <w:right w:val="single" w:color="auto" w:sz="4" w:space="0"/>
            </w:tcBorders>
            <w:shd w:val="clear" w:color="auto" w:fill="FFFFFF"/>
          </w:tcPr>
          <w:p w14:paraId="16C9B1C5">
            <w:pPr>
              <w:jc w:val="center"/>
              <w:rPr>
                <w:rFonts w:asciiTheme="majorBidi" w:hAnsiTheme="majorBidi" w:cstheme="majorBidi"/>
                <w:i/>
              </w:rPr>
            </w:pPr>
          </w:p>
          <w:p w14:paraId="6D5C691F">
            <w:pPr>
              <w:jc w:val="center"/>
              <w:rPr>
                <w:rFonts w:asciiTheme="majorBidi" w:hAnsiTheme="majorBidi" w:cstheme="majorBidi"/>
                <w:i/>
              </w:rPr>
            </w:pPr>
          </w:p>
          <w:p w14:paraId="41AF240D">
            <w:pPr>
              <w:jc w:val="center"/>
              <w:rPr>
                <w:rFonts w:asciiTheme="majorBidi" w:hAnsiTheme="majorBidi" w:cstheme="majorBidi"/>
                <w:i/>
              </w:rPr>
            </w:pPr>
            <w:r>
              <w:rPr>
                <w:rFonts w:asciiTheme="majorBidi" w:hAnsiTheme="majorBidi" w:cstheme="majorBidi"/>
                <w:i/>
              </w:rPr>
              <w:t>kraj I. obraz. razdoblja i šk.godine</w:t>
            </w:r>
          </w:p>
        </w:tc>
        <w:tc>
          <w:tcPr>
            <w:tcW w:w="874" w:type="dxa"/>
            <w:tcBorders>
              <w:top w:val="single" w:color="auto" w:sz="4" w:space="0"/>
              <w:left w:val="single" w:color="auto" w:sz="4" w:space="0"/>
              <w:bottom w:val="single" w:color="auto" w:sz="4" w:space="0"/>
              <w:right w:val="single" w:color="auto" w:sz="4" w:space="0"/>
            </w:tcBorders>
            <w:shd w:val="clear" w:color="auto" w:fill="FFFFFF"/>
          </w:tcPr>
          <w:p w14:paraId="4A782537">
            <w:pPr>
              <w:jc w:val="center"/>
              <w:rPr>
                <w:rFonts w:asciiTheme="majorBidi" w:hAnsiTheme="majorBidi" w:cstheme="majorBidi"/>
                <w:i/>
              </w:rPr>
            </w:pPr>
          </w:p>
          <w:p w14:paraId="04979AE8">
            <w:pPr>
              <w:jc w:val="center"/>
              <w:rPr>
                <w:rFonts w:asciiTheme="majorBidi" w:hAnsiTheme="majorBidi" w:cstheme="majorBidi"/>
                <w:i/>
              </w:rPr>
            </w:pPr>
          </w:p>
          <w:p w14:paraId="0E34EE6D">
            <w:pPr>
              <w:jc w:val="center"/>
              <w:rPr>
                <w:rFonts w:asciiTheme="majorBidi" w:hAnsiTheme="majorBidi" w:cstheme="majorBidi"/>
                <w:i/>
              </w:rPr>
            </w:pPr>
            <w:r>
              <w:rPr>
                <w:rFonts w:asciiTheme="majorBidi" w:hAnsiTheme="majorBidi" w:cstheme="majorBidi"/>
                <w:i/>
              </w:rPr>
              <w:t>25</w:t>
            </w:r>
          </w:p>
          <w:p w14:paraId="613FAB05">
            <w:pPr>
              <w:jc w:val="center"/>
              <w:rPr>
                <w:rFonts w:asciiTheme="majorBidi" w:hAnsiTheme="majorBidi" w:cstheme="majorBidi"/>
                <w:i/>
              </w:rPr>
            </w:pPr>
          </w:p>
          <w:p w14:paraId="6E2D51E7">
            <w:pPr>
              <w:jc w:val="center"/>
              <w:rPr>
                <w:rFonts w:asciiTheme="majorBidi" w:hAnsiTheme="majorBidi" w:cstheme="majorBidi"/>
                <w:i/>
              </w:rPr>
            </w:pPr>
          </w:p>
          <w:p w14:paraId="227014FD">
            <w:pPr>
              <w:jc w:val="center"/>
              <w:rPr>
                <w:rFonts w:asciiTheme="majorBidi" w:hAnsiTheme="majorBidi" w:cstheme="majorBidi"/>
                <w:i/>
              </w:rPr>
            </w:pPr>
          </w:p>
          <w:p w14:paraId="5081121C">
            <w:pPr>
              <w:jc w:val="center"/>
              <w:rPr>
                <w:rFonts w:asciiTheme="majorBidi" w:hAnsiTheme="majorBidi" w:cstheme="majorBidi"/>
                <w:i/>
              </w:rPr>
            </w:pPr>
          </w:p>
          <w:p w14:paraId="15D53877">
            <w:pPr>
              <w:jc w:val="center"/>
              <w:rPr>
                <w:rFonts w:asciiTheme="majorBidi" w:hAnsiTheme="majorBidi" w:cstheme="majorBidi"/>
                <w:i/>
              </w:rPr>
            </w:pPr>
            <w:r>
              <w:rPr>
                <w:rFonts w:asciiTheme="majorBidi" w:hAnsiTheme="majorBidi" w:cstheme="majorBidi"/>
                <w:i/>
              </w:rPr>
              <w:t>5</w:t>
            </w:r>
          </w:p>
        </w:tc>
      </w:tr>
      <w:tr w14:paraId="0A3E7842">
        <w:tblPrEx>
          <w:tblCellMar>
            <w:top w:w="0" w:type="dxa"/>
            <w:left w:w="108" w:type="dxa"/>
            <w:bottom w:w="0" w:type="dxa"/>
            <w:right w:w="108" w:type="dxa"/>
          </w:tblCellMar>
        </w:tblPrEx>
        <w:trPr>
          <w:trHeight w:val="718" w:hRule="atLeast"/>
          <w:jc w:val="center"/>
        </w:trPr>
        <w:tc>
          <w:tcPr>
            <w:tcW w:w="8628" w:type="dxa"/>
            <w:gridSpan w:val="2"/>
            <w:tcBorders>
              <w:top w:val="single" w:color="auto" w:sz="4" w:space="0"/>
              <w:left w:val="single" w:color="auto" w:sz="4" w:space="0"/>
              <w:bottom w:val="single" w:color="auto" w:sz="4" w:space="0"/>
              <w:right w:val="single" w:color="FFFFFF" w:sz="18" w:space="0"/>
            </w:tcBorders>
            <w:shd w:val="clear" w:color="auto" w:fill="FFFFFF"/>
          </w:tcPr>
          <w:p w14:paraId="3401CB71">
            <w:pPr>
              <w:rPr>
                <w:rFonts w:asciiTheme="majorBidi" w:hAnsiTheme="majorBidi" w:cstheme="majorBidi"/>
                <w:b/>
                <w:i/>
              </w:rPr>
            </w:pPr>
          </w:p>
          <w:p w14:paraId="4373C10D">
            <w:pPr>
              <w:rPr>
                <w:rFonts w:asciiTheme="majorBidi" w:hAnsiTheme="majorBidi" w:cstheme="majorBidi"/>
                <w:b/>
                <w:i/>
              </w:rPr>
            </w:pPr>
            <w:r>
              <w:rPr>
                <w:rFonts w:asciiTheme="majorBidi" w:hAnsiTheme="majorBidi" w:cstheme="majorBidi"/>
                <w:b/>
                <w:i/>
              </w:rPr>
              <w:t>IV. STRUČNO USAVRŠAVANJE</w:t>
            </w:r>
          </w:p>
        </w:tc>
        <w:tc>
          <w:tcPr>
            <w:tcW w:w="1602" w:type="dxa"/>
            <w:tcBorders>
              <w:top w:val="single" w:color="auto" w:sz="4" w:space="0"/>
              <w:left w:val="single" w:color="FFFFFF" w:sz="18" w:space="0"/>
              <w:bottom w:val="single" w:color="auto" w:sz="4" w:space="0"/>
              <w:right w:val="single" w:color="FFFFFF" w:sz="18" w:space="0"/>
            </w:tcBorders>
            <w:shd w:val="clear" w:color="auto" w:fill="FFFFFF"/>
          </w:tcPr>
          <w:p w14:paraId="75227F46">
            <w:pPr>
              <w:jc w:val="center"/>
              <w:rPr>
                <w:rFonts w:asciiTheme="majorBidi" w:hAnsiTheme="majorBidi" w:cstheme="majorBidi"/>
                <w:i/>
              </w:rPr>
            </w:pPr>
          </w:p>
        </w:tc>
        <w:tc>
          <w:tcPr>
            <w:tcW w:w="1649" w:type="dxa"/>
            <w:tcBorders>
              <w:top w:val="single" w:color="auto" w:sz="4" w:space="0"/>
              <w:left w:val="single" w:color="FFFFFF" w:sz="18" w:space="0"/>
              <w:bottom w:val="single" w:color="auto" w:sz="4" w:space="0"/>
              <w:right w:val="single" w:color="FFFFFF" w:sz="18" w:space="0"/>
            </w:tcBorders>
            <w:shd w:val="clear" w:color="auto" w:fill="FFFFFF"/>
          </w:tcPr>
          <w:p w14:paraId="6E1D1D7E">
            <w:pPr>
              <w:jc w:val="center"/>
              <w:rPr>
                <w:rFonts w:asciiTheme="majorBidi" w:hAnsiTheme="majorBidi" w:cstheme="majorBidi"/>
                <w:i/>
              </w:rPr>
            </w:pPr>
          </w:p>
        </w:tc>
        <w:tc>
          <w:tcPr>
            <w:tcW w:w="874" w:type="dxa"/>
            <w:tcBorders>
              <w:top w:val="single" w:color="auto" w:sz="4" w:space="0"/>
              <w:left w:val="single" w:color="FFFFFF" w:sz="18" w:space="0"/>
              <w:bottom w:val="single" w:color="auto" w:sz="4" w:space="0"/>
              <w:right w:val="single" w:color="auto" w:sz="4" w:space="0"/>
            </w:tcBorders>
            <w:shd w:val="clear" w:color="auto" w:fill="FFFFFF"/>
          </w:tcPr>
          <w:p w14:paraId="3653A7BB">
            <w:pPr>
              <w:jc w:val="center"/>
              <w:rPr>
                <w:rFonts w:asciiTheme="majorBidi" w:hAnsiTheme="majorBidi" w:cstheme="majorBidi"/>
                <w:i/>
              </w:rPr>
            </w:pPr>
          </w:p>
        </w:tc>
      </w:tr>
      <w:tr w14:paraId="0D4D6755">
        <w:tblPrEx>
          <w:tblCellMar>
            <w:top w:w="0" w:type="dxa"/>
            <w:left w:w="108" w:type="dxa"/>
            <w:bottom w:w="0" w:type="dxa"/>
            <w:right w:w="108" w:type="dxa"/>
          </w:tblCellMar>
        </w:tblPrEx>
        <w:trPr>
          <w:trHeight w:val="985" w:hRule="atLeast"/>
          <w:jc w:val="center"/>
        </w:trPr>
        <w:tc>
          <w:tcPr>
            <w:tcW w:w="8628" w:type="dxa"/>
            <w:gridSpan w:val="2"/>
            <w:tcBorders>
              <w:top w:val="single" w:color="auto" w:sz="4" w:space="0"/>
              <w:left w:val="single" w:color="auto" w:sz="4" w:space="0"/>
              <w:bottom w:val="single" w:color="auto" w:sz="4" w:space="0"/>
              <w:right w:val="single" w:color="auto" w:sz="4" w:space="0"/>
            </w:tcBorders>
            <w:shd w:val="clear" w:color="auto" w:fill="FFFFFF"/>
          </w:tcPr>
          <w:p w14:paraId="4B73A7AF">
            <w:pPr>
              <w:numPr>
                <w:ilvl w:val="0"/>
                <w:numId w:val="18"/>
              </w:numPr>
              <w:spacing w:after="0" w:line="240" w:lineRule="auto"/>
              <w:rPr>
                <w:rFonts w:asciiTheme="majorBidi" w:hAnsiTheme="majorBidi" w:cstheme="majorBidi"/>
                <w:i/>
              </w:rPr>
            </w:pPr>
            <w:r>
              <w:rPr>
                <w:rFonts w:asciiTheme="majorBidi" w:hAnsiTheme="majorBidi" w:cstheme="majorBidi"/>
                <w:i/>
              </w:rPr>
              <w:t>Tematska predavanja i radionice za učitelje (UV)</w:t>
            </w:r>
          </w:p>
          <w:p w14:paraId="205E354E">
            <w:pPr>
              <w:numPr>
                <w:ilvl w:val="0"/>
                <w:numId w:val="18"/>
              </w:numPr>
              <w:spacing w:after="0" w:line="240" w:lineRule="auto"/>
              <w:rPr>
                <w:rFonts w:asciiTheme="majorBidi" w:hAnsiTheme="majorBidi" w:cstheme="majorBidi"/>
                <w:i/>
              </w:rPr>
            </w:pPr>
            <w:r>
              <w:rPr>
                <w:rFonts w:asciiTheme="majorBidi" w:hAnsiTheme="majorBidi" w:cstheme="majorBidi"/>
                <w:i/>
              </w:rPr>
              <w:t>Poticanje učitelja na sudjelovanje na stručnim skupovima</w:t>
            </w:r>
          </w:p>
          <w:p w14:paraId="51D6E6C1">
            <w:pPr>
              <w:numPr>
                <w:ilvl w:val="0"/>
                <w:numId w:val="18"/>
              </w:numPr>
              <w:spacing w:after="0" w:line="240" w:lineRule="auto"/>
              <w:rPr>
                <w:rFonts w:asciiTheme="majorBidi" w:hAnsiTheme="majorBidi" w:cstheme="majorBidi"/>
                <w:i/>
              </w:rPr>
            </w:pPr>
            <w:r>
              <w:rPr>
                <w:rFonts w:asciiTheme="majorBidi" w:hAnsiTheme="majorBidi" w:cstheme="majorBidi"/>
                <w:i/>
              </w:rPr>
              <w:t>Praćenje rada i pružanje pomoći pripravnicima</w:t>
            </w:r>
          </w:p>
          <w:p w14:paraId="71C3C299">
            <w:pPr>
              <w:numPr>
                <w:ilvl w:val="0"/>
                <w:numId w:val="18"/>
              </w:numPr>
              <w:spacing w:after="0" w:line="240" w:lineRule="auto"/>
              <w:rPr>
                <w:rFonts w:asciiTheme="majorBidi" w:hAnsiTheme="majorBidi" w:cstheme="majorBidi"/>
                <w:i/>
              </w:rPr>
            </w:pPr>
            <w:r>
              <w:rPr>
                <w:rFonts w:asciiTheme="majorBidi" w:hAnsiTheme="majorBidi" w:cstheme="majorBidi"/>
                <w:i/>
              </w:rPr>
              <w:t>Rad u komisiji za praćenje pripravnika</w:t>
            </w:r>
          </w:p>
          <w:p w14:paraId="7D588E14">
            <w:pPr>
              <w:numPr>
                <w:ilvl w:val="0"/>
                <w:numId w:val="18"/>
              </w:numPr>
              <w:spacing w:after="0" w:line="240" w:lineRule="auto"/>
              <w:rPr>
                <w:rFonts w:asciiTheme="majorBidi" w:hAnsiTheme="majorBidi" w:cstheme="majorBidi"/>
                <w:i/>
              </w:rPr>
            </w:pPr>
            <w:r>
              <w:rPr>
                <w:rFonts w:asciiTheme="majorBidi" w:hAnsiTheme="majorBidi" w:cstheme="majorBidi"/>
                <w:i/>
              </w:rPr>
              <w:t>Pružanje pomoći novim učiteljima</w:t>
            </w:r>
          </w:p>
          <w:p w14:paraId="15F9756A">
            <w:pPr>
              <w:numPr>
                <w:ilvl w:val="0"/>
                <w:numId w:val="18"/>
              </w:numPr>
              <w:spacing w:after="0" w:line="240" w:lineRule="auto"/>
              <w:rPr>
                <w:rFonts w:asciiTheme="majorBidi" w:hAnsiTheme="majorBidi" w:cstheme="majorBidi"/>
                <w:i/>
              </w:rPr>
            </w:pPr>
            <w:r>
              <w:rPr>
                <w:rFonts w:asciiTheme="majorBidi" w:hAnsiTheme="majorBidi" w:cstheme="majorBidi"/>
                <w:i/>
              </w:rPr>
              <w:t>Vlastito stručno usavršavanje (stručni skupovi, znanstvena literatura, dodatne edukacije)</w:t>
            </w:r>
          </w:p>
          <w:p w14:paraId="14643C51">
            <w:pPr>
              <w:ind w:left="720"/>
              <w:rPr>
                <w:rFonts w:asciiTheme="majorBidi" w:hAnsiTheme="majorBidi" w:cstheme="majorBidi"/>
                <w:i/>
              </w:rPr>
            </w:pPr>
          </w:p>
        </w:tc>
        <w:tc>
          <w:tcPr>
            <w:tcW w:w="1602" w:type="dxa"/>
            <w:tcBorders>
              <w:top w:val="single" w:color="auto" w:sz="4" w:space="0"/>
              <w:left w:val="single" w:color="auto" w:sz="4" w:space="0"/>
              <w:bottom w:val="single" w:color="auto" w:sz="4" w:space="0"/>
              <w:right w:val="single" w:color="auto" w:sz="4" w:space="0"/>
            </w:tcBorders>
            <w:shd w:val="clear" w:color="auto" w:fill="FFFFFF"/>
          </w:tcPr>
          <w:p w14:paraId="2E8BC4D0">
            <w:pPr>
              <w:jc w:val="center"/>
              <w:rPr>
                <w:rFonts w:asciiTheme="majorBidi" w:hAnsiTheme="majorBidi" w:cstheme="majorBidi"/>
                <w:i/>
              </w:rPr>
            </w:pPr>
          </w:p>
        </w:tc>
        <w:tc>
          <w:tcPr>
            <w:tcW w:w="1649" w:type="dxa"/>
            <w:tcBorders>
              <w:top w:val="single" w:color="auto" w:sz="4" w:space="0"/>
              <w:left w:val="single" w:color="auto" w:sz="4" w:space="0"/>
              <w:bottom w:val="single" w:color="auto" w:sz="4" w:space="0"/>
              <w:right w:val="single" w:color="auto" w:sz="4" w:space="0"/>
            </w:tcBorders>
            <w:shd w:val="clear" w:color="auto" w:fill="FFFFFF"/>
          </w:tcPr>
          <w:p w14:paraId="59F02516">
            <w:pPr>
              <w:jc w:val="center"/>
              <w:rPr>
                <w:rFonts w:asciiTheme="majorBidi" w:hAnsiTheme="majorBidi" w:cstheme="majorBidi"/>
                <w:i/>
              </w:rPr>
            </w:pPr>
          </w:p>
          <w:p w14:paraId="745869A4">
            <w:pPr>
              <w:jc w:val="center"/>
              <w:rPr>
                <w:rFonts w:asciiTheme="majorBidi" w:hAnsiTheme="majorBidi" w:cstheme="majorBidi"/>
                <w:i/>
              </w:rPr>
            </w:pPr>
          </w:p>
          <w:p w14:paraId="73AC2E20">
            <w:pPr>
              <w:jc w:val="center"/>
              <w:rPr>
                <w:rFonts w:asciiTheme="majorBidi" w:hAnsiTheme="majorBidi" w:cstheme="majorBidi"/>
                <w:i/>
              </w:rPr>
            </w:pPr>
            <w:r>
              <w:rPr>
                <w:rFonts w:asciiTheme="majorBidi" w:hAnsiTheme="majorBidi" w:cstheme="majorBidi"/>
                <w:i/>
              </w:rPr>
              <w:t>tijekom godine</w:t>
            </w:r>
          </w:p>
        </w:tc>
        <w:tc>
          <w:tcPr>
            <w:tcW w:w="874" w:type="dxa"/>
            <w:tcBorders>
              <w:top w:val="single" w:color="auto" w:sz="4" w:space="0"/>
              <w:left w:val="single" w:color="auto" w:sz="4" w:space="0"/>
              <w:bottom w:val="single" w:color="auto" w:sz="4" w:space="0"/>
              <w:right w:val="single" w:color="auto" w:sz="4" w:space="0"/>
            </w:tcBorders>
            <w:shd w:val="clear" w:color="auto" w:fill="FFFFFF"/>
          </w:tcPr>
          <w:p w14:paraId="734F72F1">
            <w:pPr>
              <w:jc w:val="center"/>
              <w:rPr>
                <w:rFonts w:asciiTheme="majorBidi" w:hAnsiTheme="majorBidi" w:cstheme="majorBidi"/>
                <w:i/>
              </w:rPr>
            </w:pPr>
            <w:r>
              <w:rPr>
                <w:rFonts w:asciiTheme="majorBidi" w:hAnsiTheme="majorBidi" w:cstheme="majorBidi"/>
                <w:i/>
              </w:rPr>
              <w:t>35</w:t>
            </w:r>
          </w:p>
          <w:p w14:paraId="4F091794">
            <w:pPr>
              <w:jc w:val="center"/>
              <w:rPr>
                <w:rFonts w:asciiTheme="majorBidi" w:hAnsiTheme="majorBidi" w:cstheme="majorBidi"/>
                <w:i/>
              </w:rPr>
            </w:pPr>
          </w:p>
          <w:p w14:paraId="7DA32E40">
            <w:pPr>
              <w:jc w:val="center"/>
              <w:rPr>
                <w:rFonts w:asciiTheme="majorBidi" w:hAnsiTheme="majorBidi" w:cstheme="majorBidi"/>
                <w:i/>
              </w:rPr>
            </w:pPr>
          </w:p>
          <w:p w14:paraId="0DC7432B">
            <w:pPr>
              <w:jc w:val="center"/>
              <w:rPr>
                <w:rFonts w:asciiTheme="majorBidi" w:hAnsiTheme="majorBidi" w:cstheme="majorBidi"/>
                <w:i/>
              </w:rPr>
            </w:pPr>
          </w:p>
          <w:p w14:paraId="385538BB">
            <w:pPr>
              <w:jc w:val="center"/>
              <w:rPr>
                <w:rFonts w:asciiTheme="majorBidi" w:hAnsiTheme="majorBidi" w:cstheme="majorBidi"/>
                <w:i/>
              </w:rPr>
            </w:pPr>
          </w:p>
          <w:p w14:paraId="5609AC83">
            <w:pPr>
              <w:jc w:val="center"/>
              <w:rPr>
                <w:rFonts w:asciiTheme="majorBidi" w:hAnsiTheme="majorBidi" w:cstheme="majorBidi"/>
                <w:i/>
              </w:rPr>
            </w:pPr>
            <w:r>
              <w:rPr>
                <w:rFonts w:asciiTheme="majorBidi" w:hAnsiTheme="majorBidi" w:cstheme="majorBidi"/>
                <w:i/>
              </w:rPr>
              <w:t>18</w:t>
            </w:r>
          </w:p>
        </w:tc>
      </w:tr>
      <w:tr w14:paraId="227B5827">
        <w:tblPrEx>
          <w:tblCellMar>
            <w:top w:w="0" w:type="dxa"/>
            <w:left w:w="108" w:type="dxa"/>
            <w:bottom w:w="0" w:type="dxa"/>
            <w:right w:w="108" w:type="dxa"/>
          </w:tblCellMar>
        </w:tblPrEx>
        <w:trPr>
          <w:trHeight w:val="736" w:hRule="atLeast"/>
          <w:jc w:val="center"/>
        </w:trPr>
        <w:tc>
          <w:tcPr>
            <w:tcW w:w="8628" w:type="dxa"/>
            <w:gridSpan w:val="2"/>
            <w:tcBorders>
              <w:top w:val="single" w:color="auto" w:sz="4" w:space="0"/>
              <w:left w:val="single" w:color="auto" w:sz="4" w:space="0"/>
              <w:bottom w:val="single" w:color="auto" w:sz="4" w:space="0"/>
              <w:right w:val="single" w:color="FFFFFF" w:sz="18" w:space="0"/>
            </w:tcBorders>
            <w:shd w:val="clear" w:color="auto" w:fill="FFFFFF"/>
          </w:tcPr>
          <w:p w14:paraId="772F006E">
            <w:pPr>
              <w:rPr>
                <w:rFonts w:asciiTheme="majorBidi" w:hAnsiTheme="majorBidi" w:cstheme="majorBidi"/>
                <w:b/>
                <w:i/>
              </w:rPr>
            </w:pPr>
          </w:p>
          <w:p w14:paraId="65071734">
            <w:pPr>
              <w:rPr>
                <w:rFonts w:asciiTheme="majorBidi" w:hAnsiTheme="majorBidi" w:cstheme="majorBidi"/>
                <w:b/>
                <w:i/>
              </w:rPr>
            </w:pPr>
            <w:r>
              <w:rPr>
                <w:rFonts w:asciiTheme="majorBidi" w:hAnsiTheme="majorBidi" w:cstheme="majorBidi"/>
                <w:b/>
                <w:i/>
              </w:rPr>
              <w:t>V. DOKUMENTACIJSKA DJELATNOST</w:t>
            </w:r>
          </w:p>
        </w:tc>
        <w:tc>
          <w:tcPr>
            <w:tcW w:w="1602" w:type="dxa"/>
            <w:tcBorders>
              <w:top w:val="single" w:color="auto" w:sz="4" w:space="0"/>
              <w:left w:val="single" w:color="FFFFFF" w:sz="18" w:space="0"/>
              <w:bottom w:val="single" w:color="auto" w:sz="4" w:space="0"/>
              <w:right w:val="single" w:color="FFFFFF" w:sz="18" w:space="0"/>
            </w:tcBorders>
            <w:shd w:val="clear" w:color="auto" w:fill="FFFFFF"/>
          </w:tcPr>
          <w:p w14:paraId="1B828EF4">
            <w:pPr>
              <w:jc w:val="center"/>
              <w:rPr>
                <w:rFonts w:asciiTheme="majorBidi" w:hAnsiTheme="majorBidi" w:cstheme="majorBidi"/>
                <w:i/>
              </w:rPr>
            </w:pPr>
          </w:p>
        </w:tc>
        <w:tc>
          <w:tcPr>
            <w:tcW w:w="1649" w:type="dxa"/>
            <w:tcBorders>
              <w:top w:val="single" w:color="auto" w:sz="4" w:space="0"/>
              <w:left w:val="single" w:color="FFFFFF" w:sz="18" w:space="0"/>
              <w:bottom w:val="single" w:color="auto" w:sz="4" w:space="0"/>
              <w:right w:val="single" w:color="FFFFFF" w:sz="18" w:space="0"/>
            </w:tcBorders>
            <w:shd w:val="clear" w:color="auto" w:fill="FFFFFF"/>
          </w:tcPr>
          <w:p w14:paraId="233BA4F4">
            <w:pPr>
              <w:jc w:val="center"/>
              <w:rPr>
                <w:rFonts w:asciiTheme="majorBidi" w:hAnsiTheme="majorBidi" w:cstheme="majorBidi"/>
                <w:i/>
              </w:rPr>
            </w:pPr>
          </w:p>
        </w:tc>
        <w:tc>
          <w:tcPr>
            <w:tcW w:w="874" w:type="dxa"/>
            <w:tcBorders>
              <w:top w:val="single" w:color="auto" w:sz="4" w:space="0"/>
              <w:left w:val="single" w:color="FFFFFF" w:sz="18" w:space="0"/>
              <w:bottom w:val="single" w:color="auto" w:sz="4" w:space="0"/>
              <w:right w:val="single" w:color="auto" w:sz="4" w:space="0"/>
            </w:tcBorders>
            <w:shd w:val="clear" w:color="auto" w:fill="FFFFFF"/>
          </w:tcPr>
          <w:p w14:paraId="26C0E2B2">
            <w:pPr>
              <w:jc w:val="center"/>
              <w:rPr>
                <w:rFonts w:asciiTheme="majorBidi" w:hAnsiTheme="majorBidi" w:cstheme="majorBidi"/>
                <w:i/>
              </w:rPr>
            </w:pPr>
          </w:p>
        </w:tc>
      </w:tr>
      <w:tr w14:paraId="0312BC70">
        <w:tblPrEx>
          <w:tblCellMar>
            <w:top w:w="0" w:type="dxa"/>
            <w:left w:w="108" w:type="dxa"/>
            <w:bottom w:w="0" w:type="dxa"/>
            <w:right w:w="108" w:type="dxa"/>
          </w:tblCellMar>
        </w:tblPrEx>
        <w:trPr>
          <w:trHeight w:val="602" w:hRule="atLeast"/>
          <w:jc w:val="center"/>
        </w:trPr>
        <w:tc>
          <w:tcPr>
            <w:tcW w:w="8628" w:type="dxa"/>
            <w:gridSpan w:val="2"/>
            <w:tcBorders>
              <w:top w:val="single" w:color="auto" w:sz="4" w:space="0"/>
              <w:left w:val="single" w:color="auto" w:sz="4" w:space="0"/>
              <w:bottom w:val="single" w:color="auto" w:sz="4" w:space="0"/>
              <w:right w:val="single" w:color="auto" w:sz="4" w:space="0"/>
            </w:tcBorders>
            <w:shd w:val="clear" w:color="auto" w:fill="FFFFFF"/>
          </w:tcPr>
          <w:p w14:paraId="1504A0A1">
            <w:pPr>
              <w:numPr>
                <w:ilvl w:val="0"/>
                <w:numId w:val="18"/>
              </w:numPr>
              <w:spacing w:after="0" w:line="240" w:lineRule="auto"/>
              <w:rPr>
                <w:rFonts w:asciiTheme="majorBidi" w:hAnsiTheme="majorBidi" w:cstheme="majorBidi"/>
                <w:i/>
              </w:rPr>
            </w:pPr>
            <w:r>
              <w:rPr>
                <w:rFonts w:asciiTheme="majorBidi" w:hAnsiTheme="majorBidi" w:cstheme="majorBidi"/>
                <w:i/>
              </w:rPr>
              <w:t>Izrada i vođenje pedagoške dokumentacije</w:t>
            </w:r>
          </w:p>
        </w:tc>
        <w:tc>
          <w:tcPr>
            <w:tcW w:w="1602" w:type="dxa"/>
            <w:tcBorders>
              <w:top w:val="single" w:color="auto" w:sz="4" w:space="0"/>
              <w:left w:val="single" w:color="auto" w:sz="4" w:space="0"/>
              <w:bottom w:val="single" w:color="auto" w:sz="4" w:space="0"/>
              <w:right w:val="single" w:color="auto" w:sz="4" w:space="0"/>
            </w:tcBorders>
            <w:shd w:val="clear" w:color="auto" w:fill="FFFFFF"/>
          </w:tcPr>
          <w:p w14:paraId="60D27BB8">
            <w:pPr>
              <w:jc w:val="center"/>
              <w:rPr>
                <w:rFonts w:asciiTheme="majorBidi" w:hAnsiTheme="majorBidi" w:cstheme="majorBidi"/>
                <w:i/>
              </w:rPr>
            </w:pPr>
          </w:p>
        </w:tc>
        <w:tc>
          <w:tcPr>
            <w:tcW w:w="1649" w:type="dxa"/>
            <w:tcBorders>
              <w:top w:val="single" w:color="auto" w:sz="4" w:space="0"/>
              <w:left w:val="single" w:color="auto" w:sz="4" w:space="0"/>
              <w:bottom w:val="single" w:color="auto" w:sz="4" w:space="0"/>
              <w:right w:val="single" w:color="auto" w:sz="4" w:space="0"/>
            </w:tcBorders>
            <w:shd w:val="clear" w:color="auto" w:fill="FFFFFF"/>
          </w:tcPr>
          <w:p w14:paraId="6F93E89C">
            <w:pPr>
              <w:jc w:val="center"/>
              <w:rPr>
                <w:rFonts w:asciiTheme="majorBidi" w:hAnsiTheme="majorBidi" w:cstheme="majorBidi"/>
                <w:i/>
              </w:rPr>
            </w:pPr>
            <w:r>
              <w:rPr>
                <w:rFonts w:asciiTheme="majorBidi" w:hAnsiTheme="majorBidi" w:cstheme="majorBidi"/>
                <w:i/>
              </w:rPr>
              <w:t>IX</w:t>
            </w:r>
          </w:p>
          <w:p w14:paraId="3DBDAE9C">
            <w:pPr>
              <w:jc w:val="center"/>
              <w:rPr>
                <w:rFonts w:asciiTheme="majorBidi" w:hAnsiTheme="majorBidi" w:cstheme="majorBidi"/>
                <w:i/>
              </w:rPr>
            </w:pPr>
            <w:r>
              <w:rPr>
                <w:rFonts w:asciiTheme="majorBidi" w:hAnsiTheme="majorBidi" w:cstheme="majorBidi"/>
                <w:i/>
              </w:rPr>
              <w:t>tijekom godine</w:t>
            </w:r>
          </w:p>
        </w:tc>
        <w:tc>
          <w:tcPr>
            <w:tcW w:w="874" w:type="dxa"/>
            <w:tcBorders>
              <w:top w:val="single" w:color="auto" w:sz="4" w:space="0"/>
              <w:left w:val="single" w:color="auto" w:sz="4" w:space="0"/>
              <w:bottom w:val="single" w:color="auto" w:sz="4" w:space="0"/>
              <w:right w:val="single" w:color="auto" w:sz="4" w:space="0"/>
            </w:tcBorders>
            <w:shd w:val="clear" w:color="auto" w:fill="FFFFFF"/>
          </w:tcPr>
          <w:p w14:paraId="3175E159">
            <w:pPr>
              <w:jc w:val="center"/>
              <w:rPr>
                <w:rFonts w:asciiTheme="majorBidi" w:hAnsiTheme="majorBidi" w:cstheme="majorBidi"/>
                <w:i/>
              </w:rPr>
            </w:pPr>
            <w:r>
              <w:rPr>
                <w:rFonts w:asciiTheme="majorBidi" w:hAnsiTheme="majorBidi" w:cstheme="majorBidi"/>
                <w:i/>
              </w:rPr>
              <w:t>18</w:t>
            </w:r>
          </w:p>
        </w:tc>
      </w:tr>
      <w:tr w14:paraId="2D6B66E7">
        <w:tblPrEx>
          <w:tblCellMar>
            <w:top w:w="0" w:type="dxa"/>
            <w:left w:w="108" w:type="dxa"/>
            <w:bottom w:w="0" w:type="dxa"/>
            <w:right w:w="108" w:type="dxa"/>
          </w:tblCellMar>
        </w:tblPrEx>
        <w:trPr>
          <w:trHeight w:val="255" w:hRule="atLeast"/>
          <w:jc w:val="center"/>
        </w:trPr>
        <w:tc>
          <w:tcPr>
            <w:tcW w:w="12753" w:type="dxa"/>
            <w:gridSpan w:val="5"/>
            <w:tcBorders>
              <w:top w:val="single" w:color="auto" w:sz="4" w:space="0"/>
              <w:left w:val="single" w:color="auto" w:sz="4" w:space="0"/>
              <w:bottom w:val="single" w:color="auto" w:sz="4" w:space="0"/>
              <w:right w:val="single" w:color="auto" w:sz="4" w:space="0"/>
            </w:tcBorders>
            <w:shd w:val="clear" w:color="auto" w:fill="FFFFFF"/>
          </w:tcPr>
          <w:p w14:paraId="004E0801">
            <w:pPr>
              <w:rPr>
                <w:rFonts w:asciiTheme="majorBidi" w:hAnsiTheme="majorBidi" w:cstheme="majorBidi"/>
                <w:i/>
              </w:rPr>
            </w:pPr>
            <w:r>
              <w:rPr>
                <w:rFonts w:asciiTheme="majorBidi" w:hAnsiTheme="majorBidi" w:cstheme="majorBidi"/>
                <w:b/>
                <w:i/>
              </w:rPr>
              <w:t>VI. OSTALI POSLOVI</w:t>
            </w:r>
          </w:p>
        </w:tc>
      </w:tr>
      <w:tr w14:paraId="6DE0E729">
        <w:tblPrEx>
          <w:tblCellMar>
            <w:top w:w="0" w:type="dxa"/>
            <w:left w:w="108" w:type="dxa"/>
            <w:bottom w:w="0" w:type="dxa"/>
            <w:right w:w="108" w:type="dxa"/>
          </w:tblCellMar>
        </w:tblPrEx>
        <w:trPr>
          <w:trHeight w:val="735" w:hRule="atLeast"/>
          <w:jc w:val="center"/>
        </w:trPr>
        <w:tc>
          <w:tcPr>
            <w:tcW w:w="8455" w:type="dxa"/>
            <w:tcBorders>
              <w:top w:val="single" w:color="auto" w:sz="4" w:space="0"/>
              <w:left w:val="single" w:color="auto" w:sz="4" w:space="0"/>
              <w:bottom w:val="single" w:color="auto" w:sz="4" w:space="0"/>
              <w:right w:val="single" w:color="auto" w:sz="4" w:space="0"/>
            </w:tcBorders>
            <w:shd w:val="clear" w:color="auto" w:fill="FFFFFF"/>
          </w:tcPr>
          <w:p w14:paraId="036576D5">
            <w:pPr>
              <w:numPr>
                <w:ilvl w:val="0"/>
                <w:numId w:val="18"/>
              </w:numPr>
              <w:spacing w:after="0" w:line="240" w:lineRule="auto"/>
              <w:rPr>
                <w:rFonts w:asciiTheme="majorBidi" w:hAnsiTheme="majorBidi" w:cstheme="majorBidi"/>
                <w:i/>
              </w:rPr>
            </w:pPr>
            <w:r>
              <w:rPr>
                <w:rFonts w:asciiTheme="majorBidi" w:hAnsiTheme="majorBidi" w:cstheme="majorBidi"/>
                <w:i/>
              </w:rPr>
              <w:t>Suradnja s institucijama iz djelokruga školstva i ostalim institucijama koje su povezane s odgojno-obrazovnim radom i napredovanjem učenika</w:t>
            </w:r>
          </w:p>
          <w:p w14:paraId="00E31C2D">
            <w:pPr>
              <w:rPr>
                <w:rFonts w:asciiTheme="majorBidi" w:hAnsiTheme="majorBidi" w:cstheme="majorBidi"/>
                <w:b/>
                <w:i/>
              </w:rPr>
            </w:pPr>
          </w:p>
        </w:tc>
        <w:tc>
          <w:tcPr>
            <w:tcW w:w="1775" w:type="dxa"/>
            <w:gridSpan w:val="2"/>
            <w:tcBorders>
              <w:top w:val="single" w:color="auto" w:sz="4" w:space="0"/>
              <w:left w:val="single" w:color="auto" w:sz="4" w:space="0"/>
              <w:bottom w:val="single" w:color="auto" w:sz="4" w:space="0"/>
              <w:right w:val="single" w:color="auto" w:sz="4" w:space="0"/>
            </w:tcBorders>
            <w:shd w:val="clear" w:color="auto" w:fill="FFFFFF"/>
          </w:tcPr>
          <w:p w14:paraId="7700D6B5">
            <w:pPr>
              <w:jc w:val="center"/>
              <w:rPr>
                <w:rFonts w:asciiTheme="majorBidi" w:hAnsiTheme="majorBidi" w:cstheme="majorBidi"/>
                <w:i/>
              </w:rPr>
            </w:pPr>
            <w:r>
              <w:rPr>
                <w:rFonts w:asciiTheme="majorBidi" w:hAnsiTheme="majorBidi" w:cstheme="majorBidi"/>
                <w:i/>
              </w:rPr>
              <w:t>vanjski</w:t>
            </w:r>
          </w:p>
          <w:p w14:paraId="63649B93">
            <w:pPr>
              <w:jc w:val="center"/>
              <w:rPr>
                <w:rFonts w:asciiTheme="majorBidi" w:hAnsiTheme="majorBidi" w:cstheme="majorBidi"/>
                <w:i/>
              </w:rPr>
            </w:pPr>
            <w:r>
              <w:rPr>
                <w:rFonts w:asciiTheme="majorBidi" w:hAnsiTheme="majorBidi" w:cstheme="majorBidi"/>
                <w:i/>
              </w:rPr>
              <w:t>suradnici</w:t>
            </w:r>
          </w:p>
          <w:p w14:paraId="3A4828C5">
            <w:pPr>
              <w:jc w:val="center"/>
              <w:rPr>
                <w:rFonts w:asciiTheme="majorBidi" w:hAnsiTheme="majorBidi" w:cstheme="majorBidi"/>
                <w:i/>
              </w:rPr>
            </w:pPr>
          </w:p>
        </w:tc>
        <w:tc>
          <w:tcPr>
            <w:tcW w:w="1649" w:type="dxa"/>
            <w:tcBorders>
              <w:top w:val="single" w:color="auto" w:sz="4" w:space="0"/>
              <w:left w:val="single" w:color="auto" w:sz="4" w:space="0"/>
              <w:bottom w:val="single" w:color="auto" w:sz="4" w:space="0"/>
              <w:right w:val="single" w:color="auto" w:sz="4" w:space="0"/>
            </w:tcBorders>
            <w:shd w:val="clear" w:color="auto" w:fill="FFFFFF"/>
          </w:tcPr>
          <w:p w14:paraId="212A4E23">
            <w:pPr>
              <w:jc w:val="center"/>
              <w:rPr>
                <w:rFonts w:asciiTheme="majorBidi" w:hAnsiTheme="majorBidi" w:cstheme="majorBidi"/>
                <w:i/>
              </w:rPr>
            </w:pPr>
            <w:r>
              <w:rPr>
                <w:rFonts w:asciiTheme="majorBidi" w:hAnsiTheme="majorBidi" w:cstheme="majorBidi"/>
                <w:i/>
              </w:rPr>
              <w:t>tijekom godine</w:t>
            </w:r>
          </w:p>
        </w:tc>
        <w:tc>
          <w:tcPr>
            <w:tcW w:w="874" w:type="dxa"/>
            <w:tcBorders>
              <w:top w:val="single" w:color="auto" w:sz="4" w:space="0"/>
              <w:left w:val="single" w:color="auto" w:sz="4" w:space="0"/>
              <w:bottom w:val="single" w:color="auto" w:sz="4" w:space="0"/>
              <w:right w:val="single" w:color="auto" w:sz="4" w:space="0"/>
            </w:tcBorders>
            <w:shd w:val="clear" w:color="auto" w:fill="FFFFFF"/>
          </w:tcPr>
          <w:p w14:paraId="0C53475F">
            <w:pPr>
              <w:jc w:val="center"/>
              <w:rPr>
                <w:rFonts w:asciiTheme="majorBidi" w:hAnsiTheme="majorBidi" w:cstheme="majorBidi"/>
                <w:i/>
              </w:rPr>
            </w:pPr>
            <w:r>
              <w:rPr>
                <w:rFonts w:asciiTheme="majorBidi" w:hAnsiTheme="majorBidi" w:cstheme="majorBidi"/>
                <w:i/>
              </w:rPr>
              <w:t>18</w:t>
            </w:r>
          </w:p>
        </w:tc>
      </w:tr>
      <w:tr w14:paraId="3A498EC6">
        <w:tblPrEx>
          <w:tblCellMar>
            <w:top w:w="0" w:type="dxa"/>
            <w:left w:w="108" w:type="dxa"/>
            <w:bottom w:w="0" w:type="dxa"/>
            <w:right w:w="108" w:type="dxa"/>
          </w:tblCellMar>
        </w:tblPrEx>
        <w:trPr>
          <w:trHeight w:val="735" w:hRule="atLeast"/>
          <w:jc w:val="center"/>
        </w:trPr>
        <w:tc>
          <w:tcPr>
            <w:tcW w:w="8455" w:type="dxa"/>
            <w:tcBorders>
              <w:top w:val="single" w:color="auto" w:sz="4" w:space="0"/>
              <w:left w:val="single" w:color="auto" w:sz="4" w:space="0"/>
              <w:bottom w:val="single" w:color="auto" w:sz="4" w:space="0"/>
              <w:right w:val="single" w:color="auto" w:sz="4" w:space="0"/>
            </w:tcBorders>
            <w:shd w:val="clear" w:color="auto" w:fill="FFFFFF"/>
          </w:tcPr>
          <w:p w14:paraId="4F4922A1">
            <w:pPr>
              <w:spacing w:after="0" w:line="240" w:lineRule="auto"/>
              <w:ind w:left="720"/>
              <w:jc w:val="center"/>
              <w:rPr>
                <w:rFonts w:asciiTheme="majorBidi" w:hAnsiTheme="majorBidi" w:cstheme="majorBidi"/>
                <w:i/>
              </w:rPr>
            </w:pPr>
          </w:p>
          <w:p w14:paraId="2E6BD879">
            <w:pPr>
              <w:spacing w:after="0" w:line="240" w:lineRule="auto"/>
              <w:jc w:val="center"/>
              <w:rPr>
                <w:rFonts w:asciiTheme="majorBidi" w:hAnsiTheme="majorBidi" w:cstheme="majorBidi"/>
                <w:i/>
              </w:rPr>
            </w:pPr>
          </w:p>
        </w:tc>
        <w:tc>
          <w:tcPr>
            <w:tcW w:w="1775" w:type="dxa"/>
            <w:gridSpan w:val="2"/>
            <w:tcBorders>
              <w:top w:val="single" w:color="auto" w:sz="4" w:space="0"/>
              <w:left w:val="single" w:color="auto" w:sz="4" w:space="0"/>
              <w:bottom w:val="single" w:color="auto" w:sz="4" w:space="0"/>
              <w:right w:val="single" w:color="auto" w:sz="4" w:space="0"/>
            </w:tcBorders>
            <w:shd w:val="clear" w:color="auto" w:fill="FFFFFF"/>
          </w:tcPr>
          <w:p w14:paraId="09E0A07F">
            <w:pPr>
              <w:jc w:val="center"/>
              <w:rPr>
                <w:rFonts w:asciiTheme="majorBidi" w:hAnsiTheme="majorBidi" w:cstheme="majorBidi"/>
                <w:i/>
              </w:rPr>
            </w:pPr>
          </w:p>
        </w:tc>
        <w:tc>
          <w:tcPr>
            <w:tcW w:w="1649" w:type="dxa"/>
            <w:tcBorders>
              <w:top w:val="single" w:color="auto" w:sz="4" w:space="0"/>
              <w:left w:val="single" w:color="auto" w:sz="4" w:space="0"/>
              <w:bottom w:val="single" w:color="auto" w:sz="4" w:space="0"/>
              <w:right w:val="single" w:color="auto" w:sz="4" w:space="0"/>
            </w:tcBorders>
            <w:shd w:val="clear" w:color="auto" w:fill="FFFFFF"/>
          </w:tcPr>
          <w:p w14:paraId="481CB8DE">
            <w:pPr>
              <w:jc w:val="center"/>
              <w:rPr>
                <w:rFonts w:asciiTheme="majorBidi" w:hAnsiTheme="majorBidi" w:cstheme="majorBidi"/>
                <w:i/>
              </w:rPr>
            </w:pPr>
          </w:p>
        </w:tc>
        <w:tc>
          <w:tcPr>
            <w:tcW w:w="874" w:type="dxa"/>
            <w:tcBorders>
              <w:top w:val="single" w:color="auto" w:sz="4" w:space="0"/>
              <w:left w:val="single" w:color="auto" w:sz="4" w:space="0"/>
              <w:bottom w:val="single" w:color="auto" w:sz="4" w:space="0"/>
              <w:right w:val="single" w:color="auto" w:sz="4" w:space="0"/>
            </w:tcBorders>
            <w:shd w:val="clear" w:color="auto" w:fill="FFFFFF"/>
          </w:tcPr>
          <w:p w14:paraId="2784F2B4">
            <w:pPr>
              <w:jc w:val="center"/>
              <w:rPr>
                <w:rFonts w:asciiTheme="majorBidi" w:hAnsiTheme="majorBidi" w:cstheme="majorBidi"/>
                <w:i/>
              </w:rPr>
            </w:pPr>
          </w:p>
        </w:tc>
      </w:tr>
    </w:tbl>
    <w:tbl>
      <w:tblPr>
        <w:tblStyle w:val="12"/>
        <w:tblpPr w:leftFromText="180" w:rightFromText="180" w:vertAnchor="text" w:horzAnchor="page" w:tblpX="421" w:tblpY="-7107"/>
        <w:tblW w:w="12753" w:type="dxa"/>
        <w:tblInd w:w="0" w:type="dxa"/>
        <w:tblLayout w:type="fixed"/>
        <w:tblCellMar>
          <w:top w:w="0" w:type="dxa"/>
          <w:left w:w="108" w:type="dxa"/>
          <w:bottom w:w="0" w:type="dxa"/>
          <w:right w:w="108" w:type="dxa"/>
        </w:tblCellMar>
      </w:tblPr>
      <w:tblGrid>
        <w:gridCol w:w="7083"/>
        <w:gridCol w:w="1843"/>
        <w:gridCol w:w="1417"/>
        <w:gridCol w:w="2410"/>
      </w:tblGrid>
      <w:tr w14:paraId="56C05475">
        <w:tblPrEx>
          <w:tblCellMar>
            <w:top w:w="0" w:type="dxa"/>
            <w:left w:w="108" w:type="dxa"/>
            <w:bottom w:w="0" w:type="dxa"/>
            <w:right w:w="108" w:type="dxa"/>
          </w:tblCellMar>
        </w:tblPrEx>
        <w:trPr>
          <w:trHeight w:val="1691" w:hRule="atLeast"/>
        </w:trPr>
        <w:tc>
          <w:tcPr>
            <w:tcW w:w="7083" w:type="dxa"/>
            <w:tcBorders>
              <w:top w:val="dashed" w:color="auto" w:sz="4" w:space="0"/>
              <w:left w:val="single" w:color="auto" w:sz="4" w:space="0"/>
              <w:bottom w:val="single" w:color="FFFFFF" w:sz="18" w:space="0"/>
              <w:right w:val="single" w:color="auto" w:sz="4" w:space="0"/>
            </w:tcBorders>
            <w:shd w:val="clear" w:color="auto" w:fill="FFFFFF"/>
          </w:tcPr>
          <w:p w14:paraId="7732A79D">
            <w:pPr>
              <w:jc w:val="center"/>
              <w:rPr>
                <w:rFonts w:ascii="Times New Roman" w:hAnsi="Times New Roman" w:cs="Times New Roman"/>
                <w:sz w:val="24"/>
                <w:szCs w:val="24"/>
                <w:lang w:val="en-US"/>
              </w:rPr>
            </w:pPr>
          </w:p>
          <w:p w14:paraId="177B4042">
            <w:pPr>
              <w:jc w:val="center"/>
              <w:rPr>
                <w:rFonts w:ascii="Times New Roman" w:hAnsi="Times New Roman" w:cs="Times New Roman"/>
                <w:b/>
                <w:sz w:val="24"/>
                <w:szCs w:val="24"/>
                <w:lang w:val="en-US"/>
              </w:rPr>
            </w:pPr>
            <w:r>
              <w:rPr>
                <w:rFonts w:ascii="Times New Roman" w:hAnsi="Times New Roman" w:cs="Times New Roman"/>
                <w:b/>
                <w:sz w:val="24"/>
                <w:szCs w:val="24"/>
                <w:lang w:val="en-US"/>
              </w:rPr>
              <w:t>RAD S UČENICIMA S TEŠKOĆAMA</w:t>
            </w:r>
          </w:p>
          <w:p w14:paraId="4FC60FBB">
            <w:pPr>
              <w:numPr>
                <w:ilvl w:val="0"/>
                <w:numId w:val="18"/>
              </w:numPr>
              <w:jc w:val="center"/>
              <w:rPr>
                <w:rFonts w:ascii="Times New Roman" w:hAnsi="Times New Roman" w:cs="Times New Roman"/>
                <w:sz w:val="24"/>
                <w:szCs w:val="24"/>
                <w:lang w:val="de-DE"/>
              </w:rPr>
            </w:pPr>
            <w:r>
              <w:rPr>
                <w:rFonts w:ascii="Times New Roman" w:hAnsi="Times New Roman" w:cs="Times New Roman"/>
                <w:sz w:val="24"/>
                <w:szCs w:val="24"/>
                <w:lang w:val="de-DE"/>
              </w:rPr>
              <w:t>Identifikacija učenika</w:t>
            </w:r>
          </w:p>
          <w:p w14:paraId="45ECF6B0">
            <w:pPr>
              <w:numPr>
                <w:ilvl w:val="0"/>
                <w:numId w:val="18"/>
              </w:numPr>
              <w:jc w:val="center"/>
              <w:rPr>
                <w:rFonts w:ascii="Times New Roman" w:hAnsi="Times New Roman" w:cs="Times New Roman"/>
                <w:sz w:val="24"/>
                <w:szCs w:val="24"/>
                <w:lang w:val="de-DE"/>
              </w:rPr>
            </w:pPr>
            <w:r>
              <w:rPr>
                <w:rFonts w:ascii="Times New Roman" w:hAnsi="Times New Roman" w:cs="Times New Roman"/>
                <w:sz w:val="24"/>
                <w:szCs w:val="24"/>
                <w:lang w:val="de-DE"/>
              </w:rPr>
              <w:t>Praćenje učenika na nastavi</w:t>
            </w:r>
          </w:p>
          <w:p w14:paraId="5932F83B">
            <w:pPr>
              <w:numPr>
                <w:ilvl w:val="0"/>
                <w:numId w:val="18"/>
              </w:numPr>
              <w:jc w:val="center"/>
              <w:rPr>
                <w:rFonts w:ascii="Times New Roman" w:hAnsi="Times New Roman" w:cs="Times New Roman"/>
                <w:sz w:val="24"/>
                <w:szCs w:val="24"/>
                <w:lang w:val="de-DE"/>
              </w:rPr>
            </w:pPr>
            <w:r>
              <w:rPr>
                <w:rFonts w:ascii="Times New Roman" w:hAnsi="Times New Roman" w:cs="Times New Roman"/>
                <w:sz w:val="24"/>
                <w:szCs w:val="24"/>
                <w:lang w:val="de-DE"/>
              </w:rPr>
              <w:t>Pedagoška obrada učenika na opservaciji</w:t>
            </w:r>
          </w:p>
          <w:p w14:paraId="6D78C644">
            <w:pPr>
              <w:numPr>
                <w:ilvl w:val="0"/>
                <w:numId w:val="18"/>
              </w:numPr>
              <w:jc w:val="center"/>
              <w:rPr>
                <w:rFonts w:ascii="Times New Roman" w:hAnsi="Times New Roman" w:cs="Times New Roman"/>
                <w:sz w:val="24"/>
                <w:szCs w:val="24"/>
                <w:lang w:val="de-DE"/>
              </w:rPr>
            </w:pPr>
            <w:r>
              <w:rPr>
                <w:rFonts w:ascii="Times New Roman" w:hAnsi="Times New Roman" w:cs="Times New Roman"/>
                <w:sz w:val="24"/>
                <w:szCs w:val="24"/>
                <w:lang w:val="de-DE"/>
              </w:rPr>
              <w:t>Individualni razgovor s roditeljima (anamneza); upućivanje logopedu/psihologu</w:t>
            </w:r>
          </w:p>
        </w:tc>
        <w:tc>
          <w:tcPr>
            <w:tcW w:w="1843" w:type="dxa"/>
            <w:tcBorders>
              <w:top w:val="dashed" w:color="auto" w:sz="4" w:space="0"/>
              <w:left w:val="single" w:color="auto" w:sz="4" w:space="0"/>
              <w:bottom w:val="single" w:color="FFFFFF" w:sz="18" w:space="0"/>
              <w:right w:val="single" w:color="auto" w:sz="4" w:space="0"/>
            </w:tcBorders>
            <w:shd w:val="clear" w:color="auto" w:fill="FFFFFF"/>
          </w:tcPr>
          <w:p w14:paraId="5230C0F0">
            <w:pPr>
              <w:jc w:val="center"/>
              <w:rPr>
                <w:rFonts w:ascii="Times New Roman" w:hAnsi="Times New Roman" w:cs="Times New Roman"/>
                <w:i/>
                <w:sz w:val="24"/>
                <w:szCs w:val="24"/>
                <w:lang w:val="de-DE"/>
              </w:rPr>
            </w:pPr>
          </w:p>
          <w:p w14:paraId="7BE971C6">
            <w:pPr>
              <w:jc w:val="center"/>
              <w:rPr>
                <w:rFonts w:ascii="Times New Roman" w:hAnsi="Times New Roman" w:cs="Times New Roman"/>
                <w:i/>
                <w:sz w:val="24"/>
                <w:szCs w:val="24"/>
                <w:lang w:val="de-DE"/>
              </w:rPr>
            </w:pPr>
          </w:p>
          <w:p w14:paraId="2F83168C">
            <w:pPr>
              <w:jc w:val="center"/>
              <w:rPr>
                <w:rFonts w:ascii="Times New Roman" w:hAnsi="Times New Roman" w:cs="Times New Roman"/>
                <w:i/>
                <w:sz w:val="24"/>
                <w:szCs w:val="24"/>
                <w:lang w:val="de-DE"/>
              </w:rPr>
            </w:pPr>
          </w:p>
          <w:p w14:paraId="0E6B1982">
            <w:pPr>
              <w:jc w:val="center"/>
              <w:rPr>
                <w:rFonts w:ascii="Times New Roman" w:hAnsi="Times New Roman" w:cs="Times New Roman"/>
                <w:i/>
                <w:sz w:val="24"/>
                <w:szCs w:val="24"/>
                <w:lang w:val="de-DE"/>
              </w:rPr>
            </w:pPr>
          </w:p>
          <w:p w14:paraId="68C7C58B">
            <w:pPr>
              <w:jc w:val="center"/>
              <w:rPr>
                <w:rFonts w:ascii="Times New Roman" w:hAnsi="Times New Roman" w:cs="Times New Roman"/>
                <w:i/>
                <w:sz w:val="24"/>
                <w:szCs w:val="24"/>
                <w:lang w:val="en-GB"/>
              </w:rPr>
            </w:pPr>
            <w:r>
              <w:rPr>
                <w:rFonts w:ascii="Times New Roman" w:hAnsi="Times New Roman" w:cs="Times New Roman"/>
                <w:i/>
                <w:sz w:val="24"/>
                <w:szCs w:val="24"/>
                <w:lang w:val="en-GB"/>
              </w:rPr>
              <w:t>psiholog</w:t>
            </w:r>
          </w:p>
          <w:p w14:paraId="24BC1B33">
            <w:pPr>
              <w:jc w:val="center"/>
              <w:rPr>
                <w:rFonts w:ascii="Times New Roman" w:hAnsi="Times New Roman" w:cs="Times New Roman"/>
                <w:i/>
                <w:sz w:val="24"/>
                <w:szCs w:val="24"/>
                <w:lang w:val="en-GB"/>
              </w:rPr>
            </w:pPr>
            <w:r>
              <w:rPr>
                <w:rFonts w:ascii="Times New Roman" w:hAnsi="Times New Roman" w:cs="Times New Roman"/>
                <w:i/>
                <w:sz w:val="24"/>
                <w:szCs w:val="24"/>
                <w:lang w:val="en-GB"/>
              </w:rPr>
              <w:t>logoped</w:t>
            </w:r>
          </w:p>
        </w:tc>
        <w:tc>
          <w:tcPr>
            <w:tcW w:w="1417" w:type="dxa"/>
            <w:tcBorders>
              <w:top w:val="dashed" w:color="auto" w:sz="4" w:space="0"/>
              <w:left w:val="single" w:color="auto" w:sz="4" w:space="0"/>
              <w:bottom w:val="single" w:color="FFFFFF" w:sz="18" w:space="0"/>
              <w:right w:val="single" w:color="auto" w:sz="4" w:space="0"/>
            </w:tcBorders>
            <w:shd w:val="clear" w:color="auto" w:fill="FFFFFF"/>
          </w:tcPr>
          <w:p w14:paraId="580E46B5">
            <w:pPr>
              <w:jc w:val="center"/>
              <w:rPr>
                <w:rFonts w:ascii="Times New Roman" w:hAnsi="Times New Roman" w:cs="Times New Roman"/>
                <w:i/>
                <w:sz w:val="24"/>
                <w:szCs w:val="24"/>
                <w:lang w:val="en-GB"/>
              </w:rPr>
            </w:pPr>
          </w:p>
          <w:p w14:paraId="0046603F">
            <w:pPr>
              <w:jc w:val="center"/>
              <w:rPr>
                <w:rFonts w:ascii="Times New Roman" w:hAnsi="Times New Roman" w:cs="Times New Roman"/>
                <w:i/>
                <w:sz w:val="24"/>
                <w:szCs w:val="24"/>
                <w:lang w:val="en-GB"/>
              </w:rPr>
            </w:pPr>
          </w:p>
          <w:p w14:paraId="04C0E892">
            <w:pPr>
              <w:jc w:val="center"/>
              <w:rPr>
                <w:rFonts w:ascii="Times New Roman" w:hAnsi="Times New Roman" w:cs="Times New Roman"/>
                <w:i/>
                <w:sz w:val="24"/>
                <w:szCs w:val="24"/>
                <w:lang w:val="en-GB"/>
              </w:rPr>
            </w:pPr>
          </w:p>
          <w:p w14:paraId="660CAEA6">
            <w:pPr>
              <w:jc w:val="center"/>
              <w:rPr>
                <w:rFonts w:ascii="Times New Roman" w:hAnsi="Times New Roman" w:cs="Times New Roman"/>
                <w:i/>
                <w:sz w:val="24"/>
                <w:szCs w:val="24"/>
                <w:lang w:val="en-GB"/>
              </w:rPr>
            </w:pPr>
          </w:p>
          <w:p w14:paraId="7C73C6CA">
            <w:pPr>
              <w:jc w:val="center"/>
              <w:rPr>
                <w:rFonts w:ascii="Times New Roman" w:hAnsi="Times New Roman" w:cs="Times New Roman"/>
                <w:i/>
                <w:sz w:val="24"/>
                <w:szCs w:val="24"/>
                <w:lang w:val="en-GB"/>
              </w:rPr>
            </w:pPr>
            <w:r>
              <w:rPr>
                <w:rFonts w:ascii="Times New Roman" w:hAnsi="Times New Roman" w:cs="Times New Roman"/>
                <w:i/>
                <w:sz w:val="24"/>
                <w:szCs w:val="24"/>
                <w:lang w:val="en-GB"/>
              </w:rPr>
              <w:t>tijekom godine</w:t>
            </w:r>
          </w:p>
        </w:tc>
        <w:tc>
          <w:tcPr>
            <w:tcW w:w="2410" w:type="dxa"/>
            <w:tcBorders>
              <w:top w:val="dashed" w:color="auto" w:sz="4" w:space="0"/>
              <w:left w:val="single" w:color="auto" w:sz="4" w:space="0"/>
              <w:bottom w:val="single" w:color="FFFFFF" w:sz="18" w:space="0"/>
              <w:right w:val="single" w:color="auto" w:sz="4" w:space="0"/>
            </w:tcBorders>
            <w:shd w:val="clear" w:color="auto" w:fill="FFFFFF"/>
          </w:tcPr>
          <w:p w14:paraId="6CC7B1E5">
            <w:pPr>
              <w:jc w:val="center"/>
              <w:rPr>
                <w:rFonts w:ascii="Times New Roman" w:hAnsi="Times New Roman" w:cs="Times New Roman"/>
                <w:i/>
                <w:sz w:val="24"/>
                <w:szCs w:val="24"/>
                <w:lang w:val="en-GB"/>
              </w:rPr>
            </w:pPr>
          </w:p>
          <w:p w14:paraId="19823B11">
            <w:pPr>
              <w:jc w:val="center"/>
              <w:rPr>
                <w:rFonts w:ascii="Times New Roman" w:hAnsi="Times New Roman" w:cs="Times New Roman"/>
                <w:i/>
                <w:sz w:val="24"/>
                <w:szCs w:val="24"/>
                <w:lang w:val="en-GB"/>
              </w:rPr>
            </w:pPr>
          </w:p>
          <w:p w14:paraId="39DC9EBB">
            <w:pPr>
              <w:jc w:val="center"/>
              <w:rPr>
                <w:rFonts w:ascii="Times New Roman" w:hAnsi="Times New Roman" w:cs="Times New Roman"/>
                <w:i/>
                <w:sz w:val="24"/>
                <w:szCs w:val="24"/>
                <w:lang w:val="en-GB"/>
              </w:rPr>
            </w:pPr>
          </w:p>
          <w:p w14:paraId="23BDA3EA">
            <w:pPr>
              <w:jc w:val="center"/>
              <w:rPr>
                <w:rFonts w:ascii="Times New Roman" w:hAnsi="Times New Roman" w:cs="Times New Roman"/>
                <w:i/>
                <w:sz w:val="24"/>
                <w:szCs w:val="24"/>
                <w:lang w:val="en-GB"/>
              </w:rPr>
            </w:pPr>
            <w:r>
              <w:rPr>
                <w:rFonts w:ascii="Times New Roman" w:hAnsi="Times New Roman" w:cs="Times New Roman"/>
                <w:i/>
                <w:sz w:val="24"/>
                <w:szCs w:val="24"/>
                <w:lang w:val="en-GB"/>
              </w:rPr>
              <w:t>35</w:t>
            </w:r>
          </w:p>
          <w:p w14:paraId="2679FEAB">
            <w:pPr>
              <w:jc w:val="center"/>
              <w:rPr>
                <w:rFonts w:ascii="Times New Roman" w:hAnsi="Times New Roman" w:cs="Times New Roman"/>
                <w:i/>
                <w:sz w:val="24"/>
                <w:szCs w:val="24"/>
                <w:lang w:val="en-GB"/>
              </w:rPr>
            </w:pPr>
            <w:r>
              <w:rPr>
                <w:rFonts w:ascii="Times New Roman" w:hAnsi="Times New Roman" w:cs="Times New Roman"/>
                <w:i/>
                <w:sz w:val="24"/>
                <w:szCs w:val="24"/>
                <w:lang w:val="en-GB"/>
              </w:rPr>
              <w:t>5</w:t>
            </w:r>
          </w:p>
        </w:tc>
      </w:tr>
      <w:tr w14:paraId="0E25D120">
        <w:tblPrEx>
          <w:tblCellMar>
            <w:top w:w="0" w:type="dxa"/>
            <w:left w:w="108" w:type="dxa"/>
            <w:bottom w:w="0" w:type="dxa"/>
            <w:right w:w="108" w:type="dxa"/>
          </w:tblCellMar>
        </w:tblPrEx>
        <w:trPr>
          <w:trHeight w:val="1344" w:hRule="atLeast"/>
        </w:trPr>
        <w:tc>
          <w:tcPr>
            <w:tcW w:w="7083" w:type="dxa"/>
            <w:tcBorders>
              <w:top w:val="single" w:color="FFFFFF" w:sz="18" w:space="0"/>
              <w:left w:val="single" w:color="auto" w:sz="4" w:space="0"/>
              <w:bottom w:val="dashed" w:color="auto" w:sz="4" w:space="0"/>
              <w:right w:val="single" w:color="auto" w:sz="4" w:space="0"/>
            </w:tcBorders>
            <w:shd w:val="clear" w:color="auto" w:fill="FFFFFF"/>
          </w:tcPr>
          <w:p w14:paraId="44BB91D9">
            <w:pPr>
              <w:numPr>
                <w:ilvl w:val="0"/>
                <w:numId w:val="18"/>
              </w:numPr>
              <w:jc w:val="center"/>
              <w:rPr>
                <w:rFonts w:ascii="Times New Roman" w:hAnsi="Times New Roman" w:cs="Times New Roman"/>
                <w:sz w:val="24"/>
                <w:szCs w:val="24"/>
                <w:lang w:val="en-GB"/>
              </w:rPr>
            </w:pPr>
            <w:r>
              <w:rPr>
                <w:rFonts w:ascii="Times New Roman" w:hAnsi="Times New Roman" w:cs="Times New Roman"/>
                <w:sz w:val="24"/>
                <w:szCs w:val="24"/>
                <w:lang w:val="en-GB"/>
              </w:rPr>
              <w:t>Individualni rad (tretman) s učenicima</w:t>
            </w:r>
          </w:p>
          <w:p w14:paraId="6E3D9B59">
            <w:pPr>
              <w:numPr>
                <w:ilvl w:val="0"/>
                <w:numId w:val="18"/>
              </w:numPr>
              <w:jc w:val="center"/>
              <w:rPr>
                <w:rFonts w:ascii="Times New Roman" w:hAnsi="Times New Roman" w:cs="Times New Roman"/>
                <w:sz w:val="24"/>
                <w:szCs w:val="24"/>
                <w:lang w:val="en-GB"/>
              </w:rPr>
            </w:pPr>
            <w:r>
              <w:rPr>
                <w:rFonts w:ascii="Times New Roman" w:hAnsi="Times New Roman" w:cs="Times New Roman"/>
                <w:sz w:val="24"/>
                <w:szCs w:val="24"/>
                <w:lang w:val="en-GB"/>
              </w:rPr>
              <w:t>Suradnja s učiteljima</w:t>
            </w:r>
          </w:p>
          <w:p w14:paraId="3AFECF3E">
            <w:pPr>
              <w:numPr>
                <w:ilvl w:val="0"/>
                <w:numId w:val="18"/>
              </w:numPr>
              <w:jc w:val="center"/>
              <w:rPr>
                <w:rFonts w:ascii="Times New Roman" w:hAnsi="Times New Roman" w:cs="Times New Roman"/>
                <w:sz w:val="24"/>
                <w:szCs w:val="24"/>
                <w:lang w:val="en-GB"/>
              </w:rPr>
            </w:pPr>
            <w:r>
              <w:rPr>
                <w:rFonts w:ascii="Times New Roman" w:hAnsi="Times New Roman" w:cs="Times New Roman"/>
                <w:sz w:val="24"/>
                <w:szCs w:val="24"/>
                <w:lang w:val="en-GB"/>
              </w:rPr>
              <w:t>Izrada pedagoškog mišljenja o učeniku</w:t>
            </w:r>
          </w:p>
          <w:p w14:paraId="69F7C2A1">
            <w:pPr>
              <w:numPr>
                <w:ilvl w:val="0"/>
                <w:numId w:val="18"/>
              </w:numPr>
              <w:jc w:val="center"/>
              <w:rPr>
                <w:rFonts w:ascii="Times New Roman" w:hAnsi="Times New Roman" w:cs="Times New Roman"/>
                <w:sz w:val="24"/>
                <w:szCs w:val="24"/>
                <w:lang w:val="en-GB"/>
              </w:rPr>
            </w:pPr>
            <w:r>
              <w:rPr>
                <w:rFonts w:ascii="Times New Roman" w:hAnsi="Times New Roman" w:cs="Times New Roman"/>
                <w:sz w:val="24"/>
                <w:szCs w:val="24"/>
                <w:lang w:val="en-GB"/>
              </w:rPr>
              <w:t>Sudjelovanje u izradi sintetiziranog mišljenja Povjerenstva za opservaciju učenika</w:t>
            </w:r>
          </w:p>
        </w:tc>
        <w:tc>
          <w:tcPr>
            <w:tcW w:w="1843" w:type="dxa"/>
            <w:tcBorders>
              <w:top w:val="single" w:color="FFFFFF" w:sz="18" w:space="0"/>
              <w:left w:val="single" w:color="auto" w:sz="4" w:space="0"/>
              <w:bottom w:val="dashed" w:color="auto" w:sz="4" w:space="0"/>
              <w:right w:val="single" w:color="auto" w:sz="4" w:space="0"/>
            </w:tcBorders>
            <w:shd w:val="clear" w:color="auto" w:fill="FFFFFF"/>
          </w:tcPr>
          <w:p w14:paraId="2137F842">
            <w:pPr>
              <w:jc w:val="center"/>
              <w:rPr>
                <w:rFonts w:ascii="Times New Roman" w:hAnsi="Times New Roman" w:cs="Times New Roman"/>
                <w:i/>
                <w:sz w:val="24"/>
                <w:szCs w:val="24"/>
                <w:lang w:val="en-GB"/>
              </w:rPr>
            </w:pPr>
          </w:p>
        </w:tc>
        <w:tc>
          <w:tcPr>
            <w:tcW w:w="1417" w:type="dxa"/>
            <w:tcBorders>
              <w:top w:val="single" w:color="FFFFFF" w:sz="18" w:space="0"/>
              <w:left w:val="single" w:color="auto" w:sz="4" w:space="0"/>
              <w:bottom w:val="dashed" w:color="auto" w:sz="4" w:space="0"/>
              <w:right w:val="single" w:color="auto" w:sz="4" w:space="0"/>
            </w:tcBorders>
            <w:shd w:val="clear" w:color="auto" w:fill="FFFFFF"/>
          </w:tcPr>
          <w:p w14:paraId="6C8DD5AD">
            <w:pPr>
              <w:jc w:val="center"/>
              <w:rPr>
                <w:rFonts w:ascii="Times New Roman" w:hAnsi="Times New Roman" w:cs="Times New Roman"/>
                <w:i/>
                <w:sz w:val="24"/>
                <w:szCs w:val="24"/>
                <w:lang w:val="en-GB"/>
              </w:rPr>
            </w:pPr>
          </w:p>
        </w:tc>
        <w:tc>
          <w:tcPr>
            <w:tcW w:w="2410" w:type="dxa"/>
            <w:tcBorders>
              <w:top w:val="single" w:color="FFFFFF" w:sz="18" w:space="0"/>
              <w:left w:val="single" w:color="auto" w:sz="4" w:space="0"/>
              <w:bottom w:val="dashed" w:color="auto" w:sz="4" w:space="0"/>
              <w:right w:val="single" w:color="auto" w:sz="4" w:space="0"/>
            </w:tcBorders>
            <w:shd w:val="clear" w:color="auto" w:fill="FFFFFF"/>
          </w:tcPr>
          <w:p w14:paraId="48EA359E">
            <w:pPr>
              <w:jc w:val="center"/>
              <w:rPr>
                <w:rFonts w:ascii="Times New Roman" w:hAnsi="Times New Roman" w:cs="Times New Roman"/>
                <w:i/>
                <w:sz w:val="24"/>
                <w:szCs w:val="24"/>
                <w:lang w:val="en-GB"/>
              </w:rPr>
            </w:pPr>
            <w:r>
              <w:rPr>
                <w:rFonts w:ascii="Times New Roman" w:hAnsi="Times New Roman" w:cs="Times New Roman"/>
                <w:i/>
                <w:sz w:val="24"/>
                <w:szCs w:val="24"/>
                <w:lang w:val="en-GB"/>
              </w:rPr>
              <w:t>25</w:t>
            </w:r>
          </w:p>
          <w:p w14:paraId="44FB1A97">
            <w:pPr>
              <w:jc w:val="center"/>
              <w:rPr>
                <w:rFonts w:ascii="Times New Roman" w:hAnsi="Times New Roman" w:cs="Times New Roman"/>
                <w:i/>
                <w:sz w:val="24"/>
                <w:szCs w:val="24"/>
                <w:lang w:val="en-GB"/>
              </w:rPr>
            </w:pPr>
            <w:r>
              <w:rPr>
                <w:rFonts w:ascii="Times New Roman" w:hAnsi="Times New Roman" w:cs="Times New Roman"/>
                <w:i/>
                <w:sz w:val="24"/>
                <w:szCs w:val="24"/>
                <w:lang w:val="en-GB"/>
              </w:rPr>
              <w:t>5</w:t>
            </w:r>
          </w:p>
          <w:p w14:paraId="453656DE">
            <w:pPr>
              <w:jc w:val="center"/>
              <w:rPr>
                <w:rFonts w:ascii="Times New Roman" w:hAnsi="Times New Roman" w:cs="Times New Roman"/>
                <w:i/>
                <w:sz w:val="24"/>
                <w:szCs w:val="24"/>
                <w:lang w:val="en-GB"/>
              </w:rPr>
            </w:pPr>
          </w:p>
          <w:p w14:paraId="635A230D">
            <w:pPr>
              <w:jc w:val="center"/>
              <w:rPr>
                <w:rFonts w:ascii="Times New Roman" w:hAnsi="Times New Roman" w:cs="Times New Roman"/>
                <w:i/>
                <w:sz w:val="24"/>
                <w:szCs w:val="24"/>
                <w:lang w:val="en-GB"/>
              </w:rPr>
            </w:pPr>
            <w:r>
              <w:rPr>
                <w:rFonts w:ascii="Times New Roman" w:hAnsi="Times New Roman" w:cs="Times New Roman"/>
                <w:i/>
                <w:sz w:val="24"/>
                <w:szCs w:val="24"/>
                <w:lang w:val="en-GB"/>
              </w:rPr>
              <w:t>10</w:t>
            </w:r>
          </w:p>
        </w:tc>
      </w:tr>
      <w:tr w14:paraId="653C1762">
        <w:tblPrEx>
          <w:tblCellMar>
            <w:top w:w="0" w:type="dxa"/>
            <w:left w:w="108" w:type="dxa"/>
            <w:bottom w:w="0" w:type="dxa"/>
            <w:right w:w="108" w:type="dxa"/>
          </w:tblCellMar>
        </w:tblPrEx>
        <w:trPr>
          <w:trHeight w:val="1722" w:hRule="atLeast"/>
        </w:trPr>
        <w:tc>
          <w:tcPr>
            <w:tcW w:w="7083" w:type="dxa"/>
            <w:tcBorders>
              <w:top w:val="dashed" w:color="auto" w:sz="4" w:space="0"/>
              <w:left w:val="single" w:color="auto" w:sz="4" w:space="0"/>
              <w:bottom w:val="dashed" w:color="auto" w:sz="4" w:space="0"/>
              <w:right w:val="single" w:color="auto" w:sz="4" w:space="0"/>
            </w:tcBorders>
            <w:shd w:val="clear" w:color="auto" w:fill="FFFFFF"/>
          </w:tcPr>
          <w:p w14:paraId="4086D6BB">
            <w:pPr>
              <w:jc w:val="center"/>
              <w:rPr>
                <w:rFonts w:ascii="Times New Roman" w:hAnsi="Times New Roman" w:cs="Times New Roman"/>
                <w:b/>
                <w:i/>
                <w:sz w:val="24"/>
                <w:szCs w:val="24"/>
              </w:rPr>
            </w:pPr>
          </w:p>
          <w:p w14:paraId="0E9B35E0">
            <w:pPr>
              <w:jc w:val="center"/>
              <w:rPr>
                <w:rFonts w:ascii="Times New Roman" w:hAnsi="Times New Roman" w:cs="Times New Roman"/>
                <w:b/>
                <w:i/>
                <w:sz w:val="24"/>
                <w:szCs w:val="24"/>
              </w:rPr>
            </w:pPr>
            <w:r>
              <w:rPr>
                <w:rFonts w:ascii="Times New Roman" w:hAnsi="Times New Roman" w:cs="Times New Roman"/>
                <w:b/>
                <w:i/>
                <w:sz w:val="24"/>
                <w:szCs w:val="24"/>
              </w:rPr>
              <w:t>SUDJELOVANJE U AKTIVNOSTIMA VIJEĆA UČENIKA</w:t>
            </w:r>
          </w:p>
          <w:p w14:paraId="1427F794">
            <w:pPr>
              <w:numPr>
                <w:ilvl w:val="0"/>
                <w:numId w:val="19"/>
              </w:numPr>
              <w:jc w:val="center"/>
              <w:rPr>
                <w:rFonts w:ascii="Times New Roman" w:hAnsi="Times New Roman" w:cs="Times New Roman"/>
                <w:sz w:val="24"/>
                <w:szCs w:val="24"/>
              </w:rPr>
            </w:pPr>
            <w:r>
              <w:rPr>
                <w:rFonts w:ascii="Times New Roman" w:hAnsi="Times New Roman" w:cs="Times New Roman"/>
                <w:sz w:val="24"/>
                <w:szCs w:val="24"/>
              </w:rPr>
              <w:t>Koordiniranje mjesečnih sjednica VU</w:t>
            </w:r>
          </w:p>
          <w:p w14:paraId="76144C0D">
            <w:pPr>
              <w:numPr>
                <w:ilvl w:val="0"/>
                <w:numId w:val="19"/>
              </w:numPr>
              <w:jc w:val="center"/>
              <w:rPr>
                <w:rFonts w:ascii="Times New Roman" w:hAnsi="Times New Roman" w:cs="Times New Roman"/>
                <w:sz w:val="24"/>
                <w:szCs w:val="24"/>
              </w:rPr>
            </w:pPr>
            <w:r>
              <w:rPr>
                <w:rFonts w:ascii="Times New Roman" w:hAnsi="Times New Roman" w:cs="Times New Roman"/>
                <w:sz w:val="24"/>
                <w:szCs w:val="24"/>
              </w:rPr>
              <w:t>Izrada tematskih plakata s učenicima</w:t>
            </w:r>
          </w:p>
          <w:p w14:paraId="00608D69">
            <w:pPr>
              <w:numPr>
                <w:ilvl w:val="0"/>
                <w:numId w:val="19"/>
              </w:numPr>
              <w:jc w:val="center"/>
              <w:rPr>
                <w:rFonts w:ascii="Times New Roman" w:hAnsi="Times New Roman" w:cs="Times New Roman"/>
                <w:sz w:val="24"/>
                <w:szCs w:val="24"/>
              </w:rPr>
            </w:pPr>
            <w:r>
              <w:rPr>
                <w:rFonts w:ascii="Times New Roman" w:hAnsi="Times New Roman" w:cs="Times New Roman"/>
                <w:sz w:val="24"/>
                <w:szCs w:val="24"/>
              </w:rPr>
              <w:t>Poticanje i koordiniranje rada grupe učeničke pomoći „Budi mi prijatelj“; osiguravanje uvjeta za provedbu aktivnosti</w:t>
            </w:r>
          </w:p>
          <w:p w14:paraId="2B595B98">
            <w:pPr>
              <w:jc w:val="center"/>
              <w:rPr>
                <w:rFonts w:ascii="Times New Roman" w:hAnsi="Times New Roman" w:cs="Times New Roman"/>
                <w:b/>
                <w:i/>
                <w:sz w:val="24"/>
                <w:szCs w:val="24"/>
              </w:rPr>
            </w:pPr>
          </w:p>
          <w:p w14:paraId="4CD8FBF9">
            <w:pPr>
              <w:jc w:val="center"/>
              <w:rPr>
                <w:rFonts w:ascii="Times New Roman" w:hAnsi="Times New Roman" w:cs="Times New Roman"/>
                <w:b/>
                <w:i/>
                <w:sz w:val="24"/>
                <w:szCs w:val="24"/>
                <w:lang w:val="en-GB"/>
              </w:rPr>
            </w:pPr>
            <w:r>
              <w:rPr>
                <w:rFonts w:ascii="Times New Roman" w:hAnsi="Times New Roman" w:cs="Times New Roman"/>
                <w:b/>
                <w:i/>
                <w:sz w:val="24"/>
                <w:szCs w:val="24"/>
              </w:rPr>
              <w:t>SAVJETODAVNI RAD</w:t>
            </w:r>
          </w:p>
          <w:p w14:paraId="6C64D112">
            <w:pPr>
              <w:numPr>
                <w:ilvl w:val="0"/>
                <w:numId w:val="18"/>
              </w:numPr>
              <w:jc w:val="center"/>
              <w:rPr>
                <w:rFonts w:ascii="Times New Roman" w:hAnsi="Times New Roman" w:cs="Times New Roman"/>
                <w:sz w:val="24"/>
                <w:szCs w:val="24"/>
                <w:lang w:val="en-GB"/>
              </w:rPr>
            </w:pPr>
            <w:r>
              <w:rPr>
                <w:rFonts w:ascii="Times New Roman" w:hAnsi="Times New Roman" w:cs="Times New Roman"/>
                <w:sz w:val="24"/>
                <w:szCs w:val="24"/>
                <w:lang w:val="en-GB"/>
              </w:rPr>
              <w:t>Individualni razgovori s učenicima s poteškoćama u ponašanju</w:t>
            </w:r>
          </w:p>
          <w:p w14:paraId="017A63FC">
            <w:pPr>
              <w:numPr>
                <w:ilvl w:val="0"/>
                <w:numId w:val="18"/>
              </w:numPr>
              <w:jc w:val="center"/>
              <w:rPr>
                <w:rFonts w:ascii="Times New Roman" w:hAnsi="Times New Roman" w:cs="Times New Roman"/>
                <w:sz w:val="24"/>
                <w:szCs w:val="24"/>
                <w:lang w:val="en-GB"/>
              </w:rPr>
            </w:pPr>
            <w:r>
              <w:rPr>
                <w:rFonts w:ascii="Times New Roman" w:hAnsi="Times New Roman" w:cs="Times New Roman"/>
                <w:sz w:val="24"/>
                <w:szCs w:val="24"/>
                <w:lang w:val="en-GB"/>
              </w:rPr>
              <w:t>Individualni razgovori s učenicima s poteškoćama u učenju</w:t>
            </w:r>
          </w:p>
          <w:p w14:paraId="5A1B9CE1">
            <w:pPr>
              <w:numPr>
                <w:ilvl w:val="0"/>
                <w:numId w:val="18"/>
              </w:numPr>
              <w:jc w:val="center"/>
              <w:rPr>
                <w:rFonts w:ascii="Times New Roman" w:hAnsi="Times New Roman" w:cs="Times New Roman"/>
                <w:sz w:val="24"/>
                <w:szCs w:val="24"/>
                <w:lang w:val="en-GB"/>
              </w:rPr>
            </w:pPr>
            <w:r>
              <w:rPr>
                <w:rFonts w:ascii="Times New Roman" w:hAnsi="Times New Roman" w:cs="Times New Roman"/>
                <w:sz w:val="24"/>
                <w:szCs w:val="24"/>
                <w:lang w:val="en-GB"/>
              </w:rPr>
              <w:t>Individualni razgovori s učenicima s višestrukim smetnjama</w:t>
            </w:r>
          </w:p>
          <w:p w14:paraId="6AF7911F">
            <w:pPr>
              <w:numPr>
                <w:ilvl w:val="0"/>
                <w:numId w:val="18"/>
              </w:numPr>
              <w:jc w:val="center"/>
              <w:rPr>
                <w:rFonts w:ascii="Times New Roman" w:hAnsi="Times New Roman" w:cs="Times New Roman"/>
                <w:sz w:val="24"/>
                <w:szCs w:val="24"/>
                <w:lang w:val="en-GB"/>
              </w:rPr>
            </w:pPr>
            <w:r>
              <w:rPr>
                <w:rFonts w:ascii="Times New Roman" w:hAnsi="Times New Roman" w:cs="Times New Roman"/>
                <w:sz w:val="24"/>
                <w:szCs w:val="24"/>
                <w:lang w:val="en-GB"/>
              </w:rPr>
              <w:t>Individualni razgovori s učiteljima</w:t>
            </w:r>
          </w:p>
          <w:p w14:paraId="18D69477">
            <w:pPr>
              <w:numPr>
                <w:ilvl w:val="0"/>
                <w:numId w:val="18"/>
              </w:numPr>
              <w:jc w:val="center"/>
              <w:rPr>
                <w:rFonts w:ascii="Times New Roman" w:hAnsi="Times New Roman" w:cs="Times New Roman"/>
                <w:sz w:val="24"/>
                <w:szCs w:val="24"/>
                <w:lang w:val="en-GB"/>
              </w:rPr>
            </w:pPr>
            <w:r>
              <w:rPr>
                <w:rFonts w:ascii="Times New Roman" w:hAnsi="Times New Roman" w:cs="Times New Roman"/>
                <w:sz w:val="24"/>
                <w:szCs w:val="24"/>
                <w:lang w:val="en-GB"/>
              </w:rPr>
              <w:t>Individualni razgovori s roditeljima</w:t>
            </w:r>
          </w:p>
          <w:p w14:paraId="038AD935">
            <w:pPr>
              <w:jc w:val="center"/>
              <w:rPr>
                <w:rFonts w:ascii="Times New Roman" w:hAnsi="Times New Roman" w:cs="Times New Roman"/>
                <w:b/>
                <w:i/>
                <w:sz w:val="24"/>
                <w:szCs w:val="24"/>
                <w:lang w:val="en-GB"/>
              </w:rPr>
            </w:pPr>
          </w:p>
        </w:tc>
        <w:tc>
          <w:tcPr>
            <w:tcW w:w="1843" w:type="dxa"/>
            <w:tcBorders>
              <w:top w:val="dashed" w:color="auto" w:sz="4" w:space="0"/>
              <w:left w:val="single" w:color="auto" w:sz="4" w:space="0"/>
              <w:bottom w:val="dashed" w:color="auto" w:sz="4" w:space="0"/>
              <w:right w:val="single" w:color="auto" w:sz="4" w:space="0"/>
            </w:tcBorders>
            <w:shd w:val="clear" w:color="auto" w:fill="FFFFFF"/>
          </w:tcPr>
          <w:p w14:paraId="5440FD1F">
            <w:pPr>
              <w:jc w:val="center"/>
              <w:rPr>
                <w:rFonts w:ascii="Times New Roman" w:hAnsi="Times New Roman" w:cs="Times New Roman"/>
                <w:sz w:val="24"/>
                <w:szCs w:val="24"/>
                <w:lang w:val="en-GB"/>
              </w:rPr>
            </w:pPr>
          </w:p>
          <w:p w14:paraId="05A11439">
            <w:pPr>
              <w:jc w:val="center"/>
              <w:rPr>
                <w:rFonts w:ascii="Times New Roman" w:hAnsi="Times New Roman" w:cs="Times New Roman"/>
                <w:sz w:val="24"/>
                <w:szCs w:val="24"/>
                <w:lang w:val="en-GB"/>
              </w:rPr>
            </w:pPr>
          </w:p>
          <w:p w14:paraId="25DC0791">
            <w:pPr>
              <w:jc w:val="center"/>
              <w:rPr>
                <w:rFonts w:ascii="Times New Roman" w:hAnsi="Times New Roman" w:cs="Times New Roman"/>
                <w:sz w:val="24"/>
                <w:szCs w:val="24"/>
                <w:lang w:val="en-GB"/>
              </w:rPr>
            </w:pPr>
          </w:p>
          <w:p w14:paraId="53CAEFF7">
            <w:pPr>
              <w:jc w:val="center"/>
              <w:rPr>
                <w:rFonts w:ascii="Times New Roman" w:hAnsi="Times New Roman" w:cs="Times New Roman"/>
                <w:sz w:val="24"/>
                <w:szCs w:val="24"/>
                <w:lang w:val="en-GB"/>
              </w:rPr>
            </w:pPr>
            <w:r>
              <w:rPr>
                <w:rFonts w:ascii="Times New Roman" w:hAnsi="Times New Roman" w:cs="Times New Roman"/>
                <w:sz w:val="24"/>
                <w:szCs w:val="24"/>
                <w:lang w:val="en-GB"/>
              </w:rPr>
              <w:t>učenici</w:t>
            </w:r>
          </w:p>
          <w:p w14:paraId="3D59E911">
            <w:pPr>
              <w:jc w:val="center"/>
              <w:rPr>
                <w:rFonts w:ascii="Times New Roman" w:hAnsi="Times New Roman" w:cs="Times New Roman"/>
                <w:sz w:val="24"/>
                <w:szCs w:val="24"/>
                <w:lang w:val="en-GB"/>
              </w:rPr>
            </w:pPr>
          </w:p>
          <w:p w14:paraId="51431B13">
            <w:pPr>
              <w:jc w:val="center"/>
              <w:rPr>
                <w:rFonts w:ascii="Times New Roman" w:hAnsi="Times New Roman" w:cs="Times New Roman"/>
                <w:sz w:val="24"/>
                <w:szCs w:val="24"/>
                <w:lang w:val="en-GB"/>
              </w:rPr>
            </w:pPr>
          </w:p>
        </w:tc>
        <w:tc>
          <w:tcPr>
            <w:tcW w:w="1417" w:type="dxa"/>
            <w:tcBorders>
              <w:top w:val="dashed" w:color="auto" w:sz="4" w:space="0"/>
              <w:left w:val="single" w:color="auto" w:sz="4" w:space="0"/>
              <w:bottom w:val="dashed" w:color="auto" w:sz="4" w:space="0"/>
              <w:right w:val="single" w:color="auto" w:sz="4" w:space="0"/>
            </w:tcBorders>
            <w:shd w:val="clear" w:color="auto" w:fill="FFFFFF"/>
          </w:tcPr>
          <w:p w14:paraId="637810F2">
            <w:pPr>
              <w:jc w:val="center"/>
              <w:rPr>
                <w:rFonts w:ascii="Times New Roman" w:hAnsi="Times New Roman" w:cs="Times New Roman"/>
                <w:sz w:val="24"/>
                <w:szCs w:val="24"/>
                <w:lang w:val="en-GB"/>
              </w:rPr>
            </w:pPr>
          </w:p>
          <w:p w14:paraId="63C5E777">
            <w:pPr>
              <w:jc w:val="center"/>
              <w:rPr>
                <w:rFonts w:ascii="Times New Roman" w:hAnsi="Times New Roman" w:cs="Times New Roman"/>
                <w:sz w:val="24"/>
                <w:szCs w:val="24"/>
                <w:lang w:val="en-GB"/>
              </w:rPr>
            </w:pPr>
          </w:p>
          <w:p w14:paraId="3BBB822A">
            <w:pPr>
              <w:jc w:val="center"/>
              <w:rPr>
                <w:rFonts w:ascii="Times New Roman" w:hAnsi="Times New Roman" w:cs="Times New Roman"/>
                <w:sz w:val="24"/>
                <w:szCs w:val="24"/>
                <w:lang w:val="en-GB"/>
              </w:rPr>
            </w:pPr>
          </w:p>
          <w:p w14:paraId="04775927">
            <w:pPr>
              <w:jc w:val="center"/>
              <w:rPr>
                <w:rFonts w:ascii="Times New Roman" w:hAnsi="Times New Roman" w:cs="Times New Roman"/>
                <w:sz w:val="24"/>
                <w:szCs w:val="24"/>
                <w:lang w:val="en-GB"/>
              </w:rPr>
            </w:pPr>
            <w:r>
              <w:rPr>
                <w:rFonts w:ascii="Times New Roman" w:hAnsi="Times New Roman" w:cs="Times New Roman"/>
                <w:sz w:val="24"/>
                <w:szCs w:val="24"/>
                <w:lang w:val="en-GB"/>
              </w:rPr>
              <w:t>tijekom godine</w:t>
            </w:r>
          </w:p>
          <w:p w14:paraId="0636F9A2">
            <w:pPr>
              <w:jc w:val="center"/>
              <w:rPr>
                <w:rFonts w:ascii="Times New Roman" w:hAnsi="Times New Roman" w:cs="Times New Roman"/>
                <w:sz w:val="24"/>
                <w:szCs w:val="24"/>
                <w:lang w:val="en-GB"/>
              </w:rPr>
            </w:pPr>
          </w:p>
          <w:p w14:paraId="65F40F55">
            <w:pPr>
              <w:jc w:val="center"/>
              <w:rPr>
                <w:rFonts w:ascii="Times New Roman" w:hAnsi="Times New Roman" w:cs="Times New Roman"/>
                <w:sz w:val="24"/>
                <w:szCs w:val="24"/>
                <w:lang w:val="en-GB"/>
              </w:rPr>
            </w:pPr>
          </w:p>
          <w:p w14:paraId="14C694C1">
            <w:pPr>
              <w:jc w:val="center"/>
              <w:rPr>
                <w:rFonts w:ascii="Times New Roman" w:hAnsi="Times New Roman" w:cs="Times New Roman"/>
                <w:sz w:val="24"/>
                <w:szCs w:val="24"/>
                <w:lang w:val="en-GB"/>
              </w:rPr>
            </w:pPr>
          </w:p>
        </w:tc>
        <w:tc>
          <w:tcPr>
            <w:tcW w:w="2410" w:type="dxa"/>
            <w:tcBorders>
              <w:top w:val="dashed" w:color="auto" w:sz="4" w:space="0"/>
              <w:left w:val="single" w:color="auto" w:sz="4" w:space="0"/>
              <w:bottom w:val="dashed" w:color="auto" w:sz="4" w:space="0"/>
              <w:right w:val="single" w:color="auto" w:sz="4" w:space="0"/>
            </w:tcBorders>
            <w:shd w:val="clear" w:color="auto" w:fill="FFFFFF"/>
          </w:tcPr>
          <w:p w14:paraId="25AE80AE">
            <w:pPr>
              <w:jc w:val="center"/>
              <w:rPr>
                <w:rFonts w:ascii="Times New Roman" w:hAnsi="Times New Roman" w:cs="Times New Roman"/>
                <w:sz w:val="24"/>
                <w:szCs w:val="24"/>
                <w:lang w:val="en-GB"/>
              </w:rPr>
            </w:pPr>
          </w:p>
          <w:p w14:paraId="6E294FB8">
            <w:pPr>
              <w:jc w:val="center"/>
              <w:rPr>
                <w:rFonts w:ascii="Times New Roman" w:hAnsi="Times New Roman" w:cs="Times New Roman"/>
                <w:sz w:val="24"/>
                <w:szCs w:val="24"/>
                <w:lang w:val="en-GB"/>
              </w:rPr>
            </w:pPr>
          </w:p>
          <w:p w14:paraId="42A4A3A5">
            <w:pPr>
              <w:jc w:val="center"/>
              <w:rPr>
                <w:rFonts w:ascii="Times New Roman" w:hAnsi="Times New Roman" w:cs="Times New Roman"/>
                <w:sz w:val="24"/>
                <w:szCs w:val="24"/>
                <w:lang w:val="en-GB"/>
              </w:rPr>
            </w:pPr>
          </w:p>
          <w:p w14:paraId="5A661333">
            <w:pPr>
              <w:jc w:val="center"/>
              <w:rPr>
                <w:rFonts w:ascii="Times New Roman" w:hAnsi="Times New Roman" w:cs="Times New Roman"/>
                <w:sz w:val="24"/>
                <w:szCs w:val="24"/>
                <w:lang w:val="en-GB"/>
              </w:rPr>
            </w:pPr>
            <w:r>
              <w:rPr>
                <w:rFonts w:ascii="Times New Roman" w:hAnsi="Times New Roman" w:cs="Times New Roman"/>
                <w:sz w:val="24"/>
                <w:szCs w:val="24"/>
                <w:lang w:val="en-GB"/>
              </w:rPr>
              <w:t>20</w:t>
            </w:r>
          </w:p>
          <w:p w14:paraId="584D41E3">
            <w:pPr>
              <w:jc w:val="center"/>
              <w:rPr>
                <w:rFonts w:ascii="Times New Roman" w:hAnsi="Times New Roman" w:cs="Times New Roman"/>
                <w:sz w:val="24"/>
                <w:szCs w:val="24"/>
                <w:lang w:val="en-GB"/>
              </w:rPr>
            </w:pPr>
          </w:p>
          <w:p w14:paraId="3B5292E4">
            <w:pPr>
              <w:jc w:val="center"/>
              <w:rPr>
                <w:rFonts w:ascii="Times New Roman" w:hAnsi="Times New Roman" w:cs="Times New Roman"/>
                <w:sz w:val="24"/>
                <w:szCs w:val="24"/>
                <w:lang w:val="en-GB"/>
              </w:rPr>
            </w:pPr>
          </w:p>
          <w:p w14:paraId="4584B607">
            <w:pPr>
              <w:jc w:val="center"/>
              <w:rPr>
                <w:rFonts w:ascii="Times New Roman" w:hAnsi="Times New Roman" w:cs="Times New Roman"/>
                <w:sz w:val="24"/>
                <w:szCs w:val="24"/>
                <w:lang w:val="en-GB"/>
              </w:rPr>
            </w:pPr>
          </w:p>
          <w:p w14:paraId="52931DC5">
            <w:pPr>
              <w:jc w:val="center"/>
              <w:rPr>
                <w:rFonts w:ascii="Times New Roman" w:hAnsi="Times New Roman" w:cs="Times New Roman"/>
                <w:sz w:val="24"/>
                <w:szCs w:val="24"/>
                <w:lang w:val="en-GB"/>
              </w:rPr>
            </w:pPr>
          </w:p>
          <w:p w14:paraId="30AA5B4E">
            <w:pPr>
              <w:jc w:val="center"/>
              <w:rPr>
                <w:rFonts w:ascii="Times New Roman" w:hAnsi="Times New Roman" w:cs="Times New Roman"/>
                <w:sz w:val="24"/>
                <w:szCs w:val="24"/>
                <w:lang w:val="en-GB"/>
              </w:rPr>
            </w:pPr>
          </w:p>
          <w:p w14:paraId="69B5C192">
            <w:pPr>
              <w:jc w:val="center"/>
              <w:rPr>
                <w:rFonts w:ascii="Times New Roman" w:hAnsi="Times New Roman" w:cs="Times New Roman"/>
                <w:sz w:val="24"/>
                <w:szCs w:val="24"/>
                <w:lang w:val="en-GB"/>
              </w:rPr>
            </w:pPr>
            <w:r>
              <w:rPr>
                <w:rFonts w:ascii="Times New Roman" w:hAnsi="Times New Roman" w:cs="Times New Roman"/>
                <w:sz w:val="24"/>
                <w:szCs w:val="24"/>
                <w:lang w:val="en-GB"/>
              </w:rPr>
              <w:t>25</w:t>
            </w:r>
          </w:p>
          <w:p w14:paraId="622FFF02">
            <w:pPr>
              <w:jc w:val="center"/>
              <w:rPr>
                <w:rFonts w:ascii="Times New Roman" w:hAnsi="Times New Roman" w:cs="Times New Roman"/>
                <w:sz w:val="24"/>
                <w:szCs w:val="24"/>
                <w:lang w:val="en-GB"/>
              </w:rPr>
            </w:pPr>
            <w:r>
              <w:rPr>
                <w:rFonts w:ascii="Times New Roman" w:hAnsi="Times New Roman" w:cs="Times New Roman"/>
                <w:sz w:val="24"/>
                <w:szCs w:val="24"/>
                <w:lang w:val="en-GB"/>
              </w:rPr>
              <w:t>35</w:t>
            </w:r>
          </w:p>
          <w:p w14:paraId="1975CCE1">
            <w:pPr>
              <w:jc w:val="center"/>
              <w:rPr>
                <w:rFonts w:ascii="Times New Roman" w:hAnsi="Times New Roman" w:cs="Times New Roman"/>
                <w:sz w:val="24"/>
                <w:szCs w:val="24"/>
                <w:lang w:val="en-GB"/>
              </w:rPr>
            </w:pPr>
          </w:p>
          <w:p w14:paraId="670B4180">
            <w:pPr>
              <w:jc w:val="center"/>
              <w:rPr>
                <w:rFonts w:ascii="Times New Roman" w:hAnsi="Times New Roman" w:cs="Times New Roman"/>
                <w:sz w:val="24"/>
                <w:szCs w:val="24"/>
                <w:lang w:val="en-GB"/>
              </w:rPr>
            </w:pPr>
            <w:r>
              <w:rPr>
                <w:rFonts w:ascii="Times New Roman" w:hAnsi="Times New Roman" w:cs="Times New Roman"/>
                <w:sz w:val="24"/>
                <w:szCs w:val="24"/>
                <w:lang w:val="en-GB"/>
              </w:rPr>
              <w:t>15</w:t>
            </w:r>
          </w:p>
        </w:tc>
      </w:tr>
      <w:tr w14:paraId="12D62964">
        <w:tblPrEx>
          <w:tblCellMar>
            <w:top w:w="0" w:type="dxa"/>
            <w:left w:w="108" w:type="dxa"/>
            <w:bottom w:w="0" w:type="dxa"/>
            <w:right w:w="108" w:type="dxa"/>
          </w:tblCellMar>
        </w:tblPrEx>
        <w:trPr>
          <w:trHeight w:val="1700" w:hRule="atLeast"/>
        </w:trPr>
        <w:tc>
          <w:tcPr>
            <w:tcW w:w="7083" w:type="dxa"/>
            <w:tcBorders>
              <w:top w:val="dashed" w:color="auto" w:sz="4" w:space="0"/>
              <w:left w:val="single" w:color="auto" w:sz="4" w:space="0"/>
              <w:bottom w:val="dashed" w:color="auto" w:sz="4" w:space="0"/>
              <w:right w:val="single" w:color="auto" w:sz="4" w:space="0"/>
            </w:tcBorders>
            <w:shd w:val="clear" w:color="auto" w:fill="FFFFFF"/>
          </w:tcPr>
          <w:p w14:paraId="45A5C28E">
            <w:pPr>
              <w:jc w:val="center"/>
              <w:rPr>
                <w:rFonts w:ascii="Times New Roman" w:hAnsi="Times New Roman" w:cs="Times New Roman"/>
                <w:b/>
                <w:sz w:val="24"/>
                <w:szCs w:val="24"/>
                <w:lang w:val="en-GB"/>
              </w:rPr>
            </w:pPr>
            <w:r>
              <w:rPr>
                <w:rFonts w:ascii="Times New Roman" w:hAnsi="Times New Roman" w:cs="Times New Roman"/>
                <w:b/>
                <w:sz w:val="24"/>
                <w:szCs w:val="24"/>
                <w:lang w:val="en-GB"/>
              </w:rPr>
              <w:t>PROFESIONALNA ORIJENTACIJA</w:t>
            </w:r>
          </w:p>
          <w:p w14:paraId="43CAE65D">
            <w:pPr>
              <w:numPr>
                <w:ilvl w:val="0"/>
                <w:numId w:val="18"/>
              </w:numPr>
              <w:jc w:val="center"/>
              <w:rPr>
                <w:rFonts w:ascii="Times New Roman" w:hAnsi="Times New Roman" w:cs="Times New Roman"/>
                <w:i/>
                <w:sz w:val="24"/>
                <w:szCs w:val="24"/>
                <w:lang w:val="en-GB"/>
              </w:rPr>
            </w:pPr>
            <w:r>
              <w:rPr>
                <w:rFonts w:ascii="Times New Roman" w:hAnsi="Times New Roman" w:cs="Times New Roman"/>
                <w:i/>
                <w:sz w:val="24"/>
                <w:szCs w:val="24"/>
                <w:lang w:val="en-GB"/>
              </w:rPr>
              <w:t>Informiranje učenika o vrstama zanimanja i uvjetima  upisa u SŠ (na SRO, putem panoa)</w:t>
            </w:r>
          </w:p>
          <w:p w14:paraId="00F81980">
            <w:pPr>
              <w:numPr>
                <w:ilvl w:val="0"/>
                <w:numId w:val="18"/>
              </w:numPr>
              <w:jc w:val="center"/>
              <w:rPr>
                <w:rFonts w:ascii="Times New Roman" w:hAnsi="Times New Roman" w:cs="Times New Roman"/>
                <w:i/>
                <w:sz w:val="24"/>
                <w:szCs w:val="24"/>
                <w:lang w:val="en-GB"/>
              </w:rPr>
            </w:pPr>
            <w:r>
              <w:rPr>
                <w:rFonts w:ascii="Times New Roman" w:hAnsi="Times New Roman" w:cs="Times New Roman"/>
                <w:i/>
                <w:sz w:val="24"/>
                <w:szCs w:val="24"/>
                <w:lang w:val="en-GB"/>
              </w:rPr>
              <w:t>Prikupljanje i izrada informativnih materijala za učenike (pano za učenike)</w:t>
            </w:r>
          </w:p>
          <w:p w14:paraId="6A1328DA">
            <w:pPr>
              <w:numPr>
                <w:ilvl w:val="0"/>
                <w:numId w:val="18"/>
              </w:numPr>
              <w:jc w:val="center"/>
              <w:rPr>
                <w:rFonts w:ascii="Times New Roman" w:hAnsi="Times New Roman" w:cs="Times New Roman"/>
                <w:i/>
                <w:sz w:val="24"/>
                <w:szCs w:val="24"/>
                <w:lang w:val="en-GB"/>
              </w:rPr>
            </w:pPr>
            <w:r>
              <w:rPr>
                <w:rFonts w:ascii="Times New Roman" w:hAnsi="Times New Roman" w:cs="Times New Roman"/>
                <w:i/>
                <w:sz w:val="24"/>
                <w:szCs w:val="24"/>
                <w:lang w:val="en-GB"/>
              </w:rPr>
              <w:t>Suradnja sa SŠ</w:t>
            </w:r>
          </w:p>
          <w:p w14:paraId="02AD33FF">
            <w:pPr>
              <w:numPr>
                <w:ilvl w:val="0"/>
                <w:numId w:val="18"/>
              </w:numPr>
              <w:jc w:val="center"/>
              <w:rPr>
                <w:rFonts w:ascii="Times New Roman" w:hAnsi="Times New Roman" w:cs="Times New Roman"/>
                <w:i/>
                <w:sz w:val="24"/>
                <w:szCs w:val="24"/>
                <w:lang w:val="en-GB"/>
              </w:rPr>
            </w:pPr>
            <w:r>
              <w:rPr>
                <w:rFonts w:ascii="Times New Roman" w:hAnsi="Times New Roman" w:cs="Times New Roman"/>
                <w:i/>
                <w:sz w:val="24"/>
                <w:szCs w:val="24"/>
                <w:lang w:val="en-GB"/>
              </w:rPr>
              <w:t>Suradnja sa Zavodom za zapošljavanje</w:t>
            </w:r>
          </w:p>
          <w:p w14:paraId="3A28B055">
            <w:pPr>
              <w:numPr>
                <w:ilvl w:val="0"/>
                <w:numId w:val="18"/>
              </w:numPr>
              <w:jc w:val="center"/>
              <w:rPr>
                <w:rFonts w:ascii="Times New Roman" w:hAnsi="Times New Roman" w:cs="Times New Roman"/>
                <w:i/>
                <w:sz w:val="24"/>
                <w:szCs w:val="24"/>
                <w:lang w:val="en-GB"/>
              </w:rPr>
            </w:pPr>
            <w:r>
              <w:rPr>
                <w:rFonts w:ascii="Times New Roman" w:hAnsi="Times New Roman" w:cs="Times New Roman"/>
                <w:i/>
                <w:sz w:val="24"/>
                <w:szCs w:val="24"/>
                <w:lang w:val="en-GB"/>
              </w:rPr>
              <w:t>Predstavljanje pojedinih zanimanja (ovisno o interesu učenika i volji roditelja)-“Gost u razredu”</w:t>
            </w:r>
          </w:p>
          <w:p w14:paraId="4E9FD03F">
            <w:pPr>
              <w:numPr>
                <w:ilvl w:val="0"/>
                <w:numId w:val="18"/>
              </w:numPr>
              <w:jc w:val="center"/>
              <w:rPr>
                <w:rFonts w:ascii="Times New Roman" w:hAnsi="Times New Roman" w:cs="Times New Roman"/>
                <w:i/>
                <w:sz w:val="24"/>
                <w:szCs w:val="24"/>
                <w:lang w:val="en-GB"/>
              </w:rPr>
            </w:pPr>
            <w:r>
              <w:rPr>
                <w:rFonts w:ascii="Times New Roman" w:hAnsi="Times New Roman" w:cs="Times New Roman"/>
                <w:i/>
                <w:sz w:val="24"/>
                <w:szCs w:val="24"/>
                <w:lang w:val="en-GB"/>
              </w:rPr>
              <w:t>Razgovor s neodlučnim učenicima te učenicima s teškoćama (upućivanje na Odsjek za prof.orijentaciju)</w:t>
            </w:r>
          </w:p>
          <w:p w14:paraId="31B2EBC7">
            <w:pPr>
              <w:jc w:val="center"/>
              <w:rPr>
                <w:rFonts w:ascii="Times New Roman" w:hAnsi="Times New Roman" w:cs="Times New Roman"/>
                <w:i/>
                <w:sz w:val="24"/>
                <w:szCs w:val="24"/>
                <w:lang w:val="en-GB"/>
              </w:rPr>
            </w:pPr>
          </w:p>
          <w:p w14:paraId="1810DFC9">
            <w:pPr>
              <w:jc w:val="center"/>
              <w:rPr>
                <w:rFonts w:ascii="Times New Roman" w:hAnsi="Times New Roman" w:cs="Times New Roman"/>
                <w:i/>
                <w:sz w:val="24"/>
                <w:szCs w:val="24"/>
                <w:lang w:val="en-GB"/>
              </w:rPr>
            </w:pPr>
          </w:p>
          <w:p w14:paraId="1DF571A3">
            <w:pPr>
              <w:numPr>
                <w:ilvl w:val="0"/>
                <w:numId w:val="18"/>
              </w:numPr>
              <w:jc w:val="center"/>
              <w:rPr>
                <w:rFonts w:ascii="Times New Roman" w:hAnsi="Times New Roman" w:cs="Times New Roman"/>
                <w:i/>
                <w:sz w:val="24"/>
                <w:szCs w:val="24"/>
                <w:lang w:val="en-GB"/>
              </w:rPr>
            </w:pPr>
            <w:r>
              <w:rPr>
                <w:rFonts w:ascii="Times New Roman" w:hAnsi="Times New Roman" w:cs="Times New Roman"/>
                <w:i/>
                <w:sz w:val="24"/>
                <w:szCs w:val="24"/>
                <w:lang w:val="en-GB"/>
              </w:rPr>
              <w:t>Individualni razgovor s roditeljima</w:t>
            </w:r>
          </w:p>
          <w:p w14:paraId="130E9815">
            <w:pPr>
              <w:numPr>
                <w:ilvl w:val="0"/>
                <w:numId w:val="18"/>
              </w:numPr>
              <w:jc w:val="center"/>
              <w:rPr>
                <w:rFonts w:ascii="Times New Roman" w:hAnsi="Times New Roman" w:cs="Times New Roman"/>
                <w:b/>
                <w:i/>
                <w:sz w:val="24"/>
                <w:szCs w:val="24"/>
                <w:lang w:val="en-GB"/>
              </w:rPr>
            </w:pPr>
            <w:r>
              <w:rPr>
                <w:rFonts w:ascii="Times New Roman" w:hAnsi="Times New Roman" w:cs="Times New Roman"/>
                <w:i/>
                <w:sz w:val="24"/>
                <w:szCs w:val="24"/>
                <w:lang w:val="en-GB"/>
              </w:rPr>
              <w:t>Pomoć razrednicima u profesionalnom informiranju učenika te pripremi roditeljskih  sastanaka</w:t>
            </w:r>
          </w:p>
        </w:tc>
        <w:tc>
          <w:tcPr>
            <w:tcW w:w="1843" w:type="dxa"/>
            <w:tcBorders>
              <w:top w:val="dashed" w:color="auto" w:sz="4" w:space="0"/>
              <w:left w:val="single" w:color="auto" w:sz="4" w:space="0"/>
              <w:bottom w:val="dashed" w:color="auto" w:sz="4" w:space="0"/>
              <w:right w:val="single" w:color="auto" w:sz="4" w:space="0"/>
            </w:tcBorders>
            <w:shd w:val="clear" w:color="auto" w:fill="FFFFFF"/>
          </w:tcPr>
          <w:p w14:paraId="55917CCA">
            <w:pPr>
              <w:jc w:val="center"/>
              <w:rPr>
                <w:rFonts w:ascii="Times New Roman" w:hAnsi="Times New Roman" w:cs="Times New Roman"/>
                <w:sz w:val="24"/>
                <w:szCs w:val="24"/>
                <w:lang w:val="en-GB"/>
              </w:rPr>
            </w:pPr>
          </w:p>
          <w:p w14:paraId="4686BF5E">
            <w:pPr>
              <w:jc w:val="center"/>
              <w:rPr>
                <w:rFonts w:ascii="Times New Roman" w:hAnsi="Times New Roman" w:cs="Times New Roman"/>
                <w:sz w:val="24"/>
                <w:szCs w:val="24"/>
                <w:lang w:val="en-GB"/>
              </w:rPr>
            </w:pPr>
          </w:p>
          <w:p w14:paraId="5FE9D72E">
            <w:pPr>
              <w:jc w:val="center"/>
              <w:rPr>
                <w:rFonts w:ascii="Times New Roman" w:hAnsi="Times New Roman" w:cs="Times New Roman"/>
                <w:sz w:val="24"/>
                <w:szCs w:val="24"/>
                <w:lang w:val="en-GB"/>
              </w:rPr>
            </w:pPr>
            <w:r>
              <w:rPr>
                <w:rFonts w:ascii="Times New Roman" w:hAnsi="Times New Roman" w:cs="Times New Roman"/>
                <w:sz w:val="24"/>
                <w:szCs w:val="24"/>
                <w:lang w:val="en-GB"/>
              </w:rPr>
              <w:t>Psiholog</w:t>
            </w:r>
          </w:p>
          <w:p w14:paraId="6BE50C74">
            <w:pPr>
              <w:jc w:val="center"/>
              <w:rPr>
                <w:rFonts w:ascii="Times New Roman" w:hAnsi="Times New Roman" w:cs="Times New Roman"/>
                <w:sz w:val="24"/>
                <w:szCs w:val="24"/>
                <w:lang w:val="en-GB"/>
              </w:rPr>
            </w:pPr>
            <w:r>
              <w:rPr>
                <w:rFonts w:ascii="Times New Roman" w:hAnsi="Times New Roman" w:cs="Times New Roman"/>
                <w:sz w:val="24"/>
                <w:szCs w:val="24"/>
                <w:lang w:val="en-GB"/>
              </w:rPr>
              <w:t>CPI</w:t>
            </w:r>
          </w:p>
          <w:p w14:paraId="7E089485">
            <w:pPr>
              <w:jc w:val="center"/>
              <w:rPr>
                <w:rFonts w:ascii="Times New Roman" w:hAnsi="Times New Roman" w:cs="Times New Roman"/>
                <w:sz w:val="24"/>
                <w:szCs w:val="24"/>
                <w:lang w:val="en-GB"/>
              </w:rPr>
            </w:pPr>
          </w:p>
          <w:p w14:paraId="33F95BED">
            <w:pPr>
              <w:jc w:val="center"/>
              <w:rPr>
                <w:rFonts w:ascii="Times New Roman" w:hAnsi="Times New Roman" w:cs="Times New Roman"/>
                <w:sz w:val="24"/>
                <w:szCs w:val="24"/>
                <w:lang w:val="en-GB"/>
              </w:rPr>
            </w:pPr>
          </w:p>
          <w:p w14:paraId="4AAEC389">
            <w:pPr>
              <w:jc w:val="center"/>
              <w:rPr>
                <w:rFonts w:ascii="Times New Roman" w:hAnsi="Times New Roman" w:cs="Times New Roman"/>
                <w:sz w:val="24"/>
                <w:szCs w:val="24"/>
                <w:lang w:val="en-GB"/>
              </w:rPr>
            </w:pPr>
          </w:p>
          <w:p w14:paraId="340D0550">
            <w:pPr>
              <w:jc w:val="center"/>
              <w:rPr>
                <w:rFonts w:ascii="Times New Roman" w:hAnsi="Times New Roman" w:cs="Times New Roman"/>
                <w:sz w:val="24"/>
                <w:szCs w:val="24"/>
                <w:lang w:val="en-GB"/>
              </w:rPr>
            </w:pPr>
            <w:r>
              <w:rPr>
                <w:rFonts w:ascii="Times New Roman" w:hAnsi="Times New Roman" w:cs="Times New Roman"/>
                <w:sz w:val="24"/>
                <w:szCs w:val="24"/>
                <w:lang w:val="en-GB"/>
              </w:rPr>
              <w:t>vanjski suradnici</w:t>
            </w:r>
          </w:p>
        </w:tc>
        <w:tc>
          <w:tcPr>
            <w:tcW w:w="1417" w:type="dxa"/>
            <w:tcBorders>
              <w:top w:val="dashed" w:color="auto" w:sz="4" w:space="0"/>
              <w:left w:val="single" w:color="auto" w:sz="4" w:space="0"/>
              <w:bottom w:val="dashed" w:color="auto" w:sz="4" w:space="0"/>
              <w:right w:val="single" w:color="auto" w:sz="4" w:space="0"/>
            </w:tcBorders>
            <w:shd w:val="clear" w:color="auto" w:fill="FFFFFF"/>
          </w:tcPr>
          <w:p w14:paraId="405987F3">
            <w:pPr>
              <w:jc w:val="center"/>
              <w:rPr>
                <w:rFonts w:ascii="Times New Roman" w:hAnsi="Times New Roman" w:cs="Times New Roman"/>
                <w:sz w:val="24"/>
                <w:szCs w:val="24"/>
                <w:lang w:val="en-GB"/>
              </w:rPr>
            </w:pPr>
          </w:p>
          <w:p w14:paraId="6224240A">
            <w:pPr>
              <w:jc w:val="center"/>
              <w:rPr>
                <w:rFonts w:ascii="Times New Roman" w:hAnsi="Times New Roman" w:cs="Times New Roman"/>
                <w:sz w:val="24"/>
                <w:szCs w:val="24"/>
                <w:lang w:val="en-GB"/>
              </w:rPr>
            </w:pPr>
          </w:p>
          <w:p w14:paraId="3C9D4042">
            <w:pPr>
              <w:jc w:val="center"/>
              <w:rPr>
                <w:rFonts w:ascii="Times New Roman" w:hAnsi="Times New Roman" w:cs="Times New Roman"/>
                <w:sz w:val="24"/>
                <w:szCs w:val="24"/>
                <w:lang w:val="en-GB"/>
              </w:rPr>
            </w:pPr>
          </w:p>
          <w:p w14:paraId="58D69596">
            <w:pPr>
              <w:jc w:val="center"/>
              <w:rPr>
                <w:rFonts w:ascii="Times New Roman" w:hAnsi="Times New Roman" w:cs="Times New Roman"/>
                <w:sz w:val="24"/>
                <w:szCs w:val="24"/>
                <w:lang w:val="en-GB"/>
              </w:rPr>
            </w:pPr>
          </w:p>
          <w:p w14:paraId="227AD4DE">
            <w:pPr>
              <w:jc w:val="center"/>
              <w:rPr>
                <w:rFonts w:ascii="Times New Roman" w:hAnsi="Times New Roman" w:cs="Times New Roman"/>
                <w:sz w:val="24"/>
                <w:szCs w:val="24"/>
                <w:lang w:val="en-GB"/>
              </w:rPr>
            </w:pPr>
            <w:r>
              <w:rPr>
                <w:rFonts w:ascii="Times New Roman" w:hAnsi="Times New Roman" w:cs="Times New Roman"/>
                <w:sz w:val="24"/>
                <w:szCs w:val="24"/>
                <w:lang w:val="en-GB"/>
              </w:rPr>
              <w:t>tijekom godine</w:t>
            </w:r>
          </w:p>
          <w:p w14:paraId="191B1349">
            <w:pPr>
              <w:jc w:val="center"/>
              <w:rPr>
                <w:rFonts w:ascii="Times New Roman" w:hAnsi="Times New Roman" w:cs="Times New Roman"/>
                <w:sz w:val="24"/>
                <w:szCs w:val="24"/>
                <w:lang w:val="en-GB"/>
              </w:rPr>
            </w:pPr>
          </w:p>
          <w:p w14:paraId="5A099059">
            <w:pPr>
              <w:jc w:val="center"/>
              <w:rPr>
                <w:rFonts w:ascii="Times New Roman" w:hAnsi="Times New Roman" w:cs="Times New Roman"/>
                <w:sz w:val="24"/>
                <w:szCs w:val="24"/>
                <w:lang w:val="en-GB"/>
              </w:rPr>
            </w:pPr>
          </w:p>
          <w:p w14:paraId="527977B0">
            <w:pPr>
              <w:jc w:val="center"/>
              <w:rPr>
                <w:rFonts w:ascii="Times New Roman" w:hAnsi="Times New Roman" w:cs="Times New Roman"/>
                <w:sz w:val="24"/>
                <w:szCs w:val="24"/>
                <w:lang w:val="en-GB"/>
              </w:rPr>
            </w:pPr>
          </w:p>
        </w:tc>
        <w:tc>
          <w:tcPr>
            <w:tcW w:w="2410" w:type="dxa"/>
            <w:tcBorders>
              <w:top w:val="dashed" w:color="auto" w:sz="4" w:space="0"/>
              <w:left w:val="single" w:color="auto" w:sz="4" w:space="0"/>
              <w:bottom w:val="dashed" w:color="auto" w:sz="4" w:space="0"/>
              <w:right w:val="single" w:color="auto" w:sz="4" w:space="0"/>
            </w:tcBorders>
            <w:shd w:val="clear" w:color="auto" w:fill="FFFFFF"/>
          </w:tcPr>
          <w:p w14:paraId="7C48CDE1">
            <w:pPr>
              <w:jc w:val="center"/>
              <w:rPr>
                <w:rFonts w:ascii="Times New Roman" w:hAnsi="Times New Roman" w:cs="Times New Roman"/>
                <w:sz w:val="24"/>
                <w:szCs w:val="24"/>
                <w:lang w:val="en-GB"/>
              </w:rPr>
            </w:pPr>
          </w:p>
          <w:p w14:paraId="5121E5EB">
            <w:pPr>
              <w:jc w:val="center"/>
              <w:rPr>
                <w:rFonts w:ascii="Times New Roman" w:hAnsi="Times New Roman" w:cs="Times New Roman"/>
                <w:sz w:val="24"/>
                <w:szCs w:val="24"/>
                <w:lang w:val="en-GB"/>
              </w:rPr>
            </w:pPr>
            <w:r>
              <w:rPr>
                <w:rFonts w:ascii="Times New Roman" w:hAnsi="Times New Roman" w:cs="Times New Roman"/>
                <w:sz w:val="24"/>
                <w:szCs w:val="24"/>
                <w:lang w:val="en-GB"/>
              </w:rPr>
              <w:t>5</w:t>
            </w:r>
          </w:p>
          <w:p w14:paraId="75658FE4">
            <w:pPr>
              <w:jc w:val="center"/>
              <w:rPr>
                <w:rFonts w:ascii="Times New Roman" w:hAnsi="Times New Roman" w:cs="Times New Roman"/>
                <w:sz w:val="24"/>
                <w:szCs w:val="24"/>
                <w:lang w:val="en-GB"/>
              </w:rPr>
            </w:pPr>
          </w:p>
          <w:p w14:paraId="70BA8A0E">
            <w:pPr>
              <w:jc w:val="center"/>
              <w:rPr>
                <w:rFonts w:ascii="Times New Roman" w:hAnsi="Times New Roman" w:cs="Times New Roman"/>
                <w:sz w:val="24"/>
                <w:szCs w:val="24"/>
                <w:lang w:val="en-GB"/>
              </w:rPr>
            </w:pPr>
            <w:r>
              <w:rPr>
                <w:rFonts w:ascii="Times New Roman" w:hAnsi="Times New Roman" w:cs="Times New Roman"/>
                <w:sz w:val="24"/>
                <w:szCs w:val="24"/>
                <w:lang w:val="en-GB"/>
              </w:rPr>
              <w:t>5</w:t>
            </w:r>
          </w:p>
          <w:p w14:paraId="05D8271C">
            <w:pPr>
              <w:jc w:val="center"/>
              <w:rPr>
                <w:rFonts w:ascii="Times New Roman" w:hAnsi="Times New Roman" w:cs="Times New Roman"/>
                <w:sz w:val="24"/>
                <w:szCs w:val="24"/>
                <w:lang w:val="en-GB"/>
              </w:rPr>
            </w:pPr>
          </w:p>
          <w:p w14:paraId="5FA0F143">
            <w:pPr>
              <w:jc w:val="center"/>
              <w:rPr>
                <w:rFonts w:ascii="Times New Roman" w:hAnsi="Times New Roman" w:cs="Times New Roman"/>
                <w:sz w:val="24"/>
                <w:szCs w:val="24"/>
                <w:lang w:val="en-GB"/>
              </w:rPr>
            </w:pPr>
            <w:r>
              <w:rPr>
                <w:rFonts w:ascii="Times New Roman" w:hAnsi="Times New Roman" w:cs="Times New Roman"/>
                <w:sz w:val="24"/>
                <w:szCs w:val="24"/>
                <w:lang w:val="en-GB"/>
              </w:rPr>
              <w:t>3</w:t>
            </w:r>
          </w:p>
          <w:p w14:paraId="0EFF3A7A">
            <w:pPr>
              <w:jc w:val="center"/>
              <w:rPr>
                <w:rFonts w:ascii="Times New Roman" w:hAnsi="Times New Roman" w:cs="Times New Roman"/>
                <w:sz w:val="24"/>
                <w:szCs w:val="24"/>
                <w:lang w:val="en-GB"/>
              </w:rPr>
            </w:pPr>
          </w:p>
          <w:p w14:paraId="288D2ACD">
            <w:pPr>
              <w:jc w:val="center"/>
              <w:rPr>
                <w:rFonts w:ascii="Times New Roman" w:hAnsi="Times New Roman" w:cs="Times New Roman"/>
                <w:sz w:val="24"/>
                <w:szCs w:val="24"/>
                <w:lang w:val="en-GB"/>
              </w:rPr>
            </w:pPr>
          </w:p>
          <w:p w14:paraId="270789B3">
            <w:pPr>
              <w:jc w:val="center"/>
              <w:rPr>
                <w:rFonts w:ascii="Times New Roman" w:hAnsi="Times New Roman" w:cs="Times New Roman"/>
                <w:sz w:val="24"/>
                <w:szCs w:val="24"/>
                <w:lang w:val="en-GB"/>
              </w:rPr>
            </w:pPr>
            <w:r>
              <w:rPr>
                <w:rFonts w:ascii="Times New Roman" w:hAnsi="Times New Roman" w:cs="Times New Roman"/>
                <w:sz w:val="24"/>
                <w:szCs w:val="24"/>
                <w:lang w:val="en-GB"/>
              </w:rPr>
              <w:t>2</w:t>
            </w:r>
          </w:p>
          <w:p w14:paraId="7BFD15A3">
            <w:pPr>
              <w:jc w:val="center"/>
              <w:rPr>
                <w:rFonts w:ascii="Times New Roman" w:hAnsi="Times New Roman" w:cs="Times New Roman"/>
                <w:sz w:val="24"/>
                <w:szCs w:val="24"/>
                <w:lang w:val="en-GB"/>
              </w:rPr>
            </w:pPr>
          </w:p>
          <w:p w14:paraId="27DAAC0B">
            <w:pPr>
              <w:jc w:val="center"/>
              <w:rPr>
                <w:rFonts w:ascii="Times New Roman" w:hAnsi="Times New Roman" w:cs="Times New Roman"/>
                <w:sz w:val="24"/>
                <w:szCs w:val="24"/>
                <w:lang w:val="en-GB"/>
              </w:rPr>
            </w:pPr>
          </w:p>
          <w:p w14:paraId="55362832">
            <w:pPr>
              <w:jc w:val="center"/>
              <w:rPr>
                <w:rFonts w:ascii="Times New Roman" w:hAnsi="Times New Roman" w:cs="Times New Roman"/>
                <w:sz w:val="24"/>
                <w:szCs w:val="24"/>
                <w:lang w:val="en-GB"/>
              </w:rPr>
            </w:pPr>
            <w:r>
              <w:rPr>
                <w:rFonts w:ascii="Times New Roman" w:hAnsi="Times New Roman" w:cs="Times New Roman"/>
                <w:sz w:val="24"/>
                <w:szCs w:val="24"/>
                <w:lang w:val="en-GB"/>
              </w:rPr>
              <w:t>10</w:t>
            </w:r>
          </w:p>
          <w:p w14:paraId="424874E6">
            <w:pPr>
              <w:jc w:val="center"/>
              <w:rPr>
                <w:rFonts w:ascii="Times New Roman" w:hAnsi="Times New Roman" w:cs="Times New Roman"/>
                <w:sz w:val="24"/>
                <w:szCs w:val="24"/>
                <w:lang w:val="en-GB"/>
              </w:rPr>
            </w:pPr>
          </w:p>
          <w:p w14:paraId="640ADEB2">
            <w:pPr>
              <w:jc w:val="center"/>
              <w:rPr>
                <w:rFonts w:ascii="Times New Roman" w:hAnsi="Times New Roman" w:cs="Times New Roman"/>
                <w:sz w:val="24"/>
                <w:szCs w:val="24"/>
                <w:lang w:val="en-GB"/>
              </w:rPr>
            </w:pPr>
          </w:p>
          <w:p w14:paraId="4F57D5E0">
            <w:pPr>
              <w:jc w:val="center"/>
              <w:rPr>
                <w:rFonts w:ascii="Times New Roman" w:hAnsi="Times New Roman" w:cs="Times New Roman"/>
                <w:sz w:val="24"/>
                <w:szCs w:val="24"/>
                <w:lang w:val="en-GB"/>
              </w:rPr>
            </w:pPr>
            <w:r>
              <w:rPr>
                <w:rFonts w:ascii="Times New Roman" w:hAnsi="Times New Roman" w:cs="Times New Roman"/>
                <w:sz w:val="24"/>
                <w:szCs w:val="24"/>
                <w:lang w:val="en-GB"/>
              </w:rPr>
              <w:t>6</w:t>
            </w:r>
          </w:p>
        </w:tc>
      </w:tr>
      <w:tr w14:paraId="748AC415">
        <w:tblPrEx>
          <w:tblCellMar>
            <w:top w:w="0" w:type="dxa"/>
            <w:left w:w="108" w:type="dxa"/>
            <w:bottom w:w="0" w:type="dxa"/>
            <w:right w:w="108" w:type="dxa"/>
          </w:tblCellMar>
        </w:tblPrEx>
        <w:trPr>
          <w:trHeight w:val="653" w:hRule="atLeast"/>
        </w:trPr>
        <w:tc>
          <w:tcPr>
            <w:tcW w:w="7083" w:type="dxa"/>
            <w:tcBorders>
              <w:top w:val="dashed" w:color="auto" w:sz="4" w:space="0"/>
              <w:left w:val="single" w:color="auto" w:sz="4" w:space="0"/>
              <w:bottom w:val="dashed" w:color="auto" w:sz="4" w:space="0"/>
              <w:right w:val="single" w:color="auto" w:sz="4" w:space="0"/>
            </w:tcBorders>
            <w:shd w:val="clear" w:color="auto" w:fill="FFFFFF"/>
          </w:tcPr>
          <w:p w14:paraId="632F46F2">
            <w:pPr>
              <w:jc w:val="center"/>
              <w:rPr>
                <w:rFonts w:ascii="Times New Roman" w:hAnsi="Times New Roman" w:cs="Times New Roman"/>
                <w:b/>
                <w:i/>
                <w:sz w:val="24"/>
                <w:szCs w:val="24"/>
              </w:rPr>
            </w:pPr>
            <w:r>
              <w:rPr>
                <w:rFonts w:ascii="Times New Roman" w:hAnsi="Times New Roman" w:cs="Times New Roman"/>
                <w:b/>
                <w:i/>
                <w:sz w:val="24"/>
                <w:szCs w:val="24"/>
                <w:lang w:val="en-GB"/>
              </w:rPr>
              <w:t>ZDRAVSTVENA</w:t>
            </w:r>
            <w:r>
              <w:rPr>
                <w:rFonts w:ascii="Times New Roman" w:hAnsi="Times New Roman" w:cs="Times New Roman"/>
                <w:b/>
                <w:i/>
                <w:sz w:val="24"/>
                <w:szCs w:val="24"/>
              </w:rPr>
              <w:t xml:space="preserve"> </w:t>
            </w:r>
            <w:r>
              <w:rPr>
                <w:rFonts w:ascii="Times New Roman" w:hAnsi="Times New Roman" w:cs="Times New Roman"/>
                <w:b/>
                <w:i/>
                <w:sz w:val="24"/>
                <w:szCs w:val="24"/>
                <w:lang w:val="en-GB"/>
              </w:rPr>
              <w:t>I</w:t>
            </w:r>
            <w:r>
              <w:rPr>
                <w:rFonts w:ascii="Times New Roman" w:hAnsi="Times New Roman" w:cs="Times New Roman"/>
                <w:b/>
                <w:i/>
                <w:sz w:val="24"/>
                <w:szCs w:val="24"/>
              </w:rPr>
              <w:t xml:space="preserve"> </w:t>
            </w:r>
            <w:r>
              <w:rPr>
                <w:rFonts w:ascii="Times New Roman" w:hAnsi="Times New Roman" w:cs="Times New Roman"/>
                <w:b/>
                <w:i/>
                <w:sz w:val="24"/>
                <w:szCs w:val="24"/>
                <w:lang w:val="en-GB"/>
              </w:rPr>
              <w:t>SOCIJALNA</w:t>
            </w:r>
            <w:r>
              <w:rPr>
                <w:rFonts w:ascii="Times New Roman" w:hAnsi="Times New Roman" w:cs="Times New Roman"/>
                <w:b/>
                <w:i/>
                <w:sz w:val="24"/>
                <w:szCs w:val="24"/>
              </w:rPr>
              <w:t xml:space="preserve"> </w:t>
            </w:r>
            <w:r>
              <w:rPr>
                <w:rFonts w:ascii="Times New Roman" w:hAnsi="Times New Roman" w:cs="Times New Roman"/>
                <w:b/>
                <w:i/>
                <w:sz w:val="24"/>
                <w:szCs w:val="24"/>
                <w:lang w:val="en-GB"/>
              </w:rPr>
              <w:t>ZA</w:t>
            </w:r>
            <w:r>
              <w:rPr>
                <w:rFonts w:ascii="Times New Roman" w:hAnsi="Times New Roman" w:cs="Times New Roman"/>
                <w:b/>
                <w:i/>
                <w:sz w:val="24"/>
                <w:szCs w:val="24"/>
              </w:rPr>
              <w:t>Š</w:t>
            </w:r>
            <w:r>
              <w:rPr>
                <w:rFonts w:ascii="Times New Roman" w:hAnsi="Times New Roman" w:cs="Times New Roman"/>
                <w:b/>
                <w:i/>
                <w:sz w:val="24"/>
                <w:szCs w:val="24"/>
                <w:lang w:val="en-GB"/>
              </w:rPr>
              <w:t>TITA</w:t>
            </w:r>
            <w:r>
              <w:rPr>
                <w:rFonts w:ascii="Times New Roman" w:hAnsi="Times New Roman" w:cs="Times New Roman"/>
                <w:b/>
                <w:i/>
                <w:sz w:val="24"/>
                <w:szCs w:val="24"/>
              </w:rPr>
              <w:t xml:space="preserve"> </w:t>
            </w:r>
            <w:r>
              <w:rPr>
                <w:rFonts w:ascii="Times New Roman" w:hAnsi="Times New Roman" w:cs="Times New Roman"/>
                <w:b/>
                <w:i/>
                <w:sz w:val="24"/>
                <w:szCs w:val="24"/>
                <w:lang w:val="en-GB"/>
              </w:rPr>
              <w:t>U</w:t>
            </w:r>
            <w:r>
              <w:rPr>
                <w:rFonts w:ascii="Times New Roman" w:hAnsi="Times New Roman" w:cs="Times New Roman"/>
                <w:b/>
                <w:i/>
                <w:sz w:val="24"/>
                <w:szCs w:val="24"/>
              </w:rPr>
              <w:t>Č</w:t>
            </w:r>
            <w:r>
              <w:rPr>
                <w:rFonts w:ascii="Times New Roman" w:hAnsi="Times New Roman" w:cs="Times New Roman"/>
                <w:b/>
                <w:i/>
                <w:sz w:val="24"/>
                <w:szCs w:val="24"/>
                <w:lang w:val="en-GB"/>
              </w:rPr>
              <w:t>ENIKA</w:t>
            </w:r>
          </w:p>
          <w:p w14:paraId="6D5D068A">
            <w:pPr>
              <w:numPr>
                <w:ilvl w:val="0"/>
                <w:numId w:val="18"/>
              </w:numPr>
              <w:jc w:val="center"/>
              <w:rPr>
                <w:rFonts w:ascii="Times New Roman" w:hAnsi="Times New Roman" w:cs="Times New Roman"/>
                <w:sz w:val="24"/>
                <w:szCs w:val="24"/>
              </w:rPr>
            </w:pPr>
            <w:r>
              <w:rPr>
                <w:rFonts w:ascii="Times New Roman" w:hAnsi="Times New Roman" w:cs="Times New Roman"/>
                <w:sz w:val="24"/>
                <w:szCs w:val="24"/>
              </w:rPr>
              <w:t>Upoznavanje i praćenje socijalnih prilika učenika</w:t>
            </w:r>
          </w:p>
          <w:p w14:paraId="463F0D02">
            <w:pPr>
              <w:numPr>
                <w:ilvl w:val="0"/>
                <w:numId w:val="18"/>
              </w:numPr>
              <w:jc w:val="center"/>
              <w:rPr>
                <w:rFonts w:ascii="Times New Roman" w:hAnsi="Times New Roman" w:cs="Times New Roman"/>
                <w:sz w:val="24"/>
                <w:szCs w:val="24"/>
              </w:rPr>
            </w:pPr>
            <w:r>
              <w:rPr>
                <w:rFonts w:ascii="Times New Roman" w:hAnsi="Times New Roman" w:cs="Times New Roman"/>
                <w:sz w:val="24"/>
                <w:szCs w:val="24"/>
              </w:rPr>
              <w:t>Suradnja sa Centrom za socijalnu skrb</w:t>
            </w:r>
          </w:p>
          <w:p w14:paraId="3A89E4DE">
            <w:pPr>
              <w:numPr>
                <w:ilvl w:val="0"/>
                <w:numId w:val="18"/>
              </w:numPr>
              <w:jc w:val="center"/>
              <w:rPr>
                <w:rFonts w:ascii="Times New Roman" w:hAnsi="Times New Roman" w:cs="Times New Roman"/>
                <w:sz w:val="24"/>
                <w:szCs w:val="24"/>
              </w:rPr>
            </w:pPr>
            <w:r>
              <w:rPr>
                <w:rFonts w:ascii="Times New Roman" w:hAnsi="Times New Roman" w:cs="Times New Roman"/>
                <w:sz w:val="24"/>
                <w:szCs w:val="24"/>
              </w:rPr>
              <w:t>Identifikacija učenika sa zdravstvenim poteškoćama</w:t>
            </w:r>
          </w:p>
          <w:p w14:paraId="4843046B">
            <w:pPr>
              <w:numPr>
                <w:ilvl w:val="0"/>
                <w:numId w:val="18"/>
              </w:numPr>
              <w:jc w:val="center"/>
              <w:rPr>
                <w:rFonts w:ascii="Times New Roman" w:hAnsi="Times New Roman" w:cs="Times New Roman"/>
                <w:b/>
                <w:i/>
                <w:sz w:val="24"/>
                <w:szCs w:val="24"/>
              </w:rPr>
            </w:pPr>
            <w:r>
              <w:rPr>
                <w:rFonts w:ascii="Times New Roman" w:hAnsi="Times New Roman" w:cs="Times New Roman"/>
                <w:sz w:val="24"/>
                <w:szCs w:val="24"/>
              </w:rPr>
              <w:t>Suradnja s učiteljima, roditeljima i šk.liječnikom</w:t>
            </w:r>
          </w:p>
        </w:tc>
        <w:tc>
          <w:tcPr>
            <w:tcW w:w="1843" w:type="dxa"/>
            <w:tcBorders>
              <w:top w:val="dashed" w:color="auto" w:sz="4" w:space="0"/>
              <w:left w:val="single" w:color="auto" w:sz="4" w:space="0"/>
              <w:bottom w:val="dashed" w:color="auto" w:sz="4" w:space="0"/>
              <w:right w:val="single" w:color="auto" w:sz="4" w:space="0"/>
            </w:tcBorders>
            <w:shd w:val="clear" w:color="auto" w:fill="FFFFFF"/>
          </w:tcPr>
          <w:p w14:paraId="719B6295">
            <w:pPr>
              <w:jc w:val="center"/>
              <w:rPr>
                <w:rFonts w:ascii="Times New Roman" w:hAnsi="Times New Roman" w:cs="Times New Roman"/>
                <w:sz w:val="24"/>
                <w:szCs w:val="24"/>
              </w:rPr>
            </w:pPr>
          </w:p>
          <w:p w14:paraId="27B4F5E0">
            <w:pPr>
              <w:jc w:val="center"/>
              <w:rPr>
                <w:rFonts w:ascii="Times New Roman" w:hAnsi="Times New Roman" w:cs="Times New Roman"/>
                <w:sz w:val="24"/>
                <w:szCs w:val="24"/>
              </w:rPr>
            </w:pPr>
          </w:p>
          <w:p w14:paraId="5912B81B">
            <w:pPr>
              <w:jc w:val="center"/>
              <w:rPr>
                <w:rFonts w:ascii="Times New Roman" w:hAnsi="Times New Roman" w:cs="Times New Roman"/>
                <w:sz w:val="24"/>
                <w:szCs w:val="24"/>
              </w:rPr>
            </w:pPr>
            <w:r>
              <w:rPr>
                <w:rFonts w:ascii="Times New Roman" w:hAnsi="Times New Roman" w:cs="Times New Roman"/>
                <w:sz w:val="24"/>
                <w:szCs w:val="24"/>
              </w:rPr>
              <w:t>Šk.liječnik</w:t>
            </w:r>
          </w:p>
          <w:p w14:paraId="728F1547">
            <w:pPr>
              <w:jc w:val="center"/>
              <w:rPr>
                <w:rFonts w:ascii="Times New Roman" w:hAnsi="Times New Roman" w:cs="Times New Roman"/>
                <w:sz w:val="24"/>
                <w:szCs w:val="24"/>
                <w:lang w:val="en-GB"/>
              </w:rPr>
            </w:pPr>
          </w:p>
        </w:tc>
        <w:tc>
          <w:tcPr>
            <w:tcW w:w="1417" w:type="dxa"/>
            <w:tcBorders>
              <w:top w:val="dashed" w:color="auto" w:sz="4" w:space="0"/>
              <w:left w:val="single" w:color="auto" w:sz="4" w:space="0"/>
              <w:bottom w:val="dashed" w:color="auto" w:sz="4" w:space="0"/>
              <w:right w:val="single" w:color="auto" w:sz="4" w:space="0"/>
            </w:tcBorders>
            <w:shd w:val="clear" w:color="auto" w:fill="FFFFFF"/>
          </w:tcPr>
          <w:p w14:paraId="71A76A55">
            <w:pPr>
              <w:jc w:val="center"/>
              <w:rPr>
                <w:rFonts w:ascii="Times New Roman" w:hAnsi="Times New Roman" w:cs="Times New Roman"/>
                <w:sz w:val="24"/>
                <w:szCs w:val="24"/>
                <w:lang w:val="en-GB"/>
              </w:rPr>
            </w:pPr>
          </w:p>
          <w:p w14:paraId="211BA025">
            <w:pPr>
              <w:jc w:val="center"/>
              <w:rPr>
                <w:rFonts w:ascii="Times New Roman" w:hAnsi="Times New Roman" w:cs="Times New Roman"/>
                <w:sz w:val="24"/>
                <w:szCs w:val="24"/>
                <w:lang w:val="en-GB"/>
              </w:rPr>
            </w:pPr>
          </w:p>
          <w:p w14:paraId="620C9168">
            <w:pPr>
              <w:jc w:val="center"/>
              <w:rPr>
                <w:rFonts w:ascii="Times New Roman" w:hAnsi="Times New Roman" w:cs="Times New Roman"/>
                <w:sz w:val="24"/>
                <w:szCs w:val="24"/>
                <w:lang w:val="en-GB"/>
              </w:rPr>
            </w:pPr>
            <w:r>
              <w:rPr>
                <w:rFonts w:ascii="Times New Roman" w:hAnsi="Times New Roman" w:cs="Times New Roman"/>
                <w:sz w:val="24"/>
                <w:szCs w:val="24"/>
                <w:lang w:val="en-GB"/>
              </w:rPr>
              <w:t>tijekom godine</w:t>
            </w:r>
          </w:p>
        </w:tc>
        <w:tc>
          <w:tcPr>
            <w:tcW w:w="2410" w:type="dxa"/>
            <w:tcBorders>
              <w:top w:val="dashed" w:color="auto" w:sz="4" w:space="0"/>
              <w:left w:val="single" w:color="auto" w:sz="4" w:space="0"/>
              <w:bottom w:val="dashed" w:color="auto" w:sz="4" w:space="0"/>
              <w:right w:val="single" w:color="auto" w:sz="4" w:space="0"/>
            </w:tcBorders>
            <w:shd w:val="clear" w:color="auto" w:fill="FFFFFF"/>
          </w:tcPr>
          <w:p w14:paraId="7BA4BAD4">
            <w:pPr>
              <w:jc w:val="center"/>
              <w:rPr>
                <w:rFonts w:ascii="Times New Roman" w:hAnsi="Times New Roman" w:cs="Times New Roman"/>
                <w:sz w:val="24"/>
                <w:szCs w:val="24"/>
                <w:lang w:val="en-GB"/>
              </w:rPr>
            </w:pPr>
          </w:p>
          <w:p w14:paraId="4CBCC8D5">
            <w:pPr>
              <w:jc w:val="center"/>
              <w:rPr>
                <w:rFonts w:ascii="Times New Roman" w:hAnsi="Times New Roman" w:cs="Times New Roman"/>
                <w:sz w:val="24"/>
                <w:szCs w:val="24"/>
                <w:lang w:val="en-GB"/>
              </w:rPr>
            </w:pPr>
            <w:r>
              <w:rPr>
                <w:rFonts w:ascii="Times New Roman" w:hAnsi="Times New Roman" w:cs="Times New Roman"/>
                <w:sz w:val="24"/>
                <w:szCs w:val="24"/>
                <w:lang w:val="en-GB"/>
              </w:rPr>
              <w:t>10</w:t>
            </w:r>
          </w:p>
          <w:p w14:paraId="0A8E9AEB">
            <w:pPr>
              <w:jc w:val="center"/>
              <w:rPr>
                <w:rFonts w:ascii="Times New Roman" w:hAnsi="Times New Roman" w:cs="Times New Roman"/>
                <w:sz w:val="24"/>
                <w:szCs w:val="24"/>
                <w:lang w:val="en-GB"/>
              </w:rPr>
            </w:pPr>
            <w:r>
              <w:rPr>
                <w:rFonts w:ascii="Times New Roman" w:hAnsi="Times New Roman" w:cs="Times New Roman"/>
                <w:sz w:val="24"/>
                <w:szCs w:val="24"/>
                <w:lang w:val="en-GB"/>
              </w:rPr>
              <w:t>4</w:t>
            </w:r>
          </w:p>
          <w:p w14:paraId="1DC27FC3">
            <w:pPr>
              <w:jc w:val="center"/>
              <w:rPr>
                <w:rFonts w:ascii="Times New Roman" w:hAnsi="Times New Roman" w:cs="Times New Roman"/>
                <w:sz w:val="24"/>
                <w:szCs w:val="24"/>
                <w:lang w:val="en-GB"/>
              </w:rPr>
            </w:pPr>
          </w:p>
          <w:p w14:paraId="0B369440">
            <w:pPr>
              <w:jc w:val="center"/>
              <w:rPr>
                <w:rFonts w:ascii="Times New Roman" w:hAnsi="Times New Roman" w:cs="Times New Roman"/>
                <w:sz w:val="24"/>
                <w:szCs w:val="24"/>
                <w:lang w:val="en-GB"/>
              </w:rPr>
            </w:pPr>
            <w:r>
              <w:rPr>
                <w:rFonts w:ascii="Times New Roman" w:hAnsi="Times New Roman" w:cs="Times New Roman"/>
                <w:sz w:val="24"/>
                <w:szCs w:val="24"/>
                <w:lang w:val="en-GB"/>
              </w:rPr>
              <w:t>10</w:t>
            </w:r>
          </w:p>
        </w:tc>
      </w:tr>
      <w:tr w14:paraId="2EFC1332">
        <w:tblPrEx>
          <w:tblCellMar>
            <w:top w:w="0" w:type="dxa"/>
            <w:left w:w="108" w:type="dxa"/>
            <w:bottom w:w="0" w:type="dxa"/>
            <w:right w:w="108" w:type="dxa"/>
          </w:tblCellMar>
        </w:tblPrEx>
        <w:trPr>
          <w:trHeight w:val="2597" w:hRule="atLeast"/>
        </w:trPr>
        <w:tc>
          <w:tcPr>
            <w:tcW w:w="7083" w:type="dxa"/>
            <w:tcBorders>
              <w:top w:val="dashed" w:color="auto" w:sz="4" w:space="0"/>
              <w:left w:val="single" w:color="auto" w:sz="4" w:space="0"/>
              <w:bottom w:val="dashed" w:color="auto" w:sz="4" w:space="0"/>
              <w:right w:val="single" w:color="auto" w:sz="4" w:space="0"/>
            </w:tcBorders>
            <w:shd w:val="clear" w:color="auto" w:fill="FFFFFF"/>
          </w:tcPr>
          <w:p w14:paraId="4E2DC54C">
            <w:pPr>
              <w:jc w:val="center"/>
              <w:rPr>
                <w:rFonts w:ascii="Times New Roman" w:hAnsi="Times New Roman" w:cs="Times New Roman"/>
                <w:b/>
                <w:i/>
                <w:sz w:val="24"/>
                <w:szCs w:val="24"/>
              </w:rPr>
            </w:pPr>
            <w:r>
              <w:rPr>
                <w:rFonts w:ascii="Times New Roman" w:hAnsi="Times New Roman" w:cs="Times New Roman"/>
                <w:b/>
                <w:i/>
                <w:sz w:val="24"/>
                <w:szCs w:val="24"/>
                <w:lang w:val="en-GB"/>
              </w:rPr>
              <w:t>SUVREMENI</w:t>
            </w:r>
            <w:r>
              <w:rPr>
                <w:rFonts w:ascii="Times New Roman" w:hAnsi="Times New Roman" w:cs="Times New Roman"/>
                <w:b/>
                <w:i/>
                <w:sz w:val="24"/>
                <w:szCs w:val="24"/>
              </w:rPr>
              <w:t xml:space="preserve"> </w:t>
            </w:r>
            <w:r>
              <w:rPr>
                <w:rFonts w:ascii="Times New Roman" w:hAnsi="Times New Roman" w:cs="Times New Roman"/>
                <w:b/>
                <w:i/>
                <w:sz w:val="24"/>
                <w:szCs w:val="24"/>
                <w:lang w:val="en-GB"/>
              </w:rPr>
              <w:t>OBLICI</w:t>
            </w:r>
            <w:r>
              <w:rPr>
                <w:rFonts w:ascii="Times New Roman" w:hAnsi="Times New Roman" w:cs="Times New Roman"/>
                <w:b/>
                <w:i/>
                <w:sz w:val="24"/>
                <w:szCs w:val="24"/>
              </w:rPr>
              <w:t xml:space="preserve"> </w:t>
            </w:r>
            <w:r>
              <w:rPr>
                <w:rFonts w:ascii="Times New Roman" w:hAnsi="Times New Roman" w:cs="Times New Roman"/>
                <w:b/>
                <w:i/>
                <w:sz w:val="24"/>
                <w:szCs w:val="24"/>
                <w:lang w:val="en-GB"/>
              </w:rPr>
              <w:t>NASTAVE</w:t>
            </w:r>
          </w:p>
          <w:p w14:paraId="03CA68CF">
            <w:pPr>
              <w:numPr>
                <w:ilvl w:val="0"/>
                <w:numId w:val="18"/>
              </w:numPr>
              <w:jc w:val="center"/>
              <w:rPr>
                <w:rFonts w:ascii="Times New Roman" w:hAnsi="Times New Roman" w:cs="Times New Roman"/>
                <w:sz w:val="24"/>
                <w:szCs w:val="24"/>
              </w:rPr>
            </w:pPr>
            <w:r>
              <w:rPr>
                <w:rFonts w:ascii="Times New Roman" w:hAnsi="Times New Roman" w:cs="Times New Roman"/>
                <w:sz w:val="24"/>
                <w:szCs w:val="24"/>
              </w:rPr>
              <w:t>Informiranje učitelja o aktivnostima preventivnog programa</w:t>
            </w:r>
          </w:p>
          <w:p w14:paraId="0F7D300D">
            <w:pPr>
              <w:numPr>
                <w:ilvl w:val="0"/>
                <w:numId w:val="18"/>
              </w:numPr>
              <w:jc w:val="center"/>
              <w:rPr>
                <w:rFonts w:ascii="Times New Roman" w:hAnsi="Times New Roman" w:cs="Times New Roman"/>
                <w:sz w:val="24"/>
                <w:szCs w:val="24"/>
              </w:rPr>
            </w:pPr>
            <w:r>
              <w:rPr>
                <w:rFonts w:ascii="Times New Roman" w:hAnsi="Times New Roman" w:cs="Times New Roman"/>
                <w:sz w:val="24"/>
                <w:szCs w:val="24"/>
              </w:rPr>
              <w:t>Tematsko planiranje i programiranje, sudjelovanje djece u povezivanju, zaključivanju tematskih cjelina i nastavnih sadržaja</w:t>
            </w:r>
          </w:p>
          <w:p w14:paraId="45C3FB4D">
            <w:pPr>
              <w:numPr>
                <w:ilvl w:val="0"/>
                <w:numId w:val="18"/>
              </w:numPr>
              <w:jc w:val="center"/>
              <w:rPr>
                <w:rFonts w:ascii="Times New Roman" w:hAnsi="Times New Roman" w:cs="Times New Roman"/>
                <w:sz w:val="24"/>
                <w:szCs w:val="24"/>
              </w:rPr>
            </w:pPr>
            <w:r>
              <w:rPr>
                <w:rFonts w:ascii="Times New Roman" w:hAnsi="Times New Roman" w:cs="Times New Roman"/>
                <w:sz w:val="24"/>
                <w:szCs w:val="24"/>
              </w:rPr>
              <w:t>Edukacija djece o metodama kojima će dobiti na kompetentnosti u nastavi (radionica Kako učiti – mentalne mape)</w:t>
            </w:r>
          </w:p>
          <w:p w14:paraId="0BF91215">
            <w:pPr>
              <w:numPr>
                <w:ilvl w:val="0"/>
                <w:numId w:val="18"/>
              </w:numPr>
              <w:jc w:val="center"/>
              <w:rPr>
                <w:rFonts w:ascii="Times New Roman" w:hAnsi="Times New Roman" w:cs="Times New Roman"/>
                <w:sz w:val="24"/>
                <w:szCs w:val="24"/>
              </w:rPr>
            </w:pPr>
            <w:r>
              <w:rPr>
                <w:rFonts w:ascii="Times New Roman" w:hAnsi="Times New Roman" w:cs="Times New Roman"/>
                <w:sz w:val="24"/>
                <w:szCs w:val="24"/>
              </w:rPr>
              <w:t>Pomoć učiteljima; savjetodavni rad u implementaciji suvremenih metoda u nastavi (suradničko učenje, radionice..)</w:t>
            </w:r>
          </w:p>
        </w:tc>
        <w:tc>
          <w:tcPr>
            <w:tcW w:w="1843" w:type="dxa"/>
            <w:tcBorders>
              <w:top w:val="dashed" w:color="auto" w:sz="4" w:space="0"/>
              <w:left w:val="single" w:color="auto" w:sz="4" w:space="0"/>
              <w:bottom w:val="dashed" w:color="auto" w:sz="4" w:space="0"/>
              <w:right w:val="single" w:color="auto" w:sz="4" w:space="0"/>
            </w:tcBorders>
            <w:shd w:val="clear" w:color="auto" w:fill="FFFFFF"/>
          </w:tcPr>
          <w:p w14:paraId="504F2AF9">
            <w:pPr>
              <w:jc w:val="center"/>
              <w:rPr>
                <w:rFonts w:ascii="Times New Roman" w:hAnsi="Times New Roman" w:cs="Times New Roman"/>
                <w:sz w:val="24"/>
                <w:szCs w:val="24"/>
              </w:rPr>
            </w:pPr>
          </w:p>
          <w:p w14:paraId="37459F14">
            <w:pPr>
              <w:jc w:val="center"/>
              <w:rPr>
                <w:rFonts w:ascii="Times New Roman" w:hAnsi="Times New Roman" w:cs="Times New Roman"/>
                <w:sz w:val="24"/>
                <w:szCs w:val="24"/>
              </w:rPr>
            </w:pPr>
          </w:p>
          <w:p w14:paraId="4DFBA58C">
            <w:pPr>
              <w:jc w:val="center"/>
              <w:rPr>
                <w:rFonts w:ascii="Times New Roman" w:hAnsi="Times New Roman" w:cs="Times New Roman"/>
                <w:sz w:val="24"/>
                <w:szCs w:val="24"/>
              </w:rPr>
            </w:pPr>
          </w:p>
          <w:p w14:paraId="281287C2">
            <w:pPr>
              <w:jc w:val="center"/>
              <w:rPr>
                <w:rFonts w:ascii="Times New Roman" w:hAnsi="Times New Roman" w:cs="Times New Roman"/>
                <w:sz w:val="24"/>
                <w:szCs w:val="24"/>
              </w:rPr>
            </w:pPr>
          </w:p>
          <w:p w14:paraId="6D6C5293">
            <w:pPr>
              <w:jc w:val="center"/>
              <w:rPr>
                <w:rFonts w:ascii="Times New Roman" w:hAnsi="Times New Roman" w:cs="Times New Roman"/>
                <w:sz w:val="24"/>
                <w:szCs w:val="24"/>
                <w:lang w:val="en-GB"/>
              </w:rPr>
            </w:pPr>
            <w:r>
              <w:rPr>
                <w:rFonts w:ascii="Times New Roman" w:hAnsi="Times New Roman" w:cs="Times New Roman"/>
                <w:sz w:val="24"/>
                <w:szCs w:val="24"/>
                <w:lang w:val="en-GB"/>
              </w:rPr>
              <w:t>učitelji</w:t>
            </w:r>
          </w:p>
        </w:tc>
        <w:tc>
          <w:tcPr>
            <w:tcW w:w="1417" w:type="dxa"/>
            <w:tcBorders>
              <w:top w:val="dashed" w:color="auto" w:sz="4" w:space="0"/>
              <w:left w:val="single" w:color="auto" w:sz="4" w:space="0"/>
              <w:bottom w:val="dashed" w:color="auto" w:sz="4" w:space="0"/>
              <w:right w:val="single" w:color="auto" w:sz="4" w:space="0"/>
            </w:tcBorders>
            <w:shd w:val="clear" w:color="auto" w:fill="FFFFFF"/>
          </w:tcPr>
          <w:p w14:paraId="2CF45D94">
            <w:pPr>
              <w:jc w:val="center"/>
              <w:rPr>
                <w:rFonts w:ascii="Times New Roman" w:hAnsi="Times New Roman" w:cs="Times New Roman"/>
                <w:sz w:val="24"/>
                <w:szCs w:val="24"/>
                <w:lang w:val="en-GB"/>
              </w:rPr>
            </w:pPr>
          </w:p>
          <w:p w14:paraId="499B0EDE">
            <w:pPr>
              <w:jc w:val="center"/>
              <w:rPr>
                <w:rFonts w:ascii="Times New Roman" w:hAnsi="Times New Roman" w:cs="Times New Roman"/>
                <w:sz w:val="24"/>
                <w:szCs w:val="24"/>
                <w:lang w:val="en-GB"/>
              </w:rPr>
            </w:pPr>
          </w:p>
          <w:p w14:paraId="6CBB5B3E">
            <w:pPr>
              <w:jc w:val="center"/>
              <w:rPr>
                <w:rFonts w:ascii="Times New Roman" w:hAnsi="Times New Roman" w:cs="Times New Roman"/>
                <w:sz w:val="24"/>
                <w:szCs w:val="24"/>
                <w:lang w:val="en-GB"/>
              </w:rPr>
            </w:pPr>
          </w:p>
          <w:p w14:paraId="52E6A499">
            <w:pPr>
              <w:jc w:val="center"/>
              <w:rPr>
                <w:rFonts w:ascii="Times New Roman" w:hAnsi="Times New Roman" w:cs="Times New Roman"/>
                <w:sz w:val="24"/>
                <w:szCs w:val="24"/>
                <w:lang w:val="en-GB"/>
              </w:rPr>
            </w:pPr>
          </w:p>
          <w:p w14:paraId="5191C833">
            <w:pPr>
              <w:jc w:val="center"/>
              <w:rPr>
                <w:rFonts w:ascii="Times New Roman" w:hAnsi="Times New Roman" w:cs="Times New Roman"/>
                <w:sz w:val="24"/>
                <w:szCs w:val="24"/>
                <w:lang w:val="en-GB"/>
              </w:rPr>
            </w:pPr>
            <w:r>
              <w:rPr>
                <w:rFonts w:ascii="Times New Roman" w:hAnsi="Times New Roman" w:cs="Times New Roman"/>
                <w:sz w:val="24"/>
                <w:szCs w:val="24"/>
                <w:lang w:val="en-GB"/>
              </w:rPr>
              <w:t>tijekom godine</w:t>
            </w:r>
          </w:p>
        </w:tc>
        <w:tc>
          <w:tcPr>
            <w:tcW w:w="2410" w:type="dxa"/>
            <w:tcBorders>
              <w:top w:val="dashed" w:color="auto" w:sz="4" w:space="0"/>
              <w:left w:val="single" w:color="auto" w:sz="4" w:space="0"/>
              <w:bottom w:val="dashed" w:color="auto" w:sz="4" w:space="0"/>
              <w:right w:val="single" w:color="auto" w:sz="4" w:space="0"/>
            </w:tcBorders>
            <w:shd w:val="clear" w:color="auto" w:fill="FFFFFF"/>
          </w:tcPr>
          <w:p w14:paraId="480F3FC0">
            <w:pPr>
              <w:jc w:val="center"/>
              <w:rPr>
                <w:rFonts w:ascii="Times New Roman" w:hAnsi="Times New Roman" w:cs="Times New Roman"/>
                <w:sz w:val="24"/>
                <w:szCs w:val="24"/>
                <w:lang w:val="en-GB"/>
              </w:rPr>
            </w:pPr>
          </w:p>
          <w:p w14:paraId="30A516AF">
            <w:pPr>
              <w:jc w:val="center"/>
              <w:rPr>
                <w:rFonts w:ascii="Times New Roman" w:hAnsi="Times New Roman" w:cs="Times New Roman"/>
                <w:sz w:val="24"/>
                <w:szCs w:val="24"/>
                <w:lang w:val="en-GB"/>
              </w:rPr>
            </w:pPr>
          </w:p>
          <w:p w14:paraId="758AC4BD">
            <w:pPr>
              <w:jc w:val="center"/>
              <w:rPr>
                <w:rFonts w:ascii="Times New Roman" w:hAnsi="Times New Roman" w:cs="Times New Roman"/>
                <w:sz w:val="24"/>
                <w:szCs w:val="24"/>
                <w:lang w:val="en-GB"/>
              </w:rPr>
            </w:pPr>
          </w:p>
          <w:p w14:paraId="48A0BC05">
            <w:pPr>
              <w:jc w:val="center"/>
              <w:rPr>
                <w:rFonts w:ascii="Times New Roman" w:hAnsi="Times New Roman" w:cs="Times New Roman"/>
                <w:sz w:val="24"/>
                <w:szCs w:val="24"/>
                <w:lang w:val="en-GB"/>
              </w:rPr>
            </w:pPr>
          </w:p>
          <w:p w14:paraId="3B7C8506">
            <w:pPr>
              <w:jc w:val="center"/>
              <w:rPr>
                <w:rFonts w:ascii="Times New Roman" w:hAnsi="Times New Roman" w:cs="Times New Roman"/>
                <w:sz w:val="24"/>
                <w:szCs w:val="24"/>
                <w:lang w:val="en-GB"/>
              </w:rPr>
            </w:pPr>
          </w:p>
          <w:p w14:paraId="366102D9">
            <w:pPr>
              <w:jc w:val="center"/>
              <w:rPr>
                <w:rFonts w:ascii="Times New Roman" w:hAnsi="Times New Roman" w:cs="Times New Roman"/>
                <w:sz w:val="24"/>
                <w:szCs w:val="24"/>
                <w:lang w:val="en-GB"/>
              </w:rPr>
            </w:pPr>
            <w:r>
              <w:rPr>
                <w:rFonts w:ascii="Times New Roman" w:hAnsi="Times New Roman" w:cs="Times New Roman"/>
                <w:sz w:val="24"/>
                <w:szCs w:val="24"/>
                <w:lang w:val="en-GB"/>
              </w:rPr>
              <w:t>15</w:t>
            </w:r>
          </w:p>
          <w:p w14:paraId="26A0E7ED">
            <w:pPr>
              <w:jc w:val="center"/>
              <w:rPr>
                <w:rFonts w:ascii="Times New Roman" w:hAnsi="Times New Roman" w:cs="Times New Roman"/>
                <w:sz w:val="24"/>
                <w:szCs w:val="24"/>
                <w:lang w:val="en-GB"/>
              </w:rPr>
            </w:pPr>
          </w:p>
          <w:p w14:paraId="68E8356D">
            <w:pPr>
              <w:jc w:val="center"/>
              <w:rPr>
                <w:rFonts w:ascii="Times New Roman" w:hAnsi="Times New Roman" w:cs="Times New Roman"/>
                <w:sz w:val="24"/>
                <w:szCs w:val="24"/>
                <w:lang w:val="en-GB"/>
              </w:rPr>
            </w:pPr>
          </w:p>
          <w:p w14:paraId="10B5C9C9">
            <w:pPr>
              <w:jc w:val="center"/>
              <w:rPr>
                <w:rFonts w:ascii="Times New Roman" w:hAnsi="Times New Roman" w:cs="Times New Roman"/>
                <w:sz w:val="24"/>
                <w:szCs w:val="24"/>
                <w:lang w:val="en-GB"/>
              </w:rPr>
            </w:pPr>
          </w:p>
          <w:p w14:paraId="1D6A9B83">
            <w:pPr>
              <w:jc w:val="center"/>
              <w:rPr>
                <w:rFonts w:ascii="Times New Roman" w:hAnsi="Times New Roman" w:cs="Times New Roman"/>
                <w:sz w:val="24"/>
                <w:szCs w:val="24"/>
                <w:lang w:val="en-GB"/>
              </w:rPr>
            </w:pPr>
          </w:p>
          <w:p w14:paraId="25C5A0C2">
            <w:pPr>
              <w:jc w:val="center"/>
              <w:rPr>
                <w:rFonts w:ascii="Times New Roman" w:hAnsi="Times New Roman" w:cs="Times New Roman"/>
                <w:sz w:val="24"/>
                <w:szCs w:val="24"/>
                <w:lang w:val="en-GB"/>
              </w:rPr>
            </w:pPr>
          </w:p>
        </w:tc>
      </w:tr>
      <w:tr w14:paraId="0E5D74BF">
        <w:tblPrEx>
          <w:tblCellMar>
            <w:top w:w="0" w:type="dxa"/>
            <w:left w:w="108" w:type="dxa"/>
            <w:bottom w:w="0" w:type="dxa"/>
            <w:right w:w="108" w:type="dxa"/>
          </w:tblCellMar>
        </w:tblPrEx>
        <w:trPr>
          <w:trHeight w:val="1995" w:hRule="atLeast"/>
        </w:trPr>
        <w:tc>
          <w:tcPr>
            <w:tcW w:w="7083" w:type="dxa"/>
            <w:tcBorders>
              <w:top w:val="dashed" w:color="auto" w:sz="4" w:space="0"/>
              <w:left w:val="single" w:color="auto" w:sz="4" w:space="0"/>
              <w:bottom w:val="single" w:color="auto" w:sz="4" w:space="0"/>
              <w:right w:val="single" w:color="auto" w:sz="4" w:space="0"/>
            </w:tcBorders>
            <w:shd w:val="clear" w:color="auto" w:fill="FFFFFF"/>
          </w:tcPr>
          <w:p w14:paraId="1066D2B8">
            <w:pPr>
              <w:jc w:val="center"/>
              <w:rPr>
                <w:rFonts w:ascii="Times New Roman" w:hAnsi="Times New Roman" w:cs="Times New Roman"/>
                <w:b/>
                <w:i/>
                <w:sz w:val="24"/>
                <w:szCs w:val="24"/>
              </w:rPr>
            </w:pPr>
            <w:r>
              <w:rPr>
                <w:rFonts w:ascii="Times New Roman" w:hAnsi="Times New Roman" w:cs="Times New Roman"/>
                <w:b/>
                <w:i/>
                <w:sz w:val="24"/>
                <w:szCs w:val="24"/>
              </w:rPr>
              <w:t>RAD U STRUČNIM TIJELIMA ŠKOLE</w:t>
            </w:r>
          </w:p>
          <w:p w14:paraId="4059ECC1">
            <w:pPr>
              <w:numPr>
                <w:ilvl w:val="0"/>
                <w:numId w:val="18"/>
              </w:numPr>
              <w:jc w:val="center"/>
              <w:rPr>
                <w:rFonts w:ascii="Times New Roman" w:hAnsi="Times New Roman" w:cs="Times New Roman"/>
                <w:sz w:val="24"/>
                <w:szCs w:val="24"/>
              </w:rPr>
            </w:pPr>
            <w:r>
              <w:rPr>
                <w:rFonts w:ascii="Times New Roman" w:hAnsi="Times New Roman" w:cs="Times New Roman"/>
                <w:sz w:val="24"/>
                <w:szCs w:val="24"/>
              </w:rPr>
              <w:t>Sudjelovanje na sjednicama RV –a na kraju obrazovnog razdoblja , nastavne godine te tijekom godine po potrebi</w:t>
            </w:r>
          </w:p>
          <w:p w14:paraId="1960EE30">
            <w:pPr>
              <w:numPr>
                <w:ilvl w:val="0"/>
                <w:numId w:val="18"/>
              </w:numPr>
              <w:jc w:val="center"/>
              <w:rPr>
                <w:rFonts w:ascii="Times New Roman" w:hAnsi="Times New Roman" w:cs="Times New Roman"/>
                <w:sz w:val="24"/>
                <w:szCs w:val="24"/>
              </w:rPr>
            </w:pPr>
            <w:r>
              <w:rPr>
                <w:rFonts w:ascii="Times New Roman" w:hAnsi="Times New Roman" w:cs="Times New Roman"/>
                <w:sz w:val="24"/>
                <w:szCs w:val="24"/>
              </w:rPr>
              <w:t>Sudjelovanje na sjednicama UV-a (tematska predavanja)</w:t>
            </w:r>
          </w:p>
          <w:p w14:paraId="5FF32749">
            <w:pPr>
              <w:numPr>
                <w:ilvl w:val="0"/>
                <w:numId w:val="18"/>
              </w:numPr>
              <w:jc w:val="center"/>
              <w:rPr>
                <w:rFonts w:ascii="Times New Roman" w:hAnsi="Times New Roman" w:cs="Times New Roman"/>
                <w:sz w:val="24"/>
                <w:szCs w:val="24"/>
              </w:rPr>
            </w:pPr>
            <w:r>
              <w:rPr>
                <w:rFonts w:ascii="Times New Roman" w:hAnsi="Times New Roman" w:cs="Times New Roman"/>
                <w:sz w:val="24"/>
                <w:szCs w:val="24"/>
              </w:rPr>
              <w:t>Sudjelovanje na sjednicama Vijeća roditelja-po potrebi</w:t>
            </w:r>
          </w:p>
          <w:p w14:paraId="771B73A1">
            <w:pPr>
              <w:numPr>
                <w:ilvl w:val="0"/>
                <w:numId w:val="18"/>
              </w:numPr>
              <w:jc w:val="center"/>
              <w:rPr>
                <w:rFonts w:ascii="Times New Roman" w:hAnsi="Times New Roman" w:cs="Times New Roman"/>
                <w:b/>
                <w:i/>
                <w:sz w:val="24"/>
                <w:szCs w:val="24"/>
              </w:rPr>
            </w:pPr>
            <w:r>
              <w:rPr>
                <w:rFonts w:ascii="Times New Roman" w:hAnsi="Times New Roman" w:cs="Times New Roman"/>
                <w:sz w:val="24"/>
                <w:szCs w:val="24"/>
              </w:rPr>
              <w:t>Sudjelovanje u stručnih aktiva  radu u školi</w:t>
            </w:r>
          </w:p>
          <w:p w14:paraId="06AD8678">
            <w:pPr>
              <w:ind w:left="720"/>
              <w:jc w:val="center"/>
              <w:rPr>
                <w:rFonts w:ascii="Times New Roman" w:hAnsi="Times New Roman" w:cs="Times New Roman"/>
                <w:b/>
                <w:i/>
                <w:sz w:val="24"/>
                <w:szCs w:val="24"/>
              </w:rPr>
            </w:pPr>
          </w:p>
          <w:p w14:paraId="339E42D2">
            <w:pPr>
              <w:ind w:left="720"/>
              <w:jc w:val="center"/>
              <w:rPr>
                <w:rFonts w:ascii="Times New Roman" w:hAnsi="Times New Roman" w:cs="Times New Roman"/>
                <w:b/>
                <w:i/>
                <w:sz w:val="24"/>
                <w:szCs w:val="24"/>
              </w:rPr>
            </w:pPr>
          </w:p>
        </w:tc>
        <w:tc>
          <w:tcPr>
            <w:tcW w:w="1843" w:type="dxa"/>
            <w:tcBorders>
              <w:top w:val="dashed" w:color="auto" w:sz="4" w:space="0"/>
              <w:left w:val="single" w:color="auto" w:sz="4" w:space="0"/>
              <w:bottom w:val="single" w:color="auto" w:sz="4" w:space="0"/>
              <w:right w:val="single" w:color="auto" w:sz="4" w:space="0"/>
            </w:tcBorders>
            <w:shd w:val="clear" w:color="auto" w:fill="FFFFFF"/>
          </w:tcPr>
          <w:p w14:paraId="503E0484">
            <w:pPr>
              <w:jc w:val="center"/>
              <w:rPr>
                <w:rFonts w:ascii="Times New Roman" w:hAnsi="Times New Roman" w:cs="Times New Roman"/>
                <w:sz w:val="24"/>
                <w:szCs w:val="24"/>
              </w:rPr>
            </w:pPr>
          </w:p>
          <w:p w14:paraId="1D92DDCE">
            <w:pPr>
              <w:jc w:val="center"/>
              <w:rPr>
                <w:rFonts w:ascii="Times New Roman" w:hAnsi="Times New Roman" w:cs="Times New Roman"/>
                <w:sz w:val="24"/>
                <w:szCs w:val="24"/>
              </w:rPr>
            </w:pPr>
          </w:p>
          <w:p w14:paraId="05C2FDB4">
            <w:pPr>
              <w:jc w:val="center"/>
              <w:rPr>
                <w:rFonts w:ascii="Times New Roman" w:hAnsi="Times New Roman" w:cs="Times New Roman"/>
                <w:sz w:val="24"/>
                <w:szCs w:val="24"/>
              </w:rPr>
            </w:pPr>
            <w:r>
              <w:rPr>
                <w:rFonts w:ascii="Times New Roman" w:hAnsi="Times New Roman" w:cs="Times New Roman"/>
                <w:sz w:val="24"/>
                <w:szCs w:val="24"/>
              </w:rPr>
              <w:br w:type="textWrapping"/>
            </w:r>
            <w:r>
              <w:rPr>
                <w:rFonts w:ascii="Times New Roman" w:hAnsi="Times New Roman" w:cs="Times New Roman"/>
                <w:sz w:val="24"/>
                <w:szCs w:val="24"/>
              </w:rPr>
              <w:t>ravnatelj</w:t>
            </w:r>
          </w:p>
          <w:p w14:paraId="5D73E8A5">
            <w:pPr>
              <w:jc w:val="center"/>
              <w:rPr>
                <w:rFonts w:ascii="Times New Roman" w:hAnsi="Times New Roman" w:cs="Times New Roman"/>
                <w:sz w:val="24"/>
                <w:szCs w:val="24"/>
              </w:rPr>
            </w:pPr>
          </w:p>
        </w:tc>
        <w:tc>
          <w:tcPr>
            <w:tcW w:w="1417" w:type="dxa"/>
            <w:tcBorders>
              <w:top w:val="dashed" w:color="auto" w:sz="4" w:space="0"/>
              <w:left w:val="single" w:color="auto" w:sz="4" w:space="0"/>
              <w:bottom w:val="single" w:color="auto" w:sz="4" w:space="0"/>
              <w:right w:val="single" w:color="auto" w:sz="4" w:space="0"/>
            </w:tcBorders>
            <w:shd w:val="clear" w:color="auto" w:fill="FFFFFF"/>
          </w:tcPr>
          <w:p w14:paraId="46B32E98">
            <w:pPr>
              <w:jc w:val="center"/>
              <w:rPr>
                <w:rFonts w:ascii="Times New Roman" w:hAnsi="Times New Roman" w:cs="Times New Roman"/>
                <w:sz w:val="24"/>
                <w:szCs w:val="24"/>
              </w:rPr>
            </w:pPr>
          </w:p>
          <w:p w14:paraId="40EF7514">
            <w:pPr>
              <w:jc w:val="center"/>
              <w:rPr>
                <w:rFonts w:ascii="Times New Roman" w:hAnsi="Times New Roman" w:cs="Times New Roman"/>
                <w:sz w:val="24"/>
                <w:szCs w:val="24"/>
              </w:rPr>
            </w:pPr>
          </w:p>
          <w:p w14:paraId="561059E7">
            <w:pPr>
              <w:jc w:val="center"/>
              <w:rPr>
                <w:rFonts w:ascii="Times New Roman" w:hAnsi="Times New Roman" w:cs="Times New Roman"/>
                <w:sz w:val="24"/>
                <w:szCs w:val="24"/>
              </w:rPr>
            </w:pPr>
            <w:r>
              <w:rPr>
                <w:rFonts w:ascii="Times New Roman" w:hAnsi="Times New Roman" w:cs="Times New Roman"/>
                <w:sz w:val="24"/>
                <w:szCs w:val="24"/>
              </w:rPr>
              <w:t>tijekom godine</w:t>
            </w:r>
          </w:p>
        </w:tc>
        <w:tc>
          <w:tcPr>
            <w:tcW w:w="2410" w:type="dxa"/>
            <w:tcBorders>
              <w:top w:val="dashed" w:color="auto" w:sz="4" w:space="0"/>
              <w:left w:val="single" w:color="auto" w:sz="4" w:space="0"/>
              <w:bottom w:val="single" w:color="auto" w:sz="4" w:space="0"/>
              <w:right w:val="single" w:color="auto" w:sz="4" w:space="0"/>
            </w:tcBorders>
            <w:shd w:val="clear" w:color="auto" w:fill="FFFFFF"/>
          </w:tcPr>
          <w:p w14:paraId="3C010BC0">
            <w:pPr>
              <w:jc w:val="center"/>
              <w:rPr>
                <w:rFonts w:ascii="Times New Roman" w:hAnsi="Times New Roman" w:cs="Times New Roman"/>
                <w:sz w:val="24"/>
                <w:szCs w:val="24"/>
              </w:rPr>
            </w:pPr>
          </w:p>
          <w:p w14:paraId="593F7540">
            <w:pPr>
              <w:jc w:val="center"/>
              <w:rPr>
                <w:rFonts w:ascii="Times New Roman" w:hAnsi="Times New Roman" w:cs="Times New Roman"/>
                <w:sz w:val="24"/>
                <w:szCs w:val="24"/>
                <w:lang w:val="en-GB"/>
              </w:rPr>
            </w:pPr>
          </w:p>
          <w:p w14:paraId="7BB008AE">
            <w:pPr>
              <w:jc w:val="center"/>
              <w:rPr>
                <w:rFonts w:ascii="Times New Roman" w:hAnsi="Times New Roman" w:cs="Times New Roman"/>
                <w:sz w:val="24"/>
                <w:szCs w:val="24"/>
                <w:lang w:val="en-GB"/>
              </w:rPr>
            </w:pPr>
          </w:p>
          <w:p w14:paraId="0AE913FC">
            <w:pPr>
              <w:jc w:val="center"/>
              <w:rPr>
                <w:rFonts w:ascii="Times New Roman" w:hAnsi="Times New Roman" w:cs="Times New Roman"/>
                <w:sz w:val="24"/>
                <w:szCs w:val="24"/>
                <w:lang w:val="en-GB"/>
              </w:rPr>
            </w:pPr>
            <w:r>
              <w:rPr>
                <w:rFonts w:ascii="Times New Roman" w:hAnsi="Times New Roman" w:cs="Times New Roman"/>
                <w:sz w:val="24"/>
                <w:szCs w:val="24"/>
                <w:lang w:val="en-GB"/>
              </w:rPr>
              <w:t>10</w:t>
            </w:r>
          </w:p>
        </w:tc>
      </w:tr>
    </w:tbl>
    <w:p w14:paraId="2B57A0A2">
      <w:pPr>
        <w:jc w:val="center"/>
        <w:rPr>
          <w:sz w:val="24"/>
          <w:szCs w:val="24"/>
        </w:rPr>
      </w:pPr>
    </w:p>
    <w:p w14:paraId="16A87062">
      <w:pPr>
        <w:ind w:left="2520"/>
        <w:jc w:val="center"/>
        <w:rPr>
          <w:b/>
          <w:i/>
          <w:sz w:val="24"/>
          <w:szCs w:val="24"/>
          <w:u w:val="single"/>
        </w:rPr>
      </w:pPr>
    </w:p>
    <w:p w14:paraId="388B049D">
      <w:pPr>
        <w:ind w:left="2520"/>
        <w:jc w:val="center"/>
        <w:rPr>
          <w:b/>
          <w:i/>
          <w:sz w:val="24"/>
          <w:szCs w:val="24"/>
          <w:u w:val="single"/>
        </w:rPr>
      </w:pPr>
    </w:p>
    <w:p w14:paraId="5DF6871E">
      <w:pPr>
        <w:ind w:left="2520"/>
        <w:jc w:val="center"/>
        <w:rPr>
          <w:b/>
          <w:i/>
          <w:sz w:val="24"/>
          <w:szCs w:val="24"/>
          <w:u w:val="single"/>
        </w:rPr>
      </w:pPr>
    </w:p>
    <w:p w14:paraId="085EB1B1">
      <w:pPr>
        <w:ind w:left="2520"/>
        <w:jc w:val="center"/>
        <w:rPr>
          <w:b/>
          <w:i/>
          <w:sz w:val="24"/>
          <w:szCs w:val="24"/>
          <w:u w:val="single"/>
        </w:rPr>
      </w:pPr>
    </w:p>
    <w:p w14:paraId="5730B795">
      <w:pPr>
        <w:ind w:left="2520"/>
        <w:jc w:val="center"/>
        <w:rPr>
          <w:b/>
          <w:i/>
          <w:sz w:val="24"/>
          <w:szCs w:val="24"/>
          <w:u w:val="single"/>
        </w:rPr>
      </w:pPr>
    </w:p>
    <w:p w14:paraId="256F3EDA">
      <w:pPr>
        <w:ind w:left="2520"/>
        <w:jc w:val="center"/>
        <w:rPr>
          <w:b/>
          <w:i/>
          <w:sz w:val="24"/>
          <w:szCs w:val="24"/>
          <w:u w:val="single"/>
        </w:rPr>
      </w:pPr>
    </w:p>
    <w:p w14:paraId="02E94728">
      <w:pPr>
        <w:ind w:left="2520"/>
        <w:jc w:val="center"/>
        <w:rPr>
          <w:b/>
          <w:i/>
          <w:sz w:val="24"/>
          <w:szCs w:val="24"/>
          <w:u w:val="single"/>
        </w:rPr>
      </w:pPr>
    </w:p>
    <w:p w14:paraId="39D5B96A">
      <w:pPr>
        <w:ind w:left="2520"/>
        <w:jc w:val="center"/>
        <w:rPr>
          <w:b/>
          <w:i/>
          <w:sz w:val="24"/>
          <w:szCs w:val="24"/>
          <w:u w:val="single"/>
        </w:rPr>
      </w:pPr>
    </w:p>
    <w:p w14:paraId="735403CD">
      <w:pPr>
        <w:ind w:left="2520"/>
        <w:rPr>
          <w:b/>
          <w:i/>
          <w:sz w:val="24"/>
          <w:szCs w:val="24"/>
          <w:u w:val="single"/>
        </w:rPr>
      </w:pPr>
    </w:p>
    <w:p w14:paraId="5BBA3C91">
      <w:pPr>
        <w:shd w:val="clear" w:color="auto" w:fill="FEF2CC"/>
        <w:ind w:left="2520"/>
        <w:rPr>
          <w:b/>
          <w:i/>
          <w:sz w:val="24"/>
          <w:szCs w:val="24"/>
          <w:u w:val="single"/>
        </w:rPr>
      </w:pPr>
      <w:r>
        <w:rPr>
          <w:b/>
          <w:i/>
          <w:sz w:val="24"/>
          <w:szCs w:val="24"/>
          <w:u w:val="single"/>
        </w:rPr>
        <w:t>Tim za darovite</w:t>
      </w:r>
    </w:p>
    <w:p w14:paraId="12B27F17">
      <w:pPr>
        <w:pStyle w:val="56"/>
        <w:numPr>
          <w:ilvl w:val="0"/>
          <w:numId w:val="20"/>
        </w:numPr>
        <w:shd w:val="clear" w:color="auto" w:fill="FEF2CC"/>
        <w:jc w:val="left"/>
        <w:rPr>
          <w:color w:val="000000"/>
          <w:sz w:val="24"/>
          <w:szCs w:val="24"/>
        </w:rPr>
      </w:pPr>
      <w:r>
        <w:rPr>
          <w:color w:val="000000"/>
          <w:sz w:val="24"/>
          <w:szCs w:val="24"/>
        </w:rPr>
        <w:t xml:space="preserve">Ravnateljica škole : </w:t>
      </w:r>
      <w:r>
        <w:rPr>
          <w:b/>
          <w:color w:val="000000"/>
          <w:sz w:val="24"/>
          <w:szCs w:val="24"/>
        </w:rPr>
        <w:t xml:space="preserve"> </w:t>
      </w:r>
      <w:r>
        <w:rPr>
          <w:color w:val="000000"/>
          <w:sz w:val="24"/>
          <w:szCs w:val="24"/>
        </w:rPr>
        <w:t>Mirjana Vodanović Mandarić</w:t>
      </w:r>
    </w:p>
    <w:p w14:paraId="64C244DC">
      <w:pPr>
        <w:numPr>
          <w:ilvl w:val="0"/>
          <w:numId w:val="20"/>
        </w:numPr>
        <w:shd w:val="clear" w:color="auto" w:fill="FEF2CC"/>
        <w:spacing w:after="200" w:line="276" w:lineRule="auto"/>
        <w:rPr>
          <w:color w:val="000000"/>
          <w:sz w:val="24"/>
          <w:szCs w:val="24"/>
        </w:rPr>
      </w:pPr>
      <w:r>
        <w:rPr>
          <w:color w:val="000000"/>
          <w:sz w:val="24"/>
          <w:szCs w:val="24"/>
        </w:rPr>
        <w:t>Pedagoginja:  Jelena Matas</w:t>
      </w:r>
    </w:p>
    <w:p w14:paraId="0BD88BE9">
      <w:pPr>
        <w:numPr>
          <w:ilvl w:val="0"/>
          <w:numId w:val="20"/>
        </w:numPr>
        <w:shd w:val="clear" w:color="auto" w:fill="FEF2CC"/>
        <w:spacing w:after="200" w:line="276" w:lineRule="auto"/>
        <w:rPr>
          <w:color w:val="000000"/>
          <w:sz w:val="24"/>
          <w:szCs w:val="24"/>
        </w:rPr>
      </w:pPr>
      <w:r>
        <w:rPr>
          <w:color w:val="000000"/>
          <w:sz w:val="24"/>
          <w:szCs w:val="24"/>
        </w:rPr>
        <w:t>Voditeljica tima:  Jelena Matas</w:t>
      </w:r>
    </w:p>
    <w:p w14:paraId="0D7C10E9">
      <w:pPr>
        <w:numPr>
          <w:ilvl w:val="0"/>
          <w:numId w:val="20"/>
        </w:numPr>
        <w:shd w:val="clear" w:color="auto" w:fill="FEF2CC"/>
        <w:spacing w:after="200" w:line="276" w:lineRule="auto"/>
        <w:rPr>
          <w:color w:val="000000"/>
          <w:sz w:val="24"/>
          <w:szCs w:val="24"/>
        </w:rPr>
      </w:pPr>
      <w:r>
        <w:rPr>
          <w:color w:val="000000"/>
          <w:sz w:val="24"/>
          <w:szCs w:val="24"/>
        </w:rPr>
        <w:t>Mentor matematika :Katarina Marić</w:t>
      </w:r>
    </w:p>
    <w:p w14:paraId="6BA17503">
      <w:pPr>
        <w:numPr>
          <w:ilvl w:val="0"/>
          <w:numId w:val="20"/>
        </w:numPr>
        <w:shd w:val="clear" w:color="auto" w:fill="FEF2CC"/>
        <w:spacing w:after="200" w:line="276" w:lineRule="auto"/>
        <w:rPr>
          <w:color w:val="000000"/>
          <w:sz w:val="24"/>
          <w:szCs w:val="24"/>
        </w:rPr>
      </w:pPr>
      <w:r>
        <w:rPr>
          <w:color w:val="000000"/>
          <w:sz w:val="24"/>
          <w:szCs w:val="24"/>
        </w:rPr>
        <w:t xml:space="preserve">Mentor Informatika :  </w:t>
      </w:r>
      <w:r>
        <w:rPr>
          <w:b/>
          <w:color w:val="000000"/>
          <w:sz w:val="24"/>
          <w:szCs w:val="24"/>
        </w:rPr>
        <w:t xml:space="preserve">  </w:t>
      </w:r>
      <w:r>
        <w:rPr>
          <w:color w:val="000000"/>
          <w:sz w:val="24"/>
          <w:szCs w:val="24"/>
        </w:rPr>
        <w:t>Željka Stojić</w:t>
      </w:r>
    </w:p>
    <w:p w14:paraId="2C12E10A">
      <w:pPr>
        <w:numPr>
          <w:ilvl w:val="0"/>
          <w:numId w:val="20"/>
        </w:numPr>
        <w:shd w:val="clear" w:color="auto" w:fill="FEF2CC"/>
        <w:spacing w:after="200" w:line="276" w:lineRule="auto"/>
        <w:rPr>
          <w:color w:val="000000"/>
          <w:sz w:val="24"/>
          <w:szCs w:val="24"/>
        </w:rPr>
      </w:pPr>
      <w:r>
        <w:rPr>
          <w:color w:val="000000" w:themeColor="text1"/>
          <w:sz w:val="24"/>
          <w:szCs w:val="24"/>
          <w14:textFill>
            <w14:solidFill>
              <w14:schemeClr w14:val="tx1"/>
            </w14:solidFill>
          </w14:textFill>
        </w:rPr>
        <w:t>Mentor nove tehnologije:</w:t>
      </w:r>
      <w:r>
        <w:rPr>
          <w:b/>
          <w:bCs/>
          <w:sz w:val="24"/>
          <w:szCs w:val="24"/>
        </w:rPr>
        <w:t xml:space="preserve"> </w:t>
      </w:r>
      <w:r>
        <w:rPr>
          <w:sz w:val="24"/>
          <w:szCs w:val="24"/>
        </w:rPr>
        <w:t xml:space="preserve"> Diana Silić</w:t>
      </w:r>
    </w:p>
    <w:p w14:paraId="6B4FF427">
      <w:pPr>
        <w:numPr>
          <w:ilvl w:val="0"/>
          <w:numId w:val="20"/>
        </w:numPr>
        <w:shd w:val="clear" w:color="auto" w:fill="FEF2CC"/>
        <w:spacing w:after="200" w:line="276" w:lineRule="auto"/>
        <w:rPr>
          <w:color w:val="000000"/>
          <w:sz w:val="24"/>
          <w:szCs w:val="24"/>
        </w:rPr>
      </w:pPr>
      <w:r>
        <w:rPr>
          <w:color w:val="000000"/>
          <w:sz w:val="24"/>
          <w:szCs w:val="24"/>
        </w:rPr>
        <w:t>Mentor prirodoslovlje: Ana Podrug</w:t>
      </w:r>
    </w:p>
    <w:p w14:paraId="75566CDB"/>
    <w:p w14:paraId="0F9B14F5">
      <w:pPr>
        <w:spacing w:after="176" w:line="240" w:lineRule="auto"/>
        <w:rPr>
          <w:rFonts w:ascii="Times New Roman" w:hAnsi="Times New Roman" w:cs="Times New Roman"/>
          <w:b/>
          <w:sz w:val="24"/>
          <w:szCs w:val="24"/>
        </w:rPr>
      </w:pPr>
      <w:r>
        <w:rPr>
          <w:rFonts w:ascii="Times New Roman" w:hAnsi="Times New Roman" w:cs="Times New Roman"/>
          <w:b/>
          <w:color w:val="000000"/>
          <w:sz w:val="24"/>
          <w:szCs w:val="24"/>
        </w:rPr>
        <w:t>Školski tim:</w:t>
      </w:r>
    </w:p>
    <w:p w14:paraId="4B7FB72C">
      <w:pPr>
        <w:spacing w:after="176" w:line="240" w:lineRule="auto"/>
        <w:rPr>
          <w:rFonts w:ascii="Times New Roman" w:hAnsi="Times New Roman" w:cs="Times New Roman"/>
          <w:sz w:val="24"/>
          <w:szCs w:val="24"/>
        </w:rPr>
      </w:pPr>
      <w:r>
        <w:rPr>
          <w:rFonts w:ascii="Times New Roman" w:hAnsi="Times New Roman" w:cs="Times New Roman"/>
          <w:color w:val="000000"/>
          <w:sz w:val="24"/>
          <w:szCs w:val="24"/>
        </w:rPr>
        <w:t>- provodi postupak utvrđivanja darovitosti,</w:t>
      </w:r>
    </w:p>
    <w:p w14:paraId="7DA2E75A">
      <w:pPr>
        <w:spacing w:after="176" w:line="240" w:lineRule="auto"/>
        <w:rPr>
          <w:rFonts w:ascii="Times New Roman" w:hAnsi="Times New Roman" w:cs="Times New Roman"/>
          <w:sz w:val="24"/>
          <w:szCs w:val="24"/>
        </w:rPr>
      </w:pPr>
      <w:r>
        <w:rPr>
          <w:rFonts w:ascii="Times New Roman" w:hAnsi="Times New Roman" w:cs="Times New Roman"/>
          <w:color w:val="000000"/>
          <w:sz w:val="24"/>
          <w:szCs w:val="24"/>
        </w:rPr>
        <w:t>- provodi procjenu napretka potencijalno darovitih učenika i utvrđuje program rada,</w:t>
      </w:r>
    </w:p>
    <w:p w14:paraId="6D9255C3">
      <w:pPr>
        <w:spacing w:after="176" w:line="240" w:lineRule="auto"/>
        <w:rPr>
          <w:rFonts w:ascii="Times New Roman" w:hAnsi="Times New Roman" w:cs="Times New Roman"/>
          <w:sz w:val="24"/>
          <w:szCs w:val="24"/>
        </w:rPr>
      </w:pPr>
      <w:r>
        <w:rPr>
          <w:rFonts w:ascii="Times New Roman" w:hAnsi="Times New Roman" w:cs="Times New Roman"/>
          <w:color w:val="000000"/>
          <w:sz w:val="24"/>
          <w:szCs w:val="24"/>
        </w:rPr>
        <w:t>- u suradnji s mentorom izrađuje individualizirani kurikulum za učenika,</w:t>
      </w:r>
    </w:p>
    <w:p w14:paraId="21F1139A">
      <w:pPr>
        <w:spacing w:after="176" w:line="240" w:lineRule="auto"/>
        <w:rPr>
          <w:rFonts w:ascii="Times New Roman" w:hAnsi="Times New Roman" w:cs="Times New Roman"/>
          <w:sz w:val="24"/>
          <w:szCs w:val="24"/>
        </w:rPr>
      </w:pPr>
      <w:r>
        <w:rPr>
          <w:rFonts w:ascii="Times New Roman" w:hAnsi="Times New Roman" w:cs="Times New Roman"/>
          <w:color w:val="000000"/>
          <w:sz w:val="24"/>
          <w:szCs w:val="24"/>
        </w:rPr>
        <w:t>- koordinira i prati rad s potencijalno darovitim učenicima,</w:t>
      </w:r>
    </w:p>
    <w:p w14:paraId="3889B4DE">
      <w:pPr>
        <w:spacing w:after="176" w:line="240" w:lineRule="auto"/>
        <w:rPr>
          <w:rFonts w:ascii="Times New Roman" w:hAnsi="Times New Roman" w:cs="Times New Roman"/>
          <w:sz w:val="24"/>
          <w:szCs w:val="24"/>
        </w:rPr>
      </w:pPr>
      <w:r>
        <w:rPr>
          <w:rFonts w:ascii="Times New Roman" w:hAnsi="Times New Roman" w:cs="Times New Roman"/>
          <w:color w:val="000000"/>
          <w:sz w:val="24"/>
          <w:szCs w:val="24"/>
        </w:rPr>
        <w:t>- pruža stručnu pomoć potencijalno darovitom učeniku, učiteljima/nastavnicima i roditeljima,</w:t>
      </w:r>
    </w:p>
    <w:p w14:paraId="15EC6BC9">
      <w:pPr>
        <w:spacing w:after="176" w:line="240" w:lineRule="auto"/>
        <w:rPr>
          <w:rFonts w:ascii="Times New Roman" w:hAnsi="Times New Roman" w:cs="Times New Roman"/>
          <w:sz w:val="24"/>
          <w:szCs w:val="24"/>
          <w:highlight w:val="lightGray"/>
        </w:rPr>
      </w:pPr>
      <w:r>
        <w:rPr>
          <w:rFonts w:ascii="Times New Roman" w:hAnsi="Times New Roman" w:cs="Times New Roman"/>
          <w:color w:val="000000"/>
          <w:sz w:val="24"/>
          <w:szCs w:val="24"/>
          <w:highlight w:val="lightGray"/>
        </w:rPr>
        <w:t xml:space="preserve">- </w:t>
      </w:r>
      <w:r>
        <w:rPr>
          <w:rFonts w:ascii="Times New Roman" w:hAnsi="Times New Roman" w:cs="Times New Roman"/>
          <w:color w:val="000000"/>
          <w:sz w:val="24"/>
          <w:szCs w:val="24"/>
        </w:rPr>
        <w:t>osigurava povezanost djelovanja svih sudionika u provedbi programa za potencijalno darovitog učenika,</w:t>
      </w:r>
    </w:p>
    <w:p w14:paraId="29EFCE45">
      <w:pPr>
        <w:spacing w:after="176" w:line="240" w:lineRule="auto"/>
        <w:rPr>
          <w:rFonts w:ascii="Times New Roman" w:hAnsi="Times New Roman" w:cs="Times New Roman"/>
          <w:sz w:val="24"/>
          <w:szCs w:val="24"/>
        </w:rPr>
      </w:pPr>
      <w:r>
        <w:rPr>
          <w:rFonts w:ascii="Times New Roman" w:hAnsi="Times New Roman" w:cs="Times New Roman"/>
          <w:color w:val="000000"/>
          <w:sz w:val="24"/>
          <w:szCs w:val="24"/>
        </w:rPr>
        <w:t>- sudjeluje u postupku završavanja školovanja u kraćem vremenu od propisanog,</w:t>
      </w:r>
    </w:p>
    <w:p w14:paraId="6FC8F525">
      <w:pPr>
        <w:spacing w:after="176" w:line="240" w:lineRule="auto"/>
        <w:rPr>
          <w:rFonts w:ascii="Times New Roman" w:hAnsi="Times New Roman" w:cs="Times New Roman"/>
          <w:sz w:val="24"/>
          <w:szCs w:val="24"/>
        </w:rPr>
      </w:pPr>
      <w:r>
        <w:rPr>
          <w:rFonts w:ascii="Times New Roman" w:hAnsi="Times New Roman" w:cs="Times New Roman"/>
          <w:color w:val="000000"/>
          <w:sz w:val="24"/>
          <w:szCs w:val="24"/>
        </w:rPr>
        <w:t>- vodi dokumentaciju o potencijalno darovitim učenicima,</w:t>
      </w:r>
    </w:p>
    <w:p w14:paraId="0B71829B">
      <w:pPr>
        <w:spacing w:after="176" w:line="240" w:lineRule="auto"/>
        <w:rPr>
          <w:rFonts w:ascii="Times New Roman" w:hAnsi="Times New Roman" w:cs="Times New Roman"/>
          <w:sz w:val="24"/>
          <w:szCs w:val="24"/>
        </w:rPr>
      </w:pPr>
      <w:r>
        <w:rPr>
          <w:rFonts w:ascii="Times New Roman" w:hAnsi="Times New Roman" w:cs="Times New Roman"/>
          <w:color w:val="000000"/>
          <w:sz w:val="24"/>
          <w:szCs w:val="24"/>
        </w:rPr>
        <w:t>- izvještava učiteljsko/nastavničko vijeće škole o postignutim rezultatima darovitog učenika.</w:t>
      </w:r>
    </w:p>
    <w:p w14:paraId="1CAC3905">
      <w:pPr>
        <w:spacing w:after="0" w:line="240" w:lineRule="auto"/>
        <w:rPr>
          <w:rFonts w:ascii="Times New Roman" w:hAnsi="Times New Roman" w:cs="Times New Roman"/>
          <w:sz w:val="24"/>
          <w:szCs w:val="24"/>
        </w:rPr>
      </w:pPr>
    </w:p>
    <w:p w14:paraId="16143DF3"/>
    <w:p w14:paraId="2E14FF94">
      <w:pPr>
        <w:spacing w:after="0" w:line="240" w:lineRule="auto"/>
      </w:pPr>
      <w:r>
        <w:t>KALENDAR RADA</w:t>
      </w:r>
    </w:p>
    <w:p w14:paraId="5E3F1D83">
      <w:pPr>
        <w:spacing w:after="0" w:line="240" w:lineRule="auto"/>
      </w:pPr>
    </w:p>
    <w:p w14:paraId="26ED922B">
      <w:pPr>
        <w:spacing w:after="0" w:line="240" w:lineRule="auto"/>
      </w:pPr>
    </w:p>
    <w:p w14:paraId="2BFCE1F2">
      <w:pPr>
        <w:spacing w:after="0" w:line="240" w:lineRule="auto"/>
      </w:pPr>
    </w:p>
    <w:p w14:paraId="5E0228EE">
      <w:pPr>
        <w:spacing w:after="0" w:line="240" w:lineRule="auto"/>
      </w:pPr>
    </w:p>
    <w:p w14:paraId="6F2D9045">
      <w:pPr>
        <w:spacing w:after="0" w:line="240" w:lineRule="auto"/>
      </w:pPr>
    </w:p>
    <w:p w14:paraId="46CB7CD0">
      <w:pPr>
        <w:spacing w:after="0" w:line="240" w:lineRule="auto"/>
      </w:pPr>
    </w:p>
    <w:p w14:paraId="55CC9DBD">
      <w:pPr>
        <w:spacing w:after="0" w:line="240" w:lineRule="auto"/>
      </w:pPr>
    </w:p>
    <w:p w14:paraId="26192214">
      <w:pPr>
        <w:spacing w:after="0" w:line="240" w:lineRule="auto"/>
      </w:pPr>
    </w:p>
    <w:p w14:paraId="1E6015AF">
      <w:pPr>
        <w:spacing w:after="0" w:line="240" w:lineRule="auto"/>
      </w:pPr>
    </w:p>
    <w:p w14:paraId="34E7A829">
      <w:pPr>
        <w:spacing w:after="0" w:line="240" w:lineRule="auto"/>
      </w:pPr>
    </w:p>
    <w:tbl>
      <w:tblPr>
        <w:tblStyle w:val="12"/>
        <w:tblW w:w="1119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931"/>
        <w:gridCol w:w="1433"/>
        <w:gridCol w:w="1276"/>
        <w:gridCol w:w="1559"/>
      </w:tblGrid>
      <w:tr w14:paraId="64619D1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931" w:type="dxa"/>
            <w:tcBorders>
              <w:top w:val="single" w:color="000000" w:sz="12" w:space="0"/>
            </w:tcBorders>
            <w:vAlign w:val="center"/>
          </w:tcPr>
          <w:p w14:paraId="34AA1485">
            <w:pPr>
              <w:jc w:val="center"/>
            </w:pPr>
            <w:r>
              <w:rPr>
                <w:b/>
              </w:rPr>
              <w:t>SADRŽAJ RADA</w:t>
            </w:r>
          </w:p>
        </w:tc>
        <w:tc>
          <w:tcPr>
            <w:tcW w:w="1433" w:type="dxa"/>
            <w:tcBorders>
              <w:top w:val="single" w:color="000000" w:sz="12" w:space="0"/>
              <w:right w:val="single" w:color="000000" w:sz="12" w:space="0"/>
            </w:tcBorders>
            <w:vAlign w:val="center"/>
          </w:tcPr>
          <w:p w14:paraId="5F997CD7">
            <w:pPr>
              <w:jc w:val="center"/>
            </w:pPr>
            <w:r>
              <w:rPr>
                <w:b/>
              </w:rPr>
              <w:t>Predviđeno vrijeme ostvarivanja</w:t>
            </w:r>
          </w:p>
        </w:tc>
        <w:tc>
          <w:tcPr>
            <w:tcW w:w="1276" w:type="dxa"/>
            <w:tcBorders>
              <w:top w:val="single" w:color="000000" w:sz="12" w:space="0"/>
              <w:right w:val="single" w:color="000000" w:sz="12" w:space="0"/>
            </w:tcBorders>
            <w:vAlign w:val="center"/>
          </w:tcPr>
          <w:p w14:paraId="7E71E57B">
            <w:pPr>
              <w:jc w:val="center"/>
            </w:pPr>
            <w:r>
              <w:rPr>
                <w:b/>
              </w:rPr>
              <w:t>Predviđeno vrijeme u satima</w:t>
            </w:r>
          </w:p>
        </w:tc>
        <w:tc>
          <w:tcPr>
            <w:tcW w:w="1559" w:type="dxa"/>
            <w:tcBorders>
              <w:top w:val="single" w:color="000000" w:sz="12" w:space="0"/>
            </w:tcBorders>
          </w:tcPr>
          <w:p w14:paraId="34462CAB">
            <w:pPr>
              <w:jc w:val="center"/>
            </w:pPr>
            <w:r>
              <w:rPr>
                <w:b/>
              </w:rPr>
              <w:t>osoba zadužena za provedbu</w:t>
            </w:r>
          </w:p>
        </w:tc>
      </w:tr>
      <w:tr w14:paraId="1925C05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0" w:hRule="atLeast"/>
          <w:jc w:val="center"/>
        </w:trPr>
        <w:tc>
          <w:tcPr>
            <w:tcW w:w="6931" w:type="dxa"/>
            <w:tcBorders>
              <w:top w:val="single" w:color="000000" w:sz="12" w:space="0"/>
              <w:bottom w:val="single" w:color="000000" w:sz="12" w:space="0"/>
            </w:tcBorders>
            <w:vAlign w:val="center"/>
          </w:tcPr>
          <w:p w14:paraId="3587E269">
            <w:pPr>
              <w:numPr>
                <w:ilvl w:val="0"/>
                <w:numId w:val="21"/>
              </w:numPr>
              <w:spacing w:after="0" w:line="240" w:lineRule="auto"/>
            </w:pPr>
            <w:r>
              <w:rPr>
                <w:b/>
              </w:rPr>
              <w:t>POSLOVI  PLANIRANJA  I  PROGRAMIRANJA</w:t>
            </w:r>
          </w:p>
        </w:tc>
        <w:tc>
          <w:tcPr>
            <w:tcW w:w="1433" w:type="dxa"/>
            <w:tcBorders>
              <w:top w:val="single" w:color="000000" w:sz="12" w:space="0"/>
              <w:bottom w:val="single" w:color="000000" w:sz="12" w:space="0"/>
              <w:right w:val="single" w:color="000000" w:sz="12" w:space="0"/>
            </w:tcBorders>
            <w:vAlign w:val="center"/>
          </w:tcPr>
          <w:p w14:paraId="3CA7694E">
            <w:pPr>
              <w:jc w:val="center"/>
            </w:pPr>
          </w:p>
        </w:tc>
        <w:tc>
          <w:tcPr>
            <w:tcW w:w="1276" w:type="dxa"/>
            <w:tcBorders>
              <w:top w:val="single" w:color="000000" w:sz="12" w:space="0"/>
              <w:bottom w:val="single" w:color="000000" w:sz="12" w:space="0"/>
              <w:right w:val="single" w:color="000000" w:sz="12" w:space="0"/>
            </w:tcBorders>
            <w:vAlign w:val="center"/>
          </w:tcPr>
          <w:p w14:paraId="516A97CB">
            <w:pPr>
              <w:jc w:val="center"/>
            </w:pPr>
          </w:p>
        </w:tc>
        <w:tc>
          <w:tcPr>
            <w:tcW w:w="1559" w:type="dxa"/>
            <w:tcBorders>
              <w:top w:val="single" w:color="000000" w:sz="12" w:space="0"/>
              <w:bottom w:val="single" w:color="000000" w:sz="12" w:space="0"/>
            </w:tcBorders>
          </w:tcPr>
          <w:p w14:paraId="069EDC36">
            <w:pPr>
              <w:jc w:val="center"/>
            </w:pPr>
          </w:p>
        </w:tc>
      </w:tr>
      <w:tr w14:paraId="423E9ED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0" w:hRule="atLeast"/>
          <w:jc w:val="center"/>
        </w:trPr>
        <w:tc>
          <w:tcPr>
            <w:tcW w:w="6931" w:type="dxa"/>
            <w:tcBorders>
              <w:top w:val="single" w:color="000000" w:sz="12" w:space="0"/>
              <w:bottom w:val="single" w:color="000000" w:sz="4" w:space="0"/>
            </w:tcBorders>
          </w:tcPr>
          <w:p w14:paraId="2239CC6F">
            <w:pPr>
              <w:numPr>
                <w:ilvl w:val="1"/>
                <w:numId w:val="22"/>
              </w:numPr>
              <w:spacing w:after="0" w:line="240" w:lineRule="auto"/>
            </w:pPr>
            <w:r>
              <w:t>Izrada Plana rada Tima za darovite</w:t>
            </w:r>
          </w:p>
        </w:tc>
        <w:tc>
          <w:tcPr>
            <w:tcW w:w="1433" w:type="dxa"/>
            <w:tcBorders>
              <w:top w:val="single" w:color="000000" w:sz="12" w:space="0"/>
              <w:bottom w:val="single" w:color="000000" w:sz="4" w:space="0"/>
              <w:right w:val="single" w:color="000000" w:sz="12" w:space="0"/>
            </w:tcBorders>
            <w:vAlign w:val="center"/>
          </w:tcPr>
          <w:p w14:paraId="0FFB0BF8">
            <w:pPr>
              <w:jc w:val="center"/>
            </w:pPr>
            <w:r>
              <w:t>VI - IX</w:t>
            </w:r>
          </w:p>
        </w:tc>
        <w:tc>
          <w:tcPr>
            <w:tcW w:w="1276" w:type="dxa"/>
            <w:tcBorders>
              <w:top w:val="single" w:color="000000" w:sz="12" w:space="0"/>
              <w:bottom w:val="single" w:color="000000" w:sz="4" w:space="0"/>
              <w:right w:val="single" w:color="000000" w:sz="12" w:space="0"/>
            </w:tcBorders>
            <w:vAlign w:val="center"/>
          </w:tcPr>
          <w:p w14:paraId="6B3E7831">
            <w:pPr>
              <w:jc w:val="center"/>
            </w:pPr>
            <w:r>
              <w:t>2</w:t>
            </w:r>
          </w:p>
        </w:tc>
        <w:tc>
          <w:tcPr>
            <w:tcW w:w="1559" w:type="dxa"/>
            <w:tcBorders>
              <w:top w:val="single" w:color="000000" w:sz="12" w:space="0"/>
              <w:bottom w:val="single" w:color="000000" w:sz="4" w:space="0"/>
            </w:tcBorders>
          </w:tcPr>
          <w:p w14:paraId="6FCAEC74">
            <w:pPr>
              <w:jc w:val="center"/>
            </w:pPr>
          </w:p>
        </w:tc>
      </w:tr>
      <w:tr w14:paraId="61F3C6B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0" w:hRule="atLeast"/>
          <w:jc w:val="center"/>
        </w:trPr>
        <w:tc>
          <w:tcPr>
            <w:tcW w:w="6931" w:type="dxa"/>
            <w:tcBorders>
              <w:top w:val="single" w:color="000000" w:sz="4" w:space="0"/>
              <w:bottom w:val="single" w:color="000000" w:sz="4" w:space="0"/>
            </w:tcBorders>
          </w:tcPr>
          <w:p w14:paraId="229826F9">
            <w:pPr>
              <w:numPr>
                <w:ilvl w:val="1"/>
                <w:numId w:val="22"/>
              </w:numPr>
              <w:spacing w:after="0" w:line="240" w:lineRule="auto"/>
            </w:pPr>
            <w:r>
              <w:t>Izrada  programa dodatne nastave</w:t>
            </w:r>
          </w:p>
        </w:tc>
        <w:tc>
          <w:tcPr>
            <w:tcW w:w="1433" w:type="dxa"/>
            <w:tcBorders>
              <w:top w:val="single" w:color="000000" w:sz="4" w:space="0"/>
              <w:bottom w:val="single" w:color="000000" w:sz="4" w:space="0"/>
              <w:right w:val="single" w:color="000000" w:sz="12" w:space="0"/>
            </w:tcBorders>
            <w:vAlign w:val="center"/>
          </w:tcPr>
          <w:p w14:paraId="4B9CCF39">
            <w:pPr>
              <w:jc w:val="center"/>
            </w:pPr>
            <w:r>
              <w:t>VI-IX</w:t>
            </w:r>
          </w:p>
        </w:tc>
        <w:tc>
          <w:tcPr>
            <w:tcW w:w="1276" w:type="dxa"/>
            <w:tcBorders>
              <w:top w:val="single" w:color="000000" w:sz="4" w:space="0"/>
              <w:bottom w:val="single" w:color="000000" w:sz="4" w:space="0"/>
              <w:right w:val="single" w:color="000000" w:sz="12" w:space="0"/>
            </w:tcBorders>
            <w:vAlign w:val="center"/>
          </w:tcPr>
          <w:p w14:paraId="1C9CCEFC">
            <w:pPr>
              <w:jc w:val="center"/>
            </w:pPr>
            <w:r>
              <w:t>2</w:t>
            </w:r>
          </w:p>
        </w:tc>
        <w:tc>
          <w:tcPr>
            <w:tcW w:w="1559" w:type="dxa"/>
            <w:tcBorders>
              <w:top w:val="single" w:color="000000" w:sz="4" w:space="0"/>
              <w:bottom w:val="single" w:color="000000" w:sz="4" w:space="0"/>
            </w:tcBorders>
          </w:tcPr>
          <w:p w14:paraId="6F411252">
            <w:pPr>
              <w:jc w:val="center"/>
            </w:pPr>
          </w:p>
        </w:tc>
      </w:tr>
      <w:tr w14:paraId="6E65FF5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0" w:hRule="atLeast"/>
          <w:jc w:val="center"/>
        </w:trPr>
        <w:tc>
          <w:tcPr>
            <w:tcW w:w="6931" w:type="dxa"/>
            <w:tcBorders>
              <w:top w:val="single" w:color="000000" w:sz="4" w:space="0"/>
              <w:bottom w:val="single" w:color="000000" w:sz="4" w:space="0"/>
            </w:tcBorders>
          </w:tcPr>
          <w:p w14:paraId="279822B6">
            <w:pPr>
              <w:spacing w:after="0" w:line="240" w:lineRule="auto"/>
              <w:ind w:left="792" w:hanging="432"/>
            </w:pPr>
            <w:r>
              <w:t>1.3.Izrada individualiziranih programa</w:t>
            </w:r>
          </w:p>
        </w:tc>
        <w:tc>
          <w:tcPr>
            <w:tcW w:w="1433" w:type="dxa"/>
            <w:tcBorders>
              <w:top w:val="single" w:color="000000" w:sz="4" w:space="0"/>
              <w:bottom w:val="single" w:color="000000" w:sz="4" w:space="0"/>
              <w:right w:val="single" w:color="000000" w:sz="12" w:space="0"/>
            </w:tcBorders>
            <w:vAlign w:val="center"/>
          </w:tcPr>
          <w:p w14:paraId="0AC43AE3">
            <w:pPr>
              <w:jc w:val="center"/>
            </w:pPr>
            <w:r>
              <w:t>IX-X</w:t>
            </w:r>
          </w:p>
        </w:tc>
        <w:tc>
          <w:tcPr>
            <w:tcW w:w="1276" w:type="dxa"/>
            <w:tcBorders>
              <w:top w:val="single" w:color="000000" w:sz="4" w:space="0"/>
              <w:bottom w:val="single" w:color="000000" w:sz="4" w:space="0"/>
              <w:right w:val="single" w:color="000000" w:sz="12" w:space="0"/>
            </w:tcBorders>
            <w:vAlign w:val="center"/>
          </w:tcPr>
          <w:p w14:paraId="485C4759">
            <w:pPr>
              <w:jc w:val="center"/>
            </w:pPr>
            <w:r>
              <w:t>2</w:t>
            </w:r>
          </w:p>
        </w:tc>
        <w:tc>
          <w:tcPr>
            <w:tcW w:w="1559" w:type="dxa"/>
            <w:tcBorders>
              <w:top w:val="single" w:color="000000" w:sz="4" w:space="0"/>
              <w:bottom w:val="single" w:color="000000" w:sz="4" w:space="0"/>
            </w:tcBorders>
          </w:tcPr>
          <w:p w14:paraId="5CD92E69">
            <w:pPr>
              <w:jc w:val="center"/>
            </w:pPr>
          </w:p>
        </w:tc>
      </w:tr>
      <w:tr w14:paraId="3D6921F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280" w:hRule="atLeast"/>
          <w:jc w:val="center"/>
        </w:trPr>
        <w:tc>
          <w:tcPr>
            <w:tcW w:w="6931" w:type="dxa"/>
            <w:tcBorders>
              <w:top w:val="single" w:color="000000" w:sz="4" w:space="0"/>
              <w:bottom w:val="single" w:color="000000" w:sz="4" w:space="0"/>
            </w:tcBorders>
          </w:tcPr>
          <w:p w14:paraId="6581CC2C">
            <w:pPr>
              <w:spacing w:after="0" w:line="240" w:lineRule="auto"/>
            </w:pPr>
            <w:r>
              <w:t xml:space="preserve">       1.4. Planiranje i organizacija školskih projekata za poticanje izvrsnosti</w:t>
            </w:r>
          </w:p>
        </w:tc>
        <w:tc>
          <w:tcPr>
            <w:tcW w:w="1433" w:type="dxa"/>
            <w:tcBorders>
              <w:top w:val="single" w:color="000000" w:sz="4" w:space="0"/>
              <w:bottom w:val="single" w:color="000000" w:sz="4" w:space="0"/>
              <w:right w:val="single" w:color="000000" w:sz="12" w:space="0"/>
            </w:tcBorders>
            <w:vAlign w:val="center"/>
          </w:tcPr>
          <w:p w14:paraId="0BF2437D">
            <w:pPr>
              <w:jc w:val="center"/>
            </w:pPr>
            <w:r>
              <w:t>IX – VI</w:t>
            </w:r>
          </w:p>
        </w:tc>
        <w:tc>
          <w:tcPr>
            <w:tcW w:w="1276" w:type="dxa"/>
            <w:tcBorders>
              <w:top w:val="single" w:color="000000" w:sz="4" w:space="0"/>
              <w:bottom w:val="single" w:color="000000" w:sz="4" w:space="0"/>
              <w:right w:val="single" w:color="000000" w:sz="12" w:space="0"/>
            </w:tcBorders>
            <w:vAlign w:val="center"/>
          </w:tcPr>
          <w:p w14:paraId="60A7D503">
            <w:pPr>
              <w:jc w:val="center"/>
            </w:pPr>
            <w:r>
              <w:t>2</w:t>
            </w:r>
          </w:p>
        </w:tc>
        <w:tc>
          <w:tcPr>
            <w:tcW w:w="1559" w:type="dxa"/>
            <w:tcBorders>
              <w:top w:val="single" w:color="000000" w:sz="4" w:space="0"/>
              <w:bottom w:val="single" w:color="000000" w:sz="4" w:space="0"/>
            </w:tcBorders>
          </w:tcPr>
          <w:p w14:paraId="6E3E8E22">
            <w:pPr>
              <w:jc w:val="center"/>
            </w:pPr>
          </w:p>
        </w:tc>
      </w:tr>
      <w:tr w14:paraId="45862D4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0" w:hRule="atLeast"/>
          <w:jc w:val="center"/>
        </w:trPr>
        <w:tc>
          <w:tcPr>
            <w:tcW w:w="6931" w:type="dxa"/>
            <w:tcBorders>
              <w:top w:val="single" w:color="000000" w:sz="4" w:space="0"/>
              <w:bottom w:val="single" w:color="000000" w:sz="12" w:space="0"/>
            </w:tcBorders>
          </w:tcPr>
          <w:p w14:paraId="16372BA1">
            <w:pPr>
              <w:ind w:left="360"/>
            </w:pPr>
            <w:r>
              <w:t xml:space="preserve">       1.5.Planiranje i organizacija stručnog usavršavanja članova tima-osposobljavanje za rad s darovitima</w:t>
            </w:r>
          </w:p>
        </w:tc>
        <w:tc>
          <w:tcPr>
            <w:tcW w:w="1433" w:type="dxa"/>
            <w:tcBorders>
              <w:top w:val="single" w:color="000000" w:sz="4" w:space="0"/>
              <w:bottom w:val="single" w:color="000000" w:sz="12" w:space="0"/>
              <w:right w:val="single" w:color="000000" w:sz="12" w:space="0"/>
            </w:tcBorders>
            <w:vAlign w:val="center"/>
          </w:tcPr>
          <w:p w14:paraId="40FECA46">
            <w:pPr>
              <w:jc w:val="center"/>
            </w:pPr>
            <w:r>
              <w:t>IX – VIII</w:t>
            </w:r>
          </w:p>
        </w:tc>
        <w:tc>
          <w:tcPr>
            <w:tcW w:w="1276" w:type="dxa"/>
            <w:tcBorders>
              <w:top w:val="single" w:color="000000" w:sz="4" w:space="0"/>
              <w:bottom w:val="single" w:color="000000" w:sz="12" w:space="0"/>
              <w:right w:val="single" w:color="000000" w:sz="12" w:space="0"/>
            </w:tcBorders>
            <w:vAlign w:val="center"/>
          </w:tcPr>
          <w:p w14:paraId="1B8F6A98">
            <w:pPr>
              <w:jc w:val="center"/>
            </w:pPr>
            <w:r>
              <w:t>4</w:t>
            </w:r>
          </w:p>
        </w:tc>
        <w:tc>
          <w:tcPr>
            <w:tcW w:w="1559" w:type="dxa"/>
            <w:tcBorders>
              <w:top w:val="single" w:color="000000" w:sz="4" w:space="0"/>
              <w:bottom w:val="single" w:color="000000" w:sz="12" w:space="0"/>
            </w:tcBorders>
          </w:tcPr>
          <w:p w14:paraId="7F09CE35">
            <w:pPr>
              <w:jc w:val="center"/>
            </w:pPr>
          </w:p>
        </w:tc>
      </w:tr>
      <w:tr w14:paraId="28E0390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0" w:hRule="atLeast"/>
          <w:jc w:val="center"/>
        </w:trPr>
        <w:tc>
          <w:tcPr>
            <w:tcW w:w="6931" w:type="dxa"/>
            <w:tcBorders>
              <w:top w:val="single" w:color="000000" w:sz="4" w:space="0"/>
              <w:bottom w:val="single" w:color="000000" w:sz="12" w:space="0"/>
            </w:tcBorders>
          </w:tcPr>
          <w:p w14:paraId="6D7CC587">
            <w:pPr>
              <w:ind w:left="360"/>
            </w:pPr>
            <w:r>
              <w:t xml:space="preserve">       1.6.Planiranje nabave opreme i namještaja za potrebe rada s darovitima</w:t>
            </w:r>
          </w:p>
        </w:tc>
        <w:tc>
          <w:tcPr>
            <w:tcW w:w="1433" w:type="dxa"/>
            <w:tcBorders>
              <w:top w:val="single" w:color="000000" w:sz="4" w:space="0"/>
              <w:bottom w:val="single" w:color="000000" w:sz="12" w:space="0"/>
              <w:right w:val="single" w:color="000000" w:sz="12" w:space="0"/>
            </w:tcBorders>
            <w:vAlign w:val="center"/>
          </w:tcPr>
          <w:p w14:paraId="35BA7480">
            <w:pPr>
              <w:jc w:val="center"/>
            </w:pPr>
            <w:r>
              <w:t>IX – VIII</w:t>
            </w:r>
          </w:p>
        </w:tc>
        <w:tc>
          <w:tcPr>
            <w:tcW w:w="1276" w:type="dxa"/>
            <w:tcBorders>
              <w:top w:val="single" w:color="000000" w:sz="4" w:space="0"/>
              <w:bottom w:val="single" w:color="000000" w:sz="12" w:space="0"/>
              <w:right w:val="single" w:color="000000" w:sz="12" w:space="0"/>
            </w:tcBorders>
            <w:vAlign w:val="center"/>
          </w:tcPr>
          <w:p w14:paraId="514F12BB">
            <w:pPr>
              <w:jc w:val="center"/>
            </w:pPr>
            <w:r>
              <w:t>2</w:t>
            </w:r>
          </w:p>
        </w:tc>
        <w:tc>
          <w:tcPr>
            <w:tcW w:w="1559" w:type="dxa"/>
            <w:tcBorders>
              <w:top w:val="single" w:color="000000" w:sz="4" w:space="0"/>
              <w:bottom w:val="single" w:color="000000" w:sz="12" w:space="0"/>
            </w:tcBorders>
          </w:tcPr>
          <w:p w14:paraId="109DDF2D">
            <w:pPr>
              <w:jc w:val="center"/>
            </w:pPr>
          </w:p>
        </w:tc>
      </w:tr>
      <w:tr w14:paraId="2D4D2F6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0" w:hRule="atLeast"/>
          <w:jc w:val="center"/>
        </w:trPr>
        <w:tc>
          <w:tcPr>
            <w:tcW w:w="6931" w:type="dxa"/>
            <w:tcBorders>
              <w:top w:val="single" w:color="000000" w:sz="12" w:space="0"/>
              <w:bottom w:val="single" w:color="000000" w:sz="12" w:space="0"/>
            </w:tcBorders>
            <w:vAlign w:val="center"/>
          </w:tcPr>
          <w:p w14:paraId="1BBECD64">
            <w:pPr>
              <w:numPr>
                <w:ilvl w:val="0"/>
                <w:numId w:val="22"/>
              </w:numPr>
              <w:spacing w:after="0" w:line="240" w:lineRule="auto"/>
            </w:pPr>
            <w:r>
              <w:rPr>
                <w:b/>
              </w:rPr>
              <w:t>SURADNJA S CENTROM IZVRSNOSTI</w:t>
            </w:r>
          </w:p>
        </w:tc>
        <w:tc>
          <w:tcPr>
            <w:tcW w:w="1433" w:type="dxa"/>
            <w:tcBorders>
              <w:top w:val="single" w:color="000000" w:sz="12" w:space="0"/>
              <w:bottom w:val="single" w:color="000000" w:sz="12" w:space="0"/>
              <w:right w:val="single" w:color="000000" w:sz="12" w:space="0"/>
            </w:tcBorders>
            <w:vAlign w:val="center"/>
          </w:tcPr>
          <w:p w14:paraId="15F4E7BC">
            <w:pPr>
              <w:jc w:val="center"/>
            </w:pPr>
          </w:p>
        </w:tc>
        <w:tc>
          <w:tcPr>
            <w:tcW w:w="1276" w:type="dxa"/>
            <w:tcBorders>
              <w:top w:val="single" w:color="000000" w:sz="12" w:space="0"/>
              <w:bottom w:val="single" w:color="000000" w:sz="12" w:space="0"/>
              <w:right w:val="single" w:color="000000" w:sz="12" w:space="0"/>
            </w:tcBorders>
            <w:vAlign w:val="center"/>
          </w:tcPr>
          <w:p w14:paraId="64931893">
            <w:pPr>
              <w:jc w:val="center"/>
            </w:pPr>
          </w:p>
        </w:tc>
        <w:tc>
          <w:tcPr>
            <w:tcW w:w="1559" w:type="dxa"/>
            <w:tcBorders>
              <w:top w:val="single" w:color="000000" w:sz="12" w:space="0"/>
              <w:bottom w:val="single" w:color="000000" w:sz="12" w:space="0"/>
            </w:tcBorders>
          </w:tcPr>
          <w:p w14:paraId="4558447D">
            <w:pPr>
              <w:jc w:val="center"/>
            </w:pPr>
          </w:p>
        </w:tc>
      </w:tr>
      <w:tr w14:paraId="0755F3F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0" w:hRule="atLeast"/>
          <w:jc w:val="center"/>
        </w:trPr>
        <w:tc>
          <w:tcPr>
            <w:tcW w:w="6931" w:type="dxa"/>
            <w:tcBorders>
              <w:top w:val="single" w:color="000000" w:sz="4" w:space="0"/>
              <w:bottom w:val="single" w:color="000000" w:sz="4" w:space="0"/>
            </w:tcBorders>
            <w:vAlign w:val="center"/>
          </w:tcPr>
          <w:p w14:paraId="7D599CD3">
            <w:pPr>
              <w:numPr>
                <w:ilvl w:val="1"/>
                <w:numId w:val="23"/>
              </w:numPr>
              <w:spacing w:after="0" w:line="240" w:lineRule="auto"/>
            </w:pPr>
            <w:r>
              <w:t>Izrada Godišnjeg kalendara rada s darovitima</w:t>
            </w:r>
          </w:p>
        </w:tc>
        <w:tc>
          <w:tcPr>
            <w:tcW w:w="1433" w:type="dxa"/>
            <w:tcBorders>
              <w:top w:val="single" w:color="000000" w:sz="4" w:space="0"/>
              <w:bottom w:val="single" w:color="000000" w:sz="4" w:space="0"/>
              <w:right w:val="single" w:color="000000" w:sz="12" w:space="0"/>
            </w:tcBorders>
            <w:vAlign w:val="center"/>
          </w:tcPr>
          <w:p w14:paraId="772C4EE8">
            <w:pPr>
              <w:jc w:val="center"/>
            </w:pPr>
            <w:r>
              <w:t>VIII – IX</w:t>
            </w:r>
          </w:p>
        </w:tc>
        <w:tc>
          <w:tcPr>
            <w:tcW w:w="1276" w:type="dxa"/>
            <w:tcBorders>
              <w:top w:val="single" w:color="000000" w:sz="4" w:space="0"/>
              <w:bottom w:val="single" w:color="000000" w:sz="4" w:space="0"/>
              <w:right w:val="single" w:color="000000" w:sz="12" w:space="0"/>
            </w:tcBorders>
            <w:vAlign w:val="center"/>
          </w:tcPr>
          <w:p w14:paraId="5F5AEE57">
            <w:pPr>
              <w:jc w:val="center"/>
            </w:pPr>
            <w:r>
              <w:t>2</w:t>
            </w:r>
          </w:p>
        </w:tc>
        <w:tc>
          <w:tcPr>
            <w:tcW w:w="1559" w:type="dxa"/>
            <w:tcBorders>
              <w:top w:val="single" w:color="000000" w:sz="4" w:space="0"/>
              <w:bottom w:val="single" w:color="000000" w:sz="4" w:space="0"/>
            </w:tcBorders>
          </w:tcPr>
          <w:p w14:paraId="1070356E">
            <w:pPr>
              <w:jc w:val="center"/>
            </w:pPr>
          </w:p>
        </w:tc>
      </w:tr>
      <w:tr w14:paraId="3AB7E0C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0" w:hRule="atLeast"/>
          <w:jc w:val="center"/>
        </w:trPr>
        <w:tc>
          <w:tcPr>
            <w:tcW w:w="6931" w:type="dxa"/>
            <w:tcBorders>
              <w:top w:val="single" w:color="000000" w:sz="4" w:space="0"/>
              <w:bottom w:val="single" w:color="000000" w:sz="4" w:space="0"/>
            </w:tcBorders>
            <w:vAlign w:val="center"/>
          </w:tcPr>
          <w:p w14:paraId="659B5492">
            <w:pPr>
              <w:numPr>
                <w:ilvl w:val="1"/>
                <w:numId w:val="23"/>
              </w:numPr>
              <w:spacing w:after="0" w:line="240" w:lineRule="auto"/>
            </w:pPr>
            <w:r>
              <w:t>Organizacija i koordinacija evaluacije programa rada s potencijalno darovitima</w:t>
            </w:r>
          </w:p>
        </w:tc>
        <w:tc>
          <w:tcPr>
            <w:tcW w:w="1433" w:type="dxa"/>
            <w:tcBorders>
              <w:top w:val="single" w:color="000000" w:sz="4" w:space="0"/>
              <w:bottom w:val="single" w:color="000000" w:sz="4" w:space="0"/>
              <w:right w:val="single" w:color="000000" w:sz="12" w:space="0"/>
            </w:tcBorders>
            <w:vAlign w:val="center"/>
          </w:tcPr>
          <w:p w14:paraId="5C84D0D9">
            <w:pPr>
              <w:jc w:val="center"/>
            </w:pPr>
            <w:r>
              <w:t>IX – VI</w:t>
            </w:r>
          </w:p>
        </w:tc>
        <w:tc>
          <w:tcPr>
            <w:tcW w:w="1276" w:type="dxa"/>
            <w:tcBorders>
              <w:top w:val="single" w:color="000000" w:sz="4" w:space="0"/>
              <w:bottom w:val="single" w:color="000000" w:sz="4" w:space="0"/>
              <w:right w:val="single" w:color="000000" w:sz="12" w:space="0"/>
            </w:tcBorders>
            <w:vAlign w:val="center"/>
          </w:tcPr>
          <w:p w14:paraId="78EC4965">
            <w:pPr>
              <w:jc w:val="center"/>
            </w:pPr>
            <w:r>
              <w:t>2</w:t>
            </w:r>
          </w:p>
        </w:tc>
        <w:tc>
          <w:tcPr>
            <w:tcW w:w="1559" w:type="dxa"/>
            <w:tcBorders>
              <w:top w:val="single" w:color="000000" w:sz="4" w:space="0"/>
              <w:bottom w:val="single" w:color="000000" w:sz="4" w:space="0"/>
            </w:tcBorders>
          </w:tcPr>
          <w:p w14:paraId="6DBA7DD1">
            <w:pPr>
              <w:jc w:val="center"/>
            </w:pPr>
          </w:p>
        </w:tc>
      </w:tr>
      <w:tr w14:paraId="4ACA48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0" w:hRule="atLeast"/>
          <w:jc w:val="center"/>
        </w:trPr>
        <w:tc>
          <w:tcPr>
            <w:tcW w:w="6931" w:type="dxa"/>
            <w:tcBorders>
              <w:top w:val="single" w:color="000000" w:sz="4" w:space="0"/>
              <w:bottom w:val="single" w:color="000000" w:sz="4" w:space="0"/>
            </w:tcBorders>
            <w:vAlign w:val="center"/>
          </w:tcPr>
          <w:p w14:paraId="6CFBFCF6">
            <w:pPr>
              <w:numPr>
                <w:ilvl w:val="1"/>
                <w:numId w:val="23"/>
              </w:numPr>
              <w:spacing w:after="0" w:line="240" w:lineRule="auto"/>
            </w:pPr>
            <w:r>
              <w:t>Organizacija i priprema izvanučionične nastave u suradnji s CI</w:t>
            </w:r>
          </w:p>
        </w:tc>
        <w:tc>
          <w:tcPr>
            <w:tcW w:w="1433" w:type="dxa"/>
            <w:tcBorders>
              <w:top w:val="single" w:color="000000" w:sz="4" w:space="0"/>
              <w:bottom w:val="single" w:color="000000" w:sz="4" w:space="0"/>
              <w:right w:val="single" w:color="000000" w:sz="12" w:space="0"/>
            </w:tcBorders>
            <w:vAlign w:val="center"/>
          </w:tcPr>
          <w:p w14:paraId="578C3A70">
            <w:pPr>
              <w:jc w:val="center"/>
            </w:pPr>
            <w:r>
              <w:t>IX – VI</w:t>
            </w:r>
          </w:p>
        </w:tc>
        <w:tc>
          <w:tcPr>
            <w:tcW w:w="1276" w:type="dxa"/>
            <w:tcBorders>
              <w:top w:val="single" w:color="000000" w:sz="4" w:space="0"/>
              <w:bottom w:val="single" w:color="000000" w:sz="4" w:space="0"/>
              <w:right w:val="single" w:color="000000" w:sz="12" w:space="0"/>
            </w:tcBorders>
            <w:vAlign w:val="center"/>
          </w:tcPr>
          <w:p w14:paraId="709A9245">
            <w:pPr>
              <w:jc w:val="center"/>
            </w:pPr>
            <w:r>
              <w:t>2</w:t>
            </w:r>
          </w:p>
        </w:tc>
        <w:tc>
          <w:tcPr>
            <w:tcW w:w="1559" w:type="dxa"/>
            <w:tcBorders>
              <w:top w:val="single" w:color="000000" w:sz="4" w:space="0"/>
              <w:bottom w:val="single" w:color="000000" w:sz="4" w:space="0"/>
            </w:tcBorders>
          </w:tcPr>
          <w:p w14:paraId="31156DA2">
            <w:pPr>
              <w:jc w:val="center"/>
            </w:pPr>
          </w:p>
        </w:tc>
      </w:tr>
      <w:tr w14:paraId="730365D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0" w:hRule="atLeast"/>
          <w:jc w:val="center"/>
        </w:trPr>
        <w:tc>
          <w:tcPr>
            <w:tcW w:w="6931" w:type="dxa"/>
            <w:tcBorders>
              <w:top w:val="single" w:color="000000" w:sz="12" w:space="0"/>
              <w:bottom w:val="single" w:color="000000" w:sz="12" w:space="0"/>
            </w:tcBorders>
            <w:vAlign w:val="center"/>
          </w:tcPr>
          <w:p w14:paraId="7F5FD27B">
            <w:pPr>
              <w:numPr>
                <w:ilvl w:val="0"/>
                <w:numId w:val="24"/>
              </w:numPr>
              <w:spacing w:after="0" w:line="240" w:lineRule="auto"/>
            </w:pPr>
            <w:r>
              <w:rPr>
                <w:b/>
              </w:rPr>
              <w:t>PROVEDBA POSTUPKA UTVRĐIVANJA DAROVITOSTI</w:t>
            </w:r>
          </w:p>
        </w:tc>
        <w:tc>
          <w:tcPr>
            <w:tcW w:w="1433" w:type="dxa"/>
            <w:tcBorders>
              <w:top w:val="single" w:color="000000" w:sz="12" w:space="0"/>
              <w:bottom w:val="single" w:color="000000" w:sz="12" w:space="0"/>
              <w:right w:val="single" w:color="000000" w:sz="12" w:space="0"/>
            </w:tcBorders>
            <w:vAlign w:val="center"/>
          </w:tcPr>
          <w:p w14:paraId="22A7B465">
            <w:pPr>
              <w:jc w:val="center"/>
            </w:pPr>
          </w:p>
        </w:tc>
        <w:tc>
          <w:tcPr>
            <w:tcW w:w="1276" w:type="dxa"/>
            <w:tcBorders>
              <w:top w:val="single" w:color="000000" w:sz="12" w:space="0"/>
              <w:bottom w:val="single" w:color="000000" w:sz="12" w:space="0"/>
              <w:right w:val="single" w:color="000000" w:sz="12" w:space="0"/>
            </w:tcBorders>
            <w:vAlign w:val="center"/>
          </w:tcPr>
          <w:p w14:paraId="3283ADF2">
            <w:pPr>
              <w:jc w:val="center"/>
            </w:pPr>
          </w:p>
        </w:tc>
        <w:tc>
          <w:tcPr>
            <w:tcW w:w="1559" w:type="dxa"/>
            <w:tcBorders>
              <w:top w:val="single" w:color="000000" w:sz="12" w:space="0"/>
              <w:bottom w:val="single" w:color="000000" w:sz="12" w:space="0"/>
            </w:tcBorders>
          </w:tcPr>
          <w:p w14:paraId="73435E28">
            <w:pPr>
              <w:jc w:val="center"/>
            </w:pPr>
          </w:p>
        </w:tc>
      </w:tr>
      <w:tr w14:paraId="2FB9411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0" w:hRule="atLeast"/>
          <w:jc w:val="center"/>
        </w:trPr>
        <w:tc>
          <w:tcPr>
            <w:tcW w:w="6931" w:type="dxa"/>
            <w:tcBorders>
              <w:top w:val="single" w:color="000000" w:sz="12" w:space="0"/>
              <w:bottom w:val="single" w:color="000000" w:sz="4" w:space="0"/>
            </w:tcBorders>
            <w:vAlign w:val="center"/>
          </w:tcPr>
          <w:p w14:paraId="71C40805">
            <w:pPr>
              <w:numPr>
                <w:ilvl w:val="1"/>
                <w:numId w:val="24"/>
              </w:numPr>
              <w:spacing w:after="0" w:line="240" w:lineRule="auto"/>
            </w:pPr>
            <w:r>
              <w:t>Planiranje, pripremanje i provedba identifikacije</w:t>
            </w:r>
          </w:p>
        </w:tc>
        <w:tc>
          <w:tcPr>
            <w:tcW w:w="1433" w:type="dxa"/>
            <w:tcBorders>
              <w:top w:val="single" w:color="000000" w:sz="12" w:space="0"/>
              <w:bottom w:val="single" w:color="000000" w:sz="4" w:space="0"/>
              <w:right w:val="single" w:color="000000" w:sz="12" w:space="0"/>
            </w:tcBorders>
            <w:vAlign w:val="center"/>
          </w:tcPr>
          <w:p w14:paraId="6F2F1D68">
            <w:pPr>
              <w:jc w:val="center"/>
            </w:pPr>
            <w:r>
              <w:t>IX – V</w:t>
            </w:r>
          </w:p>
        </w:tc>
        <w:tc>
          <w:tcPr>
            <w:tcW w:w="1276" w:type="dxa"/>
            <w:tcBorders>
              <w:top w:val="single" w:color="000000" w:sz="12" w:space="0"/>
              <w:bottom w:val="single" w:color="000000" w:sz="4" w:space="0"/>
              <w:right w:val="single" w:color="000000" w:sz="12" w:space="0"/>
            </w:tcBorders>
            <w:vAlign w:val="center"/>
          </w:tcPr>
          <w:p w14:paraId="438B7B39">
            <w:pPr>
              <w:jc w:val="center"/>
            </w:pPr>
            <w:r>
              <w:t>2</w:t>
            </w:r>
          </w:p>
        </w:tc>
        <w:tc>
          <w:tcPr>
            <w:tcW w:w="1559" w:type="dxa"/>
            <w:tcBorders>
              <w:top w:val="single" w:color="000000" w:sz="12" w:space="0"/>
              <w:bottom w:val="single" w:color="000000" w:sz="4" w:space="0"/>
            </w:tcBorders>
          </w:tcPr>
          <w:p w14:paraId="56199F82">
            <w:pPr>
              <w:jc w:val="center"/>
            </w:pPr>
          </w:p>
        </w:tc>
      </w:tr>
      <w:tr w14:paraId="6B3CEAF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0" w:hRule="atLeast"/>
          <w:jc w:val="center"/>
        </w:trPr>
        <w:tc>
          <w:tcPr>
            <w:tcW w:w="6931" w:type="dxa"/>
            <w:tcBorders>
              <w:top w:val="single" w:color="000000" w:sz="4" w:space="0"/>
              <w:bottom w:val="single" w:color="000000" w:sz="4" w:space="0"/>
            </w:tcBorders>
            <w:vAlign w:val="center"/>
          </w:tcPr>
          <w:p w14:paraId="37ABFD87">
            <w:pPr>
              <w:numPr>
                <w:ilvl w:val="1"/>
                <w:numId w:val="24"/>
              </w:numPr>
              <w:spacing w:after="0" w:line="240" w:lineRule="auto"/>
            </w:pPr>
            <w:r>
              <w:t>Suradnja sa stručnom službom CI</w:t>
            </w:r>
          </w:p>
        </w:tc>
        <w:tc>
          <w:tcPr>
            <w:tcW w:w="1433" w:type="dxa"/>
            <w:tcBorders>
              <w:top w:val="single" w:color="000000" w:sz="4" w:space="0"/>
              <w:bottom w:val="single" w:color="000000" w:sz="4" w:space="0"/>
              <w:right w:val="single" w:color="000000" w:sz="12" w:space="0"/>
            </w:tcBorders>
            <w:vAlign w:val="center"/>
          </w:tcPr>
          <w:p w14:paraId="78B91D54">
            <w:pPr>
              <w:jc w:val="center"/>
            </w:pPr>
            <w:r>
              <w:t>IX – VIII</w:t>
            </w:r>
          </w:p>
        </w:tc>
        <w:tc>
          <w:tcPr>
            <w:tcW w:w="1276" w:type="dxa"/>
            <w:tcBorders>
              <w:top w:val="single" w:color="000000" w:sz="4" w:space="0"/>
              <w:bottom w:val="single" w:color="000000" w:sz="4" w:space="0"/>
              <w:right w:val="single" w:color="000000" w:sz="12" w:space="0"/>
            </w:tcBorders>
            <w:vAlign w:val="center"/>
          </w:tcPr>
          <w:p w14:paraId="09BE1687">
            <w:pPr>
              <w:jc w:val="center"/>
            </w:pPr>
            <w:r>
              <w:t>2</w:t>
            </w:r>
          </w:p>
        </w:tc>
        <w:tc>
          <w:tcPr>
            <w:tcW w:w="1559" w:type="dxa"/>
            <w:tcBorders>
              <w:top w:val="single" w:color="000000" w:sz="4" w:space="0"/>
              <w:bottom w:val="single" w:color="000000" w:sz="4" w:space="0"/>
            </w:tcBorders>
          </w:tcPr>
          <w:p w14:paraId="54ED9BD7">
            <w:pPr>
              <w:jc w:val="center"/>
            </w:pPr>
          </w:p>
        </w:tc>
      </w:tr>
      <w:tr w14:paraId="79395AA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0" w:hRule="atLeast"/>
          <w:jc w:val="center"/>
        </w:trPr>
        <w:tc>
          <w:tcPr>
            <w:tcW w:w="6931" w:type="dxa"/>
            <w:tcBorders>
              <w:top w:val="single" w:color="000000" w:sz="4" w:space="0"/>
              <w:bottom w:val="single" w:color="000000" w:sz="4" w:space="0"/>
            </w:tcBorders>
            <w:vAlign w:val="center"/>
          </w:tcPr>
          <w:p w14:paraId="4856B5C4">
            <w:pPr>
              <w:numPr>
                <w:ilvl w:val="1"/>
                <w:numId w:val="24"/>
              </w:numPr>
              <w:spacing w:after="0" w:line="240" w:lineRule="auto"/>
            </w:pPr>
            <w:r>
              <w:t>Ostali poslovi</w:t>
            </w:r>
          </w:p>
        </w:tc>
        <w:tc>
          <w:tcPr>
            <w:tcW w:w="1433" w:type="dxa"/>
            <w:tcBorders>
              <w:top w:val="single" w:color="000000" w:sz="4" w:space="0"/>
              <w:bottom w:val="single" w:color="000000" w:sz="4" w:space="0"/>
              <w:right w:val="single" w:color="000000" w:sz="12" w:space="0"/>
            </w:tcBorders>
            <w:vAlign w:val="center"/>
          </w:tcPr>
          <w:p w14:paraId="1962930F">
            <w:pPr>
              <w:jc w:val="center"/>
            </w:pPr>
            <w:r>
              <w:t>IX – VIII</w:t>
            </w:r>
          </w:p>
        </w:tc>
        <w:tc>
          <w:tcPr>
            <w:tcW w:w="1276" w:type="dxa"/>
            <w:tcBorders>
              <w:top w:val="single" w:color="000000" w:sz="4" w:space="0"/>
              <w:bottom w:val="single" w:color="000000" w:sz="4" w:space="0"/>
              <w:right w:val="single" w:color="000000" w:sz="12" w:space="0"/>
            </w:tcBorders>
            <w:vAlign w:val="center"/>
          </w:tcPr>
          <w:p w14:paraId="265CACEC">
            <w:pPr>
              <w:jc w:val="center"/>
            </w:pPr>
            <w:r>
              <w:t>4</w:t>
            </w:r>
          </w:p>
        </w:tc>
        <w:tc>
          <w:tcPr>
            <w:tcW w:w="1559" w:type="dxa"/>
            <w:tcBorders>
              <w:top w:val="single" w:color="000000" w:sz="4" w:space="0"/>
              <w:bottom w:val="single" w:color="000000" w:sz="4" w:space="0"/>
            </w:tcBorders>
          </w:tcPr>
          <w:p w14:paraId="486F97BF">
            <w:pPr>
              <w:jc w:val="center"/>
            </w:pPr>
          </w:p>
        </w:tc>
      </w:tr>
      <w:tr w14:paraId="0C1270F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0" w:hRule="atLeast"/>
          <w:jc w:val="center"/>
        </w:trPr>
        <w:tc>
          <w:tcPr>
            <w:tcW w:w="6931" w:type="dxa"/>
            <w:tcBorders>
              <w:top w:val="single" w:color="000000" w:sz="12" w:space="0"/>
              <w:bottom w:val="single" w:color="000000" w:sz="12" w:space="0"/>
            </w:tcBorders>
            <w:vAlign w:val="center"/>
          </w:tcPr>
          <w:p w14:paraId="439C6FAE">
            <w:pPr>
              <w:numPr>
                <w:ilvl w:val="0"/>
                <w:numId w:val="24"/>
              </w:numPr>
              <w:spacing w:after="0" w:line="240" w:lineRule="auto"/>
            </w:pPr>
            <w:r>
              <w:rPr>
                <w:b/>
              </w:rPr>
              <w:t>RAD S DAROVITIM UČENICIMA UNUTAR ŠKOLE</w:t>
            </w:r>
          </w:p>
        </w:tc>
        <w:tc>
          <w:tcPr>
            <w:tcW w:w="1433" w:type="dxa"/>
            <w:tcBorders>
              <w:top w:val="single" w:color="000000" w:sz="12" w:space="0"/>
              <w:bottom w:val="single" w:color="000000" w:sz="12" w:space="0"/>
              <w:right w:val="single" w:color="000000" w:sz="12" w:space="0"/>
            </w:tcBorders>
            <w:vAlign w:val="center"/>
          </w:tcPr>
          <w:p w14:paraId="3886CDF3">
            <w:pPr>
              <w:jc w:val="center"/>
            </w:pPr>
          </w:p>
        </w:tc>
        <w:tc>
          <w:tcPr>
            <w:tcW w:w="1276" w:type="dxa"/>
            <w:tcBorders>
              <w:top w:val="single" w:color="000000" w:sz="12" w:space="0"/>
              <w:bottom w:val="single" w:color="000000" w:sz="12" w:space="0"/>
              <w:right w:val="single" w:color="000000" w:sz="12" w:space="0"/>
            </w:tcBorders>
            <w:vAlign w:val="center"/>
          </w:tcPr>
          <w:p w14:paraId="26C18ED0">
            <w:pPr>
              <w:jc w:val="center"/>
            </w:pPr>
          </w:p>
        </w:tc>
        <w:tc>
          <w:tcPr>
            <w:tcW w:w="1559" w:type="dxa"/>
            <w:tcBorders>
              <w:top w:val="single" w:color="000000" w:sz="12" w:space="0"/>
              <w:bottom w:val="single" w:color="000000" w:sz="12" w:space="0"/>
            </w:tcBorders>
          </w:tcPr>
          <w:p w14:paraId="65166A50">
            <w:pPr>
              <w:jc w:val="center"/>
            </w:pPr>
          </w:p>
        </w:tc>
      </w:tr>
      <w:tr w14:paraId="465A84F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0" w:hRule="atLeast"/>
          <w:jc w:val="center"/>
        </w:trPr>
        <w:tc>
          <w:tcPr>
            <w:tcW w:w="6931" w:type="dxa"/>
            <w:tcBorders>
              <w:top w:val="single" w:color="000000" w:sz="12" w:space="0"/>
              <w:bottom w:val="single" w:color="000000" w:sz="4" w:space="0"/>
            </w:tcBorders>
            <w:vAlign w:val="center"/>
          </w:tcPr>
          <w:p w14:paraId="04D1622B">
            <w:pPr>
              <w:ind w:left="360"/>
            </w:pPr>
            <w:r>
              <w:t xml:space="preserve">       5.1. Provedba individualiziranih programa</w:t>
            </w:r>
          </w:p>
        </w:tc>
        <w:tc>
          <w:tcPr>
            <w:tcW w:w="1433" w:type="dxa"/>
            <w:tcBorders>
              <w:top w:val="single" w:color="000000" w:sz="12" w:space="0"/>
              <w:bottom w:val="single" w:color="000000" w:sz="4" w:space="0"/>
              <w:right w:val="single" w:color="000000" w:sz="12" w:space="0"/>
            </w:tcBorders>
            <w:vAlign w:val="center"/>
          </w:tcPr>
          <w:p w14:paraId="2E320B8F">
            <w:pPr>
              <w:jc w:val="center"/>
            </w:pPr>
            <w:r>
              <w:t>IX – VI</w:t>
            </w:r>
          </w:p>
        </w:tc>
        <w:tc>
          <w:tcPr>
            <w:tcW w:w="1276" w:type="dxa"/>
            <w:tcBorders>
              <w:top w:val="single" w:color="000000" w:sz="12" w:space="0"/>
              <w:bottom w:val="single" w:color="000000" w:sz="4" w:space="0"/>
              <w:right w:val="single" w:color="000000" w:sz="12" w:space="0"/>
            </w:tcBorders>
            <w:vAlign w:val="center"/>
          </w:tcPr>
          <w:p w14:paraId="70F1801B">
            <w:pPr>
              <w:jc w:val="center"/>
            </w:pPr>
            <w:r>
              <w:t>4</w:t>
            </w:r>
          </w:p>
        </w:tc>
        <w:tc>
          <w:tcPr>
            <w:tcW w:w="1559" w:type="dxa"/>
            <w:tcBorders>
              <w:top w:val="single" w:color="000000" w:sz="12" w:space="0"/>
              <w:bottom w:val="single" w:color="000000" w:sz="4" w:space="0"/>
            </w:tcBorders>
          </w:tcPr>
          <w:p w14:paraId="3D6D21CA">
            <w:pPr>
              <w:jc w:val="center"/>
            </w:pPr>
          </w:p>
        </w:tc>
      </w:tr>
      <w:tr w14:paraId="467CF55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0" w:hRule="atLeast"/>
          <w:jc w:val="center"/>
        </w:trPr>
        <w:tc>
          <w:tcPr>
            <w:tcW w:w="6931" w:type="dxa"/>
            <w:tcBorders>
              <w:top w:val="single" w:color="000000" w:sz="4" w:space="0"/>
              <w:bottom w:val="single" w:color="000000" w:sz="4" w:space="0"/>
            </w:tcBorders>
            <w:vAlign w:val="center"/>
          </w:tcPr>
          <w:p w14:paraId="3F5C7C69">
            <w:pPr>
              <w:ind w:left="360"/>
            </w:pPr>
            <w:r>
              <w:t xml:space="preserve">       5.2. Praćenje rada učeničkih društava, grupa i dodatne nastave </w:t>
            </w:r>
          </w:p>
        </w:tc>
        <w:tc>
          <w:tcPr>
            <w:tcW w:w="1433" w:type="dxa"/>
            <w:tcBorders>
              <w:top w:val="single" w:color="000000" w:sz="4" w:space="0"/>
              <w:bottom w:val="single" w:color="000000" w:sz="4" w:space="0"/>
              <w:right w:val="single" w:color="000000" w:sz="12" w:space="0"/>
            </w:tcBorders>
            <w:vAlign w:val="center"/>
          </w:tcPr>
          <w:p w14:paraId="38497A75">
            <w:pPr>
              <w:jc w:val="center"/>
            </w:pPr>
            <w:r>
              <w:t>IX – VII</w:t>
            </w:r>
          </w:p>
        </w:tc>
        <w:tc>
          <w:tcPr>
            <w:tcW w:w="1276" w:type="dxa"/>
            <w:tcBorders>
              <w:top w:val="single" w:color="000000" w:sz="4" w:space="0"/>
              <w:bottom w:val="single" w:color="000000" w:sz="4" w:space="0"/>
              <w:right w:val="single" w:color="000000" w:sz="12" w:space="0"/>
            </w:tcBorders>
            <w:vAlign w:val="center"/>
          </w:tcPr>
          <w:p w14:paraId="7E62F80A">
            <w:pPr>
              <w:jc w:val="center"/>
            </w:pPr>
            <w:r>
              <w:t>4</w:t>
            </w:r>
          </w:p>
        </w:tc>
        <w:tc>
          <w:tcPr>
            <w:tcW w:w="1559" w:type="dxa"/>
            <w:tcBorders>
              <w:top w:val="single" w:color="000000" w:sz="4" w:space="0"/>
              <w:bottom w:val="single" w:color="000000" w:sz="4" w:space="0"/>
            </w:tcBorders>
          </w:tcPr>
          <w:p w14:paraId="08CC68DC">
            <w:pPr>
              <w:jc w:val="center"/>
            </w:pPr>
          </w:p>
        </w:tc>
      </w:tr>
      <w:tr w14:paraId="0DE1929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0" w:hRule="atLeast"/>
          <w:jc w:val="center"/>
        </w:trPr>
        <w:tc>
          <w:tcPr>
            <w:tcW w:w="6931" w:type="dxa"/>
            <w:tcBorders>
              <w:top w:val="single" w:color="000000" w:sz="12" w:space="0"/>
              <w:bottom w:val="single" w:color="000000" w:sz="12" w:space="0"/>
            </w:tcBorders>
            <w:vAlign w:val="center"/>
          </w:tcPr>
          <w:p w14:paraId="3BF286F9">
            <w:pPr>
              <w:spacing w:after="0" w:line="240" w:lineRule="auto"/>
            </w:pPr>
            <w:r>
              <w:rPr>
                <w:b/>
              </w:rPr>
              <w:t xml:space="preserve">6.   OSTALI POSLOVI </w:t>
            </w:r>
          </w:p>
        </w:tc>
        <w:tc>
          <w:tcPr>
            <w:tcW w:w="1433" w:type="dxa"/>
            <w:tcBorders>
              <w:top w:val="single" w:color="000000" w:sz="12" w:space="0"/>
              <w:bottom w:val="single" w:color="000000" w:sz="12" w:space="0"/>
              <w:right w:val="single" w:color="000000" w:sz="12" w:space="0"/>
            </w:tcBorders>
            <w:vAlign w:val="center"/>
          </w:tcPr>
          <w:p w14:paraId="235BFBA3">
            <w:pPr>
              <w:jc w:val="center"/>
            </w:pPr>
          </w:p>
        </w:tc>
        <w:tc>
          <w:tcPr>
            <w:tcW w:w="1276" w:type="dxa"/>
            <w:tcBorders>
              <w:top w:val="single" w:color="000000" w:sz="12" w:space="0"/>
              <w:bottom w:val="single" w:color="000000" w:sz="12" w:space="0"/>
              <w:right w:val="single" w:color="000000" w:sz="12" w:space="0"/>
            </w:tcBorders>
            <w:vAlign w:val="center"/>
          </w:tcPr>
          <w:p w14:paraId="431A37A0">
            <w:pPr>
              <w:jc w:val="center"/>
            </w:pPr>
          </w:p>
        </w:tc>
        <w:tc>
          <w:tcPr>
            <w:tcW w:w="1559" w:type="dxa"/>
            <w:tcBorders>
              <w:top w:val="single" w:color="000000" w:sz="12" w:space="0"/>
              <w:bottom w:val="single" w:color="000000" w:sz="12" w:space="0"/>
            </w:tcBorders>
          </w:tcPr>
          <w:p w14:paraId="5E7BE287">
            <w:pPr>
              <w:jc w:val="center"/>
            </w:pPr>
          </w:p>
        </w:tc>
      </w:tr>
      <w:tr w14:paraId="76D0943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0" w:hRule="atLeast"/>
          <w:jc w:val="center"/>
        </w:trPr>
        <w:tc>
          <w:tcPr>
            <w:tcW w:w="6931" w:type="dxa"/>
            <w:tcBorders>
              <w:top w:val="single" w:color="000000" w:sz="12" w:space="0"/>
              <w:bottom w:val="single" w:color="000000" w:sz="4" w:space="0"/>
            </w:tcBorders>
          </w:tcPr>
          <w:p w14:paraId="366AC13C">
            <w:pPr>
              <w:spacing w:after="0" w:line="240" w:lineRule="auto"/>
              <w:ind w:left="360"/>
            </w:pPr>
            <w:r>
              <w:t xml:space="preserve">      6.1. Vođenje evidencija i dokumentacije (mapa učenika)</w:t>
            </w:r>
          </w:p>
        </w:tc>
        <w:tc>
          <w:tcPr>
            <w:tcW w:w="1433" w:type="dxa"/>
            <w:tcBorders>
              <w:top w:val="single" w:color="000000" w:sz="12" w:space="0"/>
              <w:bottom w:val="single" w:color="000000" w:sz="4" w:space="0"/>
              <w:right w:val="single" w:color="000000" w:sz="12" w:space="0"/>
            </w:tcBorders>
            <w:vAlign w:val="center"/>
          </w:tcPr>
          <w:p w14:paraId="04780C2D">
            <w:pPr>
              <w:jc w:val="center"/>
            </w:pPr>
            <w:r>
              <w:t>IX – VI</w:t>
            </w:r>
          </w:p>
        </w:tc>
        <w:tc>
          <w:tcPr>
            <w:tcW w:w="1276" w:type="dxa"/>
            <w:tcBorders>
              <w:top w:val="single" w:color="000000" w:sz="12" w:space="0"/>
              <w:bottom w:val="single" w:color="000000" w:sz="4" w:space="0"/>
              <w:right w:val="single" w:color="000000" w:sz="12" w:space="0"/>
            </w:tcBorders>
            <w:vAlign w:val="center"/>
          </w:tcPr>
          <w:p w14:paraId="0C7D7895">
            <w:pPr>
              <w:jc w:val="center"/>
            </w:pPr>
            <w:r>
              <w:t>2</w:t>
            </w:r>
          </w:p>
        </w:tc>
        <w:tc>
          <w:tcPr>
            <w:tcW w:w="1559" w:type="dxa"/>
            <w:tcBorders>
              <w:top w:val="single" w:color="000000" w:sz="12" w:space="0"/>
              <w:bottom w:val="single" w:color="000000" w:sz="4" w:space="0"/>
            </w:tcBorders>
          </w:tcPr>
          <w:p w14:paraId="70F007F0">
            <w:pPr>
              <w:jc w:val="center"/>
            </w:pPr>
          </w:p>
        </w:tc>
      </w:tr>
      <w:tr w14:paraId="5593EED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0" w:hRule="atLeast"/>
          <w:jc w:val="center"/>
        </w:trPr>
        <w:tc>
          <w:tcPr>
            <w:tcW w:w="6931" w:type="dxa"/>
            <w:tcBorders>
              <w:top w:val="single" w:color="000000" w:sz="4" w:space="0"/>
              <w:bottom w:val="single" w:color="000000" w:sz="4" w:space="0"/>
            </w:tcBorders>
          </w:tcPr>
          <w:p w14:paraId="50BE4BFC">
            <w:pPr>
              <w:spacing w:after="0" w:line="240" w:lineRule="auto"/>
              <w:ind w:left="360"/>
            </w:pPr>
            <w:r>
              <w:t>6.2. Ostali nepredvidivi poslovi</w:t>
            </w:r>
          </w:p>
        </w:tc>
        <w:tc>
          <w:tcPr>
            <w:tcW w:w="1433" w:type="dxa"/>
            <w:tcBorders>
              <w:top w:val="single" w:color="000000" w:sz="4" w:space="0"/>
              <w:bottom w:val="single" w:color="000000" w:sz="4" w:space="0"/>
              <w:right w:val="single" w:color="000000" w:sz="12" w:space="0"/>
            </w:tcBorders>
            <w:vAlign w:val="center"/>
          </w:tcPr>
          <w:p w14:paraId="48627995">
            <w:pPr>
              <w:jc w:val="center"/>
            </w:pPr>
            <w:r>
              <w:t>IX – VI</w:t>
            </w:r>
          </w:p>
        </w:tc>
        <w:tc>
          <w:tcPr>
            <w:tcW w:w="1276" w:type="dxa"/>
            <w:tcBorders>
              <w:top w:val="single" w:color="000000" w:sz="4" w:space="0"/>
              <w:bottom w:val="single" w:color="000000" w:sz="4" w:space="0"/>
              <w:right w:val="single" w:color="000000" w:sz="12" w:space="0"/>
            </w:tcBorders>
            <w:vAlign w:val="center"/>
          </w:tcPr>
          <w:p w14:paraId="0D5D0E09">
            <w:pPr>
              <w:jc w:val="center"/>
            </w:pPr>
            <w:r>
              <w:t>2</w:t>
            </w:r>
          </w:p>
        </w:tc>
        <w:tc>
          <w:tcPr>
            <w:tcW w:w="1559" w:type="dxa"/>
            <w:tcBorders>
              <w:top w:val="single" w:color="000000" w:sz="4" w:space="0"/>
              <w:bottom w:val="single" w:color="000000" w:sz="4" w:space="0"/>
            </w:tcBorders>
          </w:tcPr>
          <w:p w14:paraId="6D49F947">
            <w:pPr>
              <w:jc w:val="center"/>
            </w:pPr>
          </w:p>
        </w:tc>
      </w:tr>
    </w:tbl>
    <w:p w14:paraId="06C1EE0A">
      <w:pPr>
        <w:rPr>
          <w:rFonts w:ascii="Times New Roman" w:hAnsi="Times New Roman" w:cs="Times New Roman"/>
          <w:b/>
          <w:color w:val="FF0000"/>
          <w:sz w:val="24"/>
          <w:szCs w:val="24"/>
          <w:lang w:val="en-US"/>
        </w:rPr>
      </w:pPr>
    </w:p>
    <w:p w14:paraId="58D5BB8A">
      <w:pPr>
        <w:rPr>
          <w:rFonts w:ascii="Times New Roman" w:hAnsi="Times New Roman" w:cs="Times New Roman"/>
          <w:b/>
          <w:sz w:val="24"/>
          <w:szCs w:val="24"/>
          <w:lang w:val="en-US" w:bidi="hr-HR"/>
        </w:rPr>
      </w:pPr>
    </w:p>
    <w:p w14:paraId="7F349D14">
      <w:pPr>
        <w:rPr>
          <w:rFonts w:ascii="Times New Roman" w:hAnsi="Times New Roman" w:cs="Times New Roman"/>
          <w:b/>
          <w:sz w:val="24"/>
          <w:szCs w:val="24"/>
          <w:lang w:val="en-US" w:bidi="hr-HR"/>
        </w:rPr>
      </w:pPr>
    </w:p>
    <w:p w14:paraId="2CAA2234">
      <w:pPr>
        <w:rPr>
          <w:rFonts w:ascii="Times New Roman" w:hAnsi="Times New Roman" w:cs="Times New Roman"/>
          <w:b/>
          <w:sz w:val="24"/>
          <w:szCs w:val="24"/>
          <w:lang w:val="en-US" w:bidi="hr-HR"/>
        </w:rPr>
      </w:pPr>
    </w:p>
    <w:p w14:paraId="087EEDD9">
      <w:pPr>
        <w:rPr>
          <w:rFonts w:ascii="Times New Roman" w:hAnsi="Times New Roman" w:cs="Times New Roman"/>
          <w:b/>
          <w:sz w:val="24"/>
          <w:szCs w:val="24"/>
          <w:lang w:val="en-US" w:bidi="hr-HR"/>
        </w:rPr>
      </w:pPr>
    </w:p>
    <w:p w14:paraId="64CA719E">
      <w:pPr>
        <w:rPr>
          <w:rFonts w:ascii="Times New Roman" w:hAnsi="Times New Roman" w:cs="Times New Roman"/>
          <w:b/>
          <w:sz w:val="24"/>
          <w:szCs w:val="24"/>
          <w:lang w:val="en-US" w:bidi="hr-HR"/>
        </w:rPr>
      </w:pPr>
    </w:p>
    <w:p w14:paraId="4FC9A006">
      <w:pPr>
        <w:rPr>
          <w:rFonts w:ascii="Times New Roman" w:hAnsi="Times New Roman" w:cs="Times New Roman"/>
          <w:b/>
          <w:sz w:val="24"/>
          <w:szCs w:val="24"/>
          <w:lang w:val="en-US" w:bidi="hr-HR"/>
        </w:rPr>
      </w:pPr>
    </w:p>
    <w:p w14:paraId="59CFD36D">
      <w:pPr>
        <w:rPr>
          <w:rFonts w:ascii="Times New Roman" w:hAnsi="Times New Roman" w:cs="Times New Roman"/>
          <w:b/>
          <w:sz w:val="24"/>
          <w:szCs w:val="24"/>
          <w:lang w:val="en-US" w:bidi="hr-HR"/>
        </w:rPr>
      </w:pPr>
    </w:p>
    <w:p w14:paraId="2D17D0A8">
      <w:pPr>
        <w:rPr>
          <w:rFonts w:ascii="Times New Roman" w:hAnsi="Times New Roman" w:cs="Times New Roman"/>
          <w:b/>
          <w:sz w:val="24"/>
          <w:szCs w:val="24"/>
          <w:lang w:val="en-US" w:bidi="hr-HR"/>
        </w:rPr>
      </w:pPr>
    </w:p>
    <w:p w14:paraId="49331A09">
      <w:pPr>
        <w:rPr>
          <w:rFonts w:ascii="Times New Roman" w:hAnsi="Times New Roman" w:cs="Times New Roman"/>
          <w:b/>
          <w:sz w:val="24"/>
          <w:szCs w:val="24"/>
          <w:lang w:val="en-US" w:bidi="hr-HR"/>
        </w:rPr>
      </w:pPr>
    </w:p>
    <w:p w14:paraId="1A888908">
      <w:pPr>
        <w:rPr>
          <w:rFonts w:ascii="Times New Roman" w:hAnsi="Times New Roman" w:cs="Times New Roman"/>
          <w:b/>
          <w:sz w:val="24"/>
          <w:szCs w:val="24"/>
          <w:lang w:val="en-US" w:bidi="hr-HR"/>
        </w:rPr>
      </w:pPr>
    </w:p>
    <w:p w14:paraId="02FDC0F7">
      <w:pPr>
        <w:jc w:val="center"/>
        <w:rPr>
          <w:rFonts w:ascii="Times New Roman" w:hAnsi="Times New Roman" w:cs="Times New Roman"/>
          <w:b/>
          <w:bCs/>
          <w:sz w:val="24"/>
          <w:szCs w:val="24"/>
          <w:lang w:val="en-US" w:bidi="hr-HR"/>
        </w:rPr>
      </w:pPr>
      <w:r>
        <w:rPr>
          <w:rFonts w:ascii="Times New Roman" w:hAnsi="Times New Roman" w:cs="Times New Roman"/>
          <w:b/>
          <w:bCs/>
          <w:sz w:val="24"/>
          <w:szCs w:val="24"/>
          <w:lang w:eastAsia="hr-HR"/>
        </w:rPr>
        <w:drawing>
          <wp:inline distT="0" distB="0" distL="114300" distR="114300">
            <wp:extent cx="5777230" cy="1224280"/>
            <wp:effectExtent l="19050" t="0" r="0" b="0"/>
            <wp:docPr id="12" name="Picture 2"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Povezana slika"/>
                    <pic:cNvPicPr>
                      <a:picLocks noChangeAspect="1" noChangeArrowheads="1"/>
                    </pic:cNvPicPr>
                  </pic:nvPicPr>
                  <pic:blipFill>
                    <a:blip r:embed="rId22"/>
                    <a:srcRect/>
                    <a:stretch>
                      <a:fillRect/>
                    </a:stretch>
                  </pic:blipFill>
                  <pic:spPr>
                    <a:xfrm>
                      <a:off x="0" y="0"/>
                      <a:ext cx="5777230" cy="1224280"/>
                    </a:xfrm>
                    <a:prstGeom prst="rect">
                      <a:avLst/>
                    </a:prstGeom>
                  </pic:spPr>
                </pic:pic>
              </a:graphicData>
            </a:graphic>
          </wp:inline>
        </w:drawing>
      </w:r>
    </w:p>
    <w:p w14:paraId="5BE07B07">
      <w:pPr>
        <w:jc w:val="center"/>
        <w:rPr>
          <w:rFonts w:ascii="Times New Roman" w:hAnsi="Times New Roman" w:cs="Times New Roman"/>
          <w:b/>
          <w:bCs/>
          <w:sz w:val="40"/>
          <w:szCs w:val="40"/>
          <w:lang w:val="en-US" w:bidi="hr-HR"/>
        </w:rPr>
      </w:pPr>
      <w:r>
        <w:rPr>
          <w:rFonts w:ascii="Times New Roman" w:hAnsi="Times New Roman" w:cs="Times New Roman"/>
          <w:b/>
          <w:bCs/>
          <w:sz w:val="40"/>
          <w:szCs w:val="40"/>
          <w:lang w:val="en-US" w:bidi="hr-HR"/>
        </w:rPr>
        <w:t>PLAN I PROGRAM RADA ŠKOLSKE KNJIŽNICE 2025./2026.</w:t>
      </w:r>
    </w:p>
    <w:p w14:paraId="4DDC9755">
      <w:pPr>
        <w:rPr>
          <w:rFonts w:ascii="Times New Roman" w:hAnsi="Times New Roman" w:cs="Times New Roman"/>
          <w:b/>
          <w:sz w:val="24"/>
          <w:szCs w:val="24"/>
          <w:lang w:val="en-US" w:bidi="hr-HR"/>
        </w:rPr>
      </w:pPr>
      <w:r>
        <w:rPr>
          <w:rFonts w:ascii="Times New Roman" w:hAnsi="Times New Roman" w:cs="Times New Roman"/>
          <w:b/>
          <w:sz w:val="24"/>
          <w:szCs w:val="24"/>
          <w:lang w:eastAsia="hr-HR"/>
        </w:rPr>
        <mc:AlternateContent>
          <mc:Choice Requires="wps">
            <w:drawing>
              <wp:anchor distT="0" distB="0" distL="0" distR="0" simplePos="0" relativeHeight="251667456" behindDoc="1" locked="0" layoutInCell="1" allowOverlap="1">
                <wp:simplePos x="0" y="0"/>
                <wp:positionH relativeFrom="page">
                  <wp:posOffset>1260475</wp:posOffset>
                </wp:positionH>
                <wp:positionV relativeFrom="paragraph">
                  <wp:posOffset>201930</wp:posOffset>
                </wp:positionV>
                <wp:extent cx="7004685" cy="10160"/>
                <wp:effectExtent l="12700" t="6350" r="12065" b="12065"/>
                <wp:wrapTopAndBottom/>
                <wp:docPr id="13" name="Ravni poveznik 60"/>
                <wp:cNvGraphicFramePr/>
                <a:graphic xmlns:a="http://schemas.openxmlformats.org/drawingml/2006/main">
                  <a:graphicData uri="http://schemas.microsoft.com/office/word/2010/wordprocessingShape">
                    <wps:wsp>
                      <wps:cNvCnPr/>
                      <wps:spPr>
                        <a:xfrm flipV="1">
                          <a:off x="0" y="0"/>
                          <a:ext cx="7004685" cy="10160"/>
                        </a:xfrm>
                        <a:prstGeom prst="line">
                          <a:avLst/>
                        </a:prstGeom>
                        <a:noFill/>
                        <a:ln w="6096" cap="flat" cmpd="sng">
                          <a:solidFill>
                            <a:srgbClr val="000000">
                              <a:alpha val="100000"/>
                            </a:srgbClr>
                          </a:solidFill>
                          <a:prstDash val="solid"/>
                          <a:headEnd type="none" w="med" len="med"/>
                          <a:tailEnd type="none" w="med" len="med"/>
                        </a:ln>
                      </wps:spPr>
                      <wps:bodyPr rot="0" spcFirstLastPara="0" vertOverflow="overflow" horzOverflow="overflow" vert="horz" wrap="square" lIns="90005" tIns="46799" rIns="90005" bIns="46799" numCol="1" spcCol="0" rtlCol="0" fromWordArt="0" anchor="t" anchorCtr="0" forceAA="0" compatLnSpc="1">
                        <a:noAutofit/>
                      </wps:bodyPr>
                    </wps:wsp>
                  </a:graphicData>
                </a:graphic>
              </wp:anchor>
            </w:drawing>
          </mc:Choice>
          <mc:Fallback>
            <w:pict>
              <v:line id="Ravni poveznik 60" o:spid="_x0000_s1026" o:spt="20" style="position:absolute;left:0pt;flip:y;margin-left:99.25pt;margin-top:15.9pt;height:0.8pt;width:551.55pt;mso-position-horizontal-relative:page;mso-wrap-distance-bottom:0pt;mso-wrap-distance-top:0pt;z-index:-251649024;mso-width-relative:page;mso-height-relative:page;" filled="f" stroked="t" coordsize="21600,21600" o:gfxdata="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W0ekRtcAAAAKAQAADwAAAAAA&#10;AAABACAAAAAiAAAAZHJzL2Rvd25yZXYueG1sUEsBAhQAFAAAAAgAh07iQM/wUYWGAgAALwUAAA4A&#10;AAAAAAAAAQAgAAAAJgEAAGRycy9lMm9Eb2MueG1sUEsFBgAAAAAGAAYAWQEAAB4GAAAAAA==&#10;">
                <v:fill on="f" focussize="0,0"/>
                <v:stroke weight="0.48pt" color="#000000" joinstyle="round"/>
                <v:imagedata o:title=""/>
                <o:lock v:ext="edit" aspectratio="f"/>
                <w10:wrap type="topAndBottom"/>
              </v:line>
            </w:pict>
          </mc:Fallback>
        </mc:AlternateContent>
      </w:r>
    </w:p>
    <w:p w14:paraId="22A675EB">
      <w:pPr>
        <w:rPr>
          <w:rFonts w:ascii="Times New Roman" w:hAnsi="Times New Roman" w:cs="Times New Roman"/>
          <w:b/>
          <w:sz w:val="24"/>
          <w:szCs w:val="24"/>
          <w:lang w:val="en-US" w:bidi="hr-HR"/>
        </w:rPr>
      </w:pPr>
    </w:p>
    <w:p w14:paraId="67066A45">
      <w:pPr>
        <w:rPr>
          <w:rFonts w:ascii="Times New Roman" w:hAnsi="Times New Roman" w:cs="Times New Roman"/>
          <w:b/>
          <w:bCs/>
          <w:sz w:val="24"/>
          <w:szCs w:val="24"/>
        </w:rPr>
      </w:pPr>
      <w:r>
        <w:rPr>
          <w:rFonts w:ascii="Times New Roman" w:hAnsi="Times New Roman" w:cs="Times New Roman"/>
          <w:b/>
          <w:bCs/>
          <w:sz w:val="24"/>
          <w:szCs w:val="24"/>
        </w:rPr>
        <w:t>Školska knjižnica ima nezaobilaznu ulogu u školskom kurikulumu jer je informacijsko, medijsko i komunikacijsko središte škole. Namijenjena je učenicima, učiteljima i nastavnicima za potrebe redovite nastave, ali je i potpora svim nastavnim i izvannastavnim aktivnostima škole, mjesto okupljanja i provođenja slobodnog vremena.</w:t>
      </w:r>
    </w:p>
    <w:p w14:paraId="7C27D837">
      <w:pPr>
        <w:rPr>
          <w:rFonts w:ascii="Times New Roman" w:hAnsi="Times New Roman" w:cs="Times New Roman"/>
          <w:b/>
          <w:sz w:val="24"/>
          <w:szCs w:val="24"/>
          <w:lang w:bidi="hr-HR"/>
        </w:rPr>
      </w:pPr>
    </w:p>
    <w:p w14:paraId="1F9EBF8D">
      <w:pPr>
        <w:rPr>
          <w:rFonts w:ascii="Times New Roman" w:hAnsi="Times New Roman" w:cs="Times New Roman"/>
          <w:b/>
          <w:i/>
          <w:sz w:val="24"/>
          <w:szCs w:val="24"/>
          <w:lang w:bidi="hr-HR"/>
        </w:rPr>
      </w:pPr>
      <w:r>
        <w:rPr>
          <w:rFonts w:ascii="Times New Roman" w:hAnsi="Times New Roman" w:cs="Times New Roman"/>
          <w:b/>
          <w:i/>
          <w:sz w:val="24"/>
          <w:szCs w:val="24"/>
          <w:lang w:bidi="hr-HR"/>
        </w:rPr>
        <w:t>Školski knjižničar obavlja sljedeće poslove:</w:t>
      </w:r>
    </w:p>
    <w:p w14:paraId="28274A95">
      <w:pPr>
        <w:rPr>
          <w:rFonts w:ascii="Times New Roman" w:hAnsi="Times New Roman" w:cs="Times New Roman"/>
          <w:b/>
          <w:i/>
          <w:sz w:val="24"/>
          <w:szCs w:val="24"/>
          <w:lang w:bidi="hr-HR"/>
        </w:rPr>
      </w:pPr>
    </w:p>
    <w:p w14:paraId="0664FF1D">
      <w:pPr>
        <w:numPr>
          <w:ilvl w:val="0"/>
          <w:numId w:val="25"/>
        </w:numPr>
        <w:jc w:val="both"/>
        <w:rPr>
          <w:rFonts w:ascii="Times New Roman" w:hAnsi="Times New Roman" w:cs="Times New Roman"/>
          <w:b/>
          <w:sz w:val="24"/>
          <w:szCs w:val="24"/>
          <w:lang w:val="en-US" w:bidi="hr-HR"/>
        </w:rPr>
      </w:pPr>
      <w:r>
        <w:rPr>
          <w:rFonts w:ascii="Times New Roman" w:hAnsi="Times New Roman" w:cs="Times New Roman"/>
          <w:b/>
          <w:sz w:val="24"/>
          <w:szCs w:val="24"/>
          <w:lang w:val="en-US" w:bidi="hr-HR"/>
        </w:rPr>
        <w:t>analizira informacijske potrebe školske zajednice i potrebe vezane za građu</w:t>
      </w:r>
    </w:p>
    <w:p w14:paraId="6B9BABDD">
      <w:pPr>
        <w:numPr>
          <w:ilvl w:val="0"/>
          <w:numId w:val="25"/>
        </w:numPr>
        <w:jc w:val="both"/>
        <w:rPr>
          <w:rFonts w:ascii="Times New Roman" w:hAnsi="Times New Roman" w:cs="Times New Roman"/>
          <w:b/>
          <w:sz w:val="24"/>
          <w:szCs w:val="24"/>
          <w:lang w:val="en-US" w:bidi="hr-HR"/>
        </w:rPr>
      </w:pPr>
      <w:r>
        <w:rPr>
          <w:rFonts w:ascii="Times New Roman" w:hAnsi="Times New Roman" w:cs="Times New Roman"/>
          <w:b/>
          <w:sz w:val="24"/>
          <w:szCs w:val="24"/>
          <w:lang w:val="en-US" w:bidi="hr-HR"/>
        </w:rPr>
        <w:t>oblikuje i provodi smjernice za razvoj službe</w:t>
      </w:r>
    </w:p>
    <w:p w14:paraId="4E1D1D31">
      <w:pPr>
        <w:numPr>
          <w:ilvl w:val="0"/>
          <w:numId w:val="25"/>
        </w:numPr>
        <w:jc w:val="both"/>
        <w:rPr>
          <w:rFonts w:ascii="Times New Roman" w:hAnsi="Times New Roman" w:cs="Times New Roman"/>
          <w:b/>
          <w:sz w:val="24"/>
          <w:szCs w:val="24"/>
          <w:lang w:val="en-US" w:bidi="hr-HR"/>
        </w:rPr>
      </w:pPr>
      <w:r>
        <w:rPr>
          <w:rFonts w:ascii="Times New Roman" w:hAnsi="Times New Roman" w:cs="Times New Roman"/>
          <w:b/>
          <w:sz w:val="24"/>
          <w:szCs w:val="24"/>
          <w:lang w:val="en-US" w:bidi="hr-HR"/>
        </w:rPr>
        <w:t>razvija nabavnu politiku i sustave za knjižničnu građu</w:t>
      </w:r>
    </w:p>
    <w:p w14:paraId="4DF5CDD2">
      <w:pPr>
        <w:numPr>
          <w:ilvl w:val="0"/>
          <w:numId w:val="25"/>
        </w:numPr>
        <w:jc w:val="both"/>
        <w:rPr>
          <w:rFonts w:ascii="Times New Roman" w:hAnsi="Times New Roman" w:cs="Times New Roman"/>
          <w:b/>
          <w:sz w:val="24"/>
          <w:szCs w:val="24"/>
          <w:lang w:val="en-US" w:bidi="hr-HR"/>
        </w:rPr>
      </w:pPr>
      <w:r>
        <w:rPr>
          <w:rFonts w:ascii="Times New Roman" w:hAnsi="Times New Roman" w:cs="Times New Roman"/>
          <w:b/>
          <w:sz w:val="24"/>
          <w:szCs w:val="24"/>
          <w:lang w:val="en-US" w:bidi="hr-HR"/>
        </w:rPr>
        <w:t>katalogizira i klasificira građu</w:t>
      </w:r>
    </w:p>
    <w:p w14:paraId="69E5D624">
      <w:pPr>
        <w:numPr>
          <w:ilvl w:val="0"/>
          <w:numId w:val="25"/>
        </w:numPr>
        <w:rPr>
          <w:rFonts w:ascii="Times New Roman" w:hAnsi="Times New Roman" w:cs="Times New Roman"/>
          <w:b/>
          <w:sz w:val="24"/>
          <w:szCs w:val="24"/>
          <w:lang w:val="en-US" w:bidi="hr-HR"/>
        </w:rPr>
      </w:pPr>
      <w:r>
        <w:rPr>
          <w:rFonts w:ascii="Times New Roman" w:hAnsi="Times New Roman" w:cs="Times New Roman"/>
          <w:b/>
          <w:sz w:val="24"/>
          <w:szCs w:val="24"/>
          <w:lang w:val="en-US" w:bidi="hr-HR"/>
        </w:rPr>
        <w:t>podučava korisnike kako koristiti građu</w:t>
      </w:r>
    </w:p>
    <w:p w14:paraId="31550FA7">
      <w:pPr>
        <w:numPr>
          <w:ilvl w:val="0"/>
          <w:numId w:val="25"/>
        </w:numPr>
        <w:rPr>
          <w:rFonts w:ascii="Times New Roman" w:hAnsi="Times New Roman" w:cs="Times New Roman"/>
          <w:b/>
          <w:sz w:val="24"/>
          <w:szCs w:val="24"/>
          <w:lang w:val="en-US" w:bidi="hr-HR"/>
        </w:rPr>
      </w:pPr>
      <w:r>
        <w:rPr>
          <w:rFonts w:ascii="Times New Roman" w:hAnsi="Times New Roman" w:cs="Times New Roman"/>
          <w:b/>
          <w:sz w:val="24"/>
          <w:szCs w:val="24"/>
          <w:lang w:val="en-US" w:bidi="hr-HR"/>
        </w:rPr>
        <w:t>podučava informacijskim znanjima i vještinama</w:t>
      </w:r>
    </w:p>
    <w:p w14:paraId="274634B7">
      <w:pPr>
        <w:numPr>
          <w:ilvl w:val="0"/>
          <w:numId w:val="25"/>
        </w:numPr>
        <w:rPr>
          <w:rFonts w:ascii="Times New Roman" w:hAnsi="Times New Roman" w:cs="Times New Roman"/>
          <w:b/>
          <w:sz w:val="24"/>
          <w:szCs w:val="24"/>
          <w:lang w:val="en-US" w:bidi="hr-HR"/>
        </w:rPr>
      </w:pPr>
      <w:r>
        <w:rPr>
          <w:rFonts w:ascii="Times New Roman" w:hAnsi="Times New Roman" w:cs="Times New Roman"/>
          <w:b/>
          <w:sz w:val="24"/>
          <w:szCs w:val="24"/>
          <w:lang w:val="en-US" w:bidi="hr-HR"/>
        </w:rPr>
        <w:t>pomaže</w:t>
      </w:r>
      <w:r>
        <w:rPr>
          <w:rFonts w:ascii="Times New Roman" w:hAnsi="Times New Roman" w:cs="Times New Roman"/>
          <w:b/>
          <w:sz w:val="24"/>
          <w:szCs w:val="24"/>
          <w:lang w:val="en-US" w:bidi="hr-HR"/>
        </w:rPr>
        <w:tab/>
      </w:r>
      <w:r>
        <w:rPr>
          <w:rFonts w:ascii="Times New Roman" w:hAnsi="Times New Roman" w:cs="Times New Roman"/>
          <w:b/>
          <w:sz w:val="24"/>
          <w:szCs w:val="24"/>
          <w:lang w:val="en-US" w:bidi="hr-HR"/>
        </w:rPr>
        <w:t>korisnicima</w:t>
      </w:r>
      <w:r>
        <w:rPr>
          <w:rFonts w:ascii="Times New Roman" w:hAnsi="Times New Roman" w:cs="Times New Roman"/>
          <w:b/>
          <w:sz w:val="24"/>
          <w:szCs w:val="24"/>
          <w:lang w:val="en-US" w:bidi="hr-HR"/>
        </w:rPr>
        <w:tab/>
      </w:r>
      <w:r>
        <w:rPr>
          <w:rFonts w:ascii="Times New Roman" w:hAnsi="Times New Roman" w:cs="Times New Roman"/>
          <w:b/>
          <w:sz w:val="24"/>
          <w:szCs w:val="24"/>
          <w:lang w:val="en-US" w:bidi="hr-HR"/>
        </w:rPr>
        <w:t>pri</w:t>
      </w:r>
      <w:r>
        <w:rPr>
          <w:rFonts w:ascii="Times New Roman" w:hAnsi="Times New Roman" w:cs="Times New Roman"/>
          <w:b/>
          <w:sz w:val="24"/>
          <w:szCs w:val="24"/>
          <w:lang w:val="en-US" w:bidi="hr-HR"/>
        </w:rPr>
        <w:tab/>
      </w:r>
      <w:r>
        <w:rPr>
          <w:rFonts w:ascii="Times New Roman" w:hAnsi="Times New Roman" w:cs="Times New Roman"/>
          <w:b/>
          <w:sz w:val="24"/>
          <w:szCs w:val="24"/>
          <w:lang w:val="en-US" w:bidi="hr-HR"/>
        </w:rPr>
        <w:t>korištenju</w:t>
      </w:r>
      <w:r>
        <w:rPr>
          <w:rFonts w:ascii="Times New Roman" w:hAnsi="Times New Roman" w:cs="Times New Roman"/>
          <w:b/>
          <w:sz w:val="24"/>
          <w:szCs w:val="24"/>
          <w:lang w:val="en-US" w:bidi="hr-HR"/>
        </w:rPr>
        <w:tab/>
      </w:r>
      <w:r>
        <w:rPr>
          <w:rFonts w:ascii="Times New Roman" w:hAnsi="Times New Roman" w:cs="Times New Roman"/>
          <w:b/>
          <w:sz w:val="24"/>
          <w:szCs w:val="24"/>
          <w:lang w:val="en-US" w:bidi="hr-HR"/>
        </w:rPr>
        <w:t>knjižničnom</w:t>
      </w:r>
      <w:r>
        <w:rPr>
          <w:rFonts w:ascii="Times New Roman" w:hAnsi="Times New Roman" w:cs="Times New Roman"/>
          <w:b/>
          <w:sz w:val="24"/>
          <w:szCs w:val="24"/>
          <w:lang w:val="en-US" w:bidi="hr-HR"/>
        </w:rPr>
        <w:tab/>
      </w:r>
      <w:r>
        <w:rPr>
          <w:rFonts w:ascii="Times New Roman" w:hAnsi="Times New Roman" w:cs="Times New Roman"/>
          <w:b/>
          <w:sz w:val="24"/>
          <w:szCs w:val="24"/>
          <w:lang w:val="en-US" w:bidi="hr-HR"/>
        </w:rPr>
        <w:t>građom</w:t>
      </w:r>
      <w:r>
        <w:rPr>
          <w:rFonts w:ascii="Times New Roman" w:hAnsi="Times New Roman" w:cs="Times New Roman"/>
          <w:b/>
          <w:sz w:val="24"/>
          <w:szCs w:val="24"/>
          <w:lang w:val="en-US" w:bidi="hr-HR"/>
        </w:rPr>
        <w:tab/>
      </w:r>
      <w:r>
        <w:rPr>
          <w:rFonts w:ascii="Times New Roman" w:hAnsi="Times New Roman" w:cs="Times New Roman"/>
          <w:b/>
          <w:sz w:val="24"/>
          <w:szCs w:val="24"/>
          <w:lang w:val="en-US" w:bidi="hr-HR"/>
        </w:rPr>
        <w:t>i informacijskom tehnologijom</w:t>
      </w:r>
    </w:p>
    <w:p w14:paraId="4B61090D">
      <w:pPr>
        <w:numPr>
          <w:ilvl w:val="0"/>
          <w:numId w:val="25"/>
        </w:numPr>
        <w:rPr>
          <w:rFonts w:ascii="Times New Roman" w:hAnsi="Times New Roman" w:cs="Times New Roman"/>
          <w:b/>
          <w:sz w:val="24"/>
          <w:szCs w:val="24"/>
          <w:lang w:val="en-US" w:bidi="hr-HR"/>
        </w:rPr>
      </w:pPr>
      <w:r>
        <w:rPr>
          <w:rFonts w:ascii="Times New Roman" w:hAnsi="Times New Roman" w:cs="Times New Roman"/>
          <w:b/>
          <w:sz w:val="24"/>
          <w:szCs w:val="24"/>
          <w:lang w:val="en-US" w:bidi="hr-HR"/>
        </w:rPr>
        <w:t>odgovara</w:t>
      </w:r>
      <w:r>
        <w:rPr>
          <w:rFonts w:ascii="Times New Roman" w:hAnsi="Times New Roman" w:cs="Times New Roman"/>
          <w:b/>
          <w:sz w:val="24"/>
          <w:szCs w:val="24"/>
          <w:lang w:val="en-US" w:bidi="hr-HR"/>
        </w:rPr>
        <w:tab/>
      </w:r>
      <w:r>
        <w:rPr>
          <w:rFonts w:ascii="Times New Roman" w:hAnsi="Times New Roman" w:cs="Times New Roman"/>
          <w:b/>
          <w:sz w:val="24"/>
          <w:szCs w:val="24"/>
          <w:lang w:val="en-US" w:bidi="hr-HR"/>
        </w:rPr>
        <w:t>na</w:t>
      </w:r>
      <w:r>
        <w:rPr>
          <w:rFonts w:ascii="Times New Roman" w:hAnsi="Times New Roman" w:cs="Times New Roman"/>
          <w:b/>
          <w:sz w:val="24"/>
          <w:szCs w:val="24"/>
          <w:lang w:val="en-US" w:bidi="hr-HR"/>
        </w:rPr>
        <w:tab/>
      </w:r>
      <w:r>
        <w:rPr>
          <w:rFonts w:ascii="Times New Roman" w:hAnsi="Times New Roman" w:cs="Times New Roman"/>
          <w:b/>
          <w:sz w:val="24"/>
          <w:szCs w:val="24"/>
          <w:lang w:val="en-US" w:bidi="hr-HR"/>
        </w:rPr>
        <w:t>referentne</w:t>
      </w:r>
      <w:r>
        <w:rPr>
          <w:rFonts w:ascii="Times New Roman" w:hAnsi="Times New Roman" w:cs="Times New Roman"/>
          <w:b/>
          <w:sz w:val="24"/>
          <w:szCs w:val="24"/>
          <w:lang w:val="en-US" w:bidi="hr-HR"/>
        </w:rPr>
        <w:tab/>
      </w:r>
      <w:r>
        <w:rPr>
          <w:rFonts w:ascii="Times New Roman" w:hAnsi="Times New Roman" w:cs="Times New Roman"/>
          <w:b/>
          <w:sz w:val="24"/>
          <w:szCs w:val="24"/>
          <w:lang w:val="en-US" w:bidi="hr-HR"/>
        </w:rPr>
        <w:t>i</w:t>
      </w:r>
      <w:r>
        <w:rPr>
          <w:rFonts w:ascii="Times New Roman" w:hAnsi="Times New Roman" w:cs="Times New Roman"/>
          <w:b/>
          <w:sz w:val="24"/>
          <w:szCs w:val="24"/>
          <w:lang w:val="en-US" w:bidi="hr-HR"/>
        </w:rPr>
        <w:tab/>
      </w:r>
      <w:r>
        <w:rPr>
          <w:rFonts w:ascii="Times New Roman" w:hAnsi="Times New Roman" w:cs="Times New Roman"/>
          <w:b/>
          <w:sz w:val="24"/>
          <w:szCs w:val="24"/>
          <w:lang w:val="en-US" w:bidi="hr-HR"/>
        </w:rPr>
        <w:t>informacijske</w:t>
      </w:r>
      <w:r>
        <w:rPr>
          <w:rFonts w:ascii="Times New Roman" w:hAnsi="Times New Roman" w:cs="Times New Roman"/>
          <w:b/>
          <w:sz w:val="24"/>
          <w:szCs w:val="24"/>
          <w:lang w:val="en-US" w:bidi="hr-HR"/>
        </w:rPr>
        <w:tab/>
      </w:r>
      <w:r>
        <w:rPr>
          <w:rFonts w:ascii="Times New Roman" w:hAnsi="Times New Roman" w:cs="Times New Roman"/>
          <w:b/>
          <w:sz w:val="24"/>
          <w:szCs w:val="24"/>
          <w:lang w:val="en-US" w:bidi="hr-HR"/>
        </w:rPr>
        <w:t>upite</w:t>
      </w:r>
      <w:r>
        <w:rPr>
          <w:rFonts w:ascii="Times New Roman" w:hAnsi="Times New Roman" w:cs="Times New Roman"/>
          <w:b/>
          <w:sz w:val="24"/>
          <w:szCs w:val="24"/>
          <w:lang w:val="en-US" w:bidi="hr-HR"/>
        </w:rPr>
        <w:tab/>
      </w:r>
      <w:r>
        <w:rPr>
          <w:rFonts w:ascii="Times New Roman" w:hAnsi="Times New Roman" w:cs="Times New Roman"/>
          <w:b/>
          <w:sz w:val="24"/>
          <w:szCs w:val="24"/>
          <w:lang w:val="en-US" w:bidi="hr-HR"/>
        </w:rPr>
        <w:t>služeći</w:t>
      </w:r>
      <w:r>
        <w:rPr>
          <w:rFonts w:ascii="Times New Roman" w:hAnsi="Times New Roman" w:cs="Times New Roman"/>
          <w:b/>
          <w:sz w:val="24"/>
          <w:szCs w:val="24"/>
          <w:lang w:val="en-US" w:bidi="hr-HR"/>
        </w:rPr>
        <w:tab/>
      </w:r>
      <w:r>
        <w:rPr>
          <w:rFonts w:ascii="Times New Roman" w:hAnsi="Times New Roman" w:cs="Times New Roman"/>
          <w:b/>
          <w:sz w:val="24"/>
          <w:szCs w:val="24"/>
          <w:lang w:val="en-US" w:bidi="hr-HR"/>
        </w:rPr>
        <w:t>se odgovarajućim izvorima</w:t>
      </w:r>
    </w:p>
    <w:p w14:paraId="64A516E1">
      <w:pPr>
        <w:numPr>
          <w:ilvl w:val="0"/>
          <w:numId w:val="25"/>
        </w:numPr>
        <w:rPr>
          <w:rFonts w:ascii="Times New Roman" w:hAnsi="Times New Roman" w:cs="Times New Roman"/>
          <w:b/>
          <w:sz w:val="24"/>
          <w:szCs w:val="24"/>
          <w:lang w:val="en-US" w:bidi="hr-HR"/>
        </w:rPr>
      </w:pPr>
      <w:r>
        <w:rPr>
          <w:rFonts w:ascii="Times New Roman" w:hAnsi="Times New Roman" w:cs="Times New Roman"/>
          <w:b/>
          <w:sz w:val="24"/>
          <w:szCs w:val="24"/>
          <w:lang w:val="en-US" w:bidi="hr-HR"/>
        </w:rPr>
        <w:t>promiče programe čitanja i kulturna događanja</w:t>
      </w:r>
    </w:p>
    <w:p w14:paraId="2C6BA9CE">
      <w:pPr>
        <w:numPr>
          <w:ilvl w:val="0"/>
          <w:numId w:val="25"/>
        </w:numPr>
        <w:rPr>
          <w:rFonts w:ascii="Times New Roman" w:hAnsi="Times New Roman" w:cs="Times New Roman"/>
          <w:b/>
          <w:sz w:val="24"/>
          <w:szCs w:val="24"/>
          <w:lang w:val="en-US" w:bidi="hr-HR"/>
        </w:rPr>
      </w:pPr>
      <w:r>
        <w:rPr>
          <w:rFonts w:ascii="Times New Roman" w:hAnsi="Times New Roman" w:cs="Times New Roman"/>
          <w:b/>
          <w:sz w:val="24"/>
          <w:szCs w:val="24"/>
          <w:lang w:val="en-US" w:bidi="hr-HR"/>
        </w:rPr>
        <w:t>sudjeluje u planiranju aktivnosti vezanih za školski program</w:t>
      </w:r>
    </w:p>
    <w:p w14:paraId="395E052D">
      <w:pPr>
        <w:numPr>
          <w:ilvl w:val="0"/>
          <w:numId w:val="25"/>
        </w:numPr>
        <w:rPr>
          <w:rFonts w:ascii="Times New Roman" w:hAnsi="Times New Roman" w:cs="Times New Roman"/>
          <w:b/>
          <w:sz w:val="24"/>
          <w:szCs w:val="24"/>
          <w:lang w:val="en-US" w:bidi="hr-HR"/>
        </w:rPr>
      </w:pPr>
      <w:r>
        <w:rPr>
          <w:rFonts w:ascii="Times New Roman" w:hAnsi="Times New Roman" w:cs="Times New Roman"/>
          <w:b/>
          <w:sz w:val="24"/>
          <w:szCs w:val="24"/>
          <w:lang w:val="en-US" w:bidi="hr-HR"/>
        </w:rPr>
        <w:t>sudjeluje u pripremi, provođenju i procjenjivanju nastavnih aktivnosti</w:t>
      </w:r>
    </w:p>
    <w:p w14:paraId="66F951CF">
      <w:pPr>
        <w:numPr>
          <w:ilvl w:val="0"/>
          <w:numId w:val="25"/>
        </w:numPr>
        <w:rPr>
          <w:rFonts w:ascii="Times New Roman" w:hAnsi="Times New Roman" w:cs="Times New Roman"/>
          <w:b/>
          <w:sz w:val="24"/>
          <w:szCs w:val="24"/>
          <w:lang w:val="en-US" w:bidi="hr-HR"/>
        </w:rPr>
      </w:pPr>
      <w:r>
        <w:rPr>
          <w:rFonts w:ascii="Times New Roman" w:hAnsi="Times New Roman" w:cs="Times New Roman"/>
          <w:b/>
          <w:sz w:val="24"/>
          <w:szCs w:val="24"/>
          <w:lang w:val="en-US" w:bidi="hr-HR"/>
        </w:rPr>
        <w:t>uspostavlja partnerske odnose s vanjskim organizacijama</w:t>
      </w:r>
    </w:p>
    <w:p w14:paraId="05C45076">
      <w:pPr>
        <w:rPr>
          <w:rFonts w:ascii="Times New Roman" w:hAnsi="Times New Roman" w:cs="Times New Roman"/>
          <w:b/>
          <w:sz w:val="24"/>
          <w:szCs w:val="24"/>
          <w:lang w:val="en-US" w:bidi="hr-HR"/>
        </w:rPr>
      </w:pPr>
    </w:p>
    <w:p w14:paraId="574F85AC">
      <w:pPr>
        <w:rPr>
          <w:rFonts w:ascii="Times New Roman" w:hAnsi="Times New Roman" w:cs="Times New Roman"/>
          <w:b/>
          <w:sz w:val="24"/>
          <w:szCs w:val="24"/>
          <w:lang w:val="en-US" w:bidi="hr-HR"/>
        </w:rPr>
      </w:pPr>
    </w:p>
    <w:p w14:paraId="20C80A47">
      <w:pPr>
        <w:rPr>
          <w:rFonts w:ascii="Times New Roman" w:hAnsi="Times New Roman" w:cs="Times New Roman"/>
          <w:b/>
          <w:sz w:val="24"/>
          <w:szCs w:val="24"/>
          <w:lang w:val="en-US" w:bidi="hr-HR"/>
        </w:rPr>
      </w:pPr>
      <w:r>
        <w:rPr>
          <w:rFonts w:ascii="Times New Roman" w:hAnsi="Times New Roman" w:cs="Times New Roman"/>
          <w:b/>
          <w:i/>
          <w:sz w:val="24"/>
          <w:szCs w:val="24"/>
          <w:lang w:val="en-US" w:bidi="hr-HR"/>
        </w:rPr>
        <w:t>Djelatnost školske knjižnice</w:t>
      </w:r>
      <w:r>
        <w:rPr>
          <w:rFonts w:ascii="Times New Roman" w:hAnsi="Times New Roman" w:cs="Times New Roman"/>
          <w:b/>
          <w:sz w:val="24"/>
          <w:szCs w:val="24"/>
          <w:lang w:val="en-US" w:bidi="hr-HR"/>
        </w:rPr>
        <w:t xml:space="preserve"> sastavni je dio odgojno-obrazovnog rada u školi, a obuhvaća:</w:t>
      </w:r>
    </w:p>
    <w:p w14:paraId="353F03C2">
      <w:pPr>
        <w:numPr>
          <w:ilvl w:val="0"/>
          <w:numId w:val="25"/>
        </w:numPr>
        <w:rPr>
          <w:rFonts w:ascii="Times New Roman" w:hAnsi="Times New Roman" w:cs="Times New Roman"/>
          <w:b/>
          <w:sz w:val="24"/>
          <w:szCs w:val="24"/>
          <w:lang w:val="en-US" w:bidi="hr-HR"/>
        </w:rPr>
      </w:pPr>
      <w:r>
        <w:rPr>
          <w:rFonts w:ascii="Times New Roman" w:hAnsi="Times New Roman" w:cs="Times New Roman"/>
          <w:b/>
          <w:sz w:val="24"/>
          <w:szCs w:val="24"/>
          <w:lang w:val="en-US" w:bidi="hr-HR"/>
        </w:rPr>
        <w:t>neposrednu odgojno-obrazovnu djelatnost</w:t>
      </w:r>
    </w:p>
    <w:p w14:paraId="4D800BA2">
      <w:pPr>
        <w:numPr>
          <w:ilvl w:val="0"/>
          <w:numId w:val="25"/>
        </w:numPr>
        <w:rPr>
          <w:rFonts w:ascii="Times New Roman" w:hAnsi="Times New Roman" w:cs="Times New Roman"/>
          <w:b/>
          <w:sz w:val="24"/>
          <w:szCs w:val="24"/>
          <w:lang w:val="en-US" w:bidi="hr-HR"/>
        </w:rPr>
      </w:pPr>
      <w:r>
        <w:rPr>
          <w:rFonts w:ascii="Times New Roman" w:hAnsi="Times New Roman" w:cs="Times New Roman"/>
          <w:b/>
          <w:sz w:val="24"/>
          <w:szCs w:val="24"/>
          <w:lang w:val="en-US" w:bidi="hr-HR"/>
        </w:rPr>
        <w:t>stručno-knjižničnu djelatnost</w:t>
      </w:r>
    </w:p>
    <w:p w14:paraId="444B1DBE">
      <w:pPr>
        <w:numPr>
          <w:ilvl w:val="0"/>
          <w:numId w:val="25"/>
        </w:numPr>
        <w:rPr>
          <w:rFonts w:ascii="Times New Roman" w:hAnsi="Times New Roman" w:cs="Times New Roman"/>
          <w:b/>
          <w:sz w:val="24"/>
          <w:szCs w:val="24"/>
          <w:lang w:val="en-US" w:bidi="hr-HR"/>
        </w:rPr>
      </w:pPr>
      <w:r>
        <w:rPr>
          <w:rFonts w:ascii="Times New Roman" w:hAnsi="Times New Roman" w:cs="Times New Roman"/>
          <w:b/>
          <w:sz w:val="24"/>
          <w:szCs w:val="24"/>
          <w:lang w:val="en-US" w:bidi="hr-HR"/>
        </w:rPr>
        <w:t>informacijsko-referalnu djelatnost</w:t>
      </w:r>
    </w:p>
    <w:p w14:paraId="10C0DE57">
      <w:pPr>
        <w:numPr>
          <w:ilvl w:val="0"/>
          <w:numId w:val="25"/>
        </w:numPr>
        <w:rPr>
          <w:rFonts w:ascii="Times New Roman" w:hAnsi="Times New Roman" w:cs="Times New Roman"/>
          <w:b/>
          <w:sz w:val="24"/>
          <w:szCs w:val="24"/>
          <w:lang w:val="en-US" w:bidi="hr-HR"/>
        </w:rPr>
      </w:pPr>
      <w:r>
        <w:rPr>
          <w:rFonts w:ascii="Times New Roman" w:hAnsi="Times New Roman" w:cs="Times New Roman"/>
          <w:b/>
          <w:sz w:val="24"/>
          <w:szCs w:val="24"/>
          <w:lang w:val="en-US" w:bidi="hr-HR"/>
        </w:rPr>
        <w:t>kulturnu i javnu djelatnost</w:t>
      </w:r>
    </w:p>
    <w:p w14:paraId="521E5AB0">
      <w:pPr>
        <w:rPr>
          <w:rFonts w:ascii="Times New Roman" w:hAnsi="Times New Roman" w:cs="Times New Roman"/>
          <w:b/>
          <w:sz w:val="24"/>
          <w:szCs w:val="24"/>
          <w:lang w:val="en-US" w:bidi="hr-HR"/>
        </w:rPr>
      </w:pPr>
    </w:p>
    <w:p w14:paraId="7189FCC8">
      <w:pPr>
        <w:rPr>
          <w:rFonts w:ascii="Times New Roman" w:hAnsi="Times New Roman" w:cs="Times New Roman"/>
          <w:b/>
          <w:sz w:val="24"/>
          <w:szCs w:val="24"/>
          <w:lang w:val="en-US" w:bidi="hr-HR"/>
        </w:rPr>
      </w:pPr>
    </w:p>
    <w:p w14:paraId="55B3859B">
      <w:pPr>
        <w:rPr>
          <w:rFonts w:ascii="Times New Roman" w:hAnsi="Times New Roman" w:cs="Times New Roman"/>
          <w:b/>
          <w:sz w:val="24"/>
          <w:szCs w:val="24"/>
          <w:lang w:val="en-US" w:bidi="hr-HR"/>
        </w:rPr>
      </w:pPr>
    </w:p>
    <w:p w14:paraId="63197C60">
      <w:pPr>
        <w:rPr>
          <w:rFonts w:ascii="Times New Roman" w:hAnsi="Times New Roman" w:cs="Times New Roman"/>
          <w:b/>
          <w:sz w:val="24"/>
          <w:szCs w:val="24"/>
          <w:lang w:val="en-US" w:bidi="hr-HR"/>
        </w:rPr>
      </w:pPr>
    </w:p>
    <w:p w14:paraId="63C54C62">
      <w:pPr>
        <w:rPr>
          <w:rFonts w:ascii="Times New Roman" w:hAnsi="Times New Roman" w:cs="Times New Roman"/>
          <w:b/>
          <w:sz w:val="24"/>
          <w:szCs w:val="24"/>
          <w:lang w:val="en-US" w:bidi="hr-HR"/>
        </w:rPr>
      </w:pPr>
    </w:p>
    <w:p w14:paraId="23103FD1">
      <w:pPr>
        <w:rPr>
          <w:rFonts w:ascii="Times New Roman" w:hAnsi="Times New Roman" w:cs="Times New Roman"/>
          <w:b/>
          <w:i/>
          <w:sz w:val="24"/>
          <w:szCs w:val="24"/>
        </w:rPr>
      </w:pPr>
      <w:r>
        <w:rPr>
          <w:rFonts w:ascii="Times New Roman" w:hAnsi="Times New Roman" w:cs="Times New Roman"/>
          <w:b/>
          <w:bCs/>
          <w:i/>
          <w:sz w:val="24"/>
          <w:szCs w:val="24"/>
        </w:rPr>
        <w:t>1. Čitanje</w:t>
      </w:r>
    </w:p>
    <w:p w14:paraId="416D0433">
      <w:pPr>
        <w:rPr>
          <w:rFonts w:ascii="Times New Roman" w:hAnsi="Times New Roman" w:cs="Times New Roman"/>
          <w:b/>
          <w:sz w:val="24"/>
          <w:szCs w:val="24"/>
        </w:rPr>
      </w:pPr>
      <w:r>
        <w:rPr>
          <w:rFonts w:ascii="Times New Roman" w:hAnsi="Times New Roman" w:cs="Times New Roman"/>
          <w:b/>
          <w:sz w:val="24"/>
          <w:szCs w:val="24"/>
        </w:rPr>
        <w:t xml:space="preserve">U traganju za novim pristupima učenju u knjižnici se sve više primjenjuju </w:t>
      </w:r>
      <w:r>
        <w:rPr>
          <w:rFonts w:ascii="Times New Roman" w:hAnsi="Times New Roman" w:cs="Times New Roman"/>
          <w:b/>
          <w:i/>
          <w:sz w:val="24"/>
          <w:szCs w:val="24"/>
        </w:rPr>
        <w:t>postupci čitanja s razumijevanjem</w:t>
      </w:r>
      <w:r>
        <w:rPr>
          <w:rFonts w:ascii="Times New Roman" w:hAnsi="Times New Roman" w:cs="Times New Roman"/>
          <w:b/>
          <w:sz w:val="24"/>
          <w:szCs w:val="24"/>
        </w:rPr>
        <w:t xml:space="preserve"> koji se nastoje povezati s nastavnim sadržajima. Upute kako usvojiti gradivo za pojedine predmete svode se na </w:t>
      </w:r>
      <w:r>
        <w:rPr>
          <w:rFonts w:ascii="Times New Roman" w:hAnsi="Times New Roman" w:cs="Times New Roman"/>
          <w:b/>
          <w:i/>
          <w:sz w:val="24"/>
          <w:szCs w:val="24"/>
        </w:rPr>
        <w:t>pet osnovnih oblika učenja</w:t>
      </w:r>
      <w:r>
        <w:rPr>
          <w:rFonts w:ascii="Times New Roman" w:hAnsi="Times New Roman" w:cs="Times New Roman"/>
          <w:b/>
          <w:sz w:val="24"/>
          <w:szCs w:val="24"/>
        </w:rPr>
        <w:t xml:space="preserve">: povezanost, iskustvo, primjena, suradnja i prijenos na nove sadržaje. Već od početka školovanja učenici se potiču na čitanje, razvijanje </w:t>
      </w:r>
      <w:r>
        <w:rPr>
          <w:rFonts w:ascii="Times New Roman" w:hAnsi="Times New Roman" w:cs="Times New Roman"/>
          <w:b/>
          <w:i/>
          <w:sz w:val="24"/>
          <w:szCs w:val="24"/>
        </w:rPr>
        <w:t>vještina čitanja i čitateljskih navika</w:t>
      </w:r>
      <w:r>
        <w:rPr>
          <w:rFonts w:ascii="Times New Roman" w:hAnsi="Times New Roman" w:cs="Times New Roman"/>
          <w:b/>
          <w:sz w:val="24"/>
          <w:szCs w:val="24"/>
        </w:rPr>
        <w:t xml:space="preserve"> (prepričavanje, pisanje, dramatizacija, pjevanje, crtanje).</w:t>
      </w:r>
    </w:p>
    <w:p w14:paraId="0E46F91D">
      <w:pPr>
        <w:rPr>
          <w:rFonts w:ascii="Times New Roman" w:hAnsi="Times New Roman" w:cs="Times New Roman"/>
          <w:b/>
          <w:sz w:val="24"/>
          <w:szCs w:val="24"/>
          <w:lang w:bidi="hr-HR"/>
        </w:rPr>
      </w:pPr>
    </w:p>
    <w:p w14:paraId="53CF862E">
      <w:pPr>
        <w:rPr>
          <w:rFonts w:ascii="Times New Roman" w:hAnsi="Times New Roman" w:cs="Times New Roman"/>
          <w:b/>
          <w:i/>
          <w:sz w:val="24"/>
          <w:szCs w:val="24"/>
        </w:rPr>
      </w:pPr>
      <w:r>
        <w:rPr>
          <w:rFonts w:ascii="Times New Roman" w:hAnsi="Times New Roman" w:cs="Times New Roman"/>
          <w:b/>
          <w:i/>
          <w:sz w:val="24"/>
          <w:szCs w:val="24"/>
        </w:rPr>
        <w:t>2. Informacijska pismenost </w:t>
      </w:r>
    </w:p>
    <w:p w14:paraId="5B5B78D6">
      <w:pPr>
        <w:rPr>
          <w:rFonts w:ascii="Times New Roman" w:hAnsi="Times New Roman" w:cs="Times New Roman"/>
          <w:b/>
          <w:sz w:val="24"/>
          <w:szCs w:val="24"/>
        </w:rPr>
      </w:pPr>
      <w:r>
        <w:rPr>
          <w:rFonts w:ascii="Times New Roman" w:hAnsi="Times New Roman" w:cs="Times New Roman"/>
          <w:b/>
          <w:sz w:val="24"/>
          <w:szCs w:val="24"/>
          <w:lang w:val="sv-SE"/>
        </w:rPr>
        <w:t>Najbolji na</w:t>
      </w:r>
      <w:r>
        <w:rPr>
          <w:rFonts w:ascii="Times New Roman" w:hAnsi="Times New Roman" w:cs="Times New Roman"/>
          <w:b/>
          <w:sz w:val="24"/>
          <w:szCs w:val="24"/>
        </w:rPr>
        <w:t>č</w:t>
      </w:r>
      <w:r>
        <w:rPr>
          <w:rFonts w:ascii="Times New Roman" w:hAnsi="Times New Roman" w:cs="Times New Roman"/>
          <w:b/>
          <w:sz w:val="24"/>
          <w:szCs w:val="24"/>
          <w:lang w:val="sv-SE"/>
        </w:rPr>
        <w:t xml:space="preserve">in za </w:t>
      </w:r>
      <w:r>
        <w:rPr>
          <w:rFonts w:ascii="Times New Roman" w:hAnsi="Times New Roman" w:cs="Times New Roman"/>
          <w:b/>
          <w:i/>
          <w:sz w:val="24"/>
          <w:szCs w:val="24"/>
          <w:lang w:val="sv-SE"/>
        </w:rPr>
        <w:t>razvijanje vje</w:t>
      </w:r>
      <w:r>
        <w:rPr>
          <w:rFonts w:ascii="Times New Roman" w:hAnsi="Times New Roman" w:cs="Times New Roman"/>
          <w:b/>
          <w:i/>
          <w:sz w:val="24"/>
          <w:szCs w:val="24"/>
        </w:rPr>
        <w:t>š</w:t>
      </w:r>
      <w:r>
        <w:rPr>
          <w:rFonts w:ascii="Times New Roman" w:hAnsi="Times New Roman" w:cs="Times New Roman"/>
          <w:b/>
          <w:i/>
          <w:sz w:val="24"/>
          <w:szCs w:val="24"/>
          <w:lang w:val="sv-SE"/>
        </w:rPr>
        <w:t>tina informacijske pismenosti provodi se timskom suradnjom u</w:t>
      </w:r>
      <w:r>
        <w:rPr>
          <w:rFonts w:ascii="Times New Roman" w:hAnsi="Times New Roman" w:cs="Times New Roman"/>
          <w:b/>
          <w:i/>
          <w:sz w:val="24"/>
          <w:szCs w:val="24"/>
        </w:rPr>
        <w:t>č</w:t>
      </w:r>
      <w:r>
        <w:rPr>
          <w:rFonts w:ascii="Times New Roman" w:hAnsi="Times New Roman" w:cs="Times New Roman"/>
          <w:b/>
          <w:i/>
          <w:sz w:val="24"/>
          <w:szCs w:val="24"/>
          <w:lang w:val="sv-SE"/>
        </w:rPr>
        <w:t>itelja i stru</w:t>
      </w:r>
      <w:r>
        <w:rPr>
          <w:rFonts w:ascii="Times New Roman" w:hAnsi="Times New Roman" w:cs="Times New Roman"/>
          <w:b/>
          <w:i/>
          <w:sz w:val="24"/>
          <w:szCs w:val="24"/>
        </w:rPr>
        <w:t>č</w:t>
      </w:r>
      <w:r>
        <w:rPr>
          <w:rFonts w:ascii="Times New Roman" w:hAnsi="Times New Roman" w:cs="Times New Roman"/>
          <w:b/>
          <w:i/>
          <w:sz w:val="24"/>
          <w:szCs w:val="24"/>
          <w:lang w:val="sv-SE"/>
        </w:rPr>
        <w:t>nih suradnika u</w:t>
      </w:r>
      <w:r>
        <w:rPr>
          <w:rFonts w:ascii="Times New Roman" w:hAnsi="Times New Roman" w:cs="Times New Roman"/>
          <w:b/>
          <w:i/>
          <w:sz w:val="24"/>
          <w:szCs w:val="24"/>
        </w:rPr>
        <w:t xml:space="preserve"> š</w:t>
      </w:r>
      <w:r>
        <w:rPr>
          <w:rFonts w:ascii="Times New Roman" w:hAnsi="Times New Roman" w:cs="Times New Roman"/>
          <w:b/>
          <w:i/>
          <w:sz w:val="24"/>
          <w:szCs w:val="24"/>
          <w:lang w:val="sv-SE"/>
        </w:rPr>
        <w:t>kolskoj knji</w:t>
      </w:r>
      <w:r>
        <w:rPr>
          <w:rFonts w:ascii="Times New Roman" w:hAnsi="Times New Roman" w:cs="Times New Roman"/>
          <w:b/>
          <w:i/>
          <w:sz w:val="24"/>
          <w:szCs w:val="24"/>
        </w:rPr>
        <w:t>ž</w:t>
      </w:r>
      <w:r>
        <w:rPr>
          <w:rFonts w:ascii="Times New Roman" w:hAnsi="Times New Roman" w:cs="Times New Roman"/>
          <w:b/>
          <w:i/>
          <w:sz w:val="24"/>
          <w:szCs w:val="24"/>
          <w:lang w:val="sv-SE"/>
        </w:rPr>
        <w:t>nici i metodi</w:t>
      </w:r>
      <w:r>
        <w:rPr>
          <w:rFonts w:ascii="Times New Roman" w:hAnsi="Times New Roman" w:cs="Times New Roman"/>
          <w:b/>
          <w:i/>
          <w:sz w:val="24"/>
          <w:szCs w:val="24"/>
        </w:rPr>
        <w:t>č</w:t>
      </w:r>
      <w:r>
        <w:rPr>
          <w:rFonts w:ascii="Times New Roman" w:hAnsi="Times New Roman" w:cs="Times New Roman"/>
          <w:b/>
          <w:i/>
          <w:sz w:val="24"/>
          <w:szCs w:val="24"/>
          <w:lang w:val="sv-SE"/>
        </w:rPr>
        <w:t>kim planiranjem</w:t>
      </w:r>
      <w:r>
        <w:rPr>
          <w:rFonts w:ascii="Times New Roman" w:hAnsi="Times New Roman" w:cs="Times New Roman"/>
          <w:b/>
          <w:sz w:val="24"/>
          <w:szCs w:val="24"/>
          <w:lang w:val="sv-SE"/>
        </w:rPr>
        <w:t xml:space="preserve"> temeljenim na postoje</w:t>
      </w:r>
      <w:r>
        <w:rPr>
          <w:rFonts w:ascii="Times New Roman" w:hAnsi="Times New Roman" w:cs="Times New Roman"/>
          <w:b/>
          <w:sz w:val="24"/>
          <w:szCs w:val="24"/>
        </w:rPr>
        <w:t>ć</w:t>
      </w:r>
      <w:r>
        <w:rPr>
          <w:rFonts w:ascii="Times New Roman" w:hAnsi="Times New Roman" w:cs="Times New Roman"/>
          <w:b/>
          <w:sz w:val="24"/>
          <w:szCs w:val="24"/>
          <w:lang w:val="sv-SE"/>
        </w:rPr>
        <w:t>im vje</w:t>
      </w:r>
      <w:r>
        <w:rPr>
          <w:rFonts w:ascii="Times New Roman" w:hAnsi="Times New Roman" w:cs="Times New Roman"/>
          <w:b/>
          <w:sz w:val="24"/>
          <w:szCs w:val="24"/>
        </w:rPr>
        <w:t>š</w:t>
      </w:r>
      <w:r>
        <w:rPr>
          <w:rFonts w:ascii="Times New Roman" w:hAnsi="Times New Roman" w:cs="Times New Roman"/>
          <w:b/>
          <w:sz w:val="24"/>
          <w:szCs w:val="24"/>
          <w:lang w:val="sv-SE"/>
        </w:rPr>
        <w:t>tinama i potrebama u</w:t>
      </w:r>
      <w:r>
        <w:rPr>
          <w:rFonts w:ascii="Times New Roman" w:hAnsi="Times New Roman" w:cs="Times New Roman"/>
          <w:b/>
          <w:sz w:val="24"/>
          <w:szCs w:val="24"/>
        </w:rPr>
        <w:t>č</w:t>
      </w:r>
      <w:r>
        <w:rPr>
          <w:rFonts w:ascii="Times New Roman" w:hAnsi="Times New Roman" w:cs="Times New Roman"/>
          <w:b/>
          <w:sz w:val="24"/>
          <w:szCs w:val="24"/>
          <w:lang w:val="sv-SE"/>
        </w:rPr>
        <w:t>enika s ve</w:t>
      </w:r>
      <w:r>
        <w:rPr>
          <w:rFonts w:ascii="Times New Roman" w:hAnsi="Times New Roman" w:cs="Times New Roman"/>
          <w:b/>
          <w:sz w:val="24"/>
          <w:szCs w:val="24"/>
        </w:rPr>
        <w:t xml:space="preserve">ć </w:t>
      </w:r>
      <w:r>
        <w:rPr>
          <w:rFonts w:ascii="Times New Roman" w:hAnsi="Times New Roman" w:cs="Times New Roman"/>
          <w:b/>
          <w:sz w:val="24"/>
          <w:szCs w:val="24"/>
          <w:lang w:val="sv-SE"/>
        </w:rPr>
        <w:t>prepoznatim modelima dobre prakse koji prate razvojni plan</w:t>
      </w:r>
      <w:r>
        <w:rPr>
          <w:rFonts w:ascii="Times New Roman" w:hAnsi="Times New Roman" w:cs="Times New Roman"/>
          <w:b/>
          <w:sz w:val="24"/>
          <w:szCs w:val="24"/>
        </w:rPr>
        <w:t xml:space="preserve"> š</w:t>
      </w:r>
      <w:r>
        <w:rPr>
          <w:rFonts w:ascii="Times New Roman" w:hAnsi="Times New Roman" w:cs="Times New Roman"/>
          <w:b/>
          <w:sz w:val="24"/>
          <w:szCs w:val="24"/>
          <w:lang w:val="sv-SE"/>
        </w:rPr>
        <w:t>kole</w:t>
      </w:r>
      <w:r>
        <w:rPr>
          <w:rFonts w:ascii="Times New Roman" w:hAnsi="Times New Roman" w:cs="Times New Roman"/>
          <w:b/>
          <w:sz w:val="24"/>
          <w:szCs w:val="24"/>
        </w:rPr>
        <w:t>. O</w:t>
      </w:r>
      <w:r>
        <w:rPr>
          <w:rFonts w:ascii="Times New Roman" w:hAnsi="Times New Roman" w:cs="Times New Roman"/>
          <w:b/>
          <w:sz w:val="24"/>
          <w:szCs w:val="24"/>
          <w:lang w:val="sv-SE"/>
        </w:rPr>
        <w:t>na uklju</w:t>
      </w:r>
      <w:r>
        <w:rPr>
          <w:rFonts w:ascii="Times New Roman" w:hAnsi="Times New Roman" w:cs="Times New Roman"/>
          <w:b/>
          <w:sz w:val="24"/>
          <w:szCs w:val="24"/>
        </w:rPr>
        <w:t>č</w:t>
      </w:r>
      <w:r>
        <w:rPr>
          <w:rFonts w:ascii="Times New Roman" w:hAnsi="Times New Roman" w:cs="Times New Roman"/>
          <w:b/>
          <w:sz w:val="24"/>
          <w:szCs w:val="24"/>
          <w:lang w:val="sv-SE"/>
        </w:rPr>
        <w:t>uje postupke prepoznavanja informacijskih potreba korisnika</w:t>
      </w:r>
      <w:r>
        <w:rPr>
          <w:rFonts w:ascii="Times New Roman" w:hAnsi="Times New Roman" w:cs="Times New Roman"/>
          <w:b/>
          <w:sz w:val="24"/>
          <w:szCs w:val="24"/>
        </w:rPr>
        <w:t xml:space="preserve">, </w:t>
      </w:r>
      <w:r>
        <w:rPr>
          <w:rFonts w:ascii="Times New Roman" w:hAnsi="Times New Roman" w:cs="Times New Roman"/>
          <w:b/>
          <w:sz w:val="24"/>
          <w:szCs w:val="24"/>
          <w:lang w:val="sv-SE"/>
        </w:rPr>
        <w:t>tra</w:t>
      </w:r>
      <w:r>
        <w:rPr>
          <w:rFonts w:ascii="Times New Roman" w:hAnsi="Times New Roman" w:cs="Times New Roman"/>
          <w:b/>
          <w:sz w:val="24"/>
          <w:szCs w:val="24"/>
        </w:rPr>
        <w:t>ž</w:t>
      </w:r>
      <w:r>
        <w:rPr>
          <w:rFonts w:ascii="Times New Roman" w:hAnsi="Times New Roman" w:cs="Times New Roman"/>
          <w:b/>
          <w:sz w:val="24"/>
          <w:szCs w:val="24"/>
          <w:lang w:val="sv-SE"/>
        </w:rPr>
        <w:t>enja</w:t>
      </w:r>
      <w:r>
        <w:rPr>
          <w:rFonts w:ascii="Times New Roman" w:hAnsi="Times New Roman" w:cs="Times New Roman"/>
          <w:b/>
          <w:sz w:val="24"/>
          <w:szCs w:val="24"/>
        </w:rPr>
        <w:t xml:space="preserve">, </w:t>
      </w:r>
      <w:r>
        <w:rPr>
          <w:rFonts w:ascii="Times New Roman" w:hAnsi="Times New Roman" w:cs="Times New Roman"/>
          <w:b/>
          <w:sz w:val="24"/>
          <w:szCs w:val="24"/>
          <w:lang w:val="sv-SE"/>
        </w:rPr>
        <w:t>pretra</w:t>
      </w:r>
      <w:r>
        <w:rPr>
          <w:rFonts w:ascii="Times New Roman" w:hAnsi="Times New Roman" w:cs="Times New Roman"/>
          <w:b/>
          <w:sz w:val="24"/>
          <w:szCs w:val="24"/>
        </w:rPr>
        <w:t>ž</w:t>
      </w:r>
      <w:r>
        <w:rPr>
          <w:rFonts w:ascii="Times New Roman" w:hAnsi="Times New Roman" w:cs="Times New Roman"/>
          <w:b/>
          <w:sz w:val="24"/>
          <w:szCs w:val="24"/>
          <w:lang w:val="sv-SE"/>
        </w:rPr>
        <w:t>ivanja</w:t>
      </w:r>
      <w:r>
        <w:rPr>
          <w:rFonts w:ascii="Times New Roman" w:hAnsi="Times New Roman" w:cs="Times New Roman"/>
          <w:b/>
          <w:sz w:val="24"/>
          <w:szCs w:val="24"/>
        </w:rPr>
        <w:t xml:space="preserve">, </w:t>
      </w:r>
      <w:r>
        <w:rPr>
          <w:rFonts w:ascii="Times New Roman" w:hAnsi="Times New Roman" w:cs="Times New Roman"/>
          <w:b/>
          <w:sz w:val="24"/>
          <w:szCs w:val="24"/>
          <w:lang w:val="sv-SE"/>
        </w:rPr>
        <w:t>vrjednovanja i uporabe na</w:t>
      </w:r>
      <w:r>
        <w:rPr>
          <w:rFonts w:ascii="Times New Roman" w:hAnsi="Times New Roman" w:cs="Times New Roman"/>
          <w:b/>
          <w:sz w:val="24"/>
          <w:szCs w:val="24"/>
        </w:rPr>
        <w:t>đ</w:t>
      </w:r>
      <w:r>
        <w:rPr>
          <w:rFonts w:ascii="Times New Roman" w:hAnsi="Times New Roman" w:cs="Times New Roman"/>
          <w:b/>
          <w:sz w:val="24"/>
          <w:szCs w:val="24"/>
          <w:lang w:val="sv-SE"/>
        </w:rPr>
        <w:t>ene informacije</w:t>
      </w:r>
      <w:r>
        <w:rPr>
          <w:rFonts w:ascii="Times New Roman" w:hAnsi="Times New Roman" w:cs="Times New Roman"/>
          <w:b/>
          <w:sz w:val="24"/>
          <w:szCs w:val="24"/>
        </w:rPr>
        <w:t xml:space="preserve">. </w:t>
      </w:r>
    </w:p>
    <w:p w14:paraId="5F3799AF">
      <w:pPr>
        <w:rPr>
          <w:rFonts w:ascii="Times New Roman" w:hAnsi="Times New Roman" w:cs="Times New Roman"/>
          <w:b/>
          <w:sz w:val="24"/>
          <w:szCs w:val="24"/>
        </w:rPr>
      </w:pPr>
      <w:r>
        <w:rPr>
          <w:rFonts w:ascii="Times New Roman" w:hAnsi="Times New Roman" w:cs="Times New Roman"/>
          <w:b/>
          <w:sz w:val="24"/>
          <w:szCs w:val="24"/>
          <w:lang w:val="sv-SE"/>
        </w:rPr>
        <w:t>Zato su va</w:t>
      </w:r>
      <w:r>
        <w:rPr>
          <w:rFonts w:ascii="Times New Roman" w:hAnsi="Times New Roman" w:cs="Times New Roman"/>
          <w:b/>
          <w:sz w:val="24"/>
          <w:szCs w:val="24"/>
        </w:rPr>
        <w:t>ž</w:t>
      </w:r>
      <w:r>
        <w:rPr>
          <w:rFonts w:ascii="Times New Roman" w:hAnsi="Times New Roman" w:cs="Times New Roman"/>
          <w:b/>
          <w:sz w:val="24"/>
          <w:szCs w:val="24"/>
          <w:lang w:val="sv-SE"/>
        </w:rPr>
        <w:t>ne</w:t>
      </w:r>
      <w:r>
        <w:rPr>
          <w:rFonts w:ascii="Times New Roman" w:hAnsi="Times New Roman" w:cs="Times New Roman"/>
          <w:b/>
          <w:sz w:val="24"/>
          <w:szCs w:val="24"/>
        </w:rPr>
        <w:t xml:space="preserve">  </w:t>
      </w:r>
      <w:r>
        <w:rPr>
          <w:rFonts w:ascii="Times New Roman" w:hAnsi="Times New Roman" w:cs="Times New Roman"/>
          <w:b/>
          <w:sz w:val="24"/>
          <w:szCs w:val="24"/>
          <w:u w:val="single"/>
          <w:lang w:val="sv-SE"/>
        </w:rPr>
        <w:t>strategije za razvoj kurikula informacijske pismenosti</w:t>
      </w:r>
      <w:r>
        <w:rPr>
          <w:rFonts w:ascii="Times New Roman" w:hAnsi="Times New Roman" w:cs="Times New Roman"/>
          <w:b/>
          <w:sz w:val="24"/>
          <w:szCs w:val="24"/>
        </w:rPr>
        <w:t>:</w:t>
      </w:r>
    </w:p>
    <w:p w14:paraId="730FB6A6">
      <w:pPr>
        <w:numPr>
          <w:ilvl w:val="0"/>
          <w:numId w:val="26"/>
        </w:numPr>
        <w:rPr>
          <w:rFonts w:ascii="Times New Roman" w:hAnsi="Times New Roman" w:cs="Times New Roman"/>
          <w:b/>
          <w:sz w:val="24"/>
          <w:szCs w:val="24"/>
        </w:rPr>
      </w:pPr>
      <w:r>
        <w:rPr>
          <w:rFonts w:ascii="Times New Roman" w:hAnsi="Times New Roman" w:cs="Times New Roman"/>
          <w:b/>
          <w:sz w:val="24"/>
          <w:szCs w:val="24"/>
          <w:lang w:val="sv-SE"/>
        </w:rPr>
        <w:t>Prepoznati osobe</w:t>
      </w:r>
      <w:r>
        <w:rPr>
          <w:rFonts w:ascii="Times New Roman" w:hAnsi="Times New Roman" w:cs="Times New Roman"/>
          <w:b/>
          <w:sz w:val="24"/>
          <w:szCs w:val="24"/>
        </w:rPr>
        <w:t xml:space="preserve"> (</w:t>
      </w:r>
      <w:r>
        <w:rPr>
          <w:rFonts w:ascii="Times New Roman" w:hAnsi="Times New Roman" w:cs="Times New Roman"/>
          <w:b/>
          <w:sz w:val="24"/>
          <w:szCs w:val="24"/>
          <w:lang w:val="sv-SE"/>
        </w:rPr>
        <w:t>u</w:t>
      </w:r>
      <w:r>
        <w:rPr>
          <w:rFonts w:ascii="Times New Roman" w:hAnsi="Times New Roman" w:cs="Times New Roman"/>
          <w:b/>
          <w:sz w:val="24"/>
          <w:szCs w:val="24"/>
        </w:rPr>
        <w:t>č</w:t>
      </w:r>
      <w:r>
        <w:rPr>
          <w:rFonts w:ascii="Times New Roman" w:hAnsi="Times New Roman" w:cs="Times New Roman"/>
          <w:b/>
          <w:sz w:val="24"/>
          <w:szCs w:val="24"/>
          <w:lang w:val="sv-SE"/>
        </w:rPr>
        <w:t>itelje</w:t>
      </w:r>
      <w:r>
        <w:rPr>
          <w:rFonts w:ascii="Times New Roman" w:hAnsi="Times New Roman" w:cs="Times New Roman"/>
          <w:b/>
          <w:sz w:val="24"/>
          <w:szCs w:val="24"/>
        </w:rPr>
        <w:t>/</w:t>
      </w:r>
      <w:r>
        <w:rPr>
          <w:rFonts w:ascii="Times New Roman" w:hAnsi="Times New Roman" w:cs="Times New Roman"/>
          <w:b/>
          <w:sz w:val="24"/>
          <w:szCs w:val="24"/>
          <w:lang w:val="sv-SE"/>
        </w:rPr>
        <w:t>nastavnike i suradnike</w:t>
      </w:r>
      <w:r>
        <w:rPr>
          <w:rFonts w:ascii="Times New Roman" w:hAnsi="Times New Roman" w:cs="Times New Roman"/>
          <w:b/>
          <w:sz w:val="24"/>
          <w:szCs w:val="24"/>
        </w:rPr>
        <w:t xml:space="preserve">) </w:t>
      </w:r>
      <w:r>
        <w:rPr>
          <w:rFonts w:ascii="Times New Roman" w:hAnsi="Times New Roman" w:cs="Times New Roman"/>
          <w:b/>
          <w:sz w:val="24"/>
          <w:szCs w:val="24"/>
          <w:lang w:val="sv-SE"/>
        </w:rPr>
        <w:t>koje su zainteresirane za timsko suradni</w:t>
      </w:r>
      <w:r>
        <w:rPr>
          <w:rFonts w:ascii="Times New Roman" w:hAnsi="Times New Roman" w:cs="Times New Roman"/>
          <w:b/>
          <w:sz w:val="24"/>
          <w:szCs w:val="24"/>
        </w:rPr>
        <w:t>č</w:t>
      </w:r>
      <w:r>
        <w:rPr>
          <w:rFonts w:ascii="Times New Roman" w:hAnsi="Times New Roman" w:cs="Times New Roman"/>
          <w:b/>
          <w:sz w:val="24"/>
          <w:szCs w:val="24"/>
          <w:lang w:val="sv-SE"/>
        </w:rPr>
        <w:t>ko u</w:t>
      </w:r>
      <w:r>
        <w:rPr>
          <w:rFonts w:ascii="Times New Roman" w:hAnsi="Times New Roman" w:cs="Times New Roman"/>
          <w:b/>
          <w:sz w:val="24"/>
          <w:szCs w:val="24"/>
        </w:rPr>
        <w:t>č</w:t>
      </w:r>
      <w:r>
        <w:rPr>
          <w:rFonts w:ascii="Times New Roman" w:hAnsi="Times New Roman" w:cs="Times New Roman"/>
          <w:b/>
          <w:sz w:val="24"/>
          <w:szCs w:val="24"/>
          <w:lang w:val="sv-SE"/>
        </w:rPr>
        <w:t>enje vje</w:t>
      </w:r>
      <w:r>
        <w:rPr>
          <w:rFonts w:ascii="Times New Roman" w:hAnsi="Times New Roman" w:cs="Times New Roman"/>
          <w:b/>
          <w:sz w:val="24"/>
          <w:szCs w:val="24"/>
        </w:rPr>
        <w:t>š</w:t>
      </w:r>
      <w:r>
        <w:rPr>
          <w:rFonts w:ascii="Times New Roman" w:hAnsi="Times New Roman" w:cs="Times New Roman"/>
          <w:b/>
          <w:sz w:val="24"/>
          <w:szCs w:val="24"/>
          <w:lang w:val="sv-SE"/>
        </w:rPr>
        <w:t>tina informacijske pismenosti i svakodnevnu primjenu u nastavi da bi u</w:t>
      </w:r>
      <w:r>
        <w:rPr>
          <w:rFonts w:ascii="Times New Roman" w:hAnsi="Times New Roman" w:cs="Times New Roman"/>
          <w:b/>
          <w:sz w:val="24"/>
          <w:szCs w:val="24"/>
        </w:rPr>
        <w:t>č</w:t>
      </w:r>
      <w:r>
        <w:rPr>
          <w:rFonts w:ascii="Times New Roman" w:hAnsi="Times New Roman" w:cs="Times New Roman"/>
          <w:b/>
          <w:sz w:val="24"/>
          <w:szCs w:val="24"/>
          <w:lang w:val="sv-SE"/>
        </w:rPr>
        <w:t>enici bili uspje</w:t>
      </w:r>
      <w:r>
        <w:rPr>
          <w:rFonts w:ascii="Times New Roman" w:hAnsi="Times New Roman" w:cs="Times New Roman"/>
          <w:b/>
          <w:sz w:val="24"/>
          <w:szCs w:val="24"/>
        </w:rPr>
        <w:t>š</w:t>
      </w:r>
      <w:r>
        <w:rPr>
          <w:rFonts w:ascii="Times New Roman" w:hAnsi="Times New Roman" w:cs="Times New Roman"/>
          <w:b/>
          <w:sz w:val="24"/>
          <w:szCs w:val="24"/>
          <w:lang w:val="sv-SE"/>
        </w:rPr>
        <w:t>niji u u</w:t>
      </w:r>
      <w:r>
        <w:rPr>
          <w:rFonts w:ascii="Times New Roman" w:hAnsi="Times New Roman" w:cs="Times New Roman"/>
          <w:b/>
          <w:sz w:val="24"/>
          <w:szCs w:val="24"/>
        </w:rPr>
        <w:t>č</w:t>
      </w:r>
      <w:r>
        <w:rPr>
          <w:rFonts w:ascii="Times New Roman" w:hAnsi="Times New Roman" w:cs="Times New Roman"/>
          <w:b/>
          <w:sz w:val="24"/>
          <w:szCs w:val="24"/>
          <w:lang w:val="sv-SE"/>
        </w:rPr>
        <w:t>enju odre</w:t>
      </w:r>
      <w:r>
        <w:rPr>
          <w:rFonts w:ascii="Times New Roman" w:hAnsi="Times New Roman" w:cs="Times New Roman"/>
          <w:b/>
          <w:sz w:val="24"/>
          <w:szCs w:val="24"/>
        </w:rPr>
        <w:t>đ</w:t>
      </w:r>
      <w:r>
        <w:rPr>
          <w:rFonts w:ascii="Times New Roman" w:hAnsi="Times New Roman" w:cs="Times New Roman"/>
          <w:b/>
          <w:sz w:val="24"/>
          <w:szCs w:val="24"/>
          <w:lang w:val="sv-SE"/>
        </w:rPr>
        <w:t>enog predmeta.</w:t>
      </w:r>
    </w:p>
    <w:p w14:paraId="3CDEE39C">
      <w:pPr>
        <w:numPr>
          <w:ilvl w:val="0"/>
          <w:numId w:val="26"/>
        </w:numPr>
        <w:rPr>
          <w:rFonts w:ascii="Times New Roman" w:hAnsi="Times New Roman" w:cs="Times New Roman"/>
          <w:b/>
          <w:sz w:val="24"/>
          <w:szCs w:val="24"/>
        </w:rPr>
      </w:pPr>
      <w:r>
        <w:rPr>
          <w:rFonts w:ascii="Times New Roman" w:hAnsi="Times New Roman" w:cs="Times New Roman"/>
          <w:b/>
          <w:sz w:val="24"/>
          <w:szCs w:val="24"/>
          <w:lang w:val="sv-SE"/>
        </w:rPr>
        <w:t xml:space="preserve">Kroz manje programe razvijati ključne korake metoda poučavanja važnih vještina u kurikularnom kontekstu u radu s učiteljima svih predmeta, </w:t>
      </w:r>
      <w:r>
        <w:rPr>
          <w:rFonts w:ascii="Times New Roman" w:hAnsi="Times New Roman" w:cs="Times New Roman"/>
          <w:b/>
          <w:i/>
          <w:sz w:val="24"/>
          <w:szCs w:val="24"/>
          <w:lang w:val="sv-SE"/>
        </w:rPr>
        <w:t xml:space="preserve">pratiti i procjenjivati napredak učenika u usvajanju informacijske pismenosti, </w:t>
      </w:r>
      <w:r>
        <w:rPr>
          <w:rFonts w:ascii="Times New Roman" w:hAnsi="Times New Roman" w:cs="Times New Roman"/>
          <w:b/>
          <w:sz w:val="24"/>
          <w:szCs w:val="24"/>
          <w:lang w:val="sv-SE"/>
        </w:rPr>
        <w:t>usvajanju novih znanja iz pojedinih predmeta</w:t>
      </w:r>
      <w:r>
        <w:rPr>
          <w:rFonts w:ascii="Times New Roman" w:hAnsi="Times New Roman" w:cs="Times New Roman"/>
          <w:b/>
          <w:i/>
          <w:sz w:val="24"/>
          <w:szCs w:val="24"/>
          <w:lang w:val="sv-SE"/>
        </w:rPr>
        <w:t xml:space="preserve">. Razvijati istraživačke  metode za pojedine predmete </w:t>
      </w:r>
      <w:r>
        <w:rPr>
          <w:rFonts w:ascii="Times New Roman" w:hAnsi="Times New Roman" w:cs="Times New Roman"/>
          <w:b/>
          <w:sz w:val="24"/>
          <w:szCs w:val="24"/>
          <w:lang w:val="sv-SE"/>
        </w:rPr>
        <w:t>u kojima je to moguće, da bi se stvorila informacijska baza dobrih, u praksi provjerenih vježbi koje se mogu dalje koristiti te proširivati  za usavršavanje postojećih i stvaranje novih istraživačkih metoda.</w:t>
      </w:r>
    </w:p>
    <w:p w14:paraId="4DCEA153">
      <w:pPr>
        <w:numPr>
          <w:ilvl w:val="0"/>
          <w:numId w:val="26"/>
        </w:numPr>
        <w:rPr>
          <w:rFonts w:ascii="Times New Roman" w:hAnsi="Times New Roman" w:cs="Times New Roman"/>
          <w:b/>
          <w:sz w:val="24"/>
          <w:szCs w:val="24"/>
        </w:rPr>
      </w:pPr>
      <w:r>
        <w:rPr>
          <w:rFonts w:ascii="Times New Roman" w:hAnsi="Times New Roman" w:cs="Times New Roman"/>
          <w:b/>
          <w:sz w:val="24"/>
          <w:szCs w:val="24"/>
          <w:lang w:val="it-IT"/>
        </w:rPr>
        <w:t xml:space="preserve">Poticati i procjenjivati </w:t>
      </w:r>
      <w:r>
        <w:rPr>
          <w:rFonts w:ascii="Times New Roman" w:hAnsi="Times New Roman" w:cs="Times New Roman"/>
          <w:b/>
          <w:i/>
          <w:sz w:val="24"/>
          <w:szCs w:val="24"/>
          <w:lang w:val="it-IT"/>
        </w:rPr>
        <w:t>istraživačke projekte.</w:t>
      </w:r>
    </w:p>
    <w:p w14:paraId="0B0FDC33">
      <w:pPr>
        <w:numPr>
          <w:ilvl w:val="0"/>
          <w:numId w:val="26"/>
        </w:numPr>
        <w:rPr>
          <w:rFonts w:ascii="Times New Roman" w:hAnsi="Times New Roman" w:cs="Times New Roman"/>
          <w:b/>
          <w:sz w:val="24"/>
          <w:szCs w:val="24"/>
        </w:rPr>
      </w:pPr>
      <w:r>
        <w:rPr>
          <w:rFonts w:ascii="Times New Roman" w:hAnsi="Times New Roman" w:cs="Times New Roman"/>
          <w:b/>
          <w:sz w:val="24"/>
          <w:szCs w:val="24"/>
          <w:lang w:val="it-IT"/>
        </w:rPr>
        <w:t xml:space="preserve">Širiti </w:t>
      </w:r>
      <w:r>
        <w:rPr>
          <w:rFonts w:ascii="Times New Roman" w:hAnsi="Times New Roman" w:cs="Times New Roman"/>
          <w:b/>
          <w:i/>
          <w:sz w:val="24"/>
          <w:szCs w:val="24"/>
          <w:lang w:val="it-IT"/>
        </w:rPr>
        <w:t>primjere dobre prakse</w:t>
      </w:r>
      <w:r>
        <w:rPr>
          <w:rFonts w:ascii="Times New Roman" w:hAnsi="Times New Roman" w:cs="Times New Roman"/>
          <w:b/>
          <w:sz w:val="24"/>
          <w:szCs w:val="24"/>
          <w:lang w:val="it-IT"/>
        </w:rPr>
        <w:t xml:space="preserve"> kroz prezentacije  u školi i izvan nje. </w:t>
      </w:r>
    </w:p>
    <w:p w14:paraId="7A7F4B58">
      <w:pPr>
        <w:numPr>
          <w:ilvl w:val="0"/>
          <w:numId w:val="26"/>
        </w:numPr>
        <w:rPr>
          <w:rFonts w:ascii="Times New Roman" w:hAnsi="Times New Roman" w:cs="Times New Roman"/>
          <w:b/>
          <w:sz w:val="24"/>
          <w:szCs w:val="24"/>
        </w:rPr>
      </w:pPr>
      <w:r>
        <w:rPr>
          <w:rFonts w:ascii="Times New Roman" w:hAnsi="Times New Roman" w:cs="Times New Roman"/>
          <w:b/>
          <w:i/>
          <w:sz w:val="24"/>
          <w:szCs w:val="24"/>
          <w:lang w:val="it-IT"/>
        </w:rPr>
        <w:t>Pratiti</w:t>
      </w:r>
      <w:r>
        <w:rPr>
          <w:rFonts w:ascii="Times New Roman" w:hAnsi="Times New Roman" w:cs="Times New Roman"/>
          <w:b/>
          <w:i/>
          <w:sz w:val="24"/>
          <w:szCs w:val="24"/>
        </w:rPr>
        <w:t xml:space="preserve"> </w:t>
      </w:r>
      <w:r>
        <w:rPr>
          <w:rFonts w:ascii="Times New Roman" w:hAnsi="Times New Roman" w:cs="Times New Roman"/>
          <w:b/>
          <w:i/>
          <w:sz w:val="24"/>
          <w:szCs w:val="24"/>
          <w:lang w:val="it-IT"/>
        </w:rPr>
        <w:t>i</w:t>
      </w:r>
      <w:r>
        <w:rPr>
          <w:rFonts w:ascii="Times New Roman" w:hAnsi="Times New Roman" w:cs="Times New Roman"/>
          <w:b/>
          <w:i/>
          <w:sz w:val="24"/>
          <w:szCs w:val="24"/>
        </w:rPr>
        <w:t xml:space="preserve"> </w:t>
      </w:r>
      <w:r>
        <w:rPr>
          <w:rFonts w:ascii="Times New Roman" w:hAnsi="Times New Roman" w:cs="Times New Roman"/>
          <w:b/>
          <w:i/>
          <w:sz w:val="24"/>
          <w:szCs w:val="24"/>
          <w:lang w:val="it-IT"/>
        </w:rPr>
        <w:t>procjenjivati</w:t>
      </w:r>
      <w:r>
        <w:rPr>
          <w:rFonts w:ascii="Times New Roman" w:hAnsi="Times New Roman" w:cs="Times New Roman"/>
          <w:b/>
          <w:i/>
          <w:sz w:val="24"/>
          <w:szCs w:val="24"/>
        </w:rPr>
        <w:t xml:space="preserve"> </w:t>
      </w:r>
      <w:r>
        <w:rPr>
          <w:rFonts w:ascii="Times New Roman" w:hAnsi="Times New Roman" w:cs="Times New Roman"/>
          <w:b/>
          <w:i/>
          <w:sz w:val="24"/>
          <w:szCs w:val="24"/>
          <w:lang w:val="it-IT"/>
        </w:rPr>
        <w:t>razvoj</w:t>
      </w:r>
      <w:r>
        <w:rPr>
          <w:rFonts w:ascii="Times New Roman" w:hAnsi="Times New Roman" w:cs="Times New Roman"/>
          <w:b/>
          <w:i/>
          <w:sz w:val="24"/>
          <w:szCs w:val="24"/>
        </w:rPr>
        <w:t xml:space="preserve"> </w:t>
      </w:r>
      <w:r>
        <w:rPr>
          <w:rFonts w:ascii="Times New Roman" w:hAnsi="Times New Roman" w:cs="Times New Roman"/>
          <w:b/>
          <w:i/>
          <w:sz w:val="24"/>
          <w:szCs w:val="24"/>
          <w:lang w:val="it-IT"/>
        </w:rPr>
        <w:t>informacijske</w:t>
      </w:r>
      <w:r>
        <w:rPr>
          <w:rFonts w:ascii="Times New Roman" w:hAnsi="Times New Roman" w:cs="Times New Roman"/>
          <w:b/>
          <w:i/>
          <w:sz w:val="24"/>
          <w:szCs w:val="24"/>
        </w:rPr>
        <w:t xml:space="preserve"> </w:t>
      </w:r>
      <w:r>
        <w:rPr>
          <w:rFonts w:ascii="Times New Roman" w:hAnsi="Times New Roman" w:cs="Times New Roman"/>
          <w:b/>
          <w:i/>
          <w:sz w:val="24"/>
          <w:szCs w:val="24"/>
          <w:lang w:val="it-IT"/>
        </w:rPr>
        <w:t>pismenosti</w:t>
      </w:r>
      <w:r>
        <w:rPr>
          <w:rFonts w:ascii="Times New Roman" w:hAnsi="Times New Roman" w:cs="Times New Roman"/>
          <w:b/>
          <w:sz w:val="24"/>
          <w:szCs w:val="24"/>
        </w:rPr>
        <w:t xml:space="preserve"> </w:t>
      </w:r>
      <w:r>
        <w:rPr>
          <w:rFonts w:ascii="Times New Roman" w:hAnsi="Times New Roman" w:cs="Times New Roman"/>
          <w:b/>
          <w:sz w:val="24"/>
          <w:szCs w:val="24"/>
          <w:lang w:val="it-IT"/>
        </w:rPr>
        <w:t>i</w:t>
      </w:r>
      <w:r>
        <w:rPr>
          <w:rFonts w:ascii="Times New Roman" w:hAnsi="Times New Roman" w:cs="Times New Roman"/>
          <w:b/>
          <w:sz w:val="24"/>
          <w:szCs w:val="24"/>
        </w:rPr>
        <w:t xml:space="preserve"> </w:t>
      </w:r>
      <w:r>
        <w:rPr>
          <w:rFonts w:ascii="Times New Roman" w:hAnsi="Times New Roman" w:cs="Times New Roman"/>
          <w:b/>
          <w:sz w:val="24"/>
          <w:szCs w:val="24"/>
          <w:lang w:val="it-IT"/>
        </w:rPr>
        <w:t>u</w:t>
      </w:r>
      <w:r>
        <w:rPr>
          <w:rFonts w:ascii="Times New Roman" w:hAnsi="Times New Roman" w:cs="Times New Roman"/>
          <w:b/>
          <w:sz w:val="24"/>
          <w:szCs w:val="24"/>
        </w:rPr>
        <w:t>č</w:t>
      </w:r>
      <w:r>
        <w:rPr>
          <w:rFonts w:ascii="Times New Roman" w:hAnsi="Times New Roman" w:cs="Times New Roman"/>
          <w:b/>
          <w:sz w:val="24"/>
          <w:szCs w:val="24"/>
          <w:lang w:val="it-IT"/>
        </w:rPr>
        <w:t>eni</w:t>
      </w:r>
      <w:r>
        <w:rPr>
          <w:rFonts w:ascii="Times New Roman" w:hAnsi="Times New Roman" w:cs="Times New Roman"/>
          <w:b/>
          <w:sz w:val="24"/>
          <w:szCs w:val="24"/>
        </w:rPr>
        <w:t>č</w:t>
      </w:r>
      <w:r>
        <w:rPr>
          <w:rFonts w:ascii="Times New Roman" w:hAnsi="Times New Roman" w:cs="Times New Roman"/>
          <w:b/>
          <w:sz w:val="24"/>
          <w:szCs w:val="24"/>
          <w:lang w:val="it-IT"/>
        </w:rPr>
        <w:t>ka</w:t>
      </w:r>
      <w:r>
        <w:rPr>
          <w:rFonts w:ascii="Times New Roman" w:hAnsi="Times New Roman" w:cs="Times New Roman"/>
          <w:b/>
          <w:sz w:val="24"/>
          <w:szCs w:val="24"/>
        </w:rPr>
        <w:t xml:space="preserve"> </w:t>
      </w:r>
      <w:r>
        <w:rPr>
          <w:rFonts w:ascii="Times New Roman" w:hAnsi="Times New Roman" w:cs="Times New Roman"/>
          <w:b/>
          <w:sz w:val="24"/>
          <w:szCs w:val="24"/>
          <w:lang w:val="it-IT"/>
        </w:rPr>
        <w:t>postignu</w:t>
      </w:r>
      <w:r>
        <w:rPr>
          <w:rFonts w:ascii="Times New Roman" w:hAnsi="Times New Roman" w:cs="Times New Roman"/>
          <w:b/>
          <w:sz w:val="24"/>
          <w:szCs w:val="24"/>
        </w:rPr>
        <w:t>ć</w:t>
      </w:r>
      <w:r>
        <w:rPr>
          <w:rFonts w:ascii="Times New Roman" w:hAnsi="Times New Roman" w:cs="Times New Roman"/>
          <w:b/>
          <w:sz w:val="24"/>
          <w:szCs w:val="24"/>
          <w:lang w:val="it-IT"/>
        </w:rPr>
        <w:t>a</w:t>
      </w:r>
      <w:r>
        <w:rPr>
          <w:rFonts w:ascii="Times New Roman" w:hAnsi="Times New Roman" w:cs="Times New Roman"/>
          <w:b/>
          <w:sz w:val="24"/>
          <w:szCs w:val="24"/>
        </w:rPr>
        <w:t xml:space="preserve"> </w:t>
      </w:r>
      <w:r>
        <w:rPr>
          <w:rFonts w:ascii="Times New Roman" w:hAnsi="Times New Roman" w:cs="Times New Roman"/>
          <w:b/>
          <w:sz w:val="24"/>
          <w:szCs w:val="24"/>
          <w:lang w:val="it-IT"/>
        </w:rPr>
        <w:t>kroz</w:t>
      </w:r>
      <w:r>
        <w:rPr>
          <w:rFonts w:ascii="Times New Roman" w:hAnsi="Times New Roman" w:cs="Times New Roman"/>
          <w:b/>
          <w:sz w:val="24"/>
          <w:szCs w:val="24"/>
        </w:rPr>
        <w:t xml:space="preserve"> </w:t>
      </w:r>
      <w:r>
        <w:rPr>
          <w:rFonts w:ascii="Times New Roman" w:hAnsi="Times New Roman" w:cs="Times New Roman"/>
          <w:b/>
          <w:sz w:val="24"/>
          <w:szCs w:val="24"/>
          <w:lang w:val="it-IT"/>
        </w:rPr>
        <w:t>nastavne</w:t>
      </w:r>
      <w:r>
        <w:rPr>
          <w:rFonts w:ascii="Times New Roman" w:hAnsi="Times New Roman" w:cs="Times New Roman"/>
          <w:b/>
          <w:sz w:val="24"/>
          <w:szCs w:val="24"/>
        </w:rPr>
        <w:t xml:space="preserve"> </w:t>
      </w:r>
      <w:r>
        <w:rPr>
          <w:rFonts w:ascii="Times New Roman" w:hAnsi="Times New Roman" w:cs="Times New Roman"/>
          <w:b/>
          <w:sz w:val="24"/>
          <w:szCs w:val="24"/>
          <w:lang w:val="it-IT"/>
        </w:rPr>
        <w:t>predmete</w:t>
      </w:r>
      <w:r>
        <w:rPr>
          <w:rFonts w:ascii="Times New Roman" w:hAnsi="Times New Roman" w:cs="Times New Roman"/>
          <w:b/>
          <w:sz w:val="24"/>
          <w:szCs w:val="24"/>
        </w:rPr>
        <w:t xml:space="preserve"> </w:t>
      </w:r>
      <w:r>
        <w:rPr>
          <w:rFonts w:ascii="Times New Roman" w:hAnsi="Times New Roman" w:cs="Times New Roman"/>
          <w:b/>
          <w:sz w:val="24"/>
          <w:szCs w:val="24"/>
          <w:lang w:val="it-IT"/>
        </w:rPr>
        <w:t>sukladno</w:t>
      </w:r>
      <w:r>
        <w:rPr>
          <w:rFonts w:ascii="Times New Roman" w:hAnsi="Times New Roman" w:cs="Times New Roman"/>
          <w:b/>
          <w:sz w:val="24"/>
          <w:szCs w:val="24"/>
        </w:rPr>
        <w:t xml:space="preserve"> </w:t>
      </w:r>
      <w:r>
        <w:rPr>
          <w:rFonts w:ascii="Times New Roman" w:hAnsi="Times New Roman" w:cs="Times New Roman"/>
          <w:b/>
          <w:sz w:val="24"/>
          <w:szCs w:val="24"/>
          <w:lang w:val="it-IT"/>
        </w:rPr>
        <w:t>dobi</w:t>
      </w:r>
      <w:r>
        <w:rPr>
          <w:rFonts w:ascii="Times New Roman" w:hAnsi="Times New Roman" w:cs="Times New Roman"/>
          <w:b/>
          <w:sz w:val="24"/>
          <w:szCs w:val="24"/>
        </w:rPr>
        <w:t xml:space="preserve"> </w:t>
      </w:r>
      <w:r>
        <w:rPr>
          <w:rFonts w:ascii="Times New Roman" w:hAnsi="Times New Roman" w:cs="Times New Roman"/>
          <w:b/>
          <w:sz w:val="24"/>
          <w:szCs w:val="24"/>
          <w:lang w:val="it-IT"/>
        </w:rPr>
        <w:t>u</w:t>
      </w:r>
      <w:r>
        <w:rPr>
          <w:rFonts w:ascii="Times New Roman" w:hAnsi="Times New Roman" w:cs="Times New Roman"/>
          <w:b/>
          <w:sz w:val="24"/>
          <w:szCs w:val="24"/>
        </w:rPr>
        <w:t>č</w:t>
      </w:r>
      <w:r>
        <w:rPr>
          <w:rFonts w:ascii="Times New Roman" w:hAnsi="Times New Roman" w:cs="Times New Roman"/>
          <w:b/>
          <w:sz w:val="24"/>
          <w:szCs w:val="24"/>
          <w:lang w:val="it-IT"/>
        </w:rPr>
        <w:t>enika</w:t>
      </w:r>
      <w:r>
        <w:rPr>
          <w:rFonts w:ascii="Times New Roman" w:hAnsi="Times New Roman" w:cs="Times New Roman"/>
          <w:b/>
          <w:sz w:val="24"/>
          <w:szCs w:val="24"/>
        </w:rPr>
        <w:t>. </w:t>
      </w:r>
    </w:p>
    <w:p w14:paraId="007A5F5E">
      <w:pPr>
        <w:rPr>
          <w:rFonts w:ascii="Times New Roman" w:hAnsi="Times New Roman" w:cs="Times New Roman"/>
          <w:b/>
          <w:sz w:val="24"/>
          <w:szCs w:val="24"/>
        </w:rPr>
      </w:pPr>
    </w:p>
    <w:p w14:paraId="71A937F1">
      <w:pPr>
        <w:rPr>
          <w:rFonts w:ascii="Times New Roman" w:hAnsi="Times New Roman" w:cs="Times New Roman"/>
          <w:b/>
          <w:i/>
          <w:sz w:val="24"/>
          <w:szCs w:val="24"/>
        </w:rPr>
      </w:pPr>
      <w:r>
        <w:rPr>
          <w:rFonts w:ascii="Times New Roman" w:hAnsi="Times New Roman" w:cs="Times New Roman"/>
          <w:b/>
          <w:i/>
          <w:sz w:val="24"/>
          <w:szCs w:val="24"/>
        </w:rPr>
        <w:t xml:space="preserve">3. Kulturna i javna djelatnost </w:t>
      </w:r>
    </w:p>
    <w:p w14:paraId="03D40B7F">
      <w:pPr>
        <w:rPr>
          <w:rFonts w:ascii="Times New Roman" w:hAnsi="Times New Roman" w:cs="Times New Roman"/>
          <w:b/>
          <w:sz w:val="24"/>
          <w:szCs w:val="24"/>
        </w:rPr>
      </w:pPr>
      <w:r>
        <w:rPr>
          <w:rFonts w:ascii="Times New Roman" w:hAnsi="Times New Roman" w:cs="Times New Roman"/>
          <w:b/>
          <w:sz w:val="24"/>
          <w:szCs w:val="24"/>
        </w:rPr>
        <w:t xml:space="preserve">Sadržaji kulturne i javne djelatnosti sastavni su dio godišnjeg plana i programa rada školske knjižnice i sastavni su dio odgojno-obrazovnog rada škole. Poticaj su za provođenje školskih projekata na određenu temu koje inicira i koordinira školski knjižničar u suradnji s učiteljima /nastavnicima. Njome se aktualiziraju važni događaji u školskoj sredini, užem i širem okruženju. Suradnja školskoga knjižničara s kulturnim ustanovama – knjižnicama, muzejima, kazalištima i sl. ima za cilj odgoj ličnosti s razvijenim kulturnim potrebama i navikama. </w:t>
      </w:r>
    </w:p>
    <w:p w14:paraId="78C9B836">
      <w:pPr>
        <w:rPr>
          <w:rFonts w:ascii="Times New Roman" w:hAnsi="Times New Roman" w:cs="Times New Roman"/>
          <w:b/>
          <w:sz w:val="24"/>
          <w:szCs w:val="24"/>
          <w:lang w:bidi="hr-HR"/>
        </w:rPr>
        <w:sectPr>
          <w:pgSz w:w="16840" w:h="11910" w:orient="landscape"/>
          <w:pgMar w:top="1440" w:right="1080" w:bottom="1440" w:left="1080" w:header="720" w:footer="720" w:gutter="0"/>
          <w:pgNumType w:fmt="decimal"/>
          <w:cols w:space="720" w:num="1"/>
          <w:docGrid w:linePitch="299" w:charSpace="0"/>
        </w:sectPr>
      </w:pPr>
    </w:p>
    <w:p w14:paraId="6DACEED8">
      <w:pPr>
        <w:rPr>
          <w:rFonts w:ascii="Times New Roman" w:hAnsi="Times New Roman" w:cs="Times New Roman"/>
          <w:b/>
          <w:sz w:val="24"/>
          <w:szCs w:val="24"/>
          <w:lang w:bidi="hr-HR"/>
        </w:rPr>
      </w:pPr>
    </w:p>
    <w:tbl>
      <w:tblPr>
        <w:tblStyle w:val="12"/>
        <w:tblW w:w="0" w:type="auto"/>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40"/>
        <w:gridCol w:w="2552"/>
      </w:tblGrid>
      <w:tr w14:paraId="236C8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8" w:hRule="atLeast"/>
        </w:trPr>
        <w:tc>
          <w:tcPr>
            <w:tcW w:w="12192" w:type="dxa"/>
            <w:gridSpan w:val="2"/>
            <w:shd w:val="clear" w:color="auto" w:fill="FFFF00"/>
          </w:tcPr>
          <w:p w14:paraId="43FDDFE4">
            <w:pPr>
              <w:rPr>
                <w:rFonts w:ascii="Times New Roman" w:hAnsi="Times New Roman" w:cs="Times New Roman"/>
                <w:b/>
                <w:sz w:val="24"/>
                <w:szCs w:val="24"/>
                <w:lang w:bidi="hr-HR"/>
              </w:rPr>
            </w:pPr>
          </w:p>
          <w:p w14:paraId="302CD2E6">
            <w:pPr>
              <w:rPr>
                <w:rFonts w:ascii="Times New Roman" w:hAnsi="Times New Roman" w:cs="Times New Roman"/>
                <w:b/>
                <w:sz w:val="24"/>
                <w:szCs w:val="24"/>
                <w:lang w:val="en-US" w:bidi="hr-HR"/>
              </w:rPr>
            </w:pPr>
            <w:r>
              <w:rPr>
                <w:rFonts w:ascii="Times New Roman" w:hAnsi="Times New Roman" w:cs="Times New Roman"/>
                <w:b/>
                <w:sz w:val="24"/>
                <w:szCs w:val="24"/>
                <w:lang w:val="en-US" w:bidi="hr-HR"/>
              </w:rPr>
              <w:t>1. NEPOSREDNA ODGOJNO-OBRAZOVNA DJELATNOST S UČENICIMA</w:t>
            </w:r>
          </w:p>
        </w:tc>
      </w:tr>
      <w:tr w14:paraId="1538C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9640" w:type="dxa"/>
            <w:tcBorders>
              <w:right w:val="single" w:color="000000" w:sz="6" w:space="0"/>
            </w:tcBorders>
            <w:shd w:val="clear" w:color="auto" w:fill="F5D4F8"/>
          </w:tcPr>
          <w:p w14:paraId="2911F210">
            <w:pPr>
              <w:rPr>
                <w:rFonts w:ascii="Times New Roman" w:hAnsi="Times New Roman" w:cs="Times New Roman"/>
                <w:b/>
                <w:sz w:val="24"/>
                <w:szCs w:val="24"/>
                <w:lang w:val="en-US" w:bidi="hr-HR"/>
              </w:rPr>
            </w:pPr>
            <w:r>
              <w:rPr>
                <w:rFonts w:ascii="Times New Roman" w:hAnsi="Times New Roman" w:cs="Times New Roman"/>
                <w:b/>
                <w:sz w:val="24"/>
                <w:szCs w:val="24"/>
                <w:lang w:val="en-US" w:bidi="hr-HR"/>
              </w:rPr>
              <w:t>PODRUČJE RADA</w:t>
            </w:r>
          </w:p>
        </w:tc>
        <w:tc>
          <w:tcPr>
            <w:tcW w:w="2552" w:type="dxa"/>
            <w:tcBorders>
              <w:left w:val="single" w:color="000000" w:sz="6" w:space="0"/>
            </w:tcBorders>
            <w:shd w:val="clear" w:color="auto" w:fill="BADFFE"/>
          </w:tcPr>
          <w:p w14:paraId="6E68EA42">
            <w:pPr>
              <w:rPr>
                <w:rFonts w:ascii="Times New Roman" w:hAnsi="Times New Roman" w:cs="Times New Roman"/>
                <w:b/>
                <w:sz w:val="24"/>
                <w:szCs w:val="24"/>
                <w:lang w:val="en-US" w:bidi="hr-HR"/>
              </w:rPr>
            </w:pPr>
            <w:r>
              <w:rPr>
                <w:rFonts w:ascii="Times New Roman" w:hAnsi="Times New Roman" w:cs="Times New Roman"/>
                <w:b/>
                <w:sz w:val="24"/>
                <w:szCs w:val="24"/>
                <w:lang w:val="en-US" w:bidi="hr-HR"/>
              </w:rPr>
              <w:t>VRIJEME</w:t>
            </w:r>
          </w:p>
          <w:p w14:paraId="61B5BAE1">
            <w:pPr>
              <w:rPr>
                <w:rFonts w:ascii="Times New Roman" w:hAnsi="Times New Roman" w:cs="Times New Roman"/>
                <w:b/>
                <w:sz w:val="24"/>
                <w:szCs w:val="24"/>
                <w:lang w:val="en-US" w:bidi="hr-HR"/>
              </w:rPr>
            </w:pPr>
            <w:r>
              <w:rPr>
                <w:rFonts w:ascii="Times New Roman" w:hAnsi="Times New Roman" w:cs="Times New Roman"/>
                <w:b/>
                <w:sz w:val="24"/>
                <w:szCs w:val="24"/>
                <w:lang w:val="en-US" w:bidi="hr-HR"/>
              </w:rPr>
              <w:t>OSTVARIVANJA</w:t>
            </w:r>
          </w:p>
        </w:tc>
      </w:tr>
      <w:tr w14:paraId="277FC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640" w:type="dxa"/>
            <w:tcBorders>
              <w:right w:val="single" w:color="000000" w:sz="6" w:space="0"/>
            </w:tcBorders>
          </w:tcPr>
          <w:p w14:paraId="69526CD5">
            <w:pPr>
              <w:rPr>
                <w:rFonts w:ascii="Times New Roman" w:hAnsi="Times New Roman" w:cs="Times New Roman"/>
                <w:sz w:val="24"/>
                <w:szCs w:val="24"/>
                <w:lang w:bidi="hr-HR"/>
              </w:rPr>
            </w:pPr>
            <w:r>
              <w:rPr>
                <w:rFonts w:ascii="Times New Roman" w:hAnsi="Times New Roman" w:cs="Times New Roman"/>
                <w:sz w:val="24"/>
                <w:szCs w:val="24"/>
                <w:lang w:bidi="hr-HR"/>
              </w:rPr>
              <w:t>- pripremanje, planiranje i programiranje neposredno odgojno- obrazovanog rada s učenicima</w:t>
            </w:r>
          </w:p>
        </w:tc>
        <w:tc>
          <w:tcPr>
            <w:tcW w:w="2552" w:type="dxa"/>
            <w:tcBorders>
              <w:left w:val="single" w:color="000000" w:sz="6" w:space="0"/>
            </w:tcBorders>
          </w:tcPr>
          <w:p w14:paraId="4FB4E300">
            <w:pPr>
              <w:rPr>
                <w:rFonts w:ascii="Times New Roman" w:hAnsi="Times New Roman" w:cs="Times New Roman"/>
                <w:sz w:val="24"/>
                <w:szCs w:val="24"/>
                <w:lang w:val="en-US" w:bidi="hr-HR"/>
              </w:rPr>
            </w:pPr>
            <w:r>
              <w:rPr>
                <w:rFonts w:ascii="Times New Roman" w:hAnsi="Times New Roman" w:cs="Times New Roman"/>
                <w:sz w:val="24"/>
                <w:szCs w:val="24"/>
                <w:lang w:val="en-US" w:bidi="hr-HR"/>
              </w:rPr>
              <w:t>rujan</w:t>
            </w:r>
          </w:p>
        </w:tc>
      </w:tr>
      <w:tr w14:paraId="1034C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9640" w:type="dxa"/>
            <w:tcBorders>
              <w:right w:val="single" w:color="000000" w:sz="6" w:space="0"/>
            </w:tcBorders>
          </w:tcPr>
          <w:p w14:paraId="3CB1D542">
            <w:pPr>
              <w:rPr>
                <w:rFonts w:ascii="Times New Roman" w:hAnsi="Times New Roman" w:cs="Times New Roman"/>
                <w:sz w:val="24"/>
                <w:szCs w:val="24"/>
                <w:lang w:val="fr-FR" w:bidi="hr-HR"/>
              </w:rPr>
            </w:pPr>
            <w:r>
              <w:rPr>
                <w:rFonts w:ascii="Times New Roman" w:hAnsi="Times New Roman" w:cs="Times New Roman"/>
                <w:sz w:val="24"/>
                <w:szCs w:val="24"/>
                <w:lang w:val="fr-FR" w:bidi="hr-HR"/>
              </w:rPr>
              <w:t>-formiranje grupe Prva pomoć (učenici od 5. do 8.razreda)</w:t>
            </w:r>
          </w:p>
        </w:tc>
        <w:tc>
          <w:tcPr>
            <w:tcW w:w="2552" w:type="dxa"/>
            <w:tcBorders>
              <w:left w:val="single" w:color="000000" w:sz="6" w:space="0"/>
            </w:tcBorders>
          </w:tcPr>
          <w:p w14:paraId="5DD3567E">
            <w:pPr>
              <w:rPr>
                <w:rFonts w:ascii="Times New Roman" w:hAnsi="Times New Roman" w:cs="Times New Roman"/>
                <w:sz w:val="24"/>
                <w:szCs w:val="24"/>
                <w:lang w:val="en-US" w:bidi="hr-HR"/>
              </w:rPr>
            </w:pPr>
            <w:r>
              <w:rPr>
                <w:rFonts w:ascii="Times New Roman" w:hAnsi="Times New Roman" w:cs="Times New Roman"/>
                <w:sz w:val="24"/>
                <w:szCs w:val="24"/>
                <w:lang w:val="en-US" w:bidi="hr-HR"/>
              </w:rPr>
              <w:t>rujan</w:t>
            </w:r>
          </w:p>
        </w:tc>
      </w:tr>
      <w:tr w14:paraId="1A249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640" w:type="dxa"/>
            <w:tcBorders>
              <w:right w:val="single" w:color="000000" w:sz="6" w:space="0"/>
            </w:tcBorders>
          </w:tcPr>
          <w:p w14:paraId="0126D11E">
            <w:pPr>
              <w:rPr>
                <w:rFonts w:ascii="Times New Roman" w:hAnsi="Times New Roman" w:cs="Times New Roman"/>
                <w:sz w:val="24"/>
                <w:szCs w:val="24"/>
                <w:lang w:val="fr-FR" w:bidi="hr-HR"/>
              </w:rPr>
            </w:pPr>
            <w:r>
              <w:rPr>
                <w:rFonts w:ascii="Times New Roman" w:hAnsi="Times New Roman" w:cs="Times New Roman"/>
                <w:sz w:val="24"/>
                <w:szCs w:val="24"/>
                <w:lang w:val="fr-FR" w:bidi="hr-HR"/>
              </w:rPr>
              <w:t>- obrada teme „Dječji časopisi“ u 2.razredu</w:t>
            </w:r>
          </w:p>
        </w:tc>
        <w:tc>
          <w:tcPr>
            <w:tcW w:w="2552" w:type="dxa"/>
            <w:tcBorders>
              <w:left w:val="single" w:color="000000" w:sz="6" w:space="0"/>
            </w:tcBorders>
          </w:tcPr>
          <w:p w14:paraId="443E2A5E">
            <w:pPr>
              <w:rPr>
                <w:rFonts w:ascii="Times New Roman" w:hAnsi="Times New Roman" w:cs="Times New Roman"/>
                <w:sz w:val="24"/>
                <w:szCs w:val="24"/>
                <w:lang w:val="en-US" w:bidi="hr-HR"/>
              </w:rPr>
            </w:pPr>
            <w:r>
              <w:rPr>
                <w:rFonts w:ascii="Times New Roman" w:hAnsi="Times New Roman" w:cs="Times New Roman"/>
                <w:sz w:val="24"/>
                <w:szCs w:val="24"/>
                <w:lang w:val="en-US" w:bidi="hr-HR"/>
              </w:rPr>
              <w:t>listopad</w:t>
            </w:r>
          </w:p>
        </w:tc>
      </w:tr>
      <w:tr w14:paraId="0502D1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640" w:type="dxa"/>
            <w:tcBorders>
              <w:right w:val="single" w:color="000000" w:sz="6" w:space="0"/>
            </w:tcBorders>
          </w:tcPr>
          <w:p w14:paraId="29C41649">
            <w:pPr>
              <w:rPr>
                <w:rFonts w:ascii="Times New Roman" w:hAnsi="Times New Roman" w:cs="Times New Roman"/>
                <w:sz w:val="24"/>
                <w:szCs w:val="24"/>
                <w:lang w:val="en-US" w:bidi="hr-HR"/>
              </w:rPr>
            </w:pPr>
            <w:r>
              <w:rPr>
                <w:rFonts w:ascii="Times New Roman" w:hAnsi="Times New Roman" w:cs="Times New Roman"/>
                <w:sz w:val="24"/>
                <w:szCs w:val="24"/>
                <w:lang w:val="en-US" w:bidi="hr-HR"/>
              </w:rPr>
              <w:t>- obrada teme „Put od autora do čitatelja“ u 3.razredu</w:t>
            </w:r>
          </w:p>
        </w:tc>
        <w:tc>
          <w:tcPr>
            <w:tcW w:w="2552" w:type="dxa"/>
            <w:tcBorders>
              <w:left w:val="single" w:color="000000" w:sz="6" w:space="0"/>
            </w:tcBorders>
          </w:tcPr>
          <w:p w14:paraId="5ACCFE1E">
            <w:pPr>
              <w:rPr>
                <w:rFonts w:ascii="Times New Roman" w:hAnsi="Times New Roman" w:cs="Times New Roman"/>
                <w:sz w:val="24"/>
                <w:szCs w:val="24"/>
                <w:lang w:val="en-US" w:bidi="hr-HR"/>
              </w:rPr>
            </w:pPr>
            <w:r>
              <w:rPr>
                <w:rFonts w:ascii="Times New Roman" w:hAnsi="Times New Roman" w:cs="Times New Roman"/>
                <w:sz w:val="24"/>
                <w:szCs w:val="24"/>
                <w:lang w:val="en-US" w:bidi="hr-HR"/>
              </w:rPr>
              <w:t>listopad</w:t>
            </w:r>
          </w:p>
        </w:tc>
      </w:tr>
      <w:tr w14:paraId="507F9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640" w:type="dxa"/>
            <w:tcBorders>
              <w:right w:val="single" w:color="000000" w:sz="6" w:space="0"/>
            </w:tcBorders>
          </w:tcPr>
          <w:p w14:paraId="77553B52">
            <w:pPr>
              <w:numPr>
                <w:ilvl w:val="0"/>
                <w:numId w:val="27"/>
              </w:numPr>
              <w:rPr>
                <w:rFonts w:ascii="Times New Roman" w:hAnsi="Times New Roman" w:cs="Times New Roman"/>
                <w:sz w:val="24"/>
                <w:szCs w:val="24"/>
                <w:lang w:val="en-US" w:bidi="hr-HR"/>
              </w:rPr>
            </w:pPr>
            <w:r>
              <w:rPr>
                <w:rFonts w:ascii="Times New Roman" w:hAnsi="Times New Roman" w:cs="Times New Roman"/>
                <w:sz w:val="24"/>
                <w:szCs w:val="24"/>
                <w:lang w:val="en-US" w:bidi="hr-HR"/>
              </w:rPr>
              <w:t>obrada teme „Knjižnica“ u 7. razredu</w:t>
            </w:r>
          </w:p>
        </w:tc>
        <w:tc>
          <w:tcPr>
            <w:tcW w:w="2552" w:type="dxa"/>
            <w:tcBorders>
              <w:left w:val="single" w:color="000000" w:sz="6" w:space="0"/>
            </w:tcBorders>
          </w:tcPr>
          <w:p w14:paraId="409CEE1B">
            <w:pPr>
              <w:rPr>
                <w:rFonts w:ascii="Times New Roman" w:hAnsi="Times New Roman" w:cs="Times New Roman"/>
                <w:sz w:val="24"/>
                <w:szCs w:val="24"/>
                <w:lang w:val="en-US" w:bidi="hr-HR"/>
              </w:rPr>
            </w:pPr>
            <w:r>
              <w:rPr>
                <w:rFonts w:ascii="Times New Roman" w:hAnsi="Times New Roman" w:cs="Times New Roman"/>
                <w:sz w:val="24"/>
                <w:szCs w:val="24"/>
                <w:lang w:val="en-US" w:bidi="hr-HR"/>
              </w:rPr>
              <w:t>listopad</w:t>
            </w:r>
          </w:p>
        </w:tc>
      </w:tr>
      <w:tr w14:paraId="419D9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640" w:type="dxa"/>
            <w:tcBorders>
              <w:right w:val="single" w:color="000000" w:sz="6" w:space="0"/>
            </w:tcBorders>
          </w:tcPr>
          <w:p w14:paraId="5801DEF9">
            <w:pPr>
              <w:rPr>
                <w:rFonts w:ascii="Times New Roman" w:hAnsi="Times New Roman" w:cs="Times New Roman"/>
                <w:sz w:val="24"/>
                <w:szCs w:val="24"/>
                <w:lang w:bidi="hr-HR"/>
              </w:rPr>
            </w:pPr>
            <w:r>
              <w:rPr>
                <w:rFonts w:ascii="Times New Roman" w:hAnsi="Times New Roman" w:cs="Times New Roman"/>
                <w:sz w:val="24"/>
                <w:szCs w:val="24"/>
                <w:lang w:bidi="hr-HR"/>
              </w:rPr>
              <w:t>- obrada teme „U potrazi za knjigom“ (kataloško i računalno pretraživanje) u 8.razredu</w:t>
            </w:r>
          </w:p>
        </w:tc>
        <w:tc>
          <w:tcPr>
            <w:tcW w:w="2552" w:type="dxa"/>
            <w:tcBorders>
              <w:left w:val="single" w:color="000000" w:sz="6" w:space="0"/>
            </w:tcBorders>
          </w:tcPr>
          <w:p w14:paraId="3CC1D51E">
            <w:pPr>
              <w:rPr>
                <w:rFonts w:ascii="Times New Roman" w:hAnsi="Times New Roman" w:cs="Times New Roman"/>
                <w:sz w:val="24"/>
                <w:szCs w:val="24"/>
                <w:lang w:val="en-US" w:bidi="hr-HR"/>
              </w:rPr>
            </w:pPr>
            <w:r>
              <w:rPr>
                <w:rFonts w:ascii="Times New Roman" w:hAnsi="Times New Roman" w:cs="Times New Roman"/>
                <w:sz w:val="24"/>
                <w:szCs w:val="24"/>
                <w:lang w:val="en-US" w:bidi="hr-HR"/>
              </w:rPr>
              <w:t>listopad</w:t>
            </w:r>
          </w:p>
        </w:tc>
      </w:tr>
      <w:tr w14:paraId="01BCE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640" w:type="dxa"/>
            <w:tcBorders>
              <w:right w:val="single" w:color="000000" w:sz="6" w:space="0"/>
            </w:tcBorders>
          </w:tcPr>
          <w:p w14:paraId="2C665220">
            <w:pPr>
              <w:rPr>
                <w:rFonts w:ascii="Times New Roman" w:hAnsi="Times New Roman" w:cs="Times New Roman"/>
                <w:sz w:val="24"/>
                <w:szCs w:val="24"/>
                <w:lang w:val="en-US" w:bidi="hr-HR"/>
              </w:rPr>
            </w:pPr>
            <w:r>
              <w:rPr>
                <w:rFonts w:ascii="Times New Roman" w:hAnsi="Times New Roman" w:cs="Times New Roman"/>
                <w:sz w:val="24"/>
                <w:szCs w:val="24"/>
                <w:lang w:val="en-US" w:bidi="hr-HR"/>
              </w:rPr>
              <w:t>- obrada teme „Referentna zbirka – priručnici“ u 4.razredu</w:t>
            </w:r>
          </w:p>
        </w:tc>
        <w:tc>
          <w:tcPr>
            <w:tcW w:w="2552" w:type="dxa"/>
            <w:tcBorders>
              <w:left w:val="single" w:color="000000" w:sz="6" w:space="0"/>
            </w:tcBorders>
          </w:tcPr>
          <w:p w14:paraId="2505B2CB">
            <w:pPr>
              <w:rPr>
                <w:rFonts w:ascii="Times New Roman" w:hAnsi="Times New Roman" w:cs="Times New Roman"/>
                <w:sz w:val="24"/>
                <w:szCs w:val="24"/>
                <w:lang w:val="en-US" w:bidi="hr-HR"/>
              </w:rPr>
            </w:pPr>
            <w:r>
              <w:rPr>
                <w:rFonts w:ascii="Times New Roman" w:hAnsi="Times New Roman" w:cs="Times New Roman"/>
                <w:sz w:val="24"/>
                <w:szCs w:val="24"/>
                <w:lang w:val="en-US" w:bidi="hr-HR"/>
              </w:rPr>
              <w:t>studeni</w:t>
            </w:r>
          </w:p>
        </w:tc>
      </w:tr>
      <w:tr w14:paraId="5FE22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9640" w:type="dxa"/>
            <w:tcBorders>
              <w:right w:val="single" w:color="000000" w:sz="6" w:space="0"/>
            </w:tcBorders>
          </w:tcPr>
          <w:p w14:paraId="45A5FB3E">
            <w:pPr>
              <w:rPr>
                <w:rFonts w:ascii="Times New Roman" w:hAnsi="Times New Roman" w:cs="Times New Roman"/>
                <w:sz w:val="24"/>
                <w:szCs w:val="24"/>
                <w:lang w:val="en-US" w:bidi="hr-HR"/>
              </w:rPr>
            </w:pPr>
            <w:r>
              <w:rPr>
                <w:rFonts w:ascii="Times New Roman" w:hAnsi="Times New Roman" w:cs="Times New Roman"/>
                <w:sz w:val="24"/>
                <w:szCs w:val="24"/>
                <w:lang w:val="en-US" w:bidi="hr-HR"/>
              </w:rPr>
              <w:t>- obrada teme „Gradska knjižnica“ u 3.razred</w:t>
            </w:r>
          </w:p>
        </w:tc>
        <w:tc>
          <w:tcPr>
            <w:tcW w:w="2552" w:type="dxa"/>
            <w:tcBorders>
              <w:left w:val="single" w:color="000000" w:sz="6" w:space="0"/>
            </w:tcBorders>
          </w:tcPr>
          <w:p w14:paraId="6EAD41C9">
            <w:pPr>
              <w:rPr>
                <w:rFonts w:ascii="Times New Roman" w:hAnsi="Times New Roman" w:cs="Times New Roman"/>
                <w:sz w:val="24"/>
                <w:szCs w:val="24"/>
                <w:lang w:val="en-US" w:bidi="hr-HR"/>
              </w:rPr>
            </w:pPr>
            <w:r>
              <w:rPr>
                <w:rFonts w:ascii="Times New Roman" w:hAnsi="Times New Roman" w:cs="Times New Roman"/>
                <w:sz w:val="24"/>
                <w:szCs w:val="24"/>
                <w:lang w:val="en-US" w:bidi="hr-HR"/>
              </w:rPr>
              <w:t>prosinac</w:t>
            </w:r>
          </w:p>
        </w:tc>
      </w:tr>
      <w:tr w14:paraId="6C5777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9640" w:type="dxa"/>
            <w:tcBorders>
              <w:right w:val="single" w:color="000000" w:sz="6" w:space="0"/>
            </w:tcBorders>
          </w:tcPr>
          <w:p w14:paraId="318F2AC5">
            <w:pPr>
              <w:rPr>
                <w:rFonts w:ascii="Times New Roman" w:hAnsi="Times New Roman" w:cs="Times New Roman"/>
                <w:sz w:val="24"/>
                <w:szCs w:val="24"/>
                <w:lang w:val="en-US" w:bidi="hr-HR"/>
              </w:rPr>
            </w:pPr>
            <w:r>
              <w:rPr>
                <w:rFonts w:ascii="Times New Roman" w:hAnsi="Times New Roman" w:cs="Times New Roman"/>
                <w:sz w:val="24"/>
                <w:szCs w:val="24"/>
                <w:lang w:val="en-US" w:bidi="hr-HR"/>
              </w:rPr>
              <w:t>- obrada teme „Mediji i vrste medija“ u 5.razredu</w:t>
            </w:r>
          </w:p>
        </w:tc>
        <w:tc>
          <w:tcPr>
            <w:tcW w:w="2552" w:type="dxa"/>
            <w:tcBorders>
              <w:left w:val="single" w:color="000000" w:sz="6" w:space="0"/>
            </w:tcBorders>
          </w:tcPr>
          <w:p w14:paraId="2C95A4E0">
            <w:pPr>
              <w:rPr>
                <w:rFonts w:ascii="Times New Roman" w:hAnsi="Times New Roman" w:cs="Times New Roman"/>
                <w:sz w:val="24"/>
                <w:szCs w:val="24"/>
                <w:lang w:val="en-US" w:bidi="hr-HR"/>
              </w:rPr>
            </w:pPr>
            <w:r>
              <w:rPr>
                <w:rFonts w:ascii="Times New Roman" w:hAnsi="Times New Roman" w:cs="Times New Roman"/>
                <w:sz w:val="24"/>
                <w:szCs w:val="24"/>
                <w:lang w:val="en-US" w:bidi="hr-HR"/>
              </w:rPr>
              <w:t>prosinac</w:t>
            </w:r>
          </w:p>
        </w:tc>
      </w:tr>
      <w:tr w14:paraId="73461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9640" w:type="dxa"/>
            <w:tcBorders>
              <w:right w:val="single" w:color="000000" w:sz="6" w:space="0"/>
            </w:tcBorders>
          </w:tcPr>
          <w:p w14:paraId="1A239269">
            <w:pPr>
              <w:rPr>
                <w:rFonts w:ascii="Times New Roman" w:hAnsi="Times New Roman" w:cs="Times New Roman"/>
                <w:sz w:val="24"/>
                <w:szCs w:val="24"/>
                <w:lang w:bidi="hr-HR"/>
              </w:rPr>
            </w:pPr>
            <w:r>
              <w:rPr>
                <w:rFonts w:ascii="Times New Roman" w:hAnsi="Times New Roman" w:cs="Times New Roman"/>
                <w:sz w:val="24"/>
                <w:szCs w:val="24"/>
                <w:lang w:bidi="hr-HR"/>
              </w:rPr>
              <w:t>- svečano učlanjenje učenika prvog razreda u školsku knjižnicu i upoznavanje učenika s knjižnicom</w:t>
            </w:r>
          </w:p>
        </w:tc>
        <w:tc>
          <w:tcPr>
            <w:tcW w:w="2552" w:type="dxa"/>
            <w:tcBorders>
              <w:left w:val="single" w:color="000000" w:sz="6" w:space="0"/>
            </w:tcBorders>
          </w:tcPr>
          <w:p w14:paraId="6B1FFE33">
            <w:pPr>
              <w:rPr>
                <w:rFonts w:ascii="Times New Roman" w:hAnsi="Times New Roman" w:cs="Times New Roman"/>
                <w:sz w:val="24"/>
                <w:szCs w:val="24"/>
                <w:lang w:val="en-US" w:bidi="hr-HR"/>
              </w:rPr>
            </w:pPr>
            <w:r>
              <w:rPr>
                <w:rFonts w:ascii="Times New Roman" w:hAnsi="Times New Roman" w:cs="Times New Roman"/>
                <w:sz w:val="24"/>
                <w:szCs w:val="24"/>
                <w:lang w:val="en-US" w:bidi="hr-HR"/>
              </w:rPr>
              <w:t>prosinac</w:t>
            </w:r>
          </w:p>
        </w:tc>
      </w:tr>
      <w:tr w14:paraId="57A5B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9640" w:type="dxa"/>
            <w:tcBorders>
              <w:right w:val="single" w:color="000000" w:sz="6" w:space="0"/>
            </w:tcBorders>
          </w:tcPr>
          <w:p w14:paraId="1AC1BE33">
            <w:pPr>
              <w:rPr>
                <w:rFonts w:ascii="Times New Roman" w:hAnsi="Times New Roman" w:cs="Times New Roman"/>
                <w:sz w:val="24"/>
                <w:szCs w:val="24"/>
                <w:lang w:val="fr-FR" w:bidi="hr-HR"/>
              </w:rPr>
            </w:pPr>
            <w:r>
              <w:rPr>
                <w:rFonts w:ascii="Times New Roman" w:hAnsi="Times New Roman" w:cs="Times New Roman"/>
                <w:sz w:val="24"/>
                <w:szCs w:val="24"/>
                <w:lang w:val="fr-FR" w:bidi="hr-HR"/>
              </w:rPr>
              <w:t>- obrada teme „Jednostavni književni oblici“ u 2.razredu</w:t>
            </w:r>
          </w:p>
        </w:tc>
        <w:tc>
          <w:tcPr>
            <w:tcW w:w="2552" w:type="dxa"/>
            <w:tcBorders>
              <w:left w:val="single" w:color="000000" w:sz="6" w:space="0"/>
            </w:tcBorders>
          </w:tcPr>
          <w:p w14:paraId="6DD20656">
            <w:pPr>
              <w:rPr>
                <w:rFonts w:ascii="Times New Roman" w:hAnsi="Times New Roman" w:cs="Times New Roman"/>
                <w:sz w:val="24"/>
                <w:szCs w:val="24"/>
                <w:lang w:val="en-US" w:bidi="hr-HR"/>
              </w:rPr>
            </w:pPr>
            <w:r>
              <w:rPr>
                <w:rFonts w:ascii="Times New Roman" w:hAnsi="Times New Roman" w:cs="Times New Roman"/>
                <w:sz w:val="24"/>
                <w:szCs w:val="24"/>
                <w:lang w:val="en-US" w:bidi="hr-HR"/>
              </w:rPr>
              <w:t>siječanj</w:t>
            </w:r>
          </w:p>
        </w:tc>
      </w:tr>
      <w:tr w14:paraId="1DA34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9640" w:type="dxa"/>
            <w:tcBorders>
              <w:right w:val="single" w:color="000000" w:sz="6" w:space="0"/>
            </w:tcBorders>
          </w:tcPr>
          <w:p w14:paraId="310F8ACB">
            <w:pPr>
              <w:rPr>
                <w:rFonts w:ascii="Times New Roman" w:hAnsi="Times New Roman" w:cs="Times New Roman"/>
                <w:sz w:val="24"/>
                <w:szCs w:val="24"/>
                <w:lang w:bidi="hr-HR"/>
              </w:rPr>
            </w:pPr>
            <w:r>
              <w:rPr>
                <w:rFonts w:ascii="Times New Roman" w:hAnsi="Times New Roman" w:cs="Times New Roman"/>
                <w:sz w:val="24"/>
                <w:szCs w:val="24"/>
                <w:lang w:bidi="hr-HR"/>
              </w:rPr>
              <w:t>- obrada teme „Časopisi na različitim medijima“ u 7.razredu</w:t>
            </w:r>
          </w:p>
        </w:tc>
        <w:tc>
          <w:tcPr>
            <w:tcW w:w="2552" w:type="dxa"/>
            <w:tcBorders>
              <w:left w:val="single" w:color="000000" w:sz="6" w:space="0"/>
            </w:tcBorders>
          </w:tcPr>
          <w:p w14:paraId="03275E2E">
            <w:pPr>
              <w:rPr>
                <w:rFonts w:ascii="Times New Roman" w:hAnsi="Times New Roman" w:cs="Times New Roman"/>
                <w:sz w:val="24"/>
                <w:szCs w:val="24"/>
                <w:lang w:val="en-US" w:bidi="hr-HR"/>
              </w:rPr>
            </w:pPr>
            <w:r>
              <w:rPr>
                <w:rFonts w:ascii="Times New Roman" w:hAnsi="Times New Roman" w:cs="Times New Roman"/>
                <w:sz w:val="24"/>
                <w:szCs w:val="24"/>
                <w:lang w:val="en-US" w:bidi="hr-HR"/>
              </w:rPr>
              <w:t>veljača</w:t>
            </w:r>
          </w:p>
        </w:tc>
      </w:tr>
      <w:tr w14:paraId="30DEE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9640" w:type="dxa"/>
            <w:tcBorders>
              <w:right w:val="single" w:color="000000" w:sz="6" w:space="0"/>
            </w:tcBorders>
          </w:tcPr>
          <w:p w14:paraId="1192B723">
            <w:pPr>
              <w:pStyle w:val="56"/>
              <w:numPr>
                <w:ilvl w:val="0"/>
                <w:numId w:val="27"/>
              </w:numPr>
              <w:rPr>
                <w:rFonts w:ascii="Times New Roman" w:hAnsi="Times New Roman"/>
                <w:sz w:val="24"/>
                <w:szCs w:val="24"/>
                <w:lang w:val="fr-FR" w:bidi="hr-HR"/>
              </w:rPr>
            </w:pPr>
            <w:r>
              <w:rPr>
                <w:rFonts w:ascii="Times New Roman" w:hAnsi="Times New Roman"/>
                <w:sz w:val="24"/>
                <w:szCs w:val="24"/>
                <w:lang w:val="fr-FR" w:bidi="hr-HR"/>
              </w:rPr>
              <w:t>obrada teme</w:t>
            </w:r>
            <w:r>
              <w:rPr>
                <w:rFonts w:ascii="Times New Roman" w:hAnsi="Times New Roman"/>
                <w:sz w:val="24"/>
                <w:szCs w:val="24"/>
                <w:lang w:val="fr-FR" w:bidi="hr-HR"/>
              </w:rPr>
              <w:tab/>
            </w:r>
            <w:r>
              <w:rPr>
                <w:rFonts w:ascii="Times New Roman" w:hAnsi="Times New Roman"/>
                <w:sz w:val="24"/>
                <w:szCs w:val="24"/>
                <w:lang w:val="fr-FR" w:bidi="hr-HR"/>
              </w:rPr>
              <w:t>„Samostalno</w:t>
            </w:r>
            <w:r>
              <w:rPr>
                <w:rFonts w:ascii="Times New Roman" w:hAnsi="Times New Roman"/>
                <w:sz w:val="24"/>
                <w:szCs w:val="24"/>
                <w:lang w:val="fr-FR" w:bidi="hr-HR"/>
              </w:rPr>
              <w:tab/>
            </w:r>
            <w:r>
              <w:rPr>
                <w:rFonts w:ascii="Times New Roman" w:hAnsi="Times New Roman"/>
                <w:sz w:val="24"/>
                <w:szCs w:val="24"/>
                <w:lang w:val="fr-FR" w:bidi="hr-HR"/>
              </w:rPr>
              <w:t>pronalaženje</w:t>
            </w:r>
            <w:r>
              <w:rPr>
                <w:rFonts w:ascii="Times New Roman" w:hAnsi="Times New Roman"/>
                <w:sz w:val="24"/>
                <w:szCs w:val="24"/>
                <w:lang w:val="fr-FR" w:bidi="hr-HR"/>
              </w:rPr>
              <w:tab/>
            </w:r>
            <w:r>
              <w:rPr>
                <w:rFonts w:ascii="Times New Roman" w:hAnsi="Times New Roman"/>
                <w:sz w:val="24"/>
                <w:szCs w:val="24"/>
                <w:lang w:val="fr-FR" w:bidi="hr-HR"/>
              </w:rPr>
              <w:t>informacija“</w:t>
            </w:r>
            <w:r>
              <w:rPr>
                <w:rFonts w:ascii="Times New Roman" w:hAnsi="Times New Roman"/>
                <w:sz w:val="24"/>
                <w:szCs w:val="24"/>
                <w:lang w:val="fr-FR" w:bidi="hr-HR"/>
              </w:rPr>
              <w:tab/>
            </w:r>
            <w:r>
              <w:rPr>
                <w:rFonts w:ascii="Times New Roman" w:hAnsi="Times New Roman"/>
                <w:sz w:val="24"/>
                <w:szCs w:val="24"/>
                <w:lang w:val="fr-FR" w:bidi="hr-HR"/>
              </w:rPr>
              <w:t>u 6.razreda</w:t>
            </w:r>
          </w:p>
        </w:tc>
        <w:tc>
          <w:tcPr>
            <w:tcW w:w="2552" w:type="dxa"/>
            <w:tcBorders>
              <w:left w:val="single" w:color="000000" w:sz="6" w:space="0"/>
            </w:tcBorders>
          </w:tcPr>
          <w:p w14:paraId="592AC906">
            <w:pPr>
              <w:rPr>
                <w:rFonts w:ascii="Times New Roman" w:hAnsi="Times New Roman" w:cs="Times New Roman"/>
                <w:sz w:val="24"/>
                <w:szCs w:val="24"/>
                <w:lang w:val="en-US" w:bidi="hr-HR"/>
              </w:rPr>
            </w:pPr>
            <w:r>
              <w:rPr>
                <w:rFonts w:ascii="Times New Roman" w:hAnsi="Times New Roman" w:cs="Times New Roman"/>
                <w:sz w:val="24"/>
                <w:szCs w:val="24"/>
                <w:lang w:val="en-US" w:bidi="hr-HR"/>
              </w:rPr>
              <w:t>veljača</w:t>
            </w:r>
          </w:p>
        </w:tc>
      </w:tr>
      <w:tr w14:paraId="41D09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9640" w:type="dxa"/>
            <w:tcBorders>
              <w:right w:val="single" w:color="000000" w:sz="6" w:space="0"/>
            </w:tcBorders>
          </w:tcPr>
          <w:p w14:paraId="551F06AE">
            <w:pPr>
              <w:rPr>
                <w:rFonts w:ascii="Times New Roman" w:hAnsi="Times New Roman" w:cs="Times New Roman"/>
                <w:sz w:val="24"/>
                <w:szCs w:val="24"/>
                <w:lang w:val="en-US" w:bidi="hr-HR"/>
              </w:rPr>
            </w:pPr>
            <w:r>
              <w:rPr>
                <w:rFonts w:ascii="Times New Roman" w:hAnsi="Times New Roman" w:cs="Times New Roman"/>
                <w:sz w:val="24"/>
                <w:szCs w:val="24"/>
                <w:lang w:val="en-US" w:bidi="hr-HR"/>
              </w:rPr>
              <w:t>-  obrada teme „Organizacija i poslovanje školske knjižnice“ u 5.razredu</w:t>
            </w:r>
          </w:p>
        </w:tc>
        <w:tc>
          <w:tcPr>
            <w:tcW w:w="2552" w:type="dxa"/>
            <w:tcBorders>
              <w:left w:val="single" w:color="000000" w:sz="6" w:space="0"/>
            </w:tcBorders>
          </w:tcPr>
          <w:p w14:paraId="18C59CCF">
            <w:pPr>
              <w:rPr>
                <w:rFonts w:ascii="Times New Roman" w:hAnsi="Times New Roman" w:cs="Times New Roman"/>
                <w:sz w:val="24"/>
                <w:szCs w:val="24"/>
                <w:lang w:val="en-US" w:bidi="hr-HR"/>
              </w:rPr>
            </w:pPr>
            <w:r>
              <w:rPr>
                <w:rFonts w:ascii="Times New Roman" w:hAnsi="Times New Roman" w:cs="Times New Roman"/>
                <w:sz w:val="24"/>
                <w:szCs w:val="24"/>
                <w:lang w:val="en-US" w:bidi="hr-HR"/>
              </w:rPr>
              <w:t>ožujak</w:t>
            </w:r>
          </w:p>
        </w:tc>
      </w:tr>
      <w:tr w14:paraId="3B223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9640" w:type="dxa"/>
            <w:tcBorders>
              <w:right w:val="single" w:color="000000" w:sz="6" w:space="0"/>
            </w:tcBorders>
          </w:tcPr>
          <w:p w14:paraId="1ABFF8ED">
            <w:pPr>
              <w:numPr>
                <w:ilvl w:val="0"/>
                <w:numId w:val="28"/>
              </w:numPr>
              <w:rPr>
                <w:rFonts w:ascii="Times New Roman" w:hAnsi="Times New Roman" w:cs="Times New Roman"/>
                <w:sz w:val="24"/>
                <w:szCs w:val="24"/>
                <w:lang w:bidi="hr-HR"/>
              </w:rPr>
            </w:pPr>
            <w:r>
              <w:rPr>
                <w:rFonts w:ascii="Times New Roman" w:hAnsi="Times New Roman" w:cs="Times New Roman"/>
                <w:sz w:val="24"/>
                <w:szCs w:val="24"/>
                <w:lang w:bidi="hr-HR"/>
              </w:rPr>
              <w:t>obrada teme „Kazalište“ u 5. razredu</w:t>
            </w:r>
          </w:p>
        </w:tc>
        <w:tc>
          <w:tcPr>
            <w:tcW w:w="2552" w:type="dxa"/>
            <w:tcBorders>
              <w:left w:val="single" w:color="000000" w:sz="6" w:space="0"/>
            </w:tcBorders>
          </w:tcPr>
          <w:p w14:paraId="35E0DB8C">
            <w:pPr>
              <w:rPr>
                <w:rFonts w:ascii="Times New Roman" w:hAnsi="Times New Roman" w:cs="Times New Roman"/>
                <w:sz w:val="24"/>
                <w:szCs w:val="24"/>
                <w:lang w:val="en-US" w:bidi="hr-HR"/>
              </w:rPr>
            </w:pPr>
            <w:r>
              <w:rPr>
                <w:rFonts w:ascii="Times New Roman" w:hAnsi="Times New Roman" w:cs="Times New Roman"/>
                <w:sz w:val="24"/>
                <w:szCs w:val="24"/>
                <w:lang w:val="en-US" w:bidi="hr-HR"/>
              </w:rPr>
              <w:t>ožujak</w:t>
            </w:r>
          </w:p>
        </w:tc>
      </w:tr>
      <w:tr w14:paraId="1C42E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9640" w:type="dxa"/>
            <w:tcBorders>
              <w:right w:val="single" w:color="000000" w:sz="6" w:space="0"/>
            </w:tcBorders>
          </w:tcPr>
          <w:p w14:paraId="7A93EACA">
            <w:pPr>
              <w:rPr>
                <w:rFonts w:ascii="Times New Roman" w:hAnsi="Times New Roman" w:cs="Times New Roman"/>
                <w:sz w:val="24"/>
                <w:szCs w:val="24"/>
                <w:lang w:bidi="hr-HR"/>
              </w:rPr>
            </w:pPr>
            <w:r>
              <w:rPr>
                <w:rFonts w:ascii="Times New Roman" w:hAnsi="Times New Roman" w:cs="Times New Roman"/>
                <w:sz w:val="24"/>
                <w:szCs w:val="24"/>
                <w:lang w:bidi="hr-HR"/>
              </w:rPr>
              <w:t>- obrada tema „Sustav i uloga pojedinih vrsta knjižnica“ u 8.razredu</w:t>
            </w:r>
          </w:p>
        </w:tc>
        <w:tc>
          <w:tcPr>
            <w:tcW w:w="2552" w:type="dxa"/>
            <w:tcBorders>
              <w:left w:val="single" w:color="000000" w:sz="6" w:space="0"/>
            </w:tcBorders>
          </w:tcPr>
          <w:p w14:paraId="40E95A67">
            <w:pPr>
              <w:rPr>
                <w:rFonts w:ascii="Times New Roman" w:hAnsi="Times New Roman" w:cs="Times New Roman"/>
                <w:sz w:val="24"/>
                <w:szCs w:val="24"/>
                <w:lang w:val="en-US" w:bidi="hr-HR"/>
              </w:rPr>
            </w:pPr>
            <w:r>
              <w:rPr>
                <w:rFonts w:ascii="Times New Roman" w:hAnsi="Times New Roman" w:cs="Times New Roman"/>
                <w:sz w:val="24"/>
                <w:szCs w:val="24"/>
                <w:lang w:val="en-US" w:bidi="hr-HR"/>
              </w:rPr>
              <w:t>ožujak</w:t>
            </w:r>
          </w:p>
        </w:tc>
      </w:tr>
      <w:tr w14:paraId="50DD1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atLeast"/>
        </w:trPr>
        <w:tc>
          <w:tcPr>
            <w:tcW w:w="9640" w:type="dxa"/>
            <w:tcBorders>
              <w:right w:val="single" w:color="000000" w:sz="6" w:space="0"/>
            </w:tcBorders>
          </w:tcPr>
          <w:p w14:paraId="35D6C015">
            <w:pPr>
              <w:rPr>
                <w:rFonts w:ascii="Times New Roman" w:hAnsi="Times New Roman" w:cs="Times New Roman"/>
                <w:sz w:val="24"/>
                <w:szCs w:val="24"/>
                <w:lang w:bidi="hr-HR"/>
              </w:rPr>
            </w:pPr>
            <w:r>
              <w:rPr>
                <w:rFonts w:ascii="Times New Roman" w:hAnsi="Times New Roman" w:cs="Times New Roman"/>
                <w:sz w:val="24"/>
                <w:szCs w:val="24"/>
                <w:lang w:bidi="hr-HR"/>
              </w:rPr>
              <w:t>- obrada teme „Književno – komunikacijsko- informacijska kultura“ u 4.razredu</w:t>
            </w:r>
          </w:p>
        </w:tc>
        <w:tc>
          <w:tcPr>
            <w:tcW w:w="2552" w:type="dxa"/>
            <w:tcBorders>
              <w:left w:val="single" w:color="000000" w:sz="6" w:space="0"/>
            </w:tcBorders>
          </w:tcPr>
          <w:p w14:paraId="0EDCF703">
            <w:pPr>
              <w:rPr>
                <w:rFonts w:ascii="Times New Roman" w:hAnsi="Times New Roman" w:cs="Times New Roman"/>
                <w:sz w:val="24"/>
                <w:szCs w:val="24"/>
                <w:lang w:val="en-US" w:bidi="hr-HR"/>
              </w:rPr>
            </w:pPr>
            <w:r>
              <w:rPr>
                <w:rFonts w:ascii="Times New Roman" w:hAnsi="Times New Roman" w:cs="Times New Roman"/>
                <w:sz w:val="24"/>
                <w:szCs w:val="24"/>
                <w:lang w:val="en-US" w:bidi="hr-HR"/>
              </w:rPr>
              <w:t>ožujak</w:t>
            </w:r>
          </w:p>
        </w:tc>
      </w:tr>
      <w:tr w14:paraId="5DAA6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9640" w:type="dxa"/>
            <w:tcBorders>
              <w:right w:val="single" w:color="000000" w:sz="6" w:space="0"/>
            </w:tcBorders>
          </w:tcPr>
          <w:p w14:paraId="0EFC32FE">
            <w:pPr>
              <w:rPr>
                <w:rFonts w:ascii="Times New Roman" w:hAnsi="Times New Roman" w:cs="Times New Roman"/>
                <w:sz w:val="24"/>
                <w:szCs w:val="24"/>
                <w:lang w:val="en-US" w:bidi="hr-HR"/>
              </w:rPr>
            </w:pPr>
            <w:r>
              <w:rPr>
                <w:rFonts w:ascii="Times New Roman" w:hAnsi="Times New Roman" w:cs="Times New Roman"/>
                <w:sz w:val="24"/>
                <w:szCs w:val="24"/>
                <w:lang w:val="en-US" w:bidi="hr-HR"/>
              </w:rPr>
              <w:t>- obrada teme „Predmetnica, put do informacija“ u 6.razredu</w:t>
            </w:r>
          </w:p>
        </w:tc>
        <w:tc>
          <w:tcPr>
            <w:tcW w:w="2552" w:type="dxa"/>
            <w:tcBorders>
              <w:left w:val="single" w:color="000000" w:sz="6" w:space="0"/>
            </w:tcBorders>
          </w:tcPr>
          <w:p w14:paraId="4DEE65A8">
            <w:pPr>
              <w:rPr>
                <w:rFonts w:ascii="Times New Roman" w:hAnsi="Times New Roman" w:cs="Times New Roman"/>
                <w:sz w:val="24"/>
                <w:szCs w:val="24"/>
                <w:lang w:val="en-US" w:bidi="hr-HR"/>
              </w:rPr>
            </w:pPr>
            <w:r>
              <w:rPr>
                <w:rFonts w:ascii="Times New Roman" w:hAnsi="Times New Roman" w:cs="Times New Roman"/>
                <w:sz w:val="24"/>
                <w:szCs w:val="24"/>
                <w:lang w:val="en-US" w:bidi="hr-HR"/>
              </w:rPr>
              <w:t>travanj</w:t>
            </w:r>
          </w:p>
        </w:tc>
      </w:tr>
      <w:tr w14:paraId="75EEA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640" w:type="dxa"/>
            <w:tcBorders>
              <w:right w:val="single" w:color="000000" w:sz="6" w:space="0"/>
            </w:tcBorders>
          </w:tcPr>
          <w:p w14:paraId="0497DCE5">
            <w:pPr>
              <w:rPr>
                <w:rFonts w:ascii="Times New Roman" w:hAnsi="Times New Roman" w:cs="Times New Roman"/>
                <w:sz w:val="24"/>
                <w:szCs w:val="24"/>
                <w:lang w:bidi="hr-HR"/>
              </w:rPr>
            </w:pPr>
            <w:r>
              <w:rPr>
                <w:rFonts w:ascii="Times New Roman" w:hAnsi="Times New Roman" w:cs="Times New Roman"/>
                <w:sz w:val="24"/>
                <w:szCs w:val="24"/>
                <w:lang w:bidi="hr-HR"/>
              </w:rPr>
              <w:t>-obrada teme „Uporaba stečenih znanja“ u 8.razredu</w:t>
            </w:r>
          </w:p>
        </w:tc>
        <w:tc>
          <w:tcPr>
            <w:tcW w:w="2552" w:type="dxa"/>
            <w:tcBorders>
              <w:left w:val="single" w:color="000000" w:sz="6" w:space="0"/>
            </w:tcBorders>
          </w:tcPr>
          <w:p w14:paraId="274B7C74">
            <w:pPr>
              <w:rPr>
                <w:rFonts w:ascii="Times New Roman" w:hAnsi="Times New Roman" w:cs="Times New Roman"/>
                <w:sz w:val="24"/>
                <w:szCs w:val="24"/>
                <w:lang w:val="en-US" w:bidi="hr-HR"/>
              </w:rPr>
            </w:pPr>
            <w:r>
              <w:rPr>
                <w:rFonts w:ascii="Times New Roman" w:hAnsi="Times New Roman" w:cs="Times New Roman"/>
                <w:sz w:val="24"/>
                <w:szCs w:val="24"/>
                <w:lang w:val="en-US" w:bidi="hr-HR"/>
              </w:rPr>
              <w:t>svibanj</w:t>
            </w:r>
          </w:p>
        </w:tc>
      </w:tr>
      <w:tr w14:paraId="51D71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1" w:hRule="atLeast"/>
        </w:trPr>
        <w:tc>
          <w:tcPr>
            <w:tcW w:w="9640" w:type="dxa"/>
            <w:tcBorders>
              <w:right w:val="single" w:color="000000" w:sz="6" w:space="0"/>
            </w:tcBorders>
          </w:tcPr>
          <w:p w14:paraId="689F18BE">
            <w:pPr>
              <w:rPr>
                <w:rFonts w:ascii="Times New Roman" w:hAnsi="Times New Roman" w:cs="Times New Roman"/>
                <w:sz w:val="24"/>
                <w:szCs w:val="24"/>
                <w:lang w:bidi="hr-HR"/>
              </w:rPr>
            </w:pPr>
            <w:r>
              <w:rPr>
                <w:rFonts w:ascii="Times New Roman" w:hAnsi="Times New Roman" w:cs="Times New Roman"/>
                <w:sz w:val="24"/>
                <w:szCs w:val="24"/>
                <w:lang w:bidi="hr-HR"/>
              </w:rPr>
              <w:t>- pomaganje učenicima u pripravi i obradi tema ili referata u zadanim nastavnim područjima (upoznavanje s raz. izvorima inform. i rada na njima)</w:t>
            </w:r>
          </w:p>
        </w:tc>
        <w:tc>
          <w:tcPr>
            <w:tcW w:w="2552" w:type="dxa"/>
            <w:tcBorders>
              <w:left w:val="single" w:color="000000" w:sz="6" w:space="0"/>
            </w:tcBorders>
          </w:tcPr>
          <w:p w14:paraId="125AD4F4">
            <w:pPr>
              <w:rPr>
                <w:rFonts w:ascii="Times New Roman" w:hAnsi="Times New Roman" w:cs="Times New Roman"/>
                <w:sz w:val="24"/>
                <w:szCs w:val="24"/>
                <w:lang w:val="en-US" w:bidi="hr-HR"/>
              </w:rPr>
            </w:pPr>
            <w:r>
              <w:rPr>
                <w:rFonts w:ascii="Times New Roman" w:hAnsi="Times New Roman" w:cs="Times New Roman"/>
                <w:sz w:val="24"/>
                <w:szCs w:val="24"/>
                <w:lang w:val="en-US" w:bidi="hr-HR"/>
              </w:rPr>
              <w:t>prema potrebi</w:t>
            </w:r>
          </w:p>
        </w:tc>
      </w:tr>
    </w:tbl>
    <w:p w14:paraId="2A7ED3B8">
      <w:pPr>
        <w:rPr>
          <w:rFonts w:ascii="Times New Roman" w:hAnsi="Times New Roman" w:cs="Times New Roman"/>
          <w:sz w:val="24"/>
          <w:szCs w:val="24"/>
          <w:lang w:val="en-US" w:bidi="hr-HR"/>
        </w:rPr>
        <w:sectPr>
          <w:pgSz w:w="16840" w:h="11910" w:orient="landscape"/>
          <w:pgMar w:top="1440" w:right="1080" w:bottom="1440" w:left="1080" w:header="720" w:footer="720" w:gutter="0"/>
          <w:pgNumType w:fmt="decimal"/>
          <w:cols w:space="720" w:num="1"/>
          <w:docGrid w:linePitch="299" w:charSpace="0"/>
        </w:sectPr>
      </w:pPr>
    </w:p>
    <w:tbl>
      <w:tblPr>
        <w:tblStyle w:val="12"/>
        <w:tblW w:w="0" w:type="auto"/>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40"/>
        <w:gridCol w:w="2552"/>
      </w:tblGrid>
      <w:tr w14:paraId="31B45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 w:hRule="atLeast"/>
        </w:trPr>
        <w:tc>
          <w:tcPr>
            <w:tcW w:w="9640" w:type="dxa"/>
            <w:tcBorders>
              <w:right w:val="single" w:color="000000" w:sz="6" w:space="0"/>
            </w:tcBorders>
          </w:tcPr>
          <w:p w14:paraId="7BF04116">
            <w:pPr>
              <w:rPr>
                <w:rFonts w:ascii="Times New Roman" w:hAnsi="Times New Roman" w:cs="Times New Roman"/>
                <w:sz w:val="24"/>
                <w:szCs w:val="24"/>
                <w:lang w:val="en-US" w:bidi="hr-HR"/>
              </w:rPr>
            </w:pPr>
            <w:r>
              <w:rPr>
                <w:rFonts w:ascii="Times New Roman" w:hAnsi="Times New Roman" w:cs="Times New Roman"/>
                <w:sz w:val="24"/>
                <w:szCs w:val="24"/>
                <w:lang w:val="en-US" w:bidi="hr-HR"/>
              </w:rPr>
              <w:t>- upućivanje u način i metode rada na mini-istraživačkim zadacima</w:t>
            </w:r>
          </w:p>
        </w:tc>
        <w:tc>
          <w:tcPr>
            <w:tcW w:w="2552" w:type="dxa"/>
            <w:tcBorders>
              <w:left w:val="single" w:color="000000" w:sz="6" w:space="0"/>
            </w:tcBorders>
          </w:tcPr>
          <w:p w14:paraId="5D3AA04E">
            <w:pPr>
              <w:rPr>
                <w:rFonts w:ascii="Times New Roman" w:hAnsi="Times New Roman" w:cs="Times New Roman"/>
                <w:sz w:val="24"/>
                <w:szCs w:val="24"/>
                <w:lang w:val="en-US" w:bidi="hr-HR"/>
              </w:rPr>
            </w:pPr>
            <w:r>
              <w:rPr>
                <w:rFonts w:ascii="Times New Roman" w:hAnsi="Times New Roman" w:cs="Times New Roman"/>
                <w:sz w:val="24"/>
                <w:szCs w:val="24"/>
                <w:lang w:val="en-US" w:bidi="hr-HR"/>
              </w:rPr>
              <w:t>prema potrebi</w:t>
            </w:r>
          </w:p>
        </w:tc>
      </w:tr>
      <w:tr w14:paraId="1D9EE3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9640" w:type="dxa"/>
            <w:tcBorders>
              <w:right w:val="single" w:color="000000" w:sz="6" w:space="0"/>
            </w:tcBorders>
          </w:tcPr>
          <w:p w14:paraId="62F09B94">
            <w:pPr>
              <w:rPr>
                <w:rFonts w:ascii="Times New Roman" w:hAnsi="Times New Roman" w:cs="Times New Roman"/>
                <w:sz w:val="24"/>
                <w:szCs w:val="24"/>
                <w:lang w:bidi="hr-HR"/>
              </w:rPr>
            </w:pPr>
            <w:r>
              <w:rPr>
                <w:rFonts w:ascii="Times New Roman" w:hAnsi="Times New Roman" w:cs="Times New Roman"/>
                <w:sz w:val="24"/>
                <w:szCs w:val="24"/>
                <w:lang w:bidi="hr-HR"/>
              </w:rPr>
              <w:t>- praćenje i ispitivanje zanimanja učenika za knjigu (anketa, intervju)</w:t>
            </w:r>
          </w:p>
        </w:tc>
        <w:tc>
          <w:tcPr>
            <w:tcW w:w="2552" w:type="dxa"/>
            <w:tcBorders>
              <w:left w:val="single" w:color="000000" w:sz="6" w:space="0"/>
            </w:tcBorders>
          </w:tcPr>
          <w:p w14:paraId="38DC8C96">
            <w:pPr>
              <w:rPr>
                <w:rFonts w:ascii="Times New Roman" w:hAnsi="Times New Roman" w:cs="Times New Roman"/>
                <w:sz w:val="24"/>
                <w:szCs w:val="24"/>
                <w:lang w:val="en-US" w:bidi="hr-HR"/>
              </w:rPr>
            </w:pPr>
            <w:r>
              <w:rPr>
                <w:rFonts w:ascii="Times New Roman" w:hAnsi="Times New Roman" w:cs="Times New Roman"/>
                <w:sz w:val="24"/>
                <w:szCs w:val="24"/>
                <w:lang w:val="en-US" w:bidi="hr-HR"/>
              </w:rPr>
              <w:t>tijekom godine</w:t>
            </w:r>
          </w:p>
        </w:tc>
      </w:tr>
      <w:tr w14:paraId="23A1B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640" w:type="dxa"/>
            <w:tcBorders>
              <w:right w:val="single" w:color="000000" w:sz="6" w:space="0"/>
            </w:tcBorders>
          </w:tcPr>
          <w:p w14:paraId="32BE9EFC">
            <w:pPr>
              <w:rPr>
                <w:rFonts w:ascii="Times New Roman" w:hAnsi="Times New Roman" w:cs="Times New Roman"/>
                <w:sz w:val="24"/>
                <w:szCs w:val="24"/>
                <w:lang w:val="en-US" w:bidi="hr-HR"/>
              </w:rPr>
            </w:pPr>
            <w:r>
              <w:rPr>
                <w:rFonts w:ascii="Times New Roman" w:hAnsi="Times New Roman" w:cs="Times New Roman"/>
                <w:sz w:val="24"/>
                <w:szCs w:val="24"/>
                <w:lang w:val="en-US" w:bidi="hr-HR"/>
              </w:rPr>
              <w:t>-  organiziranje i rad s grupom Prva pomoć</w:t>
            </w:r>
          </w:p>
        </w:tc>
        <w:tc>
          <w:tcPr>
            <w:tcW w:w="2552" w:type="dxa"/>
            <w:tcBorders>
              <w:left w:val="single" w:color="000000" w:sz="6" w:space="0"/>
            </w:tcBorders>
          </w:tcPr>
          <w:p w14:paraId="18AA13D6">
            <w:pPr>
              <w:rPr>
                <w:rFonts w:ascii="Times New Roman" w:hAnsi="Times New Roman" w:cs="Times New Roman"/>
                <w:sz w:val="24"/>
                <w:szCs w:val="24"/>
                <w:lang w:val="en-US" w:bidi="hr-HR"/>
              </w:rPr>
            </w:pPr>
            <w:r>
              <w:rPr>
                <w:rFonts w:ascii="Times New Roman" w:hAnsi="Times New Roman" w:cs="Times New Roman"/>
                <w:sz w:val="24"/>
                <w:szCs w:val="24"/>
                <w:lang w:val="en-US" w:bidi="hr-HR"/>
              </w:rPr>
              <w:t>tijekom godine</w:t>
            </w:r>
          </w:p>
        </w:tc>
      </w:tr>
      <w:tr w14:paraId="64BB8F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atLeast"/>
        </w:trPr>
        <w:tc>
          <w:tcPr>
            <w:tcW w:w="9640" w:type="dxa"/>
            <w:tcBorders>
              <w:right w:val="single" w:color="000000" w:sz="6" w:space="0"/>
            </w:tcBorders>
          </w:tcPr>
          <w:p w14:paraId="4B95C1A5">
            <w:pPr>
              <w:rPr>
                <w:rFonts w:ascii="Times New Roman" w:hAnsi="Times New Roman" w:cs="Times New Roman"/>
                <w:sz w:val="24"/>
                <w:szCs w:val="24"/>
                <w:lang w:bidi="hr-HR"/>
              </w:rPr>
            </w:pPr>
            <w:r>
              <w:rPr>
                <w:rFonts w:ascii="Times New Roman" w:hAnsi="Times New Roman" w:cs="Times New Roman"/>
                <w:sz w:val="24"/>
                <w:szCs w:val="24"/>
                <w:lang w:bidi="hr-HR"/>
              </w:rPr>
              <w:t>-  razvijanje trajnih navika o zaštiti izvora znanja, razvijanje radnih navika i kulturnog ponašanja u knjižnici</w:t>
            </w:r>
          </w:p>
        </w:tc>
        <w:tc>
          <w:tcPr>
            <w:tcW w:w="2552" w:type="dxa"/>
            <w:tcBorders>
              <w:left w:val="single" w:color="000000" w:sz="6" w:space="0"/>
            </w:tcBorders>
          </w:tcPr>
          <w:p w14:paraId="6CA20C07">
            <w:pPr>
              <w:rPr>
                <w:rFonts w:ascii="Times New Roman" w:hAnsi="Times New Roman" w:cs="Times New Roman"/>
                <w:sz w:val="24"/>
                <w:szCs w:val="24"/>
                <w:lang w:bidi="hr-HR"/>
              </w:rPr>
            </w:pPr>
          </w:p>
          <w:p w14:paraId="3B4BC619">
            <w:pPr>
              <w:rPr>
                <w:rFonts w:ascii="Times New Roman" w:hAnsi="Times New Roman" w:cs="Times New Roman"/>
                <w:sz w:val="24"/>
                <w:szCs w:val="24"/>
                <w:lang w:val="en-US" w:bidi="hr-HR"/>
              </w:rPr>
            </w:pPr>
            <w:r>
              <w:rPr>
                <w:rFonts w:ascii="Times New Roman" w:hAnsi="Times New Roman" w:cs="Times New Roman"/>
                <w:sz w:val="24"/>
                <w:szCs w:val="24"/>
                <w:lang w:val="en-US" w:bidi="hr-HR"/>
              </w:rPr>
              <w:t>tijekom godine</w:t>
            </w:r>
          </w:p>
        </w:tc>
      </w:tr>
      <w:tr w14:paraId="5D480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640" w:type="dxa"/>
            <w:tcBorders>
              <w:right w:val="single" w:color="000000" w:sz="6" w:space="0"/>
            </w:tcBorders>
          </w:tcPr>
          <w:p w14:paraId="59F90F8D">
            <w:pPr>
              <w:numPr>
                <w:ilvl w:val="0"/>
                <w:numId w:val="29"/>
              </w:numPr>
              <w:rPr>
                <w:rFonts w:ascii="Times New Roman" w:hAnsi="Times New Roman" w:cs="Times New Roman"/>
                <w:sz w:val="24"/>
                <w:szCs w:val="24"/>
                <w:lang w:val="en-US" w:bidi="hr-HR"/>
              </w:rPr>
            </w:pPr>
            <w:r>
              <w:rPr>
                <w:rFonts w:ascii="Times New Roman" w:hAnsi="Times New Roman" w:cs="Times New Roman"/>
                <w:sz w:val="24"/>
                <w:szCs w:val="24"/>
                <w:lang w:val="en-US" w:bidi="hr-HR"/>
              </w:rPr>
              <w:t>radionice (likovne, recitatorske, dramske i sl.)</w:t>
            </w:r>
          </w:p>
        </w:tc>
        <w:tc>
          <w:tcPr>
            <w:tcW w:w="2552" w:type="dxa"/>
            <w:tcBorders>
              <w:left w:val="single" w:color="000000" w:sz="6" w:space="0"/>
            </w:tcBorders>
          </w:tcPr>
          <w:p w14:paraId="330BF1DE">
            <w:pPr>
              <w:rPr>
                <w:rFonts w:ascii="Times New Roman" w:hAnsi="Times New Roman" w:cs="Times New Roman"/>
                <w:sz w:val="24"/>
                <w:szCs w:val="24"/>
                <w:lang w:val="en-US" w:bidi="hr-HR"/>
              </w:rPr>
            </w:pPr>
            <w:r>
              <w:rPr>
                <w:rFonts w:ascii="Times New Roman" w:hAnsi="Times New Roman" w:cs="Times New Roman"/>
                <w:sz w:val="24"/>
                <w:szCs w:val="24"/>
                <w:lang w:val="en-US" w:bidi="hr-HR"/>
              </w:rPr>
              <w:t>tijekom godine</w:t>
            </w:r>
          </w:p>
        </w:tc>
      </w:tr>
      <w:tr w14:paraId="35B55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atLeast"/>
        </w:trPr>
        <w:tc>
          <w:tcPr>
            <w:tcW w:w="9640" w:type="dxa"/>
            <w:tcBorders>
              <w:right w:val="single" w:color="000000" w:sz="6" w:space="0"/>
            </w:tcBorders>
          </w:tcPr>
          <w:p w14:paraId="6F73F6F1">
            <w:pPr>
              <w:numPr>
                <w:ilvl w:val="0"/>
                <w:numId w:val="29"/>
              </w:numPr>
              <w:rPr>
                <w:rFonts w:ascii="Times New Roman" w:hAnsi="Times New Roman" w:cs="Times New Roman"/>
                <w:sz w:val="24"/>
                <w:szCs w:val="24"/>
                <w:lang w:bidi="hr-HR"/>
              </w:rPr>
            </w:pPr>
            <w:r>
              <w:rPr>
                <w:rFonts w:ascii="Times New Roman" w:hAnsi="Times New Roman" w:cs="Times New Roman"/>
                <w:sz w:val="24"/>
                <w:szCs w:val="24"/>
                <w:lang w:bidi="hr-HR"/>
              </w:rPr>
              <w:t>projekcije lektirnih djela u knjižnici</w:t>
            </w:r>
          </w:p>
        </w:tc>
        <w:tc>
          <w:tcPr>
            <w:tcW w:w="2552" w:type="dxa"/>
            <w:tcBorders>
              <w:left w:val="single" w:color="000000" w:sz="6" w:space="0"/>
            </w:tcBorders>
          </w:tcPr>
          <w:p w14:paraId="07DDCC2E">
            <w:pPr>
              <w:rPr>
                <w:rFonts w:ascii="Times New Roman" w:hAnsi="Times New Roman" w:cs="Times New Roman"/>
                <w:sz w:val="24"/>
                <w:szCs w:val="24"/>
                <w:lang w:val="en-US" w:bidi="hr-HR"/>
              </w:rPr>
            </w:pPr>
            <w:r>
              <w:rPr>
                <w:rFonts w:ascii="Times New Roman" w:hAnsi="Times New Roman" w:cs="Times New Roman"/>
                <w:sz w:val="24"/>
                <w:szCs w:val="24"/>
                <w:lang w:val="en-US" w:bidi="hr-HR"/>
              </w:rPr>
              <w:t>tijekom godine</w:t>
            </w:r>
          </w:p>
        </w:tc>
      </w:tr>
      <w:tr w14:paraId="33D60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1" w:hRule="atLeast"/>
        </w:trPr>
        <w:tc>
          <w:tcPr>
            <w:tcW w:w="12192" w:type="dxa"/>
            <w:gridSpan w:val="2"/>
            <w:shd w:val="clear" w:color="auto" w:fill="FFFF00"/>
          </w:tcPr>
          <w:p w14:paraId="3F7B4432">
            <w:pPr>
              <w:rPr>
                <w:rFonts w:ascii="Times New Roman" w:hAnsi="Times New Roman" w:cs="Times New Roman"/>
                <w:b/>
                <w:sz w:val="24"/>
                <w:szCs w:val="24"/>
                <w:lang w:val="en-US" w:bidi="hr-HR"/>
              </w:rPr>
            </w:pPr>
          </w:p>
          <w:p w14:paraId="0C072FE2">
            <w:pPr>
              <w:rPr>
                <w:rFonts w:ascii="Times New Roman" w:hAnsi="Times New Roman" w:cs="Times New Roman"/>
                <w:b/>
                <w:sz w:val="24"/>
                <w:szCs w:val="24"/>
                <w:lang w:val="en-US" w:bidi="hr-HR"/>
              </w:rPr>
            </w:pPr>
            <w:r>
              <w:rPr>
                <w:rFonts w:ascii="Times New Roman" w:hAnsi="Times New Roman" w:cs="Times New Roman"/>
                <w:b/>
                <w:sz w:val="24"/>
                <w:szCs w:val="24"/>
                <w:lang w:val="en-US" w:bidi="hr-HR"/>
              </w:rPr>
              <w:t>2. STRUČNO-KNJIŽNIČNA DJELATNOST I INFORMACIJSKO-REFERALNA DJELATNOST</w:t>
            </w:r>
          </w:p>
        </w:tc>
      </w:tr>
      <w:tr w14:paraId="19DD6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9640" w:type="dxa"/>
            <w:tcBorders>
              <w:right w:val="single" w:color="000000" w:sz="6" w:space="0"/>
            </w:tcBorders>
            <w:shd w:val="clear" w:color="auto" w:fill="F5D4F8"/>
          </w:tcPr>
          <w:p w14:paraId="6459D79B">
            <w:pPr>
              <w:rPr>
                <w:rFonts w:ascii="Times New Roman" w:hAnsi="Times New Roman" w:cs="Times New Roman"/>
                <w:b/>
                <w:sz w:val="24"/>
                <w:szCs w:val="24"/>
                <w:lang w:val="en-US" w:bidi="hr-HR"/>
              </w:rPr>
            </w:pPr>
            <w:r>
              <w:rPr>
                <w:rFonts w:ascii="Times New Roman" w:hAnsi="Times New Roman" w:cs="Times New Roman"/>
                <w:b/>
                <w:sz w:val="24"/>
                <w:szCs w:val="24"/>
                <w:lang w:val="en-US" w:bidi="hr-HR"/>
              </w:rPr>
              <w:t>PLAN RADA</w:t>
            </w:r>
          </w:p>
        </w:tc>
        <w:tc>
          <w:tcPr>
            <w:tcW w:w="2552" w:type="dxa"/>
            <w:tcBorders>
              <w:left w:val="single" w:color="000000" w:sz="6" w:space="0"/>
            </w:tcBorders>
            <w:shd w:val="clear" w:color="auto" w:fill="BADFFE"/>
          </w:tcPr>
          <w:p w14:paraId="4EB68E4E">
            <w:pPr>
              <w:rPr>
                <w:rFonts w:ascii="Times New Roman" w:hAnsi="Times New Roman" w:cs="Times New Roman"/>
                <w:b/>
                <w:sz w:val="24"/>
                <w:szCs w:val="24"/>
                <w:lang w:val="en-US" w:bidi="hr-HR"/>
              </w:rPr>
            </w:pPr>
            <w:r>
              <w:rPr>
                <w:rFonts w:ascii="Times New Roman" w:hAnsi="Times New Roman" w:cs="Times New Roman"/>
                <w:b/>
                <w:sz w:val="24"/>
                <w:szCs w:val="24"/>
                <w:lang w:val="en-US" w:bidi="hr-HR"/>
              </w:rPr>
              <w:t>VRIJEME OSTVARIVANJA</w:t>
            </w:r>
          </w:p>
        </w:tc>
      </w:tr>
      <w:tr w14:paraId="48A95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9640" w:type="dxa"/>
            <w:tcBorders>
              <w:right w:val="single" w:color="000000" w:sz="6" w:space="0"/>
            </w:tcBorders>
          </w:tcPr>
          <w:p w14:paraId="52231052">
            <w:pPr>
              <w:rPr>
                <w:rFonts w:ascii="Times New Roman" w:hAnsi="Times New Roman" w:cs="Times New Roman"/>
                <w:sz w:val="24"/>
                <w:szCs w:val="24"/>
                <w:lang w:bidi="hr-HR"/>
              </w:rPr>
            </w:pPr>
            <w:r>
              <w:rPr>
                <w:rFonts w:ascii="Times New Roman" w:hAnsi="Times New Roman" w:cs="Times New Roman"/>
                <w:sz w:val="24"/>
                <w:szCs w:val="24"/>
                <w:lang w:bidi="hr-HR"/>
              </w:rPr>
              <w:t>- organizacija i vođenje rada u knjižnici – pripremanje i uređenje knjižnice za novu školsku godinu</w:t>
            </w:r>
          </w:p>
        </w:tc>
        <w:tc>
          <w:tcPr>
            <w:tcW w:w="2552" w:type="dxa"/>
            <w:tcBorders>
              <w:left w:val="single" w:color="000000" w:sz="6" w:space="0"/>
            </w:tcBorders>
          </w:tcPr>
          <w:p w14:paraId="1FD41BF0">
            <w:pPr>
              <w:rPr>
                <w:rFonts w:ascii="Times New Roman" w:hAnsi="Times New Roman" w:cs="Times New Roman"/>
                <w:sz w:val="24"/>
                <w:szCs w:val="24"/>
                <w:lang w:val="en-US" w:bidi="hr-HR"/>
              </w:rPr>
            </w:pPr>
            <w:r>
              <w:rPr>
                <w:rFonts w:ascii="Times New Roman" w:hAnsi="Times New Roman" w:cs="Times New Roman"/>
                <w:sz w:val="24"/>
                <w:szCs w:val="24"/>
                <w:lang w:val="en-US" w:bidi="hr-HR"/>
              </w:rPr>
              <w:t>rujan</w:t>
            </w:r>
          </w:p>
        </w:tc>
      </w:tr>
      <w:tr w14:paraId="3D6ED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9640" w:type="dxa"/>
            <w:tcBorders>
              <w:right w:val="single" w:color="000000" w:sz="6" w:space="0"/>
            </w:tcBorders>
          </w:tcPr>
          <w:p w14:paraId="2F148B58">
            <w:pPr>
              <w:rPr>
                <w:rFonts w:ascii="Times New Roman" w:hAnsi="Times New Roman" w:cs="Times New Roman"/>
                <w:sz w:val="24"/>
                <w:szCs w:val="24"/>
                <w:lang w:bidi="hr-HR"/>
              </w:rPr>
            </w:pPr>
            <w:r>
              <w:rPr>
                <w:rFonts w:ascii="Times New Roman" w:hAnsi="Times New Roman" w:cs="Times New Roman"/>
                <w:sz w:val="24"/>
                <w:szCs w:val="24"/>
                <w:lang w:bidi="hr-HR"/>
              </w:rPr>
              <w:t>- unošenje podataka o novim članovima (učenici 1.razreda i novi učenici)</w:t>
            </w:r>
          </w:p>
        </w:tc>
        <w:tc>
          <w:tcPr>
            <w:tcW w:w="2552" w:type="dxa"/>
            <w:tcBorders>
              <w:left w:val="single" w:color="000000" w:sz="6" w:space="0"/>
            </w:tcBorders>
          </w:tcPr>
          <w:p w14:paraId="115BF51C">
            <w:pPr>
              <w:rPr>
                <w:rFonts w:ascii="Times New Roman" w:hAnsi="Times New Roman" w:cs="Times New Roman"/>
                <w:sz w:val="24"/>
                <w:szCs w:val="24"/>
                <w:lang w:val="en-US" w:bidi="hr-HR"/>
              </w:rPr>
            </w:pPr>
            <w:r>
              <w:rPr>
                <w:rFonts w:ascii="Times New Roman" w:hAnsi="Times New Roman" w:cs="Times New Roman"/>
                <w:sz w:val="24"/>
                <w:szCs w:val="24"/>
                <w:lang w:val="en-US" w:bidi="hr-HR"/>
              </w:rPr>
              <w:t>rujan</w:t>
            </w:r>
          </w:p>
        </w:tc>
      </w:tr>
      <w:tr w14:paraId="51DD1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640" w:type="dxa"/>
            <w:tcBorders>
              <w:right w:val="single" w:color="000000" w:sz="6" w:space="0"/>
            </w:tcBorders>
          </w:tcPr>
          <w:p w14:paraId="55A0947D">
            <w:pPr>
              <w:rPr>
                <w:rFonts w:ascii="Times New Roman" w:hAnsi="Times New Roman" w:cs="Times New Roman"/>
                <w:sz w:val="24"/>
                <w:szCs w:val="24"/>
                <w:lang w:bidi="hr-HR"/>
              </w:rPr>
            </w:pPr>
            <w:r>
              <w:rPr>
                <w:rFonts w:ascii="Times New Roman" w:hAnsi="Times New Roman" w:cs="Times New Roman"/>
                <w:sz w:val="24"/>
                <w:szCs w:val="24"/>
                <w:lang w:bidi="hr-HR"/>
              </w:rPr>
              <w:t>- posudba (davanje na korištenje) knjižnične građe</w:t>
            </w:r>
          </w:p>
        </w:tc>
        <w:tc>
          <w:tcPr>
            <w:tcW w:w="2552" w:type="dxa"/>
            <w:tcBorders>
              <w:left w:val="single" w:color="000000" w:sz="6" w:space="0"/>
            </w:tcBorders>
          </w:tcPr>
          <w:p w14:paraId="392C36B5">
            <w:pPr>
              <w:rPr>
                <w:rFonts w:ascii="Times New Roman" w:hAnsi="Times New Roman" w:cs="Times New Roman"/>
                <w:sz w:val="24"/>
                <w:szCs w:val="24"/>
                <w:lang w:val="en-US" w:bidi="hr-HR"/>
              </w:rPr>
            </w:pPr>
            <w:r>
              <w:rPr>
                <w:rFonts w:ascii="Times New Roman" w:hAnsi="Times New Roman" w:cs="Times New Roman"/>
                <w:sz w:val="24"/>
                <w:szCs w:val="24"/>
                <w:lang w:val="en-US" w:bidi="hr-HR"/>
              </w:rPr>
              <w:t>tijekom godine</w:t>
            </w:r>
          </w:p>
        </w:tc>
      </w:tr>
      <w:tr w14:paraId="779C4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640" w:type="dxa"/>
            <w:tcBorders>
              <w:right w:val="single" w:color="000000" w:sz="6" w:space="0"/>
            </w:tcBorders>
          </w:tcPr>
          <w:p w14:paraId="256A27FD">
            <w:pPr>
              <w:rPr>
                <w:rFonts w:ascii="Times New Roman" w:hAnsi="Times New Roman" w:cs="Times New Roman"/>
                <w:sz w:val="24"/>
                <w:szCs w:val="24"/>
                <w:lang w:val="en-US" w:bidi="hr-HR"/>
              </w:rPr>
            </w:pPr>
            <w:r>
              <w:rPr>
                <w:rFonts w:ascii="Times New Roman" w:hAnsi="Times New Roman" w:cs="Times New Roman"/>
                <w:sz w:val="24"/>
                <w:szCs w:val="24"/>
                <w:lang w:val="en-US" w:bidi="hr-HR"/>
              </w:rPr>
              <w:t>- planska nabava novih knjiga i ostale informacijske građe</w:t>
            </w:r>
          </w:p>
        </w:tc>
        <w:tc>
          <w:tcPr>
            <w:tcW w:w="2552" w:type="dxa"/>
            <w:tcBorders>
              <w:left w:val="single" w:color="000000" w:sz="6" w:space="0"/>
            </w:tcBorders>
          </w:tcPr>
          <w:p w14:paraId="2756FCF8">
            <w:pPr>
              <w:rPr>
                <w:rFonts w:ascii="Times New Roman" w:hAnsi="Times New Roman" w:cs="Times New Roman"/>
                <w:sz w:val="24"/>
                <w:szCs w:val="24"/>
                <w:lang w:val="en-US" w:bidi="hr-HR"/>
              </w:rPr>
            </w:pPr>
            <w:r>
              <w:rPr>
                <w:rFonts w:ascii="Times New Roman" w:hAnsi="Times New Roman" w:cs="Times New Roman"/>
                <w:sz w:val="24"/>
                <w:szCs w:val="24"/>
                <w:lang w:val="en-US" w:bidi="hr-HR"/>
              </w:rPr>
              <w:t>tijekom godine</w:t>
            </w:r>
          </w:p>
        </w:tc>
      </w:tr>
      <w:tr w14:paraId="64572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9640" w:type="dxa"/>
            <w:tcBorders>
              <w:right w:val="single" w:color="000000" w:sz="6" w:space="0"/>
            </w:tcBorders>
          </w:tcPr>
          <w:p w14:paraId="4C97DA0B">
            <w:pPr>
              <w:rPr>
                <w:rFonts w:ascii="Times New Roman" w:hAnsi="Times New Roman" w:cs="Times New Roman"/>
                <w:sz w:val="24"/>
                <w:szCs w:val="24"/>
                <w:lang w:val="fr-FR" w:bidi="hr-HR"/>
              </w:rPr>
            </w:pPr>
            <w:r>
              <w:rPr>
                <w:rFonts w:ascii="Times New Roman" w:hAnsi="Times New Roman" w:cs="Times New Roman"/>
                <w:sz w:val="24"/>
                <w:szCs w:val="24"/>
                <w:lang w:val="fr-FR" w:bidi="hr-HR"/>
              </w:rPr>
              <w:t>- obrada novih knjiga: inventarizacija, signiranje, klasifikacija</w:t>
            </w:r>
          </w:p>
        </w:tc>
        <w:tc>
          <w:tcPr>
            <w:tcW w:w="2552" w:type="dxa"/>
            <w:tcBorders>
              <w:left w:val="single" w:color="000000" w:sz="6" w:space="0"/>
            </w:tcBorders>
          </w:tcPr>
          <w:p w14:paraId="7795A29E">
            <w:pPr>
              <w:rPr>
                <w:rFonts w:ascii="Times New Roman" w:hAnsi="Times New Roman" w:cs="Times New Roman"/>
                <w:sz w:val="24"/>
                <w:szCs w:val="24"/>
                <w:lang w:val="en-US" w:bidi="hr-HR"/>
              </w:rPr>
            </w:pPr>
            <w:r>
              <w:rPr>
                <w:rFonts w:ascii="Times New Roman" w:hAnsi="Times New Roman" w:cs="Times New Roman"/>
                <w:sz w:val="24"/>
                <w:szCs w:val="24"/>
                <w:lang w:val="en-US" w:bidi="hr-HR"/>
              </w:rPr>
              <w:t>tijekom godine</w:t>
            </w:r>
          </w:p>
        </w:tc>
      </w:tr>
      <w:tr w14:paraId="42533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9640" w:type="dxa"/>
            <w:tcBorders>
              <w:right w:val="single" w:color="000000" w:sz="6" w:space="0"/>
            </w:tcBorders>
          </w:tcPr>
          <w:p w14:paraId="1A84D912">
            <w:pPr>
              <w:rPr>
                <w:rFonts w:ascii="Times New Roman" w:hAnsi="Times New Roman" w:cs="Times New Roman"/>
                <w:sz w:val="24"/>
                <w:szCs w:val="24"/>
                <w:lang w:bidi="hr-HR"/>
              </w:rPr>
            </w:pPr>
            <w:r>
              <w:rPr>
                <w:rFonts w:ascii="Times New Roman" w:hAnsi="Times New Roman" w:cs="Times New Roman"/>
                <w:sz w:val="24"/>
                <w:szCs w:val="24"/>
                <w:lang w:bidi="hr-HR"/>
              </w:rPr>
              <w:t>- rad na odgovaranju na informacijske upite učitelja i učenika i osiguravanje materijala za navedene upite/potrebe</w:t>
            </w:r>
          </w:p>
        </w:tc>
        <w:tc>
          <w:tcPr>
            <w:tcW w:w="2552" w:type="dxa"/>
            <w:tcBorders>
              <w:left w:val="single" w:color="000000" w:sz="6" w:space="0"/>
            </w:tcBorders>
          </w:tcPr>
          <w:p w14:paraId="2C305BF9">
            <w:pPr>
              <w:rPr>
                <w:rFonts w:ascii="Times New Roman" w:hAnsi="Times New Roman" w:cs="Times New Roman"/>
                <w:sz w:val="24"/>
                <w:szCs w:val="24"/>
                <w:lang w:val="en-US" w:bidi="hr-HR"/>
              </w:rPr>
            </w:pPr>
            <w:r>
              <w:rPr>
                <w:rFonts w:ascii="Times New Roman" w:hAnsi="Times New Roman" w:cs="Times New Roman"/>
                <w:sz w:val="24"/>
                <w:szCs w:val="24"/>
                <w:lang w:val="en-US" w:bidi="hr-HR"/>
              </w:rPr>
              <w:t>po potrebi</w:t>
            </w:r>
          </w:p>
        </w:tc>
      </w:tr>
      <w:tr w14:paraId="384B8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9640" w:type="dxa"/>
            <w:tcBorders>
              <w:right w:val="single" w:color="000000" w:sz="6" w:space="0"/>
            </w:tcBorders>
          </w:tcPr>
          <w:p w14:paraId="2E9BFC69">
            <w:pPr>
              <w:rPr>
                <w:rFonts w:ascii="Times New Roman" w:hAnsi="Times New Roman" w:cs="Times New Roman"/>
                <w:sz w:val="24"/>
                <w:szCs w:val="24"/>
                <w:lang w:bidi="hr-HR"/>
              </w:rPr>
            </w:pPr>
            <w:r>
              <w:rPr>
                <w:rFonts w:ascii="Times New Roman" w:hAnsi="Times New Roman" w:cs="Times New Roman"/>
                <w:sz w:val="24"/>
                <w:szCs w:val="24"/>
                <w:lang w:bidi="hr-HR"/>
              </w:rPr>
              <w:t>- sustavno izvješćivanje učenika i učitelja o novim knjigama</w:t>
            </w:r>
          </w:p>
        </w:tc>
        <w:tc>
          <w:tcPr>
            <w:tcW w:w="2552" w:type="dxa"/>
            <w:tcBorders>
              <w:left w:val="single" w:color="000000" w:sz="6" w:space="0"/>
            </w:tcBorders>
          </w:tcPr>
          <w:p w14:paraId="6395D840">
            <w:pPr>
              <w:rPr>
                <w:rFonts w:ascii="Times New Roman" w:hAnsi="Times New Roman" w:cs="Times New Roman"/>
                <w:sz w:val="24"/>
                <w:szCs w:val="24"/>
                <w:lang w:val="en-US" w:bidi="hr-HR"/>
              </w:rPr>
            </w:pPr>
            <w:r>
              <w:rPr>
                <w:rFonts w:ascii="Times New Roman" w:hAnsi="Times New Roman" w:cs="Times New Roman"/>
                <w:sz w:val="24"/>
                <w:szCs w:val="24"/>
                <w:lang w:val="en-US" w:bidi="hr-HR"/>
              </w:rPr>
              <w:t>tijekom godine</w:t>
            </w:r>
          </w:p>
        </w:tc>
      </w:tr>
      <w:tr w14:paraId="6B8A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8" w:hRule="atLeast"/>
        </w:trPr>
        <w:tc>
          <w:tcPr>
            <w:tcW w:w="9640" w:type="dxa"/>
            <w:tcBorders>
              <w:right w:val="single" w:color="000000" w:sz="6" w:space="0"/>
            </w:tcBorders>
          </w:tcPr>
          <w:p w14:paraId="126D09C8">
            <w:pPr>
              <w:rPr>
                <w:rFonts w:ascii="Times New Roman" w:hAnsi="Times New Roman" w:cs="Times New Roman"/>
                <w:sz w:val="24"/>
                <w:szCs w:val="24"/>
                <w:lang w:val="en-US" w:bidi="hr-HR"/>
              </w:rPr>
            </w:pPr>
            <w:r>
              <w:rPr>
                <w:rFonts w:ascii="Times New Roman" w:hAnsi="Times New Roman" w:cs="Times New Roman"/>
                <w:sz w:val="24"/>
                <w:szCs w:val="24"/>
                <w:lang w:val="en-US" w:bidi="hr-HR"/>
              </w:rPr>
              <w:t>- rad na reviziji i otpisu knjiga</w:t>
            </w:r>
          </w:p>
        </w:tc>
        <w:tc>
          <w:tcPr>
            <w:tcW w:w="2552" w:type="dxa"/>
            <w:tcBorders>
              <w:left w:val="single" w:color="000000" w:sz="6" w:space="0"/>
            </w:tcBorders>
          </w:tcPr>
          <w:p w14:paraId="7ABF61E6">
            <w:pPr>
              <w:rPr>
                <w:rFonts w:ascii="Times New Roman" w:hAnsi="Times New Roman" w:cs="Times New Roman"/>
                <w:sz w:val="24"/>
                <w:szCs w:val="24"/>
                <w:lang w:val="en-US" w:bidi="hr-HR"/>
              </w:rPr>
            </w:pPr>
            <w:r>
              <w:rPr>
                <w:rFonts w:ascii="Times New Roman" w:hAnsi="Times New Roman" w:cs="Times New Roman"/>
                <w:sz w:val="24"/>
                <w:szCs w:val="24"/>
                <w:lang w:val="en-US" w:bidi="hr-HR"/>
              </w:rPr>
              <w:t>tijekom godine,</w:t>
            </w:r>
          </w:p>
          <w:p w14:paraId="642C00DF">
            <w:pPr>
              <w:rPr>
                <w:rFonts w:ascii="Times New Roman" w:hAnsi="Times New Roman" w:cs="Times New Roman"/>
                <w:sz w:val="24"/>
                <w:szCs w:val="24"/>
                <w:lang w:val="en-US" w:bidi="hr-HR"/>
              </w:rPr>
            </w:pPr>
            <w:r>
              <w:rPr>
                <w:rFonts w:ascii="Times New Roman" w:hAnsi="Times New Roman" w:cs="Times New Roman"/>
                <w:sz w:val="24"/>
                <w:szCs w:val="24"/>
                <w:lang w:val="en-US" w:bidi="hr-HR"/>
              </w:rPr>
              <w:t>osobito na početku i kraju školske godine</w:t>
            </w:r>
          </w:p>
        </w:tc>
      </w:tr>
      <w:tr w14:paraId="6C624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9640" w:type="dxa"/>
            <w:tcBorders>
              <w:right w:val="single" w:color="000000" w:sz="6" w:space="0"/>
            </w:tcBorders>
          </w:tcPr>
          <w:p w14:paraId="5D592C5E">
            <w:pPr>
              <w:rPr>
                <w:rFonts w:ascii="Times New Roman" w:hAnsi="Times New Roman" w:cs="Times New Roman"/>
                <w:sz w:val="24"/>
                <w:szCs w:val="24"/>
                <w:lang w:bidi="hr-HR"/>
              </w:rPr>
            </w:pPr>
            <w:r>
              <w:rPr>
                <w:rFonts w:ascii="Times New Roman" w:hAnsi="Times New Roman" w:cs="Times New Roman"/>
                <w:sz w:val="24"/>
                <w:szCs w:val="24"/>
                <w:lang w:bidi="hr-HR"/>
              </w:rPr>
              <w:t>- usavršavanje na stručnim aktivima škole i aktivima Učiteljskog vijeća</w:t>
            </w:r>
          </w:p>
        </w:tc>
        <w:tc>
          <w:tcPr>
            <w:tcW w:w="2552" w:type="dxa"/>
            <w:tcBorders>
              <w:left w:val="single" w:color="000000" w:sz="6" w:space="0"/>
            </w:tcBorders>
          </w:tcPr>
          <w:p w14:paraId="15CD3E0F">
            <w:pPr>
              <w:rPr>
                <w:rFonts w:ascii="Times New Roman" w:hAnsi="Times New Roman" w:cs="Times New Roman"/>
                <w:sz w:val="24"/>
                <w:szCs w:val="24"/>
                <w:lang w:val="en-US" w:bidi="hr-HR"/>
              </w:rPr>
            </w:pPr>
            <w:r>
              <w:rPr>
                <w:rFonts w:ascii="Times New Roman" w:hAnsi="Times New Roman" w:cs="Times New Roman"/>
                <w:sz w:val="24"/>
                <w:szCs w:val="24"/>
                <w:lang w:val="en-US" w:bidi="hr-HR"/>
              </w:rPr>
              <w:t>tijekom godine</w:t>
            </w:r>
          </w:p>
        </w:tc>
      </w:tr>
      <w:tr w14:paraId="06689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9640" w:type="dxa"/>
            <w:tcBorders>
              <w:right w:val="single" w:color="000000" w:sz="6" w:space="0"/>
            </w:tcBorders>
          </w:tcPr>
          <w:p w14:paraId="6D55310F">
            <w:pPr>
              <w:rPr>
                <w:rFonts w:ascii="Times New Roman" w:hAnsi="Times New Roman" w:cs="Times New Roman"/>
                <w:sz w:val="24"/>
                <w:szCs w:val="24"/>
                <w:lang w:bidi="hr-HR"/>
              </w:rPr>
            </w:pPr>
            <w:r>
              <w:rPr>
                <w:rFonts w:ascii="Times New Roman" w:hAnsi="Times New Roman" w:cs="Times New Roman"/>
                <w:sz w:val="24"/>
                <w:szCs w:val="24"/>
                <w:lang w:bidi="hr-HR"/>
              </w:rPr>
              <w:t>-</w:t>
            </w:r>
            <w:r>
              <w:rPr>
                <w:rFonts w:ascii="Times New Roman" w:hAnsi="Times New Roman" w:cs="Times New Roman"/>
                <w:sz w:val="24"/>
                <w:szCs w:val="24"/>
                <w:lang w:bidi="hr-HR"/>
              </w:rPr>
              <w:tab/>
            </w:r>
            <w:r>
              <w:rPr>
                <w:rFonts w:ascii="Times New Roman" w:hAnsi="Times New Roman" w:cs="Times New Roman"/>
                <w:sz w:val="24"/>
                <w:szCs w:val="24"/>
                <w:lang w:bidi="hr-HR"/>
              </w:rPr>
              <w:t>sudjelovanje</w:t>
            </w:r>
            <w:r>
              <w:rPr>
                <w:rFonts w:ascii="Times New Roman" w:hAnsi="Times New Roman" w:cs="Times New Roman"/>
                <w:sz w:val="24"/>
                <w:szCs w:val="24"/>
                <w:lang w:bidi="hr-HR"/>
              </w:rPr>
              <w:tab/>
            </w:r>
            <w:r>
              <w:rPr>
                <w:rFonts w:ascii="Times New Roman" w:hAnsi="Times New Roman" w:cs="Times New Roman"/>
                <w:sz w:val="24"/>
                <w:szCs w:val="24"/>
                <w:lang w:bidi="hr-HR"/>
              </w:rPr>
              <w:t>na</w:t>
            </w:r>
            <w:r>
              <w:rPr>
                <w:rFonts w:ascii="Times New Roman" w:hAnsi="Times New Roman" w:cs="Times New Roman"/>
                <w:sz w:val="24"/>
                <w:szCs w:val="24"/>
                <w:lang w:bidi="hr-HR"/>
              </w:rPr>
              <w:tab/>
            </w:r>
            <w:r>
              <w:rPr>
                <w:rFonts w:ascii="Times New Roman" w:hAnsi="Times New Roman" w:cs="Times New Roman"/>
                <w:sz w:val="24"/>
                <w:szCs w:val="24"/>
                <w:lang w:bidi="hr-HR"/>
              </w:rPr>
              <w:t>stručnim</w:t>
            </w:r>
            <w:r>
              <w:rPr>
                <w:rFonts w:ascii="Times New Roman" w:hAnsi="Times New Roman" w:cs="Times New Roman"/>
                <w:sz w:val="24"/>
                <w:szCs w:val="24"/>
                <w:lang w:bidi="hr-HR"/>
              </w:rPr>
              <w:tab/>
            </w:r>
            <w:r>
              <w:rPr>
                <w:rFonts w:ascii="Times New Roman" w:hAnsi="Times New Roman" w:cs="Times New Roman"/>
                <w:sz w:val="24"/>
                <w:szCs w:val="24"/>
                <w:lang w:bidi="hr-HR"/>
              </w:rPr>
              <w:t>aktivima</w:t>
            </w:r>
            <w:r>
              <w:rPr>
                <w:rFonts w:ascii="Times New Roman" w:hAnsi="Times New Roman" w:cs="Times New Roman"/>
                <w:sz w:val="24"/>
                <w:szCs w:val="24"/>
                <w:lang w:bidi="hr-HR"/>
              </w:rPr>
              <w:tab/>
            </w:r>
            <w:r>
              <w:rPr>
                <w:rFonts w:ascii="Times New Roman" w:hAnsi="Times New Roman" w:cs="Times New Roman"/>
                <w:sz w:val="24"/>
                <w:szCs w:val="24"/>
                <w:lang w:bidi="hr-HR"/>
              </w:rPr>
              <w:t>školskih</w:t>
            </w:r>
            <w:r>
              <w:rPr>
                <w:rFonts w:ascii="Times New Roman" w:hAnsi="Times New Roman" w:cs="Times New Roman"/>
                <w:sz w:val="24"/>
                <w:szCs w:val="24"/>
                <w:lang w:bidi="hr-HR"/>
              </w:rPr>
              <w:tab/>
            </w:r>
            <w:r>
              <w:rPr>
                <w:rFonts w:ascii="Times New Roman" w:hAnsi="Times New Roman" w:cs="Times New Roman"/>
                <w:sz w:val="24"/>
                <w:szCs w:val="24"/>
                <w:lang w:bidi="hr-HR"/>
              </w:rPr>
              <w:t>knjižničara (županijski)</w:t>
            </w:r>
          </w:p>
        </w:tc>
        <w:tc>
          <w:tcPr>
            <w:tcW w:w="2552" w:type="dxa"/>
            <w:tcBorders>
              <w:left w:val="single" w:color="000000" w:sz="6" w:space="0"/>
            </w:tcBorders>
          </w:tcPr>
          <w:p w14:paraId="1CD4248D">
            <w:pPr>
              <w:rPr>
                <w:rFonts w:ascii="Times New Roman" w:hAnsi="Times New Roman" w:cs="Times New Roman"/>
                <w:sz w:val="24"/>
                <w:szCs w:val="24"/>
                <w:lang w:val="en-US" w:bidi="hr-HR"/>
              </w:rPr>
            </w:pPr>
            <w:r>
              <w:rPr>
                <w:rFonts w:ascii="Times New Roman" w:hAnsi="Times New Roman" w:cs="Times New Roman"/>
                <w:sz w:val="24"/>
                <w:szCs w:val="24"/>
                <w:lang w:val="en-US" w:bidi="hr-HR"/>
              </w:rPr>
              <w:t>studeni i travanj</w:t>
            </w:r>
          </w:p>
        </w:tc>
      </w:tr>
      <w:tr w14:paraId="6FFC6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640" w:type="dxa"/>
            <w:tcBorders>
              <w:right w:val="single" w:color="000000" w:sz="6" w:space="0"/>
            </w:tcBorders>
          </w:tcPr>
          <w:p w14:paraId="74DA3A1B">
            <w:pPr>
              <w:rPr>
                <w:rFonts w:ascii="Times New Roman" w:hAnsi="Times New Roman" w:cs="Times New Roman"/>
                <w:sz w:val="24"/>
                <w:szCs w:val="24"/>
                <w:lang w:bidi="hr-HR"/>
              </w:rPr>
            </w:pPr>
            <w:r>
              <w:rPr>
                <w:rFonts w:ascii="Times New Roman" w:hAnsi="Times New Roman" w:cs="Times New Roman"/>
                <w:sz w:val="24"/>
                <w:szCs w:val="24"/>
                <w:lang w:bidi="hr-HR"/>
              </w:rPr>
              <w:t>- suradnja sa županijskom matičnom službom</w:t>
            </w:r>
          </w:p>
        </w:tc>
        <w:tc>
          <w:tcPr>
            <w:tcW w:w="2552" w:type="dxa"/>
            <w:tcBorders>
              <w:left w:val="single" w:color="000000" w:sz="6" w:space="0"/>
            </w:tcBorders>
          </w:tcPr>
          <w:p w14:paraId="5BA2FFE9">
            <w:pPr>
              <w:rPr>
                <w:rFonts w:ascii="Times New Roman" w:hAnsi="Times New Roman" w:cs="Times New Roman"/>
                <w:sz w:val="24"/>
                <w:szCs w:val="24"/>
                <w:lang w:val="en-US" w:bidi="hr-HR"/>
              </w:rPr>
            </w:pPr>
            <w:r>
              <w:rPr>
                <w:rFonts w:ascii="Times New Roman" w:hAnsi="Times New Roman" w:cs="Times New Roman"/>
                <w:sz w:val="24"/>
                <w:szCs w:val="24"/>
                <w:lang w:val="en-US" w:bidi="hr-HR"/>
              </w:rPr>
              <w:t>tijekom godine</w:t>
            </w:r>
          </w:p>
        </w:tc>
      </w:tr>
      <w:tr w14:paraId="69749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640" w:type="dxa"/>
            <w:tcBorders>
              <w:right w:val="single" w:color="000000" w:sz="6" w:space="0"/>
            </w:tcBorders>
          </w:tcPr>
          <w:p w14:paraId="61123D72">
            <w:pPr>
              <w:rPr>
                <w:rFonts w:ascii="Times New Roman" w:hAnsi="Times New Roman" w:cs="Times New Roman"/>
                <w:sz w:val="24"/>
                <w:szCs w:val="24"/>
                <w:lang w:val="en-US" w:bidi="hr-HR"/>
              </w:rPr>
            </w:pPr>
            <w:r>
              <w:rPr>
                <w:rFonts w:ascii="Times New Roman" w:hAnsi="Times New Roman" w:cs="Times New Roman"/>
                <w:sz w:val="24"/>
                <w:szCs w:val="24"/>
                <w:lang w:val="en-US" w:bidi="hr-HR"/>
              </w:rPr>
              <w:t>- suradnja s ostalim knjižnicama/knjižničarima</w:t>
            </w:r>
          </w:p>
        </w:tc>
        <w:tc>
          <w:tcPr>
            <w:tcW w:w="2552" w:type="dxa"/>
            <w:tcBorders>
              <w:left w:val="single" w:color="000000" w:sz="6" w:space="0"/>
            </w:tcBorders>
          </w:tcPr>
          <w:p w14:paraId="6E3A70CE">
            <w:pPr>
              <w:rPr>
                <w:rFonts w:ascii="Times New Roman" w:hAnsi="Times New Roman" w:cs="Times New Roman"/>
                <w:sz w:val="24"/>
                <w:szCs w:val="24"/>
                <w:lang w:val="en-US" w:bidi="hr-HR"/>
              </w:rPr>
            </w:pPr>
            <w:r>
              <w:rPr>
                <w:rFonts w:ascii="Times New Roman" w:hAnsi="Times New Roman" w:cs="Times New Roman"/>
                <w:sz w:val="24"/>
                <w:szCs w:val="24"/>
                <w:lang w:val="en-US" w:bidi="hr-HR"/>
              </w:rPr>
              <w:t>tijekom godine</w:t>
            </w:r>
          </w:p>
        </w:tc>
      </w:tr>
      <w:tr w14:paraId="2B6C4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9640" w:type="dxa"/>
            <w:tcBorders>
              <w:right w:val="single" w:color="000000" w:sz="6" w:space="0"/>
            </w:tcBorders>
          </w:tcPr>
          <w:p w14:paraId="76ED8359">
            <w:pPr>
              <w:rPr>
                <w:rFonts w:ascii="Times New Roman" w:hAnsi="Times New Roman" w:cs="Times New Roman"/>
                <w:sz w:val="24"/>
                <w:szCs w:val="24"/>
                <w:lang w:val="en-US" w:bidi="hr-HR"/>
              </w:rPr>
            </w:pPr>
            <w:r>
              <w:rPr>
                <w:rFonts w:ascii="Times New Roman" w:hAnsi="Times New Roman" w:cs="Times New Roman"/>
                <w:sz w:val="24"/>
                <w:szCs w:val="24"/>
                <w:lang w:val="en-US" w:bidi="hr-HR"/>
              </w:rPr>
              <w:t>-</w:t>
            </w:r>
            <w:r>
              <w:rPr>
                <w:rFonts w:ascii="Times New Roman" w:hAnsi="Times New Roman" w:cs="Times New Roman"/>
                <w:sz w:val="24"/>
                <w:szCs w:val="24"/>
                <w:lang w:val="en-US" w:bidi="hr-HR"/>
              </w:rPr>
              <w:tab/>
            </w:r>
            <w:r>
              <w:rPr>
                <w:rFonts w:ascii="Times New Roman" w:hAnsi="Times New Roman" w:cs="Times New Roman"/>
                <w:sz w:val="24"/>
                <w:szCs w:val="24"/>
                <w:lang w:val="en-US" w:bidi="hr-HR"/>
              </w:rPr>
              <w:t>suradnja</w:t>
            </w:r>
            <w:r>
              <w:rPr>
                <w:rFonts w:ascii="Times New Roman" w:hAnsi="Times New Roman" w:cs="Times New Roman"/>
                <w:sz w:val="24"/>
                <w:szCs w:val="24"/>
                <w:lang w:val="en-US" w:bidi="hr-HR"/>
              </w:rPr>
              <w:tab/>
            </w:r>
            <w:r>
              <w:rPr>
                <w:rFonts w:ascii="Times New Roman" w:hAnsi="Times New Roman" w:cs="Times New Roman"/>
                <w:sz w:val="24"/>
                <w:szCs w:val="24"/>
                <w:lang w:val="en-US" w:bidi="hr-HR"/>
              </w:rPr>
              <w:t>s</w:t>
            </w:r>
            <w:r>
              <w:rPr>
                <w:rFonts w:ascii="Times New Roman" w:hAnsi="Times New Roman" w:cs="Times New Roman"/>
                <w:sz w:val="24"/>
                <w:szCs w:val="24"/>
                <w:lang w:val="en-US" w:bidi="hr-HR"/>
              </w:rPr>
              <w:tab/>
            </w:r>
            <w:r>
              <w:rPr>
                <w:rFonts w:ascii="Times New Roman" w:hAnsi="Times New Roman" w:cs="Times New Roman"/>
                <w:sz w:val="24"/>
                <w:szCs w:val="24"/>
                <w:lang w:val="en-US" w:bidi="hr-HR"/>
              </w:rPr>
              <w:t>knjižarama</w:t>
            </w:r>
            <w:r>
              <w:rPr>
                <w:rFonts w:ascii="Times New Roman" w:hAnsi="Times New Roman" w:cs="Times New Roman"/>
                <w:sz w:val="24"/>
                <w:szCs w:val="24"/>
                <w:lang w:val="en-US" w:bidi="hr-HR"/>
              </w:rPr>
              <w:tab/>
            </w:r>
            <w:r>
              <w:rPr>
                <w:rFonts w:ascii="Times New Roman" w:hAnsi="Times New Roman" w:cs="Times New Roman"/>
                <w:sz w:val="24"/>
                <w:szCs w:val="24"/>
                <w:lang w:val="en-US" w:bidi="hr-HR"/>
              </w:rPr>
              <w:t>i</w:t>
            </w:r>
            <w:r>
              <w:rPr>
                <w:rFonts w:ascii="Times New Roman" w:hAnsi="Times New Roman" w:cs="Times New Roman"/>
                <w:sz w:val="24"/>
                <w:szCs w:val="24"/>
                <w:lang w:val="en-US" w:bidi="hr-HR"/>
              </w:rPr>
              <w:tab/>
            </w:r>
            <w:r>
              <w:rPr>
                <w:rFonts w:ascii="Times New Roman" w:hAnsi="Times New Roman" w:cs="Times New Roman"/>
                <w:sz w:val="24"/>
                <w:szCs w:val="24"/>
                <w:lang w:val="en-US" w:bidi="hr-HR"/>
              </w:rPr>
              <w:t>nakladnicima,</w:t>
            </w:r>
            <w:r>
              <w:rPr>
                <w:rFonts w:ascii="Times New Roman" w:hAnsi="Times New Roman" w:cs="Times New Roman"/>
                <w:sz w:val="24"/>
                <w:szCs w:val="24"/>
                <w:lang w:val="en-US" w:bidi="hr-HR"/>
              </w:rPr>
              <w:tab/>
            </w:r>
            <w:r>
              <w:rPr>
                <w:rFonts w:ascii="Times New Roman" w:hAnsi="Times New Roman" w:cs="Times New Roman"/>
                <w:sz w:val="24"/>
                <w:szCs w:val="24"/>
                <w:lang w:val="en-US" w:bidi="hr-HR"/>
              </w:rPr>
              <w:t>autorima</w:t>
            </w:r>
            <w:r>
              <w:rPr>
                <w:rFonts w:ascii="Times New Roman" w:hAnsi="Times New Roman" w:cs="Times New Roman"/>
                <w:sz w:val="24"/>
                <w:szCs w:val="24"/>
                <w:lang w:val="en-US" w:bidi="hr-HR"/>
              </w:rPr>
              <w:tab/>
            </w:r>
            <w:r>
              <w:rPr>
                <w:rFonts w:ascii="Times New Roman" w:hAnsi="Times New Roman" w:cs="Times New Roman"/>
                <w:sz w:val="24"/>
                <w:szCs w:val="24"/>
                <w:lang w:val="en-US" w:bidi="hr-HR"/>
              </w:rPr>
              <w:t>i predstavnicima kulturnih i odgojno-obrazovanih udruga</w:t>
            </w:r>
          </w:p>
        </w:tc>
        <w:tc>
          <w:tcPr>
            <w:tcW w:w="2552" w:type="dxa"/>
            <w:tcBorders>
              <w:left w:val="single" w:color="000000" w:sz="6" w:space="0"/>
            </w:tcBorders>
          </w:tcPr>
          <w:p w14:paraId="76A1B2CA">
            <w:pPr>
              <w:rPr>
                <w:rFonts w:ascii="Times New Roman" w:hAnsi="Times New Roman" w:cs="Times New Roman"/>
                <w:sz w:val="24"/>
                <w:szCs w:val="24"/>
                <w:lang w:val="en-US" w:bidi="hr-HR"/>
              </w:rPr>
            </w:pPr>
            <w:r>
              <w:rPr>
                <w:rFonts w:ascii="Times New Roman" w:hAnsi="Times New Roman" w:cs="Times New Roman"/>
                <w:sz w:val="24"/>
                <w:szCs w:val="24"/>
                <w:lang w:val="en-US" w:bidi="hr-HR"/>
              </w:rPr>
              <w:t>tijekom godine</w:t>
            </w:r>
          </w:p>
        </w:tc>
      </w:tr>
    </w:tbl>
    <w:p w14:paraId="787BC3EF">
      <w:pPr>
        <w:rPr>
          <w:rFonts w:ascii="Times New Roman" w:hAnsi="Times New Roman" w:cs="Times New Roman"/>
          <w:sz w:val="24"/>
          <w:szCs w:val="24"/>
          <w:lang w:val="en-US" w:bidi="hr-HR"/>
        </w:rPr>
        <w:sectPr>
          <w:pgSz w:w="16840" w:h="11910" w:orient="landscape"/>
          <w:pgMar w:top="1440" w:right="1080" w:bottom="1440" w:left="1080" w:header="720" w:footer="720" w:gutter="0"/>
          <w:pgNumType w:fmt="decimal"/>
          <w:cols w:space="720" w:num="1"/>
          <w:docGrid w:linePitch="299" w:charSpace="0"/>
        </w:sectPr>
      </w:pPr>
    </w:p>
    <w:tbl>
      <w:tblPr>
        <w:tblStyle w:val="12"/>
        <w:tblW w:w="1087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43"/>
        <w:gridCol w:w="2330"/>
      </w:tblGrid>
      <w:tr w14:paraId="6EFC6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atLeast"/>
        </w:trPr>
        <w:tc>
          <w:tcPr>
            <w:tcW w:w="8543" w:type="dxa"/>
            <w:tcBorders>
              <w:right w:val="single" w:color="000000" w:sz="6" w:space="0"/>
            </w:tcBorders>
          </w:tcPr>
          <w:p w14:paraId="16EDCFAF">
            <w:pPr>
              <w:rPr>
                <w:rFonts w:ascii="Times New Roman" w:hAnsi="Times New Roman" w:cs="Times New Roman"/>
                <w:sz w:val="24"/>
                <w:szCs w:val="24"/>
                <w:lang w:val="en-US" w:bidi="hr-HR"/>
              </w:rPr>
            </w:pPr>
            <w:r>
              <w:rPr>
                <w:rFonts w:ascii="Times New Roman" w:hAnsi="Times New Roman" w:cs="Times New Roman"/>
                <w:sz w:val="24"/>
                <w:szCs w:val="24"/>
                <w:lang w:val="en-US" w:bidi="hr-HR"/>
              </w:rPr>
              <w:t>- suradnja s drugim kulturnim i obrazovnim ustanovama (muzejima, domovima kulture, kinima, vrtićima, …)</w:t>
            </w:r>
          </w:p>
        </w:tc>
        <w:tc>
          <w:tcPr>
            <w:tcW w:w="2330" w:type="dxa"/>
            <w:tcBorders>
              <w:left w:val="single" w:color="000000" w:sz="6" w:space="0"/>
            </w:tcBorders>
          </w:tcPr>
          <w:p w14:paraId="550C4886">
            <w:pPr>
              <w:rPr>
                <w:rFonts w:ascii="Times New Roman" w:hAnsi="Times New Roman" w:cs="Times New Roman"/>
                <w:sz w:val="24"/>
                <w:szCs w:val="24"/>
                <w:lang w:val="en-US" w:bidi="hr-HR"/>
              </w:rPr>
            </w:pPr>
            <w:r>
              <w:rPr>
                <w:rFonts w:ascii="Times New Roman" w:hAnsi="Times New Roman" w:cs="Times New Roman"/>
                <w:sz w:val="24"/>
                <w:szCs w:val="24"/>
                <w:lang w:val="en-US" w:bidi="hr-HR"/>
              </w:rPr>
              <w:t>tijekom godine</w:t>
            </w:r>
          </w:p>
        </w:tc>
      </w:tr>
      <w:tr w14:paraId="61529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trPr>
        <w:tc>
          <w:tcPr>
            <w:tcW w:w="10873" w:type="dxa"/>
            <w:gridSpan w:val="2"/>
            <w:shd w:val="clear" w:color="auto" w:fill="FFFF00"/>
          </w:tcPr>
          <w:p w14:paraId="675628C9">
            <w:pPr>
              <w:rPr>
                <w:rFonts w:ascii="Times New Roman" w:hAnsi="Times New Roman" w:cs="Times New Roman"/>
                <w:b/>
                <w:sz w:val="24"/>
                <w:szCs w:val="24"/>
                <w:lang w:val="en-US" w:bidi="hr-HR"/>
              </w:rPr>
            </w:pPr>
          </w:p>
          <w:p w14:paraId="72C17DFB">
            <w:pPr>
              <w:rPr>
                <w:rFonts w:ascii="Times New Roman" w:hAnsi="Times New Roman" w:cs="Times New Roman"/>
                <w:b/>
                <w:sz w:val="24"/>
                <w:szCs w:val="24"/>
                <w:lang w:val="en-US" w:bidi="hr-HR"/>
              </w:rPr>
            </w:pPr>
            <w:r>
              <w:rPr>
                <w:rFonts w:ascii="Times New Roman" w:hAnsi="Times New Roman" w:cs="Times New Roman"/>
                <w:b/>
                <w:sz w:val="24"/>
                <w:szCs w:val="24"/>
                <w:lang w:val="en-US" w:bidi="hr-HR"/>
              </w:rPr>
              <w:t>3. KULTURNA I JAVNA DJELATNOST</w:t>
            </w:r>
          </w:p>
        </w:tc>
      </w:tr>
      <w:tr w14:paraId="6E577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8543" w:type="dxa"/>
            <w:tcBorders>
              <w:right w:val="single" w:color="000000" w:sz="6" w:space="0"/>
            </w:tcBorders>
            <w:shd w:val="clear" w:color="auto" w:fill="F5D4F8"/>
          </w:tcPr>
          <w:p w14:paraId="38E89891">
            <w:pPr>
              <w:rPr>
                <w:rFonts w:ascii="Times New Roman" w:hAnsi="Times New Roman" w:cs="Times New Roman"/>
                <w:b/>
                <w:sz w:val="24"/>
                <w:szCs w:val="24"/>
                <w:lang w:val="en-US" w:bidi="hr-HR"/>
              </w:rPr>
            </w:pPr>
            <w:r>
              <w:rPr>
                <w:rFonts w:ascii="Times New Roman" w:hAnsi="Times New Roman" w:cs="Times New Roman"/>
                <w:b/>
                <w:sz w:val="24"/>
                <w:szCs w:val="24"/>
                <w:lang w:val="en-US" w:bidi="hr-HR"/>
              </w:rPr>
              <w:t>PODRUČJE RADA</w:t>
            </w:r>
          </w:p>
        </w:tc>
        <w:tc>
          <w:tcPr>
            <w:tcW w:w="2330" w:type="dxa"/>
            <w:tcBorders>
              <w:left w:val="single" w:color="000000" w:sz="6" w:space="0"/>
            </w:tcBorders>
            <w:shd w:val="clear" w:color="auto" w:fill="BADFFE"/>
          </w:tcPr>
          <w:p w14:paraId="615F5F16">
            <w:pPr>
              <w:rPr>
                <w:rFonts w:ascii="Times New Roman" w:hAnsi="Times New Roman" w:cs="Times New Roman"/>
                <w:b/>
                <w:sz w:val="24"/>
                <w:szCs w:val="24"/>
                <w:lang w:val="en-US" w:bidi="hr-HR"/>
              </w:rPr>
            </w:pPr>
            <w:r>
              <w:rPr>
                <w:rFonts w:ascii="Times New Roman" w:hAnsi="Times New Roman" w:cs="Times New Roman"/>
                <w:b/>
                <w:sz w:val="24"/>
                <w:szCs w:val="24"/>
                <w:lang w:val="en-US" w:bidi="hr-HR"/>
              </w:rPr>
              <w:t>VRIJEME</w:t>
            </w:r>
          </w:p>
          <w:p w14:paraId="08C4A836">
            <w:pPr>
              <w:rPr>
                <w:rFonts w:ascii="Times New Roman" w:hAnsi="Times New Roman" w:cs="Times New Roman"/>
                <w:b/>
                <w:sz w:val="24"/>
                <w:szCs w:val="24"/>
                <w:lang w:val="en-US" w:bidi="hr-HR"/>
              </w:rPr>
            </w:pPr>
            <w:r>
              <w:rPr>
                <w:rFonts w:ascii="Times New Roman" w:hAnsi="Times New Roman" w:cs="Times New Roman"/>
                <w:b/>
                <w:sz w:val="24"/>
                <w:szCs w:val="24"/>
                <w:lang w:val="en-US" w:bidi="hr-HR"/>
              </w:rPr>
              <w:t>OSTVARIVANJA</w:t>
            </w:r>
          </w:p>
        </w:tc>
      </w:tr>
      <w:tr w14:paraId="2CFEB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543" w:type="dxa"/>
            <w:tcBorders>
              <w:right w:val="single" w:color="000000" w:sz="6" w:space="0"/>
            </w:tcBorders>
          </w:tcPr>
          <w:p w14:paraId="7F510384">
            <w:pPr>
              <w:rPr>
                <w:rFonts w:ascii="Times New Roman" w:hAnsi="Times New Roman" w:cs="Times New Roman"/>
                <w:sz w:val="24"/>
                <w:szCs w:val="24"/>
                <w:lang w:val="en-US" w:bidi="hr-HR"/>
              </w:rPr>
            </w:pPr>
            <w:r>
              <w:rPr>
                <w:rFonts w:ascii="Times New Roman" w:hAnsi="Times New Roman" w:cs="Times New Roman"/>
                <w:sz w:val="24"/>
                <w:szCs w:val="24"/>
                <w:lang w:val="en-US" w:bidi="hr-HR"/>
              </w:rPr>
              <w:t>- organizacija školske Božićne priredbe</w:t>
            </w:r>
          </w:p>
        </w:tc>
        <w:tc>
          <w:tcPr>
            <w:tcW w:w="2330" w:type="dxa"/>
            <w:tcBorders>
              <w:left w:val="single" w:color="000000" w:sz="6" w:space="0"/>
            </w:tcBorders>
          </w:tcPr>
          <w:p w14:paraId="4222C0A9">
            <w:pPr>
              <w:rPr>
                <w:rFonts w:ascii="Times New Roman" w:hAnsi="Times New Roman" w:cs="Times New Roman"/>
                <w:sz w:val="24"/>
                <w:szCs w:val="24"/>
                <w:lang w:val="en-US" w:bidi="hr-HR"/>
              </w:rPr>
            </w:pPr>
            <w:r>
              <w:rPr>
                <w:rFonts w:ascii="Times New Roman" w:hAnsi="Times New Roman" w:cs="Times New Roman"/>
                <w:sz w:val="24"/>
                <w:szCs w:val="24"/>
                <w:lang w:val="en-US" w:bidi="hr-HR"/>
              </w:rPr>
              <w:t>prosinac</w:t>
            </w:r>
          </w:p>
        </w:tc>
      </w:tr>
      <w:tr w14:paraId="0A091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8543" w:type="dxa"/>
            <w:tcBorders>
              <w:right w:val="single" w:color="000000" w:sz="6" w:space="0"/>
            </w:tcBorders>
          </w:tcPr>
          <w:p w14:paraId="28D1A7C9">
            <w:pPr>
              <w:rPr>
                <w:rFonts w:ascii="Times New Roman" w:hAnsi="Times New Roman" w:cs="Times New Roman"/>
                <w:sz w:val="24"/>
                <w:szCs w:val="24"/>
                <w:lang w:val="en-US" w:bidi="hr-HR"/>
              </w:rPr>
            </w:pPr>
            <w:r>
              <w:rPr>
                <w:rFonts w:ascii="Times New Roman" w:hAnsi="Times New Roman" w:cs="Times New Roman"/>
                <w:sz w:val="24"/>
                <w:szCs w:val="24"/>
                <w:lang w:val="en-US" w:bidi="hr-HR"/>
              </w:rPr>
              <w:t>- organizacija priredbe za Dan škole</w:t>
            </w:r>
          </w:p>
        </w:tc>
        <w:tc>
          <w:tcPr>
            <w:tcW w:w="2330" w:type="dxa"/>
            <w:tcBorders>
              <w:left w:val="single" w:color="000000" w:sz="6" w:space="0"/>
            </w:tcBorders>
          </w:tcPr>
          <w:p w14:paraId="146C7F23">
            <w:pPr>
              <w:rPr>
                <w:rFonts w:ascii="Times New Roman" w:hAnsi="Times New Roman" w:cs="Times New Roman"/>
                <w:sz w:val="24"/>
                <w:szCs w:val="24"/>
                <w:lang w:val="en-US" w:bidi="hr-HR"/>
              </w:rPr>
            </w:pPr>
            <w:r>
              <w:rPr>
                <w:rFonts w:ascii="Times New Roman" w:hAnsi="Times New Roman" w:cs="Times New Roman"/>
                <w:sz w:val="24"/>
                <w:szCs w:val="24"/>
                <w:lang w:val="en-US" w:bidi="hr-HR"/>
              </w:rPr>
              <w:t>svibanj</w:t>
            </w:r>
          </w:p>
        </w:tc>
      </w:tr>
      <w:tr w14:paraId="546D8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8543" w:type="dxa"/>
            <w:tcBorders>
              <w:right w:val="single" w:color="000000" w:sz="6" w:space="0"/>
            </w:tcBorders>
          </w:tcPr>
          <w:p w14:paraId="7345372F">
            <w:pPr>
              <w:numPr>
                <w:ilvl w:val="0"/>
                <w:numId w:val="30"/>
              </w:numPr>
              <w:rPr>
                <w:rFonts w:ascii="Times New Roman" w:hAnsi="Times New Roman" w:cs="Times New Roman"/>
                <w:i/>
                <w:sz w:val="24"/>
                <w:szCs w:val="24"/>
                <w:lang w:bidi="hr-HR"/>
              </w:rPr>
            </w:pPr>
            <w:r>
              <w:rPr>
                <w:rFonts w:ascii="Times New Roman" w:hAnsi="Times New Roman" w:cs="Times New Roman"/>
                <w:i/>
                <w:sz w:val="24"/>
                <w:szCs w:val="24"/>
                <w:lang w:bidi="hr-HR"/>
              </w:rPr>
              <w:t>izrada tematskih izložbi i plakata povodom značajnih datuma</w:t>
            </w:r>
          </w:p>
          <w:p w14:paraId="15082EB0">
            <w:pPr>
              <w:rPr>
                <w:rFonts w:ascii="Times New Roman" w:hAnsi="Times New Roman" w:cs="Times New Roman"/>
                <w:sz w:val="24"/>
                <w:szCs w:val="24"/>
                <w:lang w:val="fr-FR" w:bidi="hr-HR"/>
              </w:rPr>
            </w:pPr>
            <w:r>
              <w:rPr>
                <w:rFonts w:ascii="Times New Roman" w:hAnsi="Times New Roman" w:cs="Times New Roman"/>
                <w:sz w:val="24"/>
                <w:szCs w:val="24"/>
                <w:lang w:val="fr-FR" w:bidi="hr-HR"/>
              </w:rPr>
              <w:t>Međunarodni dan kulturne baštine; Prvi dan jeseni</w:t>
            </w:r>
          </w:p>
          <w:p w14:paraId="7F4CA4A6">
            <w:pPr>
              <w:rPr>
                <w:rFonts w:ascii="Times New Roman" w:hAnsi="Times New Roman" w:cs="Times New Roman"/>
                <w:sz w:val="24"/>
                <w:szCs w:val="24"/>
                <w:lang w:val="fr-FR" w:bidi="hr-HR"/>
              </w:rPr>
            </w:pPr>
          </w:p>
          <w:p w14:paraId="75A78398">
            <w:pPr>
              <w:rPr>
                <w:rFonts w:ascii="Times New Roman" w:hAnsi="Times New Roman" w:cs="Times New Roman"/>
                <w:sz w:val="24"/>
                <w:szCs w:val="24"/>
                <w:lang w:val="fr-FR" w:bidi="hr-HR"/>
              </w:rPr>
            </w:pPr>
            <w:r>
              <w:rPr>
                <w:rFonts w:ascii="Times New Roman" w:hAnsi="Times New Roman" w:cs="Times New Roman"/>
                <w:sz w:val="24"/>
                <w:szCs w:val="24"/>
                <w:lang w:val="fr-FR" w:bidi="hr-HR"/>
              </w:rPr>
              <w:t>Međunarodni dan mira; Međunarodni dječji tjedan</w:t>
            </w:r>
          </w:p>
          <w:p w14:paraId="6BFB79DD">
            <w:pPr>
              <w:rPr>
                <w:rFonts w:ascii="Times New Roman" w:hAnsi="Times New Roman" w:cs="Times New Roman"/>
                <w:sz w:val="24"/>
                <w:szCs w:val="24"/>
                <w:lang w:val="fr-FR" w:bidi="hr-HR"/>
              </w:rPr>
            </w:pPr>
            <w:r>
              <w:rPr>
                <w:rFonts w:ascii="Times New Roman" w:hAnsi="Times New Roman" w:cs="Times New Roman"/>
                <w:sz w:val="24"/>
                <w:szCs w:val="24"/>
                <w:lang w:val="fr-FR" w:bidi="hr-HR"/>
              </w:rPr>
              <w:t>Svjetski dan učitelja</w:t>
            </w:r>
          </w:p>
          <w:p w14:paraId="26E414EC">
            <w:pPr>
              <w:rPr>
                <w:rFonts w:ascii="Times New Roman" w:hAnsi="Times New Roman" w:cs="Times New Roman"/>
                <w:sz w:val="24"/>
                <w:szCs w:val="24"/>
                <w:lang w:val="fr-FR" w:bidi="hr-HR"/>
              </w:rPr>
            </w:pPr>
            <w:r>
              <w:rPr>
                <w:rFonts w:ascii="Times New Roman" w:hAnsi="Times New Roman" w:cs="Times New Roman"/>
                <w:sz w:val="24"/>
                <w:szCs w:val="24"/>
                <w:lang w:val="fr-FR" w:bidi="hr-HR"/>
              </w:rPr>
              <w:t>Dan kruha</w:t>
            </w:r>
          </w:p>
          <w:p w14:paraId="61819840">
            <w:pPr>
              <w:rPr>
                <w:rFonts w:ascii="Times New Roman" w:hAnsi="Times New Roman" w:cs="Times New Roman"/>
                <w:sz w:val="24"/>
                <w:szCs w:val="24"/>
                <w:lang w:val="fr-FR" w:bidi="hr-HR"/>
              </w:rPr>
            </w:pPr>
            <w:r>
              <w:rPr>
                <w:rFonts w:ascii="Times New Roman" w:hAnsi="Times New Roman" w:cs="Times New Roman"/>
                <w:sz w:val="24"/>
                <w:szCs w:val="24"/>
                <w:lang w:val="fr-FR" w:bidi="hr-HR"/>
              </w:rPr>
              <w:t>Mjesec hrvatske knjige</w:t>
            </w:r>
          </w:p>
          <w:p w14:paraId="4DFBB487">
            <w:pPr>
              <w:rPr>
                <w:rFonts w:ascii="Times New Roman" w:hAnsi="Times New Roman" w:cs="Times New Roman"/>
                <w:sz w:val="24"/>
                <w:szCs w:val="24"/>
                <w:lang w:val="fr-FR" w:bidi="hr-HR"/>
              </w:rPr>
            </w:pPr>
            <w:r>
              <w:rPr>
                <w:rFonts w:ascii="Times New Roman" w:hAnsi="Times New Roman" w:cs="Times New Roman"/>
                <w:sz w:val="24"/>
                <w:szCs w:val="24"/>
                <w:lang w:val="fr-FR" w:bidi="hr-HR"/>
              </w:rPr>
              <w:t>Svjetski dan hrane</w:t>
            </w:r>
          </w:p>
          <w:p w14:paraId="7F8598A7">
            <w:pPr>
              <w:rPr>
                <w:rFonts w:ascii="Times New Roman" w:hAnsi="Times New Roman" w:cs="Times New Roman"/>
                <w:sz w:val="24"/>
                <w:szCs w:val="24"/>
                <w:lang w:val="fr-FR" w:bidi="hr-HR"/>
              </w:rPr>
            </w:pPr>
          </w:p>
          <w:p w14:paraId="0E1BF227">
            <w:pPr>
              <w:rPr>
                <w:rFonts w:ascii="Times New Roman" w:hAnsi="Times New Roman" w:cs="Times New Roman"/>
                <w:sz w:val="24"/>
                <w:szCs w:val="24"/>
                <w:lang w:val="fr-FR" w:bidi="hr-HR"/>
              </w:rPr>
            </w:pPr>
            <w:r>
              <w:rPr>
                <w:rFonts w:ascii="Times New Roman" w:hAnsi="Times New Roman" w:cs="Times New Roman"/>
                <w:sz w:val="24"/>
                <w:szCs w:val="24"/>
                <w:lang w:val="fr-FR" w:bidi="hr-HR"/>
              </w:rPr>
              <w:t>Dan spomena na mrtve</w:t>
            </w:r>
          </w:p>
          <w:p w14:paraId="21E54768">
            <w:pPr>
              <w:rPr>
                <w:rFonts w:ascii="Times New Roman" w:hAnsi="Times New Roman" w:cs="Times New Roman"/>
                <w:sz w:val="24"/>
                <w:szCs w:val="24"/>
                <w:lang w:val="fr-FR" w:bidi="hr-HR"/>
              </w:rPr>
            </w:pPr>
            <w:r>
              <w:rPr>
                <w:rFonts w:ascii="Times New Roman" w:hAnsi="Times New Roman" w:cs="Times New Roman"/>
                <w:sz w:val="24"/>
                <w:szCs w:val="24"/>
                <w:lang w:val="fr-FR" w:bidi="hr-HR"/>
              </w:rPr>
              <w:t>Svjetski dan mladeži</w:t>
            </w:r>
          </w:p>
          <w:p w14:paraId="02C1B837">
            <w:pPr>
              <w:rPr>
                <w:rFonts w:ascii="Times New Roman" w:hAnsi="Times New Roman" w:cs="Times New Roman"/>
                <w:sz w:val="24"/>
                <w:szCs w:val="24"/>
                <w:lang w:val="fr-FR" w:bidi="hr-HR"/>
              </w:rPr>
            </w:pPr>
            <w:r>
              <w:rPr>
                <w:rFonts w:ascii="Times New Roman" w:hAnsi="Times New Roman" w:cs="Times New Roman"/>
                <w:sz w:val="24"/>
                <w:szCs w:val="24"/>
                <w:lang w:val="fr-FR" w:bidi="hr-HR"/>
              </w:rPr>
              <w:t>Međunarodni dan školskih knjižnica</w:t>
            </w:r>
          </w:p>
          <w:p w14:paraId="37E9F2C9">
            <w:pPr>
              <w:rPr>
                <w:rFonts w:ascii="Times New Roman" w:hAnsi="Times New Roman" w:cs="Times New Roman"/>
                <w:sz w:val="24"/>
                <w:szCs w:val="24"/>
                <w:lang w:val="fr-FR" w:bidi="hr-HR"/>
              </w:rPr>
            </w:pPr>
            <w:r>
              <w:rPr>
                <w:rFonts w:ascii="Times New Roman" w:hAnsi="Times New Roman" w:cs="Times New Roman"/>
                <w:sz w:val="24"/>
                <w:szCs w:val="24"/>
                <w:lang w:val="fr-FR" w:bidi="hr-HR"/>
              </w:rPr>
              <w:t>Međunarodni dan prava djeteta</w:t>
            </w:r>
          </w:p>
          <w:p w14:paraId="3D5C8BD1">
            <w:pPr>
              <w:rPr>
                <w:rFonts w:ascii="Times New Roman" w:hAnsi="Times New Roman" w:cs="Times New Roman"/>
                <w:sz w:val="24"/>
                <w:szCs w:val="24"/>
                <w:lang w:val="fr-FR" w:bidi="hr-HR"/>
              </w:rPr>
            </w:pPr>
            <w:r>
              <w:rPr>
                <w:rFonts w:ascii="Times New Roman" w:hAnsi="Times New Roman" w:cs="Times New Roman"/>
                <w:sz w:val="24"/>
                <w:szCs w:val="24"/>
                <w:lang w:val="fr-FR" w:bidi="hr-HR"/>
              </w:rPr>
              <w:t>Dan sjećanja na Vukovar</w:t>
            </w:r>
          </w:p>
          <w:p w14:paraId="414350C8">
            <w:pPr>
              <w:rPr>
                <w:rFonts w:ascii="Times New Roman" w:hAnsi="Times New Roman" w:cs="Times New Roman"/>
                <w:sz w:val="24"/>
                <w:szCs w:val="24"/>
                <w:lang w:val="fr-FR" w:bidi="hr-HR"/>
              </w:rPr>
            </w:pPr>
            <w:r>
              <w:rPr>
                <w:rFonts w:ascii="Times New Roman" w:hAnsi="Times New Roman" w:cs="Times New Roman"/>
                <w:sz w:val="24"/>
                <w:szCs w:val="24"/>
                <w:lang w:val="fr-FR" w:bidi="hr-HR"/>
              </w:rPr>
              <w:t>Međunarodni dan invalida</w:t>
            </w:r>
          </w:p>
          <w:p w14:paraId="626DADBE">
            <w:pPr>
              <w:rPr>
                <w:rFonts w:ascii="Times New Roman" w:hAnsi="Times New Roman" w:cs="Times New Roman"/>
                <w:sz w:val="24"/>
                <w:szCs w:val="24"/>
                <w:lang w:val="fr-FR" w:bidi="hr-HR"/>
              </w:rPr>
            </w:pPr>
            <w:r>
              <w:rPr>
                <w:rFonts w:ascii="Times New Roman" w:hAnsi="Times New Roman" w:cs="Times New Roman"/>
                <w:sz w:val="24"/>
                <w:szCs w:val="24"/>
                <w:lang w:val="fr-FR" w:bidi="hr-HR"/>
              </w:rPr>
              <w:t>Dan ljudskih prava</w:t>
            </w:r>
          </w:p>
          <w:p w14:paraId="379282CD">
            <w:pPr>
              <w:rPr>
                <w:rFonts w:ascii="Times New Roman" w:hAnsi="Times New Roman" w:cs="Times New Roman"/>
                <w:sz w:val="24"/>
                <w:szCs w:val="24"/>
                <w:lang w:val="fr-FR" w:bidi="hr-HR"/>
              </w:rPr>
            </w:pPr>
            <w:r>
              <w:rPr>
                <w:rFonts w:ascii="Times New Roman" w:hAnsi="Times New Roman" w:cs="Times New Roman"/>
                <w:sz w:val="24"/>
                <w:szCs w:val="24"/>
                <w:lang w:val="fr-FR" w:bidi="hr-HR"/>
              </w:rPr>
              <w:t>Dan UNICEFA-a – Prava djeteta na obrazovanje</w:t>
            </w:r>
          </w:p>
          <w:p w14:paraId="7D6131B0">
            <w:pPr>
              <w:rPr>
                <w:rFonts w:ascii="Times New Roman" w:hAnsi="Times New Roman" w:cs="Times New Roman"/>
                <w:sz w:val="24"/>
                <w:szCs w:val="24"/>
                <w:lang w:val="fr-FR" w:bidi="hr-HR"/>
              </w:rPr>
            </w:pPr>
            <w:r>
              <w:rPr>
                <w:rFonts w:ascii="Times New Roman" w:hAnsi="Times New Roman" w:cs="Times New Roman"/>
                <w:sz w:val="24"/>
                <w:szCs w:val="24"/>
                <w:lang w:val="fr-FR" w:bidi="hr-HR"/>
              </w:rPr>
              <w:t>Prvi dan zime</w:t>
            </w:r>
          </w:p>
          <w:p w14:paraId="426BC8A2">
            <w:pPr>
              <w:rPr>
                <w:rFonts w:ascii="Times New Roman" w:hAnsi="Times New Roman" w:cs="Times New Roman"/>
                <w:sz w:val="24"/>
                <w:szCs w:val="24"/>
                <w:lang w:val="fr-FR" w:bidi="hr-HR"/>
              </w:rPr>
            </w:pPr>
          </w:p>
          <w:p w14:paraId="116482C9">
            <w:pPr>
              <w:rPr>
                <w:rFonts w:ascii="Times New Roman" w:hAnsi="Times New Roman" w:cs="Times New Roman"/>
                <w:sz w:val="24"/>
                <w:szCs w:val="24"/>
                <w:lang w:val="pl-PL"/>
              </w:rPr>
            </w:pPr>
            <w:r>
              <w:rPr>
                <w:rFonts w:ascii="Times New Roman" w:hAnsi="Times New Roman" w:cs="Times New Roman"/>
                <w:sz w:val="24"/>
                <w:szCs w:val="24"/>
                <w:lang w:val="pl-PL"/>
              </w:rPr>
              <w:t xml:space="preserve">Obilježavanje obljetnice rođenja Milana Begovića </w:t>
            </w:r>
          </w:p>
          <w:p w14:paraId="2EB30ADF">
            <w:pPr>
              <w:rPr>
                <w:rFonts w:ascii="Times New Roman" w:hAnsi="Times New Roman" w:cs="Times New Roman"/>
                <w:sz w:val="24"/>
                <w:szCs w:val="24"/>
                <w:lang w:val="fr-FR" w:bidi="hr-HR"/>
              </w:rPr>
            </w:pPr>
          </w:p>
          <w:p w14:paraId="4A758505">
            <w:pPr>
              <w:rPr>
                <w:rFonts w:ascii="Times New Roman" w:hAnsi="Times New Roman" w:cs="Times New Roman"/>
                <w:sz w:val="24"/>
                <w:szCs w:val="24"/>
                <w:lang w:val="fr-FR" w:bidi="hr-HR"/>
              </w:rPr>
            </w:pPr>
            <w:r>
              <w:rPr>
                <w:rFonts w:ascii="Times New Roman" w:hAnsi="Times New Roman" w:cs="Times New Roman"/>
                <w:sz w:val="24"/>
                <w:szCs w:val="24"/>
                <w:lang w:val="fr-FR" w:bidi="hr-HR"/>
              </w:rPr>
              <w:t>Valentinovo</w:t>
            </w:r>
          </w:p>
          <w:p w14:paraId="12C99433">
            <w:pPr>
              <w:rPr>
                <w:rFonts w:ascii="Times New Roman" w:hAnsi="Times New Roman" w:cs="Times New Roman"/>
                <w:sz w:val="24"/>
                <w:szCs w:val="24"/>
                <w:lang w:val="fr-FR" w:bidi="hr-HR"/>
              </w:rPr>
            </w:pPr>
            <w:r>
              <w:rPr>
                <w:rFonts w:ascii="Times New Roman" w:hAnsi="Times New Roman" w:cs="Times New Roman"/>
                <w:sz w:val="24"/>
                <w:szCs w:val="24"/>
                <w:lang w:val="fr-FR" w:bidi="hr-HR"/>
              </w:rPr>
              <w:t>Međunarodni dan materinjeg jezika</w:t>
            </w:r>
          </w:p>
          <w:p w14:paraId="18D508F0">
            <w:pPr>
              <w:rPr>
                <w:rFonts w:ascii="Times New Roman" w:hAnsi="Times New Roman" w:cs="Times New Roman"/>
                <w:sz w:val="24"/>
                <w:szCs w:val="24"/>
                <w:lang w:val="fr-FR" w:bidi="hr-HR"/>
              </w:rPr>
            </w:pPr>
            <w:r>
              <w:rPr>
                <w:rFonts w:ascii="Times New Roman" w:hAnsi="Times New Roman" w:cs="Times New Roman"/>
                <w:sz w:val="24"/>
                <w:szCs w:val="24"/>
                <w:lang w:val="fr-FR" w:bidi="hr-HR"/>
              </w:rPr>
              <w:t>Prva glagoljska knjiga „Hrvatski prvotisak“ (1483.)</w:t>
            </w:r>
          </w:p>
          <w:p w14:paraId="4A2531C2">
            <w:pPr>
              <w:rPr>
                <w:rFonts w:ascii="Times New Roman" w:hAnsi="Times New Roman" w:cs="Times New Roman"/>
                <w:sz w:val="24"/>
                <w:szCs w:val="24"/>
                <w:lang w:val="fr-FR" w:bidi="hr-HR"/>
              </w:rPr>
            </w:pPr>
          </w:p>
          <w:p w14:paraId="3254FA28">
            <w:pPr>
              <w:rPr>
                <w:rFonts w:ascii="Times New Roman" w:hAnsi="Times New Roman" w:cs="Times New Roman"/>
                <w:sz w:val="24"/>
                <w:szCs w:val="24"/>
                <w:lang w:val="fr-FR" w:bidi="hr-HR"/>
              </w:rPr>
            </w:pPr>
            <w:r>
              <w:rPr>
                <w:rFonts w:ascii="Times New Roman" w:hAnsi="Times New Roman" w:cs="Times New Roman"/>
                <w:sz w:val="24"/>
                <w:szCs w:val="24"/>
                <w:lang w:val="fr-FR" w:bidi="hr-HR"/>
              </w:rPr>
              <w:t>Dani hrvatskog jezika</w:t>
            </w:r>
          </w:p>
          <w:p w14:paraId="1CDA8174">
            <w:pPr>
              <w:rPr>
                <w:rFonts w:ascii="Times New Roman" w:hAnsi="Times New Roman" w:cs="Times New Roman"/>
                <w:sz w:val="24"/>
                <w:szCs w:val="24"/>
                <w:lang w:val="fr-FR" w:bidi="hr-HR"/>
              </w:rPr>
            </w:pPr>
            <w:r>
              <w:rPr>
                <w:rFonts w:ascii="Times New Roman" w:hAnsi="Times New Roman" w:cs="Times New Roman"/>
                <w:sz w:val="24"/>
                <w:szCs w:val="24"/>
                <w:lang w:val="fr-FR" w:bidi="hr-HR"/>
              </w:rPr>
              <w:t>Dan očeva</w:t>
            </w:r>
          </w:p>
          <w:p w14:paraId="7A151CE5">
            <w:pPr>
              <w:rPr>
                <w:rFonts w:ascii="Times New Roman" w:hAnsi="Times New Roman" w:cs="Times New Roman"/>
                <w:sz w:val="24"/>
                <w:szCs w:val="24"/>
                <w:lang w:val="fr-FR" w:bidi="hr-HR"/>
              </w:rPr>
            </w:pPr>
            <w:r>
              <w:rPr>
                <w:rFonts w:ascii="Times New Roman" w:hAnsi="Times New Roman" w:cs="Times New Roman"/>
                <w:sz w:val="24"/>
                <w:szCs w:val="24"/>
                <w:lang w:val="fr-FR" w:bidi="hr-HR"/>
              </w:rPr>
              <w:t>Svjetski dan poezije</w:t>
            </w:r>
          </w:p>
          <w:p w14:paraId="3107B8E3">
            <w:pPr>
              <w:rPr>
                <w:rFonts w:ascii="Times New Roman" w:hAnsi="Times New Roman" w:cs="Times New Roman"/>
                <w:sz w:val="24"/>
                <w:szCs w:val="24"/>
                <w:lang w:val="fr-FR" w:bidi="hr-HR"/>
              </w:rPr>
            </w:pPr>
            <w:r>
              <w:rPr>
                <w:rFonts w:ascii="Times New Roman" w:hAnsi="Times New Roman" w:cs="Times New Roman"/>
                <w:sz w:val="24"/>
                <w:szCs w:val="24"/>
                <w:lang w:val="fr-FR" w:bidi="hr-HR"/>
              </w:rPr>
              <w:t>Svjetski dan voda</w:t>
            </w:r>
          </w:p>
          <w:p w14:paraId="0D48D765">
            <w:pPr>
              <w:rPr>
                <w:rFonts w:ascii="Times New Roman" w:hAnsi="Times New Roman" w:cs="Times New Roman"/>
                <w:sz w:val="24"/>
                <w:szCs w:val="24"/>
                <w:lang w:val="fr-FR" w:bidi="hr-HR"/>
              </w:rPr>
            </w:pPr>
            <w:r>
              <w:rPr>
                <w:rFonts w:ascii="Times New Roman" w:hAnsi="Times New Roman" w:cs="Times New Roman"/>
                <w:sz w:val="24"/>
                <w:szCs w:val="24"/>
                <w:lang w:val="fr-FR" w:bidi="hr-HR"/>
              </w:rPr>
              <w:t>Međunarodni dan kazališta</w:t>
            </w:r>
          </w:p>
          <w:p w14:paraId="7B986D49">
            <w:pPr>
              <w:rPr>
                <w:rFonts w:ascii="Times New Roman" w:hAnsi="Times New Roman" w:cs="Times New Roman"/>
                <w:sz w:val="24"/>
                <w:szCs w:val="24"/>
                <w:lang w:val="fr-FR" w:bidi="hr-HR"/>
              </w:rPr>
            </w:pPr>
          </w:p>
          <w:p w14:paraId="2A8035CF">
            <w:pPr>
              <w:rPr>
                <w:rFonts w:ascii="Times New Roman" w:hAnsi="Times New Roman" w:cs="Times New Roman"/>
                <w:sz w:val="24"/>
                <w:szCs w:val="24"/>
                <w:lang w:val="fr-FR" w:bidi="hr-HR"/>
              </w:rPr>
            </w:pPr>
            <w:r>
              <w:rPr>
                <w:rFonts w:ascii="Times New Roman" w:hAnsi="Times New Roman" w:cs="Times New Roman"/>
                <w:sz w:val="24"/>
                <w:szCs w:val="24"/>
                <w:lang w:val="fr-FR" w:bidi="hr-HR"/>
              </w:rPr>
              <w:t>Međunarodni dan dječje knjige</w:t>
            </w:r>
          </w:p>
          <w:p w14:paraId="2BD7BDC1">
            <w:pPr>
              <w:rPr>
                <w:rFonts w:ascii="Times New Roman" w:hAnsi="Times New Roman" w:cs="Times New Roman"/>
                <w:sz w:val="24"/>
                <w:szCs w:val="24"/>
                <w:lang w:val="fr-FR" w:bidi="hr-HR"/>
              </w:rPr>
            </w:pPr>
            <w:r>
              <w:rPr>
                <w:rFonts w:ascii="Times New Roman" w:hAnsi="Times New Roman" w:cs="Times New Roman"/>
                <w:sz w:val="24"/>
                <w:szCs w:val="24"/>
                <w:lang w:val="fr-FR" w:bidi="hr-HR"/>
              </w:rPr>
              <w:t>Svjetski dan zdravlja</w:t>
            </w:r>
          </w:p>
          <w:p w14:paraId="3F5253AF">
            <w:pPr>
              <w:rPr>
                <w:rFonts w:ascii="Times New Roman" w:hAnsi="Times New Roman" w:cs="Times New Roman"/>
                <w:sz w:val="24"/>
                <w:szCs w:val="24"/>
                <w:lang w:val="fr-FR" w:bidi="hr-HR"/>
              </w:rPr>
            </w:pPr>
            <w:r>
              <w:rPr>
                <w:rFonts w:ascii="Times New Roman" w:hAnsi="Times New Roman" w:cs="Times New Roman"/>
                <w:sz w:val="24"/>
                <w:szCs w:val="24"/>
                <w:lang w:val="fr-FR" w:bidi="hr-HR"/>
              </w:rPr>
              <w:t>Dan planeta Zemlje</w:t>
            </w:r>
          </w:p>
          <w:p w14:paraId="7AAC21CA">
            <w:pPr>
              <w:rPr>
                <w:rFonts w:ascii="Times New Roman" w:hAnsi="Times New Roman" w:cs="Times New Roman"/>
                <w:sz w:val="24"/>
                <w:szCs w:val="24"/>
                <w:lang w:val="fr-FR" w:bidi="hr-HR"/>
              </w:rPr>
            </w:pPr>
          </w:p>
          <w:p w14:paraId="600942B0">
            <w:pPr>
              <w:rPr>
                <w:rFonts w:ascii="Times New Roman" w:hAnsi="Times New Roman" w:cs="Times New Roman"/>
                <w:sz w:val="24"/>
                <w:szCs w:val="24"/>
                <w:lang w:val="fr-FR" w:bidi="hr-HR"/>
              </w:rPr>
            </w:pPr>
            <w:r>
              <w:rPr>
                <w:rFonts w:ascii="Times New Roman" w:hAnsi="Times New Roman" w:cs="Times New Roman"/>
                <w:sz w:val="24"/>
                <w:szCs w:val="24"/>
                <w:lang w:val="fr-FR" w:bidi="hr-HR"/>
              </w:rPr>
              <w:t>Dan Sunca</w:t>
            </w:r>
          </w:p>
          <w:p w14:paraId="52C16D1E">
            <w:pPr>
              <w:rPr>
                <w:rFonts w:ascii="Times New Roman" w:hAnsi="Times New Roman" w:cs="Times New Roman"/>
                <w:sz w:val="24"/>
                <w:szCs w:val="24"/>
                <w:lang w:val="fr-FR" w:bidi="hr-HR"/>
              </w:rPr>
            </w:pPr>
            <w:r>
              <w:rPr>
                <w:rFonts w:ascii="Times New Roman" w:hAnsi="Times New Roman" w:cs="Times New Roman"/>
                <w:sz w:val="24"/>
                <w:szCs w:val="24"/>
                <w:lang w:val="fr-FR" w:bidi="hr-HR"/>
              </w:rPr>
              <w:t>Međunarodni dan Crvenog križa</w:t>
            </w:r>
          </w:p>
          <w:p w14:paraId="56F4B82D">
            <w:pPr>
              <w:rPr>
                <w:rFonts w:ascii="Times New Roman" w:hAnsi="Times New Roman" w:cs="Times New Roman"/>
                <w:sz w:val="24"/>
                <w:szCs w:val="24"/>
                <w:lang w:val="fr-FR" w:bidi="hr-HR"/>
              </w:rPr>
            </w:pPr>
            <w:r>
              <w:rPr>
                <w:rFonts w:ascii="Times New Roman" w:hAnsi="Times New Roman" w:cs="Times New Roman"/>
                <w:sz w:val="24"/>
                <w:szCs w:val="24"/>
                <w:lang w:val="fr-FR" w:bidi="hr-HR"/>
              </w:rPr>
              <w:t>Majčin dan</w:t>
            </w:r>
          </w:p>
          <w:p w14:paraId="438818E1">
            <w:pPr>
              <w:rPr>
                <w:rFonts w:ascii="Times New Roman" w:hAnsi="Times New Roman" w:cs="Times New Roman"/>
                <w:sz w:val="24"/>
                <w:szCs w:val="24"/>
                <w:lang w:val="fr-FR" w:bidi="hr-HR"/>
              </w:rPr>
            </w:pPr>
            <w:r>
              <w:rPr>
                <w:rFonts w:ascii="Times New Roman" w:hAnsi="Times New Roman" w:cs="Times New Roman"/>
                <w:sz w:val="24"/>
                <w:szCs w:val="24"/>
                <w:lang w:val="fr-FR" w:bidi="hr-HR"/>
              </w:rPr>
              <w:t>Međunarodni dan muzeja</w:t>
            </w:r>
          </w:p>
          <w:p w14:paraId="0F038B22">
            <w:pPr>
              <w:rPr>
                <w:rFonts w:ascii="Times New Roman" w:hAnsi="Times New Roman" w:cs="Times New Roman"/>
                <w:sz w:val="24"/>
                <w:szCs w:val="24"/>
                <w:lang w:val="fr-FR" w:bidi="hr-HR"/>
              </w:rPr>
            </w:pPr>
            <w:r>
              <w:rPr>
                <w:rFonts w:ascii="Times New Roman" w:hAnsi="Times New Roman" w:cs="Times New Roman"/>
                <w:sz w:val="24"/>
                <w:szCs w:val="24"/>
                <w:lang w:val="fr-FR" w:bidi="hr-HR"/>
              </w:rPr>
              <w:t>Svjetski dan sporta</w:t>
            </w:r>
          </w:p>
          <w:p w14:paraId="2A050EBF">
            <w:pPr>
              <w:rPr>
                <w:rFonts w:ascii="Times New Roman" w:hAnsi="Times New Roman" w:cs="Times New Roman"/>
                <w:sz w:val="24"/>
                <w:szCs w:val="24"/>
                <w:lang w:val="fr-FR" w:bidi="hr-HR"/>
              </w:rPr>
            </w:pPr>
          </w:p>
        </w:tc>
        <w:tc>
          <w:tcPr>
            <w:tcW w:w="2330" w:type="dxa"/>
            <w:tcBorders>
              <w:left w:val="single" w:color="000000" w:sz="6" w:space="0"/>
            </w:tcBorders>
          </w:tcPr>
          <w:p w14:paraId="6F76837F">
            <w:pPr>
              <w:rPr>
                <w:rFonts w:ascii="Times New Roman" w:hAnsi="Times New Roman" w:cs="Times New Roman"/>
                <w:sz w:val="24"/>
                <w:szCs w:val="24"/>
                <w:lang w:val="fr-FR" w:bidi="hr-HR"/>
              </w:rPr>
            </w:pPr>
          </w:p>
          <w:p w14:paraId="7F908D5F">
            <w:pPr>
              <w:rPr>
                <w:rFonts w:ascii="Times New Roman" w:hAnsi="Times New Roman" w:cs="Times New Roman"/>
                <w:sz w:val="24"/>
                <w:szCs w:val="24"/>
                <w:lang w:val="fr-FR" w:bidi="hr-HR"/>
              </w:rPr>
            </w:pPr>
          </w:p>
          <w:p w14:paraId="1C05B9A2">
            <w:pPr>
              <w:rPr>
                <w:rFonts w:ascii="Times New Roman" w:hAnsi="Times New Roman" w:cs="Times New Roman"/>
                <w:sz w:val="24"/>
                <w:szCs w:val="24"/>
                <w:lang w:val="en-US" w:bidi="hr-HR"/>
              </w:rPr>
            </w:pPr>
            <w:r>
              <w:rPr>
                <w:rFonts w:ascii="Times New Roman" w:hAnsi="Times New Roman" w:cs="Times New Roman"/>
                <w:sz w:val="24"/>
                <w:szCs w:val="24"/>
                <w:lang w:val="en-US" w:bidi="hr-HR"/>
              </w:rPr>
              <w:t>23. rujna</w:t>
            </w:r>
          </w:p>
          <w:p w14:paraId="16CC7F44">
            <w:pPr>
              <w:rPr>
                <w:rFonts w:ascii="Times New Roman" w:hAnsi="Times New Roman" w:cs="Times New Roman"/>
                <w:sz w:val="24"/>
                <w:szCs w:val="24"/>
                <w:lang w:val="en-US" w:bidi="hr-HR"/>
              </w:rPr>
            </w:pPr>
          </w:p>
          <w:p w14:paraId="6BB32783">
            <w:pPr>
              <w:rPr>
                <w:rFonts w:ascii="Times New Roman" w:hAnsi="Times New Roman" w:cs="Times New Roman"/>
                <w:sz w:val="24"/>
                <w:szCs w:val="24"/>
                <w:lang w:val="en-US" w:bidi="hr-HR"/>
              </w:rPr>
            </w:pPr>
            <w:r>
              <w:rPr>
                <w:rFonts w:ascii="Times New Roman" w:hAnsi="Times New Roman" w:cs="Times New Roman"/>
                <w:sz w:val="24"/>
                <w:szCs w:val="24"/>
                <w:lang w:val="en-US" w:bidi="hr-HR"/>
              </w:rPr>
              <w:t>3. listopada</w:t>
            </w:r>
          </w:p>
          <w:p w14:paraId="73B91152">
            <w:pPr>
              <w:rPr>
                <w:rFonts w:ascii="Times New Roman" w:hAnsi="Times New Roman" w:cs="Times New Roman"/>
                <w:sz w:val="24"/>
                <w:szCs w:val="24"/>
                <w:lang w:val="en-US" w:bidi="hr-HR"/>
              </w:rPr>
            </w:pPr>
            <w:r>
              <w:rPr>
                <w:rFonts w:ascii="Times New Roman" w:hAnsi="Times New Roman" w:cs="Times New Roman"/>
                <w:sz w:val="24"/>
                <w:szCs w:val="24"/>
                <w:lang w:val="en-US" w:bidi="hr-HR"/>
              </w:rPr>
              <w:t>5. listopada</w:t>
            </w:r>
          </w:p>
          <w:p w14:paraId="5FE9E229">
            <w:pPr>
              <w:rPr>
                <w:rFonts w:ascii="Times New Roman" w:hAnsi="Times New Roman" w:cs="Times New Roman"/>
                <w:sz w:val="24"/>
                <w:szCs w:val="24"/>
                <w:lang w:val="en-US" w:bidi="hr-HR"/>
              </w:rPr>
            </w:pPr>
            <w:r>
              <w:rPr>
                <w:rFonts w:ascii="Times New Roman" w:hAnsi="Times New Roman" w:cs="Times New Roman"/>
                <w:sz w:val="24"/>
                <w:szCs w:val="24"/>
                <w:lang w:val="en-US" w:bidi="hr-HR"/>
              </w:rPr>
              <w:t>10. listopada</w:t>
            </w:r>
          </w:p>
          <w:p w14:paraId="5A6F6E21">
            <w:pPr>
              <w:rPr>
                <w:rFonts w:ascii="Times New Roman" w:hAnsi="Times New Roman" w:cs="Times New Roman"/>
                <w:sz w:val="24"/>
                <w:szCs w:val="24"/>
                <w:lang w:val="en-US" w:bidi="hr-HR"/>
              </w:rPr>
            </w:pPr>
            <w:r>
              <w:rPr>
                <w:rFonts w:ascii="Times New Roman" w:hAnsi="Times New Roman" w:cs="Times New Roman"/>
                <w:sz w:val="24"/>
                <w:szCs w:val="24"/>
                <w:lang w:val="en-US" w:bidi="hr-HR"/>
              </w:rPr>
              <w:t>15. listopada</w:t>
            </w:r>
          </w:p>
          <w:p w14:paraId="6A22283D">
            <w:pPr>
              <w:rPr>
                <w:rFonts w:ascii="Times New Roman" w:hAnsi="Times New Roman" w:cs="Times New Roman"/>
                <w:sz w:val="24"/>
                <w:szCs w:val="24"/>
                <w:lang w:val="en-US" w:bidi="hr-HR"/>
              </w:rPr>
            </w:pPr>
            <w:r>
              <w:rPr>
                <w:rFonts w:ascii="Times New Roman" w:hAnsi="Times New Roman" w:cs="Times New Roman"/>
                <w:sz w:val="24"/>
                <w:szCs w:val="24"/>
                <w:lang w:val="en-US" w:bidi="hr-HR"/>
              </w:rPr>
              <w:t>16. listopada</w:t>
            </w:r>
          </w:p>
          <w:p w14:paraId="3B968633">
            <w:pPr>
              <w:rPr>
                <w:rFonts w:ascii="Times New Roman" w:hAnsi="Times New Roman" w:cs="Times New Roman"/>
                <w:sz w:val="24"/>
                <w:szCs w:val="24"/>
                <w:lang w:val="en-US" w:bidi="hr-HR"/>
              </w:rPr>
            </w:pPr>
          </w:p>
          <w:p w14:paraId="78DEE573">
            <w:pPr>
              <w:rPr>
                <w:rFonts w:ascii="Times New Roman" w:hAnsi="Times New Roman" w:cs="Times New Roman"/>
                <w:sz w:val="24"/>
                <w:szCs w:val="24"/>
                <w:lang w:val="en-US" w:bidi="hr-HR"/>
              </w:rPr>
            </w:pPr>
            <w:r>
              <w:rPr>
                <w:rFonts w:ascii="Times New Roman" w:hAnsi="Times New Roman" w:cs="Times New Roman"/>
                <w:sz w:val="24"/>
                <w:szCs w:val="24"/>
                <w:lang w:val="en-US" w:bidi="hr-HR"/>
              </w:rPr>
              <w:t>2. studenog</w:t>
            </w:r>
          </w:p>
          <w:p w14:paraId="515B8687">
            <w:pPr>
              <w:rPr>
                <w:rFonts w:ascii="Times New Roman" w:hAnsi="Times New Roman" w:cs="Times New Roman"/>
                <w:sz w:val="24"/>
                <w:szCs w:val="24"/>
                <w:lang w:val="en-US" w:bidi="hr-HR"/>
              </w:rPr>
            </w:pPr>
            <w:r>
              <w:rPr>
                <w:rFonts w:ascii="Times New Roman" w:hAnsi="Times New Roman" w:cs="Times New Roman"/>
                <w:sz w:val="24"/>
                <w:szCs w:val="24"/>
                <w:lang w:val="en-US" w:bidi="hr-HR"/>
              </w:rPr>
              <w:t>10. studenog</w:t>
            </w:r>
          </w:p>
          <w:p w14:paraId="7020F65F">
            <w:pPr>
              <w:rPr>
                <w:rFonts w:ascii="Times New Roman" w:hAnsi="Times New Roman" w:cs="Times New Roman"/>
                <w:sz w:val="24"/>
                <w:szCs w:val="24"/>
                <w:lang w:val="en-US" w:bidi="hr-HR"/>
              </w:rPr>
            </w:pPr>
            <w:r>
              <w:rPr>
                <w:rFonts w:ascii="Times New Roman" w:hAnsi="Times New Roman" w:cs="Times New Roman"/>
                <w:sz w:val="24"/>
                <w:szCs w:val="24"/>
                <w:lang w:val="en-US" w:bidi="hr-HR"/>
              </w:rPr>
              <w:t>11. studenog</w:t>
            </w:r>
          </w:p>
          <w:p w14:paraId="33B97716">
            <w:pPr>
              <w:rPr>
                <w:rFonts w:ascii="Times New Roman" w:hAnsi="Times New Roman" w:cs="Times New Roman"/>
                <w:sz w:val="24"/>
                <w:szCs w:val="24"/>
                <w:lang w:val="en-US" w:bidi="hr-HR"/>
              </w:rPr>
            </w:pPr>
            <w:r>
              <w:rPr>
                <w:rFonts w:ascii="Times New Roman" w:hAnsi="Times New Roman" w:cs="Times New Roman"/>
                <w:sz w:val="24"/>
                <w:szCs w:val="24"/>
                <w:lang w:val="en-US" w:bidi="hr-HR"/>
              </w:rPr>
              <w:t>18. studenog</w:t>
            </w:r>
          </w:p>
          <w:p w14:paraId="67B5928D">
            <w:pPr>
              <w:rPr>
                <w:rFonts w:ascii="Times New Roman" w:hAnsi="Times New Roman" w:cs="Times New Roman"/>
                <w:sz w:val="24"/>
                <w:szCs w:val="24"/>
                <w:lang w:val="en-US" w:bidi="hr-HR"/>
              </w:rPr>
            </w:pPr>
            <w:r>
              <w:rPr>
                <w:rFonts w:ascii="Times New Roman" w:hAnsi="Times New Roman" w:cs="Times New Roman"/>
                <w:sz w:val="24"/>
                <w:szCs w:val="24"/>
                <w:lang w:val="en-US" w:bidi="hr-HR"/>
              </w:rPr>
              <w:t>19. studenog</w:t>
            </w:r>
          </w:p>
          <w:p w14:paraId="35F2A464">
            <w:pPr>
              <w:rPr>
                <w:rFonts w:ascii="Times New Roman" w:hAnsi="Times New Roman" w:cs="Times New Roman"/>
                <w:sz w:val="24"/>
                <w:szCs w:val="24"/>
                <w:lang w:val="en-US" w:bidi="hr-HR"/>
              </w:rPr>
            </w:pPr>
            <w:r>
              <w:rPr>
                <w:rFonts w:ascii="Times New Roman" w:hAnsi="Times New Roman" w:cs="Times New Roman"/>
                <w:sz w:val="24"/>
                <w:szCs w:val="24"/>
                <w:lang w:val="en-US" w:bidi="hr-HR"/>
              </w:rPr>
              <w:t>4. prosinca</w:t>
            </w:r>
          </w:p>
          <w:p w14:paraId="77CBD95A">
            <w:pPr>
              <w:rPr>
                <w:rFonts w:ascii="Times New Roman" w:hAnsi="Times New Roman" w:cs="Times New Roman"/>
                <w:sz w:val="24"/>
                <w:szCs w:val="24"/>
                <w:lang w:val="en-US" w:bidi="hr-HR"/>
              </w:rPr>
            </w:pPr>
            <w:r>
              <w:rPr>
                <w:rFonts w:ascii="Times New Roman" w:hAnsi="Times New Roman" w:cs="Times New Roman"/>
                <w:sz w:val="24"/>
                <w:szCs w:val="24"/>
                <w:lang w:val="en-US" w:bidi="hr-HR"/>
              </w:rPr>
              <w:t>10. prosinca</w:t>
            </w:r>
          </w:p>
          <w:p w14:paraId="74A086A9">
            <w:pPr>
              <w:rPr>
                <w:rFonts w:ascii="Times New Roman" w:hAnsi="Times New Roman" w:cs="Times New Roman"/>
                <w:sz w:val="24"/>
                <w:szCs w:val="24"/>
                <w:lang w:val="en-US" w:bidi="hr-HR"/>
              </w:rPr>
            </w:pPr>
            <w:r>
              <w:rPr>
                <w:rFonts w:ascii="Times New Roman" w:hAnsi="Times New Roman" w:cs="Times New Roman"/>
                <w:sz w:val="24"/>
                <w:szCs w:val="24"/>
                <w:lang w:val="en-US" w:bidi="hr-HR"/>
              </w:rPr>
              <w:t>11. prosinca</w:t>
            </w:r>
          </w:p>
          <w:p w14:paraId="3059F906">
            <w:pPr>
              <w:rPr>
                <w:rFonts w:ascii="Times New Roman" w:hAnsi="Times New Roman" w:cs="Times New Roman"/>
                <w:sz w:val="24"/>
                <w:szCs w:val="24"/>
                <w:lang w:val="en-US" w:bidi="hr-HR"/>
              </w:rPr>
            </w:pPr>
            <w:r>
              <w:rPr>
                <w:rFonts w:ascii="Times New Roman" w:hAnsi="Times New Roman" w:cs="Times New Roman"/>
                <w:sz w:val="24"/>
                <w:szCs w:val="24"/>
                <w:lang w:val="en-US" w:bidi="hr-HR"/>
              </w:rPr>
              <w:t>21. prosinca</w:t>
            </w:r>
          </w:p>
          <w:p w14:paraId="0298CA3D">
            <w:pPr>
              <w:rPr>
                <w:rFonts w:ascii="Times New Roman" w:hAnsi="Times New Roman" w:cs="Times New Roman"/>
                <w:sz w:val="24"/>
                <w:szCs w:val="24"/>
                <w:lang w:val="en-US" w:bidi="hr-HR"/>
              </w:rPr>
            </w:pPr>
          </w:p>
          <w:p w14:paraId="5088C8C1">
            <w:pPr>
              <w:rPr>
                <w:rFonts w:ascii="Times New Roman" w:hAnsi="Times New Roman" w:cs="Times New Roman"/>
                <w:sz w:val="24"/>
                <w:szCs w:val="24"/>
                <w:lang w:val="en-US" w:bidi="hr-HR"/>
              </w:rPr>
            </w:pPr>
            <w:r>
              <w:rPr>
                <w:rFonts w:ascii="Times New Roman" w:hAnsi="Times New Roman" w:cs="Times New Roman"/>
                <w:sz w:val="24"/>
                <w:szCs w:val="24"/>
                <w:lang w:val="en-US" w:bidi="hr-HR"/>
              </w:rPr>
              <w:t>19. siječnja</w:t>
            </w:r>
          </w:p>
          <w:p w14:paraId="27118723">
            <w:pPr>
              <w:rPr>
                <w:rFonts w:ascii="Times New Roman" w:hAnsi="Times New Roman" w:cs="Times New Roman"/>
                <w:sz w:val="24"/>
                <w:szCs w:val="24"/>
                <w:lang w:val="en-US" w:bidi="hr-HR"/>
              </w:rPr>
            </w:pPr>
          </w:p>
          <w:p w14:paraId="3C8688B4">
            <w:pPr>
              <w:rPr>
                <w:rFonts w:ascii="Times New Roman" w:hAnsi="Times New Roman" w:cs="Times New Roman"/>
                <w:sz w:val="24"/>
                <w:szCs w:val="24"/>
                <w:lang w:val="en-US" w:bidi="hr-HR"/>
              </w:rPr>
            </w:pPr>
            <w:r>
              <w:rPr>
                <w:rFonts w:ascii="Times New Roman" w:hAnsi="Times New Roman" w:cs="Times New Roman"/>
                <w:sz w:val="24"/>
                <w:szCs w:val="24"/>
                <w:lang w:val="en-US" w:bidi="hr-HR"/>
              </w:rPr>
              <w:t>14. veljače</w:t>
            </w:r>
          </w:p>
          <w:p w14:paraId="21263047">
            <w:pPr>
              <w:rPr>
                <w:rFonts w:ascii="Times New Roman" w:hAnsi="Times New Roman" w:cs="Times New Roman"/>
                <w:sz w:val="24"/>
                <w:szCs w:val="24"/>
                <w:lang w:val="en-US" w:bidi="hr-HR"/>
              </w:rPr>
            </w:pPr>
            <w:r>
              <w:rPr>
                <w:rFonts w:ascii="Times New Roman" w:hAnsi="Times New Roman" w:cs="Times New Roman"/>
                <w:sz w:val="24"/>
                <w:szCs w:val="24"/>
                <w:lang w:val="en-US" w:bidi="hr-HR"/>
              </w:rPr>
              <w:t>20. veljače</w:t>
            </w:r>
          </w:p>
          <w:p w14:paraId="20517C06">
            <w:pPr>
              <w:rPr>
                <w:rFonts w:ascii="Times New Roman" w:hAnsi="Times New Roman" w:cs="Times New Roman"/>
                <w:sz w:val="24"/>
                <w:szCs w:val="24"/>
                <w:lang w:val="en-US" w:bidi="hr-HR"/>
              </w:rPr>
            </w:pPr>
            <w:r>
              <w:rPr>
                <w:rFonts w:ascii="Times New Roman" w:hAnsi="Times New Roman" w:cs="Times New Roman"/>
                <w:sz w:val="24"/>
                <w:szCs w:val="24"/>
                <w:lang w:val="en-US" w:bidi="hr-HR"/>
              </w:rPr>
              <w:t>22. veljače</w:t>
            </w:r>
          </w:p>
          <w:p w14:paraId="10E64935">
            <w:pPr>
              <w:rPr>
                <w:rFonts w:ascii="Times New Roman" w:hAnsi="Times New Roman" w:cs="Times New Roman"/>
                <w:sz w:val="24"/>
                <w:szCs w:val="24"/>
                <w:lang w:val="en-US" w:bidi="hr-HR"/>
              </w:rPr>
            </w:pPr>
          </w:p>
          <w:p w14:paraId="12339A89">
            <w:pPr>
              <w:rPr>
                <w:rFonts w:ascii="Times New Roman" w:hAnsi="Times New Roman" w:cs="Times New Roman"/>
                <w:sz w:val="24"/>
                <w:szCs w:val="24"/>
                <w:lang w:val="en-US" w:bidi="hr-HR"/>
              </w:rPr>
            </w:pPr>
            <w:r>
              <w:rPr>
                <w:rFonts w:ascii="Times New Roman" w:hAnsi="Times New Roman" w:cs="Times New Roman"/>
                <w:sz w:val="24"/>
                <w:szCs w:val="24"/>
                <w:lang w:val="en-US" w:bidi="hr-HR"/>
              </w:rPr>
              <w:t>11.-17. ožujka</w:t>
            </w:r>
          </w:p>
          <w:p w14:paraId="03F9E839">
            <w:pPr>
              <w:rPr>
                <w:rFonts w:ascii="Times New Roman" w:hAnsi="Times New Roman" w:cs="Times New Roman"/>
                <w:sz w:val="24"/>
                <w:szCs w:val="24"/>
                <w:lang w:val="en-US" w:bidi="hr-HR"/>
              </w:rPr>
            </w:pPr>
            <w:r>
              <w:rPr>
                <w:rFonts w:ascii="Times New Roman" w:hAnsi="Times New Roman" w:cs="Times New Roman"/>
                <w:sz w:val="24"/>
                <w:szCs w:val="24"/>
                <w:lang w:val="en-US" w:bidi="hr-HR"/>
              </w:rPr>
              <w:t>19. ožujka</w:t>
            </w:r>
          </w:p>
          <w:p w14:paraId="39E35E2C">
            <w:pPr>
              <w:rPr>
                <w:rFonts w:ascii="Times New Roman" w:hAnsi="Times New Roman" w:cs="Times New Roman"/>
                <w:sz w:val="24"/>
                <w:szCs w:val="24"/>
                <w:lang w:val="en-US" w:bidi="hr-HR"/>
              </w:rPr>
            </w:pPr>
            <w:r>
              <w:rPr>
                <w:rFonts w:ascii="Times New Roman" w:hAnsi="Times New Roman" w:cs="Times New Roman"/>
                <w:sz w:val="24"/>
                <w:szCs w:val="24"/>
                <w:lang w:val="en-US" w:bidi="hr-HR"/>
              </w:rPr>
              <w:t>21. ožujka</w:t>
            </w:r>
          </w:p>
          <w:p w14:paraId="1ECB38E0">
            <w:pPr>
              <w:rPr>
                <w:rFonts w:ascii="Times New Roman" w:hAnsi="Times New Roman" w:cs="Times New Roman"/>
                <w:sz w:val="24"/>
                <w:szCs w:val="24"/>
                <w:lang w:val="en-US" w:bidi="hr-HR"/>
              </w:rPr>
            </w:pPr>
            <w:r>
              <w:rPr>
                <w:rFonts w:ascii="Times New Roman" w:hAnsi="Times New Roman" w:cs="Times New Roman"/>
                <w:sz w:val="24"/>
                <w:szCs w:val="24"/>
                <w:lang w:val="en-US" w:bidi="hr-HR"/>
              </w:rPr>
              <w:t>22. ožujka</w:t>
            </w:r>
          </w:p>
          <w:p w14:paraId="1050AFC8">
            <w:pPr>
              <w:rPr>
                <w:rFonts w:ascii="Times New Roman" w:hAnsi="Times New Roman" w:cs="Times New Roman"/>
                <w:sz w:val="24"/>
                <w:szCs w:val="24"/>
                <w:lang w:val="en-US" w:bidi="hr-HR"/>
              </w:rPr>
            </w:pPr>
            <w:r>
              <w:rPr>
                <w:rFonts w:ascii="Times New Roman" w:hAnsi="Times New Roman" w:cs="Times New Roman"/>
                <w:sz w:val="24"/>
                <w:szCs w:val="24"/>
                <w:lang w:val="en-US" w:bidi="hr-HR"/>
              </w:rPr>
              <w:t>27. ožujka</w:t>
            </w:r>
          </w:p>
          <w:p w14:paraId="73165035">
            <w:pPr>
              <w:rPr>
                <w:rFonts w:ascii="Times New Roman" w:hAnsi="Times New Roman" w:cs="Times New Roman"/>
                <w:sz w:val="24"/>
                <w:szCs w:val="24"/>
                <w:lang w:val="en-US" w:bidi="hr-HR"/>
              </w:rPr>
            </w:pPr>
          </w:p>
          <w:p w14:paraId="0EE8BEC0">
            <w:pPr>
              <w:rPr>
                <w:rFonts w:ascii="Times New Roman" w:hAnsi="Times New Roman" w:cs="Times New Roman"/>
                <w:sz w:val="24"/>
                <w:szCs w:val="24"/>
                <w:lang w:val="en-US" w:bidi="hr-HR"/>
              </w:rPr>
            </w:pPr>
            <w:r>
              <w:rPr>
                <w:rFonts w:ascii="Times New Roman" w:hAnsi="Times New Roman" w:cs="Times New Roman"/>
                <w:sz w:val="24"/>
                <w:szCs w:val="24"/>
                <w:lang w:val="en-US" w:bidi="hr-HR"/>
              </w:rPr>
              <w:t>2. travnja</w:t>
            </w:r>
          </w:p>
          <w:p w14:paraId="5AEBD59F">
            <w:pPr>
              <w:rPr>
                <w:rFonts w:ascii="Times New Roman" w:hAnsi="Times New Roman" w:cs="Times New Roman"/>
                <w:sz w:val="24"/>
                <w:szCs w:val="24"/>
                <w:lang w:val="en-US" w:bidi="hr-HR"/>
              </w:rPr>
            </w:pPr>
            <w:r>
              <w:rPr>
                <w:rFonts w:ascii="Times New Roman" w:hAnsi="Times New Roman" w:cs="Times New Roman"/>
                <w:sz w:val="24"/>
                <w:szCs w:val="24"/>
                <w:lang w:val="en-US" w:bidi="hr-HR"/>
              </w:rPr>
              <w:t>7. travnja</w:t>
            </w:r>
          </w:p>
          <w:p w14:paraId="0E37A218">
            <w:pPr>
              <w:rPr>
                <w:rFonts w:ascii="Times New Roman" w:hAnsi="Times New Roman" w:cs="Times New Roman"/>
                <w:sz w:val="24"/>
                <w:szCs w:val="24"/>
                <w:lang w:val="en-US" w:bidi="hr-HR"/>
              </w:rPr>
            </w:pPr>
            <w:r>
              <w:rPr>
                <w:rFonts w:ascii="Times New Roman" w:hAnsi="Times New Roman" w:cs="Times New Roman"/>
                <w:sz w:val="24"/>
                <w:szCs w:val="24"/>
                <w:lang w:val="en-US" w:bidi="hr-HR"/>
              </w:rPr>
              <w:t>22. travnja</w:t>
            </w:r>
          </w:p>
          <w:p w14:paraId="349C84C1">
            <w:pPr>
              <w:rPr>
                <w:rFonts w:ascii="Times New Roman" w:hAnsi="Times New Roman" w:cs="Times New Roman"/>
                <w:sz w:val="24"/>
                <w:szCs w:val="24"/>
                <w:lang w:val="en-US" w:bidi="hr-HR"/>
              </w:rPr>
            </w:pPr>
          </w:p>
          <w:p w14:paraId="32ABD742">
            <w:pPr>
              <w:rPr>
                <w:rFonts w:ascii="Times New Roman" w:hAnsi="Times New Roman" w:cs="Times New Roman"/>
                <w:sz w:val="24"/>
                <w:szCs w:val="24"/>
                <w:lang w:val="en-US" w:bidi="hr-HR"/>
              </w:rPr>
            </w:pPr>
            <w:r>
              <w:rPr>
                <w:rFonts w:ascii="Times New Roman" w:hAnsi="Times New Roman" w:cs="Times New Roman"/>
                <w:sz w:val="24"/>
                <w:szCs w:val="24"/>
                <w:lang w:val="en-US" w:bidi="hr-HR"/>
              </w:rPr>
              <w:t>3. svibnja</w:t>
            </w:r>
          </w:p>
          <w:p w14:paraId="2163BFF7">
            <w:pPr>
              <w:rPr>
                <w:rFonts w:ascii="Times New Roman" w:hAnsi="Times New Roman" w:cs="Times New Roman"/>
                <w:sz w:val="24"/>
                <w:szCs w:val="24"/>
                <w:lang w:val="en-US" w:bidi="hr-HR"/>
              </w:rPr>
            </w:pPr>
            <w:r>
              <w:rPr>
                <w:rFonts w:ascii="Times New Roman" w:hAnsi="Times New Roman" w:cs="Times New Roman"/>
                <w:sz w:val="24"/>
                <w:szCs w:val="24"/>
                <w:lang w:val="en-US" w:bidi="hr-HR"/>
              </w:rPr>
              <w:t>8. svibnja</w:t>
            </w:r>
          </w:p>
          <w:p w14:paraId="2276605D">
            <w:pPr>
              <w:rPr>
                <w:rFonts w:ascii="Times New Roman" w:hAnsi="Times New Roman" w:cs="Times New Roman"/>
                <w:sz w:val="24"/>
                <w:szCs w:val="24"/>
                <w:lang w:val="en-US" w:bidi="hr-HR"/>
              </w:rPr>
            </w:pPr>
            <w:r>
              <w:rPr>
                <w:rFonts w:ascii="Times New Roman" w:hAnsi="Times New Roman" w:cs="Times New Roman"/>
                <w:sz w:val="24"/>
                <w:szCs w:val="24"/>
                <w:lang w:val="en-US" w:bidi="hr-HR"/>
              </w:rPr>
              <w:t>11. svibnja</w:t>
            </w:r>
          </w:p>
          <w:p w14:paraId="2D395EEE">
            <w:pPr>
              <w:rPr>
                <w:rFonts w:ascii="Times New Roman" w:hAnsi="Times New Roman" w:cs="Times New Roman"/>
                <w:sz w:val="24"/>
                <w:szCs w:val="24"/>
                <w:lang w:val="en-US" w:bidi="hr-HR"/>
              </w:rPr>
            </w:pPr>
            <w:r>
              <w:rPr>
                <w:rFonts w:ascii="Times New Roman" w:hAnsi="Times New Roman" w:cs="Times New Roman"/>
                <w:sz w:val="24"/>
                <w:szCs w:val="24"/>
                <w:lang w:val="en-US" w:bidi="hr-HR"/>
              </w:rPr>
              <w:t>18. svibnja</w:t>
            </w:r>
          </w:p>
          <w:p w14:paraId="1BFF8467">
            <w:pPr>
              <w:rPr>
                <w:rFonts w:ascii="Times New Roman" w:hAnsi="Times New Roman" w:cs="Times New Roman"/>
                <w:sz w:val="24"/>
                <w:szCs w:val="24"/>
                <w:lang w:val="en-US" w:bidi="hr-HR"/>
              </w:rPr>
            </w:pPr>
            <w:r>
              <w:rPr>
                <w:rFonts w:ascii="Times New Roman" w:hAnsi="Times New Roman" w:cs="Times New Roman"/>
                <w:sz w:val="24"/>
                <w:szCs w:val="24"/>
                <w:lang w:val="en-US" w:bidi="hr-HR"/>
              </w:rPr>
              <w:t>26. svibnja</w:t>
            </w:r>
          </w:p>
        </w:tc>
      </w:tr>
      <w:tr w14:paraId="6CF2A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10873" w:type="dxa"/>
            <w:gridSpan w:val="2"/>
            <w:shd w:val="clear" w:color="auto" w:fill="FFFF00"/>
          </w:tcPr>
          <w:p w14:paraId="28B6A6E9">
            <w:pPr>
              <w:rPr>
                <w:rFonts w:ascii="Times New Roman" w:hAnsi="Times New Roman" w:cs="Times New Roman"/>
                <w:b/>
                <w:sz w:val="24"/>
                <w:szCs w:val="24"/>
                <w:lang w:val="en-US" w:bidi="hr-HR"/>
              </w:rPr>
            </w:pPr>
          </w:p>
          <w:p w14:paraId="778790A9">
            <w:pPr>
              <w:rPr>
                <w:rFonts w:ascii="Times New Roman" w:hAnsi="Times New Roman" w:cs="Times New Roman"/>
                <w:b/>
                <w:sz w:val="24"/>
                <w:szCs w:val="24"/>
                <w:lang w:val="en-US" w:bidi="hr-HR"/>
              </w:rPr>
            </w:pPr>
            <w:r>
              <w:rPr>
                <w:rFonts w:ascii="Times New Roman" w:hAnsi="Times New Roman" w:cs="Times New Roman"/>
                <w:b/>
                <w:sz w:val="24"/>
                <w:szCs w:val="24"/>
                <w:lang w:val="en-US" w:bidi="hr-HR"/>
              </w:rPr>
              <w:t>4. OSTALI POSLOVI</w:t>
            </w:r>
          </w:p>
        </w:tc>
      </w:tr>
      <w:tr w14:paraId="68035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8543" w:type="dxa"/>
            <w:tcBorders>
              <w:right w:val="single" w:color="000000" w:sz="6" w:space="0"/>
            </w:tcBorders>
            <w:shd w:val="clear" w:color="auto" w:fill="F5D4F8"/>
          </w:tcPr>
          <w:p w14:paraId="0D470F6F">
            <w:pPr>
              <w:rPr>
                <w:rFonts w:ascii="Times New Roman" w:hAnsi="Times New Roman" w:cs="Times New Roman"/>
                <w:b/>
                <w:sz w:val="24"/>
                <w:szCs w:val="24"/>
                <w:lang w:val="en-US" w:bidi="hr-HR"/>
              </w:rPr>
            </w:pPr>
            <w:r>
              <w:rPr>
                <w:rFonts w:ascii="Times New Roman" w:hAnsi="Times New Roman" w:cs="Times New Roman"/>
                <w:b/>
                <w:sz w:val="24"/>
                <w:szCs w:val="24"/>
                <w:lang w:val="en-US" w:bidi="hr-HR"/>
              </w:rPr>
              <w:t>PODRUČJE RADA</w:t>
            </w:r>
          </w:p>
        </w:tc>
        <w:tc>
          <w:tcPr>
            <w:tcW w:w="2330" w:type="dxa"/>
            <w:tcBorders>
              <w:left w:val="single" w:color="000000" w:sz="6" w:space="0"/>
            </w:tcBorders>
            <w:shd w:val="clear" w:color="auto" w:fill="BADFFE"/>
          </w:tcPr>
          <w:p w14:paraId="083F92E0">
            <w:pPr>
              <w:rPr>
                <w:rFonts w:ascii="Times New Roman" w:hAnsi="Times New Roman" w:cs="Times New Roman"/>
                <w:b/>
                <w:sz w:val="24"/>
                <w:szCs w:val="24"/>
                <w:lang w:val="en-US" w:bidi="hr-HR"/>
              </w:rPr>
            </w:pPr>
            <w:r>
              <w:rPr>
                <w:rFonts w:ascii="Times New Roman" w:hAnsi="Times New Roman" w:cs="Times New Roman"/>
                <w:b/>
                <w:sz w:val="24"/>
                <w:szCs w:val="24"/>
                <w:lang w:val="en-US" w:bidi="hr-HR"/>
              </w:rPr>
              <w:t>VRIJEME</w:t>
            </w:r>
          </w:p>
          <w:p w14:paraId="3B03830E">
            <w:pPr>
              <w:rPr>
                <w:rFonts w:ascii="Times New Roman" w:hAnsi="Times New Roman" w:cs="Times New Roman"/>
                <w:b/>
                <w:sz w:val="24"/>
                <w:szCs w:val="24"/>
                <w:lang w:val="en-US" w:bidi="hr-HR"/>
              </w:rPr>
            </w:pPr>
            <w:r>
              <w:rPr>
                <w:rFonts w:ascii="Times New Roman" w:hAnsi="Times New Roman" w:cs="Times New Roman"/>
                <w:b/>
                <w:sz w:val="24"/>
                <w:szCs w:val="24"/>
                <w:lang w:val="en-US" w:bidi="hr-HR"/>
              </w:rPr>
              <w:t>OSTVARIVANJA</w:t>
            </w:r>
          </w:p>
        </w:tc>
      </w:tr>
      <w:tr w14:paraId="218EB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543" w:type="dxa"/>
            <w:tcBorders>
              <w:right w:val="single" w:color="000000" w:sz="6" w:space="0"/>
            </w:tcBorders>
          </w:tcPr>
          <w:p w14:paraId="6A091472">
            <w:pPr>
              <w:rPr>
                <w:rFonts w:ascii="Times New Roman" w:hAnsi="Times New Roman" w:cs="Times New Roman"/>
                <w:sz w:val="24"/>
                <w:szCs w:val="24"/>
                <w:lang w:val="en-US" w:bidi="hr-HR"/>
              </w:rPr>
            </w:pPr>
            <w:r>
              <w:rPr>
                <w:rFonts w:ascii="Times New Roman" w:hAnsi="Times New Roman" w:cs="Times New Roman"/>
                <w:sz w:val="24"/>
                <w:szCs w:val="24"/>
                <w:lang w:val="en-US" w:bidi="hr-HR"/>
              </w:rPr>
              <w:t>- uređivanje i održavanje web stranice škole i knjižnice</w:t>
            </w:r>
          </w:p>
        </w:tc>
        <w:tc>
          <w:tcPr>
            <w:tcW w:w="2330" w:type="dxa"/>
            <w:tcBorders>
              <w:left w:val="single" w:color="000000" w:sz="6" w:space="0"/>
            </w:tcBorders>
          </w:tcPr>
          <w:p w14:paraId="1D93FE3E">
            <w:pPr>
              <w:rPr>
                <w:rFonts w:ascii="Times New Roman" w:hAnsi="Times New Roman" w:cs="Times New Roman"/>
                <w:sz w:val="24"/>
                <w:szCs w:val="24"/>
                <w:lang w:val="en-US" w:bidi="hr-HR"/>
              </w:rPr>
            </w:pPr>
            <w:r>
              <w:rPr>
                <w:rFonts w:ascii="Times New Roman" w:hAnsi="Times New Roman" w:cs="Times New Roman"/>
                <w:sz w:val="24"/>
                <w:szCs w:val="24"/>
                <w:lang w:val="en-US" w:bidi="hr-HR"/>
              </w:rPr>
              <w:t>tijekom godine</w:t>
            </w:r>
          </w:p>
        </w:tc>
      </w:tr>
      <w:tr w14:paraId="42C45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543" w:type="dxa"/>
            <w:tcBorders>
              <w:right w:val="single" w:color="000000" w:sz="6" w:space="0"/>
            </w:tcBorders>
          </w:tcPr>
          <w:p w14:paraId="584D0536">
            <w:pPr>
              <w:numPr>
                <w:ilvl w:val="0"/>
                <w:numId w:val="29"/>
              </w:numPr>
              <w:rPr>
                <w:rFonts w:ascii="Times New Roman" w:hAnsi="Times New Roman" w:cs="Times New Roman"/>
                <w:sz w:val="24"/>
                <w:szCs w:val="24"/>
                <w:lang w:val="fr-FR" w:bidi="hr-HR"/>
              </w:rPr>
            </w:pPr>
            <w:r>
              <w:rPr>
                <w:rFonts w:ascii="Times New Roman" w:hAnsi="Times New Roman" w:cs="Times New Roman"/>
                <w:sz w:val="24"/>
                <w:szCs w:val="24"/>
                <w:lang w:val="fr-FR" w:bidi="hr-HR"/>
              </w:rPr>
              <w:t>animiranje učenika koji imaju slobodne sate</w:t>
            </w:r>
          </w:p>
        </w:tc>
        <w:tc>
          <w:tcPr>
            <w:tcW w:w="2330" w:type="dxa"/>
            <w:tcBorders>
              <w:left w:val="single" w:color="000000" w:sz="6" w:space="0"/>
            </w:tcBorders>
          </w:tcPr>
          <w:p w14:paraId="4B248ACB">
            <w:pPr>
              <w:rPr>
                <w:rFonts w:ascii="Times New Roman" w:hAnsi="Times New Roman" w:cs="Times New Roman"/>
                <w:sz w:val="24"/>
                <w:szCs w:val="24"/>
                <w:lang w:val="en-US" w:bidi="hr-HR"/>
              </w:rPr>
            </w:pPr>
            <w:r>
              <w:rPr>
                <w:rFonts w:ascii="Times New Roman" w:hAnsi="Times New Roman" w:cs="Times New Roman"/>
                <w:sz w:val="24"/>
                <w:szCs w:val="24"/>
                <w:lang w:val="en-US" w:bidi="hr-HR"/>
              </w:rPr>
              <w:t>tijekom godine</w:t>
            </w:r>
          </w:p>
        </w:tc>
      </w:tr>
      <w:tr w14:paraId="110A93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543" w:type="dxa"/>
            <w:tcBorders>
              <w:right w:val="single" w:color="000000" w:sz="6" w:space="0"/>
            </w:tcBorders>
          </w:tcPr>
          <w:p w14:paraId="494A8483">
            <w:pPr>
              <w:numPr>
                <w:ilvl w:val="0"/>
                <w:numId w:val="29"/>
              </w:numPr>
              <w:rPr>
                <w:rFonts w:ascii="Times New Roman" w:hAnsi="Times New Roman" w:cs="Times New Roman"/>
                <w:sz w:val="24"/>
                <w:szCs w:val="24"/>
                <w:lang w:bidi="hr-HR"/>
              </w:rPr>
            </w:pPr>
            <w:r>
              <w:rPr>
                <w:rFonts w:ascii="Times New Roman" w:hAnsi="Times New Roman" w:cs="Times New Roman"/>
                <w:sz w:val="24"/>
                <w:szCs w:val="24"/>
                <w:lang w:bidi="hr-HR"/>
              </w:rPr>
              <w:t>raspodjela, prikupljanje i naručivanje udžbenika</w:t>
            </w:r>
          </w:p>
        </w:tc>
        <w:tc>
          <w:tcPr>
            <w:tcW w:w="2330" w:type="dxa"/>
            <w:tcBorders>
              <w:left w:val="single" w:color="000000" w:sz="6" w:space="0"/>
            </w:tcBorders>
          </w:tcPr>
          <w:p w14:paraId="42360F92">
            <w:pPr>
              <w:rPr>
                <w:rFonts w:ascii="Times New Roman" w:hAnsi="Times New Roman" w:cs="Times New Roman"/>
                <w:sz w:val="24"/>
                <w:szCs w:val="24"/>
                <w:lang w:val="en-US" w:bidi="hr-HR"/>
              </w:rPr>
            </w:pPr>
            <w:r>
              <w:rPr>
                <w:rFonts w:ascii="Times New Roman" w:hAnsi="Times New Roman" w:cs="Times New Roman"/>
                <w:sz w:val="24"/>
                <w:szCs w:val="24"/>
                <w:lang w:val="en-US" w:bidi="hr-HR"/>
              </w:rPr>
              <w:t>lipanj/kolovoz/rujan</w:t>
            </w:r>
          </w:p>
        </w:tc>
      </w:tr>
    </w:tbl>
    <w:p w14:paraId="1546593A">
      <w:pPr>
        <w:rPr>
          <w:rFonts w:ascii="Times New Roman" w:hAnsi="Times New Roman" w:cs="Times New Roman"/>
          <w:b/>
          <w:sz w:val="24"/>
          <w:szCs w:val="24"/>
          <w:lang w:val="en-US" w:bidi="hr-HR"/>
        </w:rPr>
      </w:pPr>
    </w:p>
    <w:p w14:paraId="46D9CE27">
      <w:pPr>
        <w:rPr>
          <w:rFonts w:ascii="Times New Roman" w:hAnsi="Times New Roman" w:cs="Times New Roman"/>
          <w:b/>
          <w:sz w:val="24"/>
          <w:szCs w:val="24"/>
        </w:rPr>
      </w:pPr>
      <w:r>
        <w:rPr>
          <w:rFonts w:ascii="Times New Roman" w:hAnsi="Times New Roman" w:cs="Times New Roman"/>
          <w:b/>
          <w:sz w:val="24"/>
          <w:szCs w:val="24"/>
        </w:rPr>
        <w:t xml:space="preserve"> </w:t>
      </w:r>
    </w:p>
    <w:p w14:paraId="2CC67DF8">
      <w:pPr>
        <w:rPr>
          <w:rFonts w:ascii="Times New Roman" w:hAnsi="Times New Roman" w:cs="Times New Roman"/>
          <w:b/>
          <w:sz w:val="24"/>
          <w:szCs w:val="24"/>
        </w:rPr>
      </w:pPr>
      <w:r>
        <w:rPr>
          <w:rFonts w:ascii="Times New Roman" w:hAnsi="Times New Roman" w:cs="Times New Roman"/>
          <w:b/>
          <w:sz w:val="24"/>
          <w:szCs w:val="24"/>
        </w:rPr>
        <w:t xml:space="preserve">  Oč</w:t>
      </w:r>
      <w:r>
        <w:rPr>
          <w:rFonts w:ascii="Times New Roman" w:hAnsi="Times New Roman" w:cs="Times New Roman"/>
          <w:b/>
          <w:sz w:val="24"/>
          <w:szCs w:val="24"/>
          <w:lang w:val="pl-PL"/>
        </w:rPr>
        <w:t>ekivana postignu</w:t>
      </w:r>
      <w:r>
        <w:rPr>
          <w:rFonts w:ascii="Times New Roman" w:hAnsi="Times New Roman" w:cs="Times New Roman"/>
          <w:b/>
          <w:sz w:val="24"/>
          <w:szCs w:val="24"/>
        </w:rPr>
        <w:t>ć</w:t>
      </w:r>
      <w:r>
        <w:rPr>
          <w:rFonts w:ascii="Times New Roman" w:hAnsi="Times New Roman" w:cs="Times New Roman"/>
          <w:b/>
          <w:sz w:val="24"/>
          <w:szCs w:val="24"/>
          <w:lang w:val="pl-PL"/>
        </w:rPr>
        <w:t>a u</w:t>
      </w:r>
      <w:r>
        <w:rPr>
          <w:rFonts w:ascii="Times New Roman" w:hAnsi="Times New Roman" w:cs="Times New Roman"/>
          <w:b/>
          <w:sz w:val="24"/>
          <w:szCs w:val="24"/>
        </w:rPr>
        <w:t>č</w:t>
      </w:r>
      <w:r>
        <w:rPr>
          <w:rFonts w:ascii="Times New Roman" w:hAnsi="Times New Roman" w:cs="Times New Roman"/>
          <w:b/>
          <w:sz w:val="24"/>
          <w:szCs w:val="24"/>
          <w:lang w:val="pl-PL"/>
        </w:rPr>
        <w:t>enika u knji</w:t>
      </w:r>
      <w:r>
        <w:rPr>
          <w:rFonts w:ascii="Times New Roman" w:hAnsi="Times New Roman" w:cs="Times New Roman"/>
          <w:b/>
          <w:sz w:val="24"/>
          <w:szCs w:val="24"/>
        </w:rPr>
        <w:t>ž</w:t>
      </w:r>
      <w:r>
        <w:rPr>
          <w:rFonts w:ascii="Times New Roman" w:hAnsi="Times New Roman" w:cs="Times New Roman"/>
          <w:b/>
          <w:sz w:val="24"/>
          <w:szCs w:val="24"/>
          <w:lang w:val="pl-PL"/>
        </w:rPr>
        <w:t>ni</w:t>
      </w:r>
      <w:r>
        <w:rPr>
          <w:rFonts w:ascii="Times New Roman" w:hAnsi="Times New Roman" w:cs="Times New Roman"/>
          <w:b/>
          <w:sz w:val="24"/>
          <w:szCs w:val="24"/>
        </w:rPr>
        <w:t>č</w:t>
      </w:r>
      <w:r>
        <w:rPr>
          <w:rFonts w:ascii="Times New Roman" w:hAnsi="Times New Roman" w:cs="Times New Roman"/>
          <w:b/>
          <w:sz w:val="24"/>
          <w:szCs w:val="24"/>
          <w:lang w:val="pl-PL"/>
        </w:rPr>
        <w:t>no</w:t>
      </w:r>
      <w:r>
        <w:rPr>
          <w:rFonts w:ascii="Times New Roman" w:hAnsi="Times New Roman" w:cs="Times New Roman"/>
          <w:b/>
          <w:sz w:val="24"/>
          <w:szCs w:val="24"/>
        </w:rPr>
        <w:t>-</w:t>
      </w:r>
      <w:r>
        <w:rPr>
          <w:rFonts w:ascii="Times New Roman" w:hAnsi="Times New Roman" w:cs="Times New Roman"/>
          <w:b/>
          <w:sz w:val="24"/>
          <w:szCs w:val="24"/>
          <w:lang w:val="pl-PL"/>
        </w:rPr>
        <w:t>informacijskom obrazovanju</w:t>
      </w:r>
      <w:r>
        <w:rPr>
          <w:rFonts w:ascii="Times New Roman" w:hAnsi="Times New Roman" w:cs="Times New Roman"/>
          <w:b/>
          <w:sz w:val="24"/>
          <w:szCs w:val="24"/>
        </w:rPr>
        <w:t> </w:t>
      </w:r>
    </w:p>
    <w:p w14:paraId="55DB57BA">
      <w:pPr>
        <w:numPr>
          <w:ilvl w:val="0"/>
          <w:numId w:val="31"/>
        </w:numPr>
        <w:rPr>
          <w:rFonts w:ascii="Times New Roman" w:hAnsi="Times New Roman" w:cs="Times New Roman"/>
          <w:b/>
          <w:sz w:val="24"/>
          <w:szCs w:val="24"/>
        </w:rPr>
      </w:pPr>
      <w:r>
        <w:rPr>
          <w:rFonts w:ascii="Times New Roman" w:hAnsi="Times New Roman" w:cs="Times New Roman"/>
          <w:b/>
          <w:sz w:val="24"/>
          <w:szCs w:val="24"/>
        </w:rPr>
        <w:t>OBRAZOVNI CIKLUS (1. - 4. razred OŠ)</w:t>
      </w:r>
    </w:p>
    <w:p w14:paraId="5AC16318">
      <w:pPr>
        <w:rPr>
          <w:rFonts w:ascii="Times New Roman" w:hAnsi="Times New Roman" w:cs="Times New Roman"/>
          <w:b/>
          <w:sz w:val="24"/>
          <w:szCs w:val="24"/>
          <w:lang w:val="sv-SE"/>
        </w:rPr>
      </w:pPr>
      <w:r>
        <w:rPr>
          <w:rFonts w:ascii="Times New Roman" w:hAnsi="Times New Roman" w:cs="Times New Roman"/>
          <w:b/>
          <w:sz w:val="24"/>
          <w:szCs w:val="24"/>
          <w:lang w:val="sv-SE"/>
        </w:rPr>
        <w:t>Čitanje</w:t>
      </w:r>
    </w:p>
    <w:p w14:paraId="48037878">
      <w:pPr>
        <w:rPr>
          <w:rFonts w:ascii="Times New Roman" w:hAnsi="Times New Roman" w:cs="Times New Roman"/>
          <w:b/>
          <w:i/>
          <w:sz w:val="24"/>
          <w:szCs w:val="24"/>
        </w:rPr>
      </w:pPr>
      <w:r>
        <w:rPr>
          <w:rFonts w:ascii="Times New Roman" w:hAnsi="Times New Roman" w:cs="Times New Roman"/>
          <w:b/>
          <w:i/>
          <w:sz w:val="24"/>
          <w:szCs w:val="24"/>
          <w:lang w:val="sv-SE"/>
        </w:rPr>
        <w:t>Učenici:</w:t>
      </w:r>
    </w:p>
    <w:p w14:paraId="48316AE3">
      <w:pPr>
        <w:numPr>
          <w:ilvl w:val="0"/>
          <w:numId w:val="32"/>
        </w:numPr>
        <w:rPr>
          <w:rFonts w:ascii="Times New Roman" w:hAnsi="Times New Roman" w:cs="Times New Roman"/>
          <w:b/>
          <w:sz w:val="24"/>
          <w:szCs w:val="24"/>
        </w:rPr>
      </w:pPr>
      <w:r>
        <w:rPr>
          <w:rFonts w:ascii="Times New Roman" w:hAnsi="Times New Roman" w:cs="Times New Roman"/>
          <w:b/>
          <w:sz w:val="24"/>
          <w:szCs w:val="24"/>
          <w:lang w:val="sv-SE"/>
        </w:rPr>
        <w:t>poznaju knjižnični prostor, pravila posudbe i vraćanja knjiga</w:t>
      </w:r>
    </w:p>
    <w:p w14:paraId="2ADE5165">
      <w:pPr>
        <w:numPr>
          <w:ilvl w:val="0"/>
          <w:numId w:val="32"/>
        </w:numPr>
        <w:rPr>
          <w:rFonts w:ascii="Times New Roman" w:hAnsi="Times New Roman" w:cs="Times New Roman"/>
          <w:b/>
          <w:sz w:val="24"/>
          <w:szCs w:val="24"/>
        </w:rPr>
      </w:pPr>
      <w:r>
        <w:rPr>
          <w:rFonts w:ascii="Times New Roman" w:hAnsi="Times New Roman" w:cs="Times New Roman"/>
          <w:b/>
          <w:sz w:val="24"/>
          <w:szCs w:val="24"/>
          <w:lang w:val="pl-PL"/>
        </w:rPr>
        <w:t>samostalno odabiru knjige za slobodno čitanje</w:t>
      </w:r>
    </w:p>
    <w:p w14:paraId="2DE55BBF">
      <w:pPr>
        <w:numPr>
          <w:ilvl w:val="0"/>
          <w:numId w:val="32"/>
        </w:numPr>
        <w:rPr>
          <w:rFonts w:ascii="Times New Roman" w:hAnsi="Times New Roman" w:cs="Times New Roman"/>
          <w:b/>
          <w:sz w:val="24"/>
          <w:szCs w:val="24"/>
        </w:rPr>
      </w:pPr>
      <w:r>
        <w:rPr>
          <w:rFonts w:ascii="Times New Roman" w:hAnsi="Times New Roman" w:cs="Times New Roman"/>
          <w:b/>
          <w:sz w:val="24"/>
          <w:szCs w:val="24"/>
          <w:lang w:val="pl-PL"/>
        </w:rPr>
        <w:t>sudjeluju u različitim aktivnostima koje ih potiču na čitanje i razvijaju čitateljsku kulturu (prepričavanje, pisanje, dramatizacija, pjevanje, crtanje)</w:t>
      </w:r>
    </w:p>
    <w:p w14:paraId="52FD6FE0">
      <w:pPr>
        <w:numPr>
          <w:ilvl w:val="0"/>
          <w:numId w:val="32"/>
        </w:numPr>
        <w:rPr>
          <w:rFonts w:ascii="Times New Roman" w:hAnsi="Times New Roman" w:cs="Times New Roman"/>
          <w:b/>
          <w:sz w:val="24"/>
          <w:szCs w:val="24"/>
        </w:rPr>
      </w:pPr>
      <w:r>
        <w:rPr>
          <w:rFonts w:ascii="Times New Roman" w:hAnsi="Times New Roman" w:cs="Times New Roman"/>
          <w:b/>
          <w:sz w:val="24"/>
          <w:szCs w:val="24"/>
          <w:lang w:val="pl-PL"/>
        </w:rPr>
        <w:t xml:space="preserve">shvaćaju važnost čitanja u svome životu, uspoređuju situacije i likove iz književnih djela sa svakodnevicom; komuniciraju s književnim tekstom na razini prepoznavanja  </w:t>
      </w:r>
    </w:p>
    <w:p w14:paraId="5FB9B4C5">
      <w:pPr>
        <w:numPr>
          <w:ilvl w:val="0"/>
          <w:numId w:val="32"/>
        </w:numPr>
        <w:rPr>
          <w:rFonts w:ascii="Times New Roman" w:hAnsi="Times New Roman" w:cs="Times New Roman"/>
          <w:b/>
          <w:sz w:val="24"/>
          <w:szCs w:val="24"/>
        </w:rPr>
      </w:pPr>
      <w:r>
        <w:rPr>
          <w:rFonts w:ascii="Times New Roman" w:hAnsi="Times New Roman" w:cs="Times New Roman"/>
          <w:b/>
          <w:sz w:val="24"/>
          <w:szCs w:val="24"/>
          <w:lang w:val="pl-PL"/>
        </w:rPr>
        <w:t>znaju što je dječji časopis; prepoznaju rubriku i određuju koja ih poučava, a koja zabavlja</w:t>
      </w:r>
    </w:p>
    <w:p w14:paraId="7258E5F2">
      <w:pPr>
        <w:numPr>
          <w:ilvl w:val="0"/>
          <w:numId w:val="32"/>
        </w:numPr>
        <w:rPr>
          <w:rFonts w:ascii="Times New Roman" w:hAnsi="Times New Roman" w:cs="Times New Roman"/>
          <w:b/>
          <w:sz w:val="24"/>
          <w:szCs w:val="24"/>
        </w:rPr>
      </w:pPr>
      <w:r>
        <w:rPr>
          <w:rFonts w:ascii="Times New Roman" w:hAnsi="Times New Roman" w:cs="Times New Roman"/>
          <w:b/>
          <w:sz w:val="24"/>
          <w:szCs w:val="24"/>
          <w:lang w:val="pl-PL"/>
        </w:rPr>
        <w:t xml:space="preserve">samostalno odabiru i čitaju knjige i dječje časopise radi razvijanja čitačkih vještina i usvajanja čitateljskih navika  </w:t>
      </w:r>
    </w:p>
    <w:p w14:paraId="577A62D5">
      <w:pPr>
        <w:numPr>
          <w:ilvl w:val="0"/>
          <w:numId w:val="32"/>
        </w:numPr>
        <w:rPr>
          <w:rFonts w:ascii="Times New Roman" w:hAnsi="Times New Roman" w:cs="Times New Roman"/>
          <w:b/>
          <w:sz w:val="24"/>
          <w:szCs w:val="24"/>
        </w:rPr>
      </w:pPr>
      <w:r>
        <w:rPr>
          <w:rFonts w:ascii="Times New Roman" w:hAnsi="Times New Roman" w:cs="Times New Roman"/>
          <w:b/>
          <w:sz w:val="24"/>
          <w:szCs w:val="24"/>
          <w:lang w:val="pl-PL"/>
        </w:rPr>
        <w:t xml:space="preserve">čitajući bogate svoj rječnik i razvijaju pisanu i govornu komunikaciju, razumiju jednostavne i složenije upite i reagiraju na njih </w:t>
      </w:r>
    </w:p>
    <w:p w14:paraId="0D2E7134">
      <w:pPr>
        <w:numPr>
          <w:ilvl w:val="0"/>
          <w:numId w:val="32"/>
        </w:numPr>
        <w:rPr>
          <w:rFonts w:ascii="Times New Roman" w:hAnsi="Times New Roman" w:cs="Times New Roman"/>
          <w:b/>
          <w:sz w:val="24"/>
          <w:szCs w:val="24"/>
        </w:rPr>
      </w:pPr>
      <w:r>
        <w:rPr>
          <w:rFonts w:ascii="Times New Roman" w:hAnsi="Times New Roman" w:cs="Times New Roman"/>
          <w:b/>
          <w:sz w:val="24"/>
          <w:szCs w:val="24"/>
          <w:lang w:val="pl-PL"/>
        </w:rPr>
        <w:t>razumiju vrijednost stvaralačkih dostignuća pri nastajanju autorskih djela</w:t>
      </w:r>
    </w:p>
    <w:p w14:paraId="49B999FA">
      <w:pPr>
        <w:numPr>
          <w:ilvl w:val="0"/>
          <w:numId w:val="32"/>
        </w:numPr>
        <w:rPr>
          <w:rFonts w:ascii="Times New Roman" w:hAnsi="Times New Roman" w:cs="Times New Roman"/>
          <w:b/>
          <w:sz w:val="24"/>
          <w:szCs w:val="24"/>
        </w:rPr>
      </w:pPr>
      <w:r>
        <w:rPr>
          <w:rFonts w:ascii="Times New Roman" w:hAnsi="Times New Roman" w:cs="Times New Roman"/>
          <w:b/>
          <w:sz w:val="24"/>
          <w:szCs w:val="24"/>
          <w:lang w:val="pl-PL"/>
        </w:rPr>
        <w:t>prihvaćaju knjižnicu kao mjesto učenja, druženja i zabave. </w:t>
      </w:r>
    </w:p>
    <w:p w14:paraId="7054ED99">
      <w:pPr>
        <w:rPr>
          <w:rFonts w:ascii="Times New Roman" w:hAnsi="Times New Roman" w:cs="Times New Roman"/>
          <w:b/>
          <w:sz w:val="24"/>
          <w:szCs w:val="24"/>
          <w:lang w:val="sv-SE"/>
        </w:rPr>
      </w:pPr>
      <w:r>
        <w:rPr>
          <w:rFonts w:ascii="Times New Roman" w:hAnsi="Times New Roman" w:cs="Times New Roman"/>
          <w:b/>
          <w:sz w:val="24"/>
          <w:szCs w:val="24"/>
          <w:lang w:val="sv-SE"/>
        </w:rPr>
        <w:t>Informacijska pismenost</w:t>
      </w:r>
    </w:p>
    <w:p w14:paraId="052C085D">
      <w:pPr>
        <w:rPr>
          <w:rFonts w:ascii="Times New Roman" w:hAnsi="Times New Roman" w:cs="Times New Roman"/>
          <w:b/>
          <w:sz w:val="24"/>
          <w:szCs w:val="24"/>
        </w:rPr>
      </w:pPr>
      <w:r>
        <w:rPr>
          <w:rFonts w:ascii="Times New Roman" w:hAnsi="Times New Roman" w:cs="Times New Roman"/>
          <w:b/>
          <w:i/>
          <w:sz w:val="24"/>
          <w:szCs w:val="24"/>
          <w:lang w:val="sv-SE"/>
        </w:rPr>
        <w:t>Učenici</w:t>
      </w:r>
      <w:r>
        <w:rPr>
          <w:rFonts w:ascii="Times New Roman" w:hAnsi="Times New Roman" w:cs="Times New Roman"/>
          <w:b/>
          <w:sz w:val="24"/>
          <w:szCs w:val="24"/>
          <w:lang w:val="sv-SE"/>
        </w:rPr>
        <w:t>:</w:t>
      </w:r>
    </w:p>
    <w:p w14:paraId="05497BFB">
      <w:pPr>
        <w:numPr>
          <w:ilvl w:val="0"/>
          <w:numId w:val="33"/>
        </w:numPr>
        <w:rPr>
          <w:rFonts w:ascii="Times New Roman" w:hAnsi="Times New Roman" w:cs="Times New Roman"/>
          <w:b/>
          <w:sz w:val="24"/>
          <w:szCs w:val="24"/>
        </w:rPr>
      </w:pPr>
      <w:r>
        <w:rPr>
          <w:rFonts w:ascii="Times New Roman" w:hAnsi="Times New Roman" w:cs="Times New Roman"/>
          <w:b/>
          <w:sz w:val="24"/>
          <w:szCs w:val="24"/>
          <w:lang w:val="sv-SE"/>
        </w:rPr>
        <w:t>razlikuju knjižnu od neknjižne građe</w:t>
      </w:r>
    </w:p>
    <w:p w14:paraId="6F25F564">
      <w:pPr>
        <w:numPr>
          <w:ilvl w:val="0"/>
          <w:numId w:val="33"/>
        </w:numPr>
        <w:rPr>
          <w:rFonts w:ascii="Times New Roman" w:hAnsi="Times New Roman" w:cs="Times New Roman"/>
          <w:b/>
          <w:sz w:val="24"/>
          <w:szCs w:val="24"/>
        </w:rPr>
      </w:pPr>
      <w:r>
        <w:rPr>
          <w:rFonts w:ascii="Times New Roman" w:hAnsi="Times New Roman" w:cs="Times New Roman"/>
          <w:b/>
          <w:sz w:val="24"/>
          <w:szCs w:val="24"/>
          <w:lang w:val="sv-SE"/>
        </w:rPr>
        <w:t>prepoznaju dječji časopis kao dio knjižničnoga fonda i kao izvor informacija; pomoću  kazala pronalaze  željeni sadržaj</w:t>
      </w:r>
    </w:p>
    <w:p w14:paraId="1E43F9C9">
      <w:pPr>
        <w:numPr>
          <w:ilvl w:val="0"/>
          <w:numId w:val="33"/>
        </w:numPr>
        <w:rPr>
          <w:rFonts w:ascii="Times New Roman" w:hAnsi="Times New Roman" w:cs="Times New Roman"/>
          <w:b/>
          <w:sz w:val="24"/>
          <w:szCs w:val="24"/>
        </w:rPr>
      </w:pPr>
      <w:r>
        <w:rPr>
          <w:rFonts w:ascii="Times New Roman" w:hAnsi="Times New Roman" w:cs="Times New Roman"/>
          <w:b/>
          <w:sz w:val="24"/>
          <w:szCs w:val="24"/>
          <w:lang w:val="pl-PL"/>
        </w:rPr>
        <w:t>razlikuju književno-umjetničke tekstove od popularno-znanstvenih</w:t>
      </w:r>
    </w:p>
    <w:p w14:paraId="30D2629F">
      <w:pPr>
        <w:numPr>
          <w:ilvl w:val="0"/>
          <w:numId w:val="33"/>
        </w:numPr>
        <w:rPr>
          <w:rFonts w:ascii="Times New Roman" w:hAnsi="Times New Roman" w:cs="Times New Roman"/>
          <w:b/>
          <w:sz w:val="24"/>
          <w:szCs w:val="24"/>
        </w:rPr>
      </w:pPr>
      <w:r>
        <w:rPr>
          <w:rFonts w:ascii="Times New Roman" w:hAnsi="Times New Roman" w:cs="Times New Roman"/>
          <w:b/>
          <w:sz w:val="24"/>
          <w:szCs w:val="24"/>
          <w:lang w:val="pl-PL"/>
        </w:rPr>
        <w:t>poznaju dijelove knjige i znaju pronaći određene podatke u knjizi (naslovna stranica, predgovor, pogovor, bilješka o piscu)</w:t>
      </w:r>
    </w:p>
    <w:p w14:paraId="121E35FF">
      <w:pPr>
        <w:numPr>
          <w:ilvl w:val="0"/>
          <w:numId w:val="33"/>
        </w:numPr>
        <w:rPr>
          <w:rFonts w:ascii="Times New Roman" w:hAnsi="Times New Roman" w:cs="Times New Roman"/>
          <w:b/>
          <w:sz w:val="24"/>
          <w:szCs w:val="24"/>
        </w:rPr>
      </w:pPr>
      <w:r>
        <w:rPr>
          <w:rFonts w:ascii="Times New Roman" w:hAnsi="Times New Roman" w:cs="Times New Roman"/>
          <w:b/>
          <w:sz w:val="24"/>
          <w:szCs w:val="24"/>
          <w:lang w:val="pl-PL"/>
        </w:rPr>
        <w:t>poznaju različite vrste izvora informacija u knjižnici i koriste se njima sukladno dobi</w:t>
      </w:r>
    </w:p>
    <w:p w14:paraId="2C0A2F03">
      <w:pPr>
        <w:numPr>
          <w:ilvl w:val="0"/>
          <w:numId w:val="33"/>
        </w:numPr>
        <w:rPr>
          <w:rFonts w:ascii="Times New Roman" w:hAnsi="Times New Roman" w:cs="Times New Roman"/>
          <w:b/>
          <w:sz w:val="24"/>
          <w:szCs w:val="24"/>
        </w:rPr>
      </w:pPr>
      <w:r>
        <w:rPr>
          <w:rFonts w:ascii="Times New Roman" w:hAnsi="Times New Roman" w:cs="Times New Roman"/>
          <w:b/>
          <w:sz w:val="24"/>
          <w:szCs w:val="24"/>
          <w:lang w:val="pl-PL"/>
        </w:rPr>
        <w:t xml:space="preserve">koriste leksikon i enciklopediju za proširivanje znanja i razvijanje informacijskih vještina; </w:t>
      </w:r>
    </w:p>
    <w:p w14:paraId="1DBA427C">
      <w:pPr>
        <w:numPr>
          <w:ilvl w:val="0"/>
          <w:numId w:val="33"/>
        </w:numPr>
        <w:rPr>
          <w:rFonts w:ascii="Times New Roman" w:hAnsi="Times New Roman" w:cs="Times New Roman"/>
          <w:b/>
          <w:sz w:val="24"/>
          <w:szCs w:val="24"/>
        </w:rPr>
      </w:pPr>
      <w:r>
        <w:rPr>
          <w:rFonts w:ascii="Times New Roman" w:hAnsi="Times New Roman" w:cs="Times New Roman"/>
          <w:b/>
          <w:sz w:val="24"/>
          <w:szCs w:val="24"/>
          <w:lang w:val="pl-PL"/>
        </w:rPr>
        <w:t>znaju pravilno pretraživati zbirku pomoću abecednog niza, kazala i granične riječi</w:t>
      </w:r>
    </w:p>
    <w:p w14:paraId="0D9551F6">
      <w:pPr>
        <w:numPr>
          <w:ilvl w:val="0"/>
          <w:numId w:val="33"/>
        </w:numPr>
        <w:rPr>
          <w:rFonts w:ascii="Times New Roman" w:hAnsi="Times New Roman" w:cs="Times New Roman"/>
          <w:b/>
          <w:sz w:val="24"/>
          <w:szCs w:val="24"/>
        </w:rPr>
      </w:pPr>
      <w:r>
        <w:rPr>
          <w:rFonts w:ascii="Times New Roman" w:hAnsi="Times New Roman" w:cs="Times New Roman"/>
          <w:b/>
          <w:sz w:val="24"/>
          <w:szCs w:val="24"/>
          <w:lang w:val="pl-PL"/>
        </w:rPr>
        <w:t xml:space="preserve">znaju čemu služe rječnik i pravopis; poznaju i poštuju jezične i pravopisne norme </w:t>
      </w:r>
      <w:r>
        <w:rPr>
          <w:rFonts w:ascii="Times New Roman" w:hAnsi="Times New Roman" w:cs="Times New Roman"/>
          <w:b/>
          <w:sz w:val="24"/>
          <w:szCs w:val="24"/>
          <w:lang w:val="sv-SE"/>
        </w:rPr>
        <w:t>hrvatskog jezika.</w:t>
      </w:r>
      <w:r>
        <w:rPr>
          <w:rFonts w:ascii="Times New Roman" w:hAnsi="Times New Roman" w:cs="Times New Roman"/>
          <w:b/>
          <w:sz w:val="24"/>
          <w:szCs w:val="24"/>
        </w:rPr>
        <w:t> </w:t>
      </w:r>
    </w:p>
    <w:p w14:paraId="347605B6">
      <w:pPr>
        <w:rPr>
          <w:rFonts w:ascii="Times New Roman" w:hAnsi="Times New Roman" w:cs="Times New Roman"/>
          <w:b/>
          <w:sz w:val="24"/>
          <w:szCs w:val="24"/>
          <w:lang w:val="sv-SE"/>
        </w:rPr>
      </w:pPr>
      <w:r>
        <w:rPr>
          <w:rFonts w:ascii="Times New Roman" w:hAnsi="Times New Roman" w:cs="Times New Roman"/>
          <w:b/>
          <w:sz w:val="24"/>
          <w:szCs w:val="24"/>
          <w:lang w:val="sv-SE"/>
        </w:rPr>
        <w:t>Kulturna i javna djelatnost</w:t>
      </w:r>
    </w:p>
    <w:p w14:paraId="2EC5EB90">
      <w:pPr>
        <w:rPr>
          <w:rFonts w:ascii="Times New Roman" w:hAnsi="Times New Roman" w:cs="Times New Roman"/>
          <w:b/>
          <w:sz w:val="24"/>
          <w:szCs w:val="24"/>
        </w:rPr>
      </w:pPr>
      <w:r>
        <w:rPr>
          <w:rFonts w:ascii="Times New Roman" w:hAnsi="Times New Roman" w:cs="Times New Roman"/>
          <w:b/>
          <w:i/>
          <w:sz w:val="24"/>
          <w:szCs w:val="24"/>
          <w:lang w:val="sv-SE"/>
        </w:rPr>
        <w:t>Učenici</w:t>
      </w:r>
      <w:r>
        <w:rPr>
          <w:rFonts w:ascii="Times New Roman" w:hAnsi="Times New Roman" w:cs="Times New Roman"/>
          <w:b/>
          <w:sz w:val="24"/>
          <w:szCs w:val="24"/>
          <w:lang w:val="sv-SE"/>
        </w:rPr>
        <w:t>:</w:t>
      </w:r>
    </w:p>
    <w:p w14:paraId="79EAC1FC">
      <w:pPr>
        <w:numPr>
          <w:ilvl w:val="0"/>
          <w:numId w:val="34"/>
        </w:numPr>
        <w:rPr>
          <w:rFonts w:ascii="Times New Roman" w:hAnsi="Times New Roman" w:cs="Times New Roman"/>
          <w:b/>
          <w:sz w:val="24"/>
          <w:szCs w:val="24"/>
        </w:rPr>
      </w:pPr>
      <w:r>
        <w:rPr>
          <w:rFonts w:ascii="Times New Roman" w:hAnsi="Times New Roman" w:cs="Times New Roman"/>
          <w:b/>
          <w:sz w:val="24"/>
          <w:szCs w:val="24"/>
          <w:lang w:val="sv-SE"/>
        </w:rPr>
        <w:t>poznaju dječji odjel gradske/narodne knjižnice i kao njihovi članovi koriste usluge u svrhu učenja i korisnoga provođenja slobodnog vremena</w:t>
      </w:r>
    </w:p>
    <w:p w14:paraId="3E20D61C">
      <w:pPr>
        <w:numPr>
          <w:ilvl w:val="0"/>
          <w:numId w:val="34"/>
        </w:numPr>
        <w:rPr>
          <w:rFonts w:ascii="Times New Roman" w:hAnsi="Times New Roman" w:cs="Times New Roman"/>
          <w:b/>
          <w:sz w:val="24"/>
          <w:szCs w:val="24"/>
        </w:rPr>
      </w:pPr>
      <w:r>
        <w:rPr>
          <w:rFonts w:ascii="Times New Roman" w:hAnsi="Times New Roman" w:cs="Times New Roman"/>
          <w:b/>
          <w:sz w:val="24"/>
          <w:szCs w:val="24"/>
          <w:lang w:val="pl-PL"/>
        </w:rPr>
        <w:t xml:space="preserve">poznaju i posjećuju kulturne ustanove </w:t>
      </w:r>
    </w:p>
    <w:p w14:paraId="0CC2C9DD">
      <w:pPr>
        <w:numPr>
          <w:ilvl w:val="0"/>
          <w:numId w:val="34"/>
        </w:numPr>
        <w:rPr>
          <w:rFonts w:ascii="Times New Roman" w:hAnsi="Times New Roman" w:cs="Times New Roman"/>
          <w:b/>
          <w:sz w:val="24"/>
          <w:szCs w:val="24"/>
        </w:rPr>
      </w:pPr>
      <w:r>
        <w:rPr>
          <w:rFonts w:ascii="Times New Roman" w:hAnsi="Times New Roman" w:cs="Times New Roman"/>
          <w:b/>
          <w:sz w:val="24"/>
          <w:szCs w:val="24"/>
          <w:lang w:val="pl-PL"/>
        </w:rPr>
        <w:t>poznaju dječja prava, poštuju ih i imaju pozitivan odnos prema sebi i drugima</w:t>
      </w:r>
    </w:p>
    <w:p w14:paraId="27C6E706">
      <w:pPr>
        <w:numPr>
          <w:ilvl w:val="0"/>
          <w:numId w:val="34"/>
        </w:numPr>
        <w:rPr>
          <w:rFonts w:ascii="Times New Roman" w:hAnsi="Times New Roman" w:cs="Times New Roman"/>
          <w:b/>
          <w:sz w:val="24"/>
          <w:szCs w:val="24"/>
        </w:rPr>
      </w:pPr>
      <w:r>
        <w:rPr>
          <w:rFonts w:ascii="Times New Roman" w:hAnsi="Times New Roman" w:cs="Times New Roman"/>
          <w:b/>
          <w:sz w:val="24"/>
          <w:szCs w:val="24"/>
          <w:lang w:val="pl-PL"/>
        </w:rPr>
        <w:t>prihvaćaju različitosti.</w:t>
      </w:r>
      <w:r>
        <w:rPr>
          <w:rFonts w:ascii="Times New Roman" w:hAnsi="Times New Roman" w:cs="Times New Roman"/>
          <w:b/>
          <w:sz w:val="24"/>
          <w:szCs w:val="24"/>
        </w:rPr>
        <w:t> </w:t>
      </w:r>
    </w:p>
    <w:p w14:paraId="14998C73">
      <w:pPr>
        <w:numPr>
          <w:ilvl w:val="0"/>
          <w:numId w:val="31"/>
        </w:numPr>
        <w:rPr>
          <w:rFonts w:ascii="Times New Roman" w:hAnsi="Times New Roman" w:cs="Times New Roman"/>
          <w:b/>
          <w:sz w:val="24"/>
          <w:szCs w:val="24"/>
        </w:rPr>
      </w:pPr>
      <w:r>
        <w:rPr>
          <w:rFonts w:ascii="Times New Roman" w:hAnsi="Times New Roman" w:cs="Times New Roman"/>
          <w:b/>
          <w:sz w:val="24"/>
          <w:szCs w:val="24"/>
        </w:rPr>
        <w:t>OBRAZOVNI CIKLUS (5. – 6. razred OŠ)</w:t>
      </w:r>
    </w:p>
    <w:p w14:paraId="61ADE540">
      <w:pPr>
        <w:rPr>
          <w:rFonts w:ascii="Times New Roman" w:hAnsi="Times New Roman" w:cs="Times New Roman"/>
          <w:b/>
          <w:sz w:val="24"/>
          <w:szCs w:val="24"/>
        </w:rPr>
      </w:pPr>
    </w:p>
    <w:p w14:paraId="6740C168">
      <w:pPr>
        <w:rPr>
          <w:rFonts w:ascii="Times New Roman" w:hAnsi="Times New Roman" w:cs="Times New Roman"/>
          <w:b/>
          <w:sz w:val="24"/>
          <w:szCs w:val="24"/>
          <w:lang w:val="sv-SE"/>
        </w:rPr>
      </w:pPr>
      <w:r>
        <w:rPr>
          <w:rFonts w:ascii="Times New Roman" w:hAnsi="Times New Roman" w:cs="Times New Roman"/>
          <w:b/>
          <w:sz w:val="24"/>
          <w:szCs w:val="24"/>
        </w:rPr>
        <w:t>Č</w:t>
      </w:r>
      <w:r>
        <w:rPr>
          <w:rFonts w:ascii="Times New Roman" w:hAnsi="Times New Roman" w:cs="Times New Roman"/>
          <w:b/>
          <w:sz w:val="24"/>
          <w:szCs w:val="24"/>
          <w:lang w:val="sv-SE"/>
        </w:rPr>
        <w:t>itanje</w:t>
      </w:r>
    </w:p>
    <w:p w14:paraId="3A48A7F8">
      <w:pPr>
        <w:rPr>
          <w:rFonts w:ascii="Times New Roman" w:hAnsi="Times New Roman" w:cs="Times New Roman"/>
          <w:b/>
          <w:sz w:val="24"/>
          <w:szCs w:val="24"/>
        </w:rPr>
      </w:pPr>
      <w:r>
        <w:rPr>
          <w:rFonts w:ascii="Times New Roman" w:hAnsi="Times New Roman" w:cs="Times New Roman"/>
          <w:b/>
          <w:i/>
          <w:sz w:val="24"/>
          <w:szCs w:val="24"/>
          <w:lang w:val="sv-SE"/>
        </w:rPr>
        <w:t>U</w:t>
      </w:r>
      <w:r>
        <w:rPr>
          <w:rFonts w:ascii="Times New Roman" w:hAnsi="Times New Roman" w:cs="Times New Roman"/>
          <w:b/>
          <w:i/>
          <w:sz w:val="24"/>
          <w:szCs w:val="24"/>
        </w:rPr>
        <w:t>č</w:t>
      </w:r>
      <w:r>
        <w:rPr>
          <w:rFonts w:ascii="Times New Roman" w:hAnsi="Times New Roman" w:cs="Times New Roman"/>
          <w:b/>
          <w:i/>
          <w:sz w:val="24"/>
          <w:szCs w:val="24"/>
          <w:lang w:val="sv-SE"/>
        </w:rPr>
        <w:t>enici</w:t>
      </w:r>
      <w:r>
        <w:rPr>
          <w:rFonts w:ascii="Times New Roman" w:hAnsi="Times New Roman" w:cs="Times New Roman"/>
          <w:b/>
          <w:i/>
          <w:sz w:val="24"/>
          <w:szCs w:val="24"/>
        </w:rPr>
        <w:t>:</w:t>
      </w:r>
    </w:p>
    <w:p w14:paraId="1060B23C">
      <w:pPr>
        <w:numPr>
          <w:ilvl w:val="0"/>
          <w:numId w:val="35"/>
        </w:numPr>
        <w:rPr>
          <w:rFonts w:ascii="Times New Roman" w:hAnsi="Times New Roman" w:cs="Times New Roman"/>
          <w:b/>
          <w:sz w:val="24"/>
          <w:szCs w:val="24"/>
        </w:rPr>
      </w:pPr>
      <w:r>
        <w:rPr>
          <w:rFonts w:ascii="Times New Roman" w:hAnsi="Times New Roman" w:cs="Times New Roman"/>
          <w:b/>
          <w:sz w:val="24"/>
          <w:szCs w:val="24"/>
        </w:rPr>
        <w:t>čitaju „s olovkom u ruci“  (dnevnik čitanja), kritički prosuđuju pročitano i zauzimaju svoj  stav prema tekstu</w:t>
      </w:r>
    </w:p>
    <w:p w14:paraId="68A252CE">
      <w:pPr>
        <w:numPr>
          <w:ilvl w:val="0"/>
          <w:numId w:val="35"/>
        </w:numPr>
        <w:rPr>
          <w:rFonts w:ascii="Times New Roman" w:hAnsi="Times New Roman" w:cs="Times New Roman"/>
          <w:b/>
          <w:sz w:val="24"/>
          <w:szCs w:val="24"/>
        </w:rPr>
      </w:pPr>
      <w:r>
        <w:rPr>
          <w:rFonts w:ascii="Times New Roman" w:hAnsi="Times New Roman" w:cs="Times New Roman"/>
          <w:b/>
          <w:sz w:val="24"/>
          <w:szCs w:val="24"/>
        </w:rPr>
        <w:t>č</w:t>
      </w:r>
      <w:r>
        <w:rPr>
          <w:rFonts w:ascii="Times New Roman" w:hAnsi="Times New Roman" w:cs="Times New Roman"/>
          <w:b/>
          <w:sz w:val="24"/>
          <w:szCs w:val="24"/>
          <w:lang w:val="pl-PL"/>
        </w:rPr>
        <w:t>itaju tekst iz</w:t>
      </w:r>
      <w:r>
        <w:rPr>
          <w:rFonts w:ascii="Times New Roman" w:hAnsi="Times New Roman" w:cs="Times New Roman"/>
          <w:b/>
          <w:sz w:val="24"/>
          <w:szCs w:val="24"/>
        </w:rPr>
        <w:t xml:space="preserve"> č</w:t>
      </w:r>
      <w:r>
        <w:rPr>
          <w:rFonts w:ascii="Times New Roman" w:hAnsi="Times New Roman" w:cs="Times New Roman"/>
          <w:b/>
          <w:sz w:val="24"/>
          <w:szCs w:val="24"/>
          <w:lang w:val="pl-PL"/>
        </w:rPr>
        <w:t>asopisa ili drugog izvora s razumijevanjem</w:t>
      </w:r>
      <w:r>
        <w:rPr>
          <w:rFonts w:ascii="Times New Roman" w:hAnsi="Times New Roman" w:cs="Times New Roman"/>
          <w:b/>
          <w:sz w:val="24"/>
          <w:szCs w:val="24"/>
        </w:rPr>
        <w:t xml:space="preserve">, </w:t>
      </w:r>
      <w:r>
        <w:rPr>
          <w:rFonts w:ascii="Times New Roman" w:hAnsi="Times New Roman" w:cs="Times New Roman"/>
          <w:b/>
          <w:sz w:val="24"/>
          <w:szCs w:val="24"/>
          <w:lang w:val="pl-PL"/>
        </w:rPr>
        <w:t>znaju ga prepri</w:t>
      </w:r>
      <w:r>
        <w:rPr>
          <w:rFonts w:ascii="Times New Roman" w:hAnsi="Times New Roman" w:cs="Times New Roman"/>
          <w:b/>
          <w:sz w:val="24"/>
          <w:szCs w:val="24"/>
        </w:rPr>
        <w:t>č</w:t>
      </w:r>
      <w:r>
        <w:rPr>
          <w:rFonts w:ascii="Times New Roman" w:hAnsi="Times New Roman" w:cs="Times New Roman"/>
          <w:b/>
          <w:sz w:val="24"/>
          <w:szCs w:val="24"/>
          <w:lang w:val="pl-PL"/>
        </w:rPr>
        <w:t>ati</w:t>
      </w:r>
      <w:r>
        <w:rPr>
          <w:rFonts w:ascii="Times New Roman" w:hAnsi="Times New Roman" w:cs="Times New Roman"/>
          <w:b/>
          <w:sz w:val="24"/>
          <w:szCs w:val="24"/>
        </w:rPr>
        <w:t xml:space="preserve">, </w:t>
      </w:r>
      <w:r>
        <w:rPr>
          <w:rFonts w:ascii="Times New Roman" w:hAnsi="Times New Roman" w:cs="Times New Roman"/>
          <w:b/>
          <w:sz w:val="24"/>
          <w:szCs w:val="24"/>
          <w:lang w:val="pl-PL"/>
        </w:rPr>
        <w:t>napraviti bilje</w:t>
      </w:r>
      <w:r>
        <w:rPr>
          <w:rFonts w:ascii="Times New Roman" w:hAnsi="Times New Roman" w:cs="Times New Roman"/>
          <w:b/>
          <w:sz w:val="24"/>
          <w:szCs w:val="24"/>
        </w:rPr>
        <w:t>š</w:t>
      </w:r>
      <w:r>
        <w:rPr>
          <w:rFonts w:ascii="Times New Roman" w:hAnsi="Times New Roman" w:cs="Times New Roman"/>
          <w:b/>
          <w:sz w:val="24"/>
          <w:szCs w:val="24"/>
          <w:lang w:val="pl-PL"/>
        </w:rPr>
        <w:t>ke i pisati sa</w:t>
      </w:r>
      <w:r>
        <w:rPr>
          <w:rFonts w:ascii="Times New Roman" w:hAnsi="Times New Roman" w:cs="Times New Roman"/>
          <w:b/>
          <w:sz w:val="24"/>
          <w:szCs w:val="24"/>
        </w:rPr>
        <w:t>ž</w:t>
      </w:r>
      <w:r>
        <w:rPr>
          <w:rFonts w:ascii="Times New Roman" w:hAnsi="Times New Roman" w:cs="Times New Roman"/>
          <w:b/>
          <w:sz w:val="24"/>
          <w:szCs w:val="24"/>
          <w:lang w:val="pl-PL"/>
        </w:rPr>
        <w:t>etak</w:t>
      </w:r>
    </w:p>
    <w:p w14:paraId="364F8CB7">
      <w:pPr>
        <w:numPr>
          <w:ilvl w:val="0"/>
          <w:numId w:val="35"/>
        </w:numPr>
        <w:rPr>
          <w:rFonts w:ascii="Times New Roman" w:hAnsi="Times New Roman" w:cs="Times New Roman"/>
          <w:b/>
          <w:sz w:val="24"/>
          <w:szCs w:val="24"/>
        </w:rPr>
      </w:pPr>
      <w:r>
        <w:rPr>
          <w:rFonts w:ascii="Times New Roman" w:hAnsi="Times New Roman" w:cs="Times New Roman"/>
          <w:b/>
          <w:sz w:val="24"/>
          <w:szCs w:val="24"/>
        </w:rPr>
        <w:t>povećavaju brzinu svoga čitanja i razvijaju sposobnost samostalnog čitanja različitih tekstova</w:t>
      </w:r>
    </w:p>
    <w:p w14:paraId="24D62731">
      <w:pPr>
        <w:numPr>
          <w:ilvl w:val="0"/>
          <w:numId w:val="35"/>
        </w:numPr>
        <w:rPr>
          <w:rFonts w:ascii="Times New Roman" w:hAnsi="Times New Roman" w:cs="Times New Roman"/>
          <w:b/>
          <w:sz w:val="24"/>
          <w:szCs w:val="24"/>
        </w:rPr>
      </w:pPr>
      <w:r>
        <w:rPr>
          <w:rFonts w:ascii="Times New Roman" w:hAnsi="Times New Roman" w:cs="Times New Roman"/>
          <w:b/>
          <w:sz w:val="24"/>
          <w:szCs w:val="24"/>
        </w:rPr>
        <w:t>čitaju književna djela i periodiku po vlastitom izboru sukladno dobi i interesima. </w:t>
      </w:r>
    </w:p>
    <w:p w14:paraId="46AA4D0E">
      <w:pPr>
        <w:rPr>
          <w:rFonts w:ascii="Times New Roman" w:hAnsi="Times New Roman" w:cs="Times New Roman"/>
          <w:b/>
          <w:sz w:val="24"/>
          <w:szCs w:val="24"/>
          <w:lang w:val="sv-SE"/>
        </w:rPr>
      </w:pPr>
      <w:r>
        <w:rPr>
          <w:rFonts w:ascii="Times New Roman" w:hAnsi="Times New Roman" w:cs="Times New Roman"/>
          <w:b/>
          <w:sz w:val="24"/>
          <w:szCs w:val="24"/>
          <w:lang w:val="sv-SE"/>
        </w:rPr>
        <w:t>Informacijska pismenost</w:t>
      </w:r>
    </w:p>
    <w:p w14:paraId="0E5AEC27">
      <w:pPr>
        <w:rPr>
          <w:rFonts w:ascii="Times New Roman" w:hAnsi="Times New Roman" w:cs="Times New Roman"/>
          <w:b/>
          <w:sz w:val="24"/>
          <w:szCs w:val="24"/>
        </w:rPr>
      </w:pPr>
      <w:r>
        <w:rPr>
          <w:rFonts w:ascii="Times New Roman" w:hAnsi="Times New Roman" w:cs="Times New Roman"/>
          <w:b/>
          <w:i/>
          <w:sz w:val="24"/>
          <w:szCs w:val="24"/>
          <w:lang w:val="sv-SE"/>
        </w:rPr>
        <w:t>Učenici:</w:t>
      </w:r>
    </w:p>
    <w:p w14:paraId="51225461">
      <w:pPr>
        <w:numPr>
          <w:ilvl w:val="0"/>
          <w:numId w:val="36"/>
        </w:numPr>
        <w:rPr>
          <w:rFonts w:ascii="Times New Roman" w:hAnsi="Times New Roman" w:cs="Times New Roman"/>
          <w:b/>
          <w:sz w:val="24"/>
          <w:szCs w:val="24"/>
        </w:rPr>
      </w:pPr>
      <w:r>
        <w:rPr>
          <w:rFonts w:ascii="Times New Roman" w:hAnsi="Times New Roman" w:cs="Times New Roman"/>
          <w:b/>
          <w:sz w:val="24"/>
          <w:szCs w:val="24"/>
        </w:rPr>
        <w:t>nadograđuju i produbljuju znanja o knjižnici kao izvoru informacija</w:t>
      </w:r>
    </w:p>
    <w:p w14:paraId="2D0C00A1">
      <w:pPr>
        <w:numPr>
          <w:ilvl w:val="0"/>
          <w:numId w:val="36"/>
        </w:numPr>
        <w:rPr>
          <w:rFonts w:ascii="Times New Roman" w:hAnsi="Times New Roman" w:cs="Times New Roman"/>
          <w:b/>
          <w:sz w:val="24"/>
          <w:szCs w:val="24"/>
        </w:rPr>
      </w:pPr>
      <w:r>
        <w:rPr>
          <w:rFonts w:ascii="Times New Roman" w:hAnsi="Times New Roman" w:cs="Times New Roman"/>
          <w:b/>
          <w:sz w:val="24"/>
          <w:szCs w:val="24"/>
        </w:rPr>
        <w:t>razlikuju pojedina područja ljudskog znanja, imenuju vrste znanosti</w:t>
      </w:r>
    </w:p>
    <w:p w14:paraId="4080EFD6">
      <w:pPr>
        <w:numPr>
          <w:ilvl w:val="0"/>
          <w:numId w:val="36"/>
        </w:numPr>
        <w:rPr>
          <w:rFonts w:ascii="Times New Roman" w:hAnsi="Times New Roman" w:cs="Times New Roman"/>
          <w:b/>
          <w:sz w:val="24"/>
          <w:szCs w:val="24"/>
        </w:rPr>
      </w:pPr>
      <w:r>
        <w:rPr>
          <w:rFonts w:ascii="Times New Roman" w:hAnsi="Times New Roman" w:cs="Times New Roman"/>
          <w:b/>
          <w:sz w:val="24"/>
          <w:szCs w:val="24"/>
        </w:rPr>
        <w:t>poznaju dobnu klasifikaciju knjižnične građe za učenike (M,D,O,I,N)</w:t>
      </w:r>
    </w:p>
    <w:p w14:paraId="2D7DCC4B">
      <w:pPr>
        <w:numPr>
          <w:ilvl w:val="0"/>
          <w:numId w:val="36"/>
        </w:numPr>
        <w:rPr>
          <w:rFonts w:ascii="Times New Roman" w:hAnsi="Times New Roman" w:cs="Times New Roman"/>
          <w:b/>
          <w:sz w:val="24"/>
          <w:szCs w:val="24"/>
        </w:rPr>
      </w:pPr>
      <w:r>
        <w:rPr>
          <w:rFonts w:ascii="Times New Roman" w:hAnsi="Times New Roman" w:cs="Times New Roman"/>
          <w:b/>
          <w:sz w:val="24"/>
          <w:szCs w:val="24"/>
        </w:rPr>
        <w:t>znaju objasniti kataložni opis i pomoću signature i autorskog/naslovnog kataloga pronaći  građu u slobodnom pristupu</w:t>
      </w:r>
    </w:p>
    <w:p w14:paraId="4E133422">
      <w:pPr>
        <w:numPr>
          <w:ilvl w:val="0"/>
          <w:numId w:val="36"/>
        </w:numPr>
        <w:rPr>
          <w:rFonts w:ascii="Times New Roman" w:hAnsi="Times New Roman" w:cs="Times New Roman"/>
          <w:b/>
          <w:sz w:val="24"/>
          <w:szCs w:val="24"/>
        </w:rPr>
      </w:pPr>
      <w:r>
        <w:rPr>
          <w:rFonts w:ascii="Times New Roman" w:hAnsi="Times New Roman" w:cs="Times New Roman"/>
          <w:b/>
          <w:sz w:val="24"/>
          <w:szCs w:val="24"/>
        </w:rPr>
        <w:t>koriste se autorskim i naslovnim katalogom kao izvorom informacija</w:t>
      </w:r>
    </w:p>
    <w:p w14:paraId="51C3E2DA">
      <w:pPr>
        <w:numPr>
          <w:ilvl w:val="0"/>
          <w:numId w:val="36"/>
        </w:numPr>
        <w:rPr>
          <w:rFonts w:ascii="Times New Roman" w:hAnsi="Times New Roman" w:cs="Times New Roman"/>
          <w:b/>
          <w:sz w:val="24"/>
          <w:szCs w:val="24"/>
        </w:rPr>
      </w:pPr>
      <w:r>
        <w:rPr>
          <w:rFonts w:ascii="Times New Roman" w:hAnsi="Times New Roman" w:cs="Times New Roman"/>
          <w:b/>
          <w:sz w:val="24"/>
          <w:szCs w:val="24"/>
        </w:rPr>
        <w:t>koriste se e-katalogom školske i najbliže gradske/narodne knjižnice za informiranje  </w:t>
      </w:r>
    </w:p>
    <w:p w14:paraId="62E2B19D">
      <w:pPr>
        <w:numPr>
          <w:ilvl w:val="0"/>
          <w:numId w:val="36"/>
        </w:numPr>
        <w:rPr>
          <w:rFonts w:ascii="Times New Roman" w:hAnsi="Times New Roman" w:cs="Times New Roman"/>
          <w:b/>
          <w:sz w:val="24"/>
          <w:szCs w:val="24"/>
        </w:rPr>
      </w:pPr>
      <w:r>
        <w:rPr>
          <w:rFonts w:ascii="Times New Roman" w:hAnsi="Times New Roman" w:cs="Times New Roman"/>
          <w:b/>
          <w:sz w:val="24"/>
          <w:szCs w:val="24"/>
        </w:rPr>
        <w:t>razumiju sustav UDK (Univerzalna decimalna klasifikacija) prema kojoj se klasificira stručna građa</w:t>
      </w:r>
    </w:p>
    <w:p w14:paraId="2DC4CDDF">
      <w:pPr>
        <w:numPr>
          <w:ilvl w:val="0"/>
          <w:numId w:val="36"/>
        </w:numPr>
        <w:rPr>
          <w:rFonts w:ascii="Times New Roman" w:hAnsi="Times New Roman" w:cs="Times New Roman"/>
          <w:b/>
          <w:sz w:val="24"/>
          <w:szCs w:val="24"/>
        </w:rPr>
      </w:pPr>
      <w:r>
        <w:rPr>
          <w:rFonts w:ascii="Times New Roman" w:hAnsi="Times New Roman" w:cs="Times New Roman"/>
          <w:b/>
          <w:sz w:val="24"/>
          <w:szCs w:val="24"/>
        </w:rPr>
        <w:t>znaju izabrati odgovarajući izvor za potrebe problemsko-istraživačke i projektne nastave</w:t>
      </w:r>
    </w:p>
    <w:p w14:paraId="721AA4D2">
      <w:pPr>
        <w:numPr>
          <w:ilvl w:val="0"/>
          <w:numId w:val="36"/>
        </w:numPr>
        <w:rPr>
          <w:rFonts w:ascii="Times New Roman" w:hAnsi="Times New Roman" w:cs="Times New Roman"/>
          <w:b/>
          <w:sz w:val="24"/>
          <w:szCs w:val="24"/>
        </w:rPr>
      </w:pPr>
      <w:r>
        <w:rPr>
          <w:rFonts w:ascii="Times New Roman" w:hAnsi="Times New Roman" w:cs="Times New Roman"/>
          <w:b/>
          <w:sz w:val="24"/>
          <w:szCs w:val="24"/>
        </w:rPr>
        <w:t>koriste se popularno-znanstvenim časopisima u samostalnom istraživačkom radu</w:t>
      </w:r>
    </w:p>
    <w:p w14:paraId="03321111">
      <w:pPr>
        <w:numPr>
          <w:ilvl w:val="0"/>
          <w:numId w:val="36"/>
        </w:numPr>
        <w:rPr>
          <w:rFonts w:ascii="Times New Roman" w:hAnsi="Times New Roman" w:cs="Times New Roman"/>
          <w:b/>
          <w:sz w:val="24"/>
          <w:szCs w:val="24"/>
        </w:rPr>
      </w:pPr>
      <w:r>
        <w:rPr>
          <w:rFonts w:ascii="Times New Roman" w:hAnsi="Times New Roman" w:cs="Times New Roman"/>
          <w:b/>
          <w:sz w:val="24"/>
          <w:szCs w:val="24"/>
        </w:rPr>
        <w:t>znaju sami izlučiti ključne riječi iz teksta kao pomoć u pretraživanju izvora</w:t>
      </w:r>
    </w:p>
    <w:p w14:paraId="32C5678F">
      <w:pPr>
        <w:numPr>
          <w:ilvl w:val="0"/>
          <w:numId w:val="36"/>
        </w:numPr>
        <w:rPr>
          <w:rFonts w:ascii="Times New Roman" w:hAnsi="Times New Roman" w:cs="Times New Roman"/>
          <w:b/>
          <w:sz w:val="24"/>
          <w:szCs w:val="24"/>
        </w:rPr>
      </w:pPr>
      <w:r>
        <w:rPr>
          <w:rFonts w:ascii="Times New Roman" w:hAnsi="Times New Roman" w:cs="Times New Roman"/>
          <w:b/>
          <w:sz w:val="24"/>
          <w:szCs w:val="24"/>
        </w:rPr>
        <w:t>znaju što je bibliografija i čemu služi</w:t>
      </w:r>
    </w:p>
    <w:p w14:paraId="5A229D23">
      <w:pPr>
        <w:numPr>
          <w:ilvl w:val="0"/>
          <w:numId w:val="36"/>
        </w:numPr>
        <w:rPr>
          <w:rFonts w:ascii="Times New Roman" w:hAnsi="Times New Roman" w:cs="Times New Roman"/>
          <w:b/>
          <w:sz w:val="24"/>
          <w:szCs w:val="24"/>
        </w:rPr>
      </w:pPr>
      <w:r>
        <w:rPr>
          <w:rFonts w:ascii="Times New Roman" w:hAnsi="Times New Roman" w:cs="Times New Roman"/>
          <w:b/>
          <w:sz w:val="24"/>
          <w:szCs w:val="24"/>
        </w:rPr>
        <w:t>poznaju skraćeni bibliografski opis (autor, naslov, mjesto, izdavač, godina izdanja)</w:t>
      </w:r>
    </w:p>
    <w:p w14:paraId="7CF31D6E">
      <w:pPr>
        <w:numPr>
          <w:ilvl w:val="0"/>
          <w:numId w:val="36"/>
        </w:numPr>
        <w:rPr>
          <w:rFonts w:ascii="Times New Roman" w:hAnsi="Times New Roman" w:cs="Times New Roman"/>
          <w:b/>
          <w:sz w:val="24"/>
          <w:szCs w:val="24"/>
        </w:rPr>
      </w:pPr>
      <w:r>
        <w:rPr>
          <w:rFonts w:ascii="Times New Roman" w:hAnsi="Times New Roman" w:cs="Times New Roman"/>
          <w:b/>
          <w:sz w:val="24"/>
          <w:szCs w:val="24"/>
        </w:rPr>
        <w:t>znaju samostalno pronaći informaciju u različitim vrstama izvora (primarni i sekundarni). </w:t>
      </w:r>
    </w:p>
    <w:p w14:paraId="15BCFD60">
      <w:pPr>
        <w:rPr>
          <w:rFonts w:ascii="Times New Roman" w:hAnsi="Times New Roman" w:cs="Times New Roman"/>
          <w:b/>
          <w:sz w:val="24"/>
          <w:szCs w:val="24"/>
          <w:lang w:val="sv-SE"/>
        </w:rPr>
      </w:pPr>
      <w:r>
        <w:rPr>
          <w:rFonts w:ascii="Times New Roman" w:hAnsi="Times New Roman" w:cs="Times New Roman"/>
          <w:b/>
          <w:sz w:val="24"/>
          <w:szCs w:val="24"/>
          <w:lang w:val="sv-SE"/>
        </w:rPr>
        <w:t>Kulturna i javna djelatnost</w:t>
      </w:r>
    </w:p>
    <w:p w14:paraId="0E50FB75">
      <w:pPr>
        <w:rPr>
          <w:rFonts w:ascii="Times New Roman" w:hAnsi="Times New Roman" w:cs="Times New Roman"/>
          <w:b/>
          <w:sz w:val="24"/>
          <w:szCs w:val="24"/>
        </w:rPr>
      </w:pPr>
      <w:r>
        <w:rPr>
          <w:rFonts w:ascii="Times New Roman" w:hAnsi="Times New Roman" w:cs="Times New Roman"/>
          <w:b/>
          <w:i/>
          <w:sz w:val="24"/>
          <w:szCs w:val="24"/>
          <w:lang w:val="sv-SE"/>
        </w:rPr>
        <w:t>Učenici</w:t>
      </w:r>
      <w:r>
        <w:rPr>
          <w:rFonts w:ascii="Times New Roman" w:hAnsi="Times New Roman" w:cs="Times New Roman"/>
          <w:b/>
          <w:sz w:val="24"/>
          <w:szCs w:val="24"/>
          <w:lang w:val="sv-SE"/>
        </w:rPr>
        <w:t>:</w:t>
      </w:r>
    </w:p>
    <w:p w14:paraId="53CB7817">
      <w:pPr>
        <w:numPr>
          <w:ilvl w:val="0"/>
          <w:numId w:val="37"/>
        </w:numPr>
        <w:rPr>
          <w:rFonts w:ascii="Times New Roman" w:hAnsi="Times New Roman" w:cs="Times New Roman"/>
          <w:b/>
          <w:sz w:val="24"/>
          <w:szCs w:val="24"/>
        </w:rPr>
      </w:pPr>
      <w:r>
        <w:rPr>
          <w:rFonts w:ascii="Times New Roman" w:hAnsi="Times New Roman" w:cs="Times New Roman"/>
          <w:b/>
          <w:sz w:val="24"/>
          <w:szCs w:val="24"/>
          <w:lang w:val="pl-PL"/>
        </w:rPr>
        <w:t xml:space="preserve">sudjeluju u  različitim kulturnim događanjima </w:t>
      </w:r>
    </w:p>
    <w:p w14:paraId="3FCAFA39">
      <w:pPr>
        <w:numPr>
          <w:ilvl w:val="0"/>
          <w:numId w:val="37"/>
        </w:numPr>
        <w:rPr>
          <w:rFonts w:ascii="Times New Roman" w:hAnsi="Times New Roman" w:cs="Times New Roman"/>
          <w:b/>
          <w:sz w:val="24"/>
          <w:szCs w:val="24"/>
        </w:rPr>
      </w:pPr>
      <w:r>
        <w:rPr>
          <w:rFonts w:ascii="Times New Roman" w:hAnsi="Times New Roman" w:cs="Times New Roman"/>
          <w:b/>
          <w:sz w:val="24"/>
          <w:szCs w:val="24"/>
          <w:lang w:val="pl-PL"/>
        </w:rPr>
        <w:t>uvažavaju tuđe mišljenje i stavove i prihvaćaju argumentirane kritike</w:t>
      </w:r>
    </w:p>
    <w:p w14:paraId="68EE3DD0">
      <w:pPr>
        <w:numPr>
          <w:ilvl w:val="0"/>
          <w:numId w:val="37"/>
        </w:numPr>
        <w:rPr>
          <w:rFonts w:ascii="Times New Roman" w:hAnsi="Times New Roman" w:cs="Times New Roman"/>
          <w:b/>
          <w:sz w:val="24"/>
          <w:szCs w:val="24"/>
        </w:rPr>
      </w:pPr>
      <w:r>
        <w:rPr>
          <w:rFonts w:ascii="Times New Roman" w:hAnsi="Times New Roman" w:cs="Times New Roman"/>
          <w:b/>
          <w:sz w:val="24"/>
          <w:szCs w:val="24"/>
          <w:lang w:val="pl-PL"/>
        </w:rPr>
        <w:t xml:space="preserve">razumiju važnost zaštite prirode i očuvanja kvalitete okoliša </w:t>
      </w:r>
    </w:p>
    <w:p w14:paraId="16C63DFD">
      <w:pPr>
        <w:rPr>
          <w:rFonts w:ascii="Times New Roman" w:hAnsi="Times New Roman" w:cs="Times New Roman"/>
          <w:b/>
          <w:sz w:val="24"/>
          <w:szCs w:val="24"/>
          <w:lang w:val="pl-PL"/>
        </w:rPr>
      </w:pPr>
    </w:p>
    <w:p w14:paraId="4E44DC31">
      <w:pPr>
        <w:numPr>
          <w:ilvl w:val="0"/>
          <w:numId w:val="31"/>
        </w:numPr>
        <w:rPr>
          <w:rFonts w:ascii="Times New Roman" w:hAnsi="Times New Roman" w:cs="Times New Roman"/>
          <w:b/>
          <w:sz w:val="24"/>
          <w:szCs w:val="24"/>
        </w:rPr>
      </w:pPr>
      <w:r>
        <w:rPr>
          <w:rFonts w:ascii="Times New Roman" w:hAnsi="Times New Roman" w:cs="Times New Roman"/>
          <w:b/>
          <w:sz w:val="24"/>
          <w:szCs w:val="24"/>
        </w:rPr>
        <w:t>OBRAZOVNI CIKLUS (7. – 8. razred OŠ)</w:t>
      </w:r>
    </w:p>
    <w:p w14:paraId="42C01001">
      <w:pPr>
        <w:rPr>
          <w:rFonts w:ascii="Times New Roman" w:hAnsi="Times New Roman" w:cs="Times New Roman"/>
          <w:b/>
          <w:sz w:val="24"/>
          <w:szCs w:val="24"/>
          <w:lang w:val="sv-SE"/>
        </w:rPr>
      </w:pPr>
      <w:r>
        <w:rPr>
          <w:rFonts w:ascii="Times New Roman" w:hAnsi="Times New Roman" w:cs="Times New Roman"/>
          <w:b/>
          <w:sz w:val="24"/>
          <w:szCs w:val="24"/>
        </w:rPr>
        <w:t>Č</w:t>
      </w:r>
      <w:r>
        <w:rPr>
          <w:rFonts w:ascii="Times New Roman" w:hAnsi="Times New Roman" w:cs="Times New Roman"/>
          <w:b/>
          <w:sz w:val="24"/>
          <w:szCs w:val="24"/>
          <w:lang w:val="sv-SE"/>
        </w:rPr>
        <w:t>itanje</w:t>
      </w:r>
    </w:p>
    <w:p w14:paraId="5D32C5C9">
      <w:pPr>
        <w:rPr>
          <w:rFonts w:ascii="Times New Roman" w:hAnsi="Times New Roman" w:cs="Times New Roman"/>
          <w:b/>
          <w:sz w:val="24"/>
          <w:szCs w:val="24"/>
        </w:rPr>
      </w:pPr>
      <w:r>
        <w:rPr>
          <w:rFonts w:ascii="Times New Roman" w:hAnsi="Times New Roman" w:cs="Times New Roman"/>
          <w:b/>
          <w:i/>
          <w:sz w:val="24"/>
          <w:szCs w:val="24"/>
          <w:lang w:val="sv-SE"/>
        </w:rPr>
        <w:t>U</w:t>
      </w:r>
      <w:r>
        <w:rPr>
          <w:rFonts w:ascii="Times New Roman" w:hAnsi="Times New Roman" w:cs="Times New Roman"/>
          <w:b/>
          <w:i/>
          <w:sz w:val="24"/>
          <w:szCs w:val="24"/>
        </w:rPr>
        <w:t>č</w:t>
      </w:r>
      <w:r>
        <w:rPr>
          <w:rFonts w:ascii="Times New Roman" w:hAnsi="Times New Roman" w:cs="Times New Roman"/>
          <w:b/>
          <w:i/>
          <w:sz w:val="24"/>
          <w:szCs w:val="24"/>
          <w:lang w:val="sv-SE"/>
        </w:rPr>
        <w:t>enici</w:t>
      </w:r>
      <w:r>
        <w:rPr>
          <w:rFonts w:ascii="Times New Roman" w:hAnsi="Times New Roman" w:cs="Times New Roman"/>
          <w:b/>
          <w:sz w:val="24"/>
          <w:szCs w:val="24"/>
        </w:rPr>
        <w:t>:</w:t>
      </w:r>
    </w:p>
    <w:p w14:paraId="7FDA9E89">
      <w:pPr>
        <w:numPr>
          <w:ilvl w:val="0"/>
          <w:numId w:val="38"/>
        </w:numPr>
        <w:rPr>
          <w:rFonts w:ascii="Times New Roman" w:hAnsi="Times New Roman" w:cs="Times New Roman"/>
          <w:b/>
          <w:sz w:val="24"/>
          <w:szCs w:val="24"/>
        </w:rPr>
      </w:pPr>
      <w:r>
        <w:rPr>
          <w:rFonts w:ascii="Times New Roman" w:hAnsi="Times New Roman" w:cs="Times New Roman"/>
          <w:b/>
          <w:sz w:val="24"/>
          <w:szCs w:val="24"/>
          <w:lang w:val="sv-SE"/>
        </w:rPr>
        <w:t xml:space="preserve">imaju razvijene </w:t>
      </w:r>
      <w:r>
        <w:rPr>
          <w:rFonts w:ascii="Times New Roman" w:hAnsi="Times New Roman" w:cs="Times New Roman"/>
          <w:b/>
          <w:sz w:val="24"/>
          <w:szCs w:val="24"/>
        </w:rPr>
        <w:t xml:space="preserve"> čitateljske vještine i  navike</w:t>
      </w:r>
    </w:p>
    <w:p w14:paraId="0100EAE7">
      <w:pPr>
        <w:numPr>
          <w:ilvl w:val="0"/>
          <w:numId w:val="38"/>
        </w:numPr>
        <w:rPr>
          <w:rFonts w:ascii="Times New Roman" w:hAnsi="Times New Roman" w:cs="Times New Roman"/>
          <w:b/>
          <w:sz w:val="24"/>
          <w:szCs w:val="24"/>
        </w:rPr>
      </w:pPr>
      <w:r>
        <w:rPr>
          <w:rFonts w:ascii="Times New Roman" w:hAnsi="Times New Roman" w:cs="Times New Roman"/>
          <w:b/>
          <w:sz w:val="24"/>
          <w:szCs w:val="24"/>
        </w:rPr>
        <w:t>samostalno se koriste knjižničnom građom za potrebe učenja, istraživanja, informiranja i  korisnog provođenja slobodnog vremena</w:t>
      </w:r>
    </w:p>
    <w:p w14:paraId="1B40606F">
      <w:pPr>
        <w:numPr>
          <w:ilvl w:val="0"/>
          <w:numId w:val="38"/>
        </w:numPr>
        <w:rPr>
          <w:rFonts w:ascii="Times New Roman" w:hAnsi="Times New Roman" w:cs="Times New Roman"/>
          <w:b/>
          <w:sz w:val="24"/>
          <w:szCs w:val="24"/>
        </w:rPr>
      </w:pPr>
      <w:r>
        <w:rPr>
          <w:rFonts w:ascii="Times New Roman" w:hAnsi="Times New Roman" w:cs="Times New Roman"/>
          <w:b/>
          <w:sz w:val="24"/>
          <w:szCs w:val="24"/>
        </w:rPr>
        <w:t>čitaju kritički i stvaralački. </w:t>
      </w:r>
    </w:p>
    <w:p w14:paraId="0FC044DD">
      <w:pPr>
        <w:rPr>
          <w:rFonts w:ascii="Times New Roman" w:hAnsi="Times New Roman" w:cs="Times New Roman"/>
          <w:b/>
          <w:sz w:val="24"/>
          <w:szCs w:val="24"/>
          <w:lang w:val="sv-SE"/>
        </w:rPr>
      </w:pPr>
      <w:r>
        <w:rPr>
          <w:rFonts w:ascii="Times New Roman" w:hAnsi="Times New Roman" w:cs="Times New Roman"/>
          <w:b/>
          <w:sz w:val="24"/>
          <w:szCs w:val="24"/>
          <w:lang w:val="sv-SE"/>
        </w:rPr>
        <w:t>Informacijska pismenost</w:t>
      </w:r>
    </w:p>
    <w:p w14:paraId="5E1E9CA6">
      <w:pPr>
        <w:rPr>
          <w:rFonts w:ascii="Times New Roman" w:hAnsi="Times New Roman" w:cs="Times New Roman"/>
          <w:b/>
          <w:sz w:val="24"/>
          <w:szCs w:val="24"/>
        </w:rPr>
      </w:pPr>
      <w:r>
        <w:rPr>
          <w:rFonts w:ascii="Times New Roman" w:hAnsi="Times New Roman" w:cs="Times New Roman"/>
          <w:b/>
          <w:i/>
          <w:sz w:val="24"/>
          <w:szCs w:val="24"/>
          <w:lang w:val="sv-SE"/>
        </w:rPr>
        <w:t>Učenici</w:t>
      </w:r>
      <w:r>
        <w:rPr>
          <w:rFonts w:ascii="Times New Roman" w:hAnsi="Times New Roman" w:cs="Times New Roman"/>
          <w:b/>
          <w:sz w:val="24"/>
          <w:szCs w:val="24"/>
          <w:lang w:val="sv-SE"/>
        </w:rPr>
        <w:t>:</w:t>
      </w:r>
    </w:p>
    <w:p w14:paraId="576C8400">
      <w:pPr>
        <w:numPr>
          <w:ilvl w:val="0"/>
          <w:numId w:val="39"/>
        </w:numPr>
        <w:rPr>
          <w:rFonts w:ascii="Times New Roman" w:hAnsi="Times New Roman" w:cs="Times New Roman"/>
          <w:b/>
          <w:sz w:val="24"/>
          <w:szCs w:val="24"/>
        </w:rPr>
      </w:pPr>
      <w:r>
        <w:rPr>
          <w:rFonts w:ascii="Times New Roman" w:hAnsi="Times New Roman" w:cs="Times New Roman"/>
          <w:b/>
          <w:sz w:val="24"/>
          <w:szCs w:val="24"/>
        </w:rPr>
        <w:t>znaju odabrati i koristiti podatke iz različitih publikacija pri oblikovanju informacija</w:t>
      </w:r>
    </w:p>
    <w:p w14:paraId="7910E79C">
      <w:pPr>
        <w:numPr>
          <w:ilvl w:val="0"/>
          <w:numId w:val="39"/>
        </w:numPr>
        <w:rPr>
          <w:rFonts w:ascii="Times New Roman" w:hAnsi="Times New Roman" w:cs="Times New Roman"/>
          <w:b/>
          <w:sz w:val="24"/>
          <w:szCs w:val="24"/>
        </w:rPr>
      </w:pPr>
      <w:r>
        <w:rPr>
          <w:rFonts w:ascii="Times New Roman" w:hAnsi="Times New Roman" w:cs="Times New Roman"/>
          <w:b/>
          <w:sz w:val="24"/>
          <w:szCs w:val="24"/>
        </w:rPr>
        <w:t>znaju samostalno odabrati i upotrijebiti odgovarajuću tehnologiju kao alat za učenje i rješavanje problema</w:t>
      </w:r>
    </w:p>
    <w:p w14:paraId="1892564B">
      <w:pPr>
        <w:numPr>
          <w:ilvl w:val="0"/>
          <w:numId w:val="39"/>
        </w:numPr>
        <w:rPr>
          <w:rFonts w:ascii="Times New Roman" w:hAnsi="Times New Roman" w:cs="Times New Roman"/>
          <w:b/>
          <w:sz w:val="24"/>
          <w:szCs w:val="24"/>
        </w:rPr>
      </w:pPr>
      <w:r>
        <w:rPr>
          <w:rFonts w:ascii="Times New Roman" w:hAnsi="Times New Roman" w:cs="Times New Roman"/>
          <w:b/>
          <w:sz w:val="24"/>
          <w:szCs w:val="24"/>
        </w:rPr>
        <w:t>koriste informacije s različitih medija,  kritički ih vrjednuju i koriste se njima radi učenja i osobnog napretka</w:t>
      </w:r>
    </w:p>
    <w:p w14:paraId="41053012">
      <w:pPr>
        <w:numPr>
          <w:ilvl w:val="0"/>
          <w:numId w:val="39"/>
        </w:numPr>
        <w:rPr>
          <w:rFonts w:ascii="Times New Roman" w:hAnsi="Times New Roman" w:cs="Times New Roman"/>
          <w:b/>
          <w:sz w:val="24"/>
          <w:szCs w:val="24"/>
        </w:rPr>
      </w:pPr>
      <w:r>
        <w:rPr>
          <w:rFonts w:ascii="Times New Roman" w:hAnsi="Times New Roman" w:cs="Times New Roman"/>
          <w:b/>
          <w:sz w:val="24"/>
          <w:szCs w:val="24"/>
        </w:rPr>
        <w:t>poznaju primarne i sekundarne izvore za opće, specijalno i tekuće informiranje</w:t>
      </w:r>
    </w:p>
    <w:p w14:paraId="7F11FE8C">
      <w:pPr>
        <w:numPr>
          <w:ilvl w:val="0"/>
          <w:numId w:val="39"/>
        </w:numPr>
        <w:rPr>
          <w:rFonts w:ascii="Times New Roman" w:hAnsi="Times New Roman" w:cs="Times New Roman"/>
          <w:b/>
          <w:sz w:val="24"/>
          <w:szCs w:val="24"/>
        </w:rPr>
      </w:pPr>
      <w:r>
        <w:rPr>
          <w:rFonts w:ascii="Times New Roman" w:hAnsi="Times New Roman" w:cs="Times New Roman"/>
          <w:b/>
          <w:sz w:val="24"/>
          <w:szCs w:val="24"/>
        </w:rPr>
        <w:t xml:space="preserve">znaju pronaći odgovarajući citat u tekstu i citirati autore poštujući autorska prava i intelektualno vlasništvo u upotrebi i kreiranju informacija tijekom samostalnog istraživanja </w:t>
      </w:r>
    </w:p>
    <w:p w14:paraId="705F4328">
      <w:pPr>
        <w:numPr>
          <w:ilvl w:val="0"/>
          <w:numId w:val="39"/>
        </w:numPr>
        <w:rPr>
          <w:rFonts w:ascii="Times New Roman" w:hAnsi="Times New Roman" w:cs="Times New Roman"/>
          <w:b/>
          <w:sz w:val="24"/>
          <w:szCs w:val="24"/>
        </w:rPr>
      </w:pPr>
      <w:r>
        <w:rPr>
          <w:rFonts w:ascii="Times New Roman" w:hAnsi="Times New Roman" w:cs="Times New Roman"/>
          <w:b/>
          <w:sz w:val="24"/>
          <w:szCs w:val="24"/>
        </w:rPr>
        <w:t xml:space="preserve">znaju predstaviti rezultate istraživanja, raspravljati o njima i vrjednovati ih </w:t>
      </w:r>
    </w:p>
    <w:p w14:paraId="11A050F1">
      <w:pPr>
        <w:numPr>
          <w:ilvl w:val="0"/>
          <w:numId w:val="39"/>
        </w:numPr>
        <w:rPr>
          <w:rFonts w:ascii="Times New Roman" w:hAnsi="Times New Roman" w:cs="Times New Roman"/>
          <w:b/>
          <w:sz w:val="24"/>
          <w:szCs w:val="24"/>
        </w:rPr>
      </w:pPr>
      <w:r>
        <w:rPr>
          <w:rFonts w:ascii="Times New Roman" w:hAnsi="Times New Roman" w:cs="Times New Roman"/>
          <w:b/>
          <w:sz w:val="24"/>
          <w:szCs w:val="24"/>
        </w:rPr>
        <w:t xml:space="preserve">poznaju bibliografske elemente za omeđene publikacije, članke i periodiku </w:t>
      </w:r>
    </w:p>
    <w:p w14:paraId="4E4DE752">
      <w:pPr>
        <w:numPr>
          <w:ilvl w:val="0"/>
          <w:numId w:val="39"/>
        </w:numPr>
        <w:rPr>
          <w:rFonts w:ascii="Times New Roman" w:hAnsi="Times New Roman" w:cs="Times New Roman"/>
          <w:b/>
          <w:sz w:val="24"/>
          <w:szCs w:val="24"/>
        </w:rPr>
      </w:pPr>
      <w:r>
        <w:rPr>
          <w:rFonts w:ascii="Times New Roman" w:hAnsi="Times New Roman" w:cs="Times New Roman"/>
          <w:b/>
          <w:sz w:val="24"/>
          <w:szCs w:val="24"/>
        </w:rPr>
        <w:t>znaju bibliografski opisati korištene izvore pri izradi samostalnog rada</w:t>
      </w:r>
    </w:p>
    <w:p w14:paraId="1DB0105B">
      <w:pPr>
        <w:numPr>
          <w:ilvl w:val="0"/>
          <w:numId w:val="39"/>
        </w:numPr>
        <w:rPr>
          <w:rFonts w:ascii="Times New Roman" w:hAnsi="Times New Roman" w:cs="Times New Roman"/>
          <w:b/>
          <w:sz w:val="24"/>
          <w:szCs w:val="24"/>
        </w:rPr>
      </w:pPr>
      <w:r>
        <w:rPr>
          <w:rFonts w:ascii="Times New Roman" w:hAnsi="Times New Roman" w:cs="Times New Roman"/>
          <w:b/>
          <w:sz w:val="24"/>
          <w:szCs w:val="24"/>
        </w:rPr>
        <w:t>prepoznaju školsku knjižnicu kao dio globalne informacijske mreže te vrijednost kvalitetne informacije u svakodnevnom životu</w:t>
      </w:r>
    </w:p>
    <w:p w14:paraId="06702531">
      <w:pPr>
        <w:numPr>
          <w:ilvl w:val="0"/>
          <w:numId w:val="39"/>
        </w:numPr>
        <w:rPr>
          <w:rFonts w:ascii="Times New Roman" w:hAnsi="Times New Roman" w:cs="Times New Roman"/>
          <w:b/>
          <w:sz w:val="24"/>
          <w:szCs w:val="24"/>
        </w:rPr>
      </w:pPr>
      <w:r>
        <w:rPr>
          <w:rFonts w:ascii="Times New Roman" w:hAnsi="Times New Roman" w:cs="Times New Roman"/>
          <w:b/>
          <w:sz w:val="24"/>
          <w:szCs w:val="24"/>
        </w:rPr>
        <w:t>poznaju različite vrste knjižnica i razumiju njihovu povezanost u knjižnično-informacijskom globalnom sustavu</w:t>
      </w:r>
    </w:p>
    <w:p w14:paraId="174F69C6">
      <w:pPr>
        <w:numPr>
          <w:ilvl w:val="0"/>
          <w:numId w:val="39"/>
        </w:numPr>
        <w:rPr>
          <w:rFonts w:ascii="Times New Roman" w:hAnsi="Times New Roman" w:cs="Times New Roman"/>
          <w:b/>
          <w:sz w:val="24"/>
          <w:szCs w:val="24"/>
        </w:rPr>
      </w:pPr>
      <w:r>
        <w:rPr>
          <w:rFonts w:ascii="Times New Roman" w:hAnsi="Times New Roman" w:cs="Times New Roman"/>
          <w:b/>
          <w:sz w:val="24"/>
          <w:szCs w:val="24"/>
        </w:rPr>
        <w:t>primjenjuju stečena znanja i vještine informacijske pismenosti kao aktivni korisnici različitih vrsta knjižnica  radi cjeloživotnog učenja.</w:t>
      </w:r>
    </w:p>
    <w:p w14:paraId="5C998168">
      <w:pPr>
        <w:rPr>
          <w:rFonts w:ascii="Times New Roman" w:hAnsi="Times New Roman" w:cs="Times New Roman"/>
          <w:b/>
          <w:sz w:val="24"/>
          <w:szCs w:val="24"/>
          <w:lang w:val="sv-SE"/>
        </w:rPr>
      </w:pPr>
      <w:r>
        <w:rPr>
          <w:rFonts w:ascii="Times New Roman" w:hAnsi="Times New Roman" w:cs="Times New Roman"/>
          <w:b/>
          <w:sz w:val="24"/>
          <w:szCs w:val="24"/>
          <w:lang w:val="sv-SE"/>
        </w:rPr>
        <w:t>Kulturna i javna djelatnost</w:t>
      </w:r>
    </w:p>
    <w:p w14:paraId="080660A1">
      <w:pPr>
        <w:rPr>
          <w:rFonts w:ascii="Times New Roman" w:hAnsi="Times New Roman" w:cs="Times New Roman"/>
          <w:b/>
          <w:sz w:val="24"/>
          <w:szCs w:val="24"/>
        </w:rPr>
      </w:pPr>
      <w:r>
        <w:rPr>
          <w:rFonts w:ascii="Times New Roman" w:hAnsi="Times New Roman" w:cs="Times New Roman"/>
          <w:b/>
          <w:i/>
          <w:sz w:val="24"/>
          <w:szCs w:val="24"/>
          <w:lang w:val="sv-SE"/>
        </w:rPr>
        <w:t>Učenici</w:t>
      </w:r>
      <w:r>
        <w:rPr>
          <w:rFonts w:ascii="Times New Roman" w:hAnsi="Times New Roman" w:cs="Times New Roman"/>
          <w:b/>
          <w:sz w:val="24"/>
          <w:szCs w:val="24"/>
          <w:lang w:val="sv-SE"/>
        </w:rPr>
        <w:t>:</w:t>
      </w:r>
    </w:p>
    <w:p w14:paraId="77B5BEE7">
      <w:pPr>
        <w:numPr>
          <w:ilvl w:val="0"/>
          <w:numId w:val="40"/>
        </w:numPr>
        <w:rPr>
          <w:rFonts w:ascii="Times New Roman" w:hAnsi="Times New Roman" w:cs="Times New Roman"/>
          <w:b/>
          <w:sz w:val="24"/>
          <w:szCs w:val="24"/>
        </w:rPr>
      </w:pPr>
      <w:r>
        <w:rPr>
          <w:rFonts w:ascii="Times New Roman" w:hAnsi="Times New Roman" w:cs="Times New Roman"/>
          <w:b/>
          <w:sz w:val="24"/>
          <w:szCs w:val="24"/>
          <w:lang w:val="sv-SE"/>
        </w:rPr>
        <w:t>prihvaćaju knjižnice kao prostor promoviranja znanja, tuđeg i osobnog stvaralaštva</w:t>
      </w:r>
    </w:p>
    <w:p w14:paraId="12698986">
      <w:pPr>
        <w:numPr>
          <w:ilvl w:val="0"/>
          <w:numId w:val="40"/>
        </w:numPr>
        <w:rPr>
          <w:rFonts w:ascii="Times New Roman" w:hAnsi="Times New Roman" w:cs="Times New Roman"/>
          <w:b/>
          <w:sz w:val="24"/>
          <w:szCs w:val="24"/>
        </w:rPr>
      </w:pPr>
      <w:r>
        <w:rPr>
          <w:rFonts w:ascii="Times New Roman" w:hAnsi="Times New Roman" w:cs="Times New Roman"/>
          <w:b/>
          <w:sz w:val="24"/>
          <w:szCs w:val="24"/>
          <w:lang w:val="pl-PL"/>
        </w:rPr>
        <w:t xml:space="preserve"> sposobni su za  djelotvorno sporazumijevanje, zauzimanje stajališta i svrhovito  </w:t>
      </w:r>
      <w:r>
        <w:rPr>
          <w:rFonts w:ascii="Times New Roman" w:hAnsi="Times New Roman" w:cs="Times New Roman"/>
          <w:b/>
          <w:sz w:val="24"/>
          <w:szCs w:val="24"/>
          <w:lang w:val="sv-SE"/>
        </w:rPr>
        <w:t>raspravljanje</w:t>
      </w:r>
    </w:p>
    <w:p w14:paraId="75CD98D7">
      <w:pPr>
        <w:numPr>
          <w:ilvl w:val="0"/>
          <w:numId w:val="40"/>
        </w:numPr>
        <w:rPr>
          <w:rFonts w:ascii="Times New Roman" w:hAnsi="Times New Roman" w:cs="Times New Roman"/>
          <w:b/>
          <w:sz w:val="24"/>
          <w:szCs w:val="24"/>
        </w:rPr>
      </w:pPr>
      <w:r>
        <w:rPr>
          <w:rFonts w:ascii="Times New Roman" w:hAnsi="Times New Roman" w:cs="Times New Roman"/>
          <w:b/>
          <w:sz w:val="24"/>
          <w:szCs w:val="24"/>
          <w:lang w:val="sv-SE"/>
        </w:rPr>
        <w:t>imaju razvijen pozitivan odnos prema prirodi i svijest o potrebi zaštite prirode i očuvanja kvalitete okoliša, osobnog uključivanja i vlastitog doprinosa svakog pojedinca</w:t>
      </w:r>
    </w:p>
    <w:p w14:paraId="6B6D7507">
      <w:pPr>
        <w:numPr>
          <w:ilvl w:val="0"/>
          <w:numId w:val="40"/>
        </w:numPr>
        <w:rPr>
          <w:rFonts w:ascii="Times New Roman" w:hAnsi="Times New Roman" w:cs="Times New Roman"/>
          <w:b/>
          <w:sz w:val="24"/>
          <w:szCs w:val="24"/>
        </w:rPr>
      </w:pPr>
      <w:r>
        <w:rPr>
          <w:rFonts w:ascii="Times New Roman" w:hAnsi="Times New Roman" w:cs="Times New Roman"/>
          <w:b/>
          <w:sz w:val="24"/>
          <w:szCs w:val="24"/>
          <w:lang w:val="pl-PL"/>
        </w:rPr>
        <w:t>znaju kritički vrjednovati informacije o globalnim, ekološkim, zdravstvenim i drugim razvojnim problemima i razumiju ulogu aktivnoga građanina prema konceptu održivog razvoja</w:t>
      </w:r>
    </w:p>
    <w:p w14:paraId="612F7039">
      <w:pPr>
        <w:numPr>
          <w:ilvl w:val="0"/>
          <w:numId w:val="40"/>
        </w:numPr>
        <w:rPr>
          <w:rFonts w:ascii="Times New Roman" w:hAnsi="Times New Roman" w:cs="Times New Roman"/>
          <w:b/>
          <w:sz w:val="24"/>
          <w:szCs w:val="24"/>
        </w:rPr>
      </w:pPr>
      <w:r>
        <w:rPr>
          <w:rFonts w:ascii="Times New Roman" w:hAnsi="Times New Roman" w:cs="Times New Roman"/>
          <w:b/>
          <w:sz w:val="24"/>
          <w:szCs w:val="24"/>
          <w:lang w:val="pl-PL"/>
        </w:rPr>
        <w:t>razumiju potrebu očuvanja zavičajne, hrvatske i svjetske baštine</w:t>
      </w:r>
    </w:p>
    <w:p w14:paraId="73F11D16">
      <w:pPr>
        <w:rPr>
          <w:rFonts w:ascii="Times New Roman" w:hAnsi="Times New Roman" w:cs="Times New Roman"/>
          <w:b/>
          <w:sz w:val="24"/>
          <w:szCs w:val="24"/>
        </w:rPr>
      </w:pPr>
      <w:r>
        <w:rPr>
          <w:rFonts w:ascii="Times New Roman" w:hAnsi="Times New Roman" w:cs="Times New Roman"/>
          <w:b/>
          <w:sz w:val="24"/>
          <w:szCs w:val="24"/>
        </w:rPr>
        <w:br w:type="page"/>
      </w:r>
    </w:p>
    <w:p w14:paraId="03F5C1CB">
      <w:pPr>
        <w:numPr>
          <w:ilvl w:val="1"/>
          <w:numId w:val="17"/>
        </w:num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Plan rada tajništva  </w:t>
      </w:r>
    </w:p>
    <w:p w14:paraId="06183256">
      <w:pPr>
        <w:rPr>
          <w:rFonts w:ascii="Times New Roman" w:hAnsi="Times New Roman" w:cs="Times New Roman"/>
          <w:b/>
          <w:bCs/>
          <w:sz w:val="24"/>
          <w:szCs w:val="24"/>
        </w:rPr>
      </w:pPr>
    </w:p>
    <w:p w14:paraId="694FB973">
      <w:pPr>
        <w:rPr>
          <w:rFonts w:ascii="Times New Roman" w:hAnsi="Times New Roman" w:cs="Times New Roman"/>
          <w:b/>
          <w:bCs/>
          <w:color w:val="4472C4" w:themeColor="accent1"/>
          <w:sz w:val="24"/>
          <w:szCs w:val="24"/>
          <w:lang w:val="pl-PL"/>
          <w14:textFill>
            <w14:solidFill>
              <w14:schemeClr w14:val="accent1"/>
            </w14:solidFill>
          </w14:textFill>
        </w:rPr>
      </w:pPr>
      <w:r>
        <w:rPr>
          <w:rFonts w:ascii="Times New Roman" w:hAnsi="Times New Roman" w:cs="Times New Roman"/>
          <w:b/>
          <w:bCs/>
          <w:color w:val="4472C4" w:themeColor="accent1"/>
          <w:sz w:val="24"/>
          <w:szCs w:val="24"/>
          <w:lang w:val="pl-PL"/>
          <w14:textFill>
            <w14:solidFill>
              <w14:schemeClr w14:val="accent1"/>
            </w14:solidFill>
          </w14:textFill>
        </w:rPr>
        <w:t>POSLOVI  I  ZADACI</w:t>
      </w:r>
    </w:p>
    <w:p w14:paraId="328A5110">
      <w:pPr>
        <w:rPr>
          <w:rFonts w:ascii="Times New Roman" w:hAnsi="Times New Roman" w:cs="Times New Roman"/>
          <w:b/>
          <w:bCs/>
          <w:sz w:val="24"/>
          <w:szCs w:val="24"/>
          <w:lang w:val="en-US"/>
        </w:rPr>
      </w:pPr>
      <w:r>
        <w:rPr>
          <w:rFonts w:ascii="Times New Roman" w:hAnsi="Times New Roman" w:cs="Times New Roman"/>
          <w:b/>
          <w:bCs/>
          <w:sz w:val="24"/>
          <w:szCs w:val="24"/>
          <w:lang w:val="en-US"/>
        </w:rPr>
        <w:t>PRAVNI  POSLOVI</w:t>
      </w:r>
    </w:p>
    <w:p w14:paraId="7F5495F2">
      <w:pPr>
        <w:numPr>
          <w:ilvl w:val="1"/>
          <w:numId w:val="16"/>
        </w:numPr>
        <w:rPr>
          <w:rFonts w:ascii="Times New Roman" w:hAnsi="Times New Roman" w:cs="Times New Roman"/>
          <w:b/>
          <w:sz w:val="24"/>
          <w:szCs w:val="24"/>
          <w:lang w:val="pt-BR"/>
        </w:rPr>
      </w:pPr>
      <w:r>
        <w:rPr>
          <w:rFonts w:ascii="Times New Roman" w:hAnsi="Times New Roman" w:cs="Times New Roman"/>
          <w:b/>
          <w:sz w:val="24"/>
          <w:szCs w:val="24"/>
          <w:lang w:val="pt-BR"/>
        </w:rPr>
        <w:t>izrada nacrta pravilnika i drugih akata</w:t>
      </w:r>
    </w:p>
    <w:p w14:paraId="6B095B86">
      <w:pPr>
        <w:numPr>
          <w:ilvl w:val="1"/>
          <w:numId w:val="16"/>
        </w:numPr>
        <w:rPr>
          <w:rFonts w:ascii="Times New Roman" w:hAnsi="Times New Roman" w:cs="Times New Roman"/>
          <w:b/>
          <w:bCs/>
          <w:sz w:val="24"/>
          <w:szCs w:val="24"/>
          <w:lang w:val="pt-BR"/>
        </w:rPr>
      </w:pPr>
      <w:r>
        <w:rPr>
          <w:rFonts w:ascii="Times New Roman" w:hAnsi="Times New Roman" w:cs="Times New Roman"/>
          <w:b/>
          <w:sz w:val="24"/>
          <w:szCs w:val="24"/>
          <w:lang w:val="pt-BR"/>
        </w:rPr>
        <w:t>izrada teksta rješenja, ugovora i drugih akata</w:t>
      </w:r>
    </w:p>
    <w:p w14:paraId="61091232">
      <w:pPr>
        <w:numPr>
          <w:ilvl w:val="1"/>
          <w:numId w:val="16"/>
        </w:numPr>
        <w:rPr>
          <w:rFonts w:ascii="Times New Roman" w:hAnsi="Times New Roman" w:cs="Times New Roman"/>
          <w:b/>
          <w:bCs/>
          <w:sz w:val="24"/>
          <w:szCs w:val="24"/>
          <w:lang w:val="de-DE"/>
        </w:rPr>
      </w:pPr>
      <w:r>
        <w:rPr>
          <w:rFonts w:ascii="Times New Roman" w:hAnsi="Times New Roman" w:cs="Times New Roman"/>
          <w:b/>
          <w:sz w:val="24"/>
          <w:szCs w:val="24"/>
          <w:lang w:val="de-DE"/>
        </w:rPr>
        <w:t>praćenje  pravnih propisa</w:t>
      </w:r>
    </w:p>
    <w:p w14:paraId="340C055F">
      <w:pPr>
        <w:numPr>
          <w:ilvl w:val="1"/>
          <w:numId w:val="16"/>
        </w:numPr>
        <w:rPr>
          <w:rFonts w:ascii="Times New Roman" w:hAnsi="Times New Roman" w:cs="Times New Roman"/>
          <w:b/>
          <w:sz w:val="24"/>
          <w:szCs w:val="24"/>
          <w:lang w:val="de-DE"/>
        </w:rPr>
      </w:pPr>
      <w:r>
        <w:rPr>
          <w:rFonts w:ascii="Times New Roman" w:hAnsi="Times New Roman" w:cs="Times New Roman"/>
          <w:b/>
          <w:sz w:val="24"/>
          <w:szCs w:val="24"/>
          <w:lang w:val="de-DE"/>
        </w:rPr>
        <w:t xml:space="preserve">skrbi o općim aktima Škole, rad na njihovoj izradi i usklađivanju </w:t>
      </w:r>
    </w:p>
    <w:p w14:paraId="4C36D4FE">
      <w:pPr>
        <w:numPr>
          <w:ilvl w:val="1"/>
          <w:numId w:val="16"/>
        </w:numPr>
        <w:rPr>
          <w:rFonts w:ascii="Times New Roman" w:hAnsi="Times New Roman" w:cs="Times New Roman"/>
          <w:b/>
          <w:sz w:val="24"/>
          <w:szCs w:val="24"/>
          <w:lang w:val="de-DE"/>
        </w:rPr>
      </w:pPr>
      <w:r>
        <w:rPr>
          <w:rFonts w:ascii="Times New Roman" w:hAnsi="Times New Roman" w:cs="Times New Roman"/>
          <w:b/>
          <w:sz w:val="24"/>
          <w:szCs w:val="24"/>
          <w:lang w:val="de-DE"/>
        </w:rPr>
        <w:t>Sudjeluje u pripremi sjednica ŠO i vodi zapisnik te dokumentaciju ŠO</w:t>
      </w:r>
    </w:p>
    <w:p w14:paraId="6E95F90D">
      <w:pPr>
        <w:numPr>
          <w:ilvl w:val="1"/>
          <w:numId w:val="16"/>
        </w:numPr>
        <w:rPr>
          <w:rFonts w:ascii="Times New Roman" w:hAnsi="Times New Roman" w:cs="Times New Roman"/>
          <w:b/>
          <w:sz w:val="24"/>
          <w:szCs w:val="24"/>
          <w:lang w:val="pt-BR"/>
        </w:rPr>
      </w:pPr>
      <w:r>
        <w:rPr>
          <w:rFonts w:ascii="Times New Roman" w:hAnsi="Times New Roman" w:cs="Times New Roman"/>
          <w:b/>
          <w:sz w:val="24"/>
          <w:szCs w:val="24"/>
          <w:lang w:val="pt-BR"/>
        </w:rPr>
        <w:t>organizacija rada i nadzor pomoćnog i tehničkog osoblja</w:t>
      </w:r>
    </w:p>
    <w:p w14:paraId="0A804D54">
      <w:pPr>
        <w:numPr>
          <w:ilvl w:val="1"/>
          <w:numId w:val="16"/>
        </w:numPr>
        <w:rPr>
          <w:rFonts w:ascii="Times New Roman" w:hAnsi="Times New Roman" w:cs="Times New Roman"/>
          <w:b/>
          <w:sz w:val="24"/>
          <w:szCs w:val="24"/>
          <w:lang w:val="en-US"/>
        </w:rPr>
      </w:pPr>
      <w:r>
        <w:rPr>
          <w:rFonts w:ascii="Times New Roman" w:hAnsi="Times New Roman" w:cs="Times New Roman"/>
          <w:b/>
          <w:sz w:val="24"/>
          <w:szCs w:val="24"/>
          <w:lang w:val="en-US"/>
        </w:rPr>
        <w:t>vodi evidenciju o radnom vremenu administrativno-tehničkih i pomoćnih radnika</w:t>
      </w:r>
    </w:p>
    <w:p w14:paraId="77234EAD">
      <w:pPr>
        <w:numPr>
          <w:ilvl w:val="1"/>
          <w:numId w:val="16"/>
        </w:numPr>
        <w:rPr>
          <w:rFonts w:ascii="Times New Roman" w:hAnsi="Times New Roman" w:cs="Times New Roman"/>
          <w:b/>
          <w:sz w:val="24"/>
          <w:szCs w:val="24"/>
          <w:lang w:val="de-DE"/>
        </w:rPr>
      </w:pPr>
      <w:r>
        <w:rPr>
          <w:rFonts w:ascii="Times New Roman" w:hAnsi="Times New Roman" w:cs="Times New Roman"/>
          <w:b/>
          <w:sz w:val="24"/>
          <w:szCs w:val="24"/>
          <w:lang w:val="de-DE"/>
        </w:rPr>
        <w:t>izrada statističkih  dokumentacija</w:t>
      </w:r>
    </w:p>
    <w:p w14:paraId="208E47C6">
      <w:pPr>
        <w:numPr>
          <w:ilvl w:val="1"/>
          <w:numId w:val="16"/>
        </w:numPr>
        <w:rPr>
          <w:rFonts w:ascii="Times New Roman" w:hAnsi="Times New Roman" w:cs="Times New Roman"/>
          <w:b/>
          <w:sz w:val="24"/>
          <w:szCs w:val="24"/>
          <w:lang w:val="de-DE"/>
        </w:rPr>
      </w:pPr>
      <w:r>
        <w:rPr>
          <w:rFonts w:ascii="Times New Roman" w:hAnsi="Times New Roman" w:cs="Times New Roman"/>
          <w:b/>
          <w:sz w:val="24"/>
          <w:szCs w:val="24"/>
          <w:lang w:val="de-DE"/>
        </w:rPr>
        <w:t xml:space="preserve">suradnja sa stručnim, upravnim, građanskim, gospodarskim  i političkim </w:t>
      </w:r>
    </w:p>
    <w:p w14:paraId="0D643340">
      <w:pPr>
        <w:rPr>
          <w:rFonts w:ascii="Times New Roman" w:hAnsi="Times New Roman" w:cs="Times New Roman"/>
          <w:b/>
          <w:sz w:val="24"/>
          <w:szCs w:val="24"/>
          <w:lang w:val="de-DE"/>
        </w:rPr>
      </w:pPr>
      <w:r>
        <w:rPr>
          <w:rFonts w:ascii="Times New Roman" w:hAnsi="Times New Roman" w:cs="Times New Roman"/>
          <w:b/>
          <w:sz w:val="24"/>
          <w:szCs w:val="24"/>
          <w:lang w:val="de-DE"/>
        </w:rPr>
        <w:t>organizacijama  i tijelima izvan škole</w:t>
      </w:r>
    </w:p>
    <w:p w14:paraId="580EDA31">
      <w:pPr>
        <w:numPr>
          <w:ilvl w:val="1"/>
          <w:numId w:val="16"/>
        </w:numPr>
        <w:rPr>
          <w:rFonts w:ascii="Times New Roman" w:hAnsi="Times New Roman" w:cs="Times New Roman"/>
          <w:b/>
          <w:sz w:val="24"/>
          <w:szCs w:val="24"/>
          <w:lang w:val="pt-BR"/>
        </w:rPr>
      </w:pPr>
      <w:r>
        <w:rPr>
          <w:rFonts w:ascii="Times New Roman" w:hAnsi="Times New Roman" w:cs="Times New Roman"/>
          <w:b/>
          <w:sz w:val="24"/>
          <w:szCs w:val="24"/>
          <w:lang w:val="pt-BR"/>
        </w:rPr>
        <w:t>analiza stručnog usavršavanja u I i II polugodištu</w:t>
      </w:r>
    </w:p>
    <w:p w14:paraId="4CD56FA1">
      <w:pPr>
        <w:numPr>
          <w:ilvl w:val="1"/>
          <w:numId w:val="16"/>
        </w:numPr>
        <w:rPr>
          <w:rFonts w:ascii="Times New Roman" w:hAnsi="Times New Roman" w:cs="Times New Roman"/>
          <w:b/>
          <w:sz w:val="24"/>
          <w:szCs w:val="24"/>
          <w:lang w:val="de-DE"/>
        </w:rPr>
      </w:pPr>
      <w:r>
        <w:rPr>
          <w:rFonts w:ascii="Times New Roman" w:hAnsi="Times New Roman" w:cs="Times New Roman"/>
          <w:b/>
          <w:sz w:val="24"/>
          <w:szCs w:val="24"/>
          <w:lang w:val="de-DE"/>
        </w:rPr>
        <w:t>organizacija   Dana škole</w:t>
      </w:r>
    </w:p>
    <w:p w14:paraId="3328478F">
      <w:pPr>
        <w:rPr>
          <w:rFonts w:ascii="Times New Roman" w:hAnsi="Times New Roman" w:cs="Times New Roman"/>
          <w:b/>
          <w:sz w:val="24"/>
          <w:szCs w:val="24"/>
          <w:lang w:val="de-DE"/>
        </w:rPr>
      </w:pPr>
    </w:p>
    <w:p w14:paraId="2B4E0B26">
      <w:pPr>
        <w:rPr>
          <w:rFonts w:ascii="Times New Roman" w:hAnsi="Times New Roman" w:cs="Times New Roman"/>
          <w:b/>
          <w:bCs/>
          <w:color w:val="4472C4" w:themeColor="accent1"/>
          <w:sz w:val="24"/>
          <w:szCs w:val="24"/>
          <w:lang w:val="de-DE"/>
          <w14:textFill>
            <w14:solidFill>
              <w14:schemeClr w14:val="accent1"/>
            </w14:solidFill>
          </w14:textFill>
        </w:rPr>
      </w:pPr>
      <w:r>
        <w:rPr>
          <w:rFonts w:ascii="Times New Roman" w:hAnsi="Times New Roman" w:cs="Times New Roman"/>
          <w:b/>
          <w:bCs/>
          <w:color w:val="4472C4" w:themeColor="accent1"/>
          <w:sz w:val="24"/>
          <w:szCs w:val="24"/>
          <w:lang w:val="de-DE"/>
          <w14:textFill>
            <w14:solidFill>
              <w14:schemeClr w14:val="accent1"/>
            </w14:solidFill>
          </w14:textFill>
        </w:rPr>
        <w:t>OSOBNI POSLOVI</w:t>
      </w:r>
    </w:p>
    <w:p w14:paraId="6C0E6E3E">
      <w:pPr>
        <w:rPr>
          <w:rFonts w:ascii="Times New Roman" w:hAnsi="Times New Roman" w:cs="Times New Roman"/>
          <w:b/>
          <w:bCs/>
          <w:sz w:val="24"/>
          <w:szCs w:val="24"/>
          <w:lang w:val="de-DE"/>
        </w:rPr>
      </w:pPr>
      <w:r>
        <w:rPr>
          <w:rFonts w:ascii="Times New Roman" w:hAnsi="Times New Roman" w:cs="Times New Roman"/>
          <w:b/>
          <w:bCs/>
          <w:sz w:val="24"/>
          <w:szCs w:val="24"/>
          <w:lang w:val="de-DE"/>
        </w:rPr>
        <w:tab/>
      </w:r>
      <w:r>
        <w:rPr>
          <w:rFonts w:ascii="Times New Roman" w:hAnsi="Times New Roman" w:cs="Times New Roman"/>
          <w:b/>
          <w:bCs/>
          <w:sz w:val="24"/>
          <w:szCs w:val="24"/>
          <w:lang w:val="de-DE"/>
        </w:rPr>
        <w:t xml:space="preserve">      </w:t>
      </w:r>
      <w:r>
        <w:rPr>
          <w:rFonts w:ascii="Times New Roman" w:hAnsi="Times New Roman" w:cs="Times New Roman"/>
          <w:b/>
          <w:bCs/>
          <w:sz w:val="24"/>
          <w:szCs w:val="24"/>
          <w:lang w:val="de-DE"/>
        </w:rPr>
        <w:tab/>
      </w:r>
      <w:r>
        <w:rPr>
          <w:rFonts w:ascii="Times New Roman" w:hAnsi="Times New Roman" w:cs="Times New Roman"/>
          <w:b/>
          <w:bCs/>
          <w:sz w:val="24"/>
          <w:szCs w:val="24"/>
          <w:lang w:val="de-DE"/>
        </w:rPr>
        <w:t xml:space="preserve"> -     osobno stručno usavršavanje</w:t>
      </w:r>
    </w:p>
    <w:p w14:paraId="00A83EA2">
      <w:pPr>
        <w:numPr>
          <w:ilvl w:val="1"/>
          <w:numId w:val="16"/>
        </w:numPr>
        <w:rPr>
          <w:rFonts w:ascii="Times New Roman" w:hAnsi="Times New Roman" w:cs="Times New Roman"/>
          <w:b/>
          <w:sz w:val="24"/>
          <w:szCs w:val="24"/>
          <w:lang w:val="de-DE"/>
        </w:rPr>
      </w:pPr>
      <w:r>
        <w:rPr>
          <w:rFonts w:ascii="Times New Roman" w:hAnsi="Times New Roman" w:cs="Times New Roman"/>
          <w:b/>
          <w:sz w:val="24"/>
          <w:szCs w:val="24"/>
          <w:lang w:val="de-DE"/>
        </w:rPr>
        <w:t>otvaranje osobnog dosjea novih djelatnika</w:t>
      </w:r>
    </w:p>
    <w:p w14:paraId="517774F0">
      <w:pPr>
        <w:numPr>
          <w:ilvl w:val="1"/>
          <w:numId w:val="16"/>
        </w:numPr>
        <w:rPr>
          <w:rFonts w:ascii="Times New Roman" w:hAnsi="Times New Roman" w:cs="Times New Roman"/>
          <w:b/>
          <w:sz w:val="24"/>
          <w:szCs w:val="24"/>
          <w:lang w:val="de-DE"/>
        </w:rPr>
      </w:pPr>
      <w:r>
        <w:rPr>
          <w:rFonts w:ascii="Times New Roman" w:hAnsi="Times New Roman" w:cs="Times New Roman"/>
          <w:b/>
          <w:sz w:val="24"/>
          <w:szCs w:val="24"/>
          <w:lang w:val="de-DE"/>
        </w:rPr>
        <w:t>vodi dokumentaciju o radnim odnosima</w:t>
      </w:r>
    </w:p>
    <w:p w14:paraId="6ECDFBD8">
      <w:pPr>
        <w:numPr>
          <w:ilvl w:val="1"/>
          <w:numId w:val="16"/>
        </w:numPr>
        <w:rPr>
          <w:rFonts w:ascii="Times New Roman" w:hAnsi="Times New Roman" w:cs="Times New Roman"/>
          <w:b/>
          <w:sz w:val="24"/>
          <w:szCs w:val="24"/>
          <w:lang w:val="pt-BR"/>
        </w:rPr>
      </w:pPr>
      <w:r>
        <w:rPr>
          <w:rFonts w:ascii="Times New Roman" w:hAnsi="Times New Roman" w:cs="Times New Roman"/>
          <w:b/>
          <w:sz w:val="24"/>
          <w:szCs w:val="24"/>
          <w:lang w:val="pt-BR"/>
        </w:rPr>
        <w:t xml:space="preserve">vrši prijave i odjave zaposlenika na HZMO i HZZO </w:t>
      </w:r>
    </w:p>
    <w:p w14:paraId="6F437EE8">
      <w:pPr>
        <w:numPr>
          <w:ilvl w:val="1"/>
          <w:numId w:val="16"/>
        </w:numPr>
        <w:rPr>
          <w:rFonts w:ascii="Times New Roman" w:hAnsi="Times New Roman" w:cs="Times New Roman"/>
          <w:b/>
          <w:sz w:val="24"/>
          <w:szCs w:val="24"/>
          <w:lang w:val="de-DE"/>
        </w:rPr>
      </w:pPr>
      <w:r>
        <w:rPr>
          <w:rFonts w:ascii="Times New Roman" w:hAnsi="Times New Roman" w:cs="Times New Roman"/>
          <w:b/>
          <w:sz w:val="24"/>
          <w:szCs w:val="24"/>
          <w:lang w:val="de-DE"/>
        </w:rPr>
        <w:t>izrada teksta natječaja</w:t>
      </w:r>
    </w:p>
    <w:p w14:paraId="0B688AA3">
      <w:pPr>
        <w:numPr>
          <w:ilvl w:val="1"/>
          <w:numId w:val="16"/>
        </w:numPr>
        <w:rPr>
          <w:rFonts w:ascii="Times New Roman" w:hAnsi="Times New Roman" w:cs="Times New Roman"/>
          <w:b/>
          <w:sz w:val="24"/>
          <w:szCs w:val="24"/>
          <w:lang w:val="de-DE"/>
        </w:rPr>
      </w:pPr>
      <w:r>
        <w:rPr>
          <w:rFonts w:ascii="Times New Roman" w:hAnsi="Times New Roman" w:cs="Times New Roman"/>
          <w:b/>
          <w:sz w:val="24"/>
          <w:szCs w:val="24"/>
          <w:lang w:val="de-DE"/>
        </w:rPr>
        <w:t>popunjavanje raznih tiskanica</w:t>
      </w:r>
    </w:p>
    <w:p w14:paraId="449B4889">
      <w:pPr>
        <w:numPr>
          <w:ilvl w:val="1"/>
          <w:numId w:val="16"/>
        </w:numPr>
        <w:rPr>
          <w:rFonts w:ascii="Times New Roman" w:hAnsi="Times New Roman" w:cs="Times New Roman"/>
          <w:b/>
          <w:sz w:val="24"/>
          <w:szCs w:val="24"/>
          <w:lang w:val="de-DE"/>
        </w:rPr>
      </w:pPr>
      <w:r>
        <w:rPr>
          <w:rFonts w:ascii="Times New Roman" w:hAnsi="Times New Roman" w:cs="Times New Roman"/>
          <w:b/>
          <w:sz w:val="24"/>
          <w:szCs w:val="24"/>
          <w:lang w:val="de-DE"/>
        </w:rPr>
        <w:t>izrada odluka o godišnjem odmoru i djelatnoj obvezi</w:t>
      </w:r>
    </w:p>
    <w:p w14:paraId="143A87E3">
      <w:pPr>
        <w:numPr>
          <w:ilvl w:val="1"/>
          <w:numId w:val="16"/>
        </w:numPr>
        <w:rPr>
          <w:rFonts w:ascii="Times New Roman" w:hAnsi="Times New Roman" w:cs="Times New Roman"/>
          <w:b/>
          <w:sz w:val="24"/>
          <w:szCs w:val="24"/>
          <w:lang w:val="en-US"/>
        </w:rPr>
      </w:pPr>
      <w:r>
        <w:rPr>
          <w:rFonts w:ascii="Times New Roman" w:hAnsi="Times New Roman" w:cs="Times New Roman"/>
          <w:b/>
          <w:sz w:val="24"/>
          <w:szCs w:val="24"/>
          <w:lang w:val="en-US"/>
        </w:rPr>
        <w:t>vođenje evidencije o bolovanju bolesnika</w:t>
      </w:r>
    </w:p>
    <w:p w14:paraId="247BDA52">
      <w:pPr>
        <w:numPr>
          <w:ilvl w:val="1"/>
          <w:numId w:val="16"/>
        </w:numPr>
        <w:rPr>
          <w:rFonts w:ascii="Times New Roman" w:hAnsi="Times New Roman" w:cs="Times New Roman"/>
          <w:b/>
          <w:sz w:val="24"/>
          <w:szCs w:val="24"/>
          <w:lang w:val="en-US"/>
        </w:rPr>
      </w:pPr>
      <w:r>
        <w:rPr>
          <w:rFonts w:ascii="Times New Roman" w:hAnsi="Times New Roman" w:cs="Times New Roman"/>
          <w:b/>
          <w:sz w:val="24"/>
          <w:szCs w:val="24"/>
          <w:lang w:val="en-US"/>
        </w:rPr>
        <w:t>vođenje evidencije o stručnom usavršavanju</w:t>
      </w:r>
    </w:p>
    <w:p w14:paraId="3E7340E0">
      <w:pPr>
        <w:numPr>
          <w:ilvl w:val="1"/>
          <w:numId w:val="16"/>
        </w:numPr>
        <w:rPr>
          <w:rFonts w:ascii="Times New Roman" w:hAnsi="Times New Roman" w:cs="Times New Roman"/>
          <w:b/>
          <w:sz w:val="24"/>
          <w:szCs w:val="24"/>
          <w:lang w:val="en-US"/>
        </w:rPr>
      </w:pPr>
      <w:r>
        <w:rPr>
          <w:rFonts w:ascii="Times New Roman" w:hAnsi="Times New Roman" w:cs="Times New Roman"/>
          <w:b/>
          <w:sz w:val="24"/>
          <w:szCs w:val="24"/>
          <w:lang w:val="en-US"/>
        </w:rPr>
        <w:t>vođenje evidencije o napredovanju učitelja</w:t>
      </w:r>
    </w:p>
    <w:p w14:paraId="668C96FB">
      <w:pPr>
        <w:numPr>
          <w:ilvl w:val="1"/>
          <w:numId w:val="16"/>
        </w:numPr>
        <w:rPr>
          <w:rFonts w:ascii="Times New Roman" w:hAnsi="Times New Roman" w:cs="Times New Roman"/>
          <w:b/>
          <w:sz w:val="24"/>
          <w:szCs w:val="24"/>
          <w:lang w:val="en-US"/>
        </w:rPr>
      </w:pPr>
      <w:r>
        <w:rPr>
          <w:rFonts w:ascii="Times New Roman" w:hAnsi="Times New Roman" w:cs="Times New Roman"/>
          <w:b/>
          <w:sz w:val="24"/>
          <w:szCs w:val="24"/>
          <w:lang w:val="en-US"/>
        </w:rPr>
        <w:t>vođenje evidencije o sistematskim pregledima</w:t>
      </w:r>
    </w:p>
    <w:p w14:paraId="3A891192">
      <w:pPr>
        <w:rPr>
          <w:rFonts w:ascii="Times New Roman" w:hAnsi="Times New Roman" w:cs="Times New Roman"/>
          <w:b/>
          <w:sz w:val="24"/>
          <w:szCs w:val="24"/>
          <w:lang w:val="en-US"/>
        </w:rPr>
      </w:pPr>
    </w:p>
    <w:p w14:paraId="3773E794">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Pr>
          <w:rFonts w:ascii="Times New Roman" w:hAnsi="Times New Roman" w:cs="Times New Roman"/>
          <w:b/>
          <w:bCs/>
          <w:color w:val="4472C4" w:themeColor="accent1"/>
          <w:sz w:val="24"/>
          <w:szCs w:val="24"/>
          <w:lang w:val="en-US"/>
          <w14:textFill>
            <w14:solidFill>
              <w14:schemeClr w14:val="accent1"/>
            </w14:solidFill>
          </w14:textFill>
        </w:rPr>
        <w:t>ADMINISTRATIVNI  POSLOVI</w:t>
      </w:r>
    </w:p>
    <w:p w14:paraId="7487F4ED">
      <w:pPr>
        <w:numPr>
          <w:ilvl w:val="1"/>
          <w:numId w:val="16"/>
        </w:numPr>
        <w:rPr>
          <w:rFonts w:ascii="Times New Roman" w:hAnsi="Times New Roman" w:cs="Times New Roman"/>
          <w:b/>
          <w:sz w:val="24"/>
          <w:szCs w:val="24"/>
          <w:lang w:val="en-US"/>
        </w:rPr>
      </w:pPr>
      <w:r>
        <w:rPr>
          <w:rFonts w:ascii="Times New Roman" w:hAnsi="Times New Roman" w:cs="Times New Roman"/>
          <w:b/>
          <w:sz w:val="24"/>
          <w:szCs w:val="24"/>
          <w:lang w:val="en-US"/>
        </w:rPr>
        <w:t>elektronička pošta</w:t>
      </w:r>
    </w:p>
    <w:p w14:paraId="1ECC11F9">
      <w:pPr>
        <w:numPr>
          <w:ilvl w:val="1"/>
          <w:numId w:val="16"/>
        </w:numPr>
        <w:rPr>
          <w:rFonts w:ascii="Times New Roman" w:hAnsi="Times New Roman" w:cs="Times New Roman"/>
          <w:b/>
          <w:sz w:val="24"/>
          <w:szCs w:val="24"/>
          <w:lang w:val="pt-BR"/>
        </w:rPr>
      </w:pPr>
      <w:r>
        <w:rPr>
          <w:rFonts w:ascii="Times New Roman" w:hAnsi="Times New Roman" w:cs="Times New Roman"/>
          <w:b/>
          <w:sz w:val="24"/>
          <w:szCs w:val="24"/>
          <w:lang w:val="pt-BR"/>
        </w:rPr>
        <w:t>uvođenje dnevne pošte  u protokol i interna dostava</w:t>
      </w:r>
    </w:p>
    <w:p w14:paraId="15DA4A43">
      <w:pPr>
        <w:numPr>
          <w:ilvl w:val="1"/>
          <w:numId w:val="16"/>
        </w:numPr>
        <w:rPr>
          <w:rFonts w:ascii="Times New Roman" w:hAnsi="Times New Roman" w:cs="Times New Roman"/>
          <w:b/>
          <w:sz w:val="24"/>
          <w:szCs w:val="24"/>
          <w:lang w:val="en-US"/>
        </w:rPr>
      </w:pPr>
      <w:r>
        <w:rPr>
          <w:rFonts w:ascii="Times New Roman" w:hAnsi="Times New Roman" w:cs="Times New Roman"/>
          <w:b/>
          <w:sz w:val="24"/>
          <w:szCs w:val="24"/>
          <w:lang w:val="en-US"/>
        </w:rPr>
        <w:t>otpremanje pošte</w:t>
      </w:r>
    </w:p>
    <w:p w14:paraId="725FA6C8">
      <w:pPr>
        <w:numPr>
          <w:ilvl w:val="1"/>
          <w:numId w:val="16"/>
        </w:numPr>
        <w:rPr>
          <w:rFonts w:ascii="Times New Roman" w:hAnsi="Times New Roman" w:cs="Times New Roman"/>
          <w:b/>
          <w:sz w:val="24"/>
          <w:szCs w:val="24"/>
          <w:lang w:val="pt-BR"/>
        </w:rPr>
      </w:pPr>
      <w:r>
        <w:rPr>
          <w:rFonts w:ascii="Times New Roman" w:hAnsi="Times New Roman" w:cs="Times New Roman"/>
          <w:b/>
          <w:sz w:val="24"/>
          <w:szCs w:val="24"/>
          <w:lang w:val="pt-BR"/>
        </w:rPr>
        <w:t>samostalno rješavanje predmeta i otprema istih</w:t>
      </w:r>
    </w:p>
    <w:p w14:paraId="5A8E3A92">
      <w:pPr>
        <w:numPr>
          <w:ilvl w:val="1"/>
          <w:numId w:val="16"/>
        </w:numPr>
        <w:rPr>
          <w:rFonts w:ascii="Times New Roman" w:hAnsi="Times New Roman" w:cs="Times New Roman"/>
          <w:b/>
          <w:sz w:val="24"/>
          <w:szCs w:val="24"/>
          <w:lang w:val="en-US"/>
        </w:rPr>
      </w:pPr>
      <w:r>
        <w:rPr>
          <w:rFonts w:ascii="Times New Roman" w:hAnsi="Times New Roman" w:cs="Times New Roman"/>
          <w:b/>
          <w:sz w:val="24"/>
          <w:szCs w:val="24"/>
          <w:lang w:val="en-US"/>
        </w:rPr>
        <w:t>rješavanje raznih statističkih podataka</w:t>
      </w:r>
    </w:p>
    <w:p w14:paraId="1D69CCE1">
      <w:pPr>
        <w:numPr>
          <w:ilvl w:val="1"/>
          <w:numId w:val="16"/>
        </w:numPr>
        <w:rPr>
          <w:rFonts w:ascii="Times New Roman" w:hAnsi="Times New Roman" w:cs="Times New Roman"/>
          <w:b/>
          <w:sz w:val="24"/>
          <w:szCs w:val="24"/>
          <w:lang w:val="en-US"/>
        </w:rPr>
      </w:pPr>
      <w:r>
        <w:rPr>
          <w:rFonts w:ascii="Times New Roman" w:hAnsi="Times New Roman" w:cs="Times New Roman"/>
          <w:b/>
          <w:sz w:val="24"/>
          <w:szCs w:val="24"/>
          <w:lang w:val="en-US"/>
        </w:rPr>
        <w:t>vođenje zapisnika Školskog odbora</w:t>
      </w:r>
    </w:p>
    <w:p w14:paraId="7EE5A568">
      <w:pPr>
        <w:numPr>
          <w:ilvl w:val="1"/>
          <w:numId w:val="16"/>
        </w:numPr>
        <w:rPr>
          <w:rFonts w:ascii="Times New Roman" w:hAnsi="Times New Roman" w:cs="Times New Roman"/>
          <w:b/>
          <w:sz w:val="24"/>
          <w:szCs w:val="24"/>
          <w:lang w:val="en-US"/>
        </w:rPr>
      </w:pPr>
      <w:r>
        <w:rPr>
          <w:rFonts w:ascii="Times New Roman" w:hAnsi="Times New Roman" w:cs="Times New Roman"/>
          <w:b/>
          <w:sz w:val="24"/>
          <w:szCs w:val="24"/>
          <w:lang w:val="en-US"/>
        </w:rPr>
        <w:t>obilježavanje značajnih datuma u mjesecu</w:t>
      </w:r>
    </w:p>
    <w:p w14:paraId="4B078689">
      <w:pPr>
        <w:rPr>
          <w:rFonts w:ascii="Times New Roman" w:hAnsi="Times New Roman" w:cs="Times New Roman"/>
          <w:b/>
          <w:sz w:val="24"/>
          <w:szCs w:val="24"/>
          <w:lang w:val="en-US"/>
        </w:rPr>
      </w:pPr>
    </w:p>
    <w:p w14:paraId="7AC10411">
      <w:pPr>
        <w:rPr>
          <w:rFonts w:ascii="Times New Roman" w:hAnsi="Times New Roman" w:cs="Times New Roman"/>
          <w:b/>
          <w:bCs/>
          <w:color w:val="4472C4" w:themeColor="accent1"/>
          <w:sz w:val="24"/>
          <w:szCs w:val="24"/>
          <w:lang w:val="en-US"/>
          <w14:textFill>
            <w14:solidFill>
              <w14:schemeClr w14:val="accent1"/>
            </w14:solidFill>
          </w14:textFill>
        </w:rPr>
      </w:pPr>
      <w:r>
        <w:rPr>
          <w:rFonts w:ascii="Times New Roman" w:hAnsi="Times New Roman" w:cs="Times New Roman"/>
          <w:b/>
          <w:bCs/>
          <w:color w:val="4472C4" w:themeColor="accent1"/>
          <w:sz w:val="24"/>
          <w:szCs w:val="24"/>
          <w:lang w:val="en-US"/>
          <w14:textFill>
            <w14:solidFill>
              <w14:schemeClr w14:val="accent1"/>
            </w14:solidFill>
          </w14:textFill>
        </w:rPr>
        <w:t xml:space="preserve">      RAD S UČENICIMA </w:t>
      </w:r>
    </w:p>
    <w:p w14:paraId="59C5F942">
      <w:pPr>
        <w:rPr>
          <w:rFonts w:ascii="Times New Roman" w:hAnsi="Times New Roman" w:cs="Times New Roman"/>
          <w:b/>
          <w:sz w:val="24"/>
          <w:szCs w:val="24"/>
          <w:lang w:val="pl-PL"/>
        </w:rPr>
      </w:pPr>
      <w:r>
        <w:rPr>
          <w:rFonts w:ascii="Times New Roman" w:hAnsi="Times New Roman" w:cs="Times New Roman"/>
          <w:b/>
          <w:bCs/>
          <w:sz w:val="24"/>
          <w:szCs w:val="24"/>
          <w:lang w:val="pl-PL"/>
        </w:rPr>
        <w:t xml:space="preserve">                  -   vodi evidenciju podataka o učenicima i priprema različite potvrde na temelju tih evidencija</w:t>
      </w:r>
    </w:p>
    <w:p w14:paraId="1AF84733">
      <w:pPr>
        <w:rPr>
          <w:rFonts w:ascii="Times New Roman" w:hAnsi="Times New Roman" w:cs="Times New Roman"/>
          <w:b/>
          <w:sz w:val="24"/>
          <w:szCs w:val="24"/>
          <w:lang w:val="pl-PL"/>
        </w:rPr>
      </w:pPr>
      <w:r>
        <w:rPr>
          <w:rFonts w:ascii="Times New Roman" w:hAnsi="Times New Roman" w:cs="Times New Roman"/>
          <w:b/>
          <w:bCs/>
          <w:sz w:val="24"/>
          <w:szCs w:val="24"/>
          <w:lang w:val="pl-PL"/>
        </w:rPr>
        <w:t xml:space="preserve">                  -   </w:t>
      </w:r>
      <w:r>
        <w:rPr>
          <w:rFonts w:ascii="Times New Roman" w:hAnsi="Times New Roman" w:cs="Times New Roman"/>
          <w:b/>
          <w:sz w:val="24"/>
          <w:szCs w:val="24"/>
          <w:lang w:val="pl-PL"/>
        </w:rPr>
        <w:t>statistiku o nastavi  i drugim oblicima rada s učenicima</w:t>
      </w:r>
    </w:p>
    <w:p w14:paraId="41D02A6C">
      <w:pPr>
        <w:rPr>
          <w:rFonts w:ascii="Times New Roman" w:hAnsi="Times New Roman" w:cs="Times New Roman"/>
          <w:b/>
          <w:sz w:val="24"/>
          <w:szCs w:val="24"/>
          <w:lang w:val="pl-PL"/>
        </w:rPr>
      </w:pPr>
      <w:r>
        <w:rPr>
          <w:rFonts w:ascii="Times New Roman" w:hAnsi="Times New Roman" w:cs="Times New Roman"/>
          <w:b/>
          <w:bCs/>
          <w:sz w:val="24"/>
          <w:szCs w:val="24"/>
          <w:lang w:val="pl-PL"/>
        </w:rPr>
        <w:t xml:space="preserve">                      -    </w:t>
      </w:r>
      <w:r>
        <w:rPr>
          <w:rFonts w:ascii="Times New Roman" w:hAnsi="Times New Roman" w:cs="Times New Roman"/>
          <w:b/>
          <w:sz w:val="24"/>
          <w:szCs w:val="24"/>
          <w:lang w:val="pl-PL"/>
        </w:rPr>
        <w:t xml:space="preserve">evidencija o razrednim i predmetnim ispitma </w:t>
      </w:r>
    </w:p>
    <w:p w14:paraId="69F8423B">
      <w:pPr>
        <w:rPr>
          <w:rFonts w:ascii="Times New Roman" w:hAnsi="Times New Roman" w:cs="Times New Roman"/>
          <w:b/>
          <w:sz w:val="24"/>
          <w:szCs w:val="24"/>
          <w:lang w:val="pl-PL"/>
        </w:rPr>
      </w:pPr>
      <w:r>
        <w:rPr>
          <w:rFonts w:ascii="Times New Roman" w:hAnsi="Times New Roman" w:cs="Times New Roman"/>
          <w:b/>
          <w:sz w:val="24"/>
          <w:szCs w:val="24"/>
          <w:lang w:val="pl-PL"/>
        </w:rPr>
        <w:t xml:space="preserve">      -   izdaje radne isprave</w:t>
      </w:r>
    </w:p>
    <w:p w14:paraId="7411B8D5">
      <w:pPr>
        <w:rPr>
          <w:rFonts w:ascii="Times New Roman" w:hAnsi="Times New Roman" w:cs="Times New Roman"/>
          <w:b/>
          <w:sz w:val="24"/>
          <w:szCs w:val="24"/>
          <w:lang w:val="pl-PL"/>
        </w:rPr>
      </w:pPr>
      <w:r>
        <w:rPr>
          <w:rFonts w:ascii="Times New Roman" w:hAnsi="Times New Roman" w:cs="Times New Roman"/>
          <w:b/>
          <w:sz w:val="24"/>
          <w:szCs w:val="24"/>
          <w:lang w:val="pl-PL"/>
        </w:rPr>
        <w:t xml:space="preserve">      -   izdavanje potvrda učenicima </w:t>
      </w:r>
    </w:p>
    <w:p w14:paraId="66ECB6B1">
      <w:pPr>
        <w:rPr>
          <w:rFonts w:ascii="Times New Roman" w:hAnsi="Times New Roman" w:cs="Times New Roman"/>
          <w:b/>
          <w:sz w:val="24"/>
          <w:szCs w:val="24"/>
          <w:lang w:val="pl-PL"/>
        </w:rPr>
      </w:pPr>
      <w:r>
        <w:rPr>
          <w:rFonts w:ascii="Times New Roman" w:hAnsi="Times New Roman" w:cs="Times New Roman"/>
          <w:b/>
          <w:sz w:val="24"/>
          <w:szCs w:val="24"/>
          <w:lang w:val="pl-PL"/>
        </w:rPr>
        <w:t xml:space="preserve">      -   izrada police osiguranja učitelja i učenika</w:t>
      </w:r>
    </w:p>
    <w:p w14:paraId="2229931F">
      <w:pPr>
        <w:rPr>
          <w:rFonts w:ascii="Times New Roman" w:hAnsi="Times New Roman" w:cs="Times New Roman"/>
          <w:b/>
          <w:sz w:val="24"/>
          <w:szCs w:val="24"/>
          <w:lang w:val="pl-PL"/>
        </w:rPr>
      </w:pPr>
    </w:p>
    <w:p w14:paraId="2FFDD88A">
      <w:pPr>
        <w:rPr>
          <w:rFonts w:ascii="Times New Roman" w:hAnsi="Times New Roman" w:cs="Times New Roman"/>
          <w:b/>
          <w:sz w:val="24"/>
          <w:szCs w:val="24"/>
          <w:lang w:val="pl-PL"/>
        </w:rPr>
      </w:pPr>
    </w:p>
    <w:p w14:paraId="3868FC87">
      <w:pPr>
        <w:rPr>
          <w:rFonts w:ascii="Times New Roman" w:hAnsi="Times New Roman" w:cs="Times New Roman"/>
          <w:b/>
          <w:sz w:val="24"/>
          <w:szCs w:val="24"/>
          <w:lang w:val="pl-PL"/>
        </w:rPr>
      </w:pPr>
    </w:p>
    <w:p w14:paraId="2EAC8B14">
      <w:pPr>
        <w:rPr>
          <w:rFonts w:ascii="Times New Roman" w:hAnsi="Times New Roman" w:cs="Times New Roman"/>
          <w:color w:val="4472C4" w:themeColor="accent1"/>
          <w:sz w:val="24"/>
          <w:szCs w:val="24"/>
          <w:lang w:val="pl-PL"/>
          <w14:textFill>
            <w14:solidFill>
              <w14:schemeClr w14:val="accent1"/>
            </w14:solidFill>
          </w14:textFill>
        </w:rPr>
      </w:pPr>
    </w:p>
    <w:p w14:paraId="2C605569">
      <w:pPr>
        <w:rPr>
          <w:rFonts w:ascii="Times New Roman" w:hAnsi="Times New Roman" w:cs="Times New Roman"/>
          <w:bCs/>
          <w:color w:val="4472C4" w:themeColor="accent1"/>
          <w:sz w:val="24"/>
          <w:szCs w:val="24"/>
          <w:lang w:val="en-US"/>
          <w14:textFill>
            <w14:solidFill>
              <w14:schemeClr w14:val="accent1"/>
            </w14:solidFill>
          </w14:textFill>
        </w:rPr>
      </w:pPr>
      <w:r>
        <w:rPr>
          <w:rFonts w:ascii="Times New Roman" w:hAnsi="Times New Roman" w:cs="Times New Roman"/>
          <w:bCs/>
          <w:color w:val="4472C4" w:themeColor="accent1"/>
          <w:sz w:val="24"/>
          <w:szCs w:val="24"/>
          <w:lang w:val="pl-PL"/>
          <w14:textFill>
            <w14:solidFill>
              <w14:schemeClr w14:val="accent1"/>
            </w14:solidFill>
          </w14:textFill>
        </w:rPr>
        <w:t xml:space="preserve">      </w:t>
      </w:r>
      <w:r>
        <w:rPr>
          <w:rFonts w:ascii="Times New Roman" w:hAnsi="Times New Roman" w:cs="Times New Roman"/>
          <w:bCs/>
          <w:color w:val="4472C4" w:themeColor="accent1"/>
          <w:sz w:val="24"/>
          <w:szCs w:val="24"/>
          <w:lang w:val="en-US"/>
          <w14:textFill>
            <w14:solidFill>
              <w14:schemeClr w14:val="accent1"/>
            </w14:solidFill>
          </w14:textFill>
        </w:rPr>
        <w:t>RAD S UČITELJIMA</w:t>
      </w:r>
    </w:p>
    <w:p w14:paraId="06B95A24">
      <w:pPr>
        <w:numPr>
          <w:ilvl w:val="1"/>
          <w:numId w:val="16"/>
        </w:numPr>
        <w:rPr>
          <w:rFonts w:ascii="Times New Roman" w:hAnsi="Times New Roman" w:cs="Times New Roman"/>
          <w:b/>
          <w:sz w:val="24"/>
          <w:szCs w:val="24"/>
          <w:lang w:val="pl-PL"/>
        </w:rPr>
      </w:pPr>
      <w:r>
        <w:rPr>
          <w:rFonts w:ascii="Times New Roman" w:hAnsi="Times New Roman" w:cs="Times New Roman"/>
          <w:b/>
          <w:sz w:val="24"/>
          <w:szCs w:val="24"/>
          <w:lang w:val="pl-PL"/>
        </w:rPr>
        <w:t>nabavka i izdavanje dnevnika rada za nastavu</w:t>
      </w:r>
    </w:p>
    <w:p w14:paraId="0FC3C503">
      <w:pPr>
        <w:numPr>
          <w:ilvl w:val="1"/>
          <w:numId w:val="16"/>
        </w:numPr>
        <w:rPr>
          <w:rFonts w:ascii="Times New Roman" w:hAnsi="Times New Roman" w:cs="Times New Roman"/>
          <w:b/>
          <w:sz w:val="24"/>
          <w:szCs w:val="24"/>
          <w:lang w:val="pt-BR"/>
        </w:rPr>
      </w:pPr>
      <w:r>
        <w:rPr>
          <w:rFonts w:ascii="Times New Roman" w:hAnsi="Times New Roman" w:cs="Times New Roman"/>
          <w:b/>
          <w:sz w:val="24"/>
          <w:szCs w:val="24"/>
          <w:lang w:val="pt-BR"/>
        </w:rPr>
        <w:t>izdavanje bilježnica, papira i drugog materijala</w:t>
      </w:r>
    </w:p>
    <w:p w14:paraId="6469C4D3">
      <w:pPr>
        <w:numPr>
          <w:ilvl w:val="1"/>
          <w:numId w:val="16"/>
        </w:numPr>
        <w:rPr>
          <w:rFonts w:ascii="Times New Roman" w:hAnsi="Times New Roman" w:cs="Times New Roman"/>
          <w:b/>
          <w:sz w:val="24"/>
          <w:szCs w:val="24"/>
          <w:lang w:val="pt-BR"/>
        </w:rPr>
      </w:pPr>
      <w:r>
        <w:rPr>
          <w:rFonts w:ascii="Times New Roman" w:hAnsi="Times New Roman" w:cs="Times New Roman"/>
          <w:b/>
          <w:sz w:val="24"/>
          <w:szCs w:val="24"/>
          <w:lang w:val="pt-BR"/>
        </w:rPr>
        <w:t>obavljanje drugih poslova  po prirodi potrebe s učiteljima</w:t>
      </w:r>
    </w:p>
    <w:p w14:paraId="48B0D075">
      <w:pPr>
        <w:numPr>
          <w:ilvl w:val="1"/>
          <w:numId w:val="16"/>
        </w:numPr>
        <w:rPr>
          <w:rFonts w:ascii="Times New Roman" w:hAnsi="Times New Roman" w:cs="Times New Roman"/>
          <w:b/>
          <w:sz w:val="24"/>
          <w:szCs w:val="24"/>
          <w:lang w:val="en-US"/>
        </w:rPr>
      </w:pPr>
      <w:r>
        <w:rPr>
          <w:rFonts w:ascii="Times New Roman" w:hAnsi="Times New Roman" w:cs="Times New Roman"/>
          <w:b/>
          <w:sz w:val="24"/>
          <w:szCs w:val="24"/>
          <w:lang w:val="en-US"/>
        </w:rPr>
        <w:t>izdavanje potvrda zaposlenicima</w:t>
      </w:r>
    </w:p>
    <w:p w14:paraId="4239F15E">
      <w:pPr>
        <w:numPr>
          <w:ilvl w:val="1"/>
          <w:numId w:val="16"/>
        </w:numPr>
        <w:rPr>
          <w:rFonts w:ascii="Times New Roman" w:hAnsi="Times New Roman" w:cs="Times New Roman"/>
          <w:b/>
          <w:sz w:val="24"/>
          <w:szCs w:val="24"/>
          <w:lang w:val="en-US"/>
        </w:rPr>
      </w:pPr>
      <w:r>
        <w:rPr>
          <w:rFonts w:ascii="Times New Roman" w:hAnsi="Times New Roman" w:cs="Times New Roman"/>
          <w:b/>
          <w:sz w:val="24"/>
          <w:szCs w:val="24"/>
          <w:lang w:val="en-US"/>
        </w:rPr>
        <w:t>obavlja poslove vezane uz unos podataka u e-maticu (e- matica, Carnet, Registar zaposlenika u javnom sektoru)</w:t>
      </w:r>
    </w:p>
    <w:p w14:paraId="43ED8D52">
      <w:pPr>
        <w:numPr>
          <w:ilvl w:val="1"/>
          <w:numId w:val="16"/>
        </w:numPr>
        <w:rPr>
          <w:rFonts w:ascii="Times New Roman" w:hAnsi="Times New Roman" w:cs="Times New Roman"/>
          <w:b/>
          <w:sz w:val="24"/>
          <w:szCs w:val="24"/>
          <w:lang w:val="en-US"/>
        </w:rPr>
      </w:pPr>
      <w:r>
        <w:rPr>
          <w:rFonts w:ascii="Times New Roman" w:hAnsi="Times New Roman" w:cs="Times New Roman"/>
          <w:b/>
          <w:sz w:val="24"/>
          <w:szCs w:val="24"/>
          <w:lang w:val="en-US"/>
        </w:rPr>
        <w:t>ažurira podatke o radnicima</w:t>
      </w:r>
    </w:p>
    <w:p w14:paraId="0B536B64">
      <w:pPr>
        <w:numPr>
          <w:ilvl w:val="1"/>
          <w:numId w:val="16"/>
        </w:numPr>
        <w:rPr>
          <w:rFonts w:ascii="Times New Roman" w:hAnsi="Times New Roman" w:cs="Times New Roman"/>
          <w:b/>
          <w:bCs/>
          <w:sz w:val="24"/>
          <w:szCs w:val="24"/>
          <w:lang w:val="de-DE"/>
        </w:rPr>
      </w:pPr>
      <w:r>
        <w:rPr>
          <w:rFonts w:ascii="Times New Roman" w:hAnsi="Times New Roman" w:cs="Times New Roman"/>
          <w:b/>
          <w:bCs/>
          <w:sz w:val="24"/>
          <w:szCs w:val="24"/>
          <w:lang w:val="de-DE"/>
        </w:rPr>
        <w:t>RAD S RODITELJIMA I  STRANKAMA</w:t>
      </w:r>
    </w:p>
    <w:p w14:paraId="1A4BA4B0">
      <w:pPr>
        <w:numPr>
          <w:ilvl w:val="1"/>
          <w:numId w:val="16"/>
        </w:numPr>
        <w:rPr>
          <w:rFonts w:ascii="Times New Roman" w:hAnsi="Times New Roman" w:cs="Times New Roman"/>
          <w:b/>
          <w:bCs/>
          <w:sz w:val="24"/>
          <w:szCs w:val="24"/>
          <w:lang w:val="de-DE"/>
        </w:rPr>
      </w:pPr>
      <w:r>
        <w:rPr>
          <w:rFonts w:ascii="Times New Roman" w:hAnsi="Times New Roman" w:cs="Times New Roman"/>
          <w:b/>
          <w:bCs/>
          <w:sz w:val="24"/>
          <w:szCs w:val="24"/>
          <w:lang w:val="de-DE"/>
        </w:rPr>
        <w:t>OSTALI POSLOVI KOJI SU VEZANI ZU TAJNIŠTVO ŠKOLE A OVDJE NISU NAVEDENI</w:t>
      </w:r>
    </w:p>
    <w:p w14:paraId="62F9A0BE">
      <w:pPr>
        <w:rPr>
          <w:rFonts w:ascii="Times New Roman" w:hAnsi="Times New Roman" w:cs="Times New Roman"/>
          <w:b/>
          <w:bCs/>
          <w:sz w:val="24"/>
          <w:szCs w:val="24"/>
          <w:lang w:val="pt-BR"/>
        </w:rPr>
      </w:pPr>
      <w:r>
        <w:rPr>
          <w:rFonts w:ascii="Times New Roman" w:hAnsi="Times New Roman" w:cs="Times New Roman"/>
          <w:b/>
          <w:bCs/>
          <w:sz w:val="24"/>
          <w:szCs w:val="24"/>
          <w:lang w:val="pt-BR"/>
        </w:rPr>
        <w:t>-      POSLOVI I ZADACI REALIZIRAT ĆE SE PREMA POTREBI I TIJEKOM GODINE</w:t>
      </w:r>
    </w:p>
    <w:p w14:paraId="1D988AB1">
      <w:pPr>
        <w:rPr>
          <w:rFonts w:ascii="Times New Roman" w:hAnsi="Times New Roman" w:cs="Times New Roman"/>
          <w:b/>
          <w:bCs/>
          <w:sz w:val="24"/>
          <w:szCs w:val="24"/>
          <w:lang w:val="pt-BR"/>
        </w:rPr>
      </w:pPr>
    </w:p>
    <w:p w14:paraId="000D70D6">
      <w:pPr>
        <w:rPr>
          <w:rFonts w:ascii="Times New Roman" w:hAnsi="Times New Roman" w:cs="Times New Roman"/>
          <w:b/>
          <w:bCs/>
          <w:color w:val="4472C4" w:themeColor="accent1"/>
          <w:sz w:val="24"/>
          <w:szCs w:val="24"/>
          <w:lang w:val="en-US"/>
          <w14:textFill>
            <w14:solidFill>
              <w14:schemeClr w14:val="accent1"/>
            </w14:solidFill>
          </w14:textFill>
        </w:rPr>
      </w:pPr>
      <w:r>
        <w:rPr>
          <w:rFonts w:ascii="Times New Roman" w:hAnsi="Times New Roman" w:cs="Times New Roman"/>
          <w:b/>
          <w:bCs/>
          <w:color w:val="4472C4" w:themeColor="accent1"/>
          <w:sz w:val="24"/>
          <w:szCs w:val="24"/>
          <w:lang w:val="en-US"/>
          <w14:textFill>
            <w14:solidFill>
              <w14:schemeClr w14:val="accent1"/>
            </w14:solidFill>
          </w14:textFill>
        </w:rPr>
        <w:t>5.7.</w:t>
      </w:r>
      <w:r>
        <w:rPr>
          <w:rFonts w:ascii="Times New Roman" w:hAnsi="Times New Roman" w:cs="Times New Roman"/>
          <w:b/>
          <w:bCs/>
          <w:color w:val="4472C4" w:themeColor="accent1"/>
          <w:sz w:val="24"/>
          <w:szCs w:val="24"/>
          <w:lang w:val="en-US"/>
          <w14:textFill>
            <w14:solidFill>
              <w14:schemeClr w14:val="accent1"/>
            </w14:solidFill>
          </w14:textFill>
        </w:rPr>
        <w:tab/>
      </w:r>
      <w:r>
        <w:rPr>
          <w:rFonts w:ascii="Times New Roman" w:hAnsi="Times New Roman" w:cs="Times New Roman"/>
          <w:b/>
          <w:bCs/>
          <w:color w:val="4472C4" w:themeColor="accent1"/>
          <w:sz w:val="24"/>
          <w:szCs w:val="24"/>
          <w:lang w:val="en-US"/>
          <w14:textFill>
            <w14:solidFill>
              <w14:schemeClr w14:val="accent1"/>
            </w14:solidFill>
          </w14:textFill>
        </w:rPr>
        <w:t xml:space="preserve">Plan rada računovodstva </w:t>
      </w:r>
    </w:p>
    <w:p w14:paraId="1EAE6EA0">
      <w:pPr>
        <w:rPr>
          <w:rFonts w:ascii="Times New Roman" w:hAnsi="Times New Roman" w:cs="Times New Roman"/>
          <w:b/>
          <w:bCs/>
          <w:sz w:val="24"/>
          <w:szCs w:val="24"/>
          <w:lang w:val="pt-BR"/>
        </w:rPr>
      </w:pPr>
    </w:p>
    <w:p w14:paraId="24D6C266">
      <w:pPr>
        <w:rPr>
          <w:rFonts w:ascii="Times New Roman" w:hAnsi="Times New Roman" w:cs="Times New Roman"/>
          <w:b/>
          <w:bCs/>
          <w:sz w:val="24"/>
          <w:szCs w:val="24"/>
          <w:lang w:val="en-US"/>
        </w:rPr>
      </w:pPr>
      <w:r>
        <w:rPr>
          <w:rFonts w:ascii="Times New Roman" w:hAnsi="Times New Roman" w:cs="Times New Roman"/>
          <w:b/>
          <w:bCs/>
          <w:sz w:val="24"/>
          <w:szCs w:val="24"/>
          <w:lang w:val="en-US"/>
        </w:rPr>
        <w:t>POSLOVI  I ZADACI</w:t>
      </w:r>
    </w:p>
    <w:p w14:paraId="5DEC951A">
      <w:pPr>
        <w:rPr>
          <w:rFonts w:ascii="Times New Roman" w:hAnsi="Times New Roman" w:cs="Times New Roman"/>
          <w:b/>
          <w:bCs/>
          <w:sz w:val="24"/>
          <w:szCs w:val="24"/>
          <w:lang w:val="en-US"/>
        </w:rPr>
      </w:pPr>
    </w:p>
    <w:p w14:paraId="5820DC50">
      <w:pPr>
        <w:numPr>
          <w:ilvl w:val="0"/>
          <w:numId w:val="41"/>
        </w:numPr>
        <w:rPr>
          <w:rFonts w:ascii="Times New Roman" w:hAnsi="Times New Roman" w:cs="Times New Roman"/>
          <w:b/>
          <w:sz w:val="24"/>
          <w:szCs w:val="24"/>
          <w:lang w:val="en-US"/>
        </w:rPr>
      </w:pPr>
      <w:r>
        <w:rPr>
          <w:rFonts w:ascii="Times New Roman" w:hAnsi="Times New Roman" w:cs="Times New Roman"/>
          <w:b/>
          <w:sz w:val="24"/>
          <w:szCs w:val="24"/>
          <w:lang w:val="en-US"/>
        </w:rPr>
        <w:t>Izrada tromjesečnog, polugodišnjeg, devetomjesečnog  i zaključnog računa za 2024. godinu</w:t>
      </w:r>
    </w:p>
    <w:p w14:paraId="7FB0C90B">
      <w:pPr>
        <w:numPr>
          <w:ilvl w:val="0"/>
          <w:numId w:val="41"/>
        </w:numPr>
        <w:rPr>
          <w:rFonts w:ascii="Times New Roman" w:hAnsi="Times New Roman" w:cs="Times New Roman"/>
          <w:b/>
          <w:sz w:val="24"/>
          <w:szCs w:val="24"/>
          <w:lang w:val="en-US"/>
        </w:rPr>
      </w:pPr>
      <w:r>
        <w:rPr>
          <w:rFonts w:ascii="Times New Roman" w:hAnsi="Times New Roman" w:cs="Times New Roman"/>
          <w:b/>
          <w:sz w:val="24"/>
          <w:szCs w:val="24"/>
          <w:lang w:val="en-US"/>
        </w:rPr>
        <w:t>Izrada mjesečnog plana troška</w:t>
      </w:r>
    </w:p>
    <w:p w14:paraId="3C1D9EFC">
      <w:pPr>
        <w:numPr>
          <w:ilvl w:val="0"/>
          <w:numId w:val="41"/>
        </w:numPr>
        <w:rPr>
          <w:rFonts w:ascii="Times New Roman" w:hAnsi="Times New Roman" w:cs="Times New Roman"/>
          <w:b/>
          <w:sz w:val="24"/>
          <w:szCs w:val="24"/>
          <w:lang w:val="en-US"/>
        </w:rPr>
      </w:pPr>
      <w:r>
        <w:rPr>
          <w:rFonts w:ascii="Times New Roman" w:hAnsi="Times New Roman" w:cs="Times New Roman"/>
          <w:b/>
          <w:sz w:val="24"/>
          <w:szCs w:val="24"/>
          <w:lang w:val="en-US"/>
        </w:rPr>
        <w:t>Izrada mjesečnog plana putnih troškova djelatnika</w:t>
      </w:r>
    </w:p>
    <w:p w14:paraId="57690A47">
      <w:pPr>
        <w:numPr>
          <w:ilvl w:val="0"/>
          <w:numId w:val="41"/>
        </w:numPr>
        <w:rPr>
          <w:rFonts w:ascii="Times New Roman" w:hAnsi="Times New Roman" w:cs="Times New Roman"/>
          <w:b/>
          <w:sz w:val="24"/>
          <w:szCs w:val="24"/>
          <w:lang w:val="en-US"/>
        </w:rPr>
      </w:pPr>
      <w:r>
        <w:rPr>
          <w:rFonts w:ascii="Times New Roman" w:hAnsi="Times New Roman" w:cs="Times New Roman"/>
          <w:b/>
          <w:sz w:val="24"/>
          <w:szCs w:val="24"/>
          <w:lang w:val="en-US"/>
        </w:rPr>
        <w:t>Izrada mjesečnog ID obrasca</w:t>
      </w:r>
    </w:p>
    <w:p w14:paraId="73BC32BC">
      <w:pPr>
        <w:numPr>
          <w:ilvl w:val="0"/>
          <w:numId w:val="41"/>
        </w:numPr>
        <w:rPr>
          <w:rFonts w:ascii="Times New Roman" w:hAnsi="Times New Roman" w:cs="Times New Roman"/>
          <w:b/>
          <w:sz w:val="24"/>
          <w:szCs w:val="24"/>
          <w:lang w:val="pt-BR"/>
        </w:rPr>
      </w:pPr>
      <w:r>
        <w:rPr>
          <w:rFonts w:ascii="Times New Roman" w:hAnsi="Times New Roman" w:cs="Times New Roman"/>
          <w:b/>
          <w:sz w:val="24"/>
          <w:szCs w:val="24"/>
          <w:lang w:val="pt-BR"/>
        </w:rPr>
        <w:t>Izrada mjesečnih obrasca za prijevoz učenika (vlastiti prijevoz)</w:t>
      </w:r>
    </w:p>
    <w:p w14:paraId="15F35A8C">
      <w:pPr>
        <w:numPr>
          <w:ilvl w:val="0"/>
          <w:numId w:val="41"/>
        </w:numPr>
        <w:rPr>
          <w:rFonts w:ascii="Times New Roman" w:hAnsi="Times New Roman" w:cs="Times New Roman"/>
          <w:b/>
          <w:sz w:val="24"/>
          <w:szCs w:val="24"/>
          <w:lang w:val="en-US"/>
        </w:rPr>
      </w:pPr>
      <w:r>
        <w:rPr>
          <w:rFonts w:ascii="Times New Roman" w:hAnsi="Times New Roman" w:cs="Times New Roman"/>
          <w:b/>
          <w:sz w:val="24"/>
          <w:szCs w:val="24"/>
          <w:lang w:val="en-US"/>
        </w:rPr>
        <w:t>Izrada financijskog izvješća organima upravljanja</w:t>
      </w:r>
    </w:p>
    <w:p w14:paraId="33E57744">
      <w:pPr>
        <w:numPr>
          <w:ilvl w:val="0"/>
          <w:numId w:val="41"/>
        </w:numPr>
        <w:rPr>
          <w:rFonts w:ascii="Times New Roman" w:hAnsi="Times New Roman" w:cs="Times New Roman"/>
          <w:b/>
          <w:sz w:val="24"/>
          <w:szCs w:val="24"/>
          <w:lang w:val="en-US"/>
        </w:rPr>
      </w:pPr>
      <w:r>
        <w:rPr>
          <w:rFonts w:ascii="Times New Roman" w:hAnsi="Times New Roman" w:cs="Times New Roman"/>
          <w:b/>
          <w:sz w:val="24"/>
          <w:szCs w:val="24"/>
          <w:lang w:val="en-US"/>
        </w:rPr>
        <w:t>Izrada tablica za razliku plaća</w:t>
      </w:r>
    </w:p>
    <w:p w14:paraId="051D2D58">
      <w:pPr>
        <w:numPr>
          <w:ilvl w:val="0"/>
          <w:numId w:val="41"/>
        </w:numPr>
        <w:rPr>
          <w:rFonts w:ascii="Times New Roman" w:hAnsi="Times New Roman" w:cs="Times New Roman"/>
          <w:b/>
          <w:sz w:val="24"/>
          <w:szCs w:val="24"/>
          <w:lang w:val="en-US"/>
        </w:rPr>
      </w:pPr>
      <w:r>
        <w:rPr>
          <w:rFonts w:ascii="Times New Roman" w:hAnsi="Times New Roman" w:cs="Times New Roman"/>
          <w:b/>
          <w:sz w:val="24"/>
          <w:szCs w:val="24"/>
          <w:lang w:val="en-US"/>
        </w:rPr>
        <w:t>Izrada statističkih izvješća</w:t>
      </w:r>
    </w:p>
    <w:p w14:paraId="4B6140F1">
      <w:pPr>
        <w:numPr>
          <w:ilvl w:val="0"/>
          <w:numId w:val="41"/>
        </w:numPr>
        <w:rPr>
          <w:rFonts w:ascii="Times New Roman" w:hAnsi="Times New Roman" w:cs="Times New Roman"/>
          <w:b/>
          <w:sz w:val="24"/>
          <w:szCs w:val="24"/>
          <w:lang w:val="en-US"/>
        </w:rPr>
      </w:pPr>
      <w:r>
        <w:rPr>
          <w:rFonts w:ascii="Times New Roman" w:hAnsi="Times New Roman" w:cs="Times New Roman"/>
          <w:b/>
          <w:sz w:val="24"/>
          <w:szCs w:val="24"/>
          <w:lang w:val="en-US"/>
        </w:rPr>
        <w:t>Izrada i rebalans financijskog plana</w:t>
      </w:r>
    </w:p>
    <w:p w14:paraId="6D052B53">
      <w:pPr>
        <w:numPr>
          <w:ilvl w:val="0"/>
          <w:numId w:val="41"/>
        </w:numPr>
        <w:rPr>
          <w:rFonts w:ascii="Times New Roman" w:hAnsi="Times New Roman" w:cs="Times New Roman"/>
          <w:b/>
          <w:sz w:val="24"/>
          <w:szCs w:val="24"/>
          <w:lang w:val="en-US"/>
        </w:rPr>
      </w:pPr>
      <w:r>
        <w:rPr>
          <w:rFonts w:ascii="Times New Roman" w:hAnsi="Times New Roman" w:cs="Times New Roman"/>
          <w:b/>
          <w:sz w:val="24"/>
          <w:szCs w:val="24"/>
          <w:lang w:val="en-US"/>
        </w:rPr>
        <w:t>Usklađivanje financijskog usklađivanja</w:t>
      </w:r>
    </w:p>
    <w:p w14:paraId="7A5BFDD1">
      <w:pPr>
        <w:numPr>
          <w:ilvl w:val="0"/>
          <w:numId w:val="41"/>
        </w:numPr>
        <w:rPr>
          <w:rFonts w:ascii="Times New Roman" w:hAnsi="Times New Roman" w:cs="Times New Roman"/>
          <w:b/>
          <w:sz w:val="24"/>
          <w:szCs w:val="24"/>
          <w:lang w:val="en-US"/>
        </w:rPr>
      </w:pPr>
      <w:r>
        <w:rPr>
          <w:rFonts w:ascii="Times New Roman" w:hAnsi="Times New Roman" w:cs="Times New Roman"/>
          <w:b/>
          <w:sz w:val="24"/>
          <w:szCs w:val="24"/>
          <w:lang w:val="en-US"/>
        </w:rPr>
        <w:t>Usklađivanje poreza poreskoj upravi</w:t>
      </w:r>
    </w:p>
    <w:p w14:paraId="36254612">
      <w:pPr>
        <w:numPr>
          <w:ilvl w:val="0"/>
          <w:numId w:val="41"/>
        </w:numPr>
        <w:rPr>
          <w:rFonts w:ascii="Times New Roman" w:hAnsi="Times New Roman" w:cs="Times New Roman"/>
          <w:b/>
          <w:sz w:val="24"/>
          <w:szCs w:val="24"/>
          <w:lang w:val="pt-BR"/>
        </w:rPr>
      </w:pPr>
      <w:r>
        <w:rPr>
          <w:rFonts w:ascii="Times New Roman" w:hAnsi="Times New Roman" w:cs="Times New Roman"/>
          <w:b/>
          <w:sz w:val="24"/>
          <w:szCs w:val="24"/>
          <w:lang w:val="pt-BR"/>
        </w:rPr>
        <w:t>Uvid i analiza  financijskog poslovanja i materijalnih troškova ustanove</w:t>
      </w:r>
    </w:p>
    <w:p w14:paraId="4EFDDFDA">
      <w:pPr>
        <w:numPr>
          <w:ilvl w:val="0"/>
          <w:numId w:val="41"/>
        </w:numPr>
        <w:rPr>
          <w:rFonts w:ascii="Times New Roman" w:hAnsi="Times New Roman" w:cs="Times New Roman"/>
          <w:b/>
          <w:sz w:val="24"/>
          <w:szCs w:val="24"/>
          <w:lang w:val="en-US"/>
        </w:rPr>
      </w:pPr>
      <w:r>
        <w:rPr>
          <w:rFonts w:ascii="Times New Roman" w:hAnsi="Times New Roman" w:cs="Times New Roman"/>
          <w:b/>
          <w:sz w:val="24"/>
          <w:szCs w:val="24"/>
          <w:lang w:val="en-US"/>
        </w:rPr>
        <w:t>Knjiženje preraspodjele</w:t>
      </w:r>
    </w:p>
    <w:p w14:paraId="7C819AB0">
      <w:pPr>
        <w:numPr>
          <w:ilvl w:val="0"/>
          <w:numId w:val="41"/>
        </w:numPr>
        <w:rPr>
          <w:rFonts w:ascii="Times New Roman" w:hAnsi="Times New Roman" w:cs="Times New Roman"/>
          <w:b/>
          <w:sz w:val="24"/>
          <w:szCs w:val="24"/>
        </w:rPr>
      </w:pPr>
      <w:r>
        <w:rPr>
          <w:rFonts w:ascii="Times New Roman" w:hAnsi="Times New Roman" w:cs="Times New Roman"/>
          <w:b/>
          <w:sz w:val="24"/>
          <w:szCs w:val="24"/>
          <w:lang w:val="en-US"/>
        </w:rPr>
        <w:t>Kompjutorska</w:t>
      </w:r>
      <w:r>
        <w:rPr>
          <w:rFonts w:ascii="Times New Roman" w:hAnsi="Times New Roman" w:cs="Times New Roman"/>
          <w:b/>
          <w:sz w:val="24"/>
          <w:szCs w:val="24"/>
        </w:rPr>
        <w:t xml:space="preserve"> </w:t>
      </w:r>
      <w:r>
        <w:rPr>
          <w:rFonts w:ascii="Times New Roman" w:hAnsi="Times New Roman" w:cs="Times New Roman"/>
          <w:b/>
          <w:sz w:val="24"/>
          <w:szCs w:val="24"/>
          <w:lang w:val="en-US"/>
        </w:rPr>
        <w:t>izrada</w:t>
      </w:r>
      <w:r>
        <w:rPr>
          <w:rFonts w:ascii="Times New Roman" w:hAnsi="Times New Roman" w:cs="Times New Roman"/>
          <w:b/>
          <w:sz w:val="24"/>
          <w:szCs w:val="24"/>
        </w:rPr>
        <w:t xml:space="preserve"> </w:t>
      </w:r>
      <w:r>
        <w:rPr>
          <w:rFonts w:ascii="Times New Roman" w:hAnsi="Times New Roman" w:cs="Times New Roman"/>
          <w:b/>
          <w:sz w:val="24"/>
          <w:szCs w:val="24"/>
          <w:lang w:val="en-US"/>
        </w:rPr>
        <w:t>pla</w:t>
      </w:r>
      <w:r>
        <w:rPr>
          <w:rFonts w:ascii="Times New Roman" w:hAnsi="Times New Roman" w:cs="Times New Roman"/>
          <w:b/>
          <w:sz w:val="24"/>
          <w:szCs w:val="24"/>
        </w:rPr>
        <w:t>ć</w:t>
      </w:r>
      <w:r>
        <w:rPr>
          <w:rFonts w:ascii="Times New Roman" w:hAnsi="Times New Roman" w:cs="Times New Roman"/>
          <w:b/>
          <w:sz w:val="24"/>
          <w:szCs w:val="24"/>
          <w:lang w:val="en-US"/>
        </w:rPr>
        <w:t>e</w:t>
      </w:r>
      <w:r>
        <w:rPr>
          <w:rFonts w:ascii="Times New Roman" w:hAnsi="Times New Roman" w:cs="Times New Roman"/>
          <w:b/>
          <w:sz w:val="24"/>
          <w:szCs w:val="24"/>
        </w:rPr>
        <w:t xml:space="preserve">, </w:t>
      </w:r>
      <w:r>
        <w:rPr>
          <w:rFonts w:ascii="Times New Roman" w:hAnsi="Times New Roman" w:cs="Times New Roman"/>
          <w:b/>
          <w:sz w:val="24"/>
          <w:szCs w:val="24"/>
          <w:lang w:val="en-US"/>
        </w:rPr>
        <w:t>virmanskih</w:t>
      </w:r>
      <w:r>
        <w:rPr>
          <w:rFonts w:ascii="Times New Roman" w:hAnsi="Times New Roman" w:cs="Times New Roman"/>
          <w:b/>
          <w:sz w:val="24"/>
          <w:szCs w:val="24"/>
        </w:rPr>
        <w:t xml:space="preserve"> </w:t>
      </w:r>
      <w:r>
        <w:rPr>
          <w:rFonts w:ascii="Times New Roman" w:hAnsi="Times New Roman" w:cs="Times New Roman"/>
          <w:b/>
          <w:sz w:val="24"/>
          <w:szCs w:val="24"/>
          <w:lang w:val="en-US"/>
        </w:rPr>
        <w:t>dokumenata</w:t>
      </w:r>
    </w:p>
    <w:p w14:paraId="131852BE">
      <w:pPr>
        <w:numPr>
          <w:ilvl w:val="0"/>
          <w:numId w:val="41"/>
        </w:numPr>
        <w:rPr>
          <w:rFonts w:ascii="Times New Roman" w:hAnsi="Times New Roman" w:cs="Times New Roman"/>
          <w:b/>
          <w:sz w:val="24"/>
          <w:szCs w:val="24"/>
          <w:lang w:val="en-US"/>
        </w:rPr>
      </w:pPr>
      <w:r>
        <w:rPr>
          <w:rFonts w:ascii="Times New Roman" w:hAnsi="Times New Roman" w:cs="Times New Roman"/>
          <w:b/>
          <w:sz w:val="24"/>
          <w:szCs w:val="24"/>
          <w:lang w:val="en-US"/>
        </w:rPr>
        <w:t>Knjiženje dospjelih akontacija po ugovoru</w:t>
      </w:r>
    </w:p>
    <w:p w14:paraId="272AFFCB">
      <w:pPr>
        <w:numPr>
          <w:ilvl w:val="0"/>
          <w:numId w:val="41"/>
        </w:numPr>
        <w:rPr>
          <w:rFonts w:ascii="Times New Roman" w:hAnsi="Times New Roman" w:cs="Times New Roman"/>
          <w:b/>
          <w:sz w:val="24"/>
          <w:szCs w:val="24"/>
          <w:lang w:val="pl-PL"/>
        </w:rPr>
      </w:pPr>
      <w:r>
        <w:rPr>
          <w:rFonts w:ascii="Times New Roman" w:hAnsi="Times New Roman" w:cs="Times New Roman"/>
          <w:b/>
          <w:sz w:val="24"/>
          <w:szCs w:val="24"/>
          <w:lang w:val="pl-PL"/>
        </w:rPr>
        <w:t>Obračun i izrada tablica za bolovanje preko 42 dana</w:t>
      </w:r>
    </w:p>
    <w:p w14:paraId="37A3CE23">
      <w:pPr>
        <w:numPr>
          <w:ilvl w:val="0"/>
          <w:numId w:val="41"/>
        </w:numPr>
        <w:rPr>
          <w:rFonts w:ascii="Times New Roman" w:hAnsi="Times New Roman" w:cs="Times New Roman"/>
          <w:b/>
          <w:sz w:val="24"/>
          <w:szCs w:val="24"/>
          <w:lang w:val="pl-PL"/>
        </w:rPr>
      </w:pPr>
      <w:r>
        <w:rPr>
          <w:rFonts w:ascii="Times New Roman" w:hAnsi="Times New Roman" w:cs="Times New Roman"/>
          <w:b/>
          <w:sz w:val="24"/>
          <w:szCs w:val="24"/>
          <w:lang w:val="pl-PL"/>
        </w:rPr>
        <w:t>Obračun i izrada tablica za jubilarne nagrade</w:t>
      </w:r>
    </w:p>
    <w:p w14:paraId="2227E1D1">
      <w:pPr>
        <w:numPr>
          <w:ilvl w:val="0"/>
          <w:numId w:val="41"/>
        </w:numPr>
        <w:rPr>
          <w:rFonts w:ascii="Times New Roman" w:hAnsi="Times New Roman" w:cs="Times New Roman"/>
          <w:b/>
          <w:sz w:val="24"/>
          <w:szCs w:val="24"/>
          <w:lang w:val="pl-PL"/>
        </w:rPr>
      </w:pPr>
      <w:r>
        <w:rPr>
          <w:rFonts w:ascii="Times New Roman" w:hAnsi="Times New Roman" w:cs="Times New Roman"/>
          <w:b/>
          <w:sz w:val="24"/>
          <w:szCs w:val="24"/>
          <w:lang w:val="pl-PL"/>
        </w:rPr>
        <w:t xml:space="preserve">Obračun i izrada tablica za pomoć u slučaju smrti </w:t>
      </w:r>
    </w:p>
    <w:p w14:paraId="6F0EE53E">
      <w:pPr>
        <w:numPr>
          <w:ilvl w:val="0"/>
          <w:numId w:val="41"/>
        </w:numPr>
        <w:rPr>
          <w:rFonts w:ascii="Times New Roman" w:hAnsi="Times New Roman" w:cs="Times New Roman"/>
          <w:b/>
          <w:sz w:val="24"/>
          <w:szCs w:val="24"/>
          <w:lang w:val="pl-PL"/>
        </w:rPr>
      </w:pPr>
      <w:r>
        <w:rPr>
          <w:rFonts w:ascii="Times New Roman" w:hAnsi="Times New Roman" w:cs="Times New Roman"/>
          <w:b/>
          <w:sz w:val="24"/>
          <w:szCs w:val="24"/>
          <w:lang w:val="pl-PL"/>
        </w:rPr>
        <w:t>Obračun  i isplata plaća  zaposlenika i  drugih primanja zaposlenika</w:t>
      </w:r>
    </w:p>
    <w:p w14:paraId="297D5EF4">
      <w:pPr>
        <w:numPr>
          <w:ilvl w:val="0"/>
          <w:numId w:val="41"/>
        </w:numPr>
        <w:rPr>
          <w:rFonts w:ascii="Times New Roman" w:hAnsi="Times New Roman" w:cs="Times New Roman"/>
          <w:b/>
          <w:sz w:val="24"/>
          <w:szCs w:val="24"/>
          <w:lang w:val="en-US"/>
        </w:rPr>
      </w:pPr>
      <w:r>
        <w:rPr>
          <w:rFonts w:ascii="Times New Roman" w:hAnsi="Times New Roman" w:cs="Times New Roman"/>
          <w:b/>
          <w:sz w:val="24"/>
          <w:szCs w:val="24"/>
          <w:lang w:val="en-US"/>
        </w:rPr>
        <w:t>Osobno stručno usavršavanje</w:t>
      </w:r>
    </w:p>
    <w:p w14:paraId="49B091FA">
      <w:pPr>
        <w:numPr>
          <w:ilvl w:val="0"/>
          <w:numId w:val="41"/>
        </w:numPr>
        <w:rPr>
          <w:rFonts w:ascii="Times New Roman" w:hAnsi="Times New Roman" w:cs="Times New Roman"/>
          <w:b/>
          <w:sz w:val="24"/>
          <w:szCs w:val="24"/>
          <w:lang w:val="pl-PL"/>
        </w:rPr>
      </w:pPr>
      <w:r>
        <w:rPr>
          <w:rFonts w:ascii="Times New Roman" w:hAnsi="Times New Roman" w:cs="Times New Roman"/>
          <w:b/>
          <w:sz w:val="24"/>
          <w:szCs w:val="24"/>
          <w:lang w:val="pl-PL"/>
        </w:rPr>
        <w:t>Po potrebi posla odlazak u FINU-Sinj</w:t>
      </w:r>
    </w:p>
    <w:p w14:paraId="15DD0DC6">
      <w:pPr>
        <w:numPr>
          <w:ilvl w:val="0"/>
          <w:numId w:val="41"/>
        </w:numPr>
        <w:rPr>
          <w:rFonts w:ascii="Times New Roman" w:hAnsi="Times New Roman" w:cs="Times New Roman"/>
          <w:b/>
          <w:sz w:val="24"/>
          <w:szCs w:val="24"/>
          <w:lang w:val="pl-PL"/>
        </w:rPr>
      </w:pPr>
      <w:r>
        <w:rPr>
          <w:rFonts w:ascii="Times New Roman" w:hAnsi="Times New Roman" w:cs="Times New Roman"/>
          <w:b/>
          <w:sz w:val="24"/>
          <w:szCs w:val="24"/>
          <w:lang w:val="pl-PL"/>
        </w:rPr>
        <w:t>Po potrebi posla odlazak na Splitsku banku</w:t>
      </w:r>
    </w:p>
    <w:p w14:paraId="5C661243">
      <w:pPr>
        <w:numPr>
          <w:ilvl w:val="0"/>
          <w:numId w:val="41"/>
        </w:numPr>
        <w:rPr>
          <w:rFonts w:ascii="Times New Roman" w:hAnsi="Times New Roman" w:cs="Times New Roman"/>
          <w:b/>
          <w:sz w:val="24"/>
          <w:szCs w:val="24"/>
        </w:rPr>
      </w:pPr>
      <w:r>
        <w:rPr>
          <w:rFonts w:ascii="Times New Roman" w:hAnsi="Times New Roman" w:cs="Times New Roman"/>
          <w:b/>
          <w:sz w:val="24"/>
          <w:szCs w:val="24"/>
          <w:lang w:val="pt-BR"/>
        </w:rPr>
        <w:t>Pra</w:t>
      </w:r>
      <w:r>
        <w:rPr>
          <w:rFonts w:ascii="Times New Roman" w:hAnsi="Times New Roman" w:cs="Times New Roman"/>
          <w:b/>
          <w:sz w:val="24"/>
          <w:szCs w:val="24"/>
        </w:rPr>
        <w:t>ć</w:t>
      </w:r>
      <w:r>
        <w:rPr>
          <w:rFonts w:ascii="Times New Roman" w:hAnsi="Times New Roman" w:cs="Times New Roman"/>
          <w:b/>
          <w:sz w:val="24"/>
          <w:szCs w:val="24"/>
          <w:lang w:val="pt-BR"/>
        </w:rPr>
        <w:t>enje</w:t>
      </w:r>
      <w:r>
        <w:rPr>
          <w:rFonts w:ascii="Times New Roman" w:hAnsi="Times New Roman" w:cs="Times New Roman"/>
          <w:b/>
          <w:sz w:val="24"/>
          <w:szCs w:val="24"/>
        </w:rPr>
        <w:t xml:space="preserve"> </w:t>
      </w:r>
      <w:r>
        <w:rPr>
          <w:rFonts w:ascii="Times New Roman" w:hAnsi="Times New Roman" w:cs="Times New Roman"/>
          <w:b/>
          <w:sz w:val="24"/>
          <w:szCs w:val="24"/>
          <w:lang w:val="pt-BR"/>
        </w:rPr>
        <w:t>i</w:t>
      </w:r>
      <w:r>
        <w:rPr>
          <w:rFonts w:ascii="Times New Roman" w:hAnsi="Times New Roman" w:cs="Times New Roman"/>
          <w:b/>
          <w:sz w:val="24"/>
          <w:szCs w:val="24"/>
        </w:rPr>
        <w:t xml:space="preserve"> </w:t>
      </w:r>
      <w:r>
        <w:rPr>
          <w:rFonts w:ascii="Times New Roman" w:hAnsi="Times New Roman" w:cs="Times New Roman"/>
          <w:b/>
          <w:sz w:val="24"/>
          <w:szCs w:val="24"/>
          <w:lang w:val="pt-BR"/>
        </w:rPr>
        <w:t>ostvarivanje</w:t>
      </w:r>
      <w:r>
        <w:rPr>
          <w:rFonts w:ascii="Times New Roman" w:hAnsi="Times New Roman" w:cs="Times New Roman"/>
          <w:b/>
          <w:sz w:val="24"/>
          <w:szCs w:val="24"/>
        </w:rPr>
        <w:t xml:space="preserve"> </w:t>
      </w:r>
      <w:r>
        <w:rPr>
          <w:rFonts w:ascii="Times New Roman" w:hAnsi="Times New Roman" w:cs="Times New Roman"/>
          <w:b/>
          <w:sz w:val="24"/>
          <w:szCs w:val="24"/>
          <w:lang w:val="pt-BR"/>
        </w:rPr>
        <w:t>prihoda</w:t>
      </w:r>
      <w:r>
        <w:rPr>
          <w:rFonts w:ascii="Times New Roman" w:hAnsi="Times New Roman" w:cs="Times New Roman"/>
          <w:b/>
          <w:sz w:val="24"/>
          <w:szCs w:val="24"/>
        </w:rPr>
        <w:t xml:space="preserve"> </w:t>
      </w:r>
      <w:r>
        <w:rPr>
          <w:rFonts w:ascii="Times New Roman" w:hAnsi="Times New Roman" w:cs="Times New Roman"/>
          <w:b/>
          <w:sz w:val="24"/>
          <w:szCs w:val="24"/>
          <w:lang w:val="pt-BR"/>
        </w:rPr>
        <w:t>i</w:t>
      </w:r>
      <w:r>
        <w:rPr>
          <w:rFonts w:ascii="Times New Roman" w:hAnsi="Times New Roman" w:cs="Times New Roman"/>
          <w:b/>
          <w:sz w:val="24"/>
          <w:szCs w:val="24"/>
        </w:rPr>
        <w:t xml:space="preserve"> </w:t>
      </w:r>
      <w:r>
        <w:rPr>
          <w:rFonts w:ascii="Times New Roman" w:hAnsi="Times New Roman" w:cs="Times New Roman"/>
          <w:b/>
          <w:sz w:val="24"/>
          <w:szCs w:val="24"/>
          <w:lang w:val="pt-BR"/>
        </w:rPr>
        <w:t>rashoda</w:t>
      </w:r>
      <w:r>
        <w:rPr>
          <w:rFonts w:ascii="Times New Roman" w:hAnsi="Times New Roman" w:cs="Times New Roman"/>
          <w:b/>
          <w:sz w:val="24"/>
          <w:szCs w:val="24"/>
        </w:rPr>
        <w:t xml:space="preserve"> </w:t>
      </w:r>
      <w:r>
        <w:rPr>
          <w:rFonts w:ascii="Times New Roman" w:hAnsi="Times New Roman" w:cs="Times New Roman"/>
          <w:b/>
          <w:sz w:val="24"/>
          <w:szCs w:val="24"/>
          <w:lang w:val="pt-BR"/>
        </w:rPr>
        <w:t>prema</w:t>
      </w:r>
      <w:r>
        <w:rPr>
          <w:rFonts w:ascii="Times New Roman" w:hAnsi="Times New Roman" w:cs="Times New Roman"/>
          <w:b/>
          <w:sz w:val="24"/>
          <w:szCs w:val="24"/>
        </w:rPr>
        <w:t xml:space="preserve"> </w:t>
      </w:r>
      <w:r>
        <w:rPr>
          <w:rFonts w:ascii="Times New Roman" w:hAnsi="Times New Roman" w:cs="Times New Roman"/>
          <w:b/>
          <w:sz w:val="24"/>
          <w:szCs w:val="24"/>
          <w:lang w:val="pt-BR"/>
        </w:rPr>
        <w:t>financijskom</w:t>
      </w:r>
      <w:r>
        <w:rPr>
          <w:rFonts w:ascii="Times New Roman" w:hAnsi="Times New Roman" w:cs="Times New Roman"/>
          <w:b/>
          <w:sz w:val="24"/>
          <w:szCs w:val="24"/>
        </w:rPr>
        <w:t xml:space="preserve"> </w:t>
      </w:r>
      <w:r>
        <w:rPr>
          <w:rFonts w:ascii="Times New Roman" w:hAnsi="Times New Roman" w:cs="Times New Roman"/>
          <w:b/>
          <w:sz w:val="24"/>
          <w:szCs w:val="24"/>
          <w:lang w:val="pt-BR"/>
        </w:rPr>
        <w:t>planu</w:t>
      </w:r>
    </w:p>
    <w:p w14:paraId="52D76A0F">
      <w:pPr>
        <w:numPr>
          <w:ilvl w:val="0"/>
          <w:numId w:val="41"/>
        </w:numPr>
        <w:rPr>
          <w:rFonts w:ascii="Times New Roman" w:hAnsi="Times New Roman" w:cs="Times New Roman"/>
          <w:b/>
          <w:sz w:val="24"/>
          <w:szCs w:val="24"/>
          <w:lang w:val="pl-PL"/>
        </w:rPr>
      </w:pPr>
      <w:r>
        <w:rPr>
          <w:rFonts w:ascii="Times New Roman" w:hAnsi="Times New Roman" w:cs="Times New Roman"/>
          <w:b/>
          <w:sz w:val="24"/>
          <w:szCs w:val="24"/>
          <w:lang w:val="pl-PL"/>
        </w:rPr>
        <w:t>Suradnja s ravnateljem i tajnikom škole</w:t>
      </w:r>
    </w:p>
    <w:p w14:paraId="2D0C937F">
      <w:pPr>
        <w:numPr>
          <w:ilvl w:val="0"/>
          <w:numId w:val="41"/>
        </w:numPr>
        <w:rPr>
          <w:rFonts w:ascii="Times New Roman" w:hAnsi="Times New Roman" w:cs="Times New Roman"/>
          <w:b/>
          <w:sz w:val="24"/>
          <w:szCs w:val="24"/>
          <w:lang w:val="pl-PL"/>
        </w:rPr>
      </w:pPr>
      <w:r>
        <w:rPr>
          <w:rFonts w:ascii="Times New Roman" w:hAnsi="Times New Roman" w:cs="Times New Roman"/>
          <w:b/>
          <w:sz w:val="24"/>
          <w:szCs w:val="24"/>
          <w:lang w:val="pl-PL"/>
        </w:rPr>
        <w:t>Suradnja sa stručnim, upravnim, građanskim, gospodarskim i političkim organizacijama i tijelima izvan škole</w:t>
      </w:r>
    </w:p>
    <w:p w14:paraId="56834501">
      <w:pPr>
        <w:numPr>
          <w:ilvl w:val="0"/>
          <w:numId w:val="41"/>
        </w:numPr>
        <w:rPr>
          <w:rFonts w:ascii="Times New Roman" w:hAnsi="Times New Roman" w:cs="Times New Roman"/>
          <w:b/>
          <w:sz w:val="24"/>
          <w:szCs w:val="24"/>
          <w:lang w:val="pl-PL"/>
        </w:rPr>
      </w:pPr>
      <w:r>
        <w:rPr>
          <w:rFonts w:ascii="Times New Roman" w:hAnsi="Times New Roman" w:cs="Times New Roman"/>
          <w:b/>
          <w:sz w:val="24"/>
          <w:szCs w:val="24"/>
          <w:lang w:val="pl-PL"/>
        </w:rPr>
        <w:t>Slaganje, kontiranje i knjiženje izvoda i temeljnice te knjige ulaznih faktura, vođenje knjigovonstva, evidencija i plaćanje ulaznih računa, Statistički obračun za FINU, Poreznu upravu, dostava potrebnih izvještaja  Odjelu za školstvo</w:t>
      </w:r>
    </w:p>
    <w:p w14:paraId="04FB175A">
      <w:pPr>
        <w:numPr>
          <w:ilvl w:val="0"/>
          <w:numId w:val="41"/>
        </w:numPr>
        <w:rPr>
          <w:rFonts w:ascii="Times New Roman" w:hAnsi="Times New Roman" w:cs="Times New Roman"/>
          <w:b/>
          <w:sz w:val="24"/>
          <w:szCs w:val="24"/>
          <w:lang w:val="pl-PL"/>
        </w:rPr>
      </w:pPr>
      <w:r>
        <w:rPr>
          <w:rFonts w:ascii="Times New Roman" w:hAnsi="Times New Roman" w:cs="Times New Roman"/>
          <w:b/>
          <w:sz w:val="24"/>
          <w:szCs w:val="24"/>
          <w:lang w:val="pl-PL"/>
        </w:rPr>
        <w:t>Praćenje, izbor i dobava stručne i druge literature za stručno usavršavanje</w:t>
      </w:r>
    </w:p>
    <w:p w14:paraId="2FBB7EF6">
      <w:pPr>
        <w:numPr>
          <w:ilvl w:val="0"/>
          <w:numId w:val="41"/>
        </w:numPr>
        <w:rPr>
          <w:rFonts w:ascii="Times New Roman" w:hAnsi="Times New Roman" w:cs="Times New Roman"/>
          <w:b/>
          <w:sz w:val="24"/>
          <w:szCs w:val="24"/>
          <w:lang w:val="en-US"/>
        </w:rPr>
      </w:pPr>
      <w:r>
        <w:rPr>
          <w:rFonts w:ascii="Times New Roman" w:hAnsi="Times New Roman" w:cs="Times New Roman"/>
          <w:b/>
          <w:sz w:val="24"/>
          <w:szCs w:val="24"/>
          <w:lang w:val="en-US"/>
        </w:rPr>
        <w:t>Praćenje i evidencija odsustva zaposlenika</w:t>
      </w:r>
    </w:p>
    <w:p w14:paraId="47025DBC">
      <w:pPr>
        <w:numPr>
          <w:ilvl w:val="0"/>
          <w:numId w:val="41"/>
        </w:numPr>
        <w:rPr>
          <w:rFonts w:ascii="Times New Roman" w:hAnsi="Times New Roman" w:cs="Times New Roman"/>
          <w:b/>
          <w:sz w:val="24"/>
          <w:szCs w:val="24"/>
          <w:lang w:val="en-US"/>
        </w:rPr>
      </w:pPr>
      <w:r>
        <w:rPr>
          <w:rFonts w:ascii="Times New Roman" w:hAnsi="Times New Roman" w:cs="Times New Roman"/>
          <w:b/>
          <w:sz w:val="24"/>
          <w:szCs w:val="24"/>
          <w:lang w:val="en-US"/>
        </w:rPr>
        <w:t>Analiza financijskog poslovanja</w:t>
      </w:r>
    </w:p>
    <w:p w14:paraId="40D2E23E">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753E4268">
      <w:pPr>
        <w:rPr>
          <w:rFonts w:ascii="Times New Roman" w:hAnsi="Times New Roman" w:cs="Times New Roman"/>
          <w:b/>
          <w:sz w:val="24"/>
          <w:szCs w:val="24"/>
          <w:lang w:val="en-US"/>
        </w:rPr>
      </w:pPr>
    </w:p>
    <w:p w14:paraId="70868079">
      <w:pPr>
        <w:rPr>
          <w:rFonts w:ascii="Times New Roman" w:hAnsi="Times New Roman" w:cs="Times New Roman"/>
          <w:b/>
          <w:sz w:val="24"/>
          <w:szCs w:val="24"/>
          <w:lang w:val="pl-PL"/>
        </w:rPr>
      </w:pPr>
      <w:r>
        <w:rPr>
          <w:rFonts w:ascii="Times New Roman" w:hAnsi="Times New Roman" w:cs="Times New Roman"/>
          <w:b/>
          <w:sz w:val="24"/>
          <w:szCs w:val="24"/>
          <w:lang w:val="pl-PL"/>
        </w:rPr>
        <w:t>- OSTALI POSLOVI  KOJI SU VEZANI ZA RAČUNOVODSTVO ŠKOLE, A OVDJE NISU NAVEDENI.</w:t>
      </w:r>
    </w:p>
    <w:p w14:paraId="72FB82FD">
      <w:pPr>
        <w:rPr>
          <w:rFonts w:ascii="Times New Roman" w:hAnsi="Times New Roman" w:cs="Times New Roman"/>
          <w:b/>
          <w:sz w:val="24"/>
          <w:szCs w:val="24"/>
          <w:lang w:val="pl-PL"/>
        </w:rPr>
      </w:pPr>
    </w:p>
    <w:p w14:paraId="35DD0671">
      <w:pPr>
        <w:rPr>
          <w:rFonts w:ascii="Times New Roman" w:hAnsi="Times New Roman" w:cs="Times New Roman"/>
          <w:b/>
          <w:color w:val="808000"/>
          <w:sz w:val="24"/>
          <w:szCs w:val="24"/>
          <w:lang w:val="pl-PL"/>
        </w:rPr>
      </w:pPr>
      <w:r>
        <w:rPr>
          <w:rFonts w:ascii="Times New Roman" w:hAnsi="Times New Roman" w:cs="Times New Roman"/>
          <w:b/>
          <w:color w:val="808000"/>
          <w:sz w:val="24"/>
          <w:szCs w:val="24"/>
          <w:lang w:val="pl-PL"/>
        </w:rPr>
        <w:t>5.7- Plan rada spremačica</w:t>
      </w:r>
    </w:p>
    <w:p w14:paraId="7B4CF17E">
      <w:pPr>
        <w:rPr>
          <w:rFonts w:ascii="Times New Roman" w:hAnsi="Times New Roman" w:cs="Times New Roman"/>
          <w:b/>
          <w:color w:val="808000"/>
          <w:sz w:val="24"/>
          <w:szCs w:val="24"/>
          <w:lang w:val="pl-PL"/>
        </w:rPr>
      </w:pPr>
      <w:r>
        <w:rPr>
          <w:rFonts w:ascii="Times New Roman" w:hAnsi="Times New Roman" w:cs="Times New Roman"/>
          <w:b/>
          <w:color w:val="808000"/>
          <w:sz w:val="24"/>
          <w:szCs w:val="24"/>
          <w:lang w:val="pl-PL"/>
        </w:rPr>
        <w:t>Spremačice se brinu o čistoći unutrašnjeg prostora škole, te o vanjskim prilazima školi i o dvorištu i školskom vrtu. Tijekom cijele godine vode brigu o cvijeću, pomažu učiteljima  pri dežurstvima, obavljaju  poslove dostave i druge poslove za koji nisu ovdje navedeni, a vezani su za rad spremačica.</w:t>
      </w:r>
    </w:p>
    <w:p w14:paraId="51D963D0">
      <w:pPr>
        <w:rPr>
          <w:rFonts w:ascii="Times New Roman" w:hAnsi="Times New Roman" w:cs="Times New Roman"/>
          <w:b/>
          <w:color w:val="808000"/>
          <w:sz w:val="24"/>
          <w:szCs w:val="24"/>
          <w:lang w:val="pl-PL"/>
        </w:rPr>
      </w:pPr>
    </w:p>
    <w:p w14:paraId="1BD6F1C4">
      <w:pPr>
        <w:rPr>
          <w:rFonts w:ascii="Times New Roman" w:hAnsi="Times New Roman" w:cs="Times New Roman"/>
          <w:b/>
          <w:bCs/>
          <w:color w:val="808000"/>
          <w:sz w:val="24"/>
          <w:szCs w:val="24"/>
          <w:lang w:val="pt-BR"/>
        </w:rPr>
      </w:pPr>
      <w:r>
        <w:rPr>
          <w:rFonts w:ascii="Times New Roman" w:hAnsi="Times New Roman" w:cs="Times New Roman"/>
          <w:b/>
          <w:bCs/>
          <w:color w:val="808000"/>
          <w:sz w:val="24"/>
          <w:szCs w:val="24"/>
          <w:lang w:val="pt-BR"/>
        </w:rPr>
        <w:t>5.8. PLAN I PROGRAM DOMARA  -  LOŽAČA  CENTRALNOG GRIJANJA</w:t>
      </w:r>
    </w:p>
    <w:p w14:paraId="20059F75">
      <w:pPr>
        <w:rPr>
          <w:rFonts w:ascii="Times New Roman" w:hAnsi="Times New Roman" w:cs="Times New Roman"/>
          <w:b/>
          <w:color w:val="808000"/>
          <w:sz w:val="24"/>
          <w:szCs w:val="24"/>
          <w:lang w:val="pl-PL"/>
        </w:rPr>
      </w:pPr>
    </w:p>
    <w:p w14:paraId="12C30846">
      <w:pPr>
        <w:rPr>
          <w:rFonts w:ascii="Times New Roman" w:hAnsi="Times New Roman" w:cs="Times New Roman"/>
          <w:b/>
          <w:bCs/>
          <w:color w:val="808000"/>
          <w:sz w:val="24"/>
          <w:szCs w:val="24"/>
          <w:lang w:val="pl-PL"/>
        </w:rPr>
      </w:pPr>
      <w:r>
        <w:rPr>
          <w:rFonts w:ascii="Times New Roman" w:hAnsi="Times New Roman" w:cs="Times New Roman"/>
          <w:b/>
          <w:bCs/>
          <w:color w:val="808000"/>
          <w:sz w:val="24"/>
          <w:szCs w:val="24"/>
          <w:lang w:val="pl-PL"/>
        </w:rPr>
        <w:t>POSLOVI  I  ZADACI</w:t>
      </w:r>
    </w:p>
    <w:p w14:paraId="5F2124D1">
      <w:pPr>
        <w:rPr>
          <w:rFonts w:ascii="Times New Roman" w:hAnsi="Times New Roman" w:cs="Times New Roman"/>
          <w:b/>
          <w:color w:val="808000"/>
          <w:sz w:val="24"/>
          <w:szCs w:val="24"/>
          <w:lang w:val="pl-PL"/>
        </w:rPr>
      </w:pPr>
    </w:p>
    <w:p w14:paraId="158E5965">
      <w:pPr>
        <w:numPr>
          <w:ilvl w:val="1"/>
          <w:numId w:val="16"/>
        </w:numPr>
        <w:rPr>
          <w:rFonts w:ascii="Times New Roman" w:hAnsi="Times New Roman" w:cs="Times New Roman"/>
          <w:b/>
          <w:color w:val="808000"/>
          <w:sz w:val="24"/>
          <w:szCs w:val="24"/>
          <w:lang w:val="pl-PL"/>
        </w:rPr>
      </w:pPr>
      <w:r>
        <w:rPr>
          <w:rFonts w:ascii="Times New Roman" w:hAnsi="Times New Roman" w:cs="Times New Roman"/>
          <w:b/>
          <w:color w:val="808000"/>
          <w:sz w:val="24"/>
          <w:szCs w:val="24"/>
          <w:lang w:val="pl-PL"/>
        </w:rPr>
        <w:t>uočavanje oštećenih školskih objekata i dotrajalost pojedinih dijelova i uklanjanje oštećenja</w:t>
      </w:r>
    </w:p>
    <w:p w14:paraId="110827A6">
      <w:pPr>
        <w:numPr>
          <w:ilvl w:val="1"/>
          <w:numId w:val="16"/>
        </w:numPr>
        <w:rPr>
          <w:rFonts w:ascii="Times New Roman" w:hAnsi="Times New Roman" w:cs="Times New Roman"/>
          <w:b/>
          <w:color w:val="808000"/>
          <w:sz w:val="24"/>
          <w:szCs w:val="24"/>
          <w:lang w:val="en-US"/>
        </w:rPr>
      </w:pPr>
      <w:r>
        <w:rPr>
          <w:rFonts w:ascii="Times New Roman" w:hAnsi="Times New Roman" w:cs="Times New Roman"/>
          <w:b/>
          <w:color w:val="808000"/>
          <w:sz w:val="24"/>
          <w:szCs w:val="24"/>
          <w:lang w:val="en-US"/>
        </w:rPr>
        <w:t>nabava materijala za održavanje objekata</w:t>
      </w:r>
    </w:p>
    <w:p w14:paraId="00E5C860">
      <w:pPr>
        <w:numPr>
          <w:ilvl w:val="1"/>
          <w:numId w:val="16"/>
        </w:numPr>
        <w:rPr>
          <w:rFonts w:ascii="Times New Roman" w:hAnsi="Times New Roman" w:cs="Times New Roman"/>
          <w:b/>
          <w:color w:val="808000"/>
          <w:sz w:val="24"/>
          <w:szCs w:val="24"/>
          <w:lang w:val="en-US"/>
        </w:rPr>
      </w:pPr>
      <w:r>
        <w:rPr>
          <w:rFonts w:ascii="Times New Roman" w:hAnsi="Times New Roman" w:cs="Times New Roman"/>
          <w:b/>
          <w:color w:val="808000"/>
          <w:sz w:val="24"/>
          <w:szCs w:val="24"/>
          <w:lang w:val="en-US"/>
        </w:rPr>
        <w:t>stolarski radovi</w:t>
      </w:r>
    </w:p>
    <w:p w14:paraId="0A44BFC7">
      <w:pPr>
        <w:numPr>
          <w:ilvl w:val="1"/>
          <w:numId w:val="16"/>
        </w:numPr>
        <w:rPr>
          <w:rFonts w:ascii="Times New Roman" w:hAnsi="Times New Roman" w:cs="Times New Roman"/>
          <w:b/>
          <w:color w:val="808000"/>
          <w:sz w:val="24"/>
          <w:szCs w:val="24"/>
          <w:lang w:val="en-US"/>
        </w:rPr>
      </w:pPr>
      <w:r>
        <w:rPr>
          <w:rFonts w:ascii="Times New Roman" w:hAnsi="Times New Roman" w:cs="Times New Roman"/>
          <w:b/>
          <w:color w:val="808000"/>
          <w:sz w:val="24"/>
          <w:szCs w:val="24"/>
          <w:lang w:val="en-US"/>
        </w:rPr>
        <w:t>zidarski radovi</w:t>
      </w:r>
    </w:p>
    <w:p w14:paraId="0A7DF1EA">
      <w:pPr>
        <w:numPr>
          <w:ilvl w:val="1"/>
          <w:numId w:val="16"/>
        </w:numPr>
        <w:rPr>
          <w:rFonts w:ascii="Times New Roman" w:hAnsi="Times New Roman" w:cs="Times New Roman"/>
          <w:b/>
          <w:bCs/>
          <w:color w:val="808000"/>
          <w:sz w:val="24"/>
          <w:szCs w:val="24"/>
          <w:lang w:val="pl-PL"/>
        </w:rPr>
      </w:pPr>
      <w:r>
        <w:rPr>
          <w:rFonts w:ascii="Times New Roman" w:hAnsi="Times New Roman" w:cs="Times New Roman"/>
          <w:b/>
          <w:bCs/>
          <w:color w:val="808000"/>
          <w:sz w:val="24"/>
          <w:szCs w:val="24"/>
          <w:lang w:val="pl-PL"/>
        </w:rPr>
        <w:t>elektro i vodoinstalacijski radovi</w:t>
      </w:r>
    </w:p>
    <w:p w14:paraId="1CB65AF7">
      <w:pPr>
        <w:numPr>
          <w:ilvl w:val="1"/>
          <w:numId w:val="16"/>
        </w:numPr>
        <w:rPr>
          <w:rFonts w:ascii="Times New Roman" w:hAnsi="Times New Roman" w:cs="Times New Roman"/>
          <w:b/>
          <w:color w:val="808000"/>
          <w:sz w:val="24"/>
          <w:szCs w:val="24"/>
          <w:lang w:val="en-US"/>
        </w:rPr>
      </w:pPr>
      <w:r>
        <w:rPr>
          <w:rFonts w:ascii="Times New Roman" w:hAnsi="Times New Roman" w:cs="Times New Roman"/>
          <w:b/>
          <w:color w:val="808000"/>
          <w:sz w:val="24"/>
          <w:szCs w:val="24"/>
          <w:lang w:val="en-US"/>
        </w:rPr>
        <w:t>bravarski radovi</w:t>
      </w:r>
    </w:p>
    <w:p w14:paraId="1ACC735D">
      <w:pPr>
        <w:numPr>
          <w:ilvl w:val="1"/>
          <w:numId w:val="16"/>
        </w:numPr>
        <w:rPr>
          <w:rFonts w:ascii="Times New Roman" w:hAnsi="Times New Roman" w:cs="Times New Roman"/>
          <w:b/>
          <w:color w:val="808000"/>
          <w:sz w:val="24"/>
          <w:szCs w:val="24"/>
          <w:lang w:val="en-US"/>
        </w:rPr>
      </w:pPr>
      <w:r>
        <w:rPr>
          <w:rFonts w:ascii="Times New Roman" w:hAnsi="Times New Roman" w:cs="Times New Roman"/>
          <w:b/>
          <w:color w:val="808000"/>
          <w:sz w:val="24"/>
          <w:szCs w:val="24"/>
          <w:lang w:val="en-US"/>
        </w:rPr>
        <w:t>ličilački radovi</w:t>
      </w:r>
    </w:p>
    <w:p w14:paraId="30726667">
      <w:pPr>
        <w:numPr>
          <w:ilvl w:val="1"/>
          <w:numId w:val="16"/>
        </w:numPr>
        <w:rPr>
          <w:rFonts w:ascii="Times New Roman" w:hAnsi="Times New Roman" w:cs="Times New Roman"/>
          <w:b/>
          <w:color w:val="808000"/>
          <w:sz w:val="24"/>
          <w:szCs w:val="24"/>
          <w:lang w:val="pl-PL"/>
        </w:rPr>
      </w:pPr>
      <w:r>
        <w:rPr>
          <w:rFonts w:ascii="Times New Roman" w:hAnsi="Times New Roman" w:cs="Times New Roman"/>
          <w:b/>
          <w:color w:val="808000"/>
          <w:sz w:val="24"/>
          <w:szCs w:val="24"/>
          <w:lang w:val="pl-PL"/>
        </w:rPr>
        <w:t>paljenje centralnog grijanja i strogo vođenje računa o istom</w:t>
      </w:r>
    </w:p>
    <w:p w14:paraId="2FCF54AC">
      <w:pPr>
        <w:numPr>
          <w:ilvl w:val="1"/>
          <w:numId w:val="16"/>
        </w:numPr>
        <w:rPr>
          <w:rFonts w:ascii="Times New Roman" w:hAnsi="Times New Roman" w:cs="Times New Roman"/>
          <w:b/>
          <w:color w:val="808000"/>
          <w:sz w:val="24"/>
          <w:szCs w:val="24"/>
          <w:lang w:val="en-US"/>
        </w:rPr>
      </w:pPr>
      <w:r>
        <w:rPr>
          <w:rFonts w:ascii="Times New Roman" w:hAnsi="Times New Roman" w:cs="Times New Roman"/>
          <w:b/>
          <w:color w:val="808000"/>
          <w:sz w:val="24"/>
          <w:szCs w:val="24"/>
          <w:lang w:val="en-US"/>
        </w:rPr>
        <w:t>pripomoć oko pripremanja školskih priredbi</w:t>
      </w:r>
    </w:p>
    <w:p w14:paraId="3FF0251C">
      <w:pPr>
        <w:numPr>
          <w:ilvl w:val="1"/>
          <w:numId w:val="16"/>
        </w:numPr>
        <w:rPr>
          <w:rFonts w:ascii="Times New Roman" w:hAnsi="Times New Roman" w:cs="Times New Roman"/>
          <w:b/>
          <w:color w:val="808000"/>
          <w:sz w:val="24"/>
          <w:szCs w:val="24"/>
          <w:lang w:val="en-US"/>
        </w:rPr>
      </w:pPr>
      <w:r>
        <w:rPr>
          <w:rFonts w:ascii="Times New Roman" w:hAnsi="Times New Roman" w:cs="Times New Roman"/>
          <w:b/>
          <w:color w:val="808000"/>
          <w:sz w:val="24"/>
          <w:szCs w:val="24"/>
          <w:lang w:val="en-US"/>
        </w:rPr>
        <w:t>uređenje unutrašnjeg prostora i školskog okoliša</w:t>
      </w:r>
    </w:p>
    <w:p w14:paraId="7ACC8477">
      <w:pPr>
        <w:numPr>
          <w:ilvl w:val="1"/>
          <w:numId w:val="16"/>
        </w:numPr>
        <w:rPr>
          <w:rFonts w:ascii="Times New Roman" w:hAnsi="Times New Roman" w:cs="Times New Roman"/>
          <w:b/>
          <w:color w:val="808000"/>
          <w:sz w:val="24"/>
          <w:szCs w:val="24"/>
          <w:lang w:val="pl-PL"/>
        </w:rPr>
      </w:pPr>
      <w:r>
        <w:rPr>
          <w:rFonts w:ascii="Times New Roman" w:hAnsi="Times New Roman" w:cs="Times New Roman"/>
          <w:b/>
          <w:color w:val="808000"/>
          <w:sz w:val="24"/>
          <w:szCs w:val="24"/>
          <w:lang w:val="pl-PL"/>
        </w:rPr>
        <w:t>održavanje protupožarnih aparata i drugih uređaja</w:t>
      </w:r>
    </w:p>
    <w:p w14:paraId="1302B0EF">
      <w:pPr>
        <w:numPr>
          <w:ilvl w:val="1"/>
          <w:numId w:val="16"/>
        </w:numPr>
        <w:rPr>
          <w:rFonts w:ascii="Times New Roman" w:hAnsi="Times New Roman" w:cs="Times New Roman"/>
          <w:b/>
          <w:color w:val="808000"/>
          <w:sz w:val="24"/>
          <w:szCs w:val="24"/>
          <w:lang w:val="en-US"/>
        </w:rPr>
      </w:pPr>
      <w:r>
        <w:rPr>
          <w:rFonts w:ascii="Times New Roman" w:hAnsi="Times New Roman" w:cs="Times New Roman"/>
          <w:b/>
          <w:color w:val="808000"/>
          <w:sz w:val="24"/>
          <w:szCs w:val="24"/>
          <w:lang w:val="en-US"/>
        </w:rPr>
        <w:t>održavanje školskog inventara</w:t>
      </w:r>
    </w:p>
    <w:p w14:paraId="694A8349">
      <w:pPr>
        <w:numPr>
          <w:ilvl w:val="1"/>
          <w:numId w:val="16"/>
        </w:numPr>
        <w:rPr>
          <w:rFonts w:ascii="Times New Roman" w:hAnsi="Times New Roman" w:cs="Times New Roman"/>
          <w:b/>
          <w:color w:val="808000"/>
          <w:sz w:val="24"/>
          <w:szCs w:val="24"/>
          <w:lang w:val="pt-BR"/>
        </w:rPr>
      </w:pPr>
      <w:r>
        <w:rPr>
          <w:rFonts w:ascii="Times New Roman" w:hAnsi="Times New Roman" w:cs="Times New Roman"/>
          <w:b/>
          <w:color w:val="808000"/>
          <w:sz w:val="24"/>
          <w:szCs w:val="24"/>
          <w:lang w:val="pt-BR"/>
        </w:rPr>
        <w:t>suradnja s tajnikom, ravnateljem, pedagogom, učiteljima</w:t>
      </w:r>
    </w:p>
    <w:p w14:paraId="6A9B65C7">
      <w:pPr>
        <w:numPr>
          <w:ilvl w:val="1"/>
          <w:numId w:val="16"/>
        </w:numPr>
        <w:rPr>
          <w:rFonts w:ascii="Times New Roman" w:hAnsi="Times New Roman" w:cs="Times New Roman"/>
          <w:b/>
          <w:color w:val="808000"/>
          <w:sz w:val="24"/>
          <w:szCs w:val="24"/>
          <w:lang w:val="pt-BR"/>
        </w:rPr>
      </w:pPr>
      <w:r>
        <w:rPr>
          <w:rFonts w:ascii="Times New Roman" w:hAnsi="Times New Roman" w:cs="Times New Roman"/>
          <w:b/>
          <w:color w:val="808000"/>
          <w:sz w:val="24"/>
          <w:szCs w:val="24"/>
          <w:lang w:val="pt-BR"/>
        </w:rPr>
        <w:t>poslovi dežurstva, fizičke zaštite školske imovine</w:t>
      </w:r>
    </w:p>
    <w:p w14:paraId="669C7076">
      <w:pPr>
        <w:numPr>
          <w:ilvl w:val="1"/>
          <w:numId w:val="16"/>
        </w:numPr>
        <w:rPr>
          <w:rFonts w:ascii="Times New Roman" w:hAnsi="Times New Roman" w:cs="Times New Roman"/>
          <w:b/>
          <w:color w:val="808000"/>
          <w:sz w:val="24"/>
          <w:szCs w:val="24"/>
          <w:lang w:val="pt-BR"/>
        </w:rPr>
      </w:pPr>
      <w:r>
        <w:rPr>
          <w:rFonts w:ascii="Times New Roman" w:hAnsi="Times New Roman" w:cs="Times New Roman"/>
          <w:b/>
          <w:color w:val="808000"/>
          <w:sz w:val="24"/>
          <w:szCs w:val="24"/>
          <w:lang w:val="pt-BR"/>
        </w:rPr>
        <w:t>održavanje i uređenje športskih objekata i inventura na istima</w:t>
      </w:r>
    </w:p>
    <w:p w14:paraId="1A9351A9">
      <w:pPr>
        <w:numPr>
          <w:ilvl w:val="1"/>
          <w:numId w:val="16"/>
        </w:numPr>
        <w:rPr>
          <w:rFonts w:ascii="Times New Roman" w:hAnsi="Times New Roman" w:cs="Times New Roman"/>
          <w:b/>
          <w:color w:val="808000"/>
          <w:sz w:val="24"/>
          <w:szCs w:val="24"/>
          <w:lang w:val="en-US"/>
        </w:rPr>
      </w:pPr>
      <w:r>
        <w:rPr>
          <w:rFonts w:ascii="Times New Roman" w:hAnsi="Times New Roman" w:cs="Times New Roman"/>
          <w:b/>
          <w:color w:val="808000"/>
          <w:sz w:val="24"/>
          <w:szCs w:val="24"/>
          <w:lang w:val="en-US"/>
        </w:rPr>
        <w:t>ostali poslovi tijekom godine</w:t>
      </w:r>
    </w:p>
    <w:p w14:paraId="20B07E5D">
      <w:pPr>
        <w:ind w:left="1778"/>
        <w:rPr>
          <w:rFonts w:ascii="Times New Roman" w:hAnsi="Times New Roman" w:cs="Times New Roman"/>
          <w:b/>
          <w:color w:val="808000"/>
          <w:sz w:val="24"/>
          <w:szCs w:val="24"/>
          <w:lang w:val="en-US"/>
        </w:rPr>
      </w:pPr>
    </w:p>
    <w:p w14:paraId="2DEC7194">
      <w:pPr>
        <w:rPr>
          <w:rFonts w:ascii="Times New Roman" w:hAnsi="Times New Roman" w:cs="Times New Roman"/>
          <w:b/>
          <w:color w:val="808000"/>
          <w:sz w:val="24"/>
          <w:szCs w:val="24"/>
          <w:lang w:val="pl-PL"/>
        </w:rPr>
      </w:pPr>
      <w:r>
        <w:rPr>
          <w:rFonts w:ascii="Times New Roman" w:hAnsi="Times New Roman" w:cs="Times New Roman"/>
          <w:b/>
          <w:color w:val="808000"/>
          <w:sz w:val="24"/>
          <w:szCs w:val="24"/>
          <w:lang w:val="pl-PL"/>
        </w:rPr>
        <w:t>- I OSTALI POSLOVI  KOJI SU VEZANI ZA RAD DOMARA  -  LOŽAČA, A OVDJE NISU NAVEDENI.</w:t>
      </w:r>
    </w:p>
    <w:p w14:paraId="62CE12A8">
      <w:pPr>
        <w:rPr>
          <w:rFonts w:ascii="Times New Roman" w:hAnsi="Times New Roman" w:cs="Times New Roman"/>
          <w:b/>
          <w:bCs/>
          <w:color w:val="808000"/>
          <w:sz w:val="24"/>
          <w:szCs w:val="24"/>
          <w:lang w:val="pt-BR"/>
        </w:rPr>
      </w:pPr>
    </w:p>
    <w:p w14:paraId="16AE9359">
      <w:pPr>
        <w:pStyle w:val="56"/>
        <w:rPr>
          <w:rFonts w:ascii="Times New Roman" w:hAnsi="Times New Roman"/>
          <w:b/>
          <w:bCs/>
          <w:color w:val="44546A" w:themeColor="text2"/>
          <w:sz w:val="24"/>
          <w:szCs w:val="24"/>
          <w14:textFill>
            <w14:solidFill>
              <w14:schemeClr w14:val="tx2"/>
            </w14:solidFill>
          </w14:textFill>
        </w:rPr>
      </w:pPr>
      <w:r>
        <w:rPr>
          <w:rFonts w:ascii="Times New Roman" w:hAnsi="Times New Roman"/>
          <w:b/>
          <w:bCs/>
          <w:color w:val="44546A" w:themeColor="text2"/>
          <w:sz w:val="24"/>
          <w:szCs w:val="24"/>
          <w14:textFill>
            <w14:solidFill>
              <w14:schemeClr w14:val="tx2"/>
            </w14:solidFill>
          </w14:textFill>
        </w:rPr>
        <w:t>5.9 Plan rada školskog liječnika- tima školske medicine u O. Š. Milana Begovića  za šk.god. 2025./2026.</w:t>
      </w:r>
    </w:p>
    <w:p w14:paraId="4257686A">
      <w:pPr>
        <w:jc w:val="both"/>
        <w:rPr>
          <w:rFonts w:ascii="Times New Roman" w:hAnsi="Times New Roman" w:cs="Times New Roman"/>
          <w:b/>
          <w:bCs/>
          <w:color w:val="44546A" w:themeColor="text2"/>
          <w:sz w:val="24"/>
          <w:szCs w:val="24"/>
          <w14:textFill>
            <w14:solidFill>
              <w14:schemeClr w14:val="tx2"/>
            </w14:solidFill>
          </w14:textFill>
        </w:rPr>
      </w:pPr>
    </w:p>
    <w:p w14:paraId="2E4D955B">
      <w:pPr>
        <w:pStyle w:val="56"/>
        <w:rPr>
          <w:rFonts w:ascii="Times New Roman" w:hAnsi="Times New Roman"/>
          <w:b/>
          <w:bCs/>
          <w:color w:val="44546A" w:themeColor="text2"/>
          <w:sz w:val="24"/>
          <w:szCs w:val="24"/>
          <w14:textFill>
            <w14:solidFill>
              <w14:schemeClr w14:val="tx2"/>
            </w14:solidFill>
          </w14:textFill>
        </w:rPr>
      </w:pPr>
      <w:r>
        <w:rPr>
          <w:rFonts w:ascii="Times New Roman" w:hAnsi="Times New Roman"/>
          <w:b/>
          <w:bCs/>
          <w:color w:val="44546A" w:themeColor="text2"/>
          <w:sz w:val="24"/>
          <w:szCs w:val="24"/>
          <w14:textFill>
            <w14:solidFill>
              <w14:schemeClr w14:val="tx2"/>
            </w14:solidFill>
          </w14:textFill>
        </w:rPr>
        <w:t>Dr.  med .          Ivna Tomašević- Runje   spec. školske medicine</w:t>
      </w:r>
    </w:p>
    <w:p w14:paraId="71679EA5">
      <w:pPr>
        <w:pStyle w:val="56"/>
        <w:rPr>
          <w:rFonts w:ascii="Times New Roman" w:hAnsi="Times New Roman"/>
          <w:b/>
          <w:bCs/>
          <w:color w:val="44546A" w:themeColor="text2"/>
          <w:sz w:val="24"/>
          <w:szCs w:val="24"/>
          <w14:textFill>
            <w14:solidFill>
              <w14:schemeClr w14:val="tx2"/>
            </w14:solidFill>
          </w14:textFill>
        </w:rPr>
      </w:pPr>
      <w:r>
        <w:rPr>
          <w:rFonts w:ascii="Times New Roman" w:hAnsi="Times New Roman"/>
          <w:b/>
          <w:bCs/>
          <w:color w:val="44546A" w:themeColor="text2"/>
          <w:sz w:val="24"/>
          <w:szCs w:val="24"/>
          <w14:textFill>
            <w14:solidFill>
              <w14:schemeClr w14:val="tx2"/>
            </w14:solidFill>
          </w14:textFill>
        </w:rPr>
        <w:t>Med. sestra        Renata  Balajić</w:t>
      </w:r>
    </w:p>
    <w:p w14:paraId="2F3E10EF">
      <w:pPr>
        <w:jc w:val="both"/>
        <w:rPr>
          <w:rFonts w:ascii="Times New Roman" w:hAnsi="Times New Roman" w:cs="Times New Roman"/>
          <w:b/>
          <w:bCs/>
          <w:color w:val="44546A" w:themeColor="text2"/>
          <w:sz w:val="24"/>
          <w:szCs w:val="24"/>
          <w14:textFill>
            <w14:solidFill>
              <w14:schemeClr w14:val="tx2"/>
            </w14:solidFill>
          </w14:textFill>
        </w:rPr>
      </w:pPr>
    </w:p>
    <w:p w14:paraId="7B1C775D">
      <w:pPr>
        <w:pStyle w:val="56"/>
        <w:rPr>
          <w:rFonts w:ascii="Times New Roman" w:hAnsi="Times New Roman"/>
          <w:b/>
          <w:bCs/>
          <w:color w:val="44546A" w:themeColor="text2"/>
          <w:sz w:val="24"/>
          <w:szCs w:val="24"/>
          <w14:textFill>
            <w14:solidFill>
              <w14:schemeClr w14:val="tx2"/>
            </w14:solidFill>
          </w14:textFill>
        </w:rPr>
      </w:pPr>
      <w:r>
        <w:rPr>
          <w:rFonts w:ascii="Times New Roman" w:hAnsi="Times New Roman"/>
          <w:b/>
          <w:bCs/>
          <w:color w:val="44546A" w:themeColor="text2"/>
          <w:sz w:val="24"/>
          <w:szCs w:val="24"/>
          <w14:textFill>
            <w14:solidFill>
              <w14:schemeClr w14:val="tx2"/>
            </w14:solidFill>
          </w14:textFill>
        </w:rPr>
        <w:t xml:space="preserve">1.razred:- cijepljenje protiv dječje paralize ( cijepljenje protiv difterije i tetanusa učenika koji </w:t>
      </w:r>
    </w:p>
    <w:p w14:paraId="0E1C2320">
      <w:pPr>
        <w:pStyle w:val="56"/>
        <w:numPr>
          <w:ilvl w:val="2"/>
          <w:numId w:val="42"/>
        </w:numPr>
        <w:rPr>
          <w:rFonts w:ascii="Times New Roman" w:hAnsi="Times New Roman"/>
          <w:b/>
          <w:bCs/>
          <w:color w:val="44546A" w:themeColor="text2"/>
          <w:sz w:val="24"/>
          <w:szCs w:val="24"/>
          <w14:textFill>
            <w14:solidFill>
              <w14:schemeClr w14:val="tx2"/>
            </w14:solidFill>
          </w14:textFill>
        </w:rPr>
      </w:pPr>
      <w:r>
        <w:rPr>
          <w:rFonts w:ascii="Times New Roman" w:hAnsi="Times New Roman"/>
          <w:b/>
          <w:bCs/>
          <w:color w:val="44546A" w:themeColor="text2"/>
          <w:sz w:val="24"/>
          <w:szCs w:val="24"/>
          <w14:textFill>
            <w14:solidFill>
              <w14:schemeClr w14:val="tx2"/>
            </w14:solidFill>
          </w14:textFill>
        </w:rPr>
        <w:t>nisu redovito docijepljeni)</w:t>
      </w:r>
    </w:p>
    <w:p w14:paraId="687C2B29">
      <w:pPr>
        <w:pStyle w:val="56"/>
        <w:numPr>
          <w:ilvl w:val="2"/>
          <w:numId w:val="42"/>
        </w:numPr>
        <w:rPr>
          <w:rFonts w:ascii="Times New Roman" w:hAnsi="Times New Roman"/>
          <w:b/>
          <w:bCs/>
          <w:color w:val="44546A" w:themeColor="text2"/>
          <w:sz w:val="24"/>
          <w:szCs w:val="24"/>
          <w14:textFill>
            <w14:solidFill>
              <w14:schemeClr w14:val="tx2"/>
            </w14:solidFill>
          </w14:textFill>
        </w:rPr>
      </w:pPr>
      <w:r>
        <w:rPr>
          <w:rFonts w:ascii="Times New Roman" w:hAnsi="Times New Roman"/>
          <w:b/>
          <w:bCs/>
          <w:color w:val="44546A" w:themeColor="text2"/>
          <w:sz w:val="24"/>
          <w:szCs w:val="24"/>
          <w14:textFill>
            <w14:solidFill>
              <w14:schemeClr w14:val="tx2"/>
            </w14:solidFill>
          </w14:textFill>
        </w:rPr>
        <w:t>-predavanje o higijeni zubi</w:t>
      </w:r>
    </w:p>
    <w:p w14:paraId="7E90A7FF">
      <w:pPr>
        <w:jc w:val="both"/>
        <w:rPr>
          <w:rFonts w:ascii="Times New Roman" w:hAnsi="Times New Roman" w:cs="Times New Roman"/>
          <w:b/>
          <w:bCs/>
          <w:color w:val="44546A" w:themeColor="text2"/>
          <w:sz w:val="24"/>
          <w:szCs w:val="24"/>
          <w14:textFill>
            <w14:solidFill>
              <w14:schemeClr w14:val="tx2"/>
            </w14:solidFill>
          </w14:textFill>
        </w:rPr>
      </w:pPr>
    </w:p>
    <w:p w14:paraId="0E89D541">
      <w:pPr>
        <w:pStyle w:val="56"/>
        <w:ind w:left="360"/>
        <w:rPr>
          <w:rFonts w:ascii="Times New Roman" w:hAnsi="Times New Roman"/>
          <w:b/>
          <w:bCs/>
          <w:color w:val="44546A" w:themeColor="text2"/>
          <w:sz w:val="24"/>
          <w:szCs w:val="24"/>
          <w14:textFill>
            <w14:solidFill>
              <w14:schemeClr w14:val="tx2"/>
            </w14:solidFill>
          </w14:textFill>
        </w:rPr>
      </w:pPr>
      <w:r>
        <w:rPr>
          <w:rFonts w:ascii="Times New Roman" w:hAnsi="Times New Roman"/>
          <w:b/>
          <w:bCs/>
          <w:color w:val="44546A" w:themeColor="text2"/>
          <w:sz w:val="24"/>
          <w:szCs w:val="24"/>
          <w14:textFill>
            <w14:solidFill>
              <w14:schemeClr w14:val="tx2"/>
            </w14:solidFill>
          </w14:textFill>
        </w:rPr>
        <w:t>razred.- screening rast razvoj ( tjelesna  visina i težina)</w:t>
      </w:r>
    </w:p>
    <w:p w14:paraId="58C6DC94">
      <w:pPr>
        <w:pStyle w:val="56"/>
        <w:numPr>
          <w:ilvl w:val="0"/>
          <w:numId w:val="42"/>
        </w:numPr>
        <w:rPr>
          <w:rFonts w:ascii="Times New Roman" w:hAnsi="Times New Roman"/>
          <w:b/>
          <w:bCs/>
          <w:color w:val="44546A" w:themeColor="text2"/>
          <w:sz w:val="24"/>
          <w:szCs w:val="24"/>
          <w14:textFill>
            <w14:solidFill>
              <w14:schemeClr w14:val="tx2"/>
            </w14:solidFill>
          </w14:textFill>
        </w:rPr>
      </w:pPr>
      <w:r>
        <w:rPr>
          <w:rFonts w:ascii="Times New Roman" w:hAnsi="Times New Roman"/>
          <w:b/>
          <w:bCs/>
          <w:color w:val="44546A" w:themeColor="text2"/>
          <w:sz w:val="24"/>
          <w:szCs w:val="24"/>
          <w14:textFill>
            <w14:solidFill>
              <w14:schemeClr w14:val="tx2"/>
            </w14:solidFill>
          </w14:textFill>
        </w:rPr>
        <w:t>screening pregled vida i vida na boje</w:t>
      </w:r>
    </w:p>
    <w:p w14:paraId="6008FBEC">
      <w:pPr>
        <w:pStyle w:val="56"/>
        <w:numPr>
          <w:ilvl w:val="1"/>
          <w:numId w:val="42"/>
        </w:numPr>
        <w:rPr>
          <w:rFonts w:ascii="Times New Roman" w:hAnsi="Times New Roman"/>
          <w:b/>
          <w:bCs/>
          <w:color w:val="44546A" w:themeColor="text2"/>
          <w:sz w:val="24"/>
          <w:szCs w:val="24"/>
          <w14:textFill>
            <w14:solidFill>
              <w14:schemeClr w14:val="tx2"/>
            </w14:solidFill>
          </w14:textFill>
        </w:rPr>
      </w:pPr>
      <w:r>
        <w:rPr>
          <w:rFonts w:ascii="Times New Roman" w:hAnsi="Times New Roman"/>
          <w:b/>
          <w:bCs/>
          <w:color w:val="44546A" w:themeColor="text2"/>
          <w:sz w:val="24"/>
          <w:szCs w:val="24"/>
          <w14:textFill>
            <w14:solidFill>
              <w14:schemeClr w14:val="tx2"/>
            </w14:solidFill>
          </w14:textFill>
        </w:rPr>
        <w:t>-predavanje o pravilnoj prehrani</w:t>
      </w:r>
    </w:p>
    <w:p w14:paraId="53B564A0">
      <w:pPr>
        <w:jc w:val="both"/>
        <w:rPr>
          <w:rFonts w:ascii="Times New Roman" w:hAnsi="Times New Roman" w:cs="Times New Roman"/>
          <w:b/>
          <w:bCs/>
          <w:color w:val="44546A" w:themeColor="text2"/>
          <w:sz w:val="24"/>
          <w:szCs w:val="24"/>
          <w14:textFill>
            <w14:solidFill>
              <w14:schemeClr w14:val="tx2"/>
            </w14:solidFill>
          </w14:textFill>
        </w:rPr>
      </w:pPr>
    </w:p>
    <w:p w14:paraId="70E22A6F">
      <w:pPr>
        <w:pStyle w:val="56"/>
        <w:rPr>
          <w:rFonts w:ascii="Times New Roman" w:hAnsi="Times New Roman"/>
          <w:b/>
          <w:bCs/>
          <w:color w:val="44546A" w:themeColor="text2"/>
          <w:sz w:val="24"/>
          <w:szCs w:val="24"/>
          <w14:textFill>
            <w14:solidFill>
              <w14:schemeClr w14:val="tx2"/>
            </w14:solidFill>
          </w14:textFill>
        </w:rPr>
      </w:pPr>
      <w:r>
        <w:rPr>
          <w:rFonts w:ascii="Times New Roman" w:hAnsi="Times New Roman"/>
          <w:b/>
          <w:bCs/>
          <w:color w:val="44546A" w:themeColor="text2"/>
          <w:sz w:val="24"/>
          <w:szCs w:val="24"/>
          <w14:textFill>
            <w14:solidFill>
              <w14:schemeClr w14:val="tx2"/>
            </w14:solidFill>
          </w14:textFill>
        </w:rPr>
        <w:t>razred: - sistematski pregled (1.i  2. polugodište)</w:t>
      </w:r>
    </w:p>
    <w:p w14:paraId="2F82DC23">
      <w:pPr>
        <w:pStyle w:val="56"/>
        <w:rPr>
          <w:rFonts w:ascii="Times New Roman" w:hAnsi="Times New Roman"/>
          <w:b/>
          <w:bCs/>
          <w:color w:val="44546A" w:themeColor="text2"/>
          <w:sz w:val="24"/>
          <w:szCs w:val="24"/>
          <w:lang w:val="fr-FR"/>
          <w14:textFill>
            <w14:solidFill>
              <w14:schemeClr w14:val="tx2"/>
            </w14:solidFill>
          </w14:textFill>
        </w:rPr>
      </w:pPr>
      <w:r>
        <w:rPr>
          <w:rFonts w:ascii="Times New Roman" w:hAnsi="Times New Roman"/>
          <w:b/>
          <w:bCs/>
          <w:color w:val="44546A" w:themeColor="text2"/>
          <w:sz w:val="24"/>
          <w:szCs w:val="24"/>
          <w:lang w:val="fr-FR"/>
          <w14:textFill>
            <w14:solidFill>
              <w14:schemeClr w14:val="tx2"/>
            </w14:solidFill>
          </w14:textFill>
        </w:rPr>
        <w:t xml:space="preserve">predavanje – promjene vezane uz pubertet </w:t>
      </w:r>
    </w:p>
    <w:p w14:paraId="4A43EF46">
      <w:pPr>
        <w:pStyle w:val="56"/>
        <w:rPr>
          <w:rFonts w:ascii="Times New Roman" w:hAnsi="Times New Roman"/>
          <w:b/>
          <w:bCs/>
          <w:color w:val="44546A" w:themeColor="text2"/>
          <w:sz w:val="24"/>
          <w:szCs w:val="24"/>
          <w:lang w:val="fr-FR"/>
          <w14:textFill>
            <w14:solidFill>
              <w14:schemeClr w14:val="tx2"/>
            </w14:solidFill>
          </w14:textFill>
        </w:rPr>
      </w:pPr>
      <w:r>
        <w:rPr>
          <w:rFonts w:ascii="Times New Roman" w:hAnsi="Times New Roman"/>
          <w:b/>
          <w:bCs/>
          <w:color w:val="44546A" w:themeColor="text2"/>
          <w:sz w:val="24"/>
          <w:szCs w:val="24"/>
          <w:lang w:val="fr-FR"/>
          <w14:textFill>
            <w14:solidFill>
              <w14:schemeClr w14:val="tx2"/>
            </w14:solidFill>
          </w14:textFill>
        </w:rPr>
        <w:t xml:space="preserve">predavanje – higijena u pubertetu </w:t>
      </w:r>
    </w:p>
    <w:p w14:paraId="2B3F31FD">
      <w:pPr>
        <w:jc w:val="both"/>
        <w:rPr>
          <w:rFonts w:ascii="Times New Roman" w:hAnsi="Times New Roman" w:cs="Times New Roman"/>
          <w:b/>
          <w:bCs/>
          <w:color w:val="44546A" w:themeColor="text2"/>
          <w:sz w:val="24"/>
          <w:szCs w:val="24"/>
          <w14:textFill>
            <w14:solidFill>
              <w14:schemeClr w14:val="tx2"/>
            </w14:solidFill>
          </w14:textFill>
        </w:rPr>
      </w:pPr>
    </w:p>
    <w:p w14:paraId="326D7D6B">
      <w:pPr>
        <w:pStyle w:val="56"/>
        <w:rPr>
          <w:rFonts w:ascii="Times New Roman" w:hAnsi="Times New Roman"/>
          <w:b/>
          <w:bCs/>
          <w:color w:val="44546A" w:themeColor="text2"/>
          <w:sz w:val="24"/>
          <w:szCs w:val="24"/>
          <w14:textFill>
            <w14:solidFill>
              <w14:schemeClr w14:val="tx2"/>
            </w14:solidFill>
          </w14:textFill>
        </w:rPr>
      </w:pPr>
      <w:r>
        <w:rPr>
          <w:rFonts w:ascii="Times New Roman" w:hAnsi="Times New Roman"/>
          <w:b/>
          <w:bCs/>
          <w:color w:val="44546A" w:themeColor="text2"/>
          <w:sz w:val="24"/>
          <w:szCs w:val="24"/>
          <w14:textFill>
            <w14:solidFill>
              <w14:schemeClr w14:val="tx2"/>
            </w14:solidFill>
          </w14:textFill>
        </w:rPr>
        <w:t xml:space="preserve">razred: </w:t>
      </w:r>
    </w:p>
    <w:p w14:paraId="2D7148CA">
      <w:pPr>
        <w:jc w:val="both"/>
        <w:rPr>
          <w:rFonts w:ascii="Times New Roman" w:hAnsi="Times New Roman" w:cs="Times New Roman"/>
          <w:b/>
          <w:bCs/>
          <w:color w:val="44546A" w:themeColor="text2"/>
          <w:sz w:val="24"/>
          <w:szCs w:val="24"/>
          <w14:textFill>
            <w14:solidFill>
              <w14:schemeClr w14:val="tx2"/>
            </w14:solidFill>
          </w14:textFill>
        </w:rPr>
      </w:pPr>
    </w:p>
    <w:p w14:paraId="6E023BD5">
      <w:pPr>
        <w:pStyle w:val="56"/>
        <w:rPr>
          <w:rFonts w:ascii="Times New Roman" w:hAnsi="Times New Roman"/>
          <w:b/>
          <w:bCs/>
          <w:color w:val="44546A" w:themeColor="text2"/>
          <w:sz w:val="24"/>
          <w:szCs w:val="24"/>
          <w14:textFill>
            <w14:solidFill>
              <w14:schemeClr w14:val="tx2"/>
            </w14:solidFill>
          </w14:textFill>
        </w:rPr>
      </w:pPr>
      <w:r>
        <w:rPr>
          <w:rFonts w:ascii="Times New Roman" w:hAnsi="Times New Roman"/>
          <w:b/>
          <w:bCs/>
          <w:color w:val="44546A" w:themeColor="text2"/>
          <w:sz w:val="24"/>
          <w:szCs w:val="24"/>
          <w14:textFill>
            <w14:solidFill>
              <w14:schemeClr w14:val="tx2"/>
            </w14:solidFill>
          </w14:textFill>
        </w:rPr>
        <w:t xml:space="preserve">screening pregled  na skoliozu </w:t>
      </w:r>
    </w:p>
    <w:p w14:paraId="66BE3B09">
      <w:pPr>
        <w:pStyle w:val="56"/>
        <w:rPr>
          <w:rFonts w:ascii="Times New Roman" w:hAnsi="Times New Roman"/>
          <w:b/>
          <w:bCs/>
          <w:color w:val="44546A" w:themeColor="text2"/>
          <w:sz w:val="24"/>
          <w:szCs w:val="24"/>
          <w14:textFill>
            <w14:solidFill>
              <w14:schemeClr w14:val="tx2"/>
            </w14:solidFill>
          </w14:textFill>
        </w:rPr>
      </w:pPr>
      <w:r>
        <w:rPr>
          <w:rFonts w:ascii="Times New Roman" w:hAnsi="Times New Roman"/>
          <w:b/>
          <w:bCs/>
          <w:color w:val="44546A" w:themeColor="text2"/>
          <w:sz w:val="24"/>
          <w:szCs w:val="24"/>
          <w14:textFill>
            <w14:solidFill>
              <w14:schemeClr w14:val="tx2"/>
            </w14:solidFill>
          </w14:textFill>
        </w:rPr>
        <w:t>screening pregled rast i razvoj</w:t>
      </w:r>
    </w:p>
    <w:p w14:paraId="2AEBAE40">
      <w:pPr>
        <w:jc w:val="both"/>
        <w:rPr>
          <w:rFonts w:ascii="Times New Roman" w:hAnsi="Times New Roman" w:cs="Times New Roman"/>
          <w:b/>
          <w:bCs/>
          <w:color w:val="44546A" w:themeColor="text2"/>
          <w:sz w:val="24"/>
          <w:szCs w:val="24"/>
          <w14:textFill>
            <w14:solidFill>
              <w14:schemeClr w14:val="tx2"/>
            </w14:solidFill>
          </w14:textFill>
        </w:rPr>
      </w:pPr>
    </w:p>
    <w:p w14:paraId="2E8888E5">
      <w:pPr>
        <w:pStyle w:val="56"/>
        <w:rPr>
          <w:rFonts w:ascii="Times New Roman" w:hAnsi="Times New Roman"/>
          <w:b/>
          <w:bCs/>
          <w:color w:val="44546A" w:themeColor="text2"/>
          <w:sz w:val="24"/>
          <w:szCs w:val="24"/>
          <w:lang w:val="hr-HR"/>
          <w14:textFill>
            <w14:solidFill>
              <w14:schemeClr w14:val="tx2"/>
            </w14:solidFill>
          </w14:textFill>
        </w:rPr>
      </w:pPr>
      <w:r>
        <w:rPr>
          <w:rFonts w:ascii="Times New Roman" w:hAnsi="Times New Roman"/>
          <w:b/>
          <w:bCs/>
          <w:color w:val="44546A" w:themeColor="text2"/>
          <w:sz w:val="24"/>
          <w:szCs w:val="24"/>
          <w:lang w:val="hr-HR"/>
          <w14:textFill>
            <w14:solidFill>
              <w14:schemeClr w14:val="tx2"/>
            </w14:solidFill>
          </w14:textFill>
        </w:rPr>
        <w:t>7.razred.  – screening pregled sluha- audiometrija</w:t>
      </w:r>
    </w:p>
    <w:p w14:paraId="46F88325">
      <w:pPr>
        <w:ind w:firstLine="1080"/>
        <w:jc w:val="both"/>
        <w:rPr>
          <w:rFonts w:ascii="Times New Roman" w:hAnsi="Times New Roman" w:cs="Times New Roman"/>
          <w:b/>
          <w:bCs/>
          <w:color w:val="44546A" w:themeColor="text2"/>
          <w:sz w:val="24"/>
          <w:szCs w:val="24"/>
          <w14:textFill>
            <w14:solidFill>
              <w14:schemeClr w14:val="tx2"/>
            </w14:solidFill>
          </w14:textFill>
        </w:rPr>
      </w:pPr>
    </w:p>
    <w:p w14:paraId="46CC06FF">
      <w:pPr>
        <w:pStyle w:val="56"/>
        <w:rPr>
          <w:rFonts w:ascii="Times New Roman" w:hAnsi="Times New Roman"/>
          <w:b/>
          <w:bCs/>
          <w:color w:val="44546A" w:themeColor="text2"/>
          <w:sz w:val="24"/>
          <w:szCs w:val="24"/>
          <w:lang w:val="hr-HR"/>
          <w14:textFill>
            <w14:solidFill>
              <w14:schemeClr w14:val="tx2"/>
            </w14:solidFill>
          </w14:textFill>
        </w:rPr>
      </w:pPr>
      <w:r>
        <w:rPr>
          <w:rFonts w:ascii="Times New Roman" w:hAnsi="Times New Roman"/>
          <w:b/>
          <w:bCs/>
          <w:color w:val="44546A" w:themeColor="text2"/>
          <w:sz w:val="24"/>
          <w:szCs w:val="24"/>
          <w:lang w:val="hr-HR"/>
          <w14:textFill>
            <w14:solidFill>
              <w14:schemeClr w14:val="tx2"/>
            </w14:solidFill>
          </w14:textFill>
        </w:rPr>
        <w:t>8.razred :  - sistematski pregled ( 1. polugodište)</w:t>
      </w:r>
    </w:p>
    <w:p w14:paraId="1C353556">
      <w:pPr>
        <w:pStyle w:val="56"/>
        <w:rPr>
          <w:rFonts w:ascii="Times New Roman" w:hAnsi="Times New Roman"/>
          <w:b/>
          <w:bCs/>
          <w:color w:val="44546A" w:themeColor="text2"/>
          <w:sz w:val="24"/>
          <w:szCs w:val="24"/>
          <w:lang w:val="hr-HR"/>
          <w14:textFill>
            <w14:solidFill>
              <w14:schemeClr w14:val="tx2"/>
            </w14:solidFill>
          </w14:textFill>
        </w:rPr>
      </w:pPr>
      <w:r>
        <w:rPr>
          <w:rFonts w:ascii="Times New Roman" w:hAnsi="Times New Roman"/>
          <w:b/>
          <w:bCs/>
          <w:color w:val="44546A" w:themeColor="text2"/>
          <w:sz w:val="24"/>
          <w:szCs w:val="24"/>
          <w:lang w:val="hr-HR"/>
          <w14:textFill>
            <w14:solidFill>
              <w14:schemeClr w14:val="tx2"/>
            </w14:solidFill>
          </w14:textFill>
        </w:rPr>
        <w:t>cijepljenje protiv difterije, tetanusa i dječje paralize</w:t>
      </w:r>
    </w:p>
    <w:p w14:paraId="404BEFC5">
      <w:pPr>
        <w:pStyle w:val="56"/>
        <w:rPr>
          <w:rFonts w:ascii="Times New Roman" w:hAnsi="Times New Roman"/>
          <w:b/>
          <w:bCs/>
          <w:color w:val="44546A" w:themeColor="text2"/>
          <w:sz w:val="24"/>
          <w:szCs w:val="24"/>
          <w:lang w:val="fr-FR"/>
          <w14:textFill>
            <w14:solidFill>
              <w14:schemeClr w14:val="tx2"/>
            </w14:solidFill>
          </w14:textFill>
        </w:rPr>
      </w:pPr>
      <w:r>
        <w:rPr>
          <w:rFonts w:ascii="Times New Roman" w:hAnsi="Times New Roman"/>
          <w:b/>
          <w:bCs/>
          <w:color w:val="44546A" w:themeColor="text2"/>
          <w:sz w:val="24"/>
          <w:szCs w:val="24"/>
          <w:lang w:val="fr-FR"/>
          <w14:textFill>
            <w14:solidFill>
              <w14:schemeClr w14:val="tx2"/>
            </w14:solidFill>
          </w14:textFill>
        </w:rPr>
        <w:t>predavanje profesionalna orijentacija ( ili predavanje AIDS, HPV )</w:t>
      </w:r>
    </w:p>
    <w:p w14:paraId="3C3A3601">
      <w:pPr>
        <w:pStyle w:val="56"/>
        <w:rPr>
          <w:rFonts w:ascii="Times New Roman" w:hAnsi="Times New Roman"/>
          <w:b/>
          <w:bCs/>
          <w:color w:val="44546A" w:themeColor="text2"/>
          <w:sz w:val="24"/>
          <w:szCs w:val="24"/>
          <w:lang w:val="fr-FR"/>
          <w14:textFill>
            <w14:solidFill>
              <w14:schemeClr w14:val="tx2"/>
            </w14:solidFill>
          </w14:textFill>
        </w:rPr>
      </w:pPr>
      <w:r>
        <w:rPr>
          <w:rFonts w:ascii="Times New Roman" w:hAnsi="Times New Roman"/>
          <w:b/>
          <w:bCs/>
          <w:color w:val="44546A" w:themeColor="text2"/>
          <w:sz w:val="24"/>
          <w:szCs w:val="24"/>
          <w:lang w:val="fr-FR"/>
          <w14:textFill>
            <w14:solidFill>
              <w14:schemeClr w14:val="tx2"/>
            </w14:solidFill>
          </w14:textFill>
        </w:rPr>
        <w:t>upućivanje učenika na profesionalnu orijentaciju ( učenici sa zdravstvenim poteškoćama i oni koji imaju rješenje Ureda</w:t>
      </w:r>
    </w:p>
    <w:p w14:paraId="20368B3F">
      <w:pPr>
        <w:pStyle w:val="56"/>
        <w:rPr>
          <w:rFonts w:ascii="Times New Roman" w:hAnsi="Times New Roman"/>
          <w:b/>
          <w:bCs/>
          <w:color w:val="44546A" w:themeColor="text2"/>
          <w:sz w:val="24"/>
          <w:szCs w:val="24"/>
          <w:lang w:val="fr-FR"/>
          <w14:textFill>
            <w14:solidFill>
              <w14:schemeClr w14:val="tx2"/>
            </w14:solidFill>
          </w14:textFill>
        </w:rPr>
      </w:pPr>
      <w:r>
        <w:rPr>
          <w:rFonts w:ascii="Times New Roman" w:hAnsi="Times New Roman"/>
          <w:b/>
          <w:bCs/>
          <w:color w:val="44546A" w:themeColor="text2"/>
          <w:sz w:val="24"/>
          <w:szCs w:val="24"/>
          <w:lang w:val="fr-FR"/>
          <w14:textFill>
            <w14:solidFill>
              <w14:schemeClr w14:val="tx2"/>
            </w14:solidFill>
          </w14:textFill>
        </w:rPr>
        <w:t>cijepljenje protiv HPV  ( preporučeno cijepljenje za one koji žele)</w:t>
      </w:r>
    </w:p>
    <w:p w14:paraId="6788C348">
      <w:pPr>
        <w:jc w:val="both"/>
        <w:rPr>
          <w:rFonts w:ascii="Times New Roman" w:hAnsi="Times New Roman" w:cs="Times New Roman"/>
          <w:b/>
          <w:bCs/>
          <w:color w:val="44546A" w:themeColor="text2"/>
          <w:sz w:val="24"/>
          <w:szCs w:val="24"/>
          <w14:textFill>
            <w14:solidFill>
              <w14:schemeClr w14:val="tx2"/>
            </w14:solidFill>
          </w14:textFill>
        </w:rPr>
      </w:pPr>
    </w:p>
    <w:p w14:paraId="04B8815E">
      <w:pPr>
        <w:jc w:val="both"/>
        <w:rPr>
          <w:rFonts w:ascii="Times New Roman" w:hAnsi="Times New Roman" w:cs="Times New Roman"/>
          <w:b/>
          <w:bCs/>
          <w:color w:val="44546A" w:themeColor="text2"/>
          <w:sz w:val="24"/>
          <w:szCs w:val="24"/>
          <w14:textFill>
            <w14:solidFill>
              <w14:schemeClr w14:val="tx2"/>
            </w14:solidFill>
          </w14:textFill>
        </w:rPr>
      </w:pPr>
    </w:p>
    <w:p w14:paraId="3547AF51">
      <w:pPr>
        <w:pStyle w:val="56"/>
        <w:rPr>
          <w:rFonts w:ascii="Times New Roman" w:hAnsi="Times New Roman"/>
          <w:b/>
          <w:bCs/>
          <w:color w:val="44546A" w:themeColor="text2"/>
          <w:sz w:val="24"/>
          <w:szCs w:val="24"/>
          <w:lang w:val="hr-HR"/>
          <w14:textFill>
            <w14:solidFill>
              <w14:schemeClr w14:val="tx2"/>
            </w14:solidFill>
          </w14:textFill>
        </w:rPr>
      </w:pPr>
      <w:r>
        <w:rPr>
          <w:rFonts w:ascii="Times New Roman" w:hAnsi="Times New Roman"/>
          <w:b/>
          <w:bCs/>
          <w:color w:val="44546A" w:themeColor="text2"/>
          <w:sz w:val="24"/>
          <w:szCs w:val="24"/>
          <w:lang w:val="hr-HR"/>
          <w14:textFill>
            <w14:solidFill>
              <w14:schemeClr w14:val="tx2"/>
            </w14:solidFill>
          </w14:textFill>
        </w:rPr>
        <w:t>Predškolci: -sistematski pregled za upis u 1. razred osnovne škole</w:t>
      </w:r>
    </w:p>
    <w:p w14:paraId="1A1D8ACC">
      <w:pPr>
        <w:pStyle w:val="56"/>
        <w:numPr>
          <w:ilvl w:val="2"/>
          <w:numId w:val="42"/>
        </w:numPr>
        <w:rPr>
          <w:rFonts w:ascii="Times New Roman" w:hAnsi="Times New Roman"/>
          <w:b/>
          <w:bCs/>
          <w:color w:val="44546A" w:themeColor="text2"/>
          <w:sz w:val="24"/>
          <w:szCs w:val="24"/>
          <w14:textFill>
            <w14:solidFill>
              <w14:schemeClr w14:val="tx2"/>
            </w14:solidFill>
          </w14:textFill>
        </w:rPr>
      </w:pPr>
      <w:r>
        <w:rPr>
          <w:rFonts w:ascii="Times New Roman" w:hAnsi="Times New Roman"/>
          <w:b/>
          <w:bCs/>
          <w:color w:val="44546A" w:themeColor="text2"/>
          <w:sz w:val="24"/>
          <w:szCs w:val="24"/>
          <w14:textFill>
            <w14:solidFill>
              <w14:schemeClr w14:val="tx2"/>
            </w14:solidFill>
          </w14:textFill>
        </w:rPr>
        <w:t>-cijepljenje protiv ospica, zaušnjaka i rubeole</w:t>
      </w:r>
    </w:p>
    <w:p w14:paraId="7A627BD0">
      <w:pPr>
        <w:jc w:val="both"/>
        <w:rPr>
          <w:rFonts w:ascii="Times New Roman" w:hAnsi="Times New Roman" w:cs="Times New Roman"/>
          <w:b/>
          <w:bCs/>
          <w:color w:val="44546A" w:themeColor="text2"/>
          <w:sz w:val="24"/>
          <w:szCs w:val="24"/>
          <w14:textFill>
            <w14:solidFill>
              <w14:schemeClr w14:val="tx2"/>
            </w14:solidFill>
          </w14:textFill>
        </w:rPr>
      </w:pPr>
    </w:p>
    <w:p w14:paraId="2F34D43F">
      <w:pPr>
        <w:jc w:val="both"/>
        <w:rPr>
          <w:rFonts w:ascii="Times New Roman" w:hAnsi="Times New Roman" w:cs="Times New Roman"/>
          <w:b/>
          <w:bCs/>
          <w:color w:val="44546A" w:themeColor="text2"/>
          <w:sz w:val="24"/>
          <w:szCs w:val="24"/>
          <w14:textFill>
            <w14:solidFill>
              <w14:schemeClr w14:val="tx2"/>
            </w14:solidFill>
          </w14:textFill>
        </w:rPr>
      </w:pPr>
    </w:p>
    <w:p w14:paraId="18BF4E21">
      <w:pPr>
        <w:jc w:val="both"/>
        <w:rPr>
          <w:rFonts w:ascii="Times New Roman" w:hAnsi="Times New Roman" w:cs="Times New Roman"/>
          <w:b/>
          <w:bCs/>
          <w:color w:val="44546A" w:themeColor="text2"/>
          <w:sz w:val="24"/>
          <w:szCs w:val="24"/>
          <w14:textFill>
            <w14:solidFill>
              <w14:schemeClr w14:val="tx2"/>
            </w14:solidFill>
          </w14:textFill>
        </w:rPr>
      </w:pPr>
    </w:p>
    <w:p w14:paraId="7E250846">
      <w:pPr>
        <w:jc w:val="both"/>
        <w:rPr>
          <w:rFonts w:ascii="Times New Roman" w:hAnsi="Times New Roman" w:cs="Times New Roman"/>
          <w:b/>
          <w:bCs/>
          <w:color w:val="44546A" w:themeColor="text2"/>
          <w:sz w:val="24"/>
          <w:szCs w:val="24"/>
          <w14:textFill>
            <w14:solidFill>
              <w14:schemeClr w14:val="tx2"/>
            </w14:solidFill>
          </w14:textFill>
        </w:rPr>
      </w:pPr>
    </w:p>
    <w:p w14:paraId="6DBB5FC9">
      <w:pPr>
        <w:pStyle w:val="56"/>
        <w:rPr>
          <w:rFonts w:ascii="Times New Roman" w:hAnsi="Times New Roman"/>
          <w:b/>
          <w:bCs/>
          <w:color w:val="44546A" w:themeColor="text2"/>
          <w:sz w:val="24"/>
          <w:szCs w:val="24"/>
          <w:lang w:val="hr-HR"/>
          <w14:textFill>
            <w14:solidFill>
              <w14:schemeClr w14:val="tx2"/>
            </w14:solidFill>
          </w14:textFill>
        </w:rPr>
      </w:pPr>
      <w:r>
        <w:rPr>
          <w:rFonts w:ascii="Times New Roman" w:hAnsi="Times New Roman"/>
          <w:b/>
          <w:bCs/>
          <w:color w:val="44546A" w:themeColor="text2"/>
          <w:sz w:val="24"/>
          <w:szCs w:val="24"/>
          <w:lang w:val="hr-HR"/>
          <w14:textFill>
            <w14:solidFill>
              <w14:schemeClr w14:val="tx2"/>
            </w14:solidFill>
          </w14:textFill>
        </w:rPr>
        <w:t>Kontinuirano:- sastanak  Povjerenstva  1x  mjesečno ( obrade za prim. oblik školovanja)</w:t>
      </w:r>
    </w:p>
    <w:p w14:paraId="485693B0">
      <w:pPr>
        <w:pStyle w:val="56"/>
        <w:rPr>
          <w:rFonts w:ascii="Times New Roman" w:hAnsi="Times New Roman"/>
          <w:b/>
          <w:bCs/>
          <w:color w:val="44546A" w:themeColor="text2"/>
          <w:sz w:val="24"/>
          <w:szCs w:val="24"/>
          <w14:textFill>
            <w14:solidFill>
              <w14:schemeClr w14:val="tx2"/>
            </w14:solidFill>
          </w14:textFill>
        </w:rPr>
      </w:pPr>
      <w:r>
        <w:rPr>
          <w:rFonts w:ascii="Times New Roman" w:hAnsi="Times New Roman"/>
          <w:b/>
          <w:bCs/>
          <w:color w:val="44546A" w:themeColor="text2"/>
          <w:sz w:val="24"/>
          <w:szCs w:val="24"/>
          <w14:textFill>
            <w14:solidFill>
              <w14:schemeClr w14:val="tx2"/>
            </w14:solidFill>
          </w14:textFill>
        </w:rPr>
        <w:t>prilagodba ili oslobađanje od nastave TZK</w:t>
      </w:r>
    </w:p>
    <w:p w14:paraId="3C6C8F8B">
      <w:pPr>
        <w:pStyle w:val="56"/>
        <w:rPr>
          <w:rFonts w:ascii="Times New Roman" w:hAnsi="Times New Roman"/>
          <w:b/>
          <w:bCs/>
          <w:color w:val="44546A" w:themeColor="text2"/>
          <w:sz w:val="24"/>
          <w:szCs w:val="24"/>
          <w14:textFill>
            <w14:solidFill>
              <w14:schemeClr w14:val="tx2"/>
            </w14:solidFill>
          </w14:textFill>
        </w:rPr>
      </w:pPr>
      <w:r>
        <w:rPr>
          <w:rFonts w:ascii="Times New Roman" w:hAnsi="Times New Roman"/>
          <w:b/>
          <w:bCs/>
          <w:color w:val="44546A" w:themeColor="text2"/>
          <w:sz w:val="24"/>
          <w:szCs w:val="24"/>
          <w14:textFill>
            <w14:solidFill>
              <w14:schemeClr w14:val="tx2"/>
            </w14:solidFill>
          </w14:textFill>
        </w:rPr>
        <w:t>pregledi za školska sportska natjecanja</w:t>
      </w:r>
    </w:p>
    <w:p w14:paraId="2BCBA1B6">
      <w:pPr>
        <w:pStyle w:val="56"/>
        <w:numPr>
          <w:ilvl w:val="2"/>
          <w:numId w:val="42"/>
        </w:numPr>
        <w:rPr>
          <w:rFonts w:ascii="Times New Roman" w:hAnsi="Times New Roman"/>
          <w:b/>
          <w:bCs/>
          <w:color w:val="44546A" w:themeColor="text2"/>
          <w:sz w:val="24"/>
          <w:szCs w:val="24"/>
          <w14:textFill>
            <w14:solidFill>
              <w14:schemeClr w14:val="tx2"/>
            </w14:solidFill>
          </w14:textFill>
        </w:rPr>
      </w:pPr>
      <w:r>
        <w:rPr>
          <w:rFonts w:ascii="Times New Roman" w:hAnsi="Times New Roman"/>
          <w:b/>
          <w:bCs/>
          <w:color w:val="44546A" w:themeColor="text2"/>
          <w:sz w:val="24"/>
          <w:szCs w:val="24"/>
          <w14:textFill>
            <w14:solidFill>
              <w14:schemeClr w14:val="tx2"/>
            </w14:solidFill>
          </w14:textFill>
        </w:rPr>
        <w:t>-higijensko-epidemiološki izvid u školi 1x godišnje</w:t>
      </w:r>
    </w:p>
    <w:p w14:paraId="3E079145">
      <w:pPr>
        <w:pStyle w:val="56"/>
        <w:numPr>
          <w:ilvl w:val="2"/>
          <w:numId w:val="42"/>
        </w:numPr>
        <w:rPr>
          <w:rFonts w:ascii="Times New Roman" w:hAnsi="Times New Roman"/>
          <w:b/>
          <w:bCs/>
          <w:color w:val="44546A" w:themeColor="text2"/>
          <w:sz w:val="24"/>
          <w:szCs w:val="24"/>
          <w14:textFill>
            <w14:solidFill>
              <w14:schemeClr w14:val="tx2"/>
            </w14:solidFill>
          </w14:textFill>
        </w:rPr>
      </w:pPr>
      <w:r>
        <w:rPr>
          <w:rFonts w:ascii="Times New Roman" w:hAnsi="Times New Roman"/>
          <w:b/>
          <w:bCs/>
          <w:color w:val="44546A" w:themeColor="text2"/>
          <w:sz w:val="24"/>
          <w:szCs w:val="24"/>
          <w14:textFill>
            <w14:solidFill>
              <w14:schemeClr w14:val="tx2"/>
            </w14:solidFill>
          </w14:textFill>
        </w:rPr>
        <w:t>-kontrolni pregledi prema indikaciji</w:t>
      </w:r>
    </w:p>
    <w:p w14:paraId="435CC8DA">
      <w:pPr>
        <w:pStyle w:val="56"/>
        <w:rPr>
          <w:rFonts w:ascii="Times New Roman" w:hAnsi="Times New Roman"/>
          <w:b/>
          <w:bCs/>
          <w:color w:val="44546A" w:themeColor="text2"/>
          <w:sz w:val="24"/>
          <w:szCs w:val="24"/>
          <w14:textFill>
            <w14:solidFill>
              <w14:schemeClr w14:val="tx2"/>
            </w14:solidFill>
          </w14:textFill>
        </w:rPr>
      </w:pPr>
      <w:r>
        <w:rPr>
          <w:rFonts w:ascii="Times New Roman" w:hAnsi="Times New Roman"/>
          <w:b/>
          <w:bCs/>
          <w:color w:val="44546A" w:themeColor="text2"/>
          <w:sz w:val="24"/>
          <w:szCs w:val="24"/>
          <w14:textFill>
            <w14:solidFill>
              <w14:schemeClr w14:val="tx2"/>
            </w14:solidFill>
          </w14:textFill>
        </w:rPr>
        <w:t>savjetovališni rad</w:t>
      </w:r>
    </w:p>
    <w:p w14:paraId="5992234B">
      <w:pPr>
        <w:jc w:val="both"/>
        <w:rPr>
          <w:rFonts w:ascii="Times New Roman" w:hAnsi="Times New Roman" w:cs="Times New Roman"/>
          <w:b/>
          <w:bCs/>
          <w:color w:val="44546A" w:themeColor="text2"/>
          <w:sz w:val="24"/>
          <w:szCs w:val="24"/>
          <w14:textFill>
            <w14:solidFill>
              <w14:schemeClr w14:val="tx2"/>
            </w14:solidFill>
          </w14:textFill>
        </w:rPr>
      </w:pPr>
    </w:p>
    <w:p w14:paraId="5660D4C1">
      <w:pPr>
        <w:jc w:val="both"/>
        <w:rPr>
          <w:rFonts w:ascii="Times New Roman" w:hAnsi="Times New Roman" w:cs="Times New Roman"/>
          <w:b/>
          <w:bCs/>
          <w:color w:val="44546A" w:themeColor="text2"/>
          <w:sz w:val="24"/>
          <w:szCs w:val="24"/>
          <w14:textFill>
            <w14:solidFill>
              <w14:schemeClr w14:val="tx2"/>
            </w14:solidFill>
          </w14:textFill>
        </w:rPr>
      </w:pPr>
    </w:p>
    <w:p w14:paraId="5BCEC827">
      <w:pPr>
        <w:jc w:val="both"/>
        <w:rPr>
          <w:rFonts w:ascii="Times New Roman" w:hAnsi="Times New Roman" w:cs="Times New Roman"/>
          <w:b/>
          <w:bCs/>
          <w:color w:val="44546A" w:themeColor="text2"/>
          <w:sz w:val="24"/>
          <w:szCs w:val="24"/>
          <w14:textFill>
            <w14:solidFill>
              <w14:schemeClr w14:val="tx2"/>
            </w14:solidFill>
          </w14:textFill>
        </w:rPr>
      </w:pPr>
    </w:p>
    <w:p w14:paraId="26E16A6B">
      <w:pPr>
        <w:jc w:val="both"/>
        <w:rPr>
          <w:rFonts w:ascii="Times New Roman" w:hAnsi="Times New Roman" w:cs="Times New Roman"/>
          <w:b/>
          <w:bCs/>
          <w:color w:val="44546A" w:themeColor="text2"/>
          <w:sz w:val="24"/>
          <w:szCs w:val="24"/>
          <w14:textFill>
            <w14:solidFill>
              <w14:schemeClr w14:val="tx2"/>
            </w14:solidFill>
          </w14:textFill>
        </w:rPr>
      </w:pPr>
    </w:p>
    <w:p w14:paraId="30BC5414">
      <w:pPr>
        <w:jc w:val="both"/>
        <w:rPr>
          <w:rFonts w:ascii="Times New Roman" w:hAnsi="Times New Roman" w:cs="Times New Roman"/>
          <w:b/>
          <w:bCs/>
          <w:color w:val="44546A" w:themeColor="text2"/>
          <w:sz w:val="24"/>
          <w:szCs w:val="24"/>
          <w14:textFill>
            <w14:solidFill>
              <w14:schemeClr w14:val="tx2"/>
            </w14:solidFill>
          </w14:textFill>
        </w:rPr>
      </w:pPr>
    </w:p>
    <w:p w14:paraId="43F24880">
      <w:pPr>
        <w:jc w:val="both"/>
        <w:rPr>
          <w:rFonts w:ascii="Times New Roman" w:hAnsi="Times New Roman" w:cs="Times New Roman"/>
          <w:b/>
          <w:bCs/>
          <w:color w:val="44546A" w:themeColor="text2"/>
          <w:sz w:val="24"/>
          <w:szCs w:val="24"/>
          <w14:textFill>
            <w14:solidFill>
              <w14:schemeClr w14:val="tx2"/>
            </w14:solidFill>
          </w14:textFill>
        </w:rPr>
      </w:pPr>
    </w:p>
    <w:p w14:paraId="40D42A0C">
      <w:pPr>
        <w:jc w:val="both"/>
        <w:rPr>
          <w:rFonts w:ascii="Times New Roman" w:hAnsi="Times New Roman" w:cs="Times New Roman"/>
          <w:b/>
          <w:bCs/>
          <w:color w:val="44546A" w:themeColor="text2"/>
          <w:sz w:val="24"/>
          <w:szCs w:val="24"/>
          <w14:textFill>
            <w14:solidFill>
              <w14:schemeClr w14:val="tx2"/>
            </w14:solidFill>
          </w14:textFill>
        </w:rPr>
      </w:pPr>
    </w:p>
    <w:p w14:paraId="265DD624">
      <w:pPr>
        <w:pStyle w:val="56"/>
        <w:rPr>
          <w:rFonts w:ascii="Times New Roman" w:hAnsi="Times New Roman"/>
          <w:b/>
          <w:bCs/>
          <w:color w:val="44546A" w:themeColor="text2"/>
          <w:sz w:val="24"/>
          <w:szCs w:val="24"/>
          <w14:textFill>
            <w14:solidFill>
              <w14:schemeClr w14:val="tx2"/>
            </w14:solidFill>
          </w14:textFill>
        </w:rPr>
      </w:pPr>
      <w:r>
        <w:rPr>
          <w:rFonts w:ascii="Times New Roman" w:hAnsi="Times New Roman"/>
          <w:b/>
          <w:bCs/>
          <w:color w:val="44546A" w:themeColor="text2"/>
          <w:sz w:val="24"/>
          <w:szCs w:val="24"/>
          <w14:textFill>
            <w14:solidFill>
              <w14:schemeClr w14:val="tx2"/>
            </w14:solidFill>
          </w14:textFill>
        </w:rPr>
        <w:t>Dr.  med .          Ivna Tomašević- Runje   spec. Školske medicine</w:t>
      </w:r>
    </w:p>
    <w:p w14:paraId="78ECFD5D">
      <w:pPr>
        <w:pStyle w:val="56"/>
        <w:rPr>
          <w:rFonts w:ascii="Times New Roman" w:hAnsi="Times New Roman"/>
          <w:b/>
          <w:bCs/>
          <w:color w:val="44546A" w:themeColor="text2"/>
          <w:sz w:val="24"/>
          <w:szCs w:val="24"/>
          <w14:textFill>
            <w14:solidFill>
              <w14:schemeClr w14:val="tx2"/>
            </w14:solidFill>
          </w14:textFill>
        </w:rPr>
      </w:pPr>
      <w:r>
        <w:rPr>
          <w:rFonts w:ascii="Times New Roman" w:hAnsi="Times New Roman"/>
          <w:b/>
          <w:bCs/>
          <w:color w:val="44546A" w:themeColor="text2"/>
          <w:sz w:val="24"/>
          <w:szCs w:val="24"/>
          <w14:textFill>
            <w14:solidFill>
              <w14:schemeClr w14:val="tx2"/>
            </w14:solidFill>
          </w14:textFill>
        </w:rPr>
        <w:t>Med. sestra        Renata  Balajić</w:t>
      </w:r>
    </w:p>
    <w:p w14:paraId="36C0D445">
      <w:pPr>
        <w:jc w:val="both"/>
        <w:rPr>
          <w:rFonts w:ascii="Times New Roman" w:hAnsi="Times New Roman" w:cs="Times New Roman"/>
          <w:b/>
          <w:bCs/>
          <w:color w:val="808000"/>
          <w:sz w:val="24"/>
          <w:szCs w:val="24"/>
        </w:rPr>
      </w:pPr>
    </w:p>
    <w:p w14:paraId="1E9C1BBB">
      <w:pPr>
        <w:rPr>
          <w:rFonts w:ascii="Times New Roman" w:hAnsi="Times New Roman" w:cs="Times New Roman"/>
          <w:b/>
          <w:color w:val="808000"/>
          <w:sz w:val="24"/>
          <w:szCs w:val="24"/>
        </w:rPr>
      </w:pPr>
    </w:p>
    <w:p w14:paraId="65E0A568">
      <w:pPr>
        <w:rPr>
          <w:rFonts w:ascii="Times New Roman" w:hAnsi="Times New Roman" w:cs="Times New Roman"/>
          <w:b/>
          <w:color w:val="808000"/>
          <w:sz w:val="24"/>
          <w:szCs w:val="24"/>
        </w:rPr>
      </w:pPr>
    </w:p>
    <w:p w14:paraId="763663C4">
      <w:pPr>
        <w:rPr>
          <w:rFonts w:ascii="Times New Roman" w:hAnsi="Times New Roman" w:cs="Times New Roman"/>
          <w:b/>
          <w:bCs/>
          <w:sz w:val="24"/>
          <w:szCs w:val="24"/>
          <w:lang w:val="en-US"/>
        </w:rPr>
      </w:pPr>
    </w:p>
    <w:p w14:paraId="1F9E4001">
      <w:pPr>
        <w:rPr>
          <w:rFonts w:ascii="Times New Roman" w:hAnsi="Times New Roman" w:cs="Times New Roman"/>
          <w:b/>
          <w:bCs/>
          <w:sz w:val="24"/>
          <w:szCs w:val="24"/>
          <w:lang w:val="en-US"/>
        </w:rPr>
      </w:pPr>
    </w:p>
    <w:p w14:paraId="150A2C20">
      <w:pPr>
        <w:rPr>
          <w:rFonts w:ascii="Times New Roman" w:hAnsi="Times New Roman" w:cs="Times New Roman"/>
          <w:b/>
          <w:sz w:val="24"/>
          <w:szCs w:val="24"/>
        </w:rPr>
      </w:pPr>
    </w:p>
    <w:p w14:paraId="424B7F39">
      <w:pPr>
        <w:rPr>
          <w:rFonts w:ascii="Times New Roman" w:hAnsi="Times New Roman" w:cs="Times New Roman"/>
          <w:b/>
          <w:sz w:val="24"/>
          <w:szCs w:val="24"/>
        </w:rPr>
      </w:pPr>
    </w:p>
    <w:p w14:paraId="655C7F01">
      <w:pPr>
        <w:rPr>
          <w:rFonts w:ascii="Times New Roman" w:hAnsi="Times New Roman" w:cs="Times New Roman"/>
          <w:b/>
          <w:sz w:val="24"/>
          <w:szCs w:val="24"/>
        </w:rPr>
      </w:pPr>
    </w:p>
    <w:p w14:paraId="28812647">
      <w:pPr>
        <w:rPr>
          <w:rFonts w:ascii="Times New Roman" w:hAnsi="Times New Roman" w:cs="Times New Roman"/>
          <w:b/>
          <w:bCs/>
          <w:sz w:val="24"/>
          <w:szCs w:val="24"/>
          <w:lang w:val="en-US"/>
        </w:rPr>
      </w:pPr>
    </w:p>
    <w:p w14:paraId="7DA62E42">
      <w:pPr>
        <w:rPr>
          <w:rFonts w:ascii="Times New Roman" w:hAnsi="Times New Roman" w:cs="Times New Roman"/>
          <w:b/>
          <w:bCs/>
          <w:sz w:val="24"/>
          <w:szCs w:val="24"/>
          <w:lang w:val="en-US"/>
        </w:rPr>
      </w:pPr>
    </w:p>
    <w:p w14:paraId="6B498A38">
      <w:pPr>
        <w:rPr>
          <w:rFonts w:ascii="Times New Roman" w:hAnsi="Times New Roman" w:cs="Times New Roman"/>
          <w:b/>
          <w:bCs/>
          <w:sz w:val="24"/>
          <w:szCs w:val="24"/>
          <w:lang w:val="en-US"/>
        </w:rPr>
      </w:pPr>
    </w:p>
    <w:p w14:paraId="7F4863ED">
      <w:pPr>
        <w:rPr>
          <w:rFonts w:ascii="Times New Roman" w:hAnsi="Times New Roman" w:cs="Times New Roman"/>
          <w:b/>
          <w:bCs/>
          <w:sz w:val="24"/>
          <w:szCs w:val="24"/>
          <w:lang w:val="en-US"/>
        </w:rPr>
      </w:pPr>
    </w:p>
    <w:p w14:paraId="172E765C">
      <w:pPr>
        <w:rPr>
          <w:rFonts w:ascii="Times New Roman" w:hAnsi="Times New Roman" w:cs="Times New Roman"/>
          <w:b/>
          <w:bCs/>
          <w:sz w:val="24"/>
          <w:szCs w:val="24"/>
          <w:lang w:val="en-US"/>
        </w:rPr>
      </w:pPr>
    </w:p>
    <w:p w14:paraId="6C7F5341">
      <w:pPr>
        <w:rPr>
          <w:rFonts w:ascii="Times New Roman" w:hAnsi="Times New Roman" w:cs="Times New Roman"/>
          <w:b/>
          <w:bCs/>
          <w:sz w:val="24"/>
          <w:szCs w:val="24"/>
          <w:lang w:val="en-US"/>
        </w:rPr>
      </w:pPr>
    </w:p>
    <w:p w14:paraId="6BA9C86A">
      <w:pPr>
        <w:rPr>
          <w:rFonts w:ascii="Times New Roman" w:hAnsi="Times New Roman" w:cs="Times New Roman"/>
          <w:b/>
          <w:bCs/>
          <w:sz w:val="24"/>
          <w:szCs w:val="24"/>
          <w:lang w:val="en-US"/>
        </w:rPr>
      </w:pPr>
    </w:p>
    <w:p w14:paraId="6B7A889C">
      <w:pPr>
        <w:rPr>
          <w:rFonts w:ascii="Times New Roman" w:hAnsi="Times New Roman" w:cs="Times New Roman"/>
          <w:b/>
          <w:bCs/>
          <w:sz w:val="24"/>
          <w:szCs w:val="24"/>
          <w:lang w:val="en-US"/>
        </w:rPr>
      </w:pPr>
    </w:p>
    <w:p w14:paraId="56D7BD7C">
      <w:pPr>
        <w:numPr>
          <w:ilvl w:val="0"/>
          <w:numId w:val="43"/>
        </w:numPr>
        <w:rPr>
          <w:rFonts w:ascii="Times New Roman" w:hAnsi="Times New Roman" w:cs="Times New Roman"/>
          <w:b/>
          <w:bCs/>
          <w:i/>
          <w:sz w:val="24"/>
          <w:szCs w:val="24"/>
          <w:u w:val="single"/>
          <w:lang w:val="en-US"/>
        </w:rPr>
      </w:pPr>
      <w:r>
        <w:rPr>
          <w:rFonts w:ascii="Times New Roman" w:hAnsi="Times New Roman" w:cs="Times New Roman"/>
          <w:b/>
          <w:bCs/>
          <w:i/>
          <w:sz w:val="24"/>
          <w:szCs w:val="24"/>
          <w:u w:val="single"/>
          <w:lang w:val="en-US"/>
        </w:rPr>
        <w:t>Planovi rada školskog odbora i stručnih tijela</w:t>
      </w:r>
    </w:p>
    <w:p w14:paraId="2D8D1EC8">
      <w:pPr>
        <w:rPr>
          <w:rFonts w:ascii="Times New Roman" w:hAnsi="Times New Roman" w:cs="Times New Roman"/>
          <w:b/>
          <w:bCs/>
          <w:i/>
          <w:sz w:val="24"/>
          <w:szCs w:val="24"/>
          <w:u w:val="single"/>
          <w:lang w:val="en-US"/>
        </w:rPr>
      </w:pPr>
    </w:p>
    <w:p w14:paraId="19E2A53E">
      <w:pPr>
        <w:rPr>
          <w:rFonts w:ascii="Times New Roman" w:hAnsi="Times New Roman" w:cs="Times New Roman"/>
          <w:b/>
          <w:sz w:val="24"/>
          <w:szCs w:val="24"/>
          <w:lang w:val="en-US"/>
        </w:rPr>
      </w:pPr>
      <w:r>
        <w:rPr>
          <w:rFonts w:ascii="Times New Roman" w:hAnsi="Times New Roman" w:cs="Times New Roman"/>
          <w:b/>
          <w:sz w:val="24"/>
          <w:szCs w:val="24"/>
          <w:lang w:val="en-US"/>
        </w:rPr>
        <w:t>6.1. Plan rada Školskog odbora</w:t>
      </w:r>
    </w:p>
    <w:tbl>
      <w:tblPr>
        <w:tblStyle w:val="12"/>
        <w:tblW w:w="14209" w:type="dxa"/>
        <w:tblInd w:w="9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36"/>
        <w:gridCol w:w="7200"/>
        <w:gridCol w:w="6073"/>
      </w:tblGrid>
      <w:tr w14:paraId="79708A7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21" w:hRule="exact"/>
        </w:trPr>
        <w:tc>
          <w:tcPr>
            <w:tcW w:w="936" w:type="dxa"/>
            <w:tcBorders>
              <w:bottom w:val="single" w:color="auto" w:sz="12" w:space="0"/>
            </w:tcBorders>
            <w:noWrap/>
            <w:vAlign w:val="center"/>
          </w:tcPr>
          <w:p w14:paraId="4FDF5BAA">
            <w:pPr>
              <w:rPr>
                <w:rFonts w:ascii="Times New Roman" w:hAnsi="Times New Roman" w:cs="Times New Roman"/>
                <w:b/>
                <w:bCs/>
                <w:sz w:val="24"/>
                <w:szCs w:val="24"/>
                <w:lang w:val="en-US"/>
              </w:rPr>
            </w:pPr>
            <w:r>
              <w:rPr>
                <w:rFonts w:ascii="Times New Roman" w:hAnsi="Times New Roman" w:cs="Times New Roman"/>
                <w:b/>
                <w:bCs/>
                <w:sz w:val="24"/>
                <w:szCs w:val="24"/>
                <w:lang w:val="en-US"/>
              </w:rPr>
              <w:t>Mjesec</w:t>
            </w:r>
          </w:p>
        </w:tc>
        <w:tc>
          <w:tcPr>
            <w:tcW w:w="7200" w:type="dxa"/>
            <w:tcBorders>
              <w:bottom w:val="single" w:color="auto" w:sz="12" w:space="0"/>
            </w:tcBorders>
            <w:noWrap/>
            <w:vAlign w:val="center"/>
          </w:tcPr>
          <w:p w14:paraId="3CFF8DE8">
            <w:pPr>
              <w:rPr>
                <w:rFonts w:ascii="Times New Roman" w:hAnsi="Times New Roman" w:cs="Times New Roman"/>
                <w:b/>
                <w:bCs/>
                <w:sz w:val="24"/>
                <w:szCs w:val="24"/>
                <w:lang w:val="en-US"/>
              </w:rPr>
            </w:pPr>
            <w:r>
              <w:rPr>
                <w:rFonts w:ascii="Times New Roman" w:hAnsi="Times New Roman" w:cs="Times New Roman"/>
                <w:b/>
                <w:bCs/>
                <w:sz w:val="24"/>
                <w:szCs w:val="24"/>
                <w:lang w:val="en-US"/>
              </w:rPr>
              <w:t>Sadržaj rada</w:t>
            </w:r>
          </w:p>
        </w:tc>
        <w:tc>
          <w:tcPr>
            <w:tcW w:w="6073" w:type="dxa"/>
            <w:tcBorders>
              <w:bottom w:val="single" w:color="auto" w:sz="12" w:space="0"/>
            </w:tcBorders>
            <w:noWrap/>
            <w:vAlign w:val="center"/>
          </w:tcPr>
          <w:p w14:paraId="0F8EA9FB">
            <w:pPr>
              <w:rPr>
                <w:rFonts w:ascii="Times New Roman" w:hAnsi="Times New Roman" w:cs="Times New Roman"/>
                <w:b/>
                <w:bCs/>
                <w:sz w:val="24"/>
                <w:szCs w:val="24"/>
                <w:lang w:val="en-US"/>
              </w:rPr>
            </w:pPr>
            <w:r>
              <w:rPr>
                <w:rFonts w:ascii="Times New Roman" w:hAnsi="Times New Roman" w:cs="Times New Roman"/>
                <w:b/>
                <w:bCs/>
                <w:sz w:val="24"/>
                <w:szCs w:val="24"/>
                <w:lang w:val="en-US"/>
              </w:rPr>
              <w:t>Izvršitelji</w:t>
            </w:r>
          </w:p>
        </w:tc>
      </w:tr>
      <w:tr w14:paraId="3C5583C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745" w:hRule="exact"/>
        </w:trPr>
        <w:tc>
          <w:tcPr>
            <w:tcW w:w="936" w:type="dxa"/>
            <w:tcBorders>
              <w:bottom w:val="single" w:color="auto" w:sz="6" w:space="0"/>
            </w:tcBorders>
            <w:noWrap/>
            <w:vAlign w:val="bottom"/>
          </w:tcPr>
          <w:p w14:paraId="2DCBF6E0">
            <w:pPr>
              <w:rPr>
                <w:rFonts w:ascii="Times New Roman" w:hAnsi="Times New Roman" w:cs="Times New Roman"/>
                <w:b/>
                <w:sz w:val="24"/>
                <w:szCs w:val="24"/>
                <w:lang w:val="en-US"/>
              </w:rPr>
            </w:pPr>
            <w:r>
              <w:rPr>
                <w:rFonts w:ascii="Times New Roman" w:hAnsi="Times New Roman" w:cs="Times New Roman"/>
                <w:b/>
                <w:sz w:val="24"/>
                <w:szCs w:val="24"/>
                <w:lang w:val="en-US"/>
              </w:rPr>
              <w:t>IX.</w:t>
            </w:r>
          </w:p>
        </w:tc>
        <w:tc>
          <w:tcPr>
            <w:tcW w:w="7200" w:type="dxa"/>
            <w:tcBorders>
              <w:bottom w:val="single" w:color="auto" w:sz="6" w:space="0"/>
            </w:tcBorders>
            <w:noWrap/>
            <w:vAlign w:val="bottom"/>
          </w:tcPr>
          <w:p w14:paraId="0B7DFB78">
            <w:pPr>
              <w:rPr>
                <w:rFonts w:ascii="Times New Roman" w:hAnsi="Times New Roman" w:cs="Times New Roman"/>
                <w:b/>
                <w:bCs/>
                <w:sz w:val="24"/>
                <w:szCs w:val="24"/>
              </w:rPr>
            </w:pPr>
            <w:r>
              <w:rPr>
                <w:rFonts w:ascii="Times New Roman" w:hAnsi="Times New Roman" w:cs="Times New Roman"/>
                <w:b/>
                <w:bCs/>
                <w:sz w:val="24"/>
                <w:szCs w:val="24"/>
                <w:lang w:val="pl-PL"/>
              </w:rPr>
              <w:t>Izvješće ravnatelja o radu Škole u Šk. god. 2024./2025.</w:t>
            </w:r>
          </w:p>
          <w:p w14:paraId="0D44E9C8">
            <w:pPr>
              <w:rPr>
                <w:rFonts w:ascii="Times New Roman" w:hAnsi="Times New Roman" w:cs="Times New Roman"/>
                <w:b/>
                <w:sz w:val="24"/>
                <w:szCs w:val="24"/>
              </w:rPr>
            </w:pPr>
            <w:r>
              <w:rPr>
                <w:rFonts w:ascii="Times New Roman" w:hAnsi="Times New Roman" w:cs="Times New Roman"/>
                <w:b/>
                <w:sz w:val="24"/>
                <w:szCs w:val="24"/>
              </w:rPr>
              <w:t>Analiza rada prema Poslovniku</w:t>
            </w:r>
          </w:p>
          <w:p w14:paraId="0263E1FA">
            <w:pPr>
              <w:rPr>
                <w:rFonts w:ascii="Times New Roman" w:hAnsi="Times New Roman" w:cs="Times New Roman"/>
                <w:b/>
                <w:bCs/>
                <w:sz w:val="24"/>
                <w:szCs w:val="24"/>
              </w:rPr>
            </w:pPr>
            <w:r>
              <w:rPr>
                <w:rFonts w:ascii="Times New Roman" w:hAnsi="Times New Roman" w:cs="Times New Roman"/>
                <w:b/>
                <w:bCs/>
                <w:sz w:val="24"/>
                <w:szCs w:val="24"/>
              </w:rPr>
              <w:t>Donošenje Godišnjeg plana i programa rada škole i Školskog kurikuluma za nastavnu godinu 2025./2026.</w:t>
            </w:r>
          </w:p>
          <w:p w14:paraId="599C8F93">
            <w:pPr>
              <w:rPr>
                <w:rFonts w:ascii="Times New Roman" w:hAnsi="Times New Roman" w:cs="Times New Roman"/>
                <w:b/>
                <w:sz w:val="24"/>
                <w:szCs w:val="24"/>
                <w:lang w:val="en-US"/>
              </w:rPr>
            </w:pPr>
            <w:r>
              <w:rPr>
                <w:rFonts w:ascii="Times New Roman" w:hAnsi="Times New Roman" w:cs="Times New Roman"/>
                <w:b/>
                <w:sz w:val="24"/>
                <w:szCs w:val="24"/>
              </w:rPr>
              <w:t>Suglasnosti za zapošljavanje</w:t>
            </w:r>
          </w:p>
        </w:tc>
        <w:tc>
          <w:tcPr>
            <w:tcW w:w="6073" w:type="dxa"/>
            <w:tcBorders>
              <w:bottom w:val="single" w:color="auto" w:sz="6" w:space="0"/>
            </w:tcBorders>
            <w:noWrap/>
            <w:vAlign w:val="bottom"/>
          </w:tcPr>
          <w:p w14:paraId="757DF998">
            <w:pPr>
              <w:rPr>
                <w:rFonts w:ascii="Times New Roman" w:hAnsi="Times New Roman" w:cs="Times New Roman"/>
                <w:b/>
                <w:sz w:val="24"/>
                <w:szCs w:val="24"/>
              </w:rPr>
            </w:pPr>
            <w:r>
              <w:rPr>
                <w:rFonts w:ascii="Times New Roman" w:hAnsi="Times New Roman" w:cs="Times New Roman"/>
                <w:b/>
                <w:sz w:val="24"/>
                <w:szCs w:val="24"/>
              </w:rPr>
              <w:t>predsjednik</w:t>
            </w:r>
          </w:p>
          <w:p w14:paraId="27F8DA34">
            <w:pPr>
              <w:rPr>
                <w:rFonts w:ascii="Times New Roman" w:hAnsi="Times New Roman" w:cs="Times New Roman"/>
                <w:b/>
                <w:sz w:val="24"/>
                <w:szCs w:val="24"/>
              </w:rPr>
            </w:pPr>
            <w:r>
              <w:rPr>
                <w:rFonts w:ascii="Times New Roman" w:hAnsi="Times New Roman" w:cs="Times New Roman"/>
                <w:b/>
                <w:sz w:val="24"/>
                <w:szCs w:val="24"/>
              </w:rPr>
              <w:t>ŠO, ravnatelj,</w:t>
            </w:r>
          </w:p>
          <w:p w14:paraId="70647E60">
            <w:pPr>
              <w:rPr>
                <w:rFonts w:ascii="Times New Roman" w:hAnsi="Times New Roman" w:cs="Times New Roman"/>
                <w:b/>
                <w:sz w:val="24"/>
                <w:szCs w:val="24"/>
                <w:lang w:val="en-US"/>
              </w:rPr>
            </w:pPr>
            <w:r>
              <w:rPr>
                <w:rFonts w:ascii="Times New Roman" w:hAnsi="Times New Roman" w:cs="Times New Roman"/>
                <w:b/>
                <w:sz w:val="24"/>
                <w:szCs w:val="24"/>
              </w:rPr>
              <w:t>članovi ŠO</w:t>
            </w:r>
          </w:p>
        </w:tc>
      </w:tr>
      <w:tr w14:paraId="1E704D1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675" w:hRule="exact"/>
        </w:trPr>
        <w:tc>
          <w:tcPr>
            <w:tcW w:w="936" w:type="dxa"/>
            <w:tcBorders>
              <w:top w:val="single" w:color="auto" w:sz="6" w:space="0"/>
              <w:bottom w:val="single" w:color="auto" w:sz="6" w:space="0"/>
            </w:tcBorders>
            <w:noWrap/>
            <w:vAlign w:val="bottom"/>
          </w:tcPr>
          <w:p w14:paraId="677FA8CD">
            <w:pPr>
              <w:rPr>
                <w:rFonts w:ascii="Times New Roman" w:hAnsi="Times New Roman" w:cs="Times New Roman"/>
                <w:b/>
                <w:sz w:val="24"/>
                <w:szCs w:val="24"/>
                <w:lang w:val="en-US"/>
              </w:rPr>
            </w:pPr>
            <w:r>
              <w:rPr>
                <w:rFonts w:ascii="Times New Roman" w:hAnsi="Times New Roman" w:cs="Times New Roman"/>
                <w:b/>
                <w:sz w:val="24"/>
                <w:szCs w:val="24"/>
                <w:lang w:val="en-US"/>
              </w:rPr>
              <w:t>X.</w:t>
            </w:r>
          </w:p>
        </w:tc>
        <w:tc>
          <w:tcPr>
            <w:tcW w:w="7200" w:type="dxa"/>
            <w:tcBorders>
              <w:top w:val="single" w:color="auto" w:sz="6" w:space="0"/>
              <w:bottom w:val="single" w:color="auto" w:sz="6" w:space="0"/>
            </w:tcBorders>
            <w:noWrap/>
            <w:vAlign w:val="bottom"/>
          </w:tcPr>
          <w:p w14:paraId="39657563">
            <w:pPr>
              <w:rPr>
                <w:rFonts w:ascii="Times New Roman" w:hAnsi="Times New Roman" w:cs="Times New Roman"/>
                <w:b/>
                <w:sz w:val="24"/>
                <w:szCs w:val="24"/>
              </w:rPr>
            </w:pPr>
            <w:r>
              <w:rPr>
                <w:rFonts w:ascii="Times New Roman" w:hAnsi="Times New Roman" w:cs="Times New Roman"/>
                <w:b/>
                <w:sz w:val="24"/>
                <w:szCs w:val="24"/>
              </w:rPr>
              <w:t>Proračun škole</w:t>
            </w:r>
          </w:p>
          <w:p w14:paraId="20730F33">
            <w:pPr>
              <w:rPr>
                <w:rFonts w:ascii="Times New Roman" w:hAnsi="Times New Roman" w:cs="Times New Roman"/>
                <w:b/>
                <w:sz w:val="24"/>
                <w:szCs w:val="24"/>
              </w:rPr>
            </w:pPr>
            <w:r>
              <w:rPr>
                <w:rFonts w:ascii="Times New Roman" w:hAnsi="Times New Roman" w:cs="Times New Roman"/>
                <w:b/>
                <w:sz w:val="24"/>
                <w:szCs w:val="24"/>
              </w:rPr>
              <w:t>Ostala problematika</w:t>
            </w:r>
          </w:p>
          <w:p w14:paraId="337D4A9C">
            <w:pPr>
              <w:rPr>
                <w:rFonts w:ascii="Times New Roman" w:hAnsi="Times New Roman" w:cs="Times New Roman"/>
                <w:b/>
                <w:sz w:val="24"/>
                <w:szCs w:val="24"/>
              </w:rPr>
            </w:pPr>
            <w:r>
              <w:rPr>
                <w:rFonts w:ascii="Times New Roman" w:hAnsi="Times New Roman" w:cs="Times New Roman"/>
                <w:b/>
                <w:sz w:val="24"/>
                <w:szCs w:val="24"/>
              </w:rPr>
              <w:t>Rasprava o raspisanim natječajima i donošenje odluka o zasnivanju radnoga odnosa</w:t>
            </w:r>
          </w:p>
          <w:p w14:paraId="29474B5B">
            <w:pPr>
              <w:rPr>
                <w:rFonts w:ascii="Times New Roman" w:hAnsi="Times New Roman" w:cs="Times New Roman"/>
                <w:b/>
                <w:sz w:val="24"/>
                <w:szCs w:val="24"/>
              </w:rPr>
            </w:pPr>
          </w:p>
          <w:p w14:paraId="2BD4222A">
            <w:pPr>
              <w:rPr>
                <w:rFonts w:ascii="Times New Roman" w:hAnsi="Times New Roman" w:cs="Times New Roman"/>
                <w:b/>
                <w:sz w:val="24"/>
                <w:szCs w:val="24"/>
              </w:rPr>
            </w:pPr>
            <w:r>
              <w:rPr>
                <w:rFonts w:ascii="Times New Roman" w:hAnsi="Times New Roman" w:cs="Times New Roman"/>
                <w:b/>
                <w:sz w:val="24"/>
                <w:szCs w:val="24"/>
              </w:rPr>
              <w:t xml:space="preserve"> prestanku radnog odnosa</w:t>
            </w:r>
          </w:p>
          <w:p w14:paraId="2FE5782F">
            <w:pPr>
              <w:rPr>
                <w:rFonts w:ascii="Times New Roman" w:hAnsi="Times New Roman" w:cs="Times New Roman"/>
                <w:b/>
                <w:sz w:val="24"/>
                <w:szCs w:val="24"/>
                <w:lang w:val="en-US"/>
              </w:rPr>
            </w:pPr>
          </w:p>
        </w:tc>
        <w:tc>
          <w:tcPr>
            <w:tcW w:w="6073" w:type="dxa"/>
            <w:tcBorders>
              <w:top w:val="single" w:color="auto" w:sz="6" w:space="0"/>
              <w:bottom w:val="single" w:color="auto" w:sz="6" w:space="0"/>
            </w:tcBorders>
            <w:noWrap/>
            <w:vAlign w:val="bottom"/>
          </w:tcPr>
          <w:p w14:paraId="6CC20346">
            <w:pPr>
              <w:rPr>
                <w:rFonts w:ascii="Times New Roman" w:hAnsi="Times New Roman" w:cs="Times New Roman"/>
                <w:b/>
                <w:sz w:val="24"/>
                <w:szCs w:val="24"/>
              </w:rPr>
            </w:pPr>
            <w:r>
              <w:rPr>
                <w:rFonts w:ascii="Times New Roman" w:hAnsi="Times New Roman" w:cs="Times New Roman"/>
                <w:b/>
                <w:sz w:val="24"/>
                <w:szCs w:val="24"/>
              </w:rPr>
              <w:t>predsjednik</w:t>
            </w:r>
          </w:p>
          <w:p w14:paraId="78E1C452">
            <w:pPr>
              <w:rPr>
                <w:rFonts w:ascii="Times New Roman" w:hAnsi="Times New Roman" w:cs="Times New Roman"/>
                <w:b/>
                <w:sz w:val="24"/>
                <w:szCs w:val="24"/>
              </w:rPr>
            </w:pPr>
            <w:r>
              <w:rPr>
                <w:rFonts w:ascii="Times New Roman" w:hAnsi="Times New Roman" w:cs="Times New Roman"/>
                <w:b/>
                <w:sz w:val="24"/>
                <w:szCs w:val="24"/>
              </w:rPr>
              <w:t>ŠO,</w:t>
            </w:r>
          </w:p>
          <w:p w14:paraId="246ED735">
            <w:pPr>
              <w:rPr>
                <w:rFonts w:ascii="Times New Roman" w:hAnsi="Times New Roman" w:cs="Times New Roman"/>
                <w:b/>
                <w:sz w:val="24"/>
                <w:szCs w:val="24"/>
              </w:rPr>
            </w:pPr>
            <w:r>
              <w:rPr>
                <w:rFonts w:ascii="Times New Roman" w:hAnsi="Times New Roman" w:cs="Times New Roman"/>
                <w:b/>
                <w:sz w:val="24"/>
                <w:szCs w:val="24"/>
              </w:rPr>
              <w:t>ravnatelj</w:t>
            </w:r>
          </w:p>
          <w:p w14:paraId="15AFAA98">
            <w:pPr>
              <w:rPr>
                <w:rFonts w:ascii="Times New Roman" w:hAnsi="Times New Roman" w:cs="Times New Roman"/>
                <w:b/>
                <w:sz w:val="24"/>
                <w:szCs w:val="24"/>
                <w:lang w:val="en-US"/>
              </w:rPr>
            </w:pPr>
          </w:p>
        </w:tc>
      </w:tr>
      <w:tr w14:paraId="248BE866">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37" w:hRule="exact"/>
        </w:trPr>
        <w:tc>
          <w:tcPr>
            <w:tcW w:w="936" w:type="dxa"/>
            <w:tcBorders>
              <w:top w:val="single" w:color="auto" w:sz="6" w:space="0"/>
            </w:tcBorders>
            <w:noWrap/>
            <w:vAlign w:val="bottom"/>
          </w:tcPr>
          <w:p w14:paraId="4180FB46">
            <w:pPr>
              <w:rPr>
                <w:rFonts w:ascii="Times New Roman" w:hAnsi="Times New Roman" w:cs="Times New Roman"/>
                <w:b/>
                <w:sz w:val="24"/>
                <w:szCs w:val="24"/>
                <w:lang w:val="en-US"/>
              </w:rPr>
            </w:pPr>
            <w:r>
              <w:rPr>
                <w:rFonts w:ascii="Times New Roman" w:hAnsi="Times New Roman" w:cs="Times New Roman"/>
                <w:b/>
                <w:sz w:val="24"/>
                <w:szCs w:val="24"/>
                <w:lang w:val="en-US"/>
              </w:rPr>
              <w:t>XI.</w:t>
            </w:r>
          </w:p>
        </w:tc>
        <w:tc>
          <w:tcPr>
            <w:tcW w:w="7200" w:type="dxa"/>
            <w:tcBorders>
              <w:top w:val="single" w:color="auto" w:sz="6" w:space="0"/>
            </w:tcBorders>
            <w:noWrap/>
            <w:vAlign w:val="bottom"/>
          </w:tcPr>
          <w:p w14:paraId="5A7D665C">
            <w:pPr>
              <w:rPr>
                <w:rFonts w:ascii="Times New Roman" w:hAnsi="Times New Roman" w:cs="Times New Roman"/>
                <w:b/>
                <w:sz w:val="24"/>
                <w:szCs w:val="24"/>
                <w:lang w:val="pt-BR"/>
              </w:rPr>
            </w:pPr>
            <w:r>
              <w:rPr>
                <w:rFonts w:ascii="Times New Roman" w:hAnsi="Times New Roman" w:cs="Times New Roman"/>
                <w:b/>
                <w:sz w:val="24"/>
                <w:szCs w:val="24"/>
                <w:lang w:val="pl-PL"/>
              </w:rPr>
              <w:t>Ostala pitanja sukladno Zakonu, Statutu i drugim aktima Škole (po potrebi)</w:t>
            </w:r>
          </w:p>
        </w:tc>
        <w:tc>
          <w:tcPr>
            <w:tcW w:w="6073" w:type="dxa"/>
            <w:tcBorders>
              <w:top w:val="single" w:color="auto" w:sz="6" w:space="0"/>
            </w:tcBorders>
            <w:noWrap/>
            <w:vAlign w:val="bottom"/>
          </w:tcPr>
          <w:p w14:paraId="74A0504E">
            <w:pPr>
              <w:rPr>
                <w:rFonts w:ascii="Times New Roman" w:hAnsi="Times New Roman" w:cs="Times New Roman"/>
                <w:b/>
                <w:sz w:val="24"/>
                <w:szCs w:val="24"/>
              </w:rPr>
            </w:pPr>
            <w:r>
              <w:rPr>
                <w:rFonts w:ascii="Times New Roman" w:hAnsi="Times New Roman" w:cs="Times New Roman"/>
                <w:b/>
                <w:sz w:val="24"/>
                <w:szCs w:val="24"/>
              </w:rPr>
              <w:t>predsjednik</w:t>
            </w:r>
          </w:p>
          <w:p w14:paraId="33D78D70">
            <w:pPr>
              <w:rPr>
                <w:rFonts w:ascii="Times New Roman" w:hAnsi="Times New Roman" w:cs="Times New Roman"/>
                <w:b/>
                <w:sz w:val="24"/>
                <w:szCs w:val="24"/>
              </w:rPr>
            </w:pPr>
            <w:r>
              <w:rPr>
                <w:rFonts w:ascii="Times New Roman" w:hAnsi="Times New Roman" w:cs="Times New Roman"/>
                <w:b/>
                <w:sz w:val="24"/>
                <w:szCs w:val="24"/>
              </w:rPr>
              <w:t>ŠO,</w:t>
            </w:r>
          </w:p>
          <w:p w14:paraId="499F6899">
            <w:pPr>
              <w:rPr>
                <w:rFonts w:ascii="Times New Roman" w:hAnsi="Times New Roman" w:cs="Times New Roman"/>
                <w:b/>
                <w:sz w:val="24"/>
                <w:szCs w:val="24"/>
              </w:rPr>
            </w:pPr>
            <w:r>
              <w:rPr>
                <w:rFonts w:ascii="Times New Roman" w:hAnsi="Times New Roman" w:cs="Times New Roman"/>
                <w:b/>
                <w:sz w:val="24"/>
                <w:szCs w:val="24"/>
              </w:rPr>
              <w:t>ravnatelj</w:t>
            </w:r>
          </w:p>
          <w:p w14:paraId="422D9C86">
            <w:pPr>
              <w:rPr>
                <w:rFonts w:ascii="Times New Roman" w:hAnsi="Times New Roman" w:cs="Times New Roman"/>
                <w:b/>
                <w:sz w:val="24"/>
                <w:szCs w:val="24"/>
                <w:lang w:val="en-US"/>
              </w:rPr>
            </w:pPr>
          </w:p>
        </w:tc>
      </w:tr>
      <w:tr w14:paraId="12B15FC3">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104" w:hRule="exact"/>
        </w:trPr>
        <w:tc>
          <w:tcPr>
            <w:tcW w:w="936" w:type="dxa"/>
            <w:tcBorders>
              <w:top w:val="single" w:color="auto" w:sz="6" w:space="0"/>
            </w:tcBorders>
            <w:noWrap/>
            <w:vAlign w:val="bottom"/>
          </w:tcPr>
          <w:p w14:paraId="4CDAF3C8">
            <w:pPr>
              <w:rPr>
                <w:rFonts w:ascii="Times New Roman" w:hAnsi="Times New Roman" w:cs="Times New Roman"/>
                <w:b/>
                <w:sz w:val="24"/>
                <w:szCs w:val="24"/>
                <w:lang w:val="en-US"/>
              </w:rPr>
            </w:pPr>
            <w:r>
              <w:rPr>
                <w:rFonts w:ascii="Times New Roman" w:hAnsi="Times New Roman" w:cs="Times New Roman"/>
                <w:b/>
                <w:sz w:val="24"/>
                <w:szCs w:val="24"/>
                <w:lang w:val="en-US"/>
              </w:rPr>
              <w:t>XII.</w:t>
            </w:r>
          </w:p>
        </w:tc>
        <w:tc>
          <w:tcPr>
            <w:tcW w:w="7200" w:type="dxa"/>
            <w:tcBorders>
              <w:top w:val="single" w:color="auto" w:sz="6" w:space="0"/>
            </w:tcBorders>
            <w:noWrap/>
            <w:vAlign w:val="bottom"/>
          </w:tcPr>
          <w:p w14:paraId="56C62786">
            <w:pPr>
              <w:rPr>
                <w:rFonts w:ascii="Times New Roman" w:hAnsi="Times New Roman" w:cs="Times New Roman"/>
                <w:b/>
                <w:sz w:val="24"/>
                <w:szCs w:val="24"/>
              </w:rPr>
            </w:pPr>
            <w:r>
              <w:rPr>
                <w:rFonts w:ascii="Times New Roman" w:hAnsi="Times New Roman" w:cs="Times New Roman"/>
                <w:b/>
                <w:sz w:val="24"/>
                <w:szCs w:val="24"/>
              </w:rPr>
              <w:t>Analiza rada prema Poslovniku</w:t>
            </w:r>
          </w:p>
          <w:p w14:paraId="0250EDAB">
            <w:pPr>
              <w:rPr>
                <w:rFonts w:ascii="Times New Roman" w:hAnsi="Times New Roman" w:cs="Times New Roman"/>
                <w:b/>
                <w:sz w:val="24"/>
                <w:szCs w:val="24"/>
              </w:rPr>
            </w:pPr>
            <w:r>
              <w:rPr>
                <w:rFonts w:ascii="Times New Roman" w:hAnsi="Times New Roman" w:cs="Times New Roman"/>
                <w:b/>
                <w:sz w:val="24"/>
                <w:szCs w:val="24"/>
              </w:rPr>
              <w:t>Razmatranje izvješća o rezultatima odgojno-obrazovnog rada u 1. obrazovnom</w:t>
            </w:r>
          </w:p>
          <w:p w14:paraId="72C8C91E">
            <w:pPr>
              <w:rPr>
                <w:rFonts w:ascii="Times New Roman" w:hAnsi="Times New Roman" w:cs="Times New Roman"/>
                <w:b/>
                <w:sz w:val="24"/>
                <w:szCs w:val="24"/>
              </w:rPr>
            </w:pPr>
            <w:r>
              <w:rPr>
                <w:rFonts w:ascii="Times New Roman" w:hAnsi="Times New Roman" w:cs="Times New Roman"/>
                <w:b/>
                <w:sz w:val="24"/>
                <w:szCs w:val="24"/>
              </w:rPr>
              <w:t>razdoblju</w:t>
            </w:r>
          </w:p>
          <w:p w14:paraId="0583065B">
            <w:pPr>
              <w:rPr>
                <w:rFonts w:ascii="Times New Roman" w:hAnsi="Times New Roman" w:cs="Times New Roman"/>
                <w:b/>
                <w:sz w:val="24"/>
                <w:szCs w:val="24"/>
              </w:rPr>
            </w:pPr>
            <w:r>
              <w:rPr>
                <w:rFonts w:ascii="Times New Roman" w:hAnsi="Times New Roman" w:cs="Times New Roman"/>
                <w:b/>
                <w:sz w:val="24"/>
                <w:szCs w:val="24"/>
              </w:rPr>
              <w:t>Financijski plan i plan nabave</w:t>
            </w:r>
          </w:p>
          <w:p w14:paraId="445F1F2B">
            <w:pPr>
              <w:rPr>
                <w:rFonts w:ascii="Times New Roman" w:hAnsi="Times New Roman" w:cs="Times New Roman"/>
                <w:b/>
                <w:sz w:val="24"/>
                <w:szCs w:val="24"/>
              </w:rPr>
            </w:pPr>
            <w:r>
              <w:rPr>
                <w:rFonts w:ascii="Times New Roman" w:hAnsi="Times New Roman" w:cs="Times New Roman"/>
                <w:b/>
                <w:sz w:val="24"/>
                <w:szCs w:val="24"/>
              </w:rPr>
              <w:t>Ostala problematika</w:t>
            </w:r>
          </w:p>
          <w:p w14:paraId="69150657">
            <w:pPr>
              <w:rPr>
                <w:rFonts w:ascii="Times New Roman" w:hAnsi="Times New Roman" w:cs="Times New Roman"/>
                <w:b/>
                <w:sz w:val="24"/>
                <w:szCs w:val="24"/>
                <w:lang w:val="en-US"/>
              </w:rPr>
            </w:pPr>
          </w:p>
        </w:tc>
        <w:tc>
          <w:tcPr>
            <w:tcW w:w="6073" w:type="dxa"/>
            <w:tcBorders>
              <w:top w:val="single" w:color="auto" w:sz="6" w:space="0"/>
            </w:tcBorders>
            <w:noWrap/>
            <w:vAlign w:val="bottom"/>
          </w:tcPr>
          <w:p w14:paraId="2F0B4A9C">
            <w:pPr>
              <w:rPr>
                <w:rFonts w:ascii="Times New Roman" w:hAnsi="Times New Roman" w:cs="Times New Roman"/>
                <w:b/>
                <w:sz w:val="24"/>
                <w:szCs w:val="24"/>
              </w:rPr>
            </w:pPr>
            <w:r>
              <w:rPr>
                <w:rFonts w:ascii="Times New Roman" w:hAnsi="Times New Roman" w:cs="Times New Roman"/>
                <w:b/>
                <w:sz w:val="24"/>
                <w:szCs w:val="24"/>
              </w:rPr>
              <w:t>predsjednik</w:t>
            </w:r>
          </w:p>
          <w:p w14:paraId="18FDBC40">
            <w:pPr>
              <w:rPr>
                <w:rFonts w:ascii="Times New Roman" w:hAnsi="Times New Roman" w:cs="Times New Roman"/>
                <w:b/>
                <w:sz w:val="24"/>
                <w:szCs w:val="24"/>
              </w:rPr>
            </w:pPr>
            <w:r>
              <w:rPr>
                <w:rFonts w:ascii="Times New Roman" w:hAnsi="Times New Roman" w:cs="Times New Roman"/>
                <w:b/>
                <w:sz w:val="24"/>
                <w:szCs w:val="24"/>
              </w:rPr>
              <w:t>ŠO,</w:t>
            </w:r>
          </w:p>
          <w:p w14:paraId="226DBE16">
            <w:pPr>
              <w:rPr>
                <w:rFonts w:ascii="Times New Roman" w:hAnsi="Times New Roman" w:cs="Times New Roman"/>
                <w:b/>
                <w:sz w:val="24"/>
                <w:szCs w:val="24"/>
              </w:rPr>
            </w:pPr>
            <w:r>
              <w:rPr>
                <w:rFonts w:ascii="Times New Roman" w:hAnsi="Times New Roman" w:cs="Times New Roman"/>
                <w:b/>
                <w:sz w:val="24"/>
                <w:szCs w:val="24"/>
              </w:rPr>
              <w:t>ravnatelj,</w:t>
            </w:r>
          </w:p>
          <w:p w14:paraId="0362176B">
            <w:pPr>
              <w:rPr>
                <w:rFonts w:ascii="Times New Roman" w:hAnsi="Times New Roman" w:cs="Times New Roman"/>
                <w:b/>
                <w:sz w:val="24"/>
                <w:szCs w:val="24"/>
              </w:rPr>
            </w:pPr>
            <w:r>
              <w:rPr>
                <w:rFonts w:ascii="Times New Roman" w:hAnsi="Times New Roman" w:cs="Times New Roman"/>
                <w:b/>
                <w:sz w:val="24"/>
                <w:szCs w:val="24"/>
              </w:rPr>
              <w:t>računovođa,</w:t>
            </w:r>
          </w:p>
          <w:p w14:paraId="69AE70AE">
            <w:pPr>
              <w:rPr>
                <w:rFonts w:ascii="Times New Roman" w:hAnsi="Times New Roman" w:cs="Times New Roman"/>
                <w:b/>
                <w:sz w:val="24"/>
                <w:szCs w:val="24"/>
              </w:rPr>
            </w:pPr>
            <w:r>
              <w:rPr>
                <w:rFonts w:ascii="Times New Roman" w:hAnsi="Times New Roman" w:cs="Times New Roman"/>
                <w:b/>
                <w:sz w:val="24"/>
                <w:szCs w:val="24"/>
              </w:rPr>
              <w:t>tajnik,</w:t>
            </w:r>
          </w:p>
          <w:p w14:paraId="273E22BB">
            <w:pPr>
              <w:rPr>
                <w:rFonts w:ascii="Times New Roman" w:hAnsi="Times New Roman" w:cs="Times New Roman"/>
                <w:b/>
                <w:sz w:val="24"/>
                <w:szCs w:val="24"/>
                <w:lang w:val="en-US"/>
              </w:rPr>
            </w:pPr>
            <w:r>
              <w:rPr>
                <w:rFonts w:ascii="Times New Roman" w:hAnsi="Times New Roman" w:cs="Times New Roman"/>
                <w:b/>
                <w:sz w:val="24"/>
                <w:szCs w:val="24"/>
              </w:rPr>
              <w:t>članovi ŠO</w:t>
            </w:r>
          </w:p>
        </w:tc>
      </w:tr>
      <w:tr w14:paraId="4BFE6F8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79" w:hRule="exact"/>
        </w:trPr>
        <w:tc>
          <w:tcPr>
            <w:tcW w:w="936" w:type="dxa"/>
            <w:tcBorders>
              <w:top w:val="single" w:color="auto" w:sz="6" w:space="0"/>
            </w:tcBorders>
            <w:noWrap/>
            <w:vAlign w:val="bottom"/>
          </w:tcPr>
          <w:p w14:paraId="5CA69A7B">
            <w:pPr>
              <w:rPr>
                <w:rFonts w:ascii="Times New Roman" w:hAnsi="Times New Roman" w:cs="Times New Roman"/>
                <w:b/>
                <w:sz w:val="24"/>
                <w:szCs w:val="24"/>
                <w:lang w:val="en-US"/>
              </w:rPr>
            </w:pPr>
            <w:r>
              <w:rPr>
                <w:rFonts w:ascii="Times New Roman" w:hAnsi="Times New Roman" w:cs="Times New Roman"/>
                <w:b/>
                <w:sz w:val="24"/>
                <w:szCs w:val="24"/>
                <w:lang w:val="en-US"/>
              </w:rPr>
              <w:t>I.</w:t>
            </w:r>
          </w:p>
        </w:tc>
        <w:tc>
          <w:tcPr>
            <w:tcW w:w="7200" w:type="dxa"/>
            <w:tcBorders>
              <w:top w:val="single" w:color="auto" w:sz="6" w:space="0"/>
            </w:tcBorders>
            <w:noWrap/>
            <w:vAlign w:val="bottom"/>
          </w:tcPr>
          <w:p w14:paraId="4780E9F2">
            <w:pPr>
              <w:rPr>
                <w:rFonts w:ascii="Times New Roman" w:hAnsi="Times New Roman" w:cs="Times New Roman"/>
                <w:b/>
                <w:sz w:val="24"/>
                <w:szCs w:val="24"/>
              </w:rPr>
            </w:pPr>
            <w:r>
              <w:rPr>
                <w:rFonts w:ascii="Times New Roman" w:hAnsi="Times New Roman" w:cs="Times New Roman"/>
                <w:b/>
                <w:sz w:val="24"/>
                <w:szCs w:val="24"/>
              </w:rPr>
              <w:t>Utvrđivanje završnog računa</w:t>
            </w:r>
          </w:p>
          <w:p w14:paraId="4935C98F">
            <w:pPr>
              <w:rPr>
                <w:rFonts w:ascii="Times New Roman" w:hAnsi="Times New Roman" w:cs="Times New Roman"/>
                <w:b/>
                <w:sz w:val="24"/>
                <w:szCs w:val="24"/>
                <w:lang w:val="en-US"/>
              </w:rPr>
            </w:pPr>
          </w:p>
        </w:tc>
        <w:tc>
          <w:tcPr>
            <w:tcW w:w="6073" w:type="dxa"/>
            <w:tcBorders>
              <w:top w:val="single" w:color="auto" w:sz="6" w:space="0"/>
            </w:tcBorders>
            <w:noWrap/>
            <w:vAlign w:val="bottom"/>
          </w:tcPr>
          <w:p w14:paraId="5D6567F1">
            <w:pPr>
              <w:rPr>
                <w:rFonts w:ascii="Times New Roman" w:hAnsi="Times New Roman" w:cs="Times New Roman"/>
                <w:b/>
                <w:sz w:val="24"/>
                <w:szCs w:val="24"/>
              </w:rPr>
            </w:pPr>
            <w:r>
              <w:rPr>
                <w:rFonts w:ascii="Times New Roman" w:hAnsi="Times New Roman" w:cs="Times New Roman"/>
                <w:b/>
                <w:sz w:val="24"/>
                <w:szCs w:val="24"/>
              </w:rPr>
              <w:t>Predsjednik ŠO, ravnatelj</w:t>
            </w:r>
          </w:p>
          <w:p w14:paraId="0CAE963A">
            <w:pPr>
              <w:rPr>
                <w:rFonts w:ascii="Times New Roman" w:hAnsi="Times New Roman" w:cs="Times New Roman"/>
                <w:b/>
                <w:sz w:val="24"/>
                <w:szCs w:val="24"/>
                <w:lang w:val="en-US"/>
              </w:rPr>
            </w:pPr>
          </w:p>
        </w:tc>
      </w:tr>
      <w:tr w14:paraId="214DC0CF">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790" w:hRule="exact"/>
        </w:trPr>
        <w:tc>
          <w:tcPr>
            <w:tcW w:w="936" w:type="dxa"/>
            <w:tcBorders>
              <w:top w:val="single" w:color="auto" w:sz="6" w:space="0"/>
            </w:tcBorders>
            <w:noWrap/>
            <w:vAlign w:val="bottom"/>
          </w:tcPr>
          <w:p w14:paraId="615C63FF">
            <w:pPr>
              <w:rPr>
                <w:rFonts w:ascii="Times New Roman" w:hAnsi="Times New Roman" w:cs="Times New Roman"/>
                <w:b/>
                <w:sz w:val="24"/>
                <w:szCs w:val="24"/>
                <w:lang w:val="en-US"/>
              </w:rPr>
            </w:pPr>
            <w:r>
              <w:rPr>
                <w:rFonts w:ascii="Times New Roman" w:hAnsi="Times New Roman" w:cs="Times New Roman"/>
                <w:b/>
                <w:sz w:val="24"/>
                <w:szCs w:val="24"/>
                <w:lang w:val="en-US"/>
              </w:rPr>
              <w:t>II.</w:t>
            </w:r>
          </w:p>
        </w:tc>
        <w:tc>
          <w:tcPr>
            <w:tcW w:w="7200" w:type="dxa"/>
            <w:tcBorders>
              <w:top w:val="single" w:color="auto" w:sz="6" w:space="0"/>
            </w:tcBorders>
            <w:noWrap/>
            <w:vAlign w:val="bottom"/>
          </w:tcPr>
          <w:p w14:paraId="4558EA61">
            <w:pPr>
              <w:rPr>
                <w:rFonts w:ascii="Times New Roman" w:hAnsi="Times New Roman" w:cs="Times New Roman"/>
                <w:b/>
                <w:sz w:val="24"/>
                <w:szCs w:val="24"/>
              </w:rPr>
            </w:pPr>
            <w:r>
              <w:rPr>
                <w:rFonts w:ascii="Times New Roman" w:hAnsi="Times New Roman" w:cs="Times New Roman"/>
                <w:b/>
                <w:sz w:val="24"/>
                <w:szCs w:val="24"/>
              </w:rPr>
              <w:t>Utvrđivanje završnog računa.</w:t>
            </w:r>
          </w:p>
          <w:p w14:paraId="2470555A">
            <w:pPr>
              <w:rPr>
                <w:rFonts w:ascii="Times New Roman" w:hAnsi="Times New Roman" w:cs="Times New Roman"/>
                <w:b/>
                <w:sz w:val="24"/>
                <w:szCs w:val="24"/>
              </w:rPr>
            </w:pPr>
            <w:r>
              <w:rPr>
                <w:rFonts w:ascii="Times New Roman" w:hAnsi="Times New Roman" w:cs="Times New Roman"/>
                <w:b/>
                <w:sz w:val="24"/>
                <w:szCs w:val="24"/>
              </w:rPr>
              <w:t>Biranje novih članova Školskog odbora temeljem novog Zakona, donošenje školskih akata</w:t>
            </w:r>
          </w:p>
          <w:p w14:paraId="4F1BEC8D">
            <w:pPr>
              <w:rPr>
                <w:rFonts w:ascii="Times New Roman" w:hAnsi="Times New Roman" w:cs="Times New Roman"/>
                <w:b/>
                <w:sz w:val="24"/>
                <w:szCs w:val="24"/>
                <w:lang w:val="en-US"/>
              </w:rPr>
            </w:pPr>
          </w:p>
        </w:tc>
        <w:tc>
          <w:tcPr>
            <w:tcW w:w="6073" w:type="dxa"/>
            <w:tcBorders>
              <w:top w:val="single" w:color="auto" w:sz="6" w:space="0"/>
            </w:tcBorders>
            <w:noWrap/>
            <w:vAlign w:val="bottom"/>
          </w:tcPr>
          <w:p w14:paraId="5F5E2DC8">
            <w:pPr>
              <w:rPr>
                <w:rFonts w:ascii="Times New Roman" w:hAnsi="Times New Roman" w:cs="Times New Roman"/>
                <w:b/>
                <w:sz w:val="24"/>
                <w:szCs w:val="24"/>
              </w:rPr>
            </w:pPr>
            <w:r>
              <w:rPr>
                <w:rFonts w:ascii="Times New Roman" w:hAnsi="Times New Roman" w:cs="Times New Roman"/>
                <w:b/>
                <w:sz w:val="24"/>
                <w:szCs w:val="24"/>
              </w:rPr>
              <w:t>Predsjednik ŠO,</w:t>
            </w:r>
          </w:p>
          <w:p w14:paraId="6A87875D">
            <w:pPr>
              <w:rPr>
                <w:rFonts w:ascii="Times New Roman" w:hAnsi="Times New Roman" w:cs="Times New Roman"/>
                <w:b/>
                <w:sz w:val="24"/>
                <w:szCs w:val="24"/>
              </w:rPr>
            </w:pPr>
            <w:r>
              <w:rPr>
                <w:rFonts w:ascii="Times New Roman" w:hAnsi="Times New Roman" w:cs="Times New Roman"/>
                <w:b/>
                <w:sz w:val="24"/>
                <w:szCs w:val="24"/>
              </w:rPr>
              <w:t>ravnatelj,</w:t>
            </w:r>
          </w:p>
          <w:p w14:paraId="30291E4F">
            <w:pPr>
              <w:rPr>
                <w:rFonts w:ascii="Times New Roman" w:hAnsi="Times New Roman" w:cs="Times New Roman"/>
                <w:b/>
                <w:sz w:val="24"/>
                <w:szCs w:val="24"/>
                <w:lang w:val="en-US"/>
              </w:rPr>
            </w:pPr>
            <w:r>
              <w:rPr>
                <w:rFonts w:ascii="Times New Roman" w:hAnsi="Times New Roman" w:cs="Times New Roman"/>
                <w:b/>
                <w:sz w:val="24"/>
                <w:szCs w:val="24"/>
              </w:rPr>
              <w:t>članovi ŠO</w:t>
            </w:r>
          </w:p>
        </w:tc>
      </w:tr>
      <w:tr w14:paraId="553372A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793" w:hRule="exact"/>
        </w:trPr>
        <w:tc>
          <w:tcPr>
            <w:tcW w:w="936" w:type="dxa"/>
            <w:tcBorders>
              <w:top w:val="single" w:color="auto" w:sz="6" w:space="0"/>
            </w:tcBorders>
            <w:noWrap/>
            <w:vAlign w:val="bottom"/>
          </w:tcPr>
          <w:p w14:paraId="63223BB6">
            <w:pPr>
              <w:rPr>
                <w:rFonts w:ascii="Times New Roman" w:hAnsi="Times New Roman" w:cs="Times New Roman"/>
                <w:b/>
                <w:sz w:val="24"/>
                <w:szCs w:val="24"/>
                <w:lang w:val="en-US"/>
              </w:rPr>
            </w:pPr>
            <w:r>
              <w:rPr>
                <w:rFonts w:ascii="Times New Roman" w:hAnsi="Times New Roman" w:cs="Times New Roman"/>
                <w:b/>
                <w:sz w:val="24"/>
                <w:szCs w:val="24"/>
                <w:lang w:val="en-US"/>
              </w:rPr>
              <w:t>III.</w:t>
            </w:r>
          </w:p>
        </w:tc>
        <w:tc>
          <w:tcPr>
            <w:tcW w:w="7200" w:type="dxa"/>
            <w:tcBorders>
              <w:top w:val="single" w:color="auto" w:sz="6" w:space="0"/>
            </w:tcBorders>
            <w:noWrap/>
            <w:vAlign w:val="bottom"/>
          </w:tcPr>
          <w:p w14:paraId="6A8EBBF2">
            <w:pPr>
              <w:rPr>
                <w:rFonts w:ascii="Times New Roman" w:hAnsi="Times New Roman" w:cs="Times New Roman"/>
                <w:b/>
                <w:sz w:val="24"/>
                <w:szCs w:val="24"/>
                <w:lang w:val="pl-PL"/>
              </w:rPr>
            </w:pPr>
            <w:r>
              <w:rPr>
                <w:rFonts w:ascii="Times New Roman" w:hAnsi="Times New Roman" w:cs="Times New Roman"/>
                <w:b/>
                <w:sz w:val="24"/>
                <w:szCs w:val="24"/>
                <w:lang w:val="pl-PL"/>
              </w:rPr>
              <w:t>Izvješće ravnatelja o učenju i vladanju na kraju prvog i drugog obrazovnog razdoblja.</w:t>
            </w:r>
          </w:p>
          <w:p w14:paraId="2CA278DB">
            <w:pPr>
              <w:rPr>
                <w:rFonts w:ascii="Times New Roman" w:hAnsi="Times New Roman" w:cs="Times New Roman"/>
                <w:b/>
                <w:sz w:val="24"/>
                <w:szCs w:val="24"/>
                <w:lang w:val="pl-PL"/>
              </w:rPr>
            </w:pPr>
            <w:r>
              <w:rPr>
                <w:rFonts w:ascii="Times New Roman" w:hAnsi="Times New Roman" w:cs="Times New Roman"/>
                <w:b/>
                <w:sz w:val="24"/>
                <w:szCs w:val="24"/>
                <w:lang w:val="pl-PL"/>
              </w:rPr>
              <w:t>Usvajanje financijskog izvještaja</w:t>
            </w:r>
          </w:p>
          <w:p w14:paraId="14405BEF">
            <w:pPr>
              <w:rPr>
                <w:rFonts w:ascii="Times New Roman" w:hAnsi="Times New Roman" w:cs="Times New Roman"/>
                <w:b/>
                <w:sz w:val="24"/>
                <w:szCs w:val="24"/>
                <w:lang w:val="en-US"/>
              </w:rPr>
            </w:pPr>
          </w:p>
        </w:tc>
        <w:tc>
          <w:tcPr>
            <w:tcW w:w="6073" w:type="dxa"/>
            <w:tcBorders>
              <w:top w:val="single" w:color="auto" w:sz="6" w:space="0"/>
            </w:tcBorders>
            <w:noWrap/>
            <w:vAlign w:val="bottom"/>
          </w:tcPr>
          <w:p w14:paraId="753C2C2B">
            <w:pPr>
              <w:rPr>
                <w:rFonts w:ascii="Times New Roman" w:hAnsi="Times New Roman" w:cs="Times New Roman"/>
                <w:b/>
                <w:sz w:val="24"/>
                <w:szCs w:val="24"/>
              </w:rPr>
            </w:pPr>
            <w:r>
              <w:rPr>
                <w:rFonts w:ascii="Times New Roman" w:hAnsi="Times New Roman" w:cs="Times New Roman"/>
                <w:b/>
                <w:sz w:val="24"/>
                <w:szCs w:val="24"/>
              </w:rPr>
              <w:t>predsjednikŠO,</w:t>
            </w:r>
          </w:p>
          <w:p w14:paraId="70F306D8">
            <w:pPr>
              <w:rPr>
                <w:rFonts w:ascii="Times New Roman" w:hAnsi="Times New Roman" w:cs="Times New Roman"/>
                <w:b/>
                <w:sz w:val="24"/>
                <w:szCs w:val="24"/>
              </w:rPr>
            </w:pPr>
            <w:r>
              <w:rPr>
                <w:rFonts w:ascii="Times New Roman" w:hAnsi="Times New Roman" w:cs="Times New Roman"/>
                <w:b/>
                <w:sz w:val="24"/>
                <w:szCs w:val="24"/>
              </w:rPr>
              <w:t>ravnatelj,</w:t>
            </w:r>
          </w:p>
          <w:p w14:paraId="1893C97A">
            <w:pPr>
              <w:rPr>
                <w:rFonts w:ascii="Times New Roman" w:hAnsi="Times New Roman" w:cs="Times New Roman"/>
                <w:b/>
                <w:sz w:val="24"/>
                <w:szCs w:val="24"/>
              </w:rPr>
            </w:pPr>
            <w:r>
              <w:rPr>
                <w:rFonts w:ascii="Times New Roman" w:hAnsi="Times New Roman" w:cs="Times New Roman"/>
                <w:b/>
                <w:sz w:val="24"/>
                <w:szCs w:val="24"/>
              </w:rPr>
              <w:t>članovi ŠO</w:t>
            </w:r>
          </w:p>
          <w:p w14:paraId="61E59A86">
            <w:pPr>
              <w:rPr>
                <w:rFonts w:ascii="Times New Roman" w:hAnsi="Times New Roman" w:cs="Times New Roman"/>
                <w:b/>
                <w:sz w:val="24"/>
                <w:szCs w:val="24"/>
                <w:lang w:val="en-US"/>
              </w:rPr>
            </w:pPr>
          </w:p>
        </w:tc>
      </w:tr>
      <w:tr w14:paraId="4227BBBE">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512" w:hRule="exact"/>
        </w:trPr>
        <w:tc>
          <w:tcPr>
            <w:tcW w:w="936" w:type="dxa"/>
            <w:tcBorders>
              <w:top w:val="single" w:color="auto" w:sz="6" w:space="0"/>
              <w:bottom w:val="single" w:color="auto" w:sz="6" w:space="0"/>
            </w:tcBorders>
            <w:noWrap/>
            <w:vAlign w:val="bottom"/>
          </w:tcPr>
          <w:p w14:paraId="55EA7838">
            <w:pPr>
              <w:rPr>
                <w:rFonts w:ascii="Times New Roman" w:hAnsi="Times New Roman" w:cs="Times New Roman"/>
                <w:b/>
                <w:sz w:val="24"/>
                <w:szCs w:val="24"/>
                <w:lang w:val="en-US"/>
              </w:rPr>
            </w:pPr>
            <w:r>
              <w:rPr>
                <w:rFonts w:ascii="Times New Roman" w:hAnsi="Times New Roman" w:cs="Times New Roman"/>
                <w:b/>
                <w:sz w:val="24"/>
                <w:szCs w:val="24"/>
                <w:lang w:val="en-US"/>
              </w:rPr>
              <w:t>IV.</w:t>
            </w:r>
          </w:p>
        </w:tc>
        <w:tc>
          <w:tcPr>
            <w:tcW w:w="7200" w:type="dxa"/>
            <w:tcBorders>
              <w:top w:val="single" w:color="auto" w:sz="6" w:space="0"/>
              <w:bottom w:val="single" w:color="auto" w:sz="6" w:space="0"/>
            </w:tcBorders>
            <w:noWrap/>
            <w:vAlign w:val="bottom"/>
          </w:tcPr>
          <w:p w14:paraId="62B1DE36">
            <w:pPr>
              <w:rPr>
                <w:rFonts w:ascii="Times New Roman" w:hAnsi="Times New Roman" w:cs="Times New Roman"/>
                <w:b/>
                <w:sz w:val="24"/>
                <w:szCs w:val="24"/>
              </w:rPr>
            </w:pPr>
            <w:r>
              <w:rPr>
                <w:rFonts w:ascii="Times New Roman" w:hAnsi="Times New Roman" w:cs="Times New Roman"/>
                <w:b/>
                <w:sz w:val="24"/>
                <w:szCs w:val="24"/>
                <w:lang w:val="pl-PL"/>
              </w:rPr>
              <w:t>Ostala pitanja sukladno Zakonu, Statutu i drugim aktima Škole (po potrebi).</w:t>
            </w:r>
          </w:p>
          <w:p w14:paraId="1AF47D99">
            <w:pPr>
              <w:rPr>
                <w:rFonts w:ascii="Times New Roman" w:hAnsi="Times New Roman" w:cs="Times New Roman"/>
                <w:b/>
                <w:sz w:val="24"/>
                <w:szCs w:val="24"/>
                <w:lang w:val="en-US"/>
              </w:rPr>
            </w:pPr>
          </w:p>
        </w:tc>
        <w:tc>
          <w:tcPr>
            <w:tcW w:w="6073" w:type="dxa"/>
            <w:tcBorders>
              <w:top w:val="single" w:color="auto" w:sz="6" w:space="0"/>
              <w:bottom w:val="single" w:color="auto" w:sz="6" w:space="0"/>
            </w:tcBorders>
            <w:noWrap/>
            <w:vAlign w:val="bottom"/>
          </w:tcPr>
          <w:p w14:paraId="74E4DA9E">
            <w:pPr>
              <w:rPr>
                <w:rFonts w:ascii="Times New Roman" w:hAnsi="Times New Roman" w:cs="Times New Roman"/>
                <w:b/>
                <w:sz w:val="24"/>
                <w:szCs w:val="24"/>
              </w:rPr>
            </w:pPr>
            <w:r>
              <w:rPr>
                <w:rFonts w:ascii="Times New Roman" w:hAnsi="Times New Roman" w:cs="Times New Roman"/>
                <w:b/>
                <w:sz w:val="24"/>
                <w:szCs w:val="24"/>
              </w:rPr>
              <w:t>Vijeće roditelja,Učiteljsko</w:t>
            </w:r>
          </w:p>
          <w:p w14:paraId="29B39940">
            <w:pPr>
              <w:rPr>
                <w:rFonts w:ascii="Times New Roman" w:hAnsi="Times New Roman" w:cs="Times New Roman"/>
                <w:b/>
                <w:sz w:val="24"/>
                <w:szCs w:val="24"/>
              </w:rPr>
            </w:pPr>
            <w:r>
              <w:rPr>
                <w:rFonts w:ascii="Times New Roman" w:hAnsi="Times New Roman" w:cs="Times New Roman"/>
                <w:b/>
                <w:sz w:val="24"/>
                <w:szCs w:val="24"/>
              </w:rPr>
              <w:t>vijeće,</w:t>
            </w:r>
          </w:p>
          <w:p w14:paraId="62C04107">
            <w:pPr>
              <w:rPr>
                <w:rFonts w:ascii="Times New Roman" w:hAnsi="Times New Roman" w:cs="Times New Roman"/>
                <w:b/>
                <w:sz w:val="24"/>
                <w:szCs w:val="24"/>
              </w:rPr>
            </w:pPr>
            <w:r>
              <w:rPr>
                <w:rFonts w:ascii="Times New Roman" w:hAnsi="Times New Roman" w:cs="Times New Roman"/>
                <w:b/>
                <w:sz w:val="24"/>
                <w:szCs w:val="24"/>
              </w:rPr>
              <w:t>Zaposleničko</w:t>
            </w:r>
          </w:p>
          <w:p w14:paraId="6A4EF785">
            <w:pPr>
              <w:rPr>
                <w:rFonts w:ascii="Times New Roman" w:hAnsi="Times New Roman" w:cs="Times New Roman"/>
                <w:b/>
                <w:sz w:val="24"/>
                <w:szCs w:val="24"/>
                <w:lang w:val="en-US"/>
              </w:rPr>
            </w:pPr>
            <w:r>
              <w:rPr>
                <w:rFonts w:ascii="Times New Roman" w:hAnsi="Times New Roman" w:cs="Times New Roman"/>
                <w:b/>
                <w:sz w:val="24"/>
                <w:szCs w:val="24"/>
              </w:rPr>
              <w:t>vijeće</w:t>
            </w:r>
          </w:p>
        </w:tc>
      </w:tr>
      <w:tr w14:paraId="310F8DD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595" w:hRule="exact"/>
        </w:trPr>
        <w:tc>
          <w:tcPr>
            <w:tcW w:w="936" w:type="dxa"/>
            <w:tcBorders>
              <w:top w:val="single" w:color="auto" w:sz="6" w:space="0"/>
              <w:bottom w:val="single" w:color="auto" w:sz="6" w:space="0"/>
            </w:tcBorders>
            <w:noWrap/>
            <w:vAlign w:val="bottom"/>
          </w:tcPr>
          <w:p w14:paraId="51F707BE">
            <w:pPr>
              <w:rPr>
                <w:rFonts w:ascii="Times New Roman" w:hAnsi="Times New Roman" w:cs="Times New Roman"/>
                <w:b/>
                <w:sz w:val="24"/>
                <w:szCs w:val="24"/>
                <w:lang w:val="en-US"/>
              </w:rPr>
            </w:pPr>
            <w:r>
              <w:rPr>
                <w:rFonts w:ascii="Times New Roman" w:hAnsi="Times New Roman" w:cs="Times New Roman"/>
                <w:b/>
                <w:sz w:val="24"/>
                <w:szCs w:val="24"/>
                <w:lang w:val="en-US"/>
              </w:rPr>
              <w:t>V.</w:t>
            </w:r>
          </w:p>
        </w:tc>
        <w:tc>
          <w:tcPr>
            <w:tcW w:w="7200" w:type="dxa"/>
            <w:tcBorders>
              <w:top w:val="single" w:color="auto" w:sz="6" w:space="0"/>
              <w:bottom w:val="single" w:color="auto" w:sz="6" w:space="0"/>
            </w:tcBorders>
            <w:noWrap/>
            <w:vAlign w:val="bottom"/>
          </w:tcPr>
          <w:p w14:paraId="05820942">
            <w:pPr>
              <w:rPr>
                <w:rFonts w:ascii="Times New Roman" w:hAnsi="Times New Roman" w:cs="Times New Roman"/>
                <w:b/>
                <w:sz w:val="24"/>
                <w:szCs w:val="24"/>
              </w:rPr>
            </w:pPr>
            <w:r>
              <w:rPr>
                <w:rFonts w:ascii="Times New Roman" w:hAnsi="Times New Roman" w:cs="Times New Roman"/>
                <w:b/>
                <w:sz w:val="24"/>
                <w:szCs w:val="24"/>
              </w:rPr>
              <w:t>Analiza ostvarenja plana i programa rada.</w:t>
            </w:r>
          </w:p>
          <w:p w14:paraId="721E4A02">
            <w:pPr>
              <w:rPr>
                <w:rFonts w:ascii="Times New Roman" w:hAnsi="Times New Roman" w:cs="Times New Roman"/>
                <w:b/>
                <w:sz w:val="24"/>
                <w:szCs w:val="24"/>
                <w:lang w:val="pl-PL"/>
              </w:rPr>
            </w:pPr>
            <w:r>
              <w:rPr>
                <w:rFonts w:ascii="Times New Roman" w:hAnsi="Times New Roman" w:cs="Times New Roman"/>
                <w:b/>
                <w:sz w:val="24"/>
                <w:szCs w:val="24"/>
                <w:lang w:val="pl-PL"/>
              </w:rPr>
              <w:t>Usvajanje financijskog izvještaja</w:t>
            </w:r>
          </w:p>
          <w:p w14:paraId="2877B641">
            <w:pPr>
              <w:rPr>
                <w:rFonts w:ascii="Times New Roman" w:hAnsi="Times New Roman" w:cs="Times New Roman"/>
                <w:b/>
                <w:sz w:val="24"/>
                <w:szCs w:val="24"/>
                <w:lang w:val="pl-PL"/>
              </w:rPr>
            </w:pPr>
            <w:r>
              <w:rPr>
                <w:rFonts w:ascii="Times New Roman" w:hAnsi="Times New Roman" w:cs="Times New Roman"/>
                <w:b/>
                <w:sz w:val="24"/>
                <w:szCs w:val="24"/>
                <w:lang w:val="pl-PL"/>
              </w:rPr>
              <w:t>Ostala pitanja sukladno Zakonu, Statutu i drugim aktima Škole (po potrebi)</w:t>
            </w:r>
          </w:p>
          <w:p w14:paraId="61C78D2D">
            <w:pPr>
              <w:rPr>
                <w:rFonts w:ascii="Times New Roman" w:hAnsi="Times New Roman" w:cs="Times New Roman"/>
                <w:b/>
                <w:sz w:val="24"/>
                <w:szCs w:val="24"/>
              </w:rPr>
            </w:pPr>
          </w:p>
        </w:tc>
        <w:tc>
          <w:tcPr>
            <w:tcW w:w="6073" w:type="dxa"/>
            <w:tcBorders>
              <w:top w:val="single" w:color="auto" w:sz="6" w:space="0"/>
              <w:bottom w:val="single" w:color="auto" w:sz="6" w:space="0"/>
            </w:tcBorders>
            <w:noWrap/>
            <w:vAlign w:val="bottom"/>
          </w:tcPr>
          <w:p w14:paraId="3430DA45">
            <w:pPr>
              <w:rPr>
                <w:rFonts w:ascii="Times New Roman" w:hAnsi="Times New Roman" w:cs="Times New Roman"/>
                <w:b/>
                <w:sz w:val="24"/>
                <w:szCs w:val="24"/>
              </w:rPr>
            </w:pPr>
            <w:r>
              <w:rPr>
                <w:rFonts w:ascii="Times New Roman" w:hAnsi="Times New Roman" w:cs="Times New Roman"/>
                <w:b/>
                <w:sz w:val="24"/>
                <w:szCs w:val="24"/>
              </w:rPr>
              <w:t>predsjednik</w:t>
            </w:r>
          </w:p>
          <w:p w14:paraId="12C810A9">
            <w:pPr>
              <w:rPr>
                <w:rFonts w:ascii="Times New Roman" w:hAnsi="Times New Roman" w:cs="Times New Roman"/>
                <w:b/>
                <w:sz w:val="24"/>
                <w:szCs w:val="24"/>
              </w:rPr>
            </w:pPr>
            <w:r>
              <w:rPr>
                <w:rFonts w:ascii="Times New Roman" w:hAnsi="Times New Roman" w:cs="Times New Roman"/>
                <w:b/>
                <w:sz w:val="24"/>
                <w:szCs w:val="24"/>
              </w:rPr>
              <w:t>ŠO,</w:t>
            </w:r>
          </w:p>
          <w:p w14:paraId="70F1A94A">
            <w:pPr>
              <w:rPr>
                <w:rFonts w:ascii="Times New Roman" w:hAnsi="Times New Roman" w:cs="Times New Roman"/>
                <w:b/>
                <w:sz w:val="24"/>
                <w:szCs w:val="24"/>
              </w:rPr>
            </w:pPr>
            <w:r>
              <w:rPr>
                <w:rFonts w:ascii="Times New Roman" w:hAnsi="Times New Roman" w:cs="Times New Roman"/>
                <w:b/>
                <w:sz w:val="24"/>
                <w:szCs w:val="24"/>
              </w:rPr>
              <w:t>ravnatelj</w:t>
            </w:r>
          </w:p>
          <w:p w14:paraId="2659236B">
            <w:pPr>
              <w:rPr>
                <w:rFonts w:ascii="Times New Roman" w:hAnsi="Times New Roman" w:cs="Times New Roman"/>
                <w:b/>
                <w:sz w:val="24"/>
                <w:szCs w:val="24"/>
              </w:rPr>
            </w:pPr>
          </w:p>
        </w:tc>
      </w:tr>
      <w:tr w14:paraId="37FA7A8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60" w:hRule="exact"/>
        </w:trPr>
        <w:tc>
          <w:tcPr>
            <w:tcW w:w="936" w:type="dxa"/>
            <w:tcBorders>
              <w:top w:val="single" w:color="auto" w:sz="6" w:space="0"/>
              <w:bottom w:val="single" w:color="auto" w:sz="6" w:space="0"/>
            </w:tcBorders>
            <w:noWrap/>
            <w:vAlign w:val="bottom"/>
          </w:tcPr>
          <w:p w14:paraId="7D95FCD1">
            <w:pPr>
              <w:rPr>
                <w:rFonts w:ascii="Times New Roman" w:hAnsi="Times New Roman" w:cs="Times New Roman"/>
                <w:b/>
                <w:sz w:val="24"/>
                <w:szCs w:val="24"/>
                <w:lang w:val="en-US"/>
              </w:rPr>
            </w:pPr>
            <w:r>
              <w:rPr>
                <w:rFonts w:ascii="Times New Roman" w:hAnsi="Times New Roman" w:cs="Times New Roman"/>
                <w:b/>
                <w:sz w:val="24"/>
                <w:szCs w:val="24"/>
                <w:lang w:val="en-US"/>
              </w:rPr>
              <w:t>VI.</w:t>
            </w:r>
          </w:p>
        </w:tc>
        <w:tc>
          <w:tcPr>
            <w:tcW w:w="7200" w:type="dxa"/>
            <w:tcBorders>
              <w:top w:val="single" w:color="auto" w:sz="6" w:space="0"/>
              <w:bottom w:val="single" w:color="auto" w:sz="6" w:space="0"/>
            </w:tcBorders>
            <w:noWrap/>
            <w:vAlign w:val="bottom"/>
          </w:tcPr>
          <w:p w14:paraId="287905F6">
            <w:pPr>
              <w:rPr>
                <w:rFonts w:ascii="Times New Roman" w:hAnsi="Times New Roman" w:cs="Times New Roman"/>
                <w:b/>
                <w:sz w:val="24"/>
                <w:szCs w:val="24"/>
              </w:rPr>
            </w:pPr>
            <w:r>
              <w:rPr>
                <w:rFonts w:ascii="Times New Roman" w:hAnsi="Times New Roman" w:cs="Times New Roman"/>
                <w:b/>
                <w:sz w:val="24"/>
                <w:szCs w:val="24"/>
                <w:lang w:val="pl-PL"/>
              </w:rPr>
              <w:t>Ostala pitanja sukladno Zakonu, Statutu i drugim aktima Škole (po potrebi).</w:t>
            </w:r>
          </w:p>
        </w:tc>
        <w:tc>
          <w:tcPr>
            <w:tcW w:w="6073" w:type="dxa"/>
            <w:tcBorders>
              <w:top w:val="single" w:color="auto" w:sz="6" w:space="0"/>
              <w:bottom w:val="single" w:color="auto" w:sz="6" w:space="0"/>
            </w:tcBorders>
            <w:noWrap/>
            <w:vAlign w:val="bottom"/>
          </w:tcPr>
          <w:p w14:paraId="44F1A7F4">
            <w:pPr>
              <w:rPr>
                <w:rFonts w:ascii="Times New Roman" w:hAnsi="Times New Roman" w:cs="Times New Roman"/>
                <w:b/>
                <w:sz w:val="24"/>
                <w:szCs w:val="24"/>
              </w:rPr>
            </w:pPr>
            <w:r>
              <w:rPr>
                <w:rFonts w:ascii="Times New Roman" w:hAnsi="Times New Roman" w:cs="Times New Roman"/>
                <w:b/>
                <w:sz w:val="24"/>
                <w:szCs w:val="24"/>
              </w:rPr>
              <w:t>predsjednik</w:t>
            </w:r>
          </w:p>
          <w:p w14:paraId="39FD3E38">
            <w:pPr>
              <w:rPr>
                <w:rFonts w:ascii="Times New Roman" w:hAnsi="Times New Roman" w:cs="Times New Roman"/>
                <w:b/>
                <w:sz w:val="24"/>
                <w:szCs w:val="24"/>
              </w:rPr>
            </w:pPr>
            <w:r>
              <w:rPr>
                <w:rFonts w:ascii="Times New Roman" w:hAnsi="Times New Roman" w:cs="Times New Roman"/>
                <w:b/>
                <w:sz w:val="24"/>
                <w:szCs w:val="24"/>
              </w:rPr>
              <w:t>ŠO,</w:t>
            </w:r>
          </w:p>
          <w:p w14:paraId="27BF42C9">
            <w:pPr>
              <w:rPr>
                <w:rFonts w:ascii="Times New Roman" w:hAnsi="Times New Roman" w:cs="Times New Roman"/>
                <w:b/>
                <w:sz w:val="24"/>
                <w:szCs w:val="24"/>
              </w:rPr>
            </w:pPr>
            <w:r>
              <w:rPr>
                <w:rFonts w:ascii="Times New Roman" w:hAnsi="Times New Roman" w:cs="Times New Roman"/>
                <w:b/>
                <w:sz w:val="24"/>
                <w:szCs w:val="24"/>
              </w:rPr>
              <w:t>ravnatelj</w:t>
            </w:r>
          </w:p>
          <w:p w14:paraId="7B5841E2">
            <w:pPr>
              <w:rPr>
                <w:rFonts w:ascii="Times New Roman" w:hAnsi="Times New Roman" w:cs="Times New Roman"/>
                <w:b/>
                <w:sz w:val="24"/>
                <w:szCs w:val="24"/>
              </w:rPr>
            </w:pPr>
          </w:p>
        </w:tc>
      </w:tr>
      <w:tr w14:paraId="2B8418EF">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425" w:hRule="exact"/>
        </w:trPr>
        <w:tc>
          <w:tcPr>
            <w:tcW w:w="936" w:type="dxa"/>
            <w:tcBorders>
              <w:top w:val="single" w:color="auto" w:sz="6" w:space="0"/>
              <w:bottom w:val="single" w:color="auto" w:sz="6" w:space="0"/>
            </w:tcBorders>
            <w:noWrap/>
            <w:vAlign w:val="bottom"/>
          </w:tcPr>
          <w:p w14:paraId="2F27A090">
            <w:pPr>
              <w:rPr>
                <w:rFonts w:ascii="Times New Roman" w:hAnsi="Times New Roman" w:cs="Times New Roman"/>
                <w:b/>
                <w:sz w:val="24"/>
                <w:szCs w:val="24"/>
                <w:lang w:val="en-US"/>
              </w:rPr>
            </w:pPr>
            <w:r>
              <w:rPr>
                <w:rFonts w:ascii="Times New Roman" w:hAnsi="Times New Roman" w:cs="Times New Roman"/>
                <w:b/>
                <w:sz w:val="24"/>
                <w:szCs w:val="24"/>
                <w:lang w:val="en-US"/>
              </w:rPr>
              <w:t>VII.</w:t>
            </w:r>
          </w:p>
        </w:tc>
        <w:tc>
          <w:tcPr>
            <w:tcW w:w="7200" w:type="dxa"/>
            <w:tcBorders>
              <w:top w:val="single" w:color="auto" w:sz="6" w:space="0"/>
              <w:bottom w:val="single" w:color="auto" w:sz="6" w:space="0"/>
            </w:tcBorders>
            <w:noWrap/>
            <w:vAlign w:val="bottom"/>
          </w:tcPr>
          <w:p w14:paraId="21709817">
            <w:pPr>
              <w:rPr>
                <w:rFonts w:ascii="Times New Roman" w:hAnsi="Times New Roman" w:cs="Times New Roman"/>
                <w:b/>
                <w:sz w:val="24"/>
                <w:szCs w:val="24"/>
              </w:rPr>
            </w:pPr>
            <w:r>
              <w:rPr>
                <w:rFonts w:ascii="Times New Roman" w:hAnsi="Times New Roman" w:cs="Times New Roman"/>
                <w:b/>
                <w:sz w:val="24"/>
                <w:szCs w:val="24"/>
              </w:rPr>
              <w:t>Razmatranje izvješća o ostvarenim rezultatima odgojno-obrazovnog rada škole.</w:t>
            </w:r>
          </w:p>
          <w:p w14:paraId="04637771">
            <w:pPr>
              <w:rPr>
                <w:rFonts w:ascii="Times New Roman" w:hAnsi="Times New Roman" w:cs="Times New Roman"/>
                <w:b/>
                <w:sz w:val="24"/>
                <w:szCs w:val="24"/>
              </w:rPr>
            </w:pPr>
            <w:r>
              <w:rPr>
                <w:rFonts w:ascii="Times New Roman" w:hAnsi="Times New Roman" w:cs="Times New Roman"/>
                <w:b/>
                <w:sz w:val="24"/>
                <w:szCs w:val="24"/>
              </w:rPr>
              <w:t>Polugodišnje izvješće o financijskom poslovanju.</w:t>
            </w:r>
          </w:p>
          <w:p w14:paraId="58BCAC1D">
            <w:pPr>
              <w:rPr>
                <w:rFonts w:ascii="Times New Roman" w:hAnsi="Times New Roman" w:cs="Times New Roman"/>
                <w:b/>
                <w:sz w:val="24"/>
                <w:szCs w:val="24"/>
              </w:rPr>
            </w:pPr>
            <w:r>
              <w:rPr>
                <w:rFonts w:ascii="Times New Roman" w:hAnsi="Times New Roman" w:cs="Times New Roman"/>
                <w:b/>
                <w:sz w:val="24"/>
                <w:szCs w:val="24"/>
              </w:rPr>
              <w:t>Razmatranje izvješća ravnatelja o svom radu.</w:t>
            </w:r>
          </w:p>
          <w:p w14:paraId="50595F5E">
            <w:pPr>
              <w:rPr>
                <w:rFonts w:ascii="Times New Roman" w:hAnsi="Times New Roman" w:cs="Times New Roman"/>
                <w:b/>
                <w:sz w:val="24"/>
                <w:szCs w:val="24"/>
              </w:rPr>
            </w:pPr>
            <w:r>
              <w:rPr>
                <w:rFonts w:ascii="Times New Roman" w:hAnsi="Times New Roman" w:cs="Times New Roman"/>
                <w:b/>
                <w:sz w:val="24"/>
                <w:szCs w:val="24"/>
              </w:rPr>
              <w:t>Rasprava o potrebama za kadrove.</w:t>
            </w:r>
          </w:p>
        </w:tc>
        <w:tc>
          <w:tcPr>
            <w:tcW w:w="6073" w:type="dxa"/>
            <w:tcBorders>
              <w:top w:val="single" w:color="auto" w:sz="6" w:space="0"/>
              <w:bottom w:val="single" w:color="auto" w:sz="6" w:space="0"/>
            </w:tcBorders>
            <w:noWrap/>
            <w:vAlign w:val="bottom"/>
          </w:tcPr>
          <w:p w14:paraId="2DE8D65B">
            <w:pPr>
              <w:rPr>
                <w:rFonts w:ascii="Times New Roman" w:hAnsi="Times New Roman" w:cs="Times New Roman"/>
                <w:b/>
                <w:sz w:val="24"/>
                <w:szCs w:val="24"/>
              </w:rPr>
            </w:pPr>
            <w:r>
              <w:rPr>
                <w:rFonts w:ascii="Times New Roman" w:hAnsi="Times New Roman" w:cs="Times New Roman"/>
                <w:b/>
                <w:sz w:val="24"/>
                <w:szCs w:val="24"/>
              </w:rPr>
              <w:t>predsjednik</w:t>
            </w:r>
          </w:p>
          <w:p w14:paraId="7C1A8CEB">
            <w:pPr>
              <w:rPr>
                <w:rFonts w:ascii="Times New Roman" w:hAnsi="Times New Roman" w:cs="Times New Roman"/>
                <w:b/>
                <w:sz w:val="24"/>
                <w:szCs w:val="24"/>
              </w:rPr>
            </w:pPr>
            <w:r>
              <w:rPr>
                <w:rFonts w:ascii="Times New Roman" w:hAnsi="Times New Roman" w:cs="Times New Roman"/>
                <w:b/>
                <w:sz w:val="24"/>
                <w:szCs w:val="24"/>
              </w:rPr>
              <w:t>ŠO</w:t>
            </w:r>
          </w:p>
          <w:p w14:paraId="3883FC28">
            <w:pPr>
              <w:rPr>
                <w:rFonts w:ascii="Times New Roman" w:hAnsi="Times New Roman" w:cs="Times New Roman"/>
                <w:b/>
                <w:sz w:val="24"/>
                <w:szCs w:val="24"/>
              </w:rPr>
            </w:pPr>
            <w:r>
              <w:rPr>
                <w:rFonts w:ascii="Times New Roman" w:hAnsi="Times New Roman" w:cs="Times New Roman"/>
                <w:b/>
                <w:sz w:val="24"/>
                <w:szCs w:val="24"/>
              </w:rPr>
              <w:t>Ravnatelj</w:t>
            </w:r>
          </w:p>
          <w:p w14:paraId="618E9ED0">
            <w:pPr>
              <w:rPr>
                <w:rFonts w:ascii="Times New Roman" w:hAnsi="Times New Roman" w:cs="Times New Roman"/>
                <w:b/>
                <w:sz w:val="24"/>
                <w:szCs w:val="24"/>
              </w:rPr>
            </w:pPr>
            <w:r>
              <w:rPr>
                <w:rFonts w:ascii="Times New Roman" w:hAnsi="Times New Roman" w:cs="Times New Roman"/>
                <w:b/>
                <w:sz w:val="24"/>
                <w:szCs w:val="24"/>
              </w:rPr>
              <w:t>računovođa</w:t>
            </w:r>
          </w:p>
          <w:p w14:paraId="019B169B">
            <w:pPr>
              <w:rPr>
                <w:rFonts w:ascii="Times New Roman" w:hAnsi="Times New Roman" w:cs="Times New Roman"/>
                <w:b/>
                <w:sz w:val="24"/>
                <w:szCs w:val="24"/>
              </w:rPr>
            </w:pPr>
            <w:r>
              <w:rPr>
                <w:rFonts w:ascii="Times New Roman" w:hAnsi="Times New Roman" w:cs="Times New Roman"/>
                <w:b/>
                <w:sz w:val="24"/>
                <w:szCs w:val="24"/>
              </w:rPr>
              <w:t>tajnik</w:t>
            </w:r>
          </w:p>
          <w:p w14:paraId="6410D758">
            <w:pPr>
              <w:rPr>
                <w:rFonts w:ascii="Times New Roman" w:hAnsi="Times New Roman" w:cs="Times New Roman"/>
                <w:b/>
                <w:sz w:val="24"/>
                <w:szCs w:val="24"/>
              </w:rPr>
            </w:pPr>
          </w:p>
        </w:tc>
      </w:tr>
      <w:tr w14:paraId="3CDBAA4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169" w:hRule="exact"/>
        </w:trPr>
        <w:tc>
          <w:tcPr>
            <w:tcW w:w="936" w:type="dxa"/>
            <w:tcBorders>
              <w:top w:val="single" w:color="auto" w:sz="6" w:space="0"/>
            </w:tcBorders>
            <w:noWrap/>
            <w:vAlign w:val="bottom"/>
          </w:tcPr>
          <w:p w14:paraId="16E93594">
            <w:pPr>
              <w:rPr>
                <w:rFonts w:ascii="Times New Roman" w:hAnsi="Times New Roman" w:cs="Times New Roman"/>
                <w:b/>
                <w:sz w:val="24"/>
                <w:szCs w:val="24"/>
                <w:lang w:val="en-US"/>
              </w:rPr>
            </w:pPr>
            <w:r>
              <w:rPr>
                <w:rFonts w:ascii="Times New Roman" w:hAnsi="Times New Roman" w:cs="Times New Roman"/>
                <w:b/>
                <w:sz w:val="24"/>
                <w:szCs w:val="24"/>
                <w:lang w:val="en-US"/>
              </w:rPr>
              <w:t>VIII.</w:t>
            </w:r>
          </w:p>
        </w:tc>
        <w:tc>
          <w:tcPr>
            <w:tcW w:w="7200" w:type="dxa"/>
            <w:tcBorders>
              <w:top w:val="single" w:color="auto" w:sz="6" w:space="0"/>
            </w:tcBorders>
            <w:noWrap/>
            <w:vAlign w:val="bottom"/>
          </w:tcPr>
          <w:p w14:paraId="28C079E0">
            <w:pPr>
              <w:rPr>
                <w:rFonts w:ascii="Times New Roman" w:hAnsi="Times New Roman" w:cs="Times New Roman"/>
                <w:b/>
                <w:sz w:val="24"/>
                <w:szCs w:val="24"/>
              </w:rPr>
            </w:pPr>
          </w:p>
          <w:p w14:paraId="3C68F0F6">
            <w:pPr>
              <w:rPr>
                <w:rFonts w:ascii="Times New Roman" w:hAnsi="Times New Roman" w:cs="Times New Roman"/>
                <w:b/>
                <w:sz w:val="24"/>
                <w:szCs w:val="24"/>
              </w:rPr>
            </w:pPr>
            <w:r>
              <w:rPr>
                <w:rFonts w:ascii="Times New Roman" w:hAnsi="Times New Roman" w:cs="Times New Roman"/>
                <w:b/>
                <w:sz w:val="24"/>
                <w:szCs w:val="24"/>
              </w:rPr>
              <w:t>Prijedlozi za izradu Godišnjeg plana i programa rada.</w:t>
            </w:r>
          </w:p>
          <w:p w14:paraId="2B11A251">
            <w:pPr>
              <w:rPr>
                <w:rFonts w:ascii="Times New Roman" w:hAnsi="Times New Roman" w:cs="Times New Roman"/>
                <w:b/>
                <w:sz w:val="24"/>
                <w:szCs w:val="24"/>
              </w:rPr>
            </w:pPr>
            <w:r>
              <w:rPr>
                <w:rFonts w:ascii="Times New Roman" w:hAnsi="Times New Roman" w:cs="Times New Roman"/>
                <w:b/>
                <w:sz w:val="24"/>
                <w:szCs w:val="24"/>
              </w:rPr>
              <w:t>Plan investicija.</w:t>
            </w:r>
          </w:p>
          <w:p w14:paraId="0660C0BD">
            <w:pPr>
              <w:rPr>
                <w:rFonts w:ascii="Times New Roman" w:hAnsi="Times New Roman" w:cs="Times New Roman"/>
                <w:b/>
                <w:sz w:val="24"/>
                <w:szCs w:val="24"/>
              </w:rPr>
            </w:pPr>
            <w:r>
              <w:rPr>
                <w:rFonts w:ascii="Times New Roman" w:hAnsi="Times New Roman" w:cs="Times New Roman"/>
                <w:b/>
                <w:sz w:val="24"/>
                <w:szCs w:val="24"/>
              </w:rPr>
              <w:t>Izvješće o realizaciji Godišnjeg plana i programa prethodne nastavne godine</w:t>
            </w:r>
          </w:p>
          <w:p w14:paraId="3BC66785">
            <w:pPr>
              <w:rPr>
                <w:rFonts w:ascii="Times New Roman" w:hAnsi="Times New Roman" w:cs="Times New Roman"/>
                <w:b/>
                <w:sz w:val="24"/>
                <w:szCs w:val="24"/>
              </w:rPr>
            </w:pPr>
          </w:p>
          <w:p w14:paraId="493F923E">
            <w:pPr>
              <w:rPr>
                <w:rFonts w:ascii="Times New Roman" w:hAnsi="Times New Roman" w:cs="Times New Roman"/>
                <w:b/>
                <w:bCs/>
                <w:sz w:val="24"/>
                <w:szCs w:val="24"/>
              </w:rPr>
            </w:pPr>
            <w:r>
              <w:rPr>
                <w:rFonts w:ascii="Times New Roman" w:hAnsi="Times New Roman" w:cs="Times New Roman"/>
                <w:b/>
                <w:bCs/>
                <w:sz w:val="24"/>
                <w:szCs w:val="24"/>
              </w:rPr>
              <w:t>Prihvaćanje izvješća po završetku 2025./2026. šk. god.</w:t>
            </w:r>
          </w:p>
        </w:tc>
        <w:tc>
          <w:tcPr>
            <w:tcW w:w="6073" w:type="dxa"/>
            <w:tcBorders>
              <w:top w:val="single" w:color="auto" w:sz="6" w:space="0"/>
            </w:tcBorders>
            <w:noWrap/>
            <w:vAlign w:val="bottom"/>
          </w:tcPr>
          <w:p w14:paraId="152B5ACC">
            <w:pPr>
              <w:rPr>
                <w:rFonts w:ascii="Times New Roman" w:hAnsi="Times New Roman" w:cs="Times New Roman"/>
                <w:b/>
                <w:sz w:val="24"/>
                <w:szCs w:val="24"/>
              </w:rPr>
            </w:pPr>
            <w:r>
              <w:rPr>
                <w:rFonts w:ascii="Times New Roman" w:hAnsi="Times New Roman" w:cs="Times New Roman"/>
                <w:b/>
                <w:sz w:val="24"/>
                <w:szCs w:val="24"/>
              </w:rPr>
              <w:t>predsjednik</w:t>
            </w:r>
          </w:p>
          <w:p w14:paraId="480EC8BB">
            <w:pPr>
              <w:rPr>
                <w:rFonts w:ascii="Times New Roman" w:hAnsi="Times New Roman" w:cs="Times New Roman"/>
                <w:b/>
                <w:sz w:val="24"/>
                <w:szCs w:val="24"/>
              </w:rPr>
            </w:pPr>
            <w:r>
              <w:rPr>
                <w:rFonts w:ascii="Times New Roman" w:hAnsi="Times New Roman" w:cs="Times New Roman"/>
                <w:b/>
                <w:sz w:val="24"/>
                <w:szCs w:val="24"/>
              </w:rPr>
              <w:t>ŠO</w:t>
            </w:r>
          </w:p>
          <w:p w14:paraId="6DE5C741">
            <w:pPr>
              <w:rPr>
                <w:rFonts w:ascii="Times New Roman" w:hAnsi="Times New Roman" w:cs="Times New Roman"/>
                <w:b/>
                <w:sz w:val="24"/>
                <w:szCs w:val="24"/>
              </w:rPr>
            </w:pPr>
            <w:r>
              <w:rPr>
                <w:rFonts w:ascii="Times New Roman" w:hAnsi="Times New Roman" w:cs="Times New Roman"/>
                <w:b/>
                <w:sz w:val="24"/>
                <w:szCs w:val="24"/>
              </w:rPr>
              <w:t>ravnatelj</w:t>
            </w:r>
          </w:p>
          <w:p w14:paraId="32861F9F">
            <w:pPr>
              <w:rPr>
                <w:rFonts w:ascii="Times New Roman" w:hAnsi="Times New Roman" w:cs="Times New Roman"/>
                <w:b/>
                <w:sz w:val="24"/>
                <w:szCs w:val="24"/>
              </w:rPr>
            </w:pPr>
            <w:r>
              <w:rPr>
                <w:rFonts w:ascii="Times New Roman" w:hAnsi="Times New Roman" w:cs="Times New Roman"/>
                <w:b/>
                <w:sz w:val="24"/>
                <w:szCs w:val="24"/>
              </w:rPr>
              <w:t>članovi ŠO</w:t>
            </w:r>
          </w:p>
        </w:tc>
      </w:tr>
    </w:tbl>
    <w:p w14:paraId="29C5F5B2">
      <w:pPr>
        <w:rPr>
          <w:rFonts w:ascii="Times New Roman" w:hAnsi="Times New Roman" w:cs="Times New Roman"/>
          <w:b/>
          <w:bCs/>
          <w:sz w:val="24"/>
          <w:szCs w:val="24"/>
        </w:rPr>
      </w:pPr>
      <w:r>
        <w:rPr>
          <w:rFonts w:ascii="Times New Roman" w:hAnsi="Times New Roman" w:cs="Times New Roman"/>
          <w:b/>
          <w:bCs/>
          <w:sz w:val="24"/>
          <w:szCs w:val="24"/>
        </w:rPr>
        <w:t xml:space="preserve"> </w:t>
      </w:r>
    </w:p>
    <w:p w14:paraId="2A6F7153">
      <w:pPr>
        <w:rPr>
          <w:rFonts w:ascii="Times New Roman" w:hAnsi="Times New Roman" w:cs="Times New Roman"/>
          <w:b/>
          <w:bCs/>
          <w:sz w:val="24"/>
          <w:szCs w:val="24"/>
        </w:rPr>
      </w:pPr>
      <w:r>
        <w:rPr>
          <w:rFonts w:ascii="Times New Roman" w:hAnsi="Times New Roman" w:cs="Times New Roman"/>
          <w:b/>
          <w:sz w:val="24"/>
          <w:szCs w:val="24"/>
        </w:rPr>
        <w:t>Tijekom godine moguće su izmjene i dopune plana. O konkretnoj realizaciji vodi se zapisnik.</w:t>
      </w:r>
      <w:r>
        <w:rPr>
          <w:rFonts w:ascii="Times New Roman" w:hAnsi="Times New Roman" w:cs="Times New Roman"/>
          <w:b/>
          <w:bCs/>
          <w:sz w:val="24"/>
          <w:szCs w:val="24"/>
        </w:rPr>
        <w:t xml:space="preserve">  </w:t>
      </w:r>
    </w:p>
    <w:p w14:paraId="105B57D2">
      <w:pPr>
        <w:rPr>
          <w:rFonts w:ascii="Times New Roman" w:hAnsi="Times New Roman" w:cs="Times New Roman"/>
          <w:b/>
          <w:bCs/>
          <w:sz w:val="24"/>
          <w:szCs w:val="24"/>
        </w:rPr>
      </w:pPr>
      <w:r>
        <w:rPr>
          <w:rFonts w:ascii="Times New Roman" w:hAnsi="Times New Roman" w:cs="Times New Roman"/>
          <w:b/>
          <w:bCs/>
          <w:sz w:val="24"/>
          <w:szCs w:val="24"/>
        </w:rPr>
        <w:br w:type="page"/>
      </w:r>
    </w:p>
    <w:p w14:paraId="1B44BE86">
      <w:pPr>
        <w:rPr>
          <w:rFonts w:ascii="Times New Roman" w:hAnsi="Times New Roman" w:cs="Times New Roman"/>
          <w:b/>
          <w:bCs/>
          <w:sz w:val="24"/>
          <w:szCs w:val="24"/>
        </w:rPr>
      </w:pPr>
    </w:p>
    <w:p w14:paraId="374DED1A">
      <w:pPr>
        <w:rPr>
          <w:rFonts w:ascii="Times New Roman" w:hAnsi="Times New Roman" w:cs="Times New Roman"/>
          <w:b/>
          <w:bCs/>
          <w:sz w:val="24"/>
          <w:szCs w:val="24"/>
        </w:rPr>
      </w:pPr>
    </w:p>
    <w:p w14:paraId="438DD0CB">
      <w:pPr>
        <w:rPr>
          <w:rFonts w:ascii="Times New Roman" w:hAnsi="Times New Roman" w:cs="Times New Roman"/>
          <w:b/>
          <w:sz w:val="24"/>
          <w:szCs w:val="24"/>
          <w:lang w:val="en-US"/>
        </w:rPr>
      </w:pPr>
      <w:r>
        <w:rPr>
          <w:rFonts w:ascii="Times New Roman" w:hAnsi="Times New Roman" w:cs="Times New Roman"/>
          <w:b/>
          <w:sz w:val="24"/>
          <w:szCs w:val="24"/>
          <w:lang w:val="en-US"/>
        </w:rPr>
        <w:t>Školom upravlja Školski odbor:</w:t>
      </w:r>
    </w:p>
    <w:p w14:paraId="328FC720">
      <w:pPr>
        <w:numPr>
          <w:ilvl w:val="1"/>
          <w:numId w:val="16"/>
        </w:numPr>
        <w:rPr>
          <w:rFonts w:ascii="Times New Roman" w:hAnsi="Times New Roman" w:cs="Times New Roman"/>
          <w:b/>
          <w:sz w:val="24"/>
          <w:szCs w:val="24"/>
          <w:lang w:val="en-US"/>
        </w:rPr>
      </w:pPr>
      <w:r>
        <w:rPr>
          <w:rFonts w:ascii="Times New Roman" w:hAnsi="Times New Roman" w:cs="Times New Roman"/>
          <w:b/>
          <w:sz w:val="24"/>
          <w:szCs w:val="24"/>
          <w:lang w:val="en-US"/>
        </w:rPr>
        <w:t>imenuje i razrješava  ravnatelja</w:t>
      </w:r>
    </w:p>
    <w:p w14:paraId="50D6E620">
      <w:pPr>
        <w:numPr>
          <w:ilvl w:val="1"/>
          <w:numId w:val="16"/>
        </w:numPr>
        <w:rPr>
          <w:rFonts w:ascii="Times New Roman" w:hAnsi="Times New Roman" w:cs="Times New Roman"/>
          <w:b/>
          <w:sz w:val="24"/>
          <w:szCs w:val="24"/>
          <w:lang w:val="pl-PL"/>
        </w:rPr>
      </w:pPr>
      <w:r>
        <w:rPr>
          <w:rFonts w:ascii="Times New Roman" w:hAnsi="Times New Roman" w:cs="Times New Roman"/>
          <w:b/>
          <w:sz w:val="24"/>
          <w:szCs w:val="24"/>
          <w:lang w:val="pl-PL"/>
        </w:rPr>
        <w:t>daje prethodnu suglasnost u vezi sa zasnivaje radnog odnosa u školskoj ustanovi</w:t>
      </w:r>
    </w:p>
    <w:p w14:paraId="5F4728BF">
      <w:pPr>
        <w:numPr>
          <w:ilvl w:val="1"/>
          <w:numId w:val="16"/>
        </w:numPr>
        <w:rPr>
          <w:rFonts w:ascii="Times New Roman" w:hAnsi="Times New Roman" w:cs="Times New Roman"/>
          <w:b/>
          <w:sz w:val="24"/>
          <w:szCs w:val="24"/>
          <w:lang w:val="pl-PL"/>
        </w:rPr>
      </w:pPr>
      <w:r>
        <w:rPr>
          <w:rFonts w:ascii="Times New Roman" w:hAnsi="Times New Roman" w:cs="Times New Roman"/>
          <w:b/>
          <w:sz w:val="24"/>
          <w:szCs w:val="24"/>
          <w:lang w:val="pl-PL"/>
        </w:rPr>
        <w:t>donosi Statut i druge opće akte na prijedlog ravnatelja</w:t>
      </w:r>
    </w:p>
    <w:p w14:paraId="47F32065">
      <w:pPr>
        <w:numPr>
          <w:ilvl w:val="1"/>
          <w:numId w:val="16"/>
        </w:numPr>
        <w:rPr>
          <w:rFonts w:ascii="Times New Roman" w:hAnsi="Times New Roman" w:cs="Times New Roman"/>
          <w:b/>
          <w:sz w:val="24"/>
          <w:szCs w:val="24"/>
          <w:lang w:val="pl-PL"/>
        </w:rPr>
      </w:pPr>
      <w:r>
        <w:rPr>
          <w:rFonts w:ascii="Times New Roman" w:hAnsi="Times New Roman" w:cs="Times New Roman"/>
          <w:b/>
          <w:sz w:val="24"/>
          <w:szCs w:val="24"/>
          <w:lang w:val="pl-PL"/>
        </w:rPr>
        <w:t>donosi školski kurikulum na prijedlog učiteljskog vijeća</w:t>
      </w:r>
    </w:p>
    <w:p w14:paraId="552EA9F1">
      <w:pPr>
        <w:numPr>
          <w:ilvl w:val="1"/>
          <w:numId w:val="16"/>
        </w:numPr>
        <w:rPr>
          <w:rFonts w:ascii="Times New Roman" w:hAnsi="Times New Roman" w:cs="Times New Roman"/>
          <w:b/>
          <w:sz w:val="24"/>
          <w:szCs w:val="24"/>
          <w:lang w:val="pl-PL"/>
        </w:rPr>
      </w:pPr>
      <w:r>
        <w:rPr>
          <w:rFonts w:ascii="Times New Roman" w:hAnsi="Times New Roman" w:cs="Times New Roman"/>
          <w:b/>
          <w:sz w:val="24"/>
          <w:szCs w:val="24"/>
          <w:lang w:val="pl-PL"/>
        </w:rPr>
        <w:t>donosi godišnji plan i program rada na prijedlog ravnatelja i nadzire njegovo izvršenje</w:t>
      </w:r>
    </w:p>
    <w:p w14:paraId="7A3A67ED">
      <w:pPr>
        <w:numPr>
          <w:ilvl w:val="1"/>
          <w:numId w:val="16"/>
        </w:numPr>
        <w:rPr>
          <w:rFonts w:ascii="Times New Roman" w:hAnsi="Times New Roman" w:cs="Times New Roman"/>
          <w:b/>
          <w:sz w:val="24"/>
          <w:szCs w:val="24"/>
          <w:lang w:val="pl-PL"/>
        </w:rPr>
      </w:pPr>
      <w:r>
        <w:rPr>
          <w:rFonts w:ascii="Times New Roman" w:hAnsi="Times New Roman" w:cs="Times New Roman"/>
          <w:b/>
          <w:sz w:val="24"/>
          <w:szCs w:val="24"/>
          <w:lang w:val="pl-PL"/>
        </w:rPr>
        <w:t>donosi financijski plan, polugodišnji i godišnji obračun na prijedlog ravnatelja</w:t>
      </w:r>
    </w:p>
    <w:p w14:paraId="2DB1E616">
      <w:pPr>
        <w:numPr>
          <w:ilvl w:val="1"/>
          <w:numId w:val="16"/>
        </w:numPr>
        <w:rPr>
          <w:rFonts w:ascii="Times New Roman" w:hAnsi="Times New Roman" w:cs="Times New Roman"/>
          <w:b/>
          <w:sz w:val="24"/>
          <w:szCs w:val="24"/>
          <w:lang w:val="pl-PL"/>
        </w:rPr>
      </w:pPr>
      <w:r>
        <w:rPr>
          <w:rFonts w:ascii="Times New Roman" w:hAnsi="Times New Roman" w:cs="Times New Roman"/>
          <w:b/>
          <w:sz w:val="24"/>
          <w:szCs w:val="24"/>
          <w:lang w:val="pl-PL"/>
        </w:rPr>
        <w:t>odlučuje o zahtjevima radnika  za zaštitu prava iz radnog odnosa</w:t>
      </w:r>
    </w:p>
    <w:p w14:paraId="1CD49E8E">
      <w:pPr>
        <w:numPr>
          <w:ilvl w:val="1"/>
          <w:numId w:val="16"/>
        </w:numPr>
        <w:rPr>
          <w:rFonts w:ascii="Times New Roman" w:hAnsi="Times New Roman" w:cs="Times New Roman"/>
          <w:b/>
          <w:sz w:val="24"/>
          <w:szCs w:val="24"/>
          <w:lang w:val="pl-PL"/>
        </w:rPr>
      </w:pPr>
      <w:r>
        <w:rPr>
          <w:rFonts w:ascii="Times New Roman" w:hAnsi="Times New Roman" w:cs="Times New Roman"/>
          <w:b/>
          <w:sz w:val="24"/>
          <w:szCs w:val="24"/>
          <w:lang w:val="pl-PL"/>
        </w:rPr>
        <w:t>predlaže osnivaču promjenu djelatnosti i donošenje  drugih odluka vezanih uz osnivačka prava</w:t>
      </w:r>
    </w:p>
    <w:p w14:paraId="23D368C8">
      <w:pPr>
        <w:numPr>
          <w:ilvl w:val="1"/>
          <w:numId w:val="16"/>
        </w:numPr>
        <w:rPr>
          <w:rFonts w:ascii="Times New Roman" w:hAnsi="Times New Roman" w:cs="Times New Roman"/>
          <w:b/>
          <w:sz w:val="24"/>
          <w:szCs w:val="24"/>
          <w:lang w:val="pl-PL"/>
        </w:rPr>
      </w:pPr>
      <w:r>
        <w:rPr>
          <w:rFonts w:ascii="Times New Roman" w:hAnsi="Times New Roman" w:cs="Times New Roman"/>
          <w:b/>
          <w:sz w:val="24"/>
          <w:szCs w:val="24"/>
          <w:lang w:val="pl-PL"/>
        </w:rPr>
        <w:t>daje osnivaču i ravnatelju prijedloge i mišljenja o pitanjima  važnim za rad i sigurnost u školskoj ustanovi te donosi odluke  i  obavlja druge poslove utvrđene zakonom, aktom o osnivanju i statutom</w:t>
      </w:r>
    </w:p>
    <w:p w14:paraId="0067872B">
      <w:pPr>
        <w:rPr>
          <w:rFonts w:ascii="Times New Roman" w:hAnsi="Times New Roman" w:cs="Times New Roman"/>
          <w:b/>
          <w:bCs/>
          <w:sz w:val="24"/>
          <w:szCs w:val="24"/>
          <w:lang w:val="pl-PL"/>
        </w:rPr>
      </w:pPr>
      <w:r>
        <w:rPr>
          <w:rFonts w:ascii="Times New Roman" w:hAnsi="Times New Roman" w:cs="Times New Roman"/>
          <w:b/>
          <w:bCs/>
          <w:sz w:val="24"/>
          <w:szCs w:val="24"/>
          <w:lang w:val="pl-PL"/>
        </w:rPr>
        <w:t xml:space="preserve">       </w:t>
      </w:r>
    </w:p>
    <w:p w14:paraId="1EB92D2D">
      <w:pPr>
        <w:rPr>
          <w:rFonts w:ascii="Times New Roman" w:hAnsi="Times New Roman" w:cs="Times New Roman"/>
          <w:b/>
          <w:bCs/>
          <w:sz w:val="24"/>
          <w:szCs w:val="24"/>
          <w:lang w:val="pl-PL"/>
        </w:rPr>
      </w:pPr>
      <w:r>
        <w:rPr>
          <w:rFonts w:ascii="Times New Roman" w:hAnsi="Times New Roman" w:cs="Times New Roman"/>
          <w:b/>
          <w:bCs/>
          <w:sz w:val="24"/>
          <w:szCs w:val="24"/>
          <w:lang w:val="pl-PL"/>
        </w:rPr>
        <w:br w:type="page"/>
      </w:r>
    </w:p>
    <w:p w14:paraId="4106E5CD">
      <w:pPr>
        <w:rPr>
          <w:rFonts w:ascii="Times New Roman" w:hAnsi="Times New Roman" w:cs="Times New Roman"/>
          <w:b/>
          <w:bCs/>
          <w:sz w:val="24"/>
          <w:szCs w:val="24"/>
          <w:lang w:val="pl-PL"/>
        </w:rPr>
      </w:pPr>
    </w:p>
    <w:p w14:paraId="40AAB227">
      <w:pPr>
        <w:rPr>
          <w:rFonts w:ascii="Times New Roman" w:hAnsi="Times New Roman" w:cs="Times New Roman"/>
          <w:b/>
          <w:bCs/>
          <w:sz w:val="24"/>
          <w:szCs w:val="24"/>
          <w:lang w:val="pl-PL"/>
        </w:rPr>
      </w:pPr>
      <w:r>
        <w:rPr>
          <w:rFonts w:ascii="Times New Roman" w:hAnsi="Times New Roman" w:cs="Times New Roman"/>
          <w:b/>
          <w:bCs/>
          <w:sz w:val="24"/>
          <w:szCs w:val="24"/>
          <w:lang w:val="pl-PL"/>
        </w:rPr>
        <w:t xml:space="preserve">                            </w:t>
      </w:r>
    </w:p>
    <w:p w14:paraId="6F816359">
      <w:pPr>
        <w:rPr>
          <w:rFonts w:ascii="Times New Roman" w:hAnsi="Times New Roman" w:cs="Times New Roman"/>
          <w:b/>
          <w:bCs/>
          <w:sz w:val="24"/>
          <w:szCs w:val="24"/>
          <w:lang w:val="pl-PL"/>
        </w:rPr>
      </w:pPr>
      <w:r>
        <w:rPr>
          <w:rFonts w:ascii="Times New Roman" w:hAnsi="Times New Roman" w:cs="Times New Roman"/>
          <w:b/>
          <w:bCs/>
          <w:sz w:val="24"/>
          <w:szCs w:val="24"/>
          <w:lang w:val="pl-PL"/>
        </w:rPr>
        <w:t xml:space="preserve">6.2. </w:t>
      </w:r>
      <w:r>
        <w:rPr>
          <w:rFonts w:ascii="Times New Roman" w:hAnsi="Times New Roman" w:cs="Times New Roman"/>
          <w:b/>
          <w:bCs/>
          <w:sz w:val="24"/>
          <w:szCs w:val="24"/>
          <w:lang w:val="pl-PL"/>
        </w:rPr>
        <w:tab/>
      </w:r>
      <w:r>
        <w:rPr>
          <w:rFonts w:ascii="Times New Roman" w:hAnsi="Times New Roman" w:cs="Times New Roman"/>
          <w:b/>
          <w:bCs/>
          <w:sz w:val="24"/>
          <w:szCs w:val="24"/>
          <w:lang w:val="pl-PL"/>
        </w:rPr>
        <w:t>Plan rada Učiteljskog vijeća OŠ Milana Begovića</w:t>
      </w:r>
    </w:p>
    <w:p w14:paraId="51CD3DB9">
      <w:pPr>
        <w:rPr>
          <w:rFonts w:ascii="Times New Roman" w:hAnsi="Times New Roman" w:cs="Times New Roman"/>
          <w:b/>
          <w:bCs/>
          <w:sz w:val="24"/>
          <w:szCs w:val="24"/>
          <w:lang w:val="pl-P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5625"/>
        <w:gridCol w:w="3481"/>
      </w:tblGrid>
      <w:tr w14:paraId="0310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0" w:type="dxa"/>
          </w:tcPr>
          <w:p w14:paraId="3AFFBA07">
            <w:pPr>
              <w:rPr>
                <w:rFonts w:ascii="Times New Roman" w:hAnsi="Times New Roman" w:cs="Times New Roman"/>
                <w:b/>
                <w:bCs/>
                <w:sz w:val="24"/>
                <w:szCs w:val="24"/>
                <w:lang w:val="en-US"/>
              </w:rPr>
            </w:pPr>
            <w:r>
              <w:rPr>
                <w:rFonts w:ascii="Times New Roman" w:hAnsi="Times New Roman" w:cs="Times New Roman"/>
                <w:b/>
                <w:bCs/>
                <w:sz w:val="24"/>
                <w:szCs w:val="24"/>
                <w:lang w:val="en-US"/>
              </w:rPr>
              <w:t>MJESEC</w:t>
            </w:r>
          </w:p>
        </w:tc>
        <w:tc>
          <w:tcPr>
            <w:tcW w:w="7594" w:type="dxa"/>
          </w:tcPr>
          <w:p w14:paraId="26C6FF76">
            <w:pPr>
              <w:rPr>
                <w:rFonts w:ascii="Times New Roman" w:hAnsi="Times New Roman" w:cs="Times New Roman"/>
                <w:b/>
                <w:bCs/>
                <w:sz w:val="24"/>
                <w:szCs w:val="24"/>
                <w:lang w:val="en-US"/>
              </w:rPr>
            </w:pPr>
            <w:r>
              <w:rPr>
                <w:rFonts w:ascii="Times New Roman" w:hAnsi="Times New Roman" w:cs="Times New Roman"/>
                <w:b/>
                <w:bCs/>
                <w:sz w:val="24"/>
                <w:szCs w:val="24"/>
                <w:lang w:val="en-US"/>
              </w:rPr>
              <w:t>SADRŽAJ  RADA</w:t>
            </w:r>
          </w:p>
        </w:tc>
        <w:tc>
          <w:tcPr>
            <w:tcW w:w="4678" w:type="dxa"/>
          </w:tcPr>
          <w:p w14:paraId="2432774D">
            <w:pPr>
              <w:rPr>
                <w:rFonts w:ascii="Times New Roman" w:hAnsi="Times New Roman" w:cs="Times New Roman"/>
                <w:b/>
                <w:bCs/>
                <w:sz w:val="24"/>
                <w:szCs w:val="24"/>
                <w:lang w:val="en-US"/>
              </w:rPr>
            </w:pPr>
            <w:r>
              <w:rPr>
                <w:rFonts w:ascii="Times New Roman" w:hAnsi="Times New Roman" w:cs="Times New Roman"/>
                <w:b/>
                <w:bCs/>
                <w:sz w:val="24"/>
                <w:szCs w:val="24"/>
                <w:lang w:val="en-US"/>
              </w:rPr>
              <w:t>IZVRŠITELJI</w:t>
            </w:r>
          </w:p>
        </w:tc>
      </w:tr>
      <w:tr w14:paraId="3B3FF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0" w:type="dxa"/>
          </w:tcPr>
          <w:p w14:paraId="18FE65FC">
            <w:pPr>
              <w:rPr>
                <w:rFonts w:ascii="Times New Roman" w:hAnsi="Times New Roman" w:cs="Times New Roman"/>
                <w:b/>
                <w:sz w:val="24"/>
                <w:szCs w:val="24"/>
              </w:rPr>
            </w:pPr>
            <w:r>
              <w:rPr>
                <w:rFonts w:ascii="Times New Roman" w:hAnsi="Times New Roman" w:cs="Times New Roman"/>
                <w:b/>
                <w:sz w:val="24"/>
                <w:szCs w:val="24"/>
                <w:lang w:val="en-US"/>
              </w:rPr>
              <w:t>IX</w:t>
            </w:r>
            <w:r>
              <w:rPr>
                <w:rFonts w:ascii="Times New Roman" w:hAnsi="Times New Roman" w:cs="Times New Roman"/>
                <w:b/>
                <w:sz w:val="24"/>
                <w:szCs w:val="24"/>
              </w:rPr>
              <w:t>.</w:t>
            </w:r>
          </w:p>
          <w:p w14:paraId="42A6655B">
            <w:pPr>
              <w:rPr>
                <w:rFonts w:ascii="Times New Roman" w:hAnsi="Times New Roman" w:cs="Times New Roman"/>
                <w:b/>
                <w:sz w:val="24"/>
                <w:szCs w:val="24"/>
              </w:rPr>
            </w:pPr>
          </w:p>
          <w:p w14:paraId="1C978E7F">
            <w:pPr>
              <w:rPr>
                <w:rFonts w:ascii="Times New Roman" w:hAnsi="Times New Roman" w:cs="Times New Roman"/>
                <w:b/>
                <w:sz w:val="24"/>
                <w:szCs w:val="24"/>
              </w:rPr>
            </w:pPr>
          </w:p>
          <w:p w14:paraId="774BC13A">
            <w:pPr>
              <w:rPr>
                <w:rFonts w:ascii="Times New Roman" w:hAnsi="Times New Roman" w:cs="Times New Roman"/>
                <w:b/>
                <w:sz w:val="24"/>
                <w:szCs w:val="24"/>
              </w:rPr>
            </w:pPr>
          </w:p>
          <w:p w14:paraId="7D9B589D">
            <w:pPr>
              <w:rPr>
                <w:rFonts w:ascii="Times New Roman" w:hAnsi="Times New Roman" w:cs="Times New Roman"/>
                <w:b/>
                <w:sz w:val="24"/>
                <w:szCs w:val="24"/>
              </w:rPr>
            </w:pPr>
          </w:p>
          <w:p w14:paraId="35EF2919">
            <w:pPr>
              <w:rPr>
                <w:rFonts w:ascii="Times New Roman" w:hAnsi="Times New Roman" w:cs="Times New Roman"/>
                <w:b/>
                <w:sz w:val="24"/>
                <w:szCs w:val="24"/>
              </w:rPr>
            </w:pPr>
          </w:p>
          <w:p w14:paraId="7FCEF2E1">
            <w:pPr>
              <w:rPr>
                <w:rFonts w:ascii="Times New Roman" w:hAnsi="Times New Roman" w:cs="Times New Roman"/>
                <w:b/>
                <w:sz w:val="24"/>
                <w:szCs w:val="24"/>
              </w:rPr>
            </w:pPr>
            <w:r>
              <w:rPr>
                <w:rFonts w:ascii="Times New Roman" w:hAnsi="Times New Roman" w:cs="Times New Roman"/>
                <w:b/>
                <w:sz w:val="24"/>
                <w:szCs w:val="24"/>
              </w:rPr>
              <w:t>X.</w:t>
            </w:r>
          </w:p>
        </w:tc>
        <w:tc>
          <w:tcPr>
            <w:tcW w:w="7594" w:type="dxa"/>
          </w:tcPr>
          <w:p w14:paraId="4E8DB36C">
            <w:pPr>
              <w:rPr>
                <w:rFonts w:ascii="Times New Roman" w:hAnsi="Times New Roman" w:cs="Times New Roman"/>
                <w:b/>
                <w:sz w:val="24"/>
                <w:szCs w:val="24"/>
              </w:rPr>
            </w:pPr>
          </w:p>
          <w:p w14:paraId="1F12ECD5">
            <w:pPr>
              <w:rPr>
                <w:rFonts w:ascii="Times New Roman" w:hAnsi="Times New Roman" w:cs="Times New Roman"/>
                <w:b/>
                <w:sz w:val="24"/>
                <w:szCs w:val="24"/>
              </w:rPr>
            </w:pPr>
            <w:r>
              <w:rPr>
                <w:rFonts w:ascii="Times New Roman" w:hAnsi="Times New Roman" w:cs="Times New Roman"/>
                <w:b/>
                <w:sz w:val="24"/>
                <w:szCs w:val="24"/>
              </w:rPr>
              <w:t>- Stanje na početku školske godine - zaduženja učitelja, samovrednovanje.</w:t>
            </w:r>
          </w:p>
          <w:p w14:paraId="7FADEB97">
            <w:pPr>
              <w:rPr>
                <w:rFonts w:ascii="Times New Roman" w:hAnsi="Times New Roman" w:cs="Times New Roman"/>
                <w:b/>
                <w:sz w:val="24"/>
                <w:szCs w:val="24"/>
              </w:rPr>
            </w:pPr>
            <w:r>
              <w:rPr>
                <w:rFonts w:ascii="Times New Roman" w:hAnsi="Times New Roman" w:cs="Times New Roman"/>
                <w:b/>
                <w:sz w:val="24"/>
                <w:szCs w:val="24"/>
              </w:rPr>
              <w:t>- Razmatranje i prihvaćanje Školskog kurikuluma i Godišnjeg plana i programa rada.</w:t>
            </w:r>
          </w:p>
          <w:p w14:paraId="10D3C48F">
            <w:pPr>
              <w:rPr>
                <w:rFonts w:ascii="Times New Roman" w:hAnsi="Times New Roman" w:cs="Times New Roman"/>
                <w:b/>
                <w:sz w:val="24"/>
                <w:szCs w:val="24"/>
              </w:rPr>
            </w:pPr>
            <w:r>
              <w:rPr>
                <w:rFonts w:ascii="Times New Roman" w:hAnsi="Times New Roman" w:cs="Times New Roman"/>
                <w:b/>
                <w:sz w:val="24"/>
                <w:szCs w:val="24"/>
              </w:rPr>
              <w:t>- Planovi permanentnog usavršavanja.</w:t>
            </w:r>
          </w:p>
          <w:p w14:paraId="6E44FC76">
            <w:pPr>
              <w:rPr>
                <w:rFonts w:ascii="Times New Roman" w:hAnsi="Times New Roman" w:cs="Times New Roman"/>
                <w:b/>
                <w:sz w:val="24"/>
                <w:szCs w:val="24"/>
              </w:rPr>
            </w:pPr>
            <w:r>
              <w:rPr>
                <w:rFonts w:ascii="Times New Roman" w:hAnsi="Times New Roman" w:cs="Times New Roman"/>
                <w:b/>
                <w:sz w:val="24"/>
                <w:szCs w:val="24"/>
              </w:rPr>
              <w:t>- Planiranje i programiranje.</w:t>
            </w:r>
          </w:p>
          <w:p w14:paraId="17DB6719">
            <w:pPr>
              <w:rPr>
                <w:rFonts w:ascii="Times New Roman" w:hAnsi="Times New Roman" w:cs="Times New Roman"/>
                <w:b/>
                <w:sz w:val="24"/>
                <w:szCs w:val="24"/>
              </w:rPr>
            </w:pPr>
            <w:r>
              <w:rPr>
                <w:rFonts w:ascii="Times New Roman" w:hAnsi="Times New Roman" w:cs="Times New Roman"/>
                <w:b/>
                <w:sz w:val="24"/>
                <w:szCs w:val="24"/>
                <w:lang w:val="en-US"/>
              </w:rPr>
              <w:t>Organizacijska</w:t>
            </w:r>
            <w:r>
              <w:rPr>
                <w:rFonts w:ascii="Times New Roman" w:hAnsi="Times New Roman" w:cs="Times New Roman"/>
                <w:b/>
                <w:sz w:val="24"/>
                <w:szCs w:val="24"/>
              </w:rPr>
              <w:t xml:space="preserve"> </w:t>
            </w:r>
            <w:r>
              <w:rPr>
                <w:rFonts w:ascii="Times New Roman" w:hAnsi="Times New Roman" w:cs="Times New Roman"/>
                <w:b/>
                <w:sz w:val="24"/>
                <w:szCs w:val="24"/>
                <w:lang w:val="en-US"/>
              </w:rPr>
              <w:t>problematika</w:t>
            </w:r>
            <w:r>
              <w:rPr>
                <w:rFonts w:ascii="Times New Roman" w:hAnsi="Times New Roman" w:cs="Times New Roman"/>
                <w:b/>
                <w:sz w:val="24"/>
                <w:szCs w:val="24"/>
              </w:rPr>
              <w:t xml:space="preserve"> </w:t>
            </w:r>
            <w:r>
              <w:rPr>
                <w:rFonts w:ascii="Times New Roman" w:hAnsi="Times New Roman" w:cs="Times New Roman"/>
                <w:b/>
                <w:sz w:val="24"/>
                <w:szCs w:val="24"/>
                <w:lang w:val="en-US"/>
              </w:rPr>
              <w:t>rada:</w:t>
            </w:r>
          </w:p>
          <w:p w14:paraId="07E6B350">
            <w:pPr>
              <w:numPr>
                <w:ilvl w:val="1"/>
                <w:numId w:val="16"/>
              </w:numPr>
              <w:rPr>
                <w:rFonts w:ascii="Times New Roman" w:hAnsi="Times New Roman" w:cs="Times New Roman"/>
                <w:b/>
                <w:sz w:val="24"/>
                <w:szCs w:val="24"/>
              </w:rPr>
            </w:pPr>
            <w:r>
              <w:rPr>
                <w:rFonts w:ascii="Times New Roman" w:hAnsi="Times New Roman" w:cs="Times New Roman"/>
                <w:b/>
                <w:sz w:val="24"/>
                <w:szCs w:val="24"/>
                <w:lang w:val="en-US"/>
              </w:rPr>
              <w:t>utvr</w:t>
            </w:r>
            <w:r>
              <w:rPr>
                <w:rFonts w:ascii="Times New Roman" w:hAnsi="Times New Roman" w:cs="Times New Roman"/>
                <w:b/>
                <w:sz w:val="24"/>
                <w:szCs w:val="24"/>
              </w:rPr>
              <w:t>đ</w:t>
            </w:r>
            <w:r>
              <w:rPr>
                <w:rFonts w:ascii="Times New Roman" w:hAnsi="Times New Roman" w:cs="Times New Roman"/>
                <w:b/>
                <w:sz w:val="24"/>
                <w:szCs w:val="24"/>
                <w:lang w:val="en-US"/>
              </w:rPr>
              <w:t>ivanje</w:t>
            </w:r>
            <w:r>
              <w:rPr>
                <w:rFonts w:ascii="Times New Roman" w:hAnsi="Times New Roman" w:cs="Times New Roman"/>
                <w:b/>
                <w:sz w:val="24"/>
                <w:szCs w:val="24"/>
              </w:rPr>
              <w:t xml:space="preserve"> </w:t>
            </w:r>
            <w:r>
              <w:rPr>
                <w:rFonts w:ascii="Times New Roman" w:hAnsi="Times New Roman" w:cs="Times New Roman"/>
                <w:b/>
                <w:sz w:val="24"/>
                <w:szCs w:val="24"/>
                <w:lang w:val="en-US"/>
              </w:rPr>
              <w:t>kalendara</w:t>
            </w:r>
            <w:r>
              <w:rPr>
                <w:rFonts w:ascii="Times New Roman" w:hAnsi="Times New Roman" w:cs="Times New Roman"/>
                <w:b/>
                <w:sz w:val="24"/>
                <w:szCs w:val="24"/>
              </w:rPr>
              <w:t xml:space="preserve"> </w:t>
            </w:r>
            <w:r>
              <w:rPr>
                <w:rFonts w:ascii="Times New Roman" w:hAnsi="Times New Roman" w:cs="Times New Roman"/>
                <w:b/>
                <w:sz w:val="24"/>
                <w:szCs w:val="24"/>
                <w:lang w:val="en-US"/>
              </w:rPr>
              <w:t>rada</w:t>
            </w:r>
          </w:p>
          <w:p w14:paraId="449867A6">
            <w:pPr>
              <w:numPr>
                <w:ilvl w:val="1"/>
                <w:numId w:val="16"/>
              </w:numPr>
              <w:rPr>
                <w:rFonts w:ascii="Times New Roman" w:hAnsi="Times New Roman" w:cs="Times New Roman"/>
                <w:b/>
                <w:sz w:val="24"/>
                <w:szCs w:val="24"/>
              </w:rPr>
            </w:pPr>
            <w:r>
              <w:rPr>
                <w:rFonts w:ascii="Times New Roman" w:hAnsi="Times New Roman" w:cs="Times New Roman"/>
                <w:b/>
                <w:sz w:val="24"/>
                <w:szCs w:val="24"/>
                <w:lang w:val="en-US"/>
              </w:rPr>
              <w:t>formiranje</w:t>
            </w:r>
            <w:r>
              <w:rPr>
                <w:rFonts w:ascii="Times New Roman" w:hAnsi="Times New Roman" w:cs="Times New Roman"/>
                <w:b/>
                <w:sz w:val="24"/>
                <w:szCs w:val="24"/>
              </w:rPr>
              <w:t xml:space="preserve"> </w:t>
            </w:r>
            <w:r>
              <w:rPr>
                <w:rFonts w:ascii="Times New Roman" w:hAnsi="Times New Roman" w:cs="Times New Roman"/>
                <w:b/>
                <w:sz w:val="24"/>
                <w:szCs w:val="24"/>
                <w:lang w:val="en-US"/>
              </w:rPr>
              <w:t>odjeljenja</w:t>
            </w:r>
          </w:p>
          <w:p w14:paraId="05312BFA">
            <w:pPr>
              <w:numPr>
                <w:ilvl w:val="1"/>
                <w:numId w:val="16"/>
              </w:numPr>
              <w:rPr>
                <w:rFonts w:ascii="Times New Roman" w:hAnsi="Times New Roman" w:cs="Times New Roman"/>
                <w:b/>
                <w:sz w:val="24"/>
                <w:szCs w:val="24"/>
              </w:rPr>
            </w:pPr>
            <w:r>
              <w:rPr>
                <w:rFonts w:ascii="Times New Roman" w:hAnsi="Times New Roman" w:cs="Times New Roman"/>
                <w:b/>
                <w:sz w:val="24"/>
                <w:szCs w:val="24"/>
                <w:lang w:val="en-US"/>
              </w:rPr>
              <w:t>zadu</w:t>
            </w:r>
            <w:r>
              <w:rPr>
                <w:rFonts w:ascii="Times New Roman" w:hAnsi="Times New Roman" w:cs="Times New Roman"/>
                <w:b/>
                <w:sz w:val="24"/>
                <w:szCs w:val="24"/>
              </w:rPr>
              <w:t>ž</w:t>
            </w:r>
            <w:r>
              <w:rPr>
                <w:rFonts w:ascii="Times New Roman" w:hAnsi="Times New Roman" w:cs="Times New Roman"/>
                <w:b/>
                <w:sz w:val="24"/>
                <w:szCs w:val="24"/>
                <w:lang w:val="en-US"/>
              </w:rPr>
              <w:t>enja</w:t>
            </w:r>
            <w:r>
              <w:rPr>
                <w:rFonts w:ascii="Times New Roman" w:hAnsi="Times New Roman" w:cs="Times New Roman"/>
                <w:b/>
                <w:sz w:val="24"/>
                <w:szCs w:val="24"/>
              </w:rPr>
              <w:t xml:space="preserve"> </w:t>
            </w:r>
            <w:r>
              <w:rPr>
                <w:rFonts w:ascii="Times New Roman" w:hAnsi="Times New Roman" w:cs="Times New Roman"/>
                <w:b/>
                <w:sz w:val="24"/>
                <w:szCs w:val="24"/>
                <w:lang w:val="en-US"/>
              </w:rPr>
              <w:t>u</w:t>
            </w:r>
            <w:r>
              <w:rPr>
                <w:rFonts w:ascii="Times New Roman" w:hAnsi="Times New Roman" w:cs="Times New Roman"/>
                <w:b/>
                <w:sz w:val="24"/>
                <w:szCs w:val="24"/>
              </w:rPr>
              <w:t>č</w:t>
            </w:r>
            <w:r>
              <w:rPr>
                <w:rFonts w:ascii="Times New Roman" w:hAnsi="Times New Roman" w:cs="Times New Roman"/>
                <w:b/>
                <w:sz w:val="24"/>
                <w:szCs w:val="24"/>
                <w:lang w:val="en-US"/>
              </w:rPr>
              <w:t>itelja</w:t>
            </w:r>
          </w:p>
          <w:p w14:paraId="62219938">
            <w:pPr>
              <w:numPr>
                <w:ilvl w:val="1"/>
                <w:numId w:val="16"/>
              </w:numPr>
              <w:rPr>
                <w:rFonts w:ascii="Times New Roman" w:hAnsi="Times New Roman" w:cs="Times New Roman"/>
                <w:b/>
                <w:sz w:val="24"/>
                <w:szCs w:val="24"/>
                <w:lang w:val="de-DE"/>
              </w:rPr>
            </w:pPr>
            <w:r>
              <w:rPr>
                <w:rFonts w:ascii="Times New Roman" w:hAnsi="Times New Roman" w:cs="Times New Roman"/>
                <w:b/>
                <w:sz w:val="24"/>
                <w:szCs w:val="24"/>
                <w:lang w:val="de-DE"/>
              </w:rPr>
              <w:t>struktura radnog vremena</w:t>
            </w:r>
          </w:p>
          <w:p w14:paraId="56B94BAF">
            <w:pPr>
              <w:numPr>
                <w:ilvl w:val="1"/>
                <w:numId w:val="16"/>
              </w:numPr>
              <w:rPr>
                <w:rFonts w:ascii="Times New Roman" w:hAnsi="Times New Roman" w:cs="Times New Roman"/>
                <w:b/>
                <w:sz w:val="24"/>
                <w:szCs w:val="24"/>
                <w:lang w:val="de-DE"/>
              </w:rPr>
            </w:pPr>
            <w:r>
              <w:rPr>
                <w:rFonts w:ascii="Times New Roman" w:hAnsi="Times New Roman" w:cs="Times New Roman"/>
                <w:b/>
                <w:sz w:val="24"/>
                <w:szCs w:val="24"/>
                <w:lang w:val="de-DE"/>
              </w:rPr>
              <w:t>formiranje grupa INA. IN. dod. dop.</w:t>
            </w:r>
          </w:p>
          <w:p w14:paraId="1429B4F4">
            <w:pPr>
              <w:numPr>
                <w:ilvl w:val="1"/>
                <w:numId w:val="16"/>
              </w:numPr>
              <w:rPr>
                <w:rFonts w:ascii="Times New Roman" w:hAnsi="Times New Roman" w:cs="Times New Roman"/>
                <w:b/>
                <w:sz w:val="24"/>
                <w:szCs w:val="24"/>
                <w:lang w:val="en-US"/>
              </w:rPr>
            </w:pPr>
            <w:r>
              <w:rPr>
                <w:rFonts w:ascii="Times New Roman" w:hAnsi="Times New Roman" w:cs="Times New Roman"/>
                <w:b/>
                <w:sz w:val="24"/>
                <w:szCs w:val="24"/>
                <w:lang w:val="en-US"/>
              </w:rPr>
              <w:t xml:space="preserve">godišnji plan  i program učitelja </w:t>
            </w:r>
          </w:p>
          <w:p w14:paraId="27F10C5F">
            <w:pPr>
              <w:numPr>
                <w:ilvl w:val="1"/>
                <w:numId w:val="16"/>
              </w:numPr>
              <w:rPr>
                <w:rFonts w:ascii="Times New Roman" w:hAnsi="Times New Roman" w:cs="Times New Roman"/>
                <w:b/>
                <w:sz w:val="24"/>
                <w:szCs w:val="24"/>
                <w:lang w:val="en-US"/>
              </w:rPr>
            </w:pPr>
            <w:r>
              <w:rPr>
                <w:rFonts w:ascii="Times New Roman" w:hAnsi="Times New Roman" w:cs="Times New Roman"/>
                <w:b/>
                <w:sz w:val="24"/>
                <w:szCs w:val="24"/>
                <w:lang w:val="en-US"/>
              </w:rPr>
              <w:t>osiguranje učenika ( ponude )</w:t>
            </w:r>
          </w:p>
          <w:p w14:paraId="125BEC86">
            <w:pPr>
              <w:numPr>
                <w:ilvl w:val="1"/>
                <w:numId w:val="16"/>
              </w:numPr>
              <w:rPr>
                <w:rFonts w:ascii="Times New Roman" w:hAnsi="Times New Roman" w:cs="Times New Roman"/>
                <w:b/>
                <w:bCs/>
                <w:sz w:val="24"/>
                <w:szCs w:val="24"/>
                <w:lang w:val="pl-PL"/>
              </w:rPr>
            </w:pPr>
            <w:r>
              <w:rPr>
                <w:rFonts w:ascii="Times New Roman" w:hAnsi="Times New Roman" w:cs="Times New Roman"/>
                <w:b/>
                <w:bCs/>
                <w:sz w:val="24"/>
                <w:szCs w:val="24"/>
                <w:lang w:val="pl-PL"/>
              </w:rPr>
              <w:t>mišljenje o  Godišnjem planu i programu škole za 2025./2026. god.</w:t>
            </w:r>
          </w:p>
          <w:p w14:paraId="03F7EC44">
            <w:pPr>
              <w:rPr>
                <w:rFonts w:ascii="Times New Roman" w:hAnsi="Times New Roman" w:cs="Times New Roman"/>
                <w:b/>
                <w:sz w:val="24"/>
                <w:szCs w:val="24"/>
                <w:lang w:val="pl-PL"/>
              </w:rPr>
            </w:pPr>
          </w:p>
        </w:tc>
        <w:tc>
          <w:tcPr>
            <w:tcW w:w="4678" w:type="dxa"/>
          </w:tcPr>
          <w:p w14:paraId="04493C2D">
            <w:pPr>
              <w:rPr>
                <w:rFonts w:ascii="Times New Roman" w:hAnsi="Times New Roman" w:cs="Times New Roman"/>
                <w:b/>
                <w:sz w:val="24"/>
                <w:szCs w:val="24"/>
                <w:lang w:val="pl-PL"/>
              </w:rPr>
            </w:pPr>
          </w:p>
          <w:p w14:paraId="413BC8EB">
            <w:pPr>
              <w:rPr>
                <w:rFonts w:ascii="Times New Roman" w:hAnsi="Times New Roman" w:cs="Times New Roman"/>
                <w:b/>
                <w:sz w:val="24"/>
                <w:szCs w:val="24"/>
                <w:lang w:val="pl-PL"/>
              </w:rPr>
            </w:pPr>
          </w:p>
          <w:p w14:paraId="05DDD910">
            <w:pPr>
              <w:rPr>
                <w:rFonts w:ascii="Times New Roman" w:hAnsi="Times New Roman" w:cs="Times New Roman"/>
                <w:b/>
                <w:sz w:val="24"/>
                <w:szCs w:val="24"/>
                <w:lang w:val="pl-PL"/>
              </w:rPr>
            </w:pPr>
          </w:p>
          <w:p w14:paraId="2EFBF372">
            <w:pPr>
              <w:rPr>
                <w:rFonts w:ascii="Times New Roman" w:hAnsi="Times New Roman" w:cs="Times New Roman"/>
                <w:b/>
                <w:sz w:val="24"/>
                <w:szCs w:val="24"/>
                <w:lang w:val="pl-PL"/>
              </w:rPr>
            </w:pPr>
          </w:p>
          <w:p w14:paraId="5C82CEE2">
            <w:pPr>
              <w:rPr>
                <w:rFonts w:ascii="Times New Roman" w:hAnsi="Times New Roman" w:cs="Times New Roman"/>
                <w:b/>
                <w:sz w:val="24"/>
                <w:szCs w:val="24"/>
                <w:lang w:val="pl-PL"/>
              </w:rPr>
            </w:pPr>
          </w:p>
          <w:p w14:paraId="228B8CD4">
            <w:pPr>
              <w:rPr>
                <w:rFonts w:ascii="Times New Roman" w:hAnsi="Times New Roman" w:cs="Times New Roman"/>
                <w:b/>
                <w:sz w:val="24"/>
                <w:szCs w:val="24"/>
                <w:lang w:val="en-US"/>
              </w:rPr>
            </w:pPr>
            <w:r>
              <w:rPr>
                <w:rFonts w:ascii="Times New Roman" w:hAnsi="Times New Roman" w:cs="Times New Roman"/>
                <w:b/>
                <w:sz w:val="24"/>
                <w:szCs w:val="24"/>
                <w:lang w:val="en-US"/>
              </w:rPr>
              <w:t>Ravnateljica, stručni suradnici, učitelji</w:t>
            </w:r>
          </w:p>
        </w:tc>
      </w:tr>
      <w:tr w14:paraId="2F0DF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0" w:type="dxa"/>
          </w:tcPr>
          <w:p w14:paraId="2110C8A1">
            <w:pPr>
              <w:rPr>
                <w:rFonts w:ascii="Times New Roman" w:hAnsi="Times New Roman" w:cs="Times New Roman"/>
                <w:b/>
                <w:sz w:val="24"/>
                <w:szCs w:val="24"/>
                <w:lang w:val="en-US"/>
              </w:rPr>
            </w:pPr>
            <w:r>
              <w:rPr>
                <w:rFonts w:ascii="Times New Roman" w:hAnsi="Times New Roman" w:cs="Times New Roman"/>
                <w:b/>
                <w:sz w:val="24"/>
                <w:szCs w:val="24"/>
                <w:lang w:val="en-US"/>
              </w:rPr>
              <w:t>XI.</w:t>
            </w:r>
          </w:p>
        </w:tc>
        <w:tc>
          <w:tcPr>
            <w:tcW w:w="7594" w:type="dxa"/>
          </w:tcPr>
          <w:p w14:paraId="3B731C2A">
            <w:pPr>
              <w:rPr>
                <w:rFonts w:ascii="Times New Roman" w:hAnsi="Times New Roman" w:cs="Times New Roman"/>
                <w:b/>
                <w:sz w:val="24"/>
                <w:szCs w:val="24"/>
              </w:rPr>
            </w:pPr>
            <w:r>
              <w:rPr>
                <w:rFonts w:ascii="Times New Roman" w:hAnsi="Times New Roman" w:cs="Times New Roman"/>
                <w:b/>
                <w:sz w:val="24"/>
                <w:szCs w:val="24"/>
              </w:rPr>
              <w:t>Stručno usavršavanje.</w:t>
            </w:r>
          </w:p>
          <w:p w14:paraId="53C3A02B">
            <w:pPr>
              <w:rPr>
                <w:rFonts w:ascii="Times New Roman" w:hAnsi="Times New Roman" w:cs="Times New Roman"/>
                <w:b/>
                <w:sz w:val="24"/>
                <w:szCs w:val="24"/>
              </w:rPr>
            </w:pPr>
            <w:r>
              <w:rPr>
                <w:rFonts w:ascii="Times New Roman" w:hAnsi="Times New Roman" w:cs="Times New Roman"/>
                <w:b/>
                <w:sz w:val="24"/>
                <w:szCs w:val="24"/>
              </w:rPr>
              <w:t>Božić- pripreme za priredbu.</w:t>
            </w:r>
          </w:p>
          <w:p w14:paraId="219744EE">
            <w:pPr>
              <w:rPr>
                <w:rFonts w:ascii="Times New Roman" w:hAnsi="Times New Roman" w:cs="Times New Roman"/>
                <w:b/>
                <w:sz w:val="24"/>
                <w:szCs w:val="24"/>
                <w:lang w:val="en-US"/>
              </w:rPr>
            </w:pPr>
          </w:p>
        </w:tc>
        <w:tc>
          <w:tcPr>
            <w:tcW w:w="4678" w:type="dxa"/>
          </w:tcPr>
          <w:p w14:paraId="4EA9C106">
            <w:pPr>
              <w:rPr>
                <w:rFonts w:ascii="Times New Roman" w:hAnsi="Times New Roman" w:cs="Times New Roman"/>
                <w:b/>
                <w:sz w:val="24"/>
                <w:szCs w:val="24"/>
                <w:lang w:val="pl-PL"/>
              </w:rPr>
            </w:pPr>
            <w:r>
              <w:rPr>
                <w:rFonts w:ascii="Times New Roman" w:hAnsi="Times New Roman" w:cs="Times New Roman"/>
                <w:b/>
                <w:sz w:val="24"/>
                <w:szCs w:val="24"/>
                <w:lang w:val="en-US"/>
              </w:rPr>
              <w:t>Ravnateljica, stručni  suradnici, učitelji, svi zaposlenici škole</w:t>
            </w:r>
          </w:p>
        </w:tc>
      </w:tr>
      <w:tr w14:paraId="1C04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0" w:type="dxa"/>
          </w:tcPr>
          <w:p w14:paraId="1807A671">
            <w:pPr>
              <w:rPr>
                <w:rFonts w:ascii="Times New Roman" w:hAnsi="Times New Roman" w:cs="Times New Roman"/>
                <w:b/>
                <w:sz w:val="24"/>
                <w:szCs w:val="24"/>
                <w:lang w:val="en-US"/>
              </w:rPr>
            </w:pPr>
            <w:r>
              <w:rPr>
                <w:rFonts w:ascii="Times New Roman" w:hAnsi="Times New Roman" w:cs="Times New Roman"/>
                <w:b/>
                <w:sz w:val="24"/>
                <w:szCs w:val="24"/>
                <w:lang w:val="en-US"/>
              </w:rPr>
              <w:t>XII.</w:t>
            </w:r>
          </w:p>
        </w:tc>
        <w:tc>
          <w:tcPr>
            <w:tcW w:w="7594" w:type="dxa"/>
          </w:tcPr>
          <w:p w14:paraId="3B251906">
            <w:pPr>
              <w:rPr>
                <w:rFonts w:ascii="Times New Roman" w:hAnsi="Times New Roman" w:cs="Times New Roman"/>
                <w:b/>
                <w:sz w:val="24"/>
                <w:szCs w:val="24"/>
                <w:lang w:val="sv-SE"/>
              </w:rPr>
            </w:pPr>
            <w:r>
              <w:rPr>
                <w:rFonts w:ascii="Times New Roman" w:hAnsi="Times New Roman" w:cs="Times New Roman"/>
                <w:b/>
                <w:sz w:val="24"/>
                <w:szCs w:val="24"/>
                <w:lang w:val="sv-SE"/>
              </w:rPr>
              <w:t>Obilježavanje prigodnih blagdana: Sveti Nikola, Sveta Lucija,  Božić i Nova Godina.</w:t>
            </w:r>
          </w:p>
          <w:p w14:paraId="1FE24F27">
            <w:pPr>
              <w:rPr>
                <w:rFonts w:ascii="Times New Roman" w:hAnsi="Times New Roman" w:cs="Times New Roman"/>
                <w:b/>
                <w:sz w:val="24"/>
                <w:szCs w:val="24"/>
              </w:rPr>
            </w:pPr>
            <w:r>
              <w:rPr>
                <w:rFonts w:ascii="Times New Roman" w:hAnsi="Times New Roman" w:cs="Times New Roman"/>
                <w:b/>
                <w:sz w:val="24"/>
                <w:szCs w:val="24"/>
              </w:rPr>
              <w:t>Utvrđivanje uspjeha učenika na kraju 1. obrazovnog razdoblja.</w:t>
            </w:r>
          </w:p>
          <w:p w14:paraId="13440B59">
            <w:pPr>
              <w:rPr>
                <w:rFonts w:ascii="Times New Roman" w:hAnsi="Times New Roman" w:cs="Times New Roman"/>
                <w:b/>
                <w:sz w:val="24"/>
                <w:szCs w:val="24"/>
                <w:lang w:val="sv-SE"/>
              </w:rPr>
            </w:pPr>
            <w:r>
              <w:rPr>
                <w:rFonts w:ascii="Times New Roman" w:hAnsi="Times New Roman" w:cs="Times New Roman"/>
                <w:b/>
                <w:sz w:val="24"/>
                <w:szCs w:val="24"/>
              </w:rPr>
              <w:t>Pedagoške mjere za učenike</w:t>
            </w:r>
          </w:p>
          <w:p w14:paraId="4E1E2AD7">
            <w:pPr>
              <w:rPr>
                <w:rFonts w:ascii="Times New Roman" w:hAnsi="Times New Roman" w:cs="Times New Roman"/>
                <w:b/>
                <w:sz w:val="24"/>
                <w:szCs w:val="24"/>
                <w:lang w:val="sv-SE"/>
              </w:rPr>
            </w:pPr>
          </w:p>
        </w:tc>
        <w:tc>
          <w:tcPr>
            <w:tcW w:w="4678" w:type="dxa"/>
          </w:tcPr>
          <w:p w14:paraId="70E3F6FF">
            <w:pPr>
              <w:rPr>
                <w:rFonts w:ascii="Times New Roman" w:hAnsi="Times New Roman" w:cs="Times New Roman"/>
                <w:b/>
                <w:sz w:val="24"/>
                <w:szCs w:val="24"/>
              </w:rPr>
            </w:pPr>
          </w:p>
          <w:p w14:paraId="59EDA99C">
            <w:pPr>
              <w:rPr>
                <w:rFonts w:ascii="Times New Roman" w:hAnsi="Times New Roman" w:cs="Times New Roman"/>
                <w:b/>
                <w:bCs/>
                <w:sz w:val="24"/>
                <w:szCs w:val="24"/>
              </w:rPr>
            </w:pPr>
            <w:r>
              <w:rPr>
                <w:rFonts w:ascii="Times New Roman" w:hAnsi="Times New Roman" w:cs="Times New Roman"/>
                <w:b/>
                <w:bCs/>
                <w:sz w:val="24"/>
                <w:szCs w:val="24"/>
              </w:rPr>
              <w:t>Voditelji INA,ravnateljica,</w:t>
            </w:r>
          </w:p>
          <w:p w14:paraId="13603EB6">
            <w:pPr>
              <w:rPr>
                <w:rFonts w:ascii="Times New Roman" w:hAnsi="Times New Roman" w:cs="Times New Roman"/>
                <w:b/>
                <w:sz w:val="24"/>
                <w:szCs w:val="24"/>
              </w:rPr>
            </w:pPr>
            <w:r>
              <w:rPr>
                <w:rFonts w:ascii="Times New Roman" w:hAnsi="Times New Roman" w:cs="Times New Roman"/>
                <w:b/>
                <w:sz w:val="24"/>
                <w:szCs w:val="24"/>
              </w:rPr>
              <w:t>Stručni suradnici, učitelji</w:t>
            </w:r>
          </w:p>
        </w:tc>
      </w:tr>
      <w:tr w14:paraId="4D4FB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190" w:type="dxa"/>
          </w:tcPr>
          <w:p w14:paraId="5F180B67">
            <w:pPr>
              <w:rPr>
                <w:rFonts w:ascii="Times New Roman" w:hAnsi="Times New Roman" w:cs="Times New Roman"/>
                <w:b/>
                <w:sz w:val="24"/>
                <w:szCs w:val="24"/>
                <w:lang w:val="en-US"/>
              </w:rPr>
            </w:pPr>
            <w:r>
              <w:rPr>
                <w:rFonts w:ascii="Times New Roman" w:hAnsi="Times New Roman" w:cs="Times New Roman"/>
                <w:b/>
                <w:sz w:val="24"/>
                <w:szCs w:val="24"/>
                <w:lang w:val="en-US"/>
              </w:rPr>
              <w:t>I.</w:t>
            </w:r>
          </w:p>
        </w:tc>
        <w:tc>
          <w:tcPr>
            <w:tcW w:w="7594" w:type="dxa"/>
          </w:tcPr>
          <w:p w14:paraId="70F26C41">
            <w:pPr>
              <w:rPr>
                <w:rFonts w:ascii="Times New Roman" w:hAnsi="Times New Roman" w:cs="Times New Roman"/>
                <w:b/>
                <w:sz w:val="24"/>
                <w:szCs w:val="24"/>
                <w:lang w:val="en-US"/>
              </w:rPr>
            </w:pPr>
            <w:r>
              <w:rPr>
                <w:rFonts w:ascii="Times New Roman" w:hAnsi="Times New Roman" w:cs="Times New Roman"/>
                <w:b/>
                <w:sz w:val="24"/>
                <w:szCs w:val="24"/>
              </w:rPr>
              <w:t>Ekskurzije učenika – prijedlozi i planovi</w:t>
            </w:r>
          </w:p>
          <w:p w14:paraId="6CFA57F7">
            <w:pPr>
              <w:rPr>
                <w:rFonts w:ascii="Times New Roman" w:hAnsi="Times New Roman" w:cs="Times New Roman"/>
                <w:b/>
                <w:sz w:val="24"/>
                <w:szCs w:val="24"/>
                <w:lang w:val="en-US"/>
              </w:rPr>
            </w:pPr>
            <w:r>
              <w:rPr>
                <w:rFonts w:ascii="Times New Roman" w:hAnsi="Times New Roman" w:cs="Times New Roman"/>
                <w:b/>
                <w:sz w:val="24"/>
                <w:szCs w:val="24"/>
                <w:lang w:val="en-US"/>
              </w:rPr>
              <w:t>Planiranje ekoloških akcija za travanj.</w:t>
            </w:r>
          </w:p>
        </w:tc>
        <w:tc>
          <w:tcPr>
            <w:tcW w:w="4678" w:type="dxa"/>
          </w:tcPr>
          <w:p w14:paraId="098BF859">
            <w:pPr>
              <w:rPr>
                <w:rFonts w:ascii="Times New Roman" w:hAnsi="Times New Roman" w:cs="Times New Roman"/>
                <w:b/>
                <w:sz w:val="24"/>
                <w:szCs w:val="24"/>
              </w:rPr>
            </w:pPr>
            <w:r>
              <w:rPr>
                <w:rFonts w:ascii="Times New Roman" w:hAnsi="Times New Roman" w:cs="Times New Roman"/>
                <w:b/>
                <w:sz w:val="24"/>
                <w:szCs w:val="24"/>
              </w:rPr>
              <w:t>Pedagog, učitelji, ravnateljica</w:t>
            </w:r>
          </w:p>
        </w:tc>
      </w:tr>
      <w:tr w14:paraId="44636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0" w:type="dxa"/>
          </w:tcPr>
          <w:p w14:paraId="1725C2F0">
            <w:pPr>
              <w:rPr>
                <w:rFonts w:ascii="Times New Roman" w:hAnsi="Times New Roman" w:cs="Times New Roman"/>
                <w:b/>
                <w:sz w:val="24"/>
                <w:szCs w:val="24"/>
                <w:lang w:val="en-US"/>
              </w:rPr>
            </w:pPr>
            <w:r>
              <w:rPr>
                <w:rFonts w:ascii="Times New Roman" w:hAnsi="Times New Roman" w:cs="Times New Roman"/>
                <w:b/>
                <w:sz w:val="24"/>
                <w:szCs w:val="24"/>
                <w:lang w:val="en-US"/>
              </w:rPr>
              <w:t>III.</w:t>
            </w:r>
          </w:p>
        </w:tc>
        <w:tc>
          <w:tcPr>
            <w:tcW w:w="7594" w:type="dxa"/>
          </w:tcPr>
          <w:p w14:paraId="267CE3D7">
            <w:pPr>
              <w:rPr>
                <w:rFonts w:ascii="Times New Roman" w:hAnsi="Times New Roman" w:cs="Times New Roman"/>
                <w:b/>
                <w:sz w:val="24"/>
                <w:szCs w:val="24"/>
              </w:rPr>
            </w:pPr>
            <w:r>
              <w:rPr>
                <w:rFonts w:ascii="Times New Roman" w:hAnsi="Times New Roman" w:cs="Times New Roman"/>
                <w:b/>
                <w:sz w:val="24"/>
                <w:szCs w:val="24"/>
              </w:rPr>
              <w:t>Stručno usavršavanje učitelja.</w:t>
            </w:r>
          </w:p>
          <w:p w14:paraId="167B92C0">
            <w:pPr>
              <w:rPr>
                <w:rFonts w:ascii="Times New Roman" w:hAnsi="Times New Roman" w:cs="Times New Roman"/>
                <w:b/>
                <w:sz w:val="24"/>
                <w:szCs w:val="24"/>
              </w:rPr>
            </w:pPr>
          </w:p>
        </w:tc>
        <w:tc>
          <w:tcPr>
            <w:tcW w:w="4678" w:type="dxa"/>
          </w:tcPr>
          <w:p w14:paraId="12E22F96">
            <w:pPr>
              <w:rPr>
                <w:rFonts w:ascii="Times New Roman" w:hAnsi="Times New Roman" w:cs="Times New Roman"/>
                <w:b/>
                <w:sz w:val="24"/>
                <w:szCs w:val="24"/>
              </w:rPr>
            </w:pPr>
            <w:r>
              <w:rPr>
                <w:rFonts w:ascii="Times New Roman" w:hAnsi="Times New Roman" w:cs="Times New Roman"/>
                <w:b/>
                <w:sz w:val="24"/>
                <w:szCs w:val="24"/>
              </w:rPr>
              <w:t>ravnateljica,</w:t>
            </w:r>
          </w:p>
          <w:p w14:paraId="3CF93710">
            <w:pPr>
              <w:rPr>
                <w:rFonts w:ascii="Times New Roman" w:hAnsi="Times New Roman" w:cs="Times New Roman"/>
                <w:b/>
                <w:sz w:val="24"/>
                <w:szCs w:val="24"/>
                <w:lang w:val="en-US"/>
              </w:rPr>
            </w:pPr>
            <w:r>
              <w:rPr>
                <w:rFonts w:ascii="Times New Roman" w:hAnsi="Times New Roman" w:cs="Times New Roman"/>
                <w:b/>
                <w:sz w:val="24"/>
                <w:szCs w:val="24"/>
              </w:rPr>
              <w:t>učitelji</w:t>
            </w:r>
          </w:p>
        </w:tc>
      </w:tr>
      <w:tr w14:paraId="3787B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0" w:type="dxa"/>
          </w:tcPr>
          <w:p w14:paraId="4D700796">
            <w:pPr>
              <w:rPr>
                <w:rFonts w:ascii="Times New Roman" w:hAnsi="Times New Roman" w:cs="Times New Roman"/>
                <w:b/>
                <w:sz w:val="24"/>
                <w:szCs w:val="24"/>
                <w:lang w:val="en-US"/>
              </w:rPr>
            </w:pPr>
            <w:r>
              <w:rPr>
                <w:rFonts w:ascii="Times New Roman" w:hAnsi="Times New Roman" w:cs="Times New Roman"/>
                <w:b/>
                <w:sz w:val="24"/>
                <w:szCs w:val="24"/>
                <w:lang w:val="en-US"/>
              </w:rPr>
              <w:t>V.</w:t>
            </w:r>
          </w:p>
        </w:tc>
        <w:tc>
          <w:tcPr>
            <w:tcW w:w="7594" w:type="dxa"/>
          </w:tcPr>
          <w:p w14:paraId="289E6C46">
            <w:pPr>
              <w:rPr>
                <w:rFonts w:ascii="Times New Roman" w:hAnsi="Times New Roman" w:cs="Times New Roman"/>
                <w:b/>
                <w:sz w:val="24"/>
                <w:szCs w:val="24"/>
              </w:rPr>
            </w:pPr>
            <w:r>
              <w:rPr>
                <w:rFonts w:ascii="Times New Roman" w:hAnsi="Times New Roman" w:cs="Times New Roman"/>
                <w:b/>
                <w:sz w:val="24"/>
                <w:szCs w:val="24"/>
              </w:rPr>
              <w:t>Formiranje Povjerenstva za upis u I. Razred.</w:t>
            </w:r>
          </w:p>
          <w:p w14:paraId="07620E1A">
            <w:pPr>
              <w:rPr>
                <w:rFonts w:ascii="Times New Roman" w:hAnsi="Times New Roman" w:cs="Times New Roman"/>
                <w:b/>
                <w:sz w:val="24"/>
                <w:szCs w:val="24"/>
              </w:rPr>
            </w:pPr>
            <w:r>
              <w:rPr>
                <w:rFonts w:ascii="Times New Roman" w:hAnsi="Times New Roman" w:cs="Times New Roman"/>
                <w:b/>
                <w:sz w:val="24"/>
                <w:szCs w:val="24"/>
              </w:rPr>
              <w:t>Organizacija Dana škole.</w:t>
            </w:r>
          </w:p>
          <w:p w14:paraId="5F4AFF9D">
            <w:pPr>
              <w:rPr>
                <w:rFonts w:ascii="Times New Roman" w:hAnsi="Times New Roman" w:cs="Times New Roman"/>
                <w:b/>
                <w:sz w:val="24"/>
                <w:szCs w:val="24"/>
              </w:rPr>
            </w:pPr>
          </w:p>
        </w:tc>
        <w:tc>
          <w:tcPr>
            <w:tcW w:w="4678" w:type="dxa"/>
          </w:tcPr>
          <w:p w14:paraId="3527B0D2">
            <w:pPr>
              <w:rPr>
                <w:rFonts w:ascii="Times New Roman" w:hAnsi="Times New Roman" w:cs="Times New Roman"/>
                <w:b/>
                <w:sz w:val="24"/>
                <w:szCs w:val="24"/>
              </w:rPr>
            </w:pPr>
            <w:r>
              <w:rPr>
                <w:rFonts w:ascii="Times New Roman" w:hAnsi="Times New Roman" w:cs="Times New Roman"/>
                <w:b/>
                <w:sz w:val="24"/>
                <w:szCs w:val="24"/>
              </w:rPr>
              <w:t>ravnateljica, pedagog</w:t>
            </w:r>
          </w:p>
        </w:tc>
      </w:tr>
      <w:tr w14:paraId="7A41D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0" w:type="dxa"/>
          </w:tcPr>
          <w:p w14:paraId="643FD858">
            <w:pPr>
              <w:rPr>
                <w:rFonts w:ascii="Times New Roman" w:hAnsi="Times New Roman" w:cs="Times New Roman"/>
                <w:b/>
                <w:sz w:val="24"/>
                <w:szCs w:val="24"/>
                <w:lang w:val="en-US"/>
              </w:rPr>
            </w:pPr>
            <w:r>
              <w:rPr>
                <w:rFonts w:ascii="Times New Roman" w:hAnsi="Times New Roman" w:cs="Times New Roman"/>
                <w:b/>
                <w:sz w:val="24"/>
                <w:szCs w:val="24"/>
                <w:lang w:val="en-US"/>
              </w:rPr>
              <w:t>VI.</w:t>
            </w:r>
          </w:p>
        </w:tc>
        <w:tc>
          <w:tcPr>
            <w:tcW w:w="7594" w:type="dxa"/>
          </w:tcPr>
          <w:p w14:paraId="01A25CC4">
            <w:pPr>
              <w:rPr>
                <w:rFonts w:ascii="Times New Roman" w:hAnsi="Times New Roman" w:cs="Times New Roman"/>
                <w:b/>
                <w:sz w:val="24"/>
                <w:szCs w:val="24"/>
                <w:lang w:val="pl-PL"/>
              </w:rPr>
            </w:pPr>
            <w:r>
              <w:rPr>
                <w:rFonts w:ascii="Times New Roman" w:hAnsi="Times New Roman" w:cs="Times New Roman"/>
                <w:b/>
                <w:sz w:val="24"/>
                <w:szCs w:val="24"/>
                <w:lang w:val="pl-PL"/>
              </w:rPr>
              <w:t xml:space="preserve">Analiza realizacije nastavnog Plana i programa </w:t>
            </w:r>
          </w:p>
          <w:p w14:paraId="5B760277">
            <w:pPr>
              <w:rPr>
                <w:rFonts w:ascii="Times New Roman" w:hAnsi="Times New Roman" w:cs="Times New Roman"/>
                <w:b/>
                <w:sz w:val="24"/>
                <w:szCs w:val="24"/>
                <w:lang w:val="pl-PL"/>
              </w:rPr>
            </w:pPr>
            <w:r>
              <w:rPr>
                <w:rFonts w:ascii="Times New Roman" w:hAnsi="Times New Roman" w:cs="Times New Roman"/>
                <w:b/>
                <w:sz w:val="24"/>
                <w:szCs w:val="24"/>
                <w:lang w:val="pl-PL"/>
              </w:rPr>
              <w:t>Utvrđivanje uspjeha učenika.</w:t>
            </w:r>
          </w:p>
          <w:p w14:paraId="2C9D5DFD">
            <w:pPr>
              <w:rPr>
                <w:rFonts w:ascii="Times New Roman" w:hAnsi="Times New Roman" w:cs="Times New Roman"/>
                <w:b/>
                <w:sz w:val="24"/>
                <w:szCs w:val="24"/>
                <w:lang w:val="pl-PL"/>
              </w:rPr>
            </w:pPr>
            <w:r>
              <w:rPr>
                <w:rFonts w:ascii="Times New Roman" w:hAnsi="Times New Roman" w:cs="Times New Roman"/>
                <w:b/>
                <w:sz w:val="24"/>
                <w:szCs w:val="24"/>
                <w:lang w:val="pl-PL"/>
              </w:rPr>
              <w:t>Pedagoške mjere.</w:t>
            </w:r>
          </w:p>
          <w:p w14:paraId="122DB667">
            <w:pPr>
              <w:rPr>
                <w:rFonts w:ascii="Times New Roman" w:hAnsi="Times New Roman" w:cs="Times New Roman"/>
                <w:b/>
                <w:sz w:val="24"/>
                <w:szCs w:val="24"/>
                <w:lang w:val="pl-PL"/>
              </w:rPr>
            </w:pPr>
            <w:r>
              <w:rPr>
                <w:rFonts w:ascii="Times New Roman" w:hAnsi="Times New Roman" w:cs="Times New Roman"/>
                <w:b/>
                <w:sz w:val="24"/>
                <w:szCs w:val="24"/>
                <w:lang w:val="pl-PL"/>
              </w:rPr>
              <w:t>Formiranje povjerenstva za popravne ispite.</w:t>
            </w:r>
          </w:p>
          <w:p w14:paraId="5FFDA341">
            <w:pPr>
              <w:rPr>
                <w:rFonts w:ascii="Times New Roman" w:hAnsi="Times New Roman" w:cs="Times New Roman"/>
                <w:b/>
                <w:sz w:val="24"/>
                <w:szCs w:val="24"/>
                <w:lang w:val="pt-BR"/>
              </w:rPr>
            </w:pPr>
            <w:r>
              <w:rPr>
                <w:rFonts w:ascii="Times New Roman" w:hAnsi="Times New Roman" w:cs="Times New Roman"/>
                <w:b/>
                <w:sz w:val="24"/>
                <w:szCs w:val="24"/>
                <w:lang w:val="pt-BR"/>
              </w:rPr>
              <w:t>Organizacija popravnih ispita.</w:t>
            </w:r>
          </w:p>
          <w:p w14:paraId="3709DD0F">
            <w:pPr>
              <w:rPr>
                <w:rFonts w:ascii="Times New Roman" w:hAnsi="Times New Roman" w:cs="Times New Roman"/>
                <w:b/>
                <w:sz w:val="24"/>
                <w:szCs w:val="24"/>
                <w:lang w:val="pt-BR"/>
              </w:rPr>
            </w:pPr>
            <w:r>
              <w:rPr>
                <w:rFonts w:ascii="Times New Roman" w:hAnsi="Times New Roman" w:cs="Times New Roman"/>
                <w:b/>
                <w:sz w:val="24"/>
                <w:szCs w:val="24"/>
                <w:lang w:val="pt-BR"/>
              </w:rPr>
              <w:t>Izvješće povjerenstva o popravnim ispitima.</w:t>
            </w:r>
          </w:p>
          <w:p w14:paraId="4FC9C827">
            <w:pPr>
              <w:rPr>
                <w:rFonts w:ascii="Times New Roman" w:hAnsi="Times New Roman" w:cs="Times New Roman"/>
                <w:b/>
                <w:sz w:val="24"/>
                <w:szCs w:val="24"/>
              </w:rPr>
            </w:pPr>
            <w:r>
              <w:rPr>
                <w:rFonts w:ascii="Times New Roman" w:hAnsi="Times New Roman" w:cs="Times New Roman"/>
                <w:b/>
                <w:sz w:val="24"/>
                <w:szCs w:val="24"/>
              </w:rPr>
              <w:t>Pedagoška dokumentacija.</w:t>
            </w:r>
          </w:p>
          <w:p w14:paraId="0CAE734F">
            <w:pPr>
              <w:rPr>
                <w:rFonts w:ascii="Times New Roman" w:hAnsi="Times New Roman" w:cs="Times New Roman"/>
                <w:b/>
                <w:sz w:val="24"/>
                <w:szCs w:val="24"/>
                <w:lang w:val="de-DE"/>
              </w:rPr>
            </w:pPr>
          </w:p>
        </w:tc>
        <w:tc>
          <w:tcPr>
            <w:tcW w:w="4678" w:type="dxa"/>
          </w:tcPr>
          <w:p w14:paraId="16E080F1">
            <w:pPr>
              <w:rPr>
                <w:rFonts w:ascii="Times New Roman" w:hAnsi="Times New Roman" w:cs="Times New Roman"/>
                <w:b/>
                <w:sz w:val="24"/>
                <w:szCs w:val="24"/>
                <w:lang w:val="de-DE"/>
              </w:rPr>
            </w:pPr>
          </w:p>
          <w:p w14:paraId="7EFCB0EE">
            <w:pPr>
              <w:rPr>
                <w:rFonts w:ascii="Times New Roman" w:hAnsi="Times New Roman" w:cs="Times New Roman"/>
                <w:b/>
                <w:bCs/>
                <w:sz w:val="24"/>
                <w:szCs w:val="24"/>
                <w:lang w:val="de-DE"/>
              </w:rPr>
            </w:pPr>
            <w:r>
              <w:rPr>
                <w:rFonts w:ascii="Times New Roman" w:hAnsi="Times New Roman" w:cs="Times New Roman"/>
                <w:b/>
                <w:bCs/>
                <w:sz w:val="24"/>
                <w:szCs w:val="24"/>
                <w:lang w:val="de-DE"/>
              </w:rPr>
              <w:t>Ravnateljica, učitelji,  povjerenstvo</w:t>
            </w:r>
          </w:p>
        </w:tc>
      </w:tr>
      <w:tr w14:paraId="312DF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0" w:type="dxa"/>
          </w:tcPr>
          <w:p w14:paraId="028A529F">
            <w:pPr>
              <w:rPr>
                <w:rFonts w:ascii="Times New Roman" w:hAnsi="Times New Roman" w:cs="Times New Roman"/>
                <w:b/>
                <w:sz w:val="24"/>
                <w:szCs w:val="24"/>
                <w:lang w:val="de-DE"/>
              </w:rPr>
            </w:pPr>
            <w:r>
              <w:rPr>
                <w:rFonts w:ascii="Times New Roman" w:hAnsi="Times New Roman" w:cs="Times New Roman"/>
                <w:b/>
                <w:sz w:val="24"/>
                <w:szCs w:val="24"/>
                <w:lang w:val="de-DE"/>
              </w:rPr>
              <w:t>VII.</w:t>
            </w:r>
          </w:p>
        </w:tc>
        <w:tc>
          <w:tcPr>
            <w:tcW w:w="7594" w:type="dxa"/>
          </w:tcPr>
          <w:p w14:paraId="734BAE68">
            <w:pPr>
              <w:rPr>
                <w:rFonts w:ascii="Times New Roman" w:hAnsi="Times New Roman" w:cs="Times New Roman"/>
                <w:b/>
                <w:sz w:val="24"/>
                <w:szCs w:val="24"/>
                <w:lang w:val="de-DE"/>
              </w:rPr>
            </w:pPr>
            <w:r>
              <w:rPr>
                <w:rFonts w:ascii="Times New Roman" w:hAnsi="Times New Roman" w:cs="Times New Roman"/>
                <w:b/>
                <w:sz w:val="24"/>
                <w:szCs w:val="24"/>
                <w:lang w:val="de-DE"/>
              </w:rPr>
              <w:t>Žalbe  roditelja na uspjeh učenika.</w:t>
            </w:r>
          </w:p>
          <w:p w14:paraId="65243E7F">
            <w:pPr>
              <w:rPr>
                <w:rFonts w:ascii="Times New Roman" w:hAnsi="Times New Roman" w:cs="Times New Roman"/>
                <w:b/>
                <w:sz w:val="24"/>
                <w:szCs w:val="24"/>
                <w:lang w:val="de-DE"/>
              </w:rPr>
            </w:pPr>
            <w:r>
              <w:rPr>
                <w:rFonts w:ascii="Times New Roman" w:hAnsi="Times New Roman" w:cs="Times New Roman"/>
                <w:b/>
                <w:sz w:val="24"/>
                <w:szCs w:val="24"/>
                <w:lang w:val="de-DE"/>
              </w:rPr>
              <w:t>Raspored za polaganje popravnih ispita u lipnju i kolovozu.</w:t>
            </w:r>
          </w:p>
          <w:p w14:paraId="130F2718">
            <w:pPr>
              <w:rPr>
                <w:rFonts w:ascii="Times New Roman" w:hAnsi="Times New Roman" w:cs="Times New Roman"/>
                <w:b/>
                <w:sz w:val="24"/>
                <w:szCs w:val="24"/>
                <w:lang w:val="pt-BR"/>
              </w:rPr>
            </w:pPr>
            <w:r>
              <w:rPr>
                <w:rFonts w:ascii="Times New Roman" w:hAnsi="Times New Roman" w:cs="Times New Roman"/>
                <w:b/>
                <w:sz w:val="24"/>
                <w:szCs w:val="24"/>
                <w:lang w:val="pt-BR"/>
              </w:rPr>
              <w:t>Izvješće o uspjehu učenika na kraju nastavne godine.</w:t>
            </w:r>
          </w:p>
        </w:tc>
        <w:tc>
          <w:tcPr>
            <w:tcW w:w="4678" w:type="dxa"/>
          </w:tcPr>
          <w:p w14:paraId="67271895">
            <w:pPr>
              <w:rPr>
                <w:rFonts w:ascii="Times New Roman" w:hAnsi="Times New Roman" w:cs="Times New Roman"/>
                <w:b/>
                <w:sz w:val="24"/>
                <w:szCs w:val="24"/>
                <w:lang w:val="pt-BR"/>
              </w:rPr>
            </w:pPr>
          </w:p>
          <w:p w14:paraId="24A0F8BE">
            <w:pPr>
              <w:rPr>
                <w:rFonts w:ascii="Times New Roman" w:hAnsi="Times New Roman" w:cs="Times New Roman"/>
                <w:b/>
                <w:sz w:val="24"/>
                <w:szCs w:val="24"/>
                <w:lang w:val="de-DE"/>
              </w:rPr>
            </w:pPr>
            <w:r>
              <w:rPr>
                <w:rFonts w:ascii="Times New Roman" w:hAnsi="Times New Roman" w:cs="Times New Roman"/>
                <w:b/>
                <w:sz w:val="24"/>
                <w:szCs w:val="24"/>
                <w:lang w:val="de-DE"/>
              </w:rPr>
              <w:t>Ravnateljica, pedagog</w:t>
            </w:r>
          </w:p>
        </w:tc>
      </w:tr>
      <w:tr w14:paraId="3B75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0" w:type="dxa"/>
          </w:tcPr>
          <w:p w14:paraId="57292711">
            <w:pPr>
              <w:rPr>
                <w:rFonts w:ascii="Times New Roman" w:hAnsi="Times New Roman" w:cs="Times New Roman"/>
                <w:b/>
                <w:sz w:val="24"/>
                <w:szCs w:val="24"/>
                <w:lang w:val="de-DE"/>
              </w:rPr>
            </w:pPr>
            <w:r>
              <w:rPr>
                <w:rFonts w:ascii="Times New Roman" w:hAnsi="Times New Roman" w:cs="Times New Roman"/>
                <w:b/>
                <w:sz w:val="24"/>
                <w:szCs w:val="24"/>
                <w:lang w:val="de-DE"/>
              </w:rPr>
              <w:t>VIII.</w:t>
            </w:r>
          </w:p>
        </w:tc>
        <w:tc>
          <w:tcPr>
            <w:tcW w:w="7594" w:type="dxa"/>
          </w:tcPr>
          <w:p w14:paraId="4AE81A4A">
            <w:pPr>
              <w:rPr>
                <w:rFonts w:ascii="Times New Roman" w:hAnsi="Times New Roman" w:cs="Times New Roman"/>
                <w:b/>
                <w:sz w:val="24"/>
                <w:szCs w:val="24"/>
                <w:lang w:val="de-DE"/>
              </w:rPr>
            </w:pPr>
            <w:r>
              <w:rPr>
                <w:rFonts w:ascii="Times New Roman" w:hAnsi="Times New Roman" w:cs="Times New Roman"/>
                <w:b/>
                <w:sz w:val="24"/>
                <w:szCs w:val="24"/>
                <w:lang w:val="de-DE"/>
              </w:rPr>
              <w:t>Izvješće povjerenstva o popravnom ispitu.</w:t>
            </w:r>
          </w:p>
          <w:p w14:paraId="7ED31870">
            <w:pPr>
              <w:rPr>
                <w:rFonts w:ascii="Times New Roman" w:hAnsi="Times New Roman" w:cs="Times New Roman"/>
                <w:b/>
                <w:sz w:val="24"/>
                <w:szCs w:val="24"/>
                <w:lang w:val="de-DE"/>
              </w:rPr>
            </w:pPr>
            <w:r>
              <w:rPr>
                <w:rFonts w:ascii="Times New Roman" w:hAnsi="Times New Roman" w:cs="Times New Roman"/>
                <w:b/>
                <w:sz w:val="24"/>
                <w:szCs w:val="24"/>
                <w:lang w:val="de-DE"/>
              </w:rPr>
              <w:t>Izvješće o uspjehu na kraju školske godine.</w:t>
            </w:r>
          </w:p>
          <w:p w14:paraId="0D663AC5">
            <w:pPr>
              <w:rPr>
                <w:rFonts w:ascii="Times New Roman" w:hAnsi="Times New Roman" w:cs="Times New Roman"/>
                <w:b/>
                <w:sz w:val="24"/>
                <w:szCs w:val="24"/>
                <w:lang w:val="de-DE"/>
              </w:rPr>
            </w:pPr>
            <w:r>
              <w:rPr>
                <w:rFonts w:ascii="Times New Roman" w:hAnsi="Times New Roman" w:cs="Times New Roman"/>
                <w:b/>
                <w:sz w:val="24"/>
                <w:szCs w:val="24"/>
              </w:rPr>
              <w:t>Prijedlog zaduženja za iduću šk. godinu.</w:t>
            </w:r>
          </w:p>
        </w:tc>
        <w:tc>
          <w:tcPr>
            <w:tcW w:w="4678" w:type="dxa"/>
          </w:tcPr>
          <w:p w14:paraId="021575A0">
            <w:pPr>
              <w:rPr>
                <w:rFonts w:ascii="Times New Roman" w:hAnsi="Times New Roman" w:cs="Times New Roman"/>
                <w:b/>
                <w:sz w:val="24"/>
                <w:szCs w:val="24"/>
                <w:lang w:val="de-DE"/>
              </w:rPr>
            </w:pPr>
            <w:r>
              <w:rPr>
                <w:rFonts w:ascii="Times New Roman" w:hAnsi="Times New Roman" w:cs="Times New Roman"/>
                <w:b/>
                <w:sz w:val="24"/>
                <w:szCs w:val="24"/>
                <w:lang w:val="de-DE"/>
              </w:rPr>
              <w:t>Povjerenstvo</w:t>
            </w:r>
          </w:p>
          <w:p w14:paraId="6F9AD21E">
            <w:pPr>
              <w:rPr>
                <w:rFonts w:ascii="Times New Roman" w:hAnsi="Times New Roman" w:cs="Times New Roman"/>
                <w:b/>
                <w:sz w:val="24"/>
                <w:szCs w:val="24"/>
                <w:lang w:val="de-DE"/>
              </w:rPr>
            </w:pPr>
            <w:r>
              <w:rPr>
                <w:rFonts w:ascii="Times New Roman" w:hAnsi="Times New Roman" w:cs="Times New Roman"/>
                <w:b/>
                <w:sz w:val="24"/>
                <w:szCs w:val="24"/>
                <w:lang w:val="de-DE"/>
              </w:rPr>
              <w:t>pedagog, ravnateljica, učitelji</w:t>
            </w:r>
          </w:p>
        </w:tc>
      </w:tr>
    </w:tbl>
    <w:p w14:paraId="5D043832">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
    <w:p w14:paraId="05ECCCB4">
      <w:pPr>
        <w:rPr>
          <w:rFonts w:ascii="Times New Roman" w:hAnsi="Times New Roman" w:cs="Times New Roman"/>
          <w:b/>
          <w:bCs/>
          <w:sz w:val="24"/>
          <w:szCs w:val="24"/>
          <w:lang w:val="en-US"/>
        </w:rPr>
      </w:pPr>
    </w:p>
    <w:p w14:paraId="6875D680">
      <w:pPr>
        <w:rPr>
          <w:rFonts w:ascii="Times New Roman" w:hAnsi="Times New Roman" w:cs="Times New Roman"/>
          <w:b/>
          <w:bCs/>
          <w:sz w:val="24"/>
          <w:szCs w:val="24"/>
          <w:lang w:val="en-US"/>
        </w:rPr>
      </w:pPr>
    </w:p>
    <w:p w14:paraId="0BB2E6C9">
      <w:pPr>
        <w:rPr>
          <w:rFonts w:ascii="Times New Roman" w:hAnsi="Times New Roman" w:cs="Times New Roman"/>
          <w:b/>
          <w:bCs/>
          <w:sz w:val="24"/>
          <w:szCs w:val="24"/>
          <w:lang w:val="en-US"/>
        </w:rPr>
      </w:pPr>
    </w:p>
    <w:p w14:paraId="694C7147">
      <w:pPr>
        <w:rPr>
          <w:rFonts w:ascii="Times New Roman" w:hAnsi="Times New Roman" w:cs="Times New Roman"/>
          <w:b/>
          <w:bCs/>
          <w:sz w:val="24"/>
          <w:szCs w:val="24"/>
          <w:lang w:val="en-US"/>
        </w:rPr>
      </w:pPr>
    </w:p>
    <w:p w14:paraId="34A29CD7">
      <w:pPr>
        <w:rPr>
          <w:rFonts w:ascii="Times New Roman" w:hAnsi="Times New Roman" w:cs="Times New Roman"/>
          <w:b/>
          <w:bCs/>
          <w:sz w:val="24"/>
          <w:szCs w:val="24"/>
          <w:lang w:val="en-US"/>
        </w:rPr>
      </w:pPr>
    </w:p>
    <w:p w14:paraId="5D67BB19">
      <w:pPr>
        <w:rPr>
          <w:rFonts w:ascii="Times New Roman" w:hAnsi="Times New Roman" w:cs="Times New Roman"/>
          <w:b/>
          <w:bCs/>
          <w:sz w:val="24"/>
          <w:szCs w:val="24"/>
          <w:lang w:val="en-US"/>
        </w:rPr>
      </w:pPr>
    </w:p>
    <w:p w14:paraId="6F81837F">
      <w:pPr>
        <w:rPr>
          <w:rFonts w:ascii="Times New Roman" w:hAnsi="Times New Roman" w:cs="Times New Roman"/>
          <w:b/>
          <w:bCs/>
          <w:sz w:val="24"/>
          <w:szCs w:val="24"/>
          <w:lang w:val="en-US"/>
        </w:rPr>
      </w:pPr>
    </w:p>
    <w:p w14:paraId="569EA209">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
    <w:p w14:paraId="1EBB19B3">
      <w:pPr>
        <w:rPr>
          <w:rFonts w:ascii="Times New Roman" w:hAnsi="Times New Roman" w:cs="Times New Roman"/>
          <w:b/>
          <w:bCs/>
          <w:sz w:val="24"/>
          <w:szCs w:val="24"/>
          <w:lang w:val="en-US"/>
        </w:rPr>
      </w:pPr>
      <w:r>
        <w:rPr>
          <w:rFonts w:ascii="Times New Roman" w:hAnsi="Times New Roman" w:cs="Times New Roman"/>
          <w:b/>
          <w:bCs/>
          <w:sz w:val="24"/>
          <w:szCs w:val="24"/>
          <w:lang w:val="en-US"/>
        </w:rPr>
        <w:t>6.3. Plan rada Razrednog vijeća</w:t>
      </w:r>
    </w:p>
    <w:p w14:paraId="0AD5A71F">
      <w:pPr>
        <w:rPr>
          <w:rFonts w:ascii="Times New Roman" w:hAnsi="Times New Roman" w:cs="Times New Roman"/>
          <w:b/>
          <w:bCs/>
          <w:sz w:val="24"/>
          <w:szCs w:val="24"/>
          <w:lang w:val="en-US"/>
        </w:rPr>
      </w:pPr>
    </w:p>
    <w:p w14:paraId="4179017D">
      <w:pPr>
        <w:rPr>
          <w:rFonts w:ascii="Times New Roman" w:hAnsi="Times New Roman" w:cs="Times New Roman"/>
          <w:b/>
          <w:bCs/>
          <w:sz w:val="24"/>
          <w:szCs w:val="24"/>
          <w:lang w:val="en-US"/>
        </w:rPr>
      </w:pPr>
    </w:p>
    <w:tbl>
      <w:tblPr>
        <w:tblStyle w:val="12"/>
        <w:tblW w:w="13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6"/>
        <w:gridCol w:w="5505"/>
        <w:gridCol w:w="4459"/>
      </w:tblGrid>
      <w:tr w14:paraId="01924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6" w:type="dxa"/>
          </w:tcPr>
          <w:p w14:paraId="00892FF0">
            <w:pPr>
              <w:rPr>
                <w:rFonts w:ascii="Times New Roman" w:hAnsi="Times New Roman" w:cs="Times New Roman"/>
                <w:b/>
                <w:sz w:val="24"/>
                <w:szCs w:val="24"/>
                <w:lang w:val="en-US"/>
              </w:rPr>
            </w:pPr>
            <w:r>
              <w:rPr>
                <w:rFonts w:ascii="Times New Roman" w:hAnsi="Times New Roman" w:cs="Times New Roman"/>
                <w:b/>
                <w:sz w:val="24"/>
                <w:szCs w:val="24"/>
                <w:lang w:val="en-US"/>
              </w:rPr>
              <w:t>(Ostale sjednice održati će se prema potrebi i prijedlogu članova razrednog vijeća)</w:t>
            </w:r>
          </w:p>
          <w:p w14:paraId="1DE5728A">
            <w:pPr>
              <w:rPr>
                <w:rFonts w:ascii="Times New Roman" w:hAnsi="Times New Roman" w:cs="Times New Roman"/>
                <w:b/>
                <w:bCs/>
                <w:sz w:val="24"/>
                <w:szCs w:val="24"/>
                <w:lang w:val="en-US"/>
              </w:rPr>
            </w:pPr>
            <w:r>
              <w:rPr>
                <w:rFonts w:ascii="Times New Roman" w:hAnsi="Times New Roman" w:cs="Times New Roman"/>
                <w:b/>
                <w:bCs/>
                <w:sz w:val="24"/>
                <w:szCs w:val="24"/>
                <w:lang w:val="en-US"/>
              </w:rPr>
              <w:t>MJESEC</w:t>
            </w:r>
          </w:p>
        </w:tc>
        <w:tc>
          <w:tcPr>
            <w:tcW w:w="5505" w:type="dxa"/>
            <w:vAlign w:val="center"/>
          </w:tcPr>
          <w:p w14:paraId="7362B997">
            <w:pPr>
              <w:rPr>
                <w:rFonts w:ascii="Times New Roman" w:hAnsi="Times New Roman" w:cs="Times New Roman"/>
                <w:b/>
                <w:bCs/>
                <w:sz w:val="24"/>
                <w:szCs w:val="24"/>
                <w:lang w:val="en-US"/>
              </w:rPr>
            </w:pPr>
            <w:r>
              <w:rPr>
                <w:rFonts w:ascii="Times New Roman" w:hAnsi="Times New Roman" w:cs="Times New Roman"/>
                <w:b/>
                <w:bCs/>
                <w:sz w:val="24"/>
                <w:szCs w:val="24"/>
                <w:lang w:val="en-US"/>
              </w:rPr>
              <w:t>SADRŽAJ RADA</w:t>
            </w:r>
          </w:p>
        </w:tc>
        <w:tc>
          <w:tcPr>
            <w:tcW w:w="4459" w:type="dxa"/>
            <w:vAlign w:val="center"/>
          </w:tcPr>
          <w:p w14:paraId="407DFAEE">
            <w:pPr>
              <w:rPr>
                <w:rFonts w:ascii="Times New Roman" w:hAnsi="Times New Roman" w:cs="Times New Roman"/>
                <w:b/>
                <w:bCs/>
                <w:sz w:val="24"/>
                <w:szCs w:val="24"/>
                <w:lang w:val="en-US"/>
              </w:rPr>
            </w:pPr>
            <w:r>
              <w:rPr>
                <w:rFonts w:ascii="Times New Roman" w:hAnsi="Times New Roman" w:cs="Times New Roman"/>
                <w:b/>
                <w:bCs/>
                <w:sz w:val="24"/>
                <w:szCs w:val="24"/>
                <w:lang w:val="en-US"/>
              </w:rPr>
              <w:t>IZVRŠITELJI</w:t>
            </w:r>
          </w:p>
        </w:tc>
      </w:tr>
      <w:tr w14:paraId="7F8EA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6" w:type="dxa"/>
          </w:tcPr>
          <w:p w14:paraId="0E4243FC">
            <w:pPr>
              <w:rPr>
                <w:rFonts w:ascii="Times New Roman" w:hAnsi="Times New Roman" w:cs="Times New Roman"/>
                <w:b/>
                <w:bCs/>
                <w:sz w:val="24"/>
                <w:szCs w:val="24"/>
                <w:lang w:val="en-US"/>
              </w:rPr>
            </w:pPr>
            <w:r>
              <w:rPr>
                <w:rFonts w:ascii="Times New Roman" w:hAnsi="Times New Roman" w:cs="Times New Roman"/>
                <w:b/>
                <w:bCs/>
                <w:sz w:val="24"/>
                <w:szCs w:val="24"/>
                <w:lang w:val="en-US"/>
              </w:rPr>
              <w:t>XII.</w:t>
            </w:r>
          </w:p>
        </w:tc>
        <w:tc>
          <w:tcPr>
            <w:tcW w:w="5505" w:type="dxa"/>
          </w:tcPr>
          <w:p w14:paraId="149172E8">
            <w:pPr>
              <w:rPr>
                <w:rFonts w:ascii="Times New Roman" w:hAnsi="Times New Roman" w:cs="Times New Roman"/>
                <w:b/>
                <w:sz w:val="24"/>
                <w:szCs w:val="24"/>
                <w:lang w:val="en-US"/>
              </w:rPr>
            </w:pPr>
            <w:r>
              <w:rPr>
                <w:rFonts w:ascii="Times New Roman" w:hAnsi="Times New Roman" w:cs="Times New Roman"/>
                <w:b/>
                <w:sz w:val="24"/>
                <w:szCs w:val="24"/>
                <w:lang w:val="en-US"/>
              </w:rPr>
              <w:t>- Analiza izvješća i predlaganja pedagoških mjera za poboljšanje uspjeha.</w:t>
            </w:r>
          </w:p>
          <w:p w14:paraId="017AA9D7">
            <w:pPr>
              <w:rPr>
                <w:rFonts w:ascii="Times New Roman" w:hAnsi="Times New Roman" w:cs="Times New Roman"/>
                <w:b/>
                <w:sz w:val="24"/>
                <w:szCs w:val="24"/>
              </w:rPr>
            </w:pPr>
            <w:r>
              <w:rPr>
                <w:rFonts w:ascii="Times New Roman" w:hAnsi="Times New Roman" w:cs="Times New Roman"/>
                <w:b/>
                <w:sz w:val="24"/>
                <w:szCs w:val="24"/>
              </w:rPr>
              <w:t>- Prijedlog pedagoških mjera.</w:t>
            </w:r>
          </w:p>
          <w:p w14:paraId="5B84C436">
            <w:pPr>
              <w:rPr>
                <w:rFonts w:ascii="Times New Roman" w:hAnsi="Times New Roman" w:cs="Times New Roman"/>
                <w:b/>
                <w:sz w:val="24"/>
                <w:szCs w:val="24"/>
              </w:rPr>
            </w:pPr>
            <w:r>
              <w:rPr>
                <w:rFonts w:ascii="Times New Roman" w:hAnsi="Times New Roman" w:cs="Times New Roman"/>
                <w:b/>
                <w:sz w:val="24"/>
                <w:szCs w:val="24"/>
              </w:rPr>
              <w:t>- Suradnja s roditeljima.</w:t>
            </w:r>
          </w:p>
          <w:p w14:paraId="57020C6F">
            <w:pPr>
              <w:rPr>
                <w:rFonts w:ascii="Times New Roman" w:hAnsi="Times New Roman" w:cs="Times New Roman"/>
                <w:b/>
                <w:bCs/>
                <w:sz w:val="24"/>
                <w:szCs w:val="24"/>
                <w:lang w:val="en-US"/>
              </w:rPr>
            </w:pPr>
            <w:r>
              <w:rPr>
                <w:rFonts w:ascii="Times New Roman" w:hAnsi="Times New Roman" w:cs="Times New Roman"/>
                <w:b/>
                <w:bCs/>
                <w:sz w:val="24"/>
                <w:szCs w:val="24"/>
                <w:lang w:val="en-US"/>
              </w:rPr>
              <w:t>- Stručno usavršavanje.</w:t>
            </w:r>
          </w:p>
        </w:tc>
        <w:tc>
          <w:tcPr>
            <w:tcW w:w="4459" w:type="dxa"/>
          </w:tcPr>
          <w:p w14:paraId="6413BC28">
            <w:pPr>
              <w:rPr>
                <w:rFonts w:ascii="Times New Roman" w:hAnsi="Times New Roman" w:cs="Times New Roman"/>
                <w:b/>
                <w:bCs/>
                <w:sz w:val="24"/>
                <w:szCs w:val="24"/>
                <w:lang w:val="en-US"/>
              </w:rPr>
            </w:pPr>
            <w:r>
              <w:rPr>
                <w:rFonts w:ascii="Times New Roman" w:hAnsi="Times New Roman" w:cs="Times New Roman"/>
                <w:b/>
                <w:bCs/>
                <w:sz w:val="24"/>
                <w:szCs w:val="24"/>
                <w:lang w:val="en-US"/>
              </w:rPr>
              <w:t>Učitelji</w:t>
            </w:r>
          </w:p>
        </w:tc>
      </w:tr>
      <w:tr w14:paraId="2DB50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6" w:type="dxa"/>
          </w:tcPr>
          <w:p w14:paraId="1934006D">
            <w:pPr>
              <w:rPr>
                <w:rFonts w:ascii="Times New Roman" w:hAnsi="Times New Roman" w:cs="Times New Roman"/>
                <w:b/>
                <w:sz w:val="24"/>
                <w:szCs w:val="24"/>
                <w:lang w:val="en-US"/>
              </w:rPr>
            </w:pPr>
            <w:r>
              <w:rPr>
                <w:rFonts w:ascii="Times New Roman" w:hAnsi="Times New Roman" w:cs="Times New Roman"/>
                <w:b/>
                <w:sz w:val="24"/>
                <w:szCs w:val="24"/>
                <w:lang w:val="en-US"/>
              </w:rPr>
              <w:t>I.</w:t>
            </w:r>
          </w:p>
        </w:tc>
        <w:tc>
          <w:tcPr>
            <w:tcW w:w="5505" w:type="dxa"/>
          </w:tcPr>
          <w:p w14:paraId="0B2D58F3">
            <w:pPr>
              <w:rPr>
                <w:rFonts w:ascii="Times New Roman" w:hAnsi="Times New Roman" w:cs="Times New Roman"/>
                <w:b/>
                <w:sz w:val="24"/>
                <w:szCs w:val="24"/>
                <w:lang w:val="pl-PL"/>
              </w:rPr>
            </w:pPr>
            <w:r>
              <w:rPr>
                <w:rFonts w:ascii="Times New Roman" w:hAnsi="Times New Roman" w:cs="Times New Roman"/>
                <w:b/>
                <w:sz w:val="24"/>
                <w:szCs w:val="24"/>
                <w:lang w:val="pl-PL"/>
              </w:rPr>
              <w:t>- Realizacija nastavnog plana i programa.</w:t>
            </w:r>
          </w:p>
          <w:p w14:paraId="5948C69B">
            <w:pPr>
              <w:rPr>
                <w:rFonts w:ascii="Times New Roman" w:hAnsi="Times New Roman" w:cs="Times New Roman"/>
                <w:b/>
                <w:sz w:val="24"/>
                <w:szCs w:val="24"/>
                <w:lang w:val="pl-PL"/>
              </w:rPr>
            </w:pPr>
            <w:r>
              <w:rPr>
                <w:rFonts w:ascii="Times New Roman" w:hAnsi="Times New Roman" w:cs="Times New Roman"/>
                <w:b/>
                <w:sz w:val="24"/>
                <w:szCs w:val="24"/>
              </w:rPr>
              <w:t>- Analiza uspjeha učenika na kraju 1. obrazovnog razdoblja.</w:t>
            </w:r>
          </w:p>
        </w:tc>
        <w:tc>
          <w:tcPr>
            <w:tcW w:w="4459" w:type="dxa"/>
          </w:tcPr>
          <w:p w14:paraId="501C0D6D">
            <w:pPr>
              <w:rPr>
                <w:rFonts w:ascii="Times New Roman" w:hAnsi="Times New Roman" w:cs="Times New Roman"/>
                <w:b/>
                <w:bCs/>
                <w:sz w:val="24"/>
                <w:szCs w:val="24"/>
                <w:lang w:val="pl-PL"/>
              </w:rPr>
            </w:pPr>
          </w:p>
          <w:p w14:paraId="40DF2518">
            <w:pPr>
              <w:rPr>
                <w:rFonts w:ascii="Times New Roman" w:hAnsi="Times New Roman" w:cs="Times New Roman"/>
                <w:b/>
                <w:sz w:val="24"/>
                <w:szCs w:val="24"/>
                <w:lang w:val="pl-PL"/>
              </w:rPr>
            </w:pPr>
            <w:r>
              <w:rPr>
                <w:rFonts w:ascii="Times New Roman" w:hAnsi="Times New Roman" w:cs="Times New Roman"/>
                <w:b/>
                <w:sz w:val="24"/>
                <w:szCs w:val="24"/>
                <w:lang w:val="en-US"/>
              </w:rPr>
              <w:t>Učitelji</w:t>
            </w:r>
          </w:p>
          <w:p w14:paraId="26065C51">
            <w:pPr>
              <w:rPr>
                <w:rFonts w:ascii="Times New Roman" w:hAnsi="Times New Roman" w:cs="Times New Roman"/>
                <w:b/>
                <w:sz w:val="24"/>
                <w:szCs w:val="24"/>
                <w:lang w:val="en-US"/>
              </w:rPr>
            </w:pPr>
          </w:p>
        </w:tc>
      </w:tr>
      <w:tr w14:paraId="6A24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6" w:type="dxa"/>
          </w:tcPr>
          <w:p w14:paraId="0CE45BC2">
            <w:pPr>
              <w:rPr>
                <w:rFonts w:ascii="Times New Roman" w:hAnsi="Times New Roman" w:cs="Times New Roman"/>
                <w:b/>
                <w:bCs/>
                <w:sz w:val="24"/>
                <w:szCs w:val="24"/>
                <w:lang w:val="en-US"/>
              </w:rPr>
            </w:pPr>
            <w:r>
              <w:rPr>
                <w:rFonts w:ascii="Times New Roman" w:hAnsi="Times New Roman" w:cs="Times New Roman"/>
                <w:b/>
                <w:bCs/>
                <w:sz w:val="24"/>
                <w:szCs w:val="24"/>
                <w:lang w:val="en-US"/>
              </w:rPr>
              <w:t>VI.</w:t>
            </w:r>
          </w:p>
        </w:tc>
        <w:tc>
          <w:tcPr>
            <w:tcW w:w="5505" w:type="dxa"/>
          </w:tcPr>
          <w:p w14:paraId="11A5D8D9">
            <w:pPr>
              <w:rPr>
                <w:rFonts w:ascii="Times New Roman" w:hAnsi="Times New Roman" w:cs="Times New Roman"/>
                <w:b/>
                <w:sz w:val="24"/>
                <w:szCs w:val="24"/>
              </w:rPr>
            </w:pPr>
            <w:r>
              <w:rPr>
                <w:rFonts w:ascii="Times New Roman" w:hAnsi="Times New Roman" w:cs="Times New Roman"/>
                <w:b/>
                <w:sz w:val="24"/>
                <w:szCs w:val="24"/>
                <w:lang w:val="pl-PL"/>
              </w:rPr>
              <w:t>- Izvje</w:t>
            </w:r>
            <w:r>
              <w:rPr>
                <w:rFonts w:ascii="Times New Roman" w:hAnsi="Times New Roman" w:cs="Times New Roman"/>
                <w:b/>
                <w:sz w:val="24"/>
                <w:szCs w:val="24"/>
              </w:rPr>
              <w:t>šć</w:t>
            </w:r>
            <w:r>
              <w:rPr>
                <w:rFonts w:ascii="Times New Roman" w:hAnsi="Times New Roman" w:cs="Times New Roman"/>
                <w:b/>
                <w:sz w:val="24"/>
                <w:szCs w:val="24"/>
                <w:lang w:val="pl-PL"/>
              </w:rPr>
              <w:t>e</w:t>
            </w:r>
            <w:r>
              <w:rPr>
                <w:rFonts w:ascii="Times New Roman" w:hAnsi="Times New Roman" w:cs="Times New Roman"/>
                <w:b/>
                <w:sz w:val="24"/>
                <w:szCs w:val="24"/>
              </w:rPr>
              <w:t xml:space="preserve"> </w:t>
            </w:r>
            <w:r>
              <w:rPr>
                <w:rFonts w:ascii="Times New Roman" w:hAnsi="Times New Roman" w:cs="Times New Roman"/>
                <w:b/>
                <w:sz w:val="24"/>
                <w:szCs w:val="24"/>
                <w:lang w:val="pl-PL"/>
              </w:rPr>
              <w:t>razrednika</w:t>
            </w:r>
            <w:r>
              <w:rPr>
                <w:rFonts w:ascii="Times New Roman" w:hAnsi="Times New Roman" w:cs="Times New Roman"/>
                <w:b/>
                <w:sz w:val="24"/>
                <w:szCs w:val="24"/>
              </w:rPr>
              <w:t xml:space="preserve"> </w:t>
            </w:r>
            <w:r>
              <w:rPr>
                <w:rFonts w:ascii="Times New Roman" w:hAnsi="Times New Roman" w:cs="Times New Roman"/>
                <w:b/>
                <w:sz w:val="24"/>
                <w:szCs w:val="24"/>
                <w:lang w:val="pl-PL"/>
              </w:rPr>
              <w:t>o</w:t>
            </w:r>
            <w:r>
              <w:rPr>
                <w:rFonts w:ascii="Times New Roman" w:hAnsi="Times New Roman" w:cs="Times New Roman"/>
                <w:b/>
                <w:sz w:val="24"/>
                <w:szCs w:val="24"/>
              </w:rPr>
              <w:t xml:space="preserve"> </w:t>
            </w:r>
            <w:r>
              <w:rPr>
                <w:rFonts w:ascii="Times New Roman" w:hAnsi="Times New Roman" w:cs="Times New Roman"/>
                <w:b/>
                <w:sz w:val="24"/>
                <w:szCs w:val="24"/>
                <w:lang w:val="pl-PL"/>
              </w:rPr>
              <w:t>uspjehu</w:t>
            </w:r>
            <w:r>
              <w:rPr>
                <w:rFonts w:ascii="Times New Roman" w:hAnsi="Times New Roman" w:cs="Times New Roman"/>
                <w:b/>
                <w:sz w:val="24"/>
                <w:szCs w:val="24"/>
              </w:rPr>
              <w:t xml:space="preserve"> </w:t>
            </w:r>
            <w:r>
              <w:rPr>
                <w:rFonts w:ascii="Times New Roman" w:hAnsi="Times New Roman" w:cs="Times New Roman"/>
                <w:b/>
                <w:sz w:val="24"/>
                <w:szCs w:val="24"/>
                <w:lang w:val="pl-PL"/>
              </w:rPr>
              <w:t>u</w:t>
            </w:r>
            <w:r>
              <w:rPr>
                <w:rFonts w:ascii="Times New Roman" w:hAnsi="Times New Roman" w:cs="Times New Roman"/>
                <w:b/>
                <w:sz w:val="24"/>
                <w:szCs w:val="24"/>
              </w:rPr>
              <w:t xml:space="preserve"> </w:t>
            </w:r>
            <w:r>
              <w:rPr>
                <w:rFonts w:ascii="Times New Roman" w:hAnsi="Times New Roman" w:cs="Times New Roman"/>
                <w:b/>
                <w:sz w:val="24"/>
                <w:szCs w:val="24"/>
                <w:lang w:val="pl-PL"/>
              </w:rPr>
              <w:t>u</w:t>
            </w:r>
            <w:r>
              <w:rPr>
                <w:rFonts w:ascii="Times New Roman" w:hAnsi="Times New Roman" w:cs="Times New Roman"/>
                <w:b/>
                <w:sz w:val="24"/>
                <w:szCs w:val="24"/>
              </w:rPr>
              <w:t>č</w:t>
            </w:r>
            <w:r>
              <w:rPr>
                <w:rFonts w:ascii="Times New Roman" w:hAnsi="Times New Roman" w:cs="Times New Roman"/>
                <w:b/>
                <w:sz w:val="24"/>
                <w:szCs w:val="24"/>
                <w:lang w:val="pl-PL"/>
              </w:rPr>
              <w:t>enju</w:t>
            </w:r>
            <w:r>
              <w:rPr>
                <w:rFonts w:ascii="Times New Roman" w:hAnsi="Times New Roman" w:cs="Times New Roman"/>
                <w:b/>
                <w:sz w:val="24"/>
                <w:szCs w:val="24"/>
              </w:rPr>
              <w:t xml:space="preserve"> </w:t>
            </w:r>
            <w:r>
              <w:rPr>
                <w:rFonts w:ascii="Times New Roman" w:hAnsi="Times New Roman" w:cs="Times New Roman"/>
                <w:b/>
                <w:sz w:val="24"/>
                <w:szCs w:val="24"/>
                <w:lang w:val="pl-PL"/>
              </w:rPr>
              <w:t>i</w:t>
            </w:r>
            <w:r>
              <w:rPr>
                <w:rFonts w:ascii="Times New Roman" w:hAnsi="Times New Roman" w:cs="Times New Roman"/>
                <w:b/>
                <w:sz w:val="24"/>
                <w:szCs w:val="24"/>
              </w:rPr>
              <w:t xml:space="preserve"> </w:t>
            </w:r>
            <w:r>
              <w:rPr>
                <w:rFonts w:ascii="Times New Roman" w:hAnsi="Times New Roman" w:cs="Times New Roman"/>
                <w:b/>
                <w:sz w:val="24"/>
                <w:szCs w:val="24"/>
                <w:lang w:val="pl-PL"/>
              </w:rPr>
              <w:t>vladanju</w:t>
            </w:r>
            <w:r>
              <w:rPr>
                <w:rFonts w:ascii="Times New Roman" w:hAnsi="Times New Roman" w:cs="Times New Roman"/>
                <w:b/>
                <w:sz w:val="24"/>
                <w:szCs w:val="24"/>
              </w:rPr>
              <w:t xml:space="preserve"> </w:t>
            </w:r>
            <w:r>
              <w:rPr>
                <w:rFonts w:ascii="Times New Roman" w:hAnsi="Times New Roman" w:cs="Times New Roman"/>
                <w:b/>
                <w:sz w:val="24"/>
                <w:szCs w:val="24"/>
                <w:lang w:val="pl-PL"/>
              </w:rPr>
              <w:t>u</w:t>
            </w:r>
            <w:r>
              <w:rPr>
                <w:rFonts w:ascii="Times New Roman" w:hAnsi="Times New Roman" w:cs="Times New Roman"/>
                <w:b/>
                <w:sz w:val="24"/>
                <w:szCs w:val="24"/>
              </w:rPr>
              <w:t>č</w:t>
            </w:r>
            <w:r>
              <w:rPr>
                <w:rFonts w:ascii="Times New Roman" w:hAnsi="Times New Roman" w:cs="Times New Roman"/>
                <w:b/>
                <w:sz w:val="24"/>
                <w:szCs w:val="24"/>
                <w:lang w:val="pl-PL"/>
              </w:rPr>
              <w:t>enika</w:t>
            </w:r>
            <w:r>
              <w:rPr>
                <w:rFonts w:ascii="Times New Roman" w:hAnsi="Times New Roman" w:cs="Times New Roman"/>
                <w:b/>
                <w:sz w:val="24"/>
                <w:szCs w:val="24"/>
              </w:rPr>
              <w:t xml:space="preserve"> </w:t>
            </w:r>
            <w:r>
              <w:rPr>
                <w:rFonts w:ascii="Times New Roman" w:hAnsi="Times New Roman" w:cs="Times New Roman"/>
                <w:b/>
                <w:sz w:val="24"/>
                <w:szCs w:val="24"/>
                <w:lang w:val="pl-PL"/>
              </w:rPr>
              <w:t>na</w:t>
            </w:r>
            <w:r>
              <w:rPr>
                <w:rFonts w:ascii="Times New Roman" w:hAnsi="Times New Roman" w:cs="Times New Roman"/>
                <w:b/>
                <w:sz w:val="24"/>
                <w:szCs w:val="24"/>
              </w:rPr>
              <w:t xml:space="preserve"> </w:t>
            </w:r>
            <w:r>
              <w:rPr>
                <w:rFonts w:ascii="Times New Roman" w:hAnsi="Times New Roman" w:cs="Times New Roman"/>
                <w:b/>
                <w:sz w:val="24"/>
                <w:szCs w:val="24"/>
                <w:lang w:val="pl-PL"/>
              </w:rPr>
              <w:t>kraju</w:t>
            </w:r>
            <w:r>
              <w:rPr>
                <w:rFonts w:ascii="Times New Roman" w:hAnsi="Times New Roman" w:cs="Times New Roman"/>
                <w:b/>
                <w:sz w:val="24"/>
                <w:szCs w:val="24"/>
              </w:rPr>
              <w:t xml:space="preserve"> 2. obrazovnog razdoblja.</w:t>
            </w:r>
          </w:p>
          <w:p w14:paraId="14807AD5">
            <w:pPr>
              <w:rPr>
                <w:rFonts w:ascii="Times New Roman" w:hAnsi="Times New Roman" w:cs="Times New Roman"/>
                <w:b/>
                <w:sz w:val="24"/>
                <w:szCs w:val="24"/>
                <w:lang w:val="pl-PL"/>
              </w:rPr>
            </w:pPr>
            <w:r>
              <w:rPr>
                <w:rFonts w:ascii="Times New Roman" w:hAnsi="Times New Roman" w:cs="Times New Roman"/>
                <w:b/>
                <w:sz w:val="24"/>
                <w:szCs w:val="24"/>
                <w:lang w:val="pl-PL"/>
              </w:rPr>
              <w:t>- Analiza izvješća i predlaganje pedagoških mjera.</w:t>
            </w:r>
          </w:p>
          <w:p w14:paraId="258E6416">
            <w:pPr>
              <w:rPr>
                <w:rFonts w:ascii="Times New Roman" w:hAnsi="Times New Roman" w:cs="Times New Roman"/>
                <w:b/>
                <w:sz w:val="24"/>
                <w:szCs w:val="24"/>
                <w:lang w:val="pl-PL"/>
              </w:rPr>
            </w:pPr>
            <w:r>
              <w:rPr>
                <w:rFonts w:ascii="Times New Roman" w:hAnsi="Times New Roman" w:cs="Times New Roman"/>
                <w:b/>
                <w:sz w:val="24"/>
                <w:szCs w:val="24"/>
                <w:lang w:val="pl-PL"/>
              </w:rPr>
              <w:t>- Utvrđivanje uspjeha učenika.</w:t>
            </w:r>
          </w:p>
          <w:p w14:paraId="4E23DDBB">
            <w:pPr>
              <w:rPr>
                <w:rFonts w:ascii="Times New Roman" w:hAnsi="Times New Roman" w:cs="Times New Roman"/>
                <w:b/>
                <w:sz w:val="24"/>
                <w:szCs w:val="24"/>
              </w:rPr>
            </w:pPr>
            <w:r>
              <w:rPr>
                <w:rFonts w:ascii="Times New Roman" w:hAnsi="Times New Roman" w:cs="Times New Roman"/>
                <w:b/>
                <w:sz w:val="24"/>
                <w:szCs w:val="24"/>
              </w:rPr>
              <w:t>- Suradnja s roditeljima.</w:t>
            </w:r>
          </w:p>
          <w:p w14:paraId="37A92AEB">
            <w:pPr>
              <w:rPr>
                <w:rFonts w:ascii="Times New Roman" w:hAnsi="Times New Roman" w:cs="Times New Roman"/>
                <w:b/>
                <w:sz w:val="24"/>
                <w:szCs w:val="24"/>
              </w:rPr>
            </w:pPr>
            <w:r>
              <w:rPr>
                <w:rFonts w:ascii="Times New Roman" w:hAnsi="Times New Roman" w:cs="Times New Roman"/>
                <w:b/>
                <w:sz w:val="24"/>
                <w:szCs w:val="24"/>
              </w:rPr>
              <w:t>- Stručno usavršavanje.</w:t>
            </w:r>
          </w:p>
          <w:p w14:paraId="627C9525">
            <w:pPr>
              <w:rPr>
                <w:rFonts w:ascii="Times New Roman" w:hAnsi="Times New Roman" w:cs="Times New Roman"/>
                <w:b/>
                <w:sz w:val="24"/>
                <w:szCs w:val="24"/>
                <w:lang w:val="pl-PL"/>
              </w:rPr>
            </w:pPr>
            <w:r>
              <w:rPr>
                <w:rFonts w:ascii="Times New Roman" w:hAnsi="Times New Roman" w:cs="Times New Roman"/>
                <w:b/>
                <w:sz w:val="24"/>
                <w:szCs w:val="24"/>
                <w:lang w:val="pt-BR"/>
              </w:rPr>
              <w:t>- Analiza realizacije nastavnih planova i programa.</w:t>
            </w:r>
          </w:p>
        </w:tc>
        <w:tc>
          <w:tcPr>
            <w:tcW w:w="4459" w:type="dxa"/>
          </w:tcPr>
          <w:p w14:paraId="57D4D34D">
            <w:pPr>
              <w:rPr>
                <w:rFonts w:ascii="Times New Roman" w:hAnsi="Times New Roman" w:cs="Times New Roman"/>
                <w:b/>
                <w:bCs/>
                <w:sz w:val="24"/>
                <w:szCs w:val="24"/>
                <w:lang w:val="en-US"/>
              </w:rPr>
            </w:pPr>
          </w:p>
          <w:p w14:paraId="1B1CE36C">
            <w:pPr>
              <w:rPr>
                <w:rFonts w:ascii="Times New Roman" w:hAnsi="Times New Roman" w:cs="Times New Roman"/>
                <w:b/>
                <w:sz w:val="24"/>
                <w:szCs w:val="24"/>
                <w:lang w:val="en-US"/>
              </w:rPr>
            </w:pPr>
            <w:r>
              <w:rPr>
                <w:rFonts w:ascii="Times New Roman" w:hAnsi="Times New Roman" w:cs="Times New Roman"/>
                <w:b/>
                <w:sz w:val="24"/>
                <w:szCs w:val="24"/>
                <w:lang w:val="en-US"/>
              </w:rPr>
              <w:t>Učitelji</w:t>
            </w:r>
          </w:p>
        </w:tc>
      </w:tr>
      <w:tr w14:paraId="6B256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6" w:type="dxa"/>
          </w:tcPr>
          <w:p w14:paraId="7343BCD7">
            <w:pPr>
              <w:rPr>
                <w:rFonts w:ascii="Times New Roman" w:hAnsi="Times New Roman" w:cs="Times New Roman"/>
                <w:b/>
                <w:bCs/>
                <w:sz w:val="24"/>
                <w:szCs w:val="24"/>
                <w:lang w:val="en-US"/>
              </w:rPr>
            </w:pPr>
            <w:r>
              <w:rPr>
                <w:rFonts w:ascii="Times New Roman" w:hAnsi="Times New Roman" w:cs="Times New Roman"/>
                <w:b/>
                <w:bCs/>
                <w:sz w:val="24"/>
                <w:szCs w:val="24"/>
                <w:lang w:val="en-US"/>
              </w:rPr>
              <w:t>VII.</w:t>
            </w:r>
          </w:p>
        </w:tc>
        <w:tc>
          <w:tcPr>
            <w:tcW w:w="5505" w:type="dxa"/>
          </w:tcPr>
          <w:p w14:paraId="279FFF87">
            <w:pPr>
              <w:rPr>
                <w:rFonts w:ascii="Times New Roman" w:hAnsi="Times New Roman" w:cs="Times New Roman"/>
                <w:b/>
                <w:bCs/>
                <w:sz w:val="24"/>
                <w:szCs w:val="24"/>
                <w:lang w:val="en-US"/>
              </w:rPr>
            </w:pPr>
            <w:r>
              <w:rPr>
                <w:rFonts w:ascii="Times New Roman" w:hAnsi="Times New Roman" w:cs="Times New Roman"/>
                <w:b/>
                <w:bCs/>
                <w:sz w:val="24"/>
                <w:szCs w:val="24"/>
                <w:lang w:val="en-US"/>
              </w:rPr>
              <w:t>Analiza uspjeha učenika nakon prvog roka popravnih ispita.</w:t>
            </w:r>
          </w:p>
        </w:tc>
        <w:tc>
          <w:tcPr>
            <w:tcW w:w="4459" w:type="dxa"/>
          </w:tcPr>
          <w:p w14:paraId="390DAB3B">
            <w:pPr>
              <w:rPr>
                <w:rFonts w:ascii="Times New Roman" w:hAnsi="Times New Roman" w:cs="Times New Roman"/>
                <w:b/>
                <w:bCs/>
                <w:sz w:val="24"/>
                <w:szCs w:val="24"/>
                <w:lang w:val="en-US"/>
              </w:rPr>
            </w:pPr>
            <w:r>
              <w:rPr>
                <w:rFonts w:ascii="Times New Roman" w:hAnsi="Times New Roman" w:cs="Times New Roman"/>
                <w:b/>
                <w:bCs/>
                <w:sz w:val="24"/>
                <w:szCs w:val="24"/>
                <w:lang w:val="en-US"/>
              </w:rPr>
              <w:t>Učitelji</w:t>
            </w:r>
          </w:p>
        </w:tc>
      </w:tr>
      <w:tr w14:paraId="6D11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6" w:type="dxa"/>
          </w:tcPr>
          <w:p w14:paraId="1A12ED24">
            <w:pPr>
              <w:rPr>
                <w:rFonts w:ascii="Times New Roman" w:hAnsi="Times New Roman" w:cs="Times New Roman"/>
                <w:b/>
                <w:bCs/>
                <w:sz w:val="24"/>
                <w:szCs w:val="24"/>
                <w:lang w:val="en-US"/>
              </w:rPr>
            </w:pPr>
            <w:r>
              <w:rPr>
                <w:rFonts w:ascii="Times New Roman" w:hAnsi="Times New Roman" w:cs="Times New Roman"/>
                <w:b/>
                <w:bCs/>
                <w:sz w:val="24"/>
                <w:szCs w:val="24"/>
                <w:lang w:val="en-US"/>
              </w:rPr>
              <w:t>VIII.</w:t>
            </w:r>
          </w:p>
        </w:tc>
        <w:tc>
          <w:tcPr>
            <w:tcW w:w="5505" w:type="dxa"/>
          </w:tcPr>
          <w:p w14:paraId="5ED7F976">
            <w:pPr>
              <w:rPr>
                <w:rFonts w:ascii="Times New Roman" w:hAnsi="Times New Roman" w:cs="Times New Roman"/>
                <w:b/>
                <w:sz w:val="24"/>
                <w:szCs w:val="24"/>
              </w:rPr>
            </w:pPr>
            <w:r>
              <w:rPr>
                <w:rFonts w:ascii="Times New Roman" w:hAnsi="Times New Roman" w:cs="Times New Roman"/>
                <w:b/>
                <w:sz w:val="24"/>
                <w:szCs w:val="24"/>
              </w:rPr>
              <w:t>Analiza uspjeha učenika nakon drugog roka popravnih ispita.</w:t>
            </w:r>
          </w:p>
        </w:tc>
        <w:tc>
          <w:tcPr>
            <w:tcW w:w="4459" w:type="dxa"/>
          </w:tcPr>
          <w:p w14:paraId="23510406">
            <w:pPr>
              <w:rPr>
                <w:rFonts w:ascii="Times New Roman" w:hAnsi="Times New Roman" w:cs="Times New Roman"/>
                <w:b/>
                <w:bCs/>
                <w:sz w:val="24"/>
                <w:szCs w:val="24"/>
                <w:lang w:val="en-US"/>
              </w:rPr>
            </w:pPr>
            <w:r>
              <w:rPr>
                <w:rFonts w:ascii="Times New Roman" w:hAnsi="Times New Roman" w:cs="Times New Roman"/>
                <w:b/>
                <w:bCs/>
                <w:sz w:val="24"/>
                <w:szCs w:val="24"/>
                <w:lang w:val="en-US"/>
              </w:rPr>
              <w:t>Učitelji</w:t>
            </w:r>
          </w:p>
        </w:tc>
      </w:tr>
    </w:tbl>
    <w:p w14:paraId="2714C27F">
      <w:pPr>
        <w:rPr>
          <w:rFonts w:ascii="Times New Roman" w:hAnsi="Times New Roman" w:cs="Times New Roman"/>
          <w:b/>
          <w:bCs/>
          <w:sz w:val="24"/>
          <w:szCs w:val="24"/>
          <w:lang w:val="en-US"/>
        </w:rPr>
      </w:pPr>
    </w:p>
    <w:p w14:paraId="62764E7D">
      <w:pPr>
        <w:rPr>
          <w:rFonts w:ascii="Times New Roman" w:hAnsi="Times New Roman" w:cs="Times New Roman"/>
          <w:b/>
          <w:bCs/>
          <w:sz w:val="24"/>
          <w:szCs w:val="24"/>
          <w:lang w:val="en-US"/>
        </w:rPr>
      </w:pPr>
    </w:p>
    <w:p w14:paraId="6FADEEC5">
      <w:pPr>
        <w:rPr>
          <w:rFonts w:ascii="Times New Roman" w:hAnsi="Times New Roman" w:cs="Times New Roman"/>
          <w:b/>
          <w:bCs/>
          <w:sz w:val="24"/>
          <w:szCs w:val="24"/>
          <w:lang w:val="en-US"/>
        </w:rPr>
      </w:pPr>
    </w:p>
    <w:p w14:paraId="7EADE1D7">
      <w:pPr>
        <w:rPr>
          <w:rFonts w:ascii="Times New Roman" w:hAnsi="Times New Roman" w:cs="Times New Roman"/>
          <w:b/>
          <w:bCs/>
          <w:sz w:val="24"/>
          <w:szCs w:val="24"/>
          <w:lang w:val="en-US"/>
        </w:rPr>
      </w:pPr>
      <w:r>
        <w:rPr>
          <w:rFonts w:ascii="Times New Roman" w:hAnsi="Times New Roman" w:cs="Times New Roman"/>
          <w:b/>
          <w:bCs/>
          <w:sz w:val="24"/>
          <w:szCs w:val="24"/>
          <w:lang w:val="en-US"/>
        </w:rPr>
        <w:t>6.4. Plan rada  Vijeća roditelja</w:t>
      </w:r>
    </w:p>
    <w:p w14:paraId="6FBDF30F">
      <w:pPr>
        <w:rPr>
          <w:rFonts w:ascii="Times New Roman" w:hAnsi="Times New Roman" w:cs="Times New Roman"/>
          <w:b/>
          <w:bCs/>
          <w:sz w:val="24"/>
          <w:szCs w:val="24"/>
          <w:lang w:val="en-US"/>
        </w:rPr>
      </w:pPr>
    </w:p>
    <w:p w14:paraId="65226D53">
      <w:pPr>
        <w:rPr>
          <w:rFonts w:ascii="Times New Roman" w:hAnsi="Times New Roman" w:cs="Times New Roman"/>
          <w:b/>
          <w:bCs/>
          <w:sz w:val="28"/>
          <w:szCs w:val="28"/>
        </w:rPr>
      </w:pPr>
      <w:r>
        <w:rPr>
          <w:rFonts w:ascii="Times New Roman" w:hAnsi="Times New Roman" w:cs="Times New Roman"/>
          <w:b/>
          <w:bCs/>
          <w:sz w:val="28"/>
          <w:szCs w:val="28"/>
          <w:lang w:val="en-US"/>
        </w:rPr>
        <w:t>U</w:t>
      </w:r>
      <w:r>
        <w:rPr>
          <w:rFonts w:ascii="Times New Roman" w:hAnsi="Times New Roman" w:cs="Times New Roman"/>
          <w:b/>
          <w:bCs/>
          <w:sz w:val="28"/>
          <w:szCs w:val="28"/>
        </w:rPr>
        <w:t xml:space="preserve"> </w:t>
      </w:r>
      <w:r>
        <w:rPr>
          <w:rFonts w:ascii="Times New Roman" w:hAnsi="Times New Roman" w:cs="Times New Roman"/>
          <w:b/>
          <w:bCs/>
          <w:sz w:val="28"/>
          <w:szCs w:val="28"/>
          <w:lang w:val="en-US"/>
        </w:rPr>
        <w:t>cilju</w:t>
      </w:r>
      <w:r>
        <w:rPr>
          <w:rFonts w:ascii="Times New Roman" w:hAnsi="Times New Roman" w:cs="Times New Roman"/>
          <w:b/>
          <w:bCs/>
          <w:sz w:val="28"/>
          <w:szCs w:val="28"/>
        </w:rPr>
        <w:t xml:space="preserve"> </w:t>
      </w:r>
      <w:r>
        <w:rPr>
          <w:rFonts w:ascii="Times New Roman" w:hAnsi="Times New Roman" w:cs="Times New Roman"/>
          <w:b/>
          <w:bCs/>
          <w:sz w:val="28"/>
          <w:szCs w:val="28"/>
          <w:lang w:val="en-US"/>
        </w:rPr>
        <w:t>ostvarivanja</w:t>
      </w:r>
      <w:r>
        <w:rPr>
          <w:rFonts w:ascii="Times New Roman" w:hAnsi="Times New Roman" w:cs="Times New Roman"/>
          <w:b/>
          <w:bCs/>
          <w:sz w:val="28"/>
          <w:szCs w:val="28"/>
        </w:rPr>
        <w:t xml:space="preserve"> </w:t>
      </w:r>
      <w:r>
        <w:rPr>
          <w:rFonts w:ascii="Times New Roman" w:hAnsi="Times New Roman" w:cs="Times New Roman"/>
          <w:b/>
          <w:bCs/>
          <w:sz w:val="28"/>
          <w:szCs w:val="28"/>
          <w:lang w:val="en-US"/>
        </w:rPr>
        <w:t>zada</w:t>
      </w:r>
      <w:r>
        <w:rPr>
          <w:rFonts w:ascii="Times New Roman" w:hAnsi="Times New Roman" w:cs="Times New Roman"/>
          <w:b/>
          <w:bCs/>
          <w:sz w:val="28"/>
          <w:szCs w:val="28"/>
        </w:rPr>
        <w:t>ć</w:t>
      </w:r>
      <w:r>
        <w:rPr>
          <w:rFonts w:ascii="Times New Roman" w:hAnsi="Times New Roman" w:cs="Times New Roman"/>
          <w:b/>
          <w:bCs/>
          <w:sz w:val="28"/>
          <w:szCs w:val="28"/>
          <w:lang w:val="en-US"/>
        </w:rPr>
        <w:t>e</w:t>
      </w:r>
      <w:r>
        <w:rPr>
          <w:rFonts w:ascii="Times New Roman" w:hAnsi="Times New Roman" w:cs="Times New Roman"/>
          <w:b/>
          <w:bCs/>
          <w:sz w:val="28"/>
          <w:szCs w:val="28"/>
        </w:rPr>
        <w:t xml:space="preserve"> </w:t>
      </w:r>
      <w:r>
        <w:rPr>
          <w:rFonts w:ascii="Times New Roman" w:hAnsi="Times New Roman" w:cs="Times New Roman"/>
          <w:b/>
          <w:bCs/>
          <w:sz w:val="28"/>
          <w:szCs w:val="28"/>
          <w:lang w:val="en-US"/>
        </w:rPr>
        <w:t>osnovnog</w:t>
      </w:r>
      <w:r>
        <w:rPr>
          <w:rFonts w:ascii="Times New Roman" w:hAnsi="Times New Roman" w:cs="Times New Roman"/>
          <w:b/>
          <w:bCs/>
          <w:sz w:val="28"/>
          <w:szCs w:val="28"/>
        </w:rPr>
        <w:t xml:space="preserve"> š</w:t>
      </w:r>
      <w:r>
        <w:rPr>
          <w:rFonts w:ascii="Times New Roman" w:hAnsi="Times New Roman" w:cs="Times New Roman"/>
          <w:b/>
          <w:bCs/>
          <w:sz w:val="28"/>
          <w:szCs w:val="28"/>
          <w:lang w:val="en-US"/>
        </w:rPr>
        <w:t>kolstva</w:t>
      </w:r>
      <w:r>
        <w:rPr>
          <w:rFonts w:ascii="Times New Roman" w:hAnsi="Times New Roman" w:cs="Times New Roman"/>
          <w:b/>
          <w:bCs/>
          <w:sz w:val="28"/>
          <w:szCs w:val="28"/>
        </w:rPr>
        <w:t xml:space="preserve"> </w:t>
      </w:r>
      <w:r>
        <w:rPr>
          <w:rFonts w:ascii="Times New Roman" w:hAnsi="Times New Roman" w:cs="Times New Roman"/>
          <w:b/>
          <w:bCs/>
          <w:sz w:val="28"/>
          <w:szCs w:val="28"/>
          <w:lang w:val="en-US"/>
        </w:rPr>
        <w:t>i</w:t>
      </w:r>
      <w:r>
        <w:rPr>
          <w:rFonts w:ascii="Times New Roman" w:hAnsi="Times New Roman" w:cs="Times New Roman"/>
          <w:b/>
          <w:bCs/>
          <w:sz w:val="28"/>
          <w:szCs w:val="28"/>
        </w:rPr>
        <w:t xml:space="preserve"> </w:t>
      </w:r>
      <w:r>
        <w:rPr>
          <w:rFonts w:ascii="Times New Roman" w:hAnsi="Times New Roman" w:cs="Times New Roman"/>
          <w:b/>
          <w:bCs/>
          <w:sz w:val="28"/>
          <w:szCs w:val="28"/>
          <w:lang w:val="en-US"/>
        </w:rPr>
        <w:t>povezivanja</w:t>
      </w:r>
      <w:r>
        <w:rPr>
          <w:rFonts w:ascii="Times New Roman" w:hAnsi="Times New Roman" w:cs="Times New Roman"/>
          <w:b/>
          <w:bCs/>
          <w:sz w:val="28"/>
          <w:szCs w:val="28"/>
        </w:rPr>
        <w:t xml:space="preserve"> š</w:t>
      </w:r>
      <w:r>
        <w:rPr>
          <w:rFonts w:ascii="Times New Roman" w:hAnsi="Times New Roman" w:cs="Times New Roman"/>
          <w:b/>
          <w:bCs/>
          <w:sz w:val="28"/>
          <w:szCs w:val="28"/>
          <w:lang w:val="en-US"/>
        </w:rPr>
        <w:t>kole</w:t>
      </w:r>
      <w:r>
        <w:rPr>
          <w:rFonts w:ascii="Times New Roman" w:hAnsi="Times New Roman" w:cs="Times New Roman"/>
          <w:b/>
          <w:bCs/>
          <w:sz w:val="28"/>
          <w:szCs w:val="28"/>
        </w:rPr>
        <w:t xml:space="preserve"> </w:t>
      </w:r>
      <w:r>
        <w:rPr>
          <w:rFonts w:ascii="Times New Roman" w:hAnsi="Times New Roman" w:cs="Times New Roman"/>
          <w:b/>
          <w:bCs/>
          <w:sz w:val="28"/>
          <w:szCs w:val="28"/>
          <w:lang w:val="en-US"/>
        </w:rPr>
        <w:t>s</w:t>
      </w:r>
      <w:r>
        <w:rPr>
          <w:rFonts w:ascii="Times New Roman" w:hAnsi="Times New Roman" w:cs="Times New Roman"/>
          <w:b/>
          <w:bCs/>
          <w:sz w:val="28"/>
          <w:szCs w:val="28"/>
        </w:rPr>
        <w:t xml:space="preserve"> </w:t>
      </w:r>
      <w:r>
        <w:rPr>
          <w:rFonts w:ascii="Times New Roman" w:hAnsi="Times New Roman" w:cs="Times New Roman"/>
          <w:b/>
          <w:bCs/>
          <w:sz w:val="28"/>
          <w:szCs w:val="28"/>
          <w:lang w:val="en-US"/>
        </w:rPr>
        <w:t>dru</w:t>
      </w:r>
      <w:r>
        <w:rPr>
          <w:rFonts w:ascii="Times New Roman" w:hAnsi="Times New Roman" w:cs="Times New Roman"/>
          <w:b/>
          <w:bCs/>
          <w:sz w:val="28"/>
          <w:szCs w:val="28"/>
        </w:rPr>
        <w:t>š</w:t>
      </w:r>
      <w:r>
        <w:rPr>
          <w:rFonts w:ascii="Times New Roman" w:hAnsi="Times New Roman" w:cs="Times New Roman"/>
          <w:b/>
          <w:bCs/>
          <w:sz w:val="28"/>
          <w:szCs w:val="28"/>
          <w:lang w:val="en-US"/>
        </w:rPr>
        <w:t>tvenom</w:t>
      </w:r>
      <w:r>
        <w:rPr>
          <w:rFonts w:ascii="Times New Roman" w:hAnsi="Times New Roman" w:cs="Times New Roman"/>
          <w:b/>
          <w:bCs/>
          <w:sz w:val="28"/>
          <w:szCs w:val="28"/>
        </w:rPr>
        <w:t xml:space="preserve"> </w:t>
      </w:r>
      <w:r>
        <w:rPr>
          <w:rFonts w:ascii="Times New Roman" w:hAnsi="Times New Roman" w:cs="Times New Roman"/>
          <w:b/>
          <w:bCs/>
          <w:sz w:val="28"/>
          <w:szCs w:val="28"/>
          <w:lang w:val="en-US"/>
        </w:rPr>
        <w:t>sredinom</w:t>
      </w:r>
      <w:r>
        <w:rPr>
          <w:rFonts w:ascii="Times New Roman" w:hAnsi="Times New Roman" w:cs="Times New Roman"/>
          <w:b/>
          <w:bCs/>
          <w:sz w:val="28"/>
          <w:szCs w:val="28"/>
        </w:rPr>
        <w:t xml:space="preserve"> </w:t>
      </w:r>
      <w:r>
        <w:rPr>
          <w:rFonts w:ascii="Times New Roman" w:hAnsi="Times New Roman" w:cs="Times New Roman"/>
          <w:b/>
          <w:bCs/>
          <w:sz w:val="28"/>
          <w:szCs w:val="28"/>
          <w:lang w:val="en-US"/>
        </w:rPr>
        <w:t>u</w:t>
      </w:r>
      <w:r>
        <w:rPr>
          <w:rFonts w:ascii="Times New Roman" w:hAnsi="Times New Roman" w:cs="Times New Roman"/>
          <w:b/>
          <w:bCs/>
          <w:sz w:val="28"/>
          <w:szCs w:val="28"/>
        </w:rPr>
        <w:t xml:space="preserve"> OŠ Milana Begovića </w:t>
      </w:r>
      <w:r>
        <w:rPr>
          <w:rFonts w:ascii="Times New Roman" w:hAnsi="Times New Roman" w:cs="Times New Roman"/>
          <w:b/>
          <w:bCs/>
          <w:sz w:val="28"/>
          <w:szCs w:val="28"/>
          <w:lang w:val="en-US"/>
        </w:rPr>
        <w:t>djeluje</w:t>
      </w:r>
      <w:r>
        <w:rPr>
          <w:rFonts w:ascii="Times New Roman" w:hAnsi="Times New Roman" w:cs="Times New Roman"/>
          <w:b/>
          <w:bCs/>
          <w:sz w:val="28"/>
          <w:szCs w:val="28"/>
        </w:rPr>
        <w:t xml:space="preserve"> </w:t>
      </w:r>
      <w:r>
        <w:rPr>
          <w:rFonts w:ascii="Times New Roman" w:hAnsi="Times New Roman" w:cs="Times New Roman"/>
          <w:b/>
          <w:bCs/>
          <w:sz w:val="28"/>
          <w:szCs w:val="28"/>
          <w:lang w:val="en-US"/>
        </w:rPr>
        <w:t>Vije</w:t>
      </w:r>
      <w:r>
        <w:rPr>
          <w:rFonts w:ascii="Times New Roman" w:hAnsi="Times New Roman" w:cs="Times New Roman"/>
          <w:b/>
          <w:bCs/>
          <w:sz w:val="28"/>
          <w:szCs w:val="28"/>
        </w:rPr>
        <w:t>ć</w:t>
      </w:r>
      <w:r>
        <w:rPr>
          <w:rFonts w:ascii="Times New Roman" w:hAnsi="Times New Roman" w:cs="Times New Roman"/>
          <w:b/>
          <w:bCs/>
          <w:sz w:val="28"/>
          <w:szCs w:val="28"/>
          <w:lang w:val="en-US"/>
        </w:rPr>
        <w:t>e</w:t>
      </w:r>
      <w:r>
        <w:rPr>
          <w:rFonts w:ascii="Times New Roman" w:hAnsi="Times New Roman" w:cs="Times New Roman"/>
          <w:b/>
          <w:bCs/>
          <w:sz w:val="28"/>
          <w:szCs w:val="28"/>
        </w:rPr>
        <w:t xml:space="preserve">   r</w:t>
      </w:r>
      <w:r>
        <w:rPr>
          <w:rFonts w:ascii="Times New Roman" w:hAnsi="Times New Roman" w:cs="Times New Roman"/>
          <w:b/>
          <w:bCs/>
          <w:sz w:val="28"/>
          <w:szCs w:val="28"/>
          <w:lang w:val="en-US"/>
        </w:rPr>
        <w:t>oditelja</w:t>
      </w:r>
      <w:r>
        <w:rPr>
          <w:rFonts w:ascii="Times New Roman" w:hAnsi="Times New Roman" w:cs="Times New Roman"/>
          <w:b/>
          <w:bCs/>
          <w:sz w:val="28"/>
          <w:szCs w:val="28"/>
        </w:rPr>
        <w:t xml:space="preserve"> </w:t>
      </w:r>
      <w:r>
        <w:rPr>
          <w:rFonts w:ascii="Times New Roman" w:hAnsi="Times New Roman" w:cs="Times New Roman"/>
          <w:b/>
          <w:bCs/>
          <w:sz w:val="28"/>
          <w:szCs w:val="28"/>
          <w:lang w:val="en-US"/>
        </w:rPr>
        <w:t>koje</w:t>
      </w:r>
      <w:r>
        <w:rPr>
          <w:rFonts w:ascii="Times New Roman" w:hAnsi="Times New Roman" w:cs="Times New Roman"/>
          <w:b/>
          <w:bCs/>
          <w:sz w:val="28"/>
          <w:szCs w:val="28"/>
        </w:rPr>
        <w:t xml:space="preserve"> </w:t>
      </w:r>
      <w:r>
        <w:rPr>
          <w:rFonts w:ascii="Times New Roman" w:hAnsi="Times New Roman" w:cs="Times New Roman"/>
          <w:b/>
          <w:bCs/>
          <w:sz w:val="28"/>
          <w:szCs w:val="28"/>
          <w:lang w:val="en-US"/>
        </w:rPr>
        <w:t>ima</w:t>
      </w:r>
      <w:r>
        <w:rPr>
          <w:rFonts w:ascii="Times New Roman" w:hAnsi="Times New Roman" w:cs="Times New Roman"/>
          <w:b/>
          <w:bCs/>
          <w:sz w:val="28"/>
          <w:szCs w:val="28"/>
        </w:rPr>
        <w:t xml:space="preserve"> 8 č</w:t>
      </w:r>
      <w:r>
        <w:rPr>
          <w:rFonts w:ascii="Times New Roman" w:hAnsi="Times New Roman" w:cs="Times New Roman"/>
          <w:b/>
          <w:bCs/>
          <w:sz w:val="28"/>
          <w:szCs w:val="28"/>
          <w:lang w:val="en-US"/>
        </w:rPr>
        <w:t>lanova</w:t>
      </w:r>
      <w:r>
        <w:rPr>
          <w:rFonts w:ascii="Times New Roman" w:hAnsi="Times New Roman" w:cs="Times New Roman"/>
          <w:b/>
          <w:bCs/>
          <w:sz w:val="28"/>
          <w:szCs w:val="28"/>
        </w:rPr>
        <w:t>.</w:t>
      </w:r>
    </w:p>
    <w:p w14:paraId="74C8F220">
      <w:pPr>
        <w:rPr>
          <w:rFonts w:ascii="Times New Roman" w:hAnsi="Times New Roman" w:cs="Times New Roman"/>
          <w:b/>
          <w:bCs/>
          <w:sz w:val="28"/>
          <w:szCs w:val="28"/>
        </w:rPr>
      </w:pPr>
      <w:r>
        <w:rPr>
          <w:rFonts w:ascii="Times New Roman" w:hAnsi="Times New Roman" w:cs="Times New Roman"/>
          <w:b/>
          <w:bCs/>
          <w:sz w:val="28"/>
          <w:szCs w:val="28"/>
        </w:rPr>
        <w:t>Članovi vijeća roditelja za nastavnu godinu 2025./2026. su: 1.r.Adrijana Milković ,2.r.Ante Radić, 3.r.Ivana Mandarić 4.r.Željko Batovanja,  5.r.Smilja Kero,   6.r.Dijana Maras,7.r.Renata Kaselj  8.r Marina Turudić,</w:t>
      </w:r>
    </w:p>
    <w:p w14:paraId="5BFDA1D2">
      <w:pPr>
        <w:rPr>
          <w:rFonts w:ascii="Times New Roman" w:hAnsi="Times New Roman" w:cs="Times New Roman"/>
          <w:b/>
          <w:sz w:val="28"/>
          <w:szCs w:val="28"/>
        </w:rPr>
      </w:pPr>
      <w:r>
        <w:rPr>
          <w:rFonts w:ascii="Times New Roman" w:hAnsi="Times New Roman" w:cs="Times New Roman"/>
          <w:b/>
          <w:sz w:val="28"/>
          <w:szCs w:val="28"/>
        </w:rPr>
        <w:t xml:space="preserve">Zadaće i aktivnosti Vijeća roditelja </w:t>
      </w:r>
    </w:p>
    <w:p w14:paraId="2C35DA38">
      <w:pPr>
        <w:rPr>
          <w:rFonts w:ascii="Times New Roman" w:hAnsi="Times New Roman" w:cs="Times New Roman"/>
          <w:b/>
          <w:sz w:val="28"/>
          <w:szCs w:val="28"/>
        </w:rPr>
      </w:pPr>
      <w:bookmarkStart w:id="5" w:name="s3_1309"/>
      <w:bookmarkEnd w:id="5"/>
      <w:r>
        <w:rPr>
          <w:rFonts w:ascii="Times New Roman" w:hAnsi="Times New Roman" w:cs="Times New Roman"/>
          <w:b/>
          <w:sz w:val="28"/>
          <w:szCs w:val="28"/>
        </w:rPr>
        <w:t>Vijeće roditelja osnovano je i djeluje sukladno Zakonu o odgoju i obrazovanju u osnovnoj i srednjoj školi.</w:t>
      </w:r>
      <w:r>
        <w:rPr>
          <w:rFonts w:ascii="Times New Roman" w:hAnsi="Times New Roman" w:cs="Times New Roman"/>
          <w:b/>
          <w:sz w:val="28"/>
          <w:szCs w:val="28"/>
        </w:rPr>
        <w:br w:type="textWrapping"/>
      </w:r>
      <w:r>
        <w:rPr>
          <w:rFonts w:ascii="Times New Roman" w:hAnsi="Times New Roman" w:cs="Times New Roman"/>
          <w:b/>
          <w:sz w:val="28"/>
          <w:szCs w:val="28"/>
        </w:rPr>
        <w:t>Vijeće roditelja daje mišljenje o prijedlogu školskog kurikuluma, godišnjeg plana i programa rada, raspravlja o izvješćima ravnatelja o realizaciji školskog kurikuluma, godišnjeg plana i programa rada škole, razmatra pritužbe roditelja u svezi s odgojno-obrazovnim radom, predlaže mjere za unapređenje obrazovnog rada, predlaže svog člana školskog odbora te obavlja i druge poslove u skladu sa Statutom škole.</w:t>
      </w:r>
    </w:p>
    <w:p w14:paraId="29016386">
      <w:pPr>
        <w:rPr>
          <w:rFonts w:ascii="Times New Roman" w:hAnsi="Times New Roman" w:cs="Times New Roman"/>
          <w:b/>
          <w:sz w:val="28"/>
          <w:szCs w:val="28"/>
        </w:rPr>
      </w:pPr>
      <w:r>
        <w:rPr>
          <w:rFonts w:ascii="Times New Roman" w:hAnsi="Times New Roman" w:cs="Times New Roman"/>
          <w:b/>
          <w:sz w:val="28"/>
          <w:szCs w:val="28"/>
        </w:rPr>
        <w:t>Vijeće roditelja omogućava razmjenu informacija i komunikaciju o temama od zajedničkog interesa svim roditeljima čija djeca pohađaju Osnovnu školu Milana Begovića i svim zainteresiranima za razmjenu informacija u cilju:</w:t>
      </w:r>
      <w:r>
        <w:rPr>
          <w:rFonts w:ascii="Times New Roman" w:hAnsi="Times New Roman" w:cs="Times New Roman"/>
          <w:b/>
          <w:sz w:val="28"/>
          <w:szCs w:val="28"/>
        </w:rPr>
        <w:br w:type="textWrapping"/>
      </w:r>
      <w:r>
        <w:rPr>
          <w:rFonts w:ascii="Times New Roman" w:hAnsi="Times New Roman" w:cs="Times New Roman"/>
          <w:b/>
          <w:sz w:val="28"/>
          <w:szCs w:val="28"/>
        </w:rPr>
        <w:t>- povećanja sudjelovanja roditelja u suradnji i komunikaciji sa školom i njezinom upravom;</w:t>
      </w:r>
      <w:r>
        <w:rPr>
          <w:rFonts w:ascii="Times New Roman" w:hAnsi="Times New Roman" w:cs="Times New Roman"/>
          <w:b/>
          <w:sz w:val="28"/>
          <w:szCs w:val="28"/>
        </w:rPr>
        <w:br w:type="textWrapping"/>
      </w:r>
      <w:r>
        <w:rPr>
          <w:rFonts w:ascii="Times New Roman" w:hAnsi="Times New Roman" w:cs="Times New Roman"/>
          <w:b/>
          <w:sz w:val="28"/>
          <w:szCs w:val="28"/>
        </w:rPr>
        <w:t>- poticanja razmjene mišljenja;</w:t>
      </w:r>
      <w:r>
        <w:rPr>
          <w:rFonts w:ascii="Times New Roman" w:hAnsi="Times New Roman" w:cs="Times New Roman"/>
          <w:b/>
          <w:sz w:val="28"/>
          <w:szCs w:val="28"/>
        </w:rPr>
        <w:br w:type="textWrapping"/>
      </w:r>
      <w:r>
        <w:rPr>
          <w:rFonts w:ascii="Times New Roman" w:hAnsi="Times New Roman" w:cs="Times New Roman"/>
          <w:b/>
          <w:sz w:val="28"/>
          <w:szCs w:val="28"/>
        </w:rPr>
        <w:t>- aktivnog sudjelovanja roditelja u radu škole;</w:t>
      </w:r>
      <w:r>
        <w:rPr>
          <w:rFonts w:ascii="Times New Roman" w:hAnsi="Times New Roman" w:cs="Times New Roman"/>
          <w:b/>
          <w:sz w:val="28"/>
          <w:szCs w:val="28"/>
        </w:rPr>
        <w:br w:type="textWrapping"/>
      </w:r>
      <w:r>
        <w:rPr>
          <w:rFonts w:ascii="Times New Roman" w:hAnsi="Times New Roman" w:cs="Times New Roman"/>
          <w:b/>
          <w:sz w:val="28"/>
          <w:szCs w:val="28"/>
        </w:rPr>
        <w:t>- boljeg upoznavanja razrednika, učenika i roditelja.</w:t>
      </w:r>
    </w:p>
    <w:p w14:paraId="3553C29A">
      <w:pPr>
        <w:rPr>
          <w:rFonts w:ascii="Times New Roman" w:hAnsi="Times New Roman" w:cs="Times New Roman"/>
          <w:b/>
          <w:sz w:val="28"/>
          <w:szCs w:val="28"/>
        </w:rPr>
      </w:pPr>
      <w:r>
        <w:rPr>
          <w:rFonts w:ascii="Times New Roman" w:hAnsi="Times New Roman" w:cs="Times New Roman"/>
          <w:b/>
          <w:sz w:val="28"/>
          <w:szCs w:val="28"/>
        </w:rPr>
        <w:t>Sukladno zaključcima Vijeća, mole se svi roditelji da za svoje prijedloge, mišljenja i inicijative kontaktiraju članove Vijeća iz razrednog odjela ili Školu.</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2"/>
        <w:gridCol w:w="4295"/>
        <w:gridCol w:w="4129"/>
      </w:tblGrid>
      <w:tr w14:paraId="2FF9A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0" w:type="dxa"/>
          </w:tcPr>
          <w:p w14:paraId="1805DAEE">
            <w:pPr>
              <w:rPr>
                <w:rFonts w:ascii="Times New Roman" w:hAnsi="Times New Roman" w:cs="Times New Roman"/>
                <w:b/>
                <w:bCs/>
                <w:sz w:val="24"/>
                <w:szCs w:val="24"/>
                <w:lang w:val="en-US"/>
              </w:rPr>
            </w:pPr>
            <w:r>
              <w:rPr>
                <w:rFonts w:ascii="Times New Roman" w:hAnsi="Times New Roman" w:cs="Times New Roman"/>
                <w:b/>
                <w:bCs/>
                <w:sz w:val="24"/>
                <w:szCs w:val="24"/>
                <w:lang w:val="en-US"/>
              </w:rPr>
              <w:t>MJESEC</w:t>
            </w:r>
          </w:p>
        </w:tc>
        <w:tc>
          <w:tcPr>
            <w:tcW w:w="5726" w:type="dxa"/>
          </w:tcPr>
          <w:p w14:paraId="3F6AED15">
            <w:pPr>
              <w:rPr>
                <w:rFonts w:ascii="Times New Roman" w:hAnsi="Times New Roman" w:cs="Times New Roman"/>
                <w:b/>
                <w:bCs/>
                <w:sz w:val="24"/>
                <w:szCs w:val="24"/>
                <w:lang w:val="en-US"/>
              </w:rPr>
            </w:pPr>
            <w:r>
              <w:rPr>
                <w:rFonts w:ascii="Times New Roman" w:hAnsi="Times New Roman" w:cs="Times New Roman"/>
                <w:b/>
                <w:bCs/>
                <w:sz w:val="24"/>
                <w:szCs w:val="24"/>
                <w:lang w:val="en-US"/>
              </w:rPr>
              <w:t>SADRŽAJ RADA</w:t>
            </w:r>
          </w:p>
        </w:tc>
        <w:tc>
          <w:tcPr>
            <w:tcW w:w="5699" w:type="dxa"/>
          </w:tcPr>
          <w:p w14:paraId="2E72BF51">
            <w:pPr>
              <w:rPr>
                <w:rFonts w:ascii="Times New Roman" w:hAnsi="Times New Roman" w:cs="Times New Roman"/>
                <w:b/>
                <w:bCs/>
                <w:sz w:val="24"/>
                <w:szCs w:val="24"/>
                <w:lang w:val="en-US"/>
              </w:rPr>
            </w:pPr>
            <w:r>
              <w:rPr>
                <w:rFonts w:ascii="Times New Roman" w:hAnsi="Times New Roman" w:cs="Times New Roman"/>
                <w:b/>
                <w:bCs/>
                <w:sz w:val="24"/>
                <w:szCs w:val="24"/>
                <w:lang w:val="en-US"/>
              </w:rPr>
              <w:t>IZVRŠITELJI</w:t>
            </w:r>
          </w:p>
        </w:tc>
      </w:tr>
      <w:tr w14:paraId="24B54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8" w:hRule="atLeast"/>
        </w:trPr>
        <w:tc>
          <w:tcPr>
            <w:tcW w:w="2320" w:type="dxa"/>
          </w:tcPr>
          <w:p w14:paraId="00440228">
            <w:pPr>
              <w:rPr>
                <w:rFonts w:ascii="Times New Roman" w:hAnsi="Times New Roman" w:cs="Times New Roman"/>
                <w:b/>
                <w:bCs/>
                <w:sz w:val="24"/>
                <w:szCs w:val="24"/>
                <w:lang w:val="en-US"/>
              </w:rPr>
            </w:pPr>
            <w:r>
              <w:rPr>
                <w:rFonts w:ascii="Times New Roman" w:hAnsi="Times New Roman" w:cs="Times New Roman"/>
                <w:b/>
                <w:bCs/>
                <w:sz w:val="24"/>
                <w:szCs w:val="24"/>
                <w:lang w:val="en-US"/>
              </w:rPr>
              <w:t>X.</w:t>
            </w:r>
          </w:p>
        </w:tc>
        <w:tc>
          <w:tcPr>
            <w:tcW w:w="5726" w:type="dxa"/>
          </w:tcPr>
          <w:p w14:paraId="28F21D60">
            <w:pPr>
              <w:rPr>
                <w:rFonts w:ascii="Times New Roman" w:hAnsi="Times New Roman" w:cs="Times New Roman"/>
                <w:b/>
                <w:sz w:val="24"/>
                <w:szCs w:val="24"/>
                <w:lang w:val="pl-PL"/>
              </w:rPr>
            </w:pPr>
            <w:r>
              <w:rPr>
                <w:rFonts w:ascii="Times New Roman" w:hAnsi="Times New Roman" w:cs="Times New Roman"/>
                <w:b/>
                <w:sz w:val="24"/>
                <w:szCs w:val="24"/>
              </w:rPr>
              <w:t>Konstituiranje Vijeća roditelja.</w:t>
            </w:r>
            <w:r>
              <w:rPr>
                <w:rFonts w:ascii="Times New Roman" w:hAnsi="Times New Roman" w:cs="Times New Roman"/>
                <w:b/>
                <w:sz w:val="24"/>
                <w:szCs w:val="24"/>
                <w:lang w:val="pl-PL"/>
              </w:rPr>
              <w:t xml:space="preserve"> </w:t>
            </w:r>
          </w:p>
          <w:p w14:paraId="6AFEE774">
            <w:pPr>
              <w:rPr>
                <w:rFonts w:ascii="Times New Roman" w:hAnsi="Times New Roman" w:cs="Times New Roman"/>
                <w:b/>
                <w:bCs/>
                <w:sz w:val="24"/>
                <w:szCs w:val="24"/>
              </w:rPr>
            </w:pPr>
            <w:r>
              <w:rPr>
                <w:rFonts w:ascii="Times New Roman" w:hAnsi="Times New Roman" w:cs="Times New Roman"/>
                <w:b/>
                <w:bCs/>
                <w:sz w:val="24"/>
                <w:szCs w:val="24"/>
                <w:lang w:val="pl-PL"/>
              </w:rPr>
              <w:t>Rasprava</w:t>
            </w:r>
            <w:r>
              <w:rPr>
                <w:rFonts w:ascii="Times New Roman" w:hAnsi="Times New Roman" w:cs="Times New Roman"/>
                <w:b/>
                <w:bCs/>
                <w:sz w:val="24"/>
                <w:szCs w:val="24"/>
              </w:rPr>
              <w:t xml:space="preserve"> </w:t>
            </w:r>
            <w:r>
              <w:rPr>
                <w:rFonts w:ascii="Times New Roman" w:hAnsi="Times New Roman" w:cs="Times New Roman"/>
                <w:b/>
                <w:bCs/>
                <w:sz w:val="24"/>
                <w:szCs w:val="24"/>
                <w:lang w:val="pl-PL"/>
              </w:rPr>
              <w:t>o</w:t>
            </w:r>
            <w:r>
              <w:rPr>
                <w:rFonts w:ascii="Times New Roman" w:hAnsi="Times New Roman" w:cs="Times New Roman"/>
                <w:b/>
                <w:bCs/>
                <w:sz w:val="24"/>
                <w:szCs w:val="24"/>
              </w:rPr>
              <w:t xml:space="preserve"> </w:t>
            </w:r>
            <w:r>
              <w:rPr>
                <w:rFonts w:ascii="Times New Roman" w:hAnsi="Times New Roman" w:cs="Times New Roman"/>
                <w:b/>
                <w:bCs/>
                <w:sz w:val="24"/>
                <w:szCs w:val="24"/>
                <w:lang w:val="pl-PL"/>
              </w:rPr>
              <w:t>radu</w:t>
            </w:r>
            <w:r>
              <w:rPr>
                <w:rFonts w:ascii="Times New Roman" w:hAnsi="Times New Roman" w:cs="Times New Roman"/>
                <w:b/>
                <w:bCs/>
                <w:sz w:val="24"/>
                <w:szCs w:val="24"/>
              </w:rPr>
              <w:t xml:space="preserve"> š</w:t>
            </w:r>
            <w:r>
              <w:rPr>
                <w:rFonts w:ascii="Times New Roman" w:hAnsi="Times New Roman" w:cs="Times New Roman"/>
                <w:b/>
                <w:bCs/>
                <w:sz w:val="24"/>
                <w:szCs w:val="24"/>
                <w:lang w:val="pl-PL"/>
              </w:rPr>
              <w:t>kole</w:t>
            </w:r>
            <w:r>
              <w:rPr>
                <w:rFonts w:ascii="Times New Roman" w:hAnsi="Times New Roman" w:cs="Times New Roman"/>
                <w:b/>
                <w:bCs/>
                <w:sz w:val="24"/>
                <w:szCs w:val="24"/>
              </w:rPr>
              <w:t xml:space="preserve"> </w:t>
            </w:r>
            <w:r>
              <w:rPr>
                <w:rFonts w:ascii="Times New Roman" w:hAnsi="Times New Roman" w:cs="Times New Roman"/>
                <w:b/>
                <w:bCs/>
                <w:sz w:val="24"/>
                <w:szCs w:val="24"/>
                <w:lang w:val="pl-PL"/>
              </w:rPr>
              <w:t>u</w:t>
            </w:r>
            <w:r>
              <w:rPr>
                <w:rFonts w:ascii="Times New Roman" w:hAnsi="Times New Roman" w:cs="Times New Roman"/>
                <w:b/>
                <w:bCs/>
                <w:sz w:val="24"/>
                <w:szCs w:val="24"/>
              </w:rPr>
              <w:t xml:space="preserve"> š</w:t>
            </w:r>
            <w:r>
              <w:rPr>
                <w:rFonts w:ascii="Times New Roman" w:hAnsi="Times New Roman" w:cs="Times New Roman"/>
                <w:b/>
                <w:bCs/>
                <w:sz w:val="24"/>
                <w:szCs w:val="24"/>
                <w:lang w:val="pl-PL"/>
              </w:rPr>
              <w:t>kolskoj</w:t>
            </w:r>
            <w:r>
              <w:rPr>
                <w:rFonts w:ascii="Times New Roman" w:hAnsi="Times New Roman" w:cs="Times New Roman"/>
                <w:b/>
                <w:bCs/>
                <w:sz w:val="24"/>
                <w:szCs w:val="24"/>
              </w:rPr>
              <w:t xml:space="preserve"> </w:t>
            </w:r>
            <w:r>
              <w:rPr>
                <w:rFonts w:ascii="Times New Roman" w:hAnsi="Times New Roman" w:cs="Times New Roman"/>
                <w:b/>
                <w:bCs/>
                <w:sz w:val="24"/>
                <w:szCs w:val="24"/>
                <w:lang w:val="pl-PL"/>
              </w:rPr>
              <w:t>godini</w:t>
            </w:r>
            <w:r>
              <w:rPr>
                <w:rFonts w:ascii="Times New Roman" w:hAnsi="Times New Roman" w:cs="Times New Roman"/>
                <w:b/>
                <w:bCs/>
                <w:sz w:val="24"/>
                <w:szCs w:val="24"/>
              </w:rPr>
              <w:t xml:space="preserve">  2025./2026.</w:t>
            </w:r>
          </w:p>
          <w:p w14:paraId="74CA4D09">
            <w:pPr>
              <w:rPr>
                <w:rFonts w:ascii="Times New Roman" w:hAnsi="Times New Roman" w:cs="Times New Roman"/>
                <w:b/>
                <w:sz w:val="24"/>
                <w:szCs w:val="24"/>
              </w:rPr>
            </w:pPr>
            <w:r>
              <w:rPr>
                <w:rFonts w:ascii="Times New Roman" w:hAnsi="Times New Roman" w:cs="Times New Roman"/>
                <w:b/>
                <w:sz w:val="24"/>
                <w:szCs w:val="24"/>
                <w:lang w:val="pt-BR"/>
              </w:rPr>
              <w:t>U</w:t>
            </w:r>
            <w:r>
              <w:rPr>
                <w:rFonts w:ascii="Times New Roman" w:hAnsi="Times New Roman" w:cs="Times New Roman"/>
                <w:b/>
                <w:sz w:val="24"/>
                <w:szCs w:val="24"/>
              </w:rPr>
              <w:t>č</w:t>
            </w:r>
            <w:r>
              <w:rPr>
                <w:rFonts w:ascii="Times New Roman" w:hAnsi="Times New Roman" w:cs="Times New Roman"/>
                <w:b/>
                <w:sz w:val="24"/>
                <w:szCs w:val="24"/>
                <w:lang w:val="pt-BR"/>
              </w:rPr>
              <w:t>enici</w:t>
            </w:r>
            <w:r>
              <w:rPr>
                <w:rFonts w:ascii="Times New Roman" w:hAnsi="Times New Roman" w:cs="Times New Roman"/>
                <w:b/>
                <w:sz w:val="24"/>
                <w:szCs w:val="24"/>
              </w:rPr>
              <w:t xml:space="preserve"> </w:t>
            </w:r>
            <w:r>
              <w:rPr>
                <w:rFonts w:ascii="Times New Roman" w:hAnsi="Times New Roman" w:cs="Times New Roman"/>
                <w:b/>
                <w:sz w:val="24"/>
                <w:szCs w:val="24"/>
                <w:lang w:val="pt-BR"/>
              </w:rPr>
              <w:t>slabijeg</w:t>
            </w:r>
            <w:r>
              <w:rPr>
                <w:rFonts w:ascii="Times New Roman" w:hAnsi="Times New Roman" w:cs="Times New Roman"/>
                <w:b/>
                <w:sz w:val="24"/>
                <w:szCs w:val="24"/>
              </w:rPr>
              <w:t xml:space="preserve"> </w:t>
            </w:r>
            <w:r>
              <w:rPr>
                <w:rFonts w:ascii="Times New Roman" w:hAnsi="Times New Roman" w:cs="Times New Roman"/>
                <w:b/>
                <w:sz w:val="24"/>
                <w:szCs w:val="24"/>
                <w:lang w:val="pt-BR"/>
              </w:rPr>
              <w:t>socioekon</w:t>
            </w:r>
            <w:r>
              <w:rPr>
                <w:rFonts w:ascii="Times New Roman" w:hAnsi="Times New Roman" w:cs="Times New Roman"/>
                <w:b/>
                <w:sz w:val="24"/>
                <w:szCs w:val="24"/>
              </w:rPr>
              <w:t xml:space="preserve">. </w:t>
            </w:r>
            <w:r>
              <w:rPr>
                <w:rFonts w:ascii="Times New Roman" w:hAnsi="Times New Roman" w:cs="Times New Roman"/>
                <w:b/>
                <w:sz w:val="24"/>
                <w:szCs w:val="24"/>
                <w:lang w:val="pt-BR"/>
              </w:rPr>
              <w:t>statusa.</w:t>
            </w:r>
          </w:p>
          <w:p w14:paraId="60538327">
            <w:pPr>
              <w:rPr>
                <w:rFonts w:ascii="Times New Roman" w:hAnsi="Times New Roman" w:cs="Times New Roman"/>
                <w:b/>
                <w:sz w:val="24"/>
                <w:szCs w:val="24"/>
              </w:rPr>
            </w:pPr>
            <w:r>
              <w:rPr>
                <w:rFonts w:ascii="Times New Roman" w:hAnsi="Times New Roman" w:cs="Times New Roman"/>
                <w:b/>
                <w:sz w:val="24"/>
                <w:szCs w:val="24"/>
                <w:lang w:val="pt-BR"/>
              </w:rPr>
              <w:t>Razmatranje</w:t>
            </w:r>
            <w:r>
              <w:rPr>
                <w:rFonts w:ascii="Times New Roman" w:hAnsi="Times New Roman" w:cs="Times New Roman"/>
                <w:b/>
                <w:sz w:val="24"/>
                <w:szCs w:val="24"/>
              </w:rPr>
              <w:t xml:space="preserve"> </w:t>
            </w:r>
            <w:r>
              <w:rPr>
                <w:rFonts w:ascii="Times New Roman" w:hAnsi="Times New Roman" w:cs="Times New Roman"/>
                <w:b/>
                <w:sz w:val="24"/>
                <w:szCs w:val="24"/>
                <w:lang w:val="pt-BR"/>
              </w:rPr>
              <w:t>i</w:t>
            </w:r>
            <w:r>
              <w:rPr>
                <w:rFonts w:ascii="Times New Roman" w:hAnsi="Times New Roman" w:cs="Times New Roman"/>
                <w:b/>
                <w:sz w:val="24"/>
                <w:szCs w:val="24"/>
              </w:rPr>
              <w:t xml:space="preserve"> </w:t>
            </w:r>
            <w:r>
              <w:rPr>
                <w:rFonts w:ascii="Times New Roman" w:hAnsi="Times New Roman" w:cs="Times New Roman"/>
                <w:b/>
                <w:sz w:val="24"/>
                <w:szCs w:val="24"/>
                <w:lang w:val="pt-BR"/>
              </w:rPr>
              <w:t>prihva</w:t>
            </w:r>
            <w:r>
              <w:rPr>
                <w:rFonts w:ascii="Times New Roman" w:hAnsi="Times New Roman" w:cs="Times New Roman"/>
                <w:b/>
                <w:sz w:val="24"/>
                <w:szCs w:val="24"/>
              </w:rPr>
              <w:t>ć</w:t>
            </w:r>
            <w:r>
              <w:rPr>
                <w:rFonts w:ascii="Times New Roman" w:hAnsi="Times New Roman" w:cs="Times New Roman"/>
                <w:b/>
                <w:sz w:val="24"/>
                <w:szCs w:val="24"/>
                <w:lang w:val="pt-BR"/>
              </w:rPr>
              <w:t>anje</w:t>
            </w:r>
            <w:r>
              <w:rPr>
                <w:rFonts w:ascii="Times New Roman" w:hAnsi="Times New Roman" w:cs="Times New Roman"/>
                <w:b/>
                <w:sz w:val="24"/>
                <w:szCs w:val="24"/>
              </w:rPr>
              <w:t xml:space="preserve"> </w:t>
            </w:r>
            <w:r>
              <w:rPr>
                <w:rFonts w:ascii="Times New Roman" w:hAnsi="Times New Roman" w:cs="Times New Roman"/>
                <w:b/>
                <w:sz w:val="24"/>
                <w:szCs w:val="24"/>
                <w:lang w:val="pt-BR"/>
              </w:rPr>
              <w:t>godi</w:t>
            </w:r>
            <w:r>
              <w:rPr>
                <w:rFonts w:ascii="Times New Roman" w:hAnsi="Times New Roman" w:cs="Times New Roman"/>
                <w:b/>
                <w:sz w:val="24"/>
                <w:szCs w:val="24"/>
              </w:rPr>
              <w:t>š</w:t>
            </w:r>
            <w:r>
              <w:rPr>
                <w:rFonts w:ascii="Times New Roman" w:hAnsi="Times New Roman" w:cs="Times New Roman"/>
                <w:b/>
                <w:sz w:val="24"/>
                <w:szCs w:val="24"/>
                <w:lang w:val="pt-BR"/>
              </w:rPr>
              <w:t>njeg</w:t>
            </w:r>
            <w:r>
              <w:rPr>
                <w:rFonts w:ascii="Times New Roman" w:hAnsi="Times New Roman" w:cs="Times New Roman"/>
                <w:b/>
                <w:sz w:val="24"/>
                <w:szCs w:val="24"/>
              </w:rPr>
              <w:t xml:space="preserve"> </w:t>
            </w:r>
            <w:r>
              <w:rPr>
                <w:rFonts w:ascii="Times New Roman" w:hAnsi="Times New Roman" w:cs="Times New Roman"/>
                <w:b/>
                <w:sz w:val="24"/>
                <w:szCs w:val="24"/>
                <w:lang w:val="pt-BR"/>
              </w:rPr>
              <w:t>plana</w:t>
            </w:r>
            <w:r>
              <w:rPr>
                <w:rFonts w:ascii="Times New Roman" w:hAnsi="Times New Roman" w:cs="Times New Roman"/>
                <w:b/>
                <w:sz w:val="24"/>
                <w:szCs w:val="24"/>
              </w:rPr>
              <w:t xml:space="preserve"> </w:t>
            </w:r>
            <w:r>
              <w:rPr>
                <w:rFonts w:ascii="Times New Roman" w:hAnsi="Times New Roman" w:cs="Times New Roman"/>
                <w:b/>
                <w:sz w:val="24"/>
                <w:szCs w:val="24"/>
                <w:lang w:val="pt-BR"/>
              </w:rPr>
              <w:t>i</w:t>
            </w:r>
            <w:r>
              <w:rPr>
                <w:rFonts w:ascii="Times New Roman" w:hAnsi="Times New Roman" w:cs="Times New Roman"/>
                <w:b/>
                <w:sz w:val="24"/>
                <w:szCs w:val="24"/>
              </w:rPr>
              <w:t xml:space="preserve"> </w:t>
            </w:r>
            <w:r>
              <w:rPr>
                <w:rFonts w:ascii="Times New Roman" w:hAnsi="Times New Roman" w:cs="Times New Roman"/>
                <w:b/>
                <w:sz w:val="24"/>
                <w:szCs w:val="24"/>
                <w:lang w:val="pt-BR"/>
              </w:rPr>
              <w:t>programa</w:t>
            </w:r>
            <w:r>
              <w:rPr>
                <w:rFonts w:ascii="Times New Roman" w:hAnsi="Times New Roman" w:cs="Times New Roman"/>
                <w:b/>
                <w:sz w:val="24"/>
                <w:szCs w:val="24"/>
              </w:rPr>
              <w:t xml:space="preserve"> š</w:t>
            </w:r>
            <w:r>
              <w:rPr>
                <w:rFonts w:ascii="Times New Roman" w:hAnsi="Times New Roman" w:cs="Times New Roman"/>
                <w:b/>
                <w:sz w:val="24"/>
                <w:szCs w:val="24"/>
                <w:lang w:val="pt-BR"/>
              </w:rPr>
              <w:t>kole</w:t>
            </w:r>
            <w:r>
              <w:rPr>
                <w:rFonts w:ascii="Times New Roman" w:hAnsi="Times New Roman" w:cs="Times New Roman"/>
                <w:b/>
                <w:sz w:val="24"/>
                <w:szCs w:val="24"/>
              </w:rPr>
              <w:t>.</w:t>
            </w:r>
          </w:p>
          <w:p w14:paraId="03D99407">
            <w:pPr>
              <w:rPr>
                <w:rFonts w:ascii="Times New Roman" w:hAnsi="Times New Roman" w:cs="Times New Roman"/>
                <w:b/>
                <w:sz w:val="24"/>
                <w:szCs w:val="24"/>
              </w:rPr>
            </w:pPr>
            <w:r>
              <w:rPr>
                <w:rFonts w:ascii="Times New Roman" w:hAnsi="Times New Roman" w:cs="Times New Roman"/>
                <w:b/>
                <w:sz w:val="24"/>
                <w:szCs w:val="24"/>
                <w:lang w:val="en-US"/>
              </w:rPr>
              <w:t>Plan</w:t>
            </w:r>
            <w:r>
              <w:rPr>
                <w:rFonts w:ascii="Times New Roman" w:hAnsi="Times New Roman" w:cs="Times New Roman"/>
                <w:b/>
                <w:sz w:val="24"/>
                <w:szCs w:val="24"/>
              </w:rPr>
              <w:t xml:space="preserve"> </w:t>
            </w:r>
            <w:r>
              <w:rPr>
                <w:rFonts w:ascii="Times New Roman" w:hAnsi="Times New Roman" w:cs="Times New Roman"/>
                <w:b/>
                <w:sz w:val="24"/>
                <w:szCs w:val="24"/>
                <w:lang w:val="en-US"/>
              </w:rPr>
              <w:t>obuke</w:t>
            </w:r>
            <w:r>
              <w:rPr>
                <w:rFonts w:ascii="Times New Roman" w:hAnsi="Times New Roman" w:cs="Times New Roman"/>
                <w:b/>
                <w:sz w:val="24"/>
                <w:szCs w:val="24"/>
              </w:rPr>
              <w:t xml:space="preserve"> </w:t>
            </w:r>
            <w:r>
              <w:rPr>
                <w:rFonts w:ascii="Times New Roman" w:hAnsi="Times New Roman" w:cs="Times New Roman"/>
                <w:b/>
                <w:sz w:val="24"/>
                <w:szCs w:val="24"/>
                <w:lang w:val="en-US"/>
              </w:rPr>
              <w:t>plivanja</w:t>
            </w:r>
            <w:r>
              <w:rPr>
                <w:rFonts w:ascii="Times New Roman" w:hAnsi="Times New Roman" w:cs="Times New Roman"/>
                <w:b/>
                <w:sz w:val="24"/>
                <w:szCs w:val="24"/>
              </w:rPr>
              <w:t xml:space="preserve"> </w:t>
            </w:r>
            <w:r>
              <w:rPr>
                <w:rFonts w:ascii="Times New Roman" w:hAnsi="Times New Roman" w:cs="Times New Roman"/>
                <w:b/>
                <w:sz w:val="24"/>
                <w:szCs w:val="24"/>
                <w:lang w:val="en-US"/>
              </w:rPr>
              <w:t>u</w:t>
            </w:r>
            <w:r>
              <w:rPr>
                <w:rFonts w:ascii="Times New Roman" w:hAnsi="Times New Roman" w:cs="Times New Roman"/>
                <w:b/>
                <w:sz w:val="24"/>
                <w:szCs w:val="24"/>
              </w:rPr>
              <w:t>č</w:t>
            </w:r>
            <w:r>
              <w:rPr>
                <w:rFonts w:ascii="Times New Roman" w:hAnsi="Times New Roman" w:cs="Times New Roman"/>
                <w:b/>
                <w:sz w:val="24"/>
                <w:szCs w:val="24"/>
                <w:lang w:val="en-US"/>
              </w:rPr>
              <w:t>enika</w:t>
            </w:r>
          </w:p>
          <w:p w14:paraId="62DBBE6E">
            <w:pPr>
              <w:rPr>
                <w:rFonts w:ascii="Times New Roman" w:hAnsi="Times New Roman" w:cs="Times New Roman"/>
                <w:b/>
                <w:sz w:val="24"/>
                <w:szCs w:val="24"/>
                <w:lang w:val="pl-PL"/>
              </w:rPr>
            </w:pPr>
            <w:r>
              <w:rPr>
                <w:rFonts w:ascii="Times New Roman" w:hAnsi="Times New Roman" w:cs="Times New Roman"/>
                <w:b/>
                <w:sz w:val="24"/>
                <w:szCs w:val="24"/>
                <w:lang w:val="pl-PL"/>
              </w:rPr>
              <w:t>Godišnji plan i program učitelja i stručnih suradnika.</w:t>
            </w:r>
          </w:p>
          <w:p w14:paraId="3041EEBB">
            <w:pPr>
              <w:rPr>
                <w:rFonts w:ascii="Times New Roman" w:hAnsi="Times New Roman" w:cs="Times New Roman"/>
                <w:b/>
                <w:sz w:val="24"/>
                <w:szCs w:val="24"/>
                <w:lang w:val="pt-BR"/>
              </w:rPr>
            </w:pPr>
            <w:r>
              <w:rPr>
                <w:rFonts w:ascii="Times New Roman" w:hAnsi="Times New Roman" w:cs="Times New Roman"/>
                <w:b/>
                <w:sz w:val="24"/>
                <w:szCs w:val="24"/>
                <w:lang w:val="pt-BR"/>
              </w:rPr>
              <w:t>Osiguranje učenika.</w:t>
            </w:r>
          </w:p>
          <w:p w14:paraId="3B0956AC">
            <w:pPr>
              <w:rPr>
                <w:rFonts w:ascii="Times New Roman" w:hAnsi="Times New Roman" w:cs="Times New Roman"/>
                <w:b/>
                <w:sz w:val="24"/>
                <w:szCs w:val="24"/>
                <w:lang w:val="pt-BR"/>
              </w:rPr>
            </w:pPr>
            <w:r>
              <w:rPr>
                <w:rFonts w:ascii="Times New Roman" w:hAnsi="Times New Roman" w:cs="Times New Roman"/>
                <w:b/>
                <w:sz w:val="24"/>
                <w:szCs w:val="24"/>
                <w:lang w:val="pt-BR"/>
              </w:rPr>
              <w:t>Prijedlozi i sugestije.</w:t>
            </w:r>
          </w:p>
          <w:p w14:paraId="38A1AB20">
            <w:pPr>
              <w:rPr>
                <w:rFonts w:ascii="Times New Roman" w:hAnsi="Times New Roman" w:cs="Times New Roman"/>
                <w:b/>
                <w:sz w:val="24"/>
                <w:szCs w:val="24"/>
                <w:lang w:val="en-US"/>
              </w:rPr>
            </w:pPr>
            <w:r>
              <w:rPr>
                <w:rFonts w:ascii="Times New Roman" w:hAnsi="Times New Roman" w:cs="Times New Roman"/>
                <w:b/>
                <w:sz w:val="24"/>
                <w:szCs w:val="24"/>
                <w:lang w:val="en-US"/>
              </w:rPr>
              <w:t>Prijevoz učenika.</w:t>
            </w:r>
          </w:p>
          <w:p w14:paraId="0873D374">
            <w:pPr>
              <w:rPr>
                <w:rFonts w:ascii="Times New Roman" w:hAnsi="Times New Roman" w:cs="Times New Roman"/>
                <w:b/>
                <w:bCs/>
                <w:sz w:val="24"/>
                <w:szCs w:val="24"/>
                <w:lang w:val="en-US"/>
              </w:rPr>
            </w:pPr>
          </w:p>
        </w:tc>
        <w:tc>
          <w:tcPr>
            <w:tcW w:w="5699" w:type="dxa"/>
          </w:tcPr>
          <w:p w14:paraId="003595D1">
            <w:pPr>
              <w:rPr>
                <w:rFonts w:ascii="Times New Roman" w:hAnsi="Times New Roman" w:cs="Times New Roman"/>
                <w:b/>
                <w:sz w:val="24"/>
                <w:szCs w:val="24"/>
                <w:lang w:val="en-US"/>
              </w:rPr>
            </w:pPr>
            <w:r>
              <w:rPr>
                <w:rFonts w:ascii="Times New Roman" w:hAnsi="Times New Roman" w:cs="Times New Roman"/>
                <w:b/>
                <w:sz w:val="24"/>
                <w:szCs w:val="24"/>
              </w:rPr>
              <w:t xml:space="preserve">ravnateljica, </w:t>
            </w:r>
            <w:r>
              <w:rPr>
                <w:rFonts w:ascii="Times New Roman" w:hAnsi="Times New Roman" w:cs="Times New Roman"/>
                <w:b/>
                <w:sz w:val="24"/>
                <w:szCs w:val="24"/>
                <w:lang w:val="en-US"/>
              </w:rPr>
              <w:t>VR</w:t>
            </w:r>
          </w:p>
        </w:tc>
      </w:tr>
      <w:tr w14:paraId="6C6C3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2320" w:type="dxa"/>
          </w:tcPr>
          <w:p w14:paraId="0F5DDEFB">
            <w:pPr>
              <w:rPr>
                <w:rFonts w:ascii="Times New Roman" w:hAnsi="Times New Roman" w:cs="Times New Roman"/>
                <w:b/>
                <w:sz w:val="24"/>
                <w:szCs w:val="24"/>
                <w:lang w:val="en-US"/>
              </w:rPr>
            </w:pPr>
            <w:r>
              <w:rPr>
                <w:rFonts w:ascii="Times New Roman" w:hAnsi="Times New Roman" w:cs="Times New Roman"/>
                <w:b/>
                <w:sz w:val="24"/>
                <w:szCs w:val="24"/>
                <w:lang w:val="en-US"/>
              </w:rPr>
              <w:t>XII.</w:t>
            </w:r>
          </w:p>
        </w:tc>
        <w:tc>
          <w:tcPr>
            <w:tcW w:w="5726" w:type="dxa"/>
          </w:tcPr>
          <w:p w14:paraId="45C8E265">
            <w:pPr>
              <w:rPr>
                <w:rFonts w:ascii="Times New Roman" w:hAnsi="Times New Roman" w:cs="Times New Roman"/>
                <w:b/>
                <w:sz w:val="24"/>
                <w:szCs w:val="24"/>
                <w:lang w:val="pt-BR"/>
              </w:rPr>
            </w:pPr>
            <w:r>
              <w:rPr>
                <w:rFonts w:ascii="Times New Roman" w:hAnsi="Times New Roman" w:cs="Times New Roman"/>
                <w:b/>
                <w:sz w:val="24"/>
                <w:szCs w:val="24"/>
                <w:lang w:val="pl-PL"/>
              </w:rPr>
              <w:t xml:space="preserve">Školski preventivni program za </w:t>
            </w:r>
            <w:r>
              <w:rPr>
                <w:rFonts w:ascii="Times New Roman" w:hAnsi="Times New Roman" w:cs="Times New Roman"/>
                <w:b/>
                <w:sz w:val="24"/>
                <w:szCs w:val="24"/>
                <w:lang w:val="pt-BR"/>
              </w:rPr>
              <w:t>povećanje sigurnosti.</w:t>
            </w:r>
          </w:p>
          <w:p w14:paraId="1F6EE844">
            <w:pPr>
              <w:rPr>
                <w:rFonts w:ascii="Times New Roman" w:hAnsi="Times New Roman" w:cs="Times New Roman"/>
                <w:b/>
                <w:sz w:val="24"/>
                <w:szCs w:val="24"/>
                <w:lang w:val="de-DE"/>
              </w:rPr>
            </w:pPr>
            <w:r>
              <w:rPr>
                <w:rFonts w:ascii="Times New Roman" w:hAnsi="Times New Roman" w:cs="Times New Roman"/>
                <w:b/>
                <w:sz w:val="24"/>
                <w:szCs w:val="24"/>
                <w:lang w:val="de-DE"/>
              </w:rPr>
              <w:t>Kulturno-umjetničke manifestacije.</w:t>
            </w:r>
          </w:p>
          <w:p w14:paraId="57AB94C3">
            <w:pPr>
              <w:rPr>
                <w:rFonts w:ascii="Times New Roman" w:hAnsi="Times New Roman" w:cs="Times New Roman"/>
                <w:b/>
                <w:sz w:val="24"/>
                <w:szCs w:val="24"/>
                <w:lang w:val="pl-PL"/>
              </w:rPr>
            </w:pPr>
          </w:p>
        </w:tc>
        <w:tc>
          <w:tcPr>
            <w:tcW w:w="5699" w:type="dxa"/>
          </w:tcPr>
          <w:p w14:paraId="30CE495E">
            <w:pPr>
              <w:rPr>
                <w:rFonts w:ascii="Times New Roman" w:hAnsi="Times New Roman" w:cs="Times New Roman"/>
                <w:b/>
                <w:bCs/>
                <w:sz w:val="24"/>
                <w:szCs w:val="24"/>
                <w:lang w:val="en-US"/>
              </w:rPr>
            </w:pPr>
          </w:p>
          <w:p w14:paraId="1DDAE5E2">
            <w:pPr>
              <w:rPr>
                <w:rFonts w:ascii="Times New Roman" w:hAnsi="Times New Roman" w:cs="Times New Roman"/>
                <w:b/>
                <w:sz w:val="24"/>
                <w:szCs w:val="24"/>
                <w:lang w:val="pl-PL"/>
              </w:rPr>
            </w:pPr>
          </w:p>
          <w:p w14:paraId="7241BB93">
            <w:pPr>
              <w:rPr>
                <w:rFonts w:ascii="Times New Roman" w:hAnsi="Times New Roman" w:cs="Times New Roman"/>
                <w:b/>
                <w:sz w:val="24"/>
                <w:szCs w:val="24"/>
                <w:lang w:val="en-US"/>
              </w:rPr>
            </w:pPr>
          </w:p>
        </w:tc>
      </w:tr>
      <w:tr w14:paraId="6DC32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0" w:type="dxa"/>
          </w:tcPr>
          <w:p w14:paraId="1DF833AD">
            <w:pPr>
              <w:rPr>
                <w:rFonts w:ascii="Times New Roman" w:hAnsi="Times New Roman" w:cs="Times New Roman"/>
                <w:b/>
                <w:sz w:val="24"/>
                <w:szCs w:val="24"/>
                <w:lang w:val="en-US"/>
              </w:rPr>
            </w:pPr>
            <w:r>
              <w:rPr>
                <w:rFonts w:ascii="Times New Roman" w:hAnsi="Times New Roman" w:cs="Times New Roman"/>
                <w:b/>
                <w:sz w:val="24"/>
                <w:szCs w:val="24"/>
                <w:lang w:val="en-US"/>
              </w:rPr>
              <w:t>I.</w:t>
            </w:r>
          </w:p>
        </w:tc>
        <w:tc>
          <w:tcPr>
            <w:tcW w:w="5726" w:type="dxa"/>
          </w:tcPr>
          <w:p w14:paraId="22959EE9">
            <w:pPr>
              <w:rPr>
                <w:rFonts w:ascii="Times New Roman" w:hAnsi="Times New Roman" w:cs="Times New Roman"/>
                <w:b/>
                <w:sz w:val="24"/>
                <w:szCs w:val="24"/>
              </w:rPr>
            </w:pPr>
            <w:r>
              <w:rPr>
                <w:rFonts w:ascii="Times New Roman" w:hAnsi="Times New Roman" w:cs="Times New Roman"/>
                <w:b/>
                <w:sz w:val="24"/>
                <w:szCs w:val="24"/>
              </w:rPr>
              <w:t>Ostvarivanje Godišnjeg plana i programa rada škole</w:t>
            </w:r>
          </w:p>
          <w:p w14:paraId="0D28DF61">
            <w:pPr>
              <w:rPr>
                <w:rFonts w:ascii="Times New Roman" w:hAnsi="Times New Roman" w:cs="Times New Roman"/>
                <w:b/>
                <w:sz w:val="24"/>
                <w:szCs w:val="24"/>
              </w:rPr>
            </w:pPr>
            <w:r>
              <w:rPr>
                <w:rFonts w:ascii="Times New Roman" w:hAnsi="Times New Roman" w:cs="Times New Roman"/>
                <w:b/>
                <w:sz w:val="24"/>
                <w:szCs w:val="24"/>
              </w:rPr>
              <w:t>Poboljšanje uvjeta rada škole</w:t>
            </w:r>
          </w:p>
          <w:p w14:paraId="6B64B5AD">
            <w:pPr>
              <w:rPr>
                <w:rFonts w:ascii="Times New Roman" w:hAnsi="Times New Roman" w:cs="Times New Roman"/>
                <w:b/>
                <w:sz w:val="24"/>
                <w:szCs w:val="24"/>
                <w:lang w:val="pl-PL"/>
              </w:rPr>
            </w:pPr>
            <w:r>
              <w:rPr>
                <w:rFonts w:ascii="Times New Roman" w:hAnsi="Times New Roman" w:cs="Times New Roman"/>
                <w:b/>
                <w:sz w:val="24"/>
                <w:szCs w:val="24"/>
              </w:rPr>
              <w:t>Prava i obveze učenika i njihovih roditelja te pomoć u rješavanju aktualnih problema.</w:t>
            </w:r>
          </w:p>
        </w:tc>
        <w:tc>
          <w:tcPr>
            <w:tcW w:w="5699" w:type="dxa"/>
          </w:tcPr>
          <w:p w14:paraId="3AAA6412">
            <w:pPr>
              <w:rPr>
                <w:rFonts w:ascii="Times New Roman" w:hAnsi="Times New Roman" w:cs="Times New Roman"/>
                <w:b/>
                <w:sz w:val="24"/>
                <w:szCs w:val="24"/>
              </w:rPr>
            </w:pPr>
            <w:r>
              <w:rPr>
                <w:rFonts w:ascii="Times New Roman" w:hAnsi="Times New Roman" w:cs="Times New Roman"/>
                <w:b/>
                <w:sz w:val="24"/>
                <w:szCs w:val="24"/>
              </w:rPr>
              <w:t>ravnatelj</w:t>
            </w:r>
          </w:p>
          <w:p w14:paraId="3DEC0E67">
            <w:pPr>
              <w:rPr>
                <w:rFonts w:ascii="Times New Roman" w:hAnsi="Times New Roman" w:cs="Times New Roman"/>
                <w:b/>
                <w:sz w:val="24"/>
                <w:szCs w:val="24"/>
              </w:rPr>
            </w:pPr>
            <w:r>
              <w:rPr>
                <w:rFonts w:ascii="Times New Roman" w:hAnsi="Times New Roman" w:cs="Times New Roman"/>
                <w:b/>
                <w:sz w:val="24"/>
                <w:szCs w:val="24"/>
              </w:rPr>
              <w:t>predsjednik</w:t>
            </w:r>
          </w:p>
          <w:p w14:paraId="60719827">
            <w:pPr>
              <w:rPr>
                <w:rFonts w:ascii="Times New Roman" w:hAnsi="Times New Roman" w:cs="Times New Roman"/>
                <w:b/>
                <w:bCs/>
                <w:sz w:val="24"/>
                <w:szCs w:val="24"/>
                <w:lang w:val="en-US"/>
              </w:rPr>
            </w:pPr>
            <w:r>
              <w:rPr>
                <w:rFonts w:ascii="Times New Roman" w:hAnsi="Times New Roman" w:cs="Times New Roman"/>
                <w:b/>
                <w:bCs/>
                <w:sz w:val="24"/>
                <w:szCs w:val="24"/>
                <w:lang w:val="en-US"/>
              </w:rPr>
              <w:t>VR</w:t>
            </w:r>
          </w:p>
        </w:tc>
      </w:tr>
      <w:tr w14:paraId="66B64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0" w:type="dxa"/>
          </w:tcPr>
          <w:p w14:paraId="2B9F3A25">
            <w:pPr>
              <w:rPr>
                <w:rFonts w:ascii="Times New Roman" w:hAnsi="Times New Roman" w:cs="Times New Roman"/>
                <w:b/>
                <w:bCs/>
                <w:sz w:val="24"/>
                <w:szCs w:val="24"/>
                <w:lang w:val="en-US"/>
              </w:rPr>
            </w:pPr>
            <w:r>
              <w:rPr>
                <w:rFonts w:ascii="Times New Roman" w:hAnsi="Times New Roman" w:cs="Times New Roman"/>
                <w:b/>
                <w:bCs/>
                <w:sz w:val="24"/>
                <w:szCs w:val="24"/>
                <w:lang w:val="en-US"/>
              </w:rPr>
              <w:t>II.</w:t>
            </w:r>
          </w:p>
        </w:tc>
        <w:tc>
          <w:tcPr>
            <w:tcW w:w="5726" w:type="dxa"/>
          </w:tcPr>
          <w:p w14:paraId="37C1C6FF">
            <w:pPr>
              <w:rPr>
                <w:rFonts w:ascii="Times New Roman" w:hAnsi="Times New Roman" w:cs="Times New Roman"/>
                <w:b/>
                <w:sz w:val="24"/>
                <w:szCs w:val="24"/>
                <w:lang w:val="pl-PL"/>
              </w:rPr>
            </w:pPr>
            <w:r>
              <w:rPr>
                <w:rFonts w:ascii="Times New Roman" w:hAnsi="Times New Roman" w:cs="Times New Roman"/>
                <w:b/>
                <w:sz w:val="24"/>
                <w:szCs w:val="24"/>
                <w:lang w:val="pl-PL"/>
              </w:rPr>
              <w:t>Uspjeh učenika u učenju i vladanju.</w:t>
            </w:r>
          </w:p>
          <w:p w14:paraId="7DA59F30">
            <w:pPr>
              <w:rPr>
                <w:rFonts w:ascii="Times New Roman" w:hAnsi="Times New Roman" w:cs="Times New Roman"/>
                <w:b/>
                <w:sz w:val="24"/>
                <w:szCs w:val="24"/>
                <w:lang w:val="pl-PL"/>
              </w:rPr>
            </w:pPr>
            <w:r>
              <w:rPr>
                <w:rFonts w:ascii="Times New Roman" w:hAnsi="Times New Roman" w:cs="Times New Roman"/>
                <w:b/>
                <w:sz w:val="24"/>
                <w:szCs w:val="24"/>
                <w:lang w:val="pl-PL"/>
              </w:rPr>
              <w:t>Pomoć učenicima s kontinuiranim neuspjehom u nastavi.</w:t>
            </w:r>
          </w:p>
          <w:p w14:paraId="70D74C6B">
            <w:pPr>
              <w:rPr>
                <w:rFonts w:ascii="Times New Roman" w:hAnsi="Times New Roman" w:cs="Times New Roman"/>
                <w:b/>
                <w:sz w:val="24"/>
                <w:szCs w:val="24"/>
                <w:lang w:val="pl-PL"/>
              </w:rPr>
            </w:pPr>
            <w:r>
              <w:rPr>
                <w:rFonts w:ascii="Times New Roman" w:hAnsi="Times New Roman" w:cs="Times New Roman"/>
                <w:b/>
                <w:sz w:val="24"/>
                <w:szCs w:val="24"/>
                <w:lang w:val="pl-PL"/>
              </w:rPr>
              <w:t>Izleti i ekskurzije.</w:t>
            </w:r>
          </w:p>
        </w:tc>
        <w:tc>
          <w:tcPr>
            <w:tcW w:w="5699" w:type="dxa"/>
          </w:tcPr>
          <w:p w14:paraId="09B75BC8">
            <w:pPr>
              <w:rPr>
                <w:rFonts w:ascii="Times New Roman" w:hAnsi="Times New Roman" w:cs="Times New Roman"/>
                <w:b/>
                <w:bCs/>
                <w:sz w:val="24"/>
                <w:szCs w:val="24"/>
                <w:lang w:val="pl-PL"/>
              </w:rPr>
            </w:pPr>
          </w:p>
          <w:p w14:paraId="45F0D579">
            <w:pPr>
              <w:rPr>
                <w:rFonts w:ascii="Times New Roman" w:hAnsi="Times New Roman" w:cs="Times New Roman"/>
                <w:b/>
                <w:sz w:val="24"/>
                <w:szCs w:val="24"/>
                <w:lang w:val="pl-PL"/>
              </w:rPr>
            </w:pPr>
          </w:p>
          <w:p w14:paraId="7E6F31B4">
            <w:pPr>
              <w:rPr>
                <w:rFonts w:ascii="Times New Roman" w:hAnsi="Times New Roman" w:cs="Times New Roman"/>
                <w:b/>
                <w:sz w:val="24"/>
                <w:szCs w:val="24"/>
                <w:lang w:val="pl-PL"/>
              </w:rPr>
            </w:pPr>
          </w:p>
          <w:p w14:paraId="65B63204">
            <w:pPr>
              <w:rPr>
                <w:rFonts w:ascii="Times New Roman" w:hAnsi="Times New Roman" w:cs="Times New Roman"/>
                <w:b/>
                <w:sz w:val="24"/>
                <w:szCs w:val="24"/>
                <w:lang w:val="pl-PL"/>
              </w:rPr>
            </w:pPr>
          </w:p>
        </w:tc>
      </w:tr>
      <w:tr w14:paraId="618BA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0" w:type="dxa"/>
          </w:tcPr>
          <w:p w14:paraId="3A38701B">
            <w:pPr>
              <w:rPr>
                <w:rFonts w:ascii="Times New Roman" w:hAnsi="Times New Roman" w:cs="Times New Roman"/>
                <w:b/>
                <w:bCs/>
                <w:sz w:val="24"/>
                <w:szCs w:val="24"/>
                <w:lang w:val="en-US"/>
              </w:rPr>
            </w:pPr>
            <w:r>
              <w:rPr>
                <w:rFonts w:ascii="Times New Roman" w:hAnsi="Times New Roman" w:cs="Times New Roman"/>
                <w:b/>
                <w:bCs/>
                <w:sz w:val="24"/>
                <w:szCs w:val="24"/>
                <w:lang w:val="en-US"/>
              </w:rPr>
              <w:t>V.</w:t>
            </w:r>
          </w:p>
        </w:tc>
        <w:tc>
          <w:tcPr>
            <w:tcW w:w="5726" w:type="dxa"/>
          </w:tcPr>
          <w:p w14:paraId="547C25BA">
            <w:pPr>
              <w:rPr>
                <w:rFonts w:ascii="Times New Roman" w:hAnsi="Times New Roman" w:cs="Times New Roman"/>
                <w:b/>
                <w:sz w:val="24"/>
                <w:szCs w:val="24"/>
                <w:lang w:val="pl-PL"/>
              </w:rPr>
            </w:pPr>
            <w:r>
              <w:rPr>
                <w:rFonts w:ascii="Times New Roman" w:hAnsi="Times New Roman" w:cs="Times New Roman"/>
                <w:b/>
                <w:sz w:val="24"/>
                <w:szCs w:val="24"/>
                <w:lang w:val="pl-PL"/>
              </w:rPr>
              <w:t>Rezultati s organiziranih gradskih i županijskih natjecanja.</w:t>
            </w:r>
          </w:p>
          <w:p w14:paraId="12C004A9">
            <w:pPr>
              <w:rPr>
                <w:rFonts w:ascii="Times New Roman" w:hAnsi="Times New Roman" w:cs="Times New Roman"/>
                <w:b/>
                <w:sz w:val="24"/>
                <w:szCs w:val="24"/>
                <w:lang w:val="pl-PL"/>
              </w:rPr>
            </w:pPr>
            <w:r>
              <w:rPr>
                <w:rFonts w:ascii="Times New Roman" w:hAnsi="Times New Roman" w:cs="Times New Roman"/>
                <w:b/>
                <w:sz w:val="24"/>
                <w:szCs w:val="24"/>
                <w:lang w:val="pt-BR"/>
              </w:rPr>
              <w:t>Proslava Dana škole.</w:t>
            </w:r>
          </w:p>
          <w:p w14:paraId="2746282B">
            <w:pPr>
              <w:rPr>
                <w:rFonts w:ascii="Times New Roman" w:hAnsi="Times New Roman" w:cs="Times New Roman"/>
                <w:b/>
                <w:bCs/>
                <w:sz w:val="24"/>
                <w:szCs w:val="24"/>
                <w:lang w:val="en-US"/>
              </w:rPr>
            </w:pPr>
          </w:p>
        </w:tc>
        <w:tc>
          <w:tcPr>
            <w:tcW w:w="5699" w:type="dxa"/>
          </w:tcPr>
          <w:p w14:paraId="4036FA22">
            <w:pPr>
              <w:rPr>
                <w:rFonts w:ascii="Times New Roman" w:hAnsi="Times New Roman" w:cs="Times New Roman"/>
                <w:b/>
                <w:bCs/>
                <w:sz w:val="24"/>
                <w:szCs w:val="24"/>
                <w:lang w:val="en-US"/>
              </w:rPr>
            </w:pPr>
          </w:p>
        </w:tc>
      </w:tr>
      <w:tr w14:paraId="3FFF2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0" w:type="dxa"/>
          </w:tcPr>
          <w:p w14:paraId="165C463C">
            <w:pPr>
              <w:rPr>
                <w:rFonts w:ascii="Times New Roman" w:hAnsi="Times New Roman" w:cs="Times New Roman"/>
                <w:b/>
                <w:bCs/>
                <w:sz w:val="24"/>
                <w:szCs w:val="24"/>
                <w:lang w:val="en-US"/>
              </w:rPr>
            </w:pPr>
            <w:r>
              <w:rPr>
                <w:rFonts w:ascii="Times New Roman" w:hAnsi="Times New Roman" w:cs="Times New Roman"/>
                <w:b/>
                <w:bCs/>
                <w:sz w:val="24"/>
                <w:szCs w:val="24"/>
                <w:lang w:val="en-US"/>
              </w:rPr>
              <w:t>VI.</w:t>
            </w:r>
          </w:p>
        </w:tc>
        <w:tc>
          <w:tcPr>
            <w:tcW w:w="5726" w:type="dxa"/>
          </w:tcPr>
          <w:p w14:paraId="662AEB28">
            <w:pPr>
              <w:rPr>
                <w:rFonts w:ascii="Times New Roman" w:hAnsi="Times New Roman" w:cs="Times New Roman"/>
                <w:b/>
                <w:sz w:val="24"/>
                <w:szCs w:val="24"/>
              </w:rPr>
            </w:pPr>
            <w:r>
              <w:rPr>
                <w:rFonts w:ascii="Times New Roman" w:hAnsi="Times New Roman" w:cs="Times New Roman"/>
                <w:b/>
                <w:sz w:val="24"/>
                <w:szCs w:val="24"/>
              </w:rPr>
              <w:t>Analiza ostvarenja Godišnjeg plana i programa rada škole.</w:t>
            </w:r>
          </w:p>
          <w:p w14:paraId="25C63529">
            <w:pPr>
              <w:rPr>
                <w:rFonts w:ascii="Times New Roman" w:hAnsi="Times New Roman" w:cs="Times New Roman"/>
                <w:b/>
                <w:sz w:val="24"/>
                <w:szCs w:val="24"/>
              </w:rPr>
            </w:pPr>
            <w:r>
              <w:rPr>
                <w:rFonts w:ascii="Times New Roman" w:hAnsi="Times New Roman" w:cs="Times New Roman"/>
                <w:b/>
                <w:sz w:val="24"/>
                <w:szCs w:val="24"/>
              </w:rPr>
              <w:t>Analiza rezultata koje je škola postigla tijekom školske godine te problema i načina na koji ih riješiti.</w:t>
            </w:r>
          </w:p>
          <w:p w14:paraId="0A44884E">
            <w:pPr>
              <w:rPr>
                <w:rFonts w:ascii="Times New Roman" w:hAnsi="Times New Roman" w:cs="Times New Roman"/>
                <w:b/>
                <w:sz w:val="24"/>
                <w:szCs w:val="24"/>
              </w:rPr>
            </w:pPr>
            <w:r>
              <w:rPr>
                <w:rFonts w:ascii="Times New Roman" w:hAnsi="Times New Roman" w:cs="Times New Roman"/>
                <w:b/>
                <w:sz w:val="24"/>
                <w:szCs w:val="24"/>
              </w:rPr>
              <w:t>Prijedlozi za novi Godišnji plan i program rada.</w:t>
            </w:r>
          </w:p>
          <w:p w14:paraId="0F5E8BAA">
            <w:pPr>
              <w:rPr>
                <w:rFonts w:ascii="Times New Roman" w:hAnsi="Times New Roman" w:cs="Times New Roman"/>
                <w:b/>
                <w:sz w:val="24"/>
                <w:szCs w:val="24"/>
                <w:lang w:val="pl-PL"/>
              </w:rPr>
            </w:pPr>
            <w:r>
              <w:rPr>
                <w:rFonts w:ascii="Times New Roman" w:hAnsi="Times New Roman" w:cs="Times New Roman"/>
                <w:b/>
                <w:sz w:val="24"/>
                <w:szCs w:val="24"/>
              </w:rPr>
              <w:t>Pedagoške mjere</w:t>
            </w:r>
          </w:p>
        </w:tc>
        <w:tc>
          <w:tcPr>
            <w:tcW w:w="5699" w:type="dxa"/>
          </w:tcPr>
          <w:p w14:paraId="302EC054">
            <w:pPr>
              <w:rPr>
                <w:rFonts w:ascii="Times New Roman" w:hAnsi="Times New Roman" w:cs="Times New Roman"/>
                <w:b/>
                <w:sz w:val="24"/>
                <w:szCs w:val="24"/>
              </w:rPr>
            </w:pPr>
            <w:r>
              <w:rPr>
                <w:rFonts w:ascii="Times New Roman" w:hAnsi="Times New Roman" w:cs="Times New Roman"/>
                <w:b/>
                <w:sz w:val="24"/>
                <w:szCs w:val="24"/>
              </w:rPr>
              <w:t>Ravnateljica,</w:t>
            </w:r>
          </w:p>
          <w:p w14:paraId="0764990F">
            <w:pPr>
              <w:rPr>
                <w:rFonts w:ascii="Times New Roman" w:hAnsi="Times New Roman" w:cs="Times New Roman"/>
                <w:b/>
                <w:sz w:val="24"/>
                <w:szCs w:val="24"/>
              </w:rPr>
            </w:pPr>
            <w:r>
              <w:rPr>
                <w:rFonts w:ascii="Times New Roman" w:hAnsi="Times New Roman" w:cs="Times New Roman"/>
                <w:b/>
                <w:sz w:val="24"/>
                <w:szCs w:val="24"/>
              </w:rPr>
              <w:t>predsjednik VR,</w:t>
            </w:r>
          </w:p>
          <w:p w14:paraId="5E6D7C92">
            <w:pPr>
              <w:rPr>
                <w:rFonts w:ascii="Times New Roman" w:hAnsi="Times New Roman" w:cs="Times New Roman"/>
                <w:b/>
                <w:sz w:val="24"/>
                <w:szCs w:val="24"/>
                <w:lang w:val="pl-PL"/>
              </w:rPr>
            </w:pPr>
            <w:r>
              <w:rPr>
                <w:rFonts w:ascii="Times New Roman" w:hAnsi="Times New Roman" w:cs="Times New Roman"/>
                <w:b/>
                <w:sz w:val="24"/>
                <w:szCs w:val="24"/>
              </w:rPr>
              <w:t xml:space="preserve">učitelji, </w:t>
            </w:r>
            <w:r>
              <w:rPr>
                <w:rFonts w:ascii="Times New Roman" w:hAnsi="Times New Roman" w:cs="Times New Roman"/>
                <w:b/>
                <w:sz w:val="24"/>
                <w:szCs w:val="24"/>
                <w:lang w:val="pl-PL"/>
              </w:rPr>
              <w:t>roditelji</w:t>
            </w:r>
          </w:p>
        </w:tc>
      </w:tr>
      <w:tr w14:paraId="43E0C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0" w:type="dxa"/>
          </w:tcPr>
          <w:p w14:paraId="3960A466">
            <w:pPr>
              <w:rPr>
                <w:rFonts w:ascii="Times New Roman" w:hAnsi="Times New Roman" w:cs="Times New Roman"/>
                <w:b/>
                <w:bCs/>
                <w:sz w:val="24"/>
                <w:szCs w:val="24"/>
                <w:lang w:val="en-US"/>
              </w:rPr>
            </w:pPr>
            <w:r>
              <w:rPr>
                <w:rFonts w:ascii="Times New Roman" w:hAnsi="Times New Roman" w:cs="Times New Roman"/>
                <w:b/>
                <w:bCs/>
                <w:sz w:val="24"/>
                <w:szCs w:val="24"/>
                <w:lang w:val="en-US"/>
              </w:rPr>
              <w:t>VII.</w:t>
            </w:r>
          </w:p>
        </w:tc>
        <w:tc>
          <w:tcPr>
            <w:tcW w:w="5726" w:type="dxa"/>
          </w:tcPr>
          <w:p w14:paraId="3DA39053">
            <w:pPr>
              <w:rPr>
                <w:rFonts w:ascii="Times New Roman" w:hAnsi="Times New Roman" w:cs="Times New Roman"/>
                <w:b/>
                <w:bCs/>
                <w:sz w:val="24"/>
                <w:szCs w:val="24"/>
              </w:rPr>
            </w:pPr>
            <w:r>
              <w:rPr>
                <w:rFonts w:ascii="Times New Roman" w:hAnsi="Times New Roman" w:cs="Times New Roman"/>
                <w:b/>
                <w:bCs/>
                <w:sz w:val="24"/>
                <w:szCs w:val="24"/>
              </w:rPr>
              <w:t>Izvješće o radu u šk. godini 2025./2026.  i samovrednovanju.</w:t>
            </w:r>
          </w:p>
          <w:p w14:paraId="1EBCA6B6">
            <w:pPr>
              <w:rPr>
                <w:rFonts w:ascii="Times New Roman" w:hAnsi="Times New Roman" w:cs="Times New Roman"/>
                <w:b/>
                <w:sz w:val="24"/>
                <w:szCs w:val="24"/>
              </w:rPr>
            </w:pPr>
            <w:r>
              <w:rPr>
                <w:rFonts w:ascii="Times New Roman" w:hAnsi="Times New Roman" w:cs="Times New Roman"/>
                <w:b/>
                <w:sz w:val="24"/>
                <w:szCs w:val="24"/>
              </w:rPr>
              <w:t>Prijedlog izvanškolskih sportskih aktivnosti.</w:t>
            </w:r>
          </w:p>
          <w:p w14:paraId="2780DA06">
            <w:pPr>
              <w:rPr>
                <w:rFonts w:ascii="Times New Roman" w:hAnsi="Times New Roman" w:cs="Times New Roman"/>
                <w:b/>
                <w:sz w:val="24"/>
                <w:szCs w:val="24"/>
              </w:rPr>
            </w:pPr>
          </w:p>
        </w:tc>
        <w:tc>
          <w:tcPr>
            <w:tcW w:w="5699" w:type="dxa"/>
          </w:tcPr>
          <w:p w14:paraId="5A24A2C7">
            <w:pPr>
              <w:rPr>
                <w:rFonts w:ascii="Times New Roman" w:hAnsi="Times New Roman" w:cs="Times New Roman"/>
                <w:b/>
                <w:bCs/>
                <w:sz w:val="24"/>
                <w:szCs w:val="24"/>
              </w:rPr>
            </w:pPr>
          </w:p>
        </w:tc>
      </w:tr>
    </w:tbl>
    <w:p w14:paraId="08256836">
      <w:pPr>
        <w:rPr>
          <w:rFonts w:ascii="Times New Roman" w:hAnsi="Times New Roman" w:cs="Times New Roman"/>
          <w:b/>
          <w:sz w:val="24"/>
          <w:szCs w:val="24"/>
        </w:rPr>
      </w:pPr>
    </w:p>
    <w:p w14:paraId="1E1BA048">
      <w:pPr>
        <w:rPr>
          <w:rFonts w:ascii="Times New Roman" w:hAnsi="Times New Roman" w:cs="Times New Roman"/>
          <w:b/>
          <w:sz w:val="24"/>
          <w:szCs w:val="24"/>
        </w:rPr>
      </w:pPr>
    </w:p>
    <w:p w14:paraId="24E0BAA2">
      <w:pPr>
        <w:rPr>
          <w:rFonts w:ascii="Times New Roman" w:hAnsi="Times New Roman" w:cs="Times New Roman"/>
          <w:b/>
          <w:bCs/>
          <w:i/>
          <w:iCs/>
          <w:sz w:val="24"/>
          <w:szCs w:val="24"/>
        </w:rPr>
      </w:pPr>
      <w:r>
        <w:rPr>
          <w:rFonts w:ascii="Times New Roman" w:hAnsi="Times New Roman" w:cs="Times New Roman"/>
          <w:b/>
          <w:bCs/>
          <w:i/>
          <w:iCs/>
          <w:sz w:val="24"/>
          <w:szCs w:val="24"/>
        </w:rPr>
        <w:t>6.5.   PROGRAM RADA VIJEĆA UČENIKA šk. godine 2025.-2026.</w:t>
      </w:r>
    </w:p>
    <w:p w14:paraId="5C648F79">
      <w:pPr>
        <w:rPr>
          <w:rFonts w:ascii="Times New Roman" w:hAnsi="Times New Roman" w:cs="Times New Roman"/>
          <w:b/>
          <w:bCs/>
          <w:i/>
          <w:sz w:val="24"/>
          <w:szCs w:val="24"/>
        </w:rPr>
      </w:pPr>
    </w:p>
    <w:p w14:paraId="18E0FEC2">
      <w:pPr>
        <w:rPr>
          <w:rFonts w:ascii="Times New Roman" w:hAnsi="Times New Roman" w:cs="Times New Roman"/>
          <w:b/>
          <w:i/>
          <w:sz w:val="24"/>
          <w:szCs w:val="24"/>
        </w:rPr>
      </w:pPr>
    </w:p>
    <w:p w14:paraId="0A9A1E3D">
      <w:pPr>
        <w:rPr>
          <w:rFonts w:ascii="Times New Roman" w:hAnsi="Times New Roman" w:cs="Times New Roman"/>
          <w:b/>
          <w:i/>
          <w:sz w:val="24"/>
          <w:szCs w:val="24"/>
        </w:rPr>
      </w:pPr>
    </w:p>
    <w:p w14:paraId="5586C1C2">
      <w:pPr>
        <w:rPr>
          <w:rFonts w:ascii="Times New Roman" w:hAnsi="Times New Roman" w:cs="Times New Roman"/>
          <w:b/>
          <w:i/>
          <w:sz w:val="24"/>
          <w:szCs w:val="24"/>
        </w:rPr>
      </w:pPr>
    </w:p>
    <w:p w14:paraId="2DC400C6">
      <w:pPr>
        <w:rPr>
          <w:rFonts w:ascii="Times New Roman" w:hAnsi="Times New Roman" w:cs="Times New Roman"/>
          <w:b/>
          <w:bCs/>
          <w:i/>
          <w:sz w:val="24"/>
          <w:szCs w:val="24"/>
        </w:rPr>
      </w:pPr>
      <w:r>
        <w:rPr>
          <w:rFonts w:ascii="Times New Roman" w:hAnsi="Times New Roman" w:cs="Times New Roman"/>
          <w:b/>
          <w:bCs/>
          <w:i/>
          <w:sz w:val="24"/>
          <w:szCs w:val="24"/>
        </w:rPr>
        <w:t>Nositelji aktivnosti: predstavnici VU i pedagoginja škole</w:t>
      </w:r>
    </w:p>
    <w:p w14:paraId="535E88D7">
      <w:pPr>
        <w:rPr>
          <w:rFonts w:ascii="Times New Roman" w:hAnsi="Times New Roman" w:cs="Times New Roman"/>
          <w:b/>
          <w:i/>
          <w:sz w:val="24"/>
          <w:szCs w:val="24"/>
        </w:rPr>
      </w:pPr>
      <w:r>
        <w:rPr>
          <w:rFonts w:ascii="Times New Roman" w:hAnsi="Times New Roman" w:cs="Times New Roman"/>
          <w:b/>
          <w:bCs/>
          <w:i/>
          <w:sz w:val="24"/>
          <w:szCs w:val="24"/>
        </w:rPr>
        <w:t> Osnovna namjena rada Vijeća učenika</w:t>
      </w:r>
      <w:r>
        <w:rPr>
          <w:rFonts w:ascii="Times New Roman" w:hAnsi="Times New Roman" w:cs="Times New Roman"/>
          <w:b/>
          <w:i/>
          <w:sz w:val="24"/>
          <w:szCs w:val="24"/>
        </w:rPr>
        <w:t> je:</w:t>
      </w:r>
    </w:p>
    <w:p w14:paraId="6CB482EF">
      <w:pPr>
        <w:rPr>
          <w:rFonts w:ascii="Times New Roman" w:hAnsi="Times New Roman" w:cs="Times New Roman"/>
          <w:b/>
          <w:i/>
          <w:sz w:val="24"/>
          <w:szCs w:val="24"/>
        </w:rPr>
      </w:pPr>
      <w:r>
        <w:rPr>
          <w:rFonts w:ascii="Times New Roman" w:hAnsi="Times New Roman" w:cs="Times New Roman"/>
          <w:b/>
          <w:i/>
          <w:sz w:val="24"/>
          <w:szCs w:val="24"/>
        </w:rPr>
        <w:t>-          Poticanje na aktivniji angažman učenika u radu škole</w:t>
      </w:r>
    </w:p>
    <w:p w14:paraId="640FFB11">
      <w:pPr>
        <w:rPr>
          <w:rFonts w:ascii="Times New Roman" w:hAnsi="Times New Roman" w:cs="Times New Roman"/>
          <w:b/>
          <w:i/>
          <w:sz w:val="24"/>
          <w:szCs w:val="24"/>
        </w:rPr>
      </w:pPr>
      <w:r>
        <w:rPr>
          <w:rFonts w:ascii="Times New Roman" w:hAnsi="Times New Roman" w:cs="Times New Roman"/>
          <w:b/>
          <w:i/>
          <w:sz w:val="24"/>
          <w:szCs w:val="24"/>
        </w:rPr>
        <w:t>-          Jačanje kulture prava i odgovornosti u školi</w:t>
      </w:r>
    </w:p>
    <w:p w14:paraId="541F98C3">
      <w:pPr>
        <w:rPr>
          <w:rFonts w:ascii="Times New Roman" w:hAnsi="Times New Roman" w:cs="Times New Roman"/>
          <w:b/>
          <w:i/>
          <w:sz w:val="24"/>
          <w:szCs w:val="24"/>
        </w:rPr>
      </w:pPr>
      <w:r>
        <w:rPr>
          <w:rFonts w:ascii="Times New Roman" w:hAnsi="Times New Roman" w:cs="Times New Roman"/>
          <w:b/>
          <w:i/>
          <w:sz w:val="24"/>
          <w:szCs w:val="24"/>
        </w:rPr>
        <w:t>-          Poticanje zajedništva i akcije solidarnosti</w:t>
      </w:r>
    </w:p>
    <w:p w14:paraId="5B3445A8">
      <w:pPr>
        <w:rPr>
          <w:rFonts w:ascii="Times New Roman" w:hAnsi="Times New Roman" w:cs="Times New Roman"/>
          <w:b/>
          <w:i/>
          <w:sz w:val="24"/>
          <w:szCs w:val="24"/>
        </w:rPr>
      </w:pPr>
      <w:r>
        <w:rPr>
          <w:rFonts w:ascii="Times New Roman" w:hAnsi="Times New Roman" w:cs="Times New Roman"/>
          <w:b/>
          <w:i/>
          <w:sz w:val="24"/>
          <w:szCs w:val="24"/>
        </w:rPr>
        <w:t>-          Utjecaj učenika na organizaciju i rad škole</w:t>
      </w:r>
    </w:p>
    <w:p w14:paraId="7F612F8B">
      <w:pPr>
        <w:rPr>
          <w:rFonts w:ascii="Times New Roman" w:hAnsi="Times New Roman" w:cs="Times New Roman"/>
          <w:b/>
          <w:i/>
          <w:sz w:val="24"/>
          <w:szCs w:val="24"/>
        </w:rPr>
      </w:pPr>
      <w:r>
        <w:rPr>
          <w:rFonts w:ascii="Times New Roman" w:hAnsi="Times New Roman" w:cs="Times New Roman"/>
          <w:b/>
          <w:i/>
          <w:sz w:val="24"/>
          <w:szCs w:val="24"/>
        </w:rPr>
        <w:t>-          Preuzimanje odgovornosti za učenje, radnje i odluke u školskoj zajednici</w:t>
      </w:r>
    </w:p>
    <w:p w14:paraId="4E69EED1">
      <w:pPr>
        <w:rPr>
          <w:rFonts w:ascii="Times New Roman" w:hAnsi="Times New Roman" w:cs="Times New Roman"/>
          <w:b/>
          <w:i/>
          <w:sz w:val="24"/>
          <w:szCs w:val="24"/>
        </w:rPr>
      </w:pPr>
      <w:r>
        <w:rPr>
          <w:rFonts w:ascii="Times New Roman" w:hAnsi="Times New Roman" w:cs="Times New Roman"/>
          <w:b/>
          <w:i/>
          <w:sz w:val="24"/>
          <w:szCs w:val="24"/>
        </w:rPr>
        <w:t>-          Integracija mladih u aktivnosti škole i društvene sredine</w:t>
      </w:r>
    </w:p>
    <w:p w14:paraId="50FBA36A">
      <w:pPr>
        <w:rPr>
          <w:rFonts w:ascii="Times New Roman" w:hAnsi="Times New Roman" w:cs="Times New Roman"/>
          <w:b/>
          <w:i/>
          <w:sz w:val="24"/>
          <w:szCs w:val="24"/>
        </w:rPr>
      </w:pPr>
      <w:r>
        <w:rPr>
          <w:rFonts w:ascii="Times New Roman" w:hAnsi="Times New Roman" w:cs="Times New Roman"/>
          <w:b/>
          <w:i/>
          <w:sz w:val="24"/>
          <w:szCs w:val="24"/>
        </w:rPr>
        <w:t>-     Praktično djelovanje koje doprinosi razvoju demokracije utemeljeno na pravima i odgovornostima</w:t>
      </w:r>
    </w:p>
    <w:p w14:paraId="60B8EB07">
      <w:pPr>
        <w:rPr>
          <w:rFonts w:ascii="Times New Roman" w:hAnsi="Times New Roman" w:cs="Times New Roman"/>
          <w:b/>
          <w:i/>
          <w:sz w:val="24"/>
          <w:szCs w:val="24"/>
        </w:rPr>
      </w:pPr>
    </w:p>
    <w:p w14:paraId="311D5D5C">
      <w:pPr>
        <w:rPr>
          <w:rFonts w:ascii="Times New Roman" w:hAnsi="Times New Roman" w:cs="Times New Roman"/>
          <w:b/>
          <w:i/>
          <w:sz w:val="24"/>
          <w:szCs w:val="24"/>
        </w:rPr>
      </w:pPr>
      <w:r>
        <w:rPr>
          <w:rFonts w:ascii="Times New Roman" w:hAnsi="Times New Roman" w:cs="Times New Roman"/>
          <w:b/>
          <w:i/>
          <w:sz w:val="24"/>
          <w:szCs w:val="24"/>
        </w:rPr>
        <w:t>Plan rada Vijeća učenika:</w:t>
      </w:r>
    </w:p>
    <w:p w14:paraId="4E9368E3">
      <w:pPr>
        <w:rPr>
          <w:rFonts w:ascii="Times New Roman" w:hAnsi="Times New Roman" w:cs="Times New Roman"/>
          <w:b/>
          <w:bCs/>
          <w:i/>
          <w:sz w:val="24"/>
          <w:szCs w:val="24"/>
          <w:u w:val="single"/>
        </w:rPr>
      </w:pPr>
    </w:p>
    <w:p w14:paraId="082BBDD6">
      <w:pPr>
        <w:rPr>
          <w:rFonts w:ascii="Times New Roman" w:hAnsi="Times New Roman" w:cs="Times New Roman"/>
          <w:b/>
          <w:i/>
          <w:sz w:val="24"/>
          <w:szCs w:val="24"/>
        </w:rPr>
      </w:pPr>
      <w:r>
        <w:rPr>
          <w:rFonts w:ascii="Times New Roman" w:hAnsi="Times New Roman" w:cs="Times New Roman"/>
          <w:b/>
          <w:bCs/>
          <w:i/>
          <w:sz w:val="24"/>
          <w:szCs w:val="24"/>
          <w:u w:val="single"/>
        </w:rPr>
        <w:t>RUJAN</w:t>
      </w:r>
    </w:p>
    <w:p w14:paraId="111E6767">
      <w:pPr>
        <w:numPr>
          <w:ilvl w:val="0"/>
          <w:numId w:val="44"/>
        </w:numPr>
        <w:rPr>
          <w:rFonts w:ascii="Times New Roman" w:hAnsi="Times New Roman" w:cs="Times New Roman"/>
          <w:b/>
          <w:bCs/>
          <w:i/>
          <w:iCs/>
          <w:sz w:val="24"/>
          <w:szCs w:val="24"/>
        </w:rPr>
      </w:pPr>
      <w:r>
        <w:rPr>
          <w:rFonts w:ascii="Times New Roman" w:hAnsi="Times New Roman" w:cs="Times New Roman"/>
          <w:b/>
          <w:bCs/>
          <w:i/>
          <w:iCs/>
          <w:sz w:val="24"/>
          <w:szCs w:val="24"/>
        </w:rPr>
        <w:t>Prva konstituirajuća sjednica Vijeća učenika u 2025./2026. godini (izbor predsjednika, zamjenika i zapisničara vijeća)</w:t>
      </w:r>
    </w:p>
    <w:p w14:paraId="567197C8">
      <w:pPr>
        <w:numPr>
          <w:ilvl w:val="0"/>
          <w:numId w:val="44"/>
        </w:numPr>
        <w:rPr>
          <w:rFonts w:ascii="Times New Roman" w:hAnsi="Times New Roman" w:cs="Times New Roman"/>
          <w:b/>
          <w:bCs/>
          <w:i/>
          <w:iCs/>
          <w:sz w:val="24"/>
          <w:szCs w:val="24"/>
        </w:rPr>
      </w:pPr>
      <w:r>
        <w:rPr>
          <w:rFonts w:ascii="Times New Roman" w:hAnsi="Times New Roman" w:cs="Times New Roman"/>
          <w:b/>
          <w:bCs/>
          <w:i/>
          <w:iCs/>
          <w:sz w:val="24"/>
          <w:szCs w:val="24"/>
        </w:rPr>
        <w:t>Prezentiranje okvirnog plana rada za školsku 2025/2026. šk. godinu i dogovor oko termina održavanja Vijeća u ovoj školskoj godini</w:t>
      </w:r>
    </w:p>
    <w:p w14:paraId="5ED8CACA">
      <w:pPr>
        <w:numPr>
          <w:ilvl w:val="0"/>
          <w:numId w:val="44"/>
        </w:numPr>
        <w:rPr>
          <w:rFonts w:ascii="Times New Roman" w:hAnsi="Times New Roman" w:cs="Times New Roman"/>
          <w:b/>
          <w:i/>
          <w:sz w:val="24"/>
          <w:szCs w:val="24"/>
        </w:rPr>
      </w:pPr>
      <w:r>
        <w:rPr>
          <w:rFonts w:ascii="Times New Roman" w:hAnsi="Times New Roman" w:cs="Times New Roman"/>
          <w:b/>
          <w:i/>
          <w:sz w:val="24"/>
          <w:szCs w:val="24"/>
        </w:rPr>
        <w:t>Podsjećanje učenika na pravila ponašanja u školi i kućni red</w:t>
      </w:r>
    </w:p>
    <w:p w14:paraId="3DE8A03E">
      <w:pPr>
        <w:numPr>
          <w:ilvl w:val="0"/>
          <w:numId w:val="44"/>
        </w:numPr>
        <w:rPr>
          <w:rFonts w:ascii="Times New Roman" w:hAnsi="Times New Roman" w:cs="Times New Roman"/>
          <w:b/>
          <w:i/>
          <w:sz w:val="24"/>
          <w:szCs w:val="24"/>
        </w:rPr>
      </w:pPr>
      <w:r>
        <w:rPr>
          <w:rFonts w:ascii="Times New Roman" w:hAnsi="Times New Roman" w:cs="Times New Roman"/>
          <w:b/>
          <w:i/>
          <w:sz w:val="24"/>
          <w:szCs w:val="24"/>
        </w:rPr>
        <w:t>Pokretanje akcija i aktivnosti koje imaju humanitarni karakter  (formiranje grupe učeničke pomoći)</w:t>
      </w:r>
    </w:p>
    <w:p w14:paraId="205843D7">
      <w:pPr>
        <w:rPr>
          <w:rFonts w:ascii="Times New Roman" w:hAnsi="Times New Roman" w:cs="Times New Roman"/>
          <w:b/>
          <w:i/>
          <w:sz w:val="24"/>
          <w:szCs w:val="24"/>
        </w:rPr>
      </w:pPr>
      <w:r>
        <w:rPr>
          <w:rFonts w:ascii="Times New Roman" w:hAnsi="Times New Roman" w:cs="Times New Roman"/>
          <w:b/>
          <w:bCs/>
          <w:i/>
          <w:sz w:val="24"/>
          <w:szCs w:val="24"/>
          <w:u w:val="single"/>
        </w:rPr>
        <w:t>LISTOPAD</w:t>
      </w:r>
    </w:p>
    <w:p w14:paraId="752F565C">
      <w:pPr>
        <w:numPr>
          <w:ilvl w:val="0"/>
          <w:numId w:val="45"/>
        </w:numPr>
        <w:rPr>
          <w:rFonts w:ascii="Times New Roman" w:hAnsi="Times New Roman" w:cs="Times New Roman"/>
          <w:b/>
          <w:i/>
          <w:sz w:val="24"/>
          <w:szCs w:val="24"/>
        </w:rPr>
      </w:pPr>
      <w:r>
        <w:rPr>
          <w:rFonts w:ascii="Times New Roman" w:hAnsi="Times New Roman" w:cs="Times New Roman"/>
          <w:b/>
          <w:i/>
          <w:sz w:val="24"/>
          <w:szCs w:val="24"/>
        </w:rPr>
        <w:t>Obilježavanje 05.10. Međunarodnog dana učitelja čitanjem prigodnog teksta na satu razredne zajednice</w:t>
      </w:r>
    </w:p>
    <w:p w14:paraId="3410FDA9">
      <w:pPr>
        <w:numPr>
          <w:ilvl w:val="0"/>
          <w:numId w:val="45"/>
        </w:numPr>
        <w:rPr>
          <w:rFonts w:ascii="Times New Roman" w:hAnsi="Times New Roman" w:cs="Times New Roman"/>
          <w:b/>
          <w:i/>
          <w:sz w:val="24"/>
          <w:szCs w:val="24"/>
          <w:lang w:val="en-US"/>
        </w:rPr>
      </w:pPr>
      <w:r>
        <w:rPr>
          <w:rFonts w:ascii="Times New Roman" w:hAnsi="Times New Roman" w:cs="Times New Roman"/>
          <w:b/>
          <w:i/>
          <w:sz w:val="24"/>
          <w:szCs w:val="24"/>
          <w:lang w:val="en-US"/>
        </w:rPr>
        <w:t>Tekuća pitanja</w:t>
      </w:r>
    </w:p>
    <w:p w14:paraId="0AE00800">
      <w:pPr>
        <w:rPr>
          <w:rFonts w:ascii="Times New Roman" w:hAnsi="Times New Roman" w:cs="Times New Roman"/>
          <w:b/>
          <w:i/>
          <w:sz w:val="24"/>
          <w:szCs w:val="24"/>
        </w:rPr>
      </w:pPr>
      <w:r>
        <w:rPr>
          <w:rFonts w:ascii="Times New Roman" w:hAnsi="Times New Roman" w:cs="Times New Roman"/>
          <w:b/>
          <w:bCs/>
          <w:i/>
          <w:sz w:val="24"/>
          <w:szCs w:val="24"/>
          <w:u w:val="single"/>
        </w:rPr>
        <w:t>STUDENI</w:t>
      </w:r>
    </w:p>
    <w:p w14:paraId="4F9FA60A">
      <w:pPr>
        <w:numPr>
          <w:ilvl w:val="0"/>
          <w:numId w:val="46"/>
        </w:numPr>
        <w:rPr>
          <w:rFonts w:ascii="Times New Roman" w:hAnsi="Times New Roman" w:cs="Times New Roman"/>
          <w:b/>
          <w:i/>
          <w:sz w:val="24"/>
          <w:szCs w:val="24"/>
          <w:lang w:val="en-US"/>
        </w:rPr>
      </w:pPr>
      <w:r>
        <w:rPr>
          <w:rFonts w:ascii="Times New Roman" w:hAnsi="Times New Roman" w:cs="Times New Roman"/>
          <w:b/>
          <w:i/>
          <w:sz w:val="24"/>
          <w:szCs w:val="24"/>
          <w:lang w:val="en-US"/>
        </w:rPr>
        <w:t xml:space="preserve">Obilježavanje Međunarodnog dana prava djeteta </w:t>
      </w:r>
    </w:p>
    <w:p w14:paraId="3AB1B6C2">
      <w:pPr>
        <w:numPr>
          <w:ilvl w:val="0"/>
          <w:numId w:val="46"/>
        </w:numPr>
        <w:rPr>
          <w:rFonts w:ascii="Times New Roman" w:hAnsi="Times New Roman" w:cs="Times New Roman"/>
          <w:b/>
          <w:i/>
          <w:sz w:val="24"/>
          <w:szCs w:val="24"/>
          <w:lang w:val="en-US"/>
        </w:rPr>
      </w:pPr>
      <w:r>
        <w:rPr>
          <w:rFonts w:ascii="Times New Roman" w:hAnsi="Times New Roman" w:cs="Times New Roman"/>
          <w:b/>
          <w:i/>
          <w:sz w:val="24"/>
          <w:szCs w:val="24"/>
          <w:lang w:val="en-US"/>
        </w:rPr>
        <w:t>16. studenog Međunarodni dan tolerancije – radionica ( studeni/prosinac)</w:t>
      </w:r>
    </w:p>
    <w:p w14:paraId="4EBD043F">
      <w:pPr>
        <w:rPr>
          <w:rFonts w:ascii="Times New Roman" w:hAnsi="Times New Roman" w:cs="Times New Roman"/>
          <w:b/>
          <w:i/>
          <w:sz w:val="24"/>
          <w:szCs w:val="24"/>
        </w:rPr>
      </w:pPr>
      <w:r>
        <w:rPr>
          <w:rFonts w:ascii="Times New Roman" w:hAnsi="Times New Roman" w:cs="Times New Roman"/>
          <w:b/>
          <w:bCs/>
          <w:i/>
          <w:sz w:val="24"/>
          <w:szCs w:val="24"/>
          <w:u w:val="single"/>
        </w:rPr>
        <w:t>PROSINAC</w:t>
      </w:r>
    </w:p>
    <w:p w14:paraId="4458C193">
      <w:pPr>
        <w:numPr>
          <w:ilvl w:val="0"/>
          <w:numId w:val="47"/>
        </w:numPr>
        <w:rPr>
          <w:rFonts w:ascii="Times New Roman" w:hAnsi="Times New Roman" w:cs="Times New Roman"/>
          <w:b/>
          <w:i/>
          <w:sz w:val="24"/>
          <w:szCs w:val="24"/>
        </w:rPr>
      </w:pPr>
      <w:r>
        <w:rPr>
          <w:rFonts w:ascii="Times New Roman" w:hAnsi="Times New Roman" w:cs="Times New Roman"/>
          <w:b/>
          <w:i/>
          <w:sz w:val="24"/>
          <w:szCs w:val="24"/>
        </w:rPr>
        <w:t>Aktivnosti Vijeća učenika vezane za animiranje učenika naše škole za što bolji uspjeh u učenju i vladanju na kraju I obrazovnog razdoblja</w:t>
      </w:r>
    </w:p>
    <w:p w14:paraId="1C06F255">
      <w:pPr>
        <w:numPr>
          <w:ilvl w:val="0"/>
          <w:numId w:val="47"/>
        </w:numPr>
        <w:rPr>
          <w:rFonts w:ascii="Times New Roman" w:hAnsi="Times New Roman" w:cs="Times New Roman"/>
          <w:b/>
          <w:i/>
          <w:sz w:val="24"/>
          <w:szCs w:val="24"/>
          <w:lang w:val="fr-FR"/>
        </w:rPr>
      </w:pPr>
      <w:r>
        <w:rPr>
          <w:rFonts w:ascii="Times New Roman" w:hAnsi="Times New Roman" w:cs="Times New Roman"/>
          <w:b/>
          <w:i/>
          <w:sz w:val="24"/>
          <w:szCs w:val="24"/>
          <w:lang w:val="fr-FR"/>
        </w:rPr>
        <w:t>Tema za raspravu: „Racionalna organizacija vremena“</w:t>
      </w:r>
    </w:p>
    <w:p w14:paraId="518B56C2">
      <w:pPr>
        <w:numPr>
          <w:ilvl w:val="0"/>
          <w:numId w:val="47"/>
        </w:numPr>
        <w:rPr>
          <w:rFonts w:ascii="Times New Roman" w:hAnsi="Times New Roman" w:cs="Times New Roman"/>
          <w:b/>
          <w:i/>
          <w:sz w:val="24"/>
          <w:szCs w:val="24"/>
          <w:lang w:val="en-US"/>
        </w:rPr>
      </w:pPr>
      <w:r>
        <w:rPr>
          <w:rFonts w:ascii="Times New Roman" w:hAnsi="Times New Roman" w:cs="Times New Roman"/>
          <w:b/>
          <w:i/>
          <w:sz w:val="24"/>
          <w:szCs w:val="24"/>
          <w:lang w:val="en-US"/>
        </w:rPr>
        <w:t>Tekuća pitanja</w:t>
      </w:r>
    </w:p>
    <w:p w14:paraId="698C2CF0">
      <w:pPr>
        <w:rPr>
          <w:rFonts w:ascii="Times New Roman" w:hAnsi="Times New Roman" w:cs="Times New Roman"/>
          <w:b/>
          <w:i/>
          <w:sz w:val="24"/>
          <w:szCs w:val="24"/>
          <w:lang w:val="en-US"/>
        </w:rPr>
      </w:pPr>
      <w:r>
        <w:rPr>
          <w:rFonts w:ascii="Times New Roman" w:hAnsi="Times New Roman" w:cs="Times New Roman"/>
          <w:b/>
          <w:bCs/>
          <w:i/>
          <w:sz w:val="24"/>
          <w:szCs w:val="24"/>
          <w:u w:val="single"/>
          <w:lang w:val="en-US"/>
        </w:rPr>
        <w:t>SIJEČANJ</w:t>
      </w:r>
    </w:p>
    <w:p w14:paraId="41A4D292">
      <w:pPr>
        <w:numPr>
          <w:ilvl w:val="0"/>
          <w:numId w:val="48"/>
        </w:numPr>
        <w:rPr>
          <w:rFonts w:ascii="Times New Roman" w:hAnsi="Times New Roman" w:cs="Times New Roman"/>
          <w:b/>
          <w:i/>
          <w:sz w:val="24"/>
          <w:szCs w:val="24"/>
          <w:lang w:val="en-US"/>
        </w:rPr>
      </w:pPr>
      <w:r>
        <w:rPr>
          <w:rFonts w:ascii="Times New Roman" w:hAnsi="Times New Roman" w:cs="Times New Roman"/>
          <w:b/>
          <w:i/>
          <w:sz w:val="24"/>
          <w:szCs w:val="24"/>
          <w:lang w:val="en-US"/>
        </w:rPr>
        <w:t>Analiza rada Vijeća učenika u I obrazovnom razdoblju</w:t>
      </w:r>
    </w:p>
    <w:p w14:paraId="6B2F0DA4">
      <w:pPr>
        <w:numPr>
          <w:ilvl w:val="0"/>
          <w:numId w:val="48"/>
        </w:numPr>
        <w:rPr>
          <w:rFonts w:ascii="Times New Roman" w:hAnsi="Times New Roman" w:cs="Times New Roman"/>
          <w:b/>
          <w:i/>
          <w:sz w:val="24"/>
          <w:szCs w:val="24"/>
          <w:lang w:val="en-US"/>
        </w:rPr>
      </w:pPr>
      <w:r>
        <w:rPr>
          <w:rFonts w:ascii="Times New Roman" w:hAnsi="Times New Roman" w:cs="Times New Roman"/>
          <w:b/>
          <w:i/>
          <w:sz w:val="24"/>
          <w:szCs w:val="24"/>
          <w:lang w:val="en-US"/>
        </w:rPr>
        <w:t>Tema po izboru</w:t>
      </w:r>
    </w:p>
    <w:p w14:paraId="072B4E48">
      <w:pPr>
        <w:rPr>
          <w:rFonts w:ascii="Times New Roman" w:hAnsi="Times New Roman" w:cs="Times New Roman"/>
          <w:b/>
          <w:i/>
          <w:sz w:val="24"/>
          <w:szCs w:val="24"/>
        </w:rPr>
      </w:pPr>
      <w:r>
        <w:rPr>
          <w:rFonts w:ascii="Times New Roman" w:hAnsi="Times New Roman" w:cs="Times New Roman"/>
          <w:b/>
          <w:bCs/>
          <w:i/>
          <w:sz w:val="24"/>
          <w:szCs w:val="24"/>
          <w:u w:val="single"/>
        </w:rPr>
        <w:t>VELJAČA</w:t>
      </w:r>
    </w:p>
    <w:p w14:paraId="2366E3D2">
      <w:pPr>
        <w:numPr>
          <w:ilvl w:val="0"/>
          <w:numId w:val="49"/>
        </w:numPr>
        <w:rPr>
          <w:rFonts w:ascii="Times New Roman" w:hAnsi="Times New Roman" w:cs="Times New Roman"/>
          <w:b/>
          <w:i/>
          <w:sz w:val="24"/>
          <w:szCs w:val="24"/>
          <w:lang w:val="en-US"/>
        </w:rPr>
      </w:pPr>
      <w:r>
        <w:rPr>
          <w:rFonts w:ascii="Times New Roman" w:hAnsi="Times New Roman" w:cs="Times New Roman"/>
          <w:b/>
          <w:i/>
          <w:sz w:val="24"/>
          <w:szCs w:val="24"/>
          <w:lang w:val="en-US"/>
        </w:rPr>
        <w:t xml:space="preserve">Analiza stanja i prijedlozi za unapređenje </w:t>
      </w:r>
    </w:p>
    <w:p w14:paraId="3D3EA397">
      <w:pPr>
        <w:numPr>
          <w:ilvl w:val="0"/>
          <w:numId w:val="49"/>
        </w:numPr>
        <w:rPr>
          <w:rFonts w:ascii="Times New Roman" w:hAnsi="Times New Roman" w:cs="Times New Roman"/>
          <w:b/>
          <w:i/>
          <w:sz w:val="24"/>
          <w:szCs w:val="24"/>
          <w:lang w:val="de-DE"/>
        </w:rPr>
      </w:pPr>
      <w:r>
        <w:rPr>
          <w:rFonts w:ascii="Times New Roman" w:hAnsi="Times New Roman" w:cs="Times New Roman"/>
          <w:b/>
          <w:i/>
          <w:sz w:val="24"/>
          <w:szCs w:val="24"/>
          <w:lang w:val="de-DE"/>
        </w:rPr>
        <w:t>Tema za raspravu: “Nasilje“, „Tolerancija“</w:t>
      </w:r>
    </w:p>
    <w:p w14:paraId="2716A974">
      <w:pPr>
        <w:numPr>
          <w:ilvl w:val="0"/>
          <w:numId w:val="49"/>
        </w:numPr>
        <w:rPr>
          <w:rFonts w:ascii="Times New Roman" w:hAnsi="Times New Roman" w:cs="Times New Roman"/>
          <w:b/>
          <w:i/>
          <w:sz w:val="24"/>
          <w:szCs w:val="24"/>
          <w:lang w:val="en-US"/>
        </w:rPr>
      </w:pPr>
      <w:r>
        <w:rPr>
          <w:rFonts w:ascii="Times New Roman" w:hAnsi="Times New Roman" w:cs="Times New Roman"/>
          <w:b/>
          <w:i/>
          <w:sz w:val="24"/>
          <w:szCs w:val="24"/>
          <w:lang w:val="en-US"/>
        </w:rPr>
        <w:t>Tekuća pitanja </w:t>
      </w:r>
    </w:p>
    <w:p w14:paraId="2B6F9990">
      <w:pPr>
        <w:rPr>
          <w:rFonts w:ascii="Times New Roman" w:hAnsi="Times New Roman" w:cs="Times New Roman"/>
          <w:b/>
          <w:i/>
          <w:sz w:val="24"/>
          <w:szCs w:val="24"/>
        </w:rPr>
      </w:pPr>
      <w:r>
        <w:rPr>
          <w:rFonts w:ascii="Times New Roman" w:hAnsi="Times New Roman" w:cs="Times New Roman"/>
          <w:b/>
          <w:bCs/>
          <w:i/>
          <w:sz w:val="24"/>
          <w:szCs w:val="24"/>
          <w:u w:val="single"/>
        </w:rPr>
        <w:t>OŽUJAK</w:t>
      </w:r>
    </w:p>
    <w:p w14:paraId="7362FBA8">
      <w:pPr>
        <w:numPr>
          <w:ilvl w:val="0"/>
          <w:numId w:val="50"/>
        </w:numPr>
        <w:rPr>
          <w:rFonts w:ascii="Times New Roman" w:hAnsi="Times New Roman" w:cs="Times New Roman"/>
          <w:b/>
          <w:i/>
          <w:sz w:val="24"/>
          <w:szCs w:val="24"/>
          <w:lang w:val="en-US"/>
        </w:rPr>
      </w:pPr>
      <w:r>
        <w:rPr>
          <w:rFonts w:ascii="Times New Roman" w:hAnsi="Times New Roman" w:cs="Times New Roman"/>
          <w:b/>
          <w:i/>
          <w:sz w:val="24"/>
          <w:szCs w:val="24"/>
          <w:lang w:val="en-US"/>
        </w:rPr>
        <w:t>Obilježavanje Međunarodnog dana žena</w:t>
      </w:r>
    </w:p>
    <w:p w14:paraId="375D4DC6">
      <w:pPr>
        <w:numPr>
          <w:ilvl w:val="0"/>
          <w:numId w:val="50"/>
        </w:numPr>
        <w:rPr>
          <w:rFonts w:ascii="Times New Roman" w:hAnsi="Times New Roman" w:cs="Times New Roman"/>
          <w:b/>
          <w:i/>
          <w:sz w:val="24"/>
          <w:szCs w:val="24"/>
          <w:lang w:val="en-US"/>
        </w:rPr>
      </w:pPr>
      <w:r>
        <w:rPr>
          <w:rFonts w:ascii="Times New Roman" w:hAnsi="Times New Roman" w:cs="Times New Roman"/>
          <w:b/>
          <w:i/>
          <w:sz w:val="24"/>
          <w:szCs w:val="24"/>
          <w:lang w:val="en-US"/>
        </w:rPr>
        <w:t>Aktivnosti Vijeća učenika u pružanju pomoći u učenju učenicima u razredu koji imaju negativne ocjene (grupa učeničke podrške).</w:t>
      </w:r>
    </w:p>
    <w:p w14:paraId="117D746F">
      <w:pPr>
        <w:numPr>
          <w:ilvl w:val="0"/>
          <w:numId w:val="50"/>
        </w:numPr>
        <w:rPr>
          <w:rFonts w:ascii="Times New Roman" w:hAnsi="Times New Roman" w:cs="Times New Roman"/>
          <w:b/>
          <w:i/>
          <w:sz w:val="24"/>
          <w:szCs w:val="24"/>
          <w:lang w:val="en-US"/>
        </w:rPr>
      </w:pPr>
      <w:r>
        <w:rPr>
          <w:rFonts w:ascii="Times New Roman" w:hAnsi="Times New Roman" w:cs="Times New Roman"/>
          <w:b/>
          <w:i/>
          <w:sz w:val="24"/>
          <w:szCs w:val="24"/>
          <w:lang w:val="en-US"/>
        </w:rPr>
        <w:t>Tekuća pitanja </w:t>
      </w:r>
    </w:p>
    <w:p w14:paraId="14E86F17">
      <w:pPr>
        <w:rPr>
          <w:rFonts w:ascii="Times New Roman" w:hAnsi="Times New Roman" w:cs="Times New Roman"/>
          <w:b/>
          <w:i/>
          <w:sz w:val="24"/>
          <w:szCs w:val="24"/>
        </w:rPr>
      </w:pPr>
      <w:r>
        <w:rPr>
          <w:rFonts w:ascii="Times New Roman" w:hAnsi="Times New Roman" w:cs="Times New Roman"/>
          <w:b/>
          <w:bCs/>
          <w:i/>
          <w:sz w:val="24"/>
          <w:szCs w:val="24"/>
          <w:u w:val="single"/>
        </w:rPr>
        <w:t>TRAVANJ</w:t>
      </w:r>
    </w:p>
    <w:p w14:paraId="33FA71A4">
      <w:pPr>
        <w:numPr>
          <w:ilvl w:val="0"/>
          <w:numId w:val="51"/>
        </w:numPr>
        <w:rPr>
          <w:rFonts w:ascii="Times New Roman" w:hAnsi="Times New Roman" w:cs="Times New Roman"/>
          <w:b/>
          <w:i/>
          <w:sz w:val="24"/>
          <w:szCs w:val="24"/>
        </w:rPr>
      </w:pPr>
      <w:r>
        <w:rPr>
          <w:rFonts w:ascii="Times New Roman" w:hAnsi="Times New Roman" w:cs="Times New Roman"/>
          <w:b/>
          <w:i/>
          <w:sz w:val="24"/>
          <w:szCs w:val="24"/>
        </w:rPr>
        <w:t>Obilježavanje Dana planete Zemlje ili Dan hrvatske knjige kroz uređenje školskih panoa i dvorišta/ izradu plakata</w:t>
      </w:r>
    </w:p>
    <w:p w14:paraId="29E66178">
      <w:pPr>
        <w:numPr>
          <w:ilvl w:val="0"/>
          <w:numId w:val="51"/>
        </w:numPr>
        <w:rPr>
          <w:rFonts w:ascii="Times New Roman" w:hAnsi="Times New Roman" w:cs="Times New Roman"/>
          <w:b/>
          <w:i/>
          <w:sz w:val="24"/>
          <w:szCs w:val="24"/>
          <w:lang w:val="en-US"/>
        </w:rPr>
      </w:pPr>
      <w:r>
        <w:rPr>
          <w:rFonts w:ascii="Times New Roman" w:hAnsi="Times New Roman" w:cs="Times New Roman"/>
          <w:b/>
          <w:i/>
          <w:sz w:val="24"/>
          <w:szCs w:val="24"/>
          <w:lang w:val="en-US"/>
        </w:rPr>
        <w:t>Aktualnosti </w:t>
      </w:r>
    </w:p>
    <w:p w14:paraId="0635F79D">
      <w:pPr>
        <w:rPr>
          <w:rFonts w:ascii="Times New Roman" w:hAnsi="Times New Roman" w:cs="Times New Roman"/>
          <w:b/>
          <w:i/>
          <w:sz w:val="24"/>
          <w:szCs w:val="24"/>
        </w:rPr>
      </w:pPr>
      <w:r>
        <w:rPr>
          <w:rFonts w:ascii="Times New Roman" w:hAnsi="Times New Roman" w:cs="Times New Roman"/>
          <w:b/>
          <w:bCs/>
          <w:i/>
          <w:sz w:val="24"/>
          <w:szCs w:val="24"/>
          <w:u w:val="single"/>
        </w:rPr>
        <w:t>SVIBANJ</w:t>
      </w:r>
    </w:p>
    <w:p w14:paraId="5F68EC4B">
      <w:pPr>
        <w:numPr>
          <w:ilvl w:val="0"/>
          <w:numId w:val="52"/>
        </w:numPr>
        <w:rPr>
          <w:rFonts w:ascii="Times New Roman" w:hAnsi="Times New Roman" w:cs="Times New Roman"/>
          <w:b/>
          <w:i/>
          <w:sz w:val="24"/>
          <w:szCs w:val="24"/>
        </w:rPr>
      </w:pPr>
      <w:r>
        <w:rPr>
          <w:rFonts w:ascii="Times New Roman" w:hAnsi="Times New Roman" w:cs="Times New Roman"/>
          <w:b/>
          <w:i/>
          <w:sz w:val="24"/>
          <w:szCs w:val="24"/>
        </w:rPr>
        <w:t>Analiza uspjeha učenika u učenju i vladanju u proteklom periodu i poticanje na poboljšanje uspjeha na kraju školske godine</w:t>
      </w:r>
    </w:p>
    <w:p w14:paraId="573DE42B">
      <w:pPr>
        <w:numPr>
          <w:ilvl w:val="0"/>
          <w:numId w:val="52"/>
        </w:numPr>
        <w:rPr>
          <w:rFonts w:ascii="Times New Roman" w:hAnsi="Times New Roman" w:cs="Times New Roman"/>
          <w:b/>
          <w:i/>
          <w:sz w:val="24"/>
          <w:szCs w:val="24"/>
        </w:rPr>
      </w:pPr>
      <w:r>
        <w:rPr>
          <w:rFonts w:ascii="Times New Roman" w:hAnsi="Times New Roman" w:cs="Times New Roman"/>
          <w:b/>
          <w:i/>
          <w:sz w:val="24"/>
          <w:szCs w:val="24"/>
        </w:rPr>
        <w:t>Izvještaj o realizaciji aktivnosti grupe učeničke pomoći</w:t>
      </w:r>
    </w:p>
    <w:p w14:paraId="7C67272D">
      <w:pPr>
        <w:numPr>
          <w:ilvl w:val="0"/>
          <w:numId w:val="52"/>
        </w:numPr>
        <w:rPr>
          <w:rFonts w:ascii="Times New Roman" w:hAnsi="Times New Roman" w:cs="Times New Roman"/>
          <w:b/>
          <w:i/>
          <w:sz w:val="24"/>
          <w:szCs w:val="24"/>
          <w:lang w:val="en-US"/>
        </w:rPr>
      </w:pPr>
      <w:r>
        <w:rPr>
          <w:rFonts w:ascii="Times New Roman" w:hAnsi="Times New Roman" w:cs="Times New Roman"/>
          <w:b/>
          <w:i/>
          <w:sz w:val="24"/>
          <w:szCs w:val="24"/>
          <w:lang w:val="en-US"/>
        </w:rPr>
        <w:t>Tekuća pitanja </w:t>
      </w:r>
    </w:p>
    <w:p w14:paraId="1C56D639">
      <w:pPr>
        <w:rPr>
          <w:rFonts w:ascii="Times New Roman" w:hAnsi="Times New Roman" w:cs="Times New Roman"/>
          <w:b/>
          <w:i/>
          <w:sz w:val="24"/>
          <w:szCs w:val="24"/>
        </w:rPr>
      </w:pPr>
      <w:r>
        <w:rPr>
          <w:rFonts w:ascii="Times New Roman" w:hAnsi="Times New Roman" w:cs="Times New Roman"/>
          <w:b/>
          <w:bCs/>
          <w:i/>
          <w:sz w:val="24"/>
          <w:szCs w:val="24"/>
          <w:u w:val="single"/>
        </w:rPr>
        <w:t>LIPANJ</w:t>
      </w:r>
    </w:p>
    <w:p w14:paraId="4A64F956">
      <w:pPr>
        <w:numPr>
          <w:ilvl w:val="0"/>
          <w:numId w:val="53"/>
        </w:numPr>
        <w:rPr>
          <w:rFonts w:ascii="Times New Roman" w:hAnsi="Times New Roman" w:cs="Times New Roman"/>
          <w:b/>
          <w:bCs/>
          <w:i/>
          <w:iCs/>
          <w:sz w:val="24"/>
          <w:szCs w:val="24"/>
        </w:rPr>
      </w:pPr>
      <w:r>
        <w:rPr>
          <w:rFonts w:ascii="Times New Roman" w:hAnsi="Times New Roman" w:cs="Times New Roman"/>
          <w:b/>
          <w:bCs/>
          <w:i/>
          <w:iCs/>
          <w:sz w:val="24"/>
          <w:szCs w:val="24"/>
        </w:rPr>
        <w:t>Analiza rada Vijeća učenika u školskoj 2025./2026. godini i planiranje aktivnosti za narednu školsku godinu</w:t>
      </w:r>
    </w:p>
    <w:p w14:paraId="1EBE2DAA">
      <w:pPr>
        <w:numPr>
          <w:ilvl w:val="0"/>
          <w:numId w:val="53"/>
        </w:numPr>
        <w:rPr>
          <w:rFonts w:ascii="Times New Roman" w:hAnsi="Times New Roman" w:cs="Times New Roman"/>
          <w:b/>
          <w:i/>
          <w:sz w:val="24"/>
          <w:szCs w:val="24"/>
          <w:lang w:val="en-US"/>
        </w:rPr>
      </w:pPr>
      <w:r>
        <w:rPr>
          <w:rFonts w:ascii="Times New Roman" w:hAnsi="Times New Roman" w:cs="Times New Roman"/>
          <w:b/>
          <w:i/>
          <w:sz w:val="24"/>
          <w:szCs w:val="24"/>
          <w:lang w:val="en-US"/>
        </w:rPr>
        <w:t>Tekuća pitanja</w:t>
      </w:r>
    </w:p>
    <w:p w14:paraId="22634F54">
      <w:pPr>
        <w:tabs>
          <w:tab w:val="left" w:pos="720"/>
        </w:tabs>
        <w:rPr>
          <w:rFonts w:ascii="Times New Roman" w:hAnsi="Times New Roman" w:cs="Times New Roman"/>
          <w:b/>
          <w:i/>
          <w:sz w:val="24"/>
          <w:szCs w:val="24"/>
          <w:lang w:val="en-US"/>
        </w:rPr>
      </w:pPr>
    </w:p>
    <w:p w14:paraId="797B4BCD">
      <w:pPr>
        <w:tabs>
          <w:tab w:val="left" w:pos="720"/>
        </w:tabs>
        <w:rPr>
          <w:rFonts w:ascii="Times New Roman" w:hAnsi="Times New Roman" w:cs="Times New Roman"/>
          <w:b/>
          <w:i/>
          <w:sz w:val="24"/>
          <w:szCs w:val="24"/>
          <w:lang w:val="en-US"/>
        </w:rPr>
      </w:pPr>
      <w:r>
        <w:rPr>
          <w:rFonts w:ascii="Times New Roman" w:hAnsi="Times New Roman" w:cs="Times New Roman"/>
          <w:b/>
          <w:i/>
          <w:sz w:val="24"/>
          <w:szCs w:val="24"/>
          <w:lang w:val="en-US"/>
        </w:rPr>
        <w:t>ČLANOVI VIJEĆA UČENIKA ZA 2025./26. – ANĐELO RISTOVSKI, ENA KASELJ, VANESSA GRABIĆ, NATAŠA ZELENOVIĆ, ANĐELA BATOVANJA, ANTEA BODULJAK, IVAN KASELJ, PETRA DUVNJAK</w:t>
      </w:r>
    </w:p>
    <w:p w14:paraId="00EA88EF">
      <w:pPr>
        <w:rPr>
          <w:rFonts w:ascii="Times New Roman" w:hAnsi="Times New Roman" w:cs="Times New Roman"/>
          <w:b/>
          <w:i/>
          <w:sz w:val="24"/>
          <w:szCs w:val="24"/>
          <w:lang w:val="en-US"/>
        </w:rPr>
      </w:pPr>
    </w:p>
    <w:p w14:paraId="4093F8D0">
      <w:pPr>
        <w:rPr>
          <w:rFonts w:ascii="Times New Roman" w:hAnsi="Times New Roman" w:cs="Times New Roman"/>
          <w:b/>
          <w:bCs/>
          <w:sz w:val="24"/>
          <w:szCs w:val="24"/>
        </w:rPr>
      </w:pPr>
      <w:r>
        <w:rPr>
          <w:rFonts w:ascii="Times New Roman" w:hAnsi="Times New Roman" w:cs="Times New Roman"/>
          <w:b/>
          <w:bCs/>
          <w:sz w:val="24"/>
          <w:szCs w:val="24"/>
        </w:rPr>
        <w:t>PLAN STRUČNOG OSPOSOBLJAVANJA I USAVRŠAVANJA</w:t>
      </w:r>
    </w:p>
    <w:p w14:paraId="07BD220D">
      <w:pPr>
        <w:rPr>
          <w:rFonts w:ascii="Times New Roman" w:hAnsi="Times New Roman" w:cs="Times New Roman"/>
          <w:b/>
          <w:bCs/>
          <w:sz w:val="24"/>
          <w:szCs w:val="24"/>
        </w:rPr>
      </w:pPr>
    </w:p>
    <w:p w14:paraId="7DD00D88">
      <w:pPr>
        <w:rPr>
          <w:rFonts w:ascii="Times New Roman" w:hAnsi="Times New Roman" w:cs="Times New Roman"/>
          <w:b/>
          <w:bCs/>
          <w:sz w:val="24"/>
          <w:szCs w:val="24"/>
        </w:rPr>
      </w:pPr>
      <w:r>
        <w:rPr>
          <w:rFonts w:ascii="Times New Roman" w:hAnsi="Times New Roman" w:cs="Times New Roman"/>
          <w:b/>
          <w:bCs/>
          <w:sz w:val="24"/>
          <w:szCs w:val="24"/>
        </w:rPr>
        <w:t>7.1. Stručno usavršavanje za odgojno – obrazovne radnike</w:t>
      </w:r>
    </w:p>
    <w:p w14:paraId="31A41F2E">
      <w:pPr>
        <w:rPr>
          <w:rFonts w:ascii="Times New Roman" w:hAnsi="Times New Roman" w:cs="Times New Roman"/>
          <w:b/>
          <w:bCs/>
          <w:sz w:val="24"/>
          <w:szCs w:val="24"/>
        </w:rPr>
      </w:pPr>
    </w:p>
    <w:p w14:paraId="004CFC76">
      <w:pPr>
        <w:rPr>
          <w:rFonts w:ascii="Times New Roman" w:hAnsi="Times New Roman" w:cs="Times New Roman"/>
          <w:b/>
          <w:sz w:val="24"/>
          <w:szCs w:val="24"/>
        </w:rPr>
      </w:pPr>
      <w:r>
        <w:rPr>
          <w:rFonts w:ascii="Times New Roman" w:hAnsi="Times New Roman" w:cs="Times New Roman"/>
          <w:b/>
          <w:sz w:val="24"/>
          <w:szCs w:val="24"/>
        </w:rPr>
        <w:t>Ključni nositelji stručnog usavršavanja:</w:t>
      </w:r>
    </w:p>
    <w:p w14:paraId="247DD8B1">
      <w:pPr>
        <w:rPr>
          <w:rFonts w:ascii="Times New Roman" w:hAnsi="Times New Roman" w:cs="Times New Roman"/>
          <w:b/>
          <w:sz w:val="24"/>
          <w:szCs w:val="24"/>
        </w:rPr>
      </w:pPr>
    </w:p>
    <w:p w14:paraId="0AEEBD05">
      <w:pPr>
        <w:rPr>
          <w:rFonts w:ascii="Times New Roman" w:hAnsi="Times New Roman" w:cs="Times New Roman"/>
          <w:b/>
          <w:sz w:val="24"/>
          <w:szCs w:val="24"/>
        </w:rPr>
      </w:pPr>
      <w:r>
        <w:rPr>
          <w:rFonts w:ascii="Times New Roman" w:hAnsi="Times New Roman" w:cs="Times New Roman"/>
          <w:b/>
          <w:sz w:val="24"/>
          <w:szCs w:val="24"/>
        </w:rPr>
        <w:t>· Ministarstvo znanosti, obrazovanja i mladih (MZOM)</w:t>
      </w:r>
    </w:p>
    <w:p w14:paraId="03D62BF5">
      <w:pPr>
        <w:rPr>
          <w:rFonts w:ascii="Times New Roman" w:hAnsi="Times New Roman" w:cs="Times New Roman"/>
          <w:b/>
          <w:sz w:val="24"/>
          <w:szCs w:val="24"/>
        </w:rPr>
      </w:pPr>
      <w:r>
        <w:rPr>
          <w:rFonts w:ascii="Times New Roman" w:hAnsi="Times New Roman" w:cs="Times New Roman"/>
          <w:b/>
          <w:sz w:val="24"/>
          <w:szCs w:val="24"/>
        </w:rPr>
        <w:t>· Agencija za odgoj i obrazovanje</w:t>
      </w:r>
    </w:p>
    <w:p w14:paraId="4A60FFE3">
      <w:pPr>
        <w:rPr>
          <w:rFonts w:ascii="Times New Roman" w:hAnsi="Times New Roman" w:cs="Times New Roman"/>
          <w:b/>
          <w:sz w:val="24"/>
          <w:szCs w:val="24"/>
        </w:rPr>
      </w:pPr>
      <w:r>
        <w:rPr>
          <w:rFonts w:ascii="Times New Roman" w:hAnsi="Times New Roman" w:cs="Times New Roman"/>
          <w:b/>
          <w:sz w:val="24"/>
          <w:szCs w:val="24"/>
        </w:rPr>
        <w:t>· Nacionalni centar za vanjsko vrednovanje obrazovanja</w:t>
      </w:r>
    </w:p>
    <w:p w14:paraId="064595EA">
      <w:pPr>
        <w:rPr>
          <w:rFonts w:ascii="Times New Roman" w:hAnsi="Times New Roman" w:cs="Times New Roman"/>
          <w:b/>
          <w:sz w:val="24"/>
          <w:szCs w:val="24"/>
        </w:rPr>
      </w:pPr>
      <w:r>
        <w:rPr>
          <w:rFonts w:ascii="Times New Roman" w:hAnsi="Times New Roman" w:cs="Times New Roman"/>
          <w:b/>
          <w:sz w:val="24"/>
          <w:szCs w:val="24"/>
        </w:rPr>
        <w:t>· Učiteljski/nastavnički fakulteti</w:t>
      </w:r>
    </w:p>
    <w:p w14:paraId="3694DB72">
      <w:pPr>
        <w:rPr>
          <w:rFonts w:ascii="Times New Roman" w:hAnsi="Times New Roman" w:cs="Times New Roman"/>
          <w:b/>
          <w:sz w:val="24"/>
          <w:szCs w:val="24"/>
        </w:rPr>
      </w:pPr>
      <w:r>
        <w:rPr>
          <w:rFonts w:ascii="Times New Roman" w:hAnsi="Times New Roman" w:cs="Times New Roman"/>
          <w:b/>
          <w:sz w:val="24"/>
          <w:szCs w:val="24"/>
        </w:rPr>
        <w:t>· Odgojno-obrazovne ustanove</w:t>
      </w:r>
    </w:p>
    <w:p w14:paraId="07B3690D">
      <w:pPr>
        <w:rPr>
          <w:rFonts w:ascii="Times New Roman" w:hAnsi="Times New Roman" w:cs="Times New Roman"/>
          <w:b/>
          <w:bCs/>
          <w:sz w:val="24"/>
          <w:szCs w:val="24"/>
        </w:rPr>
      </w:pPr>
      <w:r>
        <w:rPr>
          <w:rFonts w:ascii="Times New Roman" w:hAnsi="Times New Roman" w:cs="Times New Roman"/>
          <w:b/>
          <w:sz w:val="24"/>
          <w:szCs w:val="24"/>
        </w:rPr>
        <w:t>· Odgojno-obrazovni radnici</w:t>
      </w:r>
      <w:r>
        <w:rPr>
          <w:rFonts w:ascii="Times New Roman" w:hAnsi="Times New Roman" w:cs="Times New Roman"/>
          <w:b/>
          <w:bCs/>
          <w:sz w:val="24"/>
          <w:szCs w:val="24"/>
        </w:rPr>
        <w:t xml:space="preserve"> </w:t>
      </w:r>
    </w:p>
    <w:p w14:paraId="08D1D9E3">
      <w:pPr>
        <w:rPr>
          <w:rFonts w:ascii="Times New Roman" w:hAnsi="Times New Roman" w:cs="Times New Roman"/>
          <w:b/>
          <w:bCs/>
          <w:sz w:val="24"/>
          <w:szCs w:val="24"/>
        </w:rPr>
      </w:pPr>
    </w:p>
    <w:p w14:paraId="75A09BD9">
      <w:pPr>
        <w:rPr>
          <w:rFonts w:ascii="Times New Roman" w:hAnsi="Times New Roman" w:cs="Times New Roman"/>
          <w:b/>
          <w:bCs/>
          <w:sz w:val="24"/>
          <w:szCs w:val="24"/>
        </w:rPr>
      </w:pPr>
      <w:r>
        <w:rPr>
          <w:rFonts w:ascii="Times New Roman" w:hAnsi="Times New Roman" w:cs="Times New Roman"/>
          <w:b/>
          <w:bCs/>
          <w:sz w:val="24"/>
          <w:szCs w:val="24"/>
        </w:rPr>
        <w:t xml:space="preserve">Stručnim usavršavanjem trebaju se razvijati iduće </w:t>
      </w:r>
      <w:r>
        <w:rPr>
          <w:rFonts w:ascii="Times New Roman" w:hAnsi="Times New Roman" w:cs="Times New Roman"/>
          <w:b/>
          <w:bCs/>
          <w:sz w:val="24"/>
          <w:szCs w:val="24"/>
          <w:u w:val="single"/>
        </w:rPr>
        <w:t>kompetencije</w:t>
      </w:r>
      <w:r>
        <w:rPr>
          <w:rFonts w:ascii="Times New Roman" w:hAnsi="Times New Roman" w:cs="Times New Roman"/>
          <w:b/>
          <w:bCs/>
          <w:sz w:val="24"/>
          <w:szCs w:val="24"/>
        </w:rPr>
        <w:t xml:space="preserve"> zaposlenika u odgojno-obrazovnim ustanovama :</w:t>
      </w:r>
    </w:p>
    <w:p w14:paraId="2D87D17D">
      <w:pPr>
        <w:rPr>
          <w:rFonts w:ascii="Times New Roman" w:hAnsi="Times New Roman" w:cs="Times New Roman"/>
          <w:b/>
          <w:bCs/>
          <w:sz w:val="24"/>
          <w:szCs w:val="24"/>
        </w:rPr>
      </w:pPr>
    </w:p>
    <w:p w14:paraId="4E7C736A">
      <w:pPr>
        <w:rPr>
          <w:rFonts w:ascii="Times New Roman" w:hAnsi="Times New Roman" w:cs="Times New Roman"/>
          <w:b/>
          <w:sz w:val="24"/>
          <w:szCs w:val="24"/>
        </w:rPr>
      </w:pPr>
      <w:r>
        <w:rPr>
          <w:rFonts w:ascii="Times New Roman" w:hAnsi="Times New Roman" w:cs="Times New Roman"/>
          <w:b/>
          <w:sz w:val="24"/>
          <w:szCs w:val="24"/>
        </w:rPr>
        <w:t>- obrazovne politike</w:t>
      </w:r>
    </w:p>
    <w:p w14:paraId="17647C88">
      <w:pPr>
        <w:rPr>
          <w:rFonts w:ascii="Times New Roman" w:hAnsi="Times New Roman" w:cs="Times New Roman"/>
          <w:b/>
          <w:sz w:val="24"/>
          <w:szCs w:val="24"/>
        </w:rPr>
      </w:pPr>
      <w:r>
        <w:rPr>
          <w:rFonts w:ascii="Times New Roman" w:hAnsi="Times New Roman" w:cs="Times New Roman"/>
          <w:b/>
          <w:sz w:val="24"/>
          <w:szCs w:val="24"/>
        </w:rPr>
        <w:t>- stručno-predmetnog područja: znanja određenog područja</w:t>
      </w:r>
    </w:p>
    <w:p w14:paraId="050A2AC7">
      <w:pPr>
        <w:rPr>
          <w:rFonts w:ascii="Times New Roman" w:hAnsi="Times New Roman" w:cs="Times New Roman"/>
          <w:b/>
          <w:sz w:val="24"/>
          <w:szCs w:val="24"/>
        </w:rPr>
      </w:pPr>
      <w:r>
        <w:rPr>
          <w:rFonts w:ascii="Times New Roman" w:hAnsi="Times New Roman" w:cs="Times New Roman"/>
          <w:b/>
          <w:sz w:val="24"/>
          <w:szCs w:val="24"/>
        </w:rPr>
        <w:t>- pedagoško-didaktičko-metodičkog područja: znanja i vještine posredovanja znanstvenih spoznaja u nastavi odrenenog predmeta</w:t>
      </w:r>
    </w:p>
    <w:p w14:paraId="7217BEB3">
      <w:pPr>
        <w:rPr>
          <w:rFonts w:ascii="Times New Roman" w:hAnsi="Times New Roman" w:cs="Times New Roman"/>
          <w:b/>
          <w:sz w:val="24"/>
          <w:szCs w:val="24"/>
        </w:rPr>
      </w:pPr>
      <w:r>
        <w:rPr>
          <w:rFonts w:ascii="Times New Roman" w:hAnsi="Times New Roman" w:cs="Times New Roman"/>
          <w:b/>
          <w:sz w:val="24"/>
          <w:szCs w:val="24"/>
        </w:rPr>
        <w:t>- psihološkog područja: osobine ličnosti učitelja/nastavnika · organizacijskog područja</w:t>
      </w:r>
    </w:p>
    <w:p w14:paraId="13FBD1E4">
      <w:pPr>
        <w:rPr>
          <w:rFonts w:ascii="Times New Roman" w:hAnsi="Times New Roman" w:cs="Times New Roman"/>
          <w:b/>
          <w:sz w:val="24"/>
          <w:szCs w:val="24"/>
        </w:rPr>
      </w:pPr>
      <w:r>
        <w:rPr>
          <w:rFonts w:ascii="Times New Roman" w:hAnsi="Times New Roman" w:cs="Times New Roman"/>
          <w:b/>
          <w:sz w:val="24"/>
          <w:szCs w:val="24"/>
        </w:rPr>
        <w:t>- komunikacijsko-refleksivnog područja (inter/ intrapersonalna komunikacija je neminovna u odgojno-obrazovnom procesu, a refleksija se odnosi na sveobuhvatno osvještavanje vlastitih postupaka i djelovanja).</w:t>
      </w:r>
    </w:p>
    <w:p w14:paraId="3EAFCADB">
      <w:pPr>
        <w:rPr>
          <w:rFonts w:ascii="Times New Roman" w:hAnsi="Times New Roman" w:cs="Times New Roman"/>
          <w:b/>
          <w:bCs/>
          <w:sz w:val="24"/>
          <w:szCs w:val="24"/>
        </w:rPr>
      </w:pPr>
    </w:p>
    <w:p w14:paraId="790601C8">
      <w:pPr>
        <w:rPr>
          <w:rFonts w:ascii="Times New Roman" w:hAnsi="Times New Roman" w:cs="Times New Roman"/>
          <w:b/>
          <w:bCs/>
          <w:sz w:val="24"/>
          <w:szCs w:val="24"/>
        </w:rPr>
      </w:pPr>
    </w:p>
    <w:p w14:paraId="767F47C5">
      <w:pPr>
        <w:rPr>
          <w:rFonts w:ascii="Times New Roman" w:hAnsi="Times New Roman" w:cs="Times New Roman"/>
          <w:b/>
          <w:bCs/>
          <w:sz w:val="24"/>
          <w:szCs w:val="24"/>
        </w:rPr>
      </w:pPr>
    </w:p>
    <w:p w14:paraId="0BF142FC">
      <w:pPr>
        <w:rPr>
          <w:rFonts w:ascii="Times New Roman" w:hAnsi="Times New Roman" w:cs="Times New Roman"/>
          <w:b/>
          <w:bCs/>
          <w:sz w:val="24"/>
          <w:szCs w:val="24"/>
        </w:rPr>
      </w:pPr>
      <w:r>
        <w:rPr>
          <w:rFonts w:ascii="Times New Roman" w:hAnsi="Times New Roman" w:cs="Times New Roman"/>
          <w:b/>
          <w:bCs/>
          <w:sz w:val="24"/>
          <w:szCs w:val="24"/>
        </w:rPr>
        <w:t>7.2. Teme stručnog usavršavanja</w:t>
      </w:r>
    </w:p>
    <w:p w14:paraId="41A37F1C">
      <w:pPr>
        <w:rPr>
          <w:rFonts w:ascii="Times New Roman" w:hAnsi="Times New Roman" w:cs="Times New Roman"/>
          <w:b/>
          <w:bCs/>
          <w:sz w:val="24"/>
          <w:szCs w:val="24"/>
        </w:rPr>
      </w:pPr>
    </w:p>
    <w:p w14:paraId="38502C8A">
      <w:pPr>
        <w:rPr>
          <w:rFonts w:ascii="Times New Roman" w:hAnsi="Times New Roman" w:cs="Times New Roman"/>
          <w:b/>
          <w:sz w:val="24"/>
          <w:szCs w:val="24"/>
        </w:rPr>
      </w:pPr>
      <w:r>
        <w:rPr>
          <w:rFonts w:ascii="Times New Roman" w:hAnsi="Times New Roman" w:cs="Times New Roman"/>
          <w:b/>
          <w:sz w:val="24"/>
          <w:szCs w:val="24"/>
        </w:rPr>
        <w:t>Tematski su pokriveni sadržaji vezani uz aktualne promjene u Hrvatskoj, kao što su važnost znanja, suodnos propisanih dokumenata i školske prakse, razvijanje kompetencija, ozračje u odgojno-obrazovnim ustanovama ili suvremene metode učenja i poučavanja. Osobita pozornost pripada području dječjih prava s naglaskom na djecu s posebnim potrebama te načinima praćenja, vrednovanja i ocjenjivanja učenikovih postignuća. Svi stručni skupovi organizirani su za ciljne skupine: odgojitelje, učitelje, nastavnike i stručne suradnike osnovnih škola prema načelu iste teme (svi savjetnici nekog predmetnog područja nastoje obraditi istu temu kako bi određena struka bila na isti način informirana).</w:t>
      </w:r>
    </w:p>
    <w:p w14:paraId="76C97C07">
      <w:pPr>
        <w:rPr>
          <w:rFonts w:ascii="Times New Roman" w:hAnsi="Times New Roman" w:cs="Times New Roman"/>
          <w:b/>
          <w:sz w:val="24"/>
          <w:szCs w:val="24"/>
        </w:rPr>
      </w:pPr>
      <w:r>
        <w:rPr>
          <w:rFonts w:ascii="Times New Roman" w:hAnsi="Times New Roman" w:cs="Times New Roman"/>
          <w:b/>
          <w:sz w:val="24"/>
          <w:szCs w:val="24"/>
        </w:rPr>
        <w:t>Stručno usavršavanje temeljeno je na potrebama radnika u području odgoja i obrazovanja: jednim su dijelom to potrebe koje osjećaju sami radnici, suočeni sa zahtjevima koji se pred njih postavljaju te suočeni s promjenama u svom okruženju, a s druge su strane to su potrebe</w:t>
      </w:r>
    </w:p>
    <w:p w14:paraId="2AA806D7">
      <w:pPr>
        <w:rPr>
          <w:rFonts w:ascii="Times New Roman" w:hAnsi="Times New Roman" w:cs="Times New Roman"/>
          <w:b/>
          <w:sz w:val="24"/>
          <w:szCs w:val="24"/>
        </w:rPr>
      </w:pPr>
      <w:r>
        <w:rPr>
          <w:rFonts w:ascii="Times New Roman" w:hAnsi="Times New Roman" w:cs="Times New Roman"/>
          <w:b/>
          <w:sz w:val="24"/>
          <w:szCs w:val="24"/>
        </w:rPr>
        <w:t>proizašle iz aktualne obrazovne politike modernizacije obrazovanja.. Iz navedenih razloga programi stručnog usavršavanja moraju uvažiti obje kategorije potreba.</w:t>
      </w:r>
    </w:p>
    <w:p w14:paraId="0B1B27F9">
      <w:pPr>
        <w:rPr>
          <w:rFonts w:ascii="Times New Roman" w:hAnsi="Times New Roman" w:cs="Times New Roman"/>
          <w:b/>
          <w:sz w:val="24"/>
          <w:szCs w:val="24"/>
        </w:rPr>
      </w:pPr>
    </w:p>
    <w:p w14:paraId="2BD921F9">
      <w:pPr>
        <w:rPr>
          <w:rFonts w:ascii="Times New Roman" w:hAnsi="Times New Roman" w:cs="Times New Roman"/>
          <w:b/>
          <w:sz w:val="24"/>
          <w:szCs w:val="24"/>
        </w:rPr>
      </w:pPr>
      <w:r>
        <w:rPr>
          <w:rFonts w:ascii="Times New Roman" w:hAnsi="Times New Roman" w:cs="Times New Roman"/>
          <w:b/>
          <w:sz w:val="24"/>
          <w:szCs w:val="24"/>
        </w:rPr>
        <w:t>7.3. Stručno usavršavanje u školi</w:t>
      </w:r>
    </w:p>
    <w:p w14:paraId="43F90EDF">
      <w:pPr>
        <w:rPr>
          <w:rFonts w:ascii="Times New Roman" w:hAnsi="Times New Roman" w:cs="Times New Roman"/>
          <w:b/>
          <w:bCs/>
          <w:sz w:val="24"/>
          <w:szCs w:val="24"/>
        </w:rPr>
      </w:pPr>
    </w:p>
    <w:p w14:paraId="134FF2DE">
      <w:pPr>
        <w:rPr>
          <w:rFonts w:ascii="Times New Roman" w:hAnsi="Times New Roman" w:cs="Times New Roman"/>
          <w:b/>
          <w:sz w:val="24"/>
          <w:szCs w:val="24"/>
          <w:u w:val="single"/>
        </w:rPr>
      </w:pPr>
      <w:r>
        <w:rPr>
          <w:rFonts w:ascii="Times New Roman" w:hAnsi="Times New Roman" w:cs="Times New Roman"/>
          <w:b/>
          <w:sz w:val="24"/>
          <w:szCs w:val="24"/>
        </w:rPr>
        <w:t>Stručno usavršavanje učitelja u školi odvija se kroz:</w:t>
      </w:r>
    </w:p>
    <w:p w14:paraId="7D24EC50">
      <w:pPr>
        <w:rPr>
          <w:rFonts w:ascii="Times New Roman" w:hAnsi="Times New Roman" w:cs="Times New Roman"/>
          <w:b/>
          <w:sz w:val="24"/>
          <w:szCs w:val="24"/>
        </w:rPr>
      </w:pPr>
      <w:r>
        <w:rPr>
          <w:rFonts w:ascii="Times New Roman" w:hAnsi="Times New Roman" w:cs="Times New Roman"/>
          <w:b/>
          <w:sz w:val="24"/>
          <w:szCs w:val="24"/>
          <w:u w:val="single"/>
        </w:rPr>
        <w:t>– stručne aktive</w:t>
      </w:r>
      <w:r>
        <w:rPr>
          <w:rFonts w:ascii="Times New Roman" w:hAnsi="Times New Roman" w:cs="Times New Roman"/>
          <w:b/>
          <w:sz w:val="24"/>
          <w:szCs w:val="24"/>
        </w:rPr>
        <w:t xml:space="preserve"> (samo razredna nastava, u predmetnoj nastavi OŠ Milana Begovića imamo po jednog učitelja pa tako i mogućnost stručnog aktiva određenog nastavnog predmeta udruženog s drugim srodnim predmetom).</w:t>
      </w:r>
    </w:p>
    <w:p w14:paraId="0C8AA5B6">
      <w:pPr>
        <w:rPr>
          <w:rFonts w:ascii="Times New Roman" w:hAnsi="Times New Roman" w:cs="Times New Roman"/>
          <w:b/>
          <w:sz w:val="24"/>
          <w:szCs w:val="24"/>
        </w:rPr>
      </w:pPr>
      <w:r>
        <w:rPr>
          <w:rFonts w:ascii="Times New Roman" w:hAnsi="Times New Roman" w:cs="Times New Roman"/>
          <w:b/>
          <w:sz w:val="24"/>
          <w:szCs w:val="24"/>
          <w:u w:val="single"/>
        </w:rPr>
        <w:t xml:space="preserve">- sjednice stručnih organa (UV) </w:t>
      </w:r>
      <w:r>
        <w:rPr>
          <w:rFonts w:ascii="Times New Roman" w:hAnsi="Times New Roman" w:cs="Times New Roman"/>
          <w:b/>
          <w:sz w:val="24"/>
          <w:szCs w:val="24"/>
        </w:rPr>
        <w:t>na kojima učitelji jedni drugima kroz pripremljena predavanja prenose znanja i iskustva.</w:t>
      </w:r>
    </w:p>
    <w:p w14:paraId="3E03F921">
      <w:pPr>
        <w:rPr>
          <w:rFonts w:ascii="Times New Roman" w:hAnsi="Times New Roman" w:cs="Times New Roman"/>
          <w:b/>
          <w:sz w:val="24"/>
          <w:szCs w:val="24"/>
          <w:u w:val="single"/>
        </w:rPr>
      </w:pPr>
      <w:r>
        <w:rPr>
          <w:rFonts w:ascii="Times New Roman" w:hAnsi="Times New Roman" w:cs="Times New Roman"/>
          <w:b/>
          <w:sz w:val="24"/>
          <w:szCs w:val="24"/>
        </w:rPr>
        <w:t xml:space="preserve">- </w:t>
      </w:r>
      <w:r>
        <w:rPr>
          <w:rFonts w:ascii="Times New Roman" w:hAnsi="Times New Roman" w:cs="Times New Roman"/>
          <w:b/>
          <w:sz w:val="24"/>
          <w:szCs w:val="24"/>
          <w:u w:val="single"/>
        </w:rPr>
        <w:t>sjednice razrednih vijeća (RV)</w:t>
      </w:r>
    </w:p>
    <w:p w14:paraId="397941CD">
      <w:pPr>
        <w:rPr>
          <w:rFonts w:ascii="Times New Roman" w:hAnsi="Times New Roman" w:cs="Times New Roman"/>
          <w:b/>
          <w:sz w:val="24"/>
          <w:szCs w:val="24"/>
          <w:u w:val="single"/>
        </w:rPr>
      </w:pPr>
    </w:p>
    <w:p w14:paraId="7BDE3501">
      <w:pPr>
        <w:rPr>
          <w:rFonts w:ascii="Times New Roman" w:hAnsi="Times New Roman" w:cs="Times New Roman"/>
          <w:b/>
          <w:bCs/>
          <w:sz w:val="24"/>
          <w:szCs w:val="24"/>
        </w:rPr>
      </w:pPr>
      <w:r>
        <w:rPr>
          <w:rFonts w:ascii="Times New Roman" w:hAnsi="Times New Roman" w:cs="Times New Roman"/>
          <w:b/>
          <w:bCs/>
          <w:sz w:val="24"/>
          <w:szCs w:val="24"/>
        </w:rPr>
        <w:t>7.4. Stručna usavršavanja izvan škole:</w:t>
      </w:r>
    </w:p>
    <w:p w14:paraId="16A457E9">
      <w:pPr>
        <w:rPr>
          <w:rFonts w:ascii="Times New Roman" w:hAnsi="Times New Roman" w:cs="Times New Roman"/>
          <w:b/>
          <w:bCs/>
          <w:sz w:val="24"/>
          <w:szCs w:val="24"/>
        </w:rPr>
      </w:pPr>
    </w:p>
    <w:p w14:paraId="39CD3261">
      <w:pPr>
        <w:rPr>
          <w:rFonts w:ascii="Times New Roman" w:hAnsi="Times New Roman" w:cs="Times New Roman"/>
          <w:b/>
          <w:bCs/>
          <w:i/>
          <w:sz w:val="24"/>
          <w:szCs w:val="24"/>
          <w:u w:val="single"/>
        </w:rPr>
      </w:pPr>
      <w:r>
        <w:rPr>
          <w:rFonts w:ascii="Times New Roman" w:hAnsi="Times New Roman" w:cs="Times New Roman"/>
          <w:b/>
          <w:bCs/>
          <w:i/>
          <w:sz w:val="24"/>
          <w:szCs w:val="24"/>
        </w:rPr>
        <w:t xml:space="preserve">Stručna usavršavanja na </w:t>
      </w:r>
      <w:r>
        <w:rPr>
          <w:rFonts w:ascii="Times New Roman" w:hAnsi="Times New Roman" w:cs="Times New Roman"/>
          <w:b/>
          <w:bCs/>
          <w:i/>
          <w:sz w:val="24"/>
          <w:szCs w:val="24"/>
          <w:u w:val="single"/>
        </w:rPr>
        <w:t>županijskoj razini</w:t>
      </w:r>
    </w:p>
    <w:p w14:paraId="10127793">
      <w:pPr>
        <w:rPr>
          <w:rFonts w:ascii="Times New Roman" w:hAnsi="Times New Roman" w:cs="Times New Roman"/>
          <w:b/>
          <w:bCs/>
          <w:i/>
          <w:sz w:val="24"/>
          <w:szCs w:val="24"/>
        </w:rPr>
      </w:pPr>
    </w:p>
    <w:p w14:paraId="2F820F0E">
      <w:pPr>
        <w:rPr>
          <w:rFonts w:ascii="Times New Roman" w:hAnsi="Times New Roman" w:cs="Times New Roman"/>
          <w:b/>
          <w:sz w:val="24"/>
          <w:szCs w:val="24"/>
        </w:rPr>
      </w:pPr>
      <w:r>
        <w:rPr>
          <w:rFonts w:ascii="Times New Roman" w:hAnsi="Times New Roman" w:cs="Times New Roman"/>
          <w:b/>
          <w:sz w:val="24"/>
          <w:szCs w:val="24"/>
        </w:rPr>
        <w:t xml:space="preserve">(Prema rasporedu AZOO i Županijskih stručnih vijeća na mrežnim stranicama  </w:t>
      </w:r>
      <w:r>
        <w:fldChar w:fldCharType="begin"/>
      </w:r>
      <w:r>
        <w:instrText xml:space="preserve">HYPERLINK "http://www.ettaedu.eu/"</w:instrText>
      </w:r>
      <w:r>
        <w:fldChar w:fldCharType="separate"/>
      </w:r>
      <w:r>
        <w:rPr>
          <w:rStyle w:val="25"/>
          <w:rFonts w:ascii="Times New Roman" w:hAnsi="Times New Roman" w:cs="Times New Roman"/>
          <w:b/>
          <w:sz w:val="24"/>
          <w:szCs w:val="24"/>
        </w:rPr>
        <w:t>http://www.ettaedu.eu/</w:t>
      </w:r>
      <w:r>
        <w:fldChar w:fldCharType="end"/>
      </w:r>
      <w:r>
        <w:rPr>
          <w:rFonts w:ascii="Times New Roman" w:hAnsi="Times New Roman" w:cs="Times New Roman"/>
          <w:b/>
          <w:sz w:val="24"/>
          <w:szCs w:val="24"/>
        </w:rPr>
        <w:t xml:space="preserve"> )</w:t>
      </w:r>
    </w:p>
    <w:p w14:paraId="2B885EF5">
      <w:pPr>
        <w:rPr>
          <w:rFonts w:ascii="Times New Roman" w:hAnsi="Times New Roman" w:cs="Times New Roman"/>
          <w:b/>
          <w:bCs/>
          <w:i/>
          <w:sz w:val="24"/>
          <w:szCs w:val="24"/>
          <w:u w:val="single"/>
        </w:rPr>
      </w:pPr>
      <w:r>
        <w:rPr>
          <w:rFonts w:ascii="Times New Roman" w:hAnsi="Times New Roman" w:cs="Times New Roman"/>
          <w:b/>
          <w:bCs/>
          <w:sz w:val="24"/>
          <w:szCs w:val="24"/>
        </w:rPr>
        <w:t xml:space="preserve"> </w:t>
      </w:r>
      <w:r>
        <w:rPr>
          <w:rFonts w:ascii="Times New Roman" w:hAnsi="Times New Roman" w:cs="Times New Roman"/>
          <w:b/>
          <w:bCs/>
          <w:i/>
          <w:sz w:val="24"/>
          <w:szCs w:val="24"/>
        </w:rPr>
        <w:t xml:space="preserve">Stručna usavršavanja na </w:t>
      </w:r>
      <w:r>
        <w:rPr>
          <w:rFonts w:ascii="Times New Roman" w:hAnsi="Times New Roman" w:cs="Times New Roman"/>
          <w:b/>
          <w:bCs/>
          <w:i/>
          <w:sz w:val="24"/>
          <w:szCs w:val="24"/>
          <w:u w:val="single"/>
        </w:rPr>
        <w:t>državnoj razini</w:t>
      </w:r>
    </w:p>
    <w:p w14:paraId="29AFB2CC">
      <w:pPr>
        <w:rPr>
          <w:rFonts w:ascii="Times New Roman" w:hAnsi="Times New Roman" w:cs="Times New Roman"/>
          <w:b/>
          <w:bCs/>
          <w:i/>
          <w:sz w:val="24"/>
          <w:szCs w:val="24"/>
        </w:rPr>
      </w:pPr>
    </w:p>
    <w:p w14:paraId="546B1520">
      <w:pPr>
        <w:rPr>
          <w:rFonts w:ascii="Times New Roman" w:hAnsi="Times New Roman" w:cs="Times New Roman"/>
          <w:b/>
          <w:sz w:val="24"/>
          <w:szCs w:val="24"/>
        </w:rPr>
      </w:pPr>
      <w:r>
        <w:rPr>
          <w:rFonts w:ascii="Times New Roman" w:hAnsi="Times New Roman" w:cs="Times New Roman"/>
          <w:b/>
          <w:sz w:val="24"/>
          <w:szCs w:val="24"/>
        </w:rPr>
        <w:t xml:space="preserve">(Prema rasporedu AZOO i Županijskih stručnih vijeća na mrežnim stranicama </w:t>
      </w:r>
      <w:r>
        <w:fldChar w:fldCharType="begin"/>
      </w:r>
      <w:r>
        <w:instrText xml:space="preserve">HYPERLINK "http://www.ettaedu.eu/"</w:instrText>
      </w:r>
      <w:r>
        <w:fldChar w:fldCharType="separate"/>
      </w:r>
      <w:r>
        <w:rPr>
          <w:rStyle w:val="25"/>
          <w:rFonts w:ascii="Times New Roman" w:hAnsi="Times New Roman" w:cs="Times New Roman"/>
          <w:b/>
          <w:sz w:val="24"/>
          <w:szCs w:val="24"/>
        </w:rPr>
        <w:t>http://www.ettaedu.eu/</w:t>
      </w:r>
      <w:r>
        <w:fldChar w:fldCharType="end"/>
      </w:r>
      <w:r>
        <w:rPr>
          <w:rFonts w:ascii="Times New Roman" w:hAnsi="Times New Roman" w:cs="Times New Roman"/>
          <w:b/>
          <w:sz w:val="24"/>
          <w:szCs w:val="24"/>
        </w:rPr>
        <w:t xml:space="preserve"> )</w:t>
      </w:r>
    </w:p>
    <w:p w14:paraId="2B163E60">
      <w:pPr>
        <w:rPr>
          <w:rFonts w:ascii="Times New Roman" w:hAnsi="Times New Roman" w:cs="Times New Roman"/>
          <w:b/>
          <w:sz w:val="24"/>
          <w:szCs w:val="24"/>
        </w:rPr>
      </w:pPr>
    </w:p>
    <w:p w14:paraId="0F63A2DF">
      <w:pPr>
        <w:rPr>
          <w:rFonts w:ascii="Times New Roman" w:hAnsi="Times New Roman" w:cs="Times New Roman"/>
          <w:b/>
          <w:sz w:val="24"/>
          <w:szCs w:val="24"/>
        </w:rPr>
      </w:pPr>
      <w:r>
        <w:rPr>
          <w:rFonts w:ascii="Times New Roman" w:hAnsi="Times New Roman" w:cs="Times New Roman"/>
          <w:b/>
          <w:sz w:val="24"/>
          <w:szCs w:val="24"/>
        </w:rPr>
        <w:t>U suradnji s Carnetom,webinari i stručna osposobljavanja.</w:t>
      </w:r>
    </w:p>
    <w:p w14:paraId="7C6C0F1D">
      <w:pPr>
        <w:rPr>
          <w:rFonts w:ascii="Times New Roman" w:hAnsi="Times New Roman" w:cs="Times New Roman"/>
          <w:b/>
          <w:bCs/>
          <w:sz w:val="24"/>
          <w:szCs w:val="24"/>
        </w:rPr>
      </w:pPr>
    </w:p>
    <w:p w14:paraId="588CBE06">
      <w:pPr>
        <w:rPr>
          <w:rFonts w:ascii="Times New Roman" w:hAnsi="Times New Roman" w:cs="Times New Roman"/>
          <w:b/>
          <w:sz w:val="24"/>
          <w:szCs w:val="24"/>
        </w:rPr>
      </w:pPr>
      <w:r>
        <w:rPr>
          <w:rFonts w:ascii="Times New Roman" w:hAnsi="Times New Roman" w:cs="Times New Roman"/>
          <w:b/>
          <w:sz w:val="24"/>
          <w:szCs w:val="24"/>
        </w:rPr>
        <w:t>Temeljne zadaće stručnog usavršavanja Agencije za odgoj i obrazovanje su:</w:t>
      </w:r>
    </w:p>
    <w:p w14:paraId="2A62DB00">
      <w:pPr>
        <w:rPr>
          <w:rFonts w:ascii="Times New Roman" w:hAnsi="Times New Roman" w:cs="Times New Roman"/>
          <w:b/>
          <w:sz w:val="24"/>
          <w:szCs w:val="24"/>
        </w:rPr>
      </w:pPr>
    </w:p>
    <w:p w14:paraId="2D785B47">
      <w:pPr>
        <w:rPr>
          <w:rFonts w:ascii="Times New Roman" w:hAnsi="Times New Roman" w:cs="Times New Roman"/>
          <w:b/>
          <w:sz w:val="24"/>
          <w:szCs w:val="24"/>
        </w:rPr>
      </w:pPr>
      <w:r>
        <w:rPr>
          <w:rFonts w:ascii="Times New Roman" w:hAnsi="Times New Roman" w:cs="Times New Roman"/>
          <w:b/>
          <w:sz w:val="24"/>
          <w:szCs w:val="24"/>
        </w:rPr>
        <w:t>-  osposobiti radnike u odgojno-obrazovnim ustanovama da kontinuirano i stručno primjenjuju i provode okvirni kurikulumu svim njegovim dijelovima</w:t>
      </w:r>
    </w:p>
    <w:p w14:paraId="7D52892F">
      <w:pPr>
        <w:rPr>
          <w:rFonts w:ascii="Times New Roman" w:hAnsi="Times New Roman" w:cs="Times New Roman"/>
          <w:b/>
          <w:sz w:val="24"/>
          <w:szCs w:val="24"/>
        </w:rPr>
      </w:pPr>
      <w:r>
        <w:rPr>
          <w:rFonts w:ascii="Times New Roman" w:hAnsi="Times New Roman" w:cs="Times New Roman"/>
          <w:b/>
          <w:sz w:val="24"/>
          <w:szCs w:val="24"/>
        </w:rPr>
        <w:t>- osposobiti radnike u području odgoja i obrazovanja za razvijanje kompetencija učenika unutar osam ključnih polja kompetencija (u skladu s europskim kompetencijskim okvirom)</w:t>
      </w:r>
    </w:p>
    <w:p w14:paraId="6265BA78">
      <w:pPr>
        <w:rPr>
          <w:rFonts w:ascii="Times New Roman" w:hAnsi="Times New Roman" w:cs="Times New Roman"/>
          <w:b/>
          <w:bCs/>
          <w:sz w:val="24"/>
          <w:szCs w:val="24"/>
        </w:rPr>
      </w:pPr>
      <w:r>
        <w:rPr>
          <w:rFonts w:ascii="Times New Roman" w:hAnsi="Times New Roman" w:cs="Times New Roman"/>
          <w:b/>
          <w:sz w:val="24"/>
          <w:szCs w:val="24"/>
        </w:rPr>
        <w:t>- omogućiti svim radnicima u odgoju i obrazovanju trajni profesionalni stručni razvoj u stručno-predmetnom, pedagoško-didaktičko-metodičkom, psihološkom, organizacijskom, komunikacijsko-refleksivnom i informatičkom području</w:t>
      </w:r>
    </w:p>
    <w:p w14:paraId="73AF8B19">
      <w:pPr>
        <w:rPr>
          <w:rFonts w:ascii="Times New Roman" w:hAnsi="Times New Roman" w:cs="Times New Roman"/>
          <w:b/>
          <w:sz w:val="24"/>
          <w:szCs w:val="24"/>
        </w:rPr>
      </w:pPr>
    </w:p>
    <w:p w14:paraId="30782170">
      <w:pPr>
        <w:rPr>
          <w:rFonts w:ascii="Times New Roman" w:hAnsi="Times New Roman" w:cs="Times New Roman"/>
          <w:b/>
          <w:sz w:val="24"/>
          <w:szCs w:val="24"/>
        </w:rPr>
      </w:pPr>
    </w:p>
    <w:p w14:paraId="0BA799FC">
      <w:pPr>
        <w:rPr>
          <w:rFonts w:ascii="Times New Roman" w:hAnsi="Times New Roman" w:cs="Times New Roman"/>
          <w:b/>
          <w:sz w:val="24"/>
          <w:szCs w:val="24"/>
        </w:rPr>
      </w:pPr>
      <w:r>
        <w:rPr>
          <w:rFonts w:ascii="Times New Roman" w:hAnsi="Times New Roman" w:cs="Times New Roman"/>
          <w:b/>
          <w:sz w:val="24"/>
          <w:szCs w:val="24"/>
        </w:rPr>
        <w:t>7.5.  Ostala stručna usavršavanja</w:t>
      </w:r>
    </w:p>
    <w:p w14:paraId="37CB1949">
      <w:pPr>
        <w:rPr>
          <w:rFonts w:ascii="Times New Roman" w:hAnsi="Times New Roman" w:cs="Times New Roman"/>
          <w:b/>
          <w:sz w:val="24"/>
          <w:szCs w:val="24"/>
        </w:rPr>
      </w:pPr>
    </w:p>
    <w:p w14:paraId="0595DCF7">
      <w:pPr>
        <w:rPr>
          <w:rFonts w:ascii="Times New Roman" w:hAnsi="Times New Roman" w:cs="Times New Roman"/>
          <w:b/>
          <w:sz w:val="24"/>
          <w:szCs w:val="24"/>
        </w:rPr>
      </w:pPr>
      <w:r>
        <w:rPr>
          <w:rFonts w:ascii="Times New Roman" w:hAnsi="Times New Roman" w:cs="Times New Roman"/>
          <w:b/>
          <w:sz w:val="24"/>
          <w:szCs w:val="24"/>
        </w:rPr>
        <w:t>Usavršavanje putem doškolovavanja (npr.  studij informacijskih znanosti i knjižničarstva za profesore zaposlene u školskoj knjižnici, seminari obuke za korištenje e-dnevnika).</w:t>
      </w:r>
    </w:p>
    <w:p w14:paraId="614AA23B">
      <w:pPr>
        <w:rPr>
          <w:rFonts w:ascii="Times New Roman" w:hAnsi="Times New Roman" w:cs="Times New Roman"/>
          <w:b/>
          <w:bCs/>
          <w:sz w:val="24"/>
          <w:szCs w:val="24"/>
        </w:rPr>
      </w:pPr>
    </w:p>
    <w:p w14:paraId="073E9B9C">
      <w:pPr>
        <w:rPr>
          <w:rFonts w:ascii="Times New Roman" w:hAnsi="Times New Roman" w:cs="Times New Roman"/>
          <w:b/>
          <w:bCs/>
          <w:i/>
          <w:sz w:val="24"/>
          <w:szCs w:val="24"/>
        </w:rPr>
      </w:pPr>
      <w:r>
        <w:rPr>
          <w:rFonts w:ascii="Times New Roman" w:hAnsi="Times New Roman" w:cs="Times New Roman"/>
          <w:b/>
          <w:bCs/>
          <w:i/>
          <w:sz w:val="24"/>
          <w:szCs w:val="24"/>
        </w:rPr>
        <w:t>8.  Podaci o ostalim aktivnostima u funkciji odgojno-obrazovnog rada i poslovanja  školske ustanove</w:t>
      </w:r>
    </w:p>
    <w:p w14:paraId="07E471EA">
      <w:pPr>
        <w:rPr>
          <w:rFonts w:ascii="Times New Roman" w:hAnsi="Times New Roman" w:cs="Times New Roman"/>
          <w:b/>
          <w:bCs/>
          <w:i/>
          <w:sz w:val="24"/>
          <w:szCs w:val="24"/>
        </w:rPr>
      </w:pPr>
    </w:p>
    <w:p w14:paraId="61F2C0FF">
      <w:pPr>
        <w:numPr>
          <w:ilvl w:val="1"/>
          <w:numId w:val="54"/>
        </w:numPr>
        <w:rPr>
          <w:rFonts w:ascii="Times New Roman" w:hAnsi="Times New Roman" w:cs="Times New Roman"/>
          <w:b/>
          <w:bCs/>
          <w:i/>
          <w:sz w:val="24"/>
          <w:szCs w:val="24"/>
        </w:rPr>
      </w:pPr>
      <w:r>
        <w:rPr>
          <w:rFonts w:ascii="Times New Roman" w:hAnsi="Times New Roman" w:cs="Times New Roman"/>
          <w:b/>
          <w:bCs/>
          <w:i/>
          <w:sz w:val="24"/>
          <w:szCs w:val="24"/>
        </w:rPr>
        <w:t>Plan kulturne i javne djelatnosti</w:t>
      </w:r>
    </w:p>
    <w:tbl>
      <w:tblPr>
        <w:tblStyle w:val="12"/>
        <w:tblpPr w:leftFromText="180" w:rightFromText="180" w:vertAnchor="text" w:horzAnchor="margin" w:tblpY="139"/>
        <w:tblW w:w="79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4378"/>
        <w:gridCol w:w="2398"/>
      </w:tblGrid>
      <w:tr w14:paraId="3A569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206" w:type="dxa"/>
          </w:tcPr>
          <w:p w14:paraId="28C79A1A">
            <w:pPr>
              <w:rPr>
                <w:rFonts w:ascii="Times New Roman" w:hAnsi="Times New Roman" w:cs="Times New Roman"/>
                <w:b/>
                <w:bCs/>
                <w:sz w:val="24"/>
                <w:szCs w:val="24"/>
                <w:lang w:val="en-US"/>
              </w:rPr>
            </w:pPr>
            <w:r>
              <w:rPr>
                <w:rFonts w:ascii="Times New Roman" w:hAnsi="Times New Roman" w:cs="Times New Roman"/>
                <w:b/>
                <w:bCs/>
                <w:sz w:val="24"/>
                <w:szCs w:val="24"/>
                <w:lang w:val="en-US"/>
              </w:rPr>
              <w:t>MJESEC</w:t>
            </w:r>
          </w:p>
        </w:tc>
        <w:tc>
          <w:tcPr>
            <w:tcW w:w="4378" w:type="dxa"/>
          </w:tcPr>
          <w:p w14:paraId="35F8106C">
            <w:pPr>
              <w:rPr>
                <w:rFonts w:ascii="Times New Roman" w:hAnsi="Times New Roman" w:cs="Times New Roman"/>
                <w:b/>
                <w:bCs/>
                <w:sz w:val="24"/>
                <w:szCs w:val="24"/>
                <w:lang w:val="en-US"/>
              </w:rPr>
            </w:pPr>
            <w:r>
              <w:rPr>
                <w:rFonts w:ascii="Times New Roman" w:hAnsi="Times New Roman" w:cs="Times New Roman"/>
                <w:b/>
                <w:bCs/>
                <w:sz w:val="24"/>
                <w:szCs w:val="24"/>
                <w:lang w:val="en-US"/>
              </w:rPr>
              <w:t>SADRŽAJ</w:t>
            </w:r>
          </w:p>
        </w:tc>
        <w:tc>
          <w:tcPr>
            <w:tcW w:w="2398" w:type="dxa"/>
          </w:tcPr>
          <w:p w14:paraId="4534ADBD">
            <w:pPr>
              <w:rPr>
                <w:rFonts w:ascii="Times New Roman" w:hAnsi="Times New Roman" w:cs="Times New Roman"/>
                <w:b/>
                <w:bCs/>
                <w:sz w:val="24"/>
                <w:szCs w:val="24"/>
                <w:lang w:val="en-US"/>
              </w:rPr>
            </w:pPr>
            <w:r>
              <w:rPr>
                <w:rFonts w:ascii="Times New Roman" w:hAnsi="Times New Roman" w:cs="Times New Roman"/>
                <w:b/>
                <w:bCs/>
                <w:sz w:val="24"/>
                <w:szCs w:val="24"/>
                <w:lang w:val="en-US"/>
              </w:rPr>
              <w:t>Nositelj</w:t>
            </w:r>
          </w:p>
        </w:tc>
      </w:tr>
      <w:tr w14:paraId="5F515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206" w:type="dxa"/>
          </w:tcPr>
          <w:p w14:paraId="7A7D9802">
            <w:pPr>
              <w:rPr>
                <w:rFonts w:ascii="Times New Roman" w:hAnsi="Times New Roman" w:cs="Times New Roman"/>
                <w:b/>
                <w:i/>
                <w:sz w:val="24"/>
                <w:szCs w:val="24"/>
              </w:rPr>
            </w:pPr>
            <w:r>
              <w:rPr>
                <w:rFonts w:ascii="Times New Roman" w:hAnsi="Times New Roman" w:cs="Times New Roman"/>
                <w:b/>
                <w:i/>
                <w:sz w:val="24"/>
                <w:szCs w:val="24"/>
                <w:lang w:val="en-US"/>
              </w:rPr>
              <w:t>IX</w:t>
            </w:r>
            <w:r>
              <w:rPr>
                <w:rFonts w:ascii="Times New Roman" w:hAnsi="Times New Roman" w:cs="Times New Roman"/>
                <w:b/>
                <w:i/>
                <w:sz w:val="24"/>
                <w:szCs w:val="24"/>
              </w:rPr>
              <w:t>.</w:t>
            </w:r>
          </w:p>
        </w:tc>
        <w:tc>
          <w:tcPr>
            <w:tcW w:w="4378" w:type="dxa"/>
          </w:tcPr>
          <w:p w14:paraId="17E6E02B">
            <w:pPr>
              <w:rPr>
                <w:rFonts w:ascii="Times New Roman" w:hAnsi="Times New Roman" w:cs="Times New Roman"/>
                <w:b/>
                <w:i/>
                <w:sz w:val="24"/>
                <w:szCs w:val="24"/>
                <w:lang w:val="pl-PL"/>
              </w:rPr>
            </w:pPr>
            <w:r>
              <w:rPr>
                <w:rFonts w:ascii="Times New Roman" w:hAnsi="Times New Roman" w:cs="Times New Roman"/>
                <w:b/>
                <w:i/>
                <w:sz w:val="24"/>
                <w:szCs w:val="24"/>
                <w:lang w:val="pl-PL"/>
              </w:rPr>
              <w:t>Prijem prvaša</w:t>
            </w:r>
          </w:p>
          <w:p w14:paraId="396A9C17">
            <w:pPr>
              <w:rPr>
                <w:rFonts w:ascii="Times New Roman" w:hAnsi="Times New Roman" w:cs="Times New Roman"/>
                <w:b/>
                <w:i/>
                <w:sz w:val="24"/>
                <w:szCs w:val="24"/>
                <w:lang w:val="pt-BR"/>
              </w:rPr>
            </w:pPr>
          </w:p>
          <w:p w14:paraId="3685DB2F">
            <w:pPr>
              <w:rPr>
                <w:rFonts w:ascii="Times New Roman" w:hAnsi="Times New Roman" w:cs="Times New Roman"/>
                <w:b/>
                <w:i/>
                <w:sz w:val="24"/>
                <w:szCs w:val="24"/>
                <w:lang w:val="pt-BR"/>
              </w:rPr>
            </w:pPr>
          </w:p>
          <w:p w14:paraId="23B9BAEE">
            <w:pPr>
              <w:rPr>
                <w:rFonts w:ascii="Times New Roman" w:hAnsi="Times New Roman" w:cs="Times New Roman"/>
                <w:b/>
                <w:i/>
                <w:sz w:val="24"/>
                <w:szCs w:val="24"/>
                <w:lang w:val="en-US"/>
              </w:rPr>
            </w:pPr>
            <w:r>
              <w:rPr>
                <w:rFonts w:ascii="Times New Roman" w:hAnsi="Times New Roman" w:cs="Times New Roman"/>
                <w:b/>
                <w:i/>
                <w:sz w:val="24"/>
                <w:szCs w:val="24"/>
                <w:lang w:val="pt-BR"/>
              </w:rPr>
              <w:t xml:space="preserve">Sigurnost u prometu   </w:t>
            </w:r>
          </w:p>
          <w:p w14:paraId="1B0ED237">
            <w:pPr>
              <w:rPr>
                <w:rFonts w:ascii="Times New Roman" w:hAnsi="Times New Roman" w:cs="Times New Roman"/>
                <w:b/>
                <w:i/>
                <w:sz w:val="24"/>
                <w:szCs w:val="24"/>
                <w:lang w:val="en-US"/>
              </w:rPr>
            </w:pPr>
          </w:p>
          <w:p w14:paraId="245AB07D">
            <w:pPr>
              <w:rPr>
                <w:rFonts w:ascii="Times New Roman" w:hAnsi="Times New Roman" w:cs="Times New Roman"/>
                <w:b/>
                <w:i/>
                <w:sz w:val="24"/>
                <w:szCs w:val="24"/>
              </w:rPr>
            </w:pPr>
          </w:p>
        </w:tc>
        <w:tc>
          <w:tcPr>
            <w:tcW w:w="2398" w:type="dxa"/>
          </w:tcPr>
          <w:p w14:paraId="06E761E3">
            <w:pPr>
              <w:rPr>
                <w:rFonts w:ascii="Times New Roman" w:hAnsi="Times New Roman" w:cs="Times New Roman"/>
                <w:b/>
                <w:i/>
                <w:sz w:val="24"/>
                <w:szCs w:val="24"/>
              </w:rPr>
            </w:pPr>
            <w:r>
              <w:rPr>
                <w:rFonts w:ascii="Times New Roman" w:hAnsi="Times New Roman" w:cs="Times New Roman"/>
                <w:b/>
                <w:i/>
                <w:sz w:val="24"/>
                <w:szCs w:val="24"/>
              </w:rPr>
              <w:t>Č</w:t>
            </w:r>
            <w:r>
              <w:rPr>
                <w:rFonts w:ascii="Times New Roman" w:hAnsi="Times New Roman" w:cs="Times New Roman"/>
                <w:b/>
                <w:i/>
                <w:sz w:val="24"/>
                <w:szCs w:val="24"/>
                <w:lang w:val="pt-BR"/>
              </w:rPr>
              <w:t>lanovi</w:t>
            </w:r>
            <w:r>
              <w:rPr>
                <w:rFonts w:ascii="Times New Roman" w:hAnsi="Times New Roman" w:cs="Times New Roman"/>
                <w:b/>
                <w:i/>
                <w:sz w:val="24"/>
                <w:szCs w:val="24"/>
              </w:rPr>
              <w:t xml:space="preserve"> </w:t>
            </w:r>
            <w:r>
              <w:rPr>
                <w:rFonts w:ascii="Times New Roman" w:hAnsi="Times New Roman" w:cs="Times New Roman"/>
                <w:b/>
                <w:i/>
                <w:sz w:val="24"/>
                <w:szCs w:val="24"/>
                <w:lang w:val="pt-BR"/>
              </w:rPr>
              <w:t>INA</w:t>
            </w:r>
            <w:r>
              <w:rPr>
                <w:rFonts w:ascii="Times New Roman" w:hAnsi="Times New Roman" w:cs="Times New Roman"/>
                <w:b/>
                <w:i/>
                <w:sz w:val="24"/>
                <w:szCs w:val="24"/>
              </w:rPr>
              <w:t xml:space="preserve">,  </w:t>
            </w:r>
          </w:p>
          <w:p w14:paraId="5EB6566B">
            <w:pPr>
              <w:rPr>
                <w:rFonts w:ascii="Times New Roman" w:hAnsi="Times New Roman" w:cs="Times New Roman"/>
                <w:b/>
                <w:i/>
                <w:sz w:val="24"/>
                <w:szCs w:val="24"/>
              </w:rPr>
            </w:pPr>
            <w:r>
              <w:rPr>
                <w:rFonts w:ascii="Times New Roman" w:hAnsi="Times New Roman" w:cs="Times New Roman"/>
                <w:b/>
                <w:i/>
                <w:sz w:val="24"/>
                <w:szCs w:val="24"/>
                <w:lang w:val="pt-BR"/>
              </w:rPr>
              <w:t>svi</w:t>
            </w:r>
            <w:r>
              <w:rPr>
                <w:rFonts w:ascii="Times New Roman" w:hAnsi="Times New Roman" w:cs="Times New Roman"/>
                <w:b/>
                <w:i/>
                <w:sz w:val="24"/>
                <w:szCs w:val="24"/>
              </w:rPr>
              <w:t xml:space="preserve"> </w:t>
            </w:r>
            <w:r>
              <w:rPr>
                <w:rFonts w:ascii="Times New Roman" w:hAnsi="Times New Roman" w:cs="Times New Roman"/>
                <w:b/>
                <w:i/>
                <w:sz w:val="24"/>
                <w:szCs w:val="24"/>
                <w:lang w:val="pt-BR"/>
              </w:rPr>
              <w:t>zaposlenici</w:t>
            </w:r>
            <w:r>
              <w:rPr>
                <w:rFonts w:ascii="Times New Roman" w:hAnsi="Times New Roman" w:cs="Times New Roman"/>
                <w:b/>
                <w:i/>
                <w:sz w:val="24"/>
                <w:szCs w:val="24"/>
              </w:rPr>
              <w:t xml:space="preserve"> š</w:t>
            </w:r>
            <w:r>
              <w:rPr>
                <w:rFonts w:ascii="Times New Roman" w:hAnsi="Times New Roman" w:cs="Times New Roman"/>
                <w:b/>
                <w:i/>
                <w:sz w:val="24"/>
                <w:szCs w:val="24"/>
                <w:lang w:val="pt-BR"/>
              </w:rPr>
              <w:t>kole</w:t>
            </w:r>
            <w:r>
              <w:rPr>
                <w:rFonts w:ascii="Times New Roman" w:hAnsi="Times New Roman" w:cs="Times New Roman"/>
                <w:b/>
                <w:i/>
                <w:sz w:val="24"/>
                <w:szCs w:val="24"/>
              </w:rPr>
              <w:t xml:space="preserve">, </w:t>
            </w:r>
          </w:p>
          <w:p w14:paraId="2F94E350">
            <w:pPr>
              <w:rPr>
                <w:rFonts w:ascii="Times New Roman" w:hAnsi="Times New Roman" w:cs="Times New Roman"/>
                <w:b/>
                <w:i/>
                <w:sz w:val="24"/>
                <w:szCs w:val="24"/>
              </w:rPr>
            </w:pPr>
            <w:r>
              <w:rPr>
                <w:rFonts w:ascii="Times New Roman" w:hAnsi="Times New Roman" w:cs="Times New Roman"/>
                <w:b/>
                <w:i/>
                <w:sz w:val="24"/>
                <w:szCs w:val="24"/>
                <w:lang w:val="en-US"/>
              </w:rPr>
              <w:t xml:space="preserve">školski zbor , </w:t>
            </w:r>
            <w:r>
              <w:rPr>
                <w:rFonts w:ascii="Times New Roman" w:hAnsi="Times New Roman" w:cs="Times New Roman"/>
                <w:b/>
                <w:i/>
                <w:sz w:val="24"/>
                <w:szCs w:val="24"/>
              </w:rPr>
              <w:t>ž</w:t>
            </w:r>
            <w:r>
              <w:rPr>
                <w:rFonts w:ascii="Times New Roman" w:hAnsi="Times New Roman" w:cs="Times New Roman"/>
                <w:b/>
                <w:i/>
                <w:sz w:val="24"/>
                <w:szCs w:val="24"/>
                <w:lang w:val="en-US"/>
              </w:rPr>
              <w:t>upnik</w:t>
            </w:r>
          </w:p>
          <w:p w14:paraId="1AA7B5B8">
            <w:pPr>
              <w:rPr>
                <w:rFonts w:ascii="Times New Roman" w:hAnsi="Times New Roman" w:cs="Times New Roman"/>
                <w:b/>
                <w:i/>
                <w:sz w:val="24"/>
                <w:szCs w:val="24"/>
              </w:rPr>
            </w:pPr>
          </w:p>
        </w:tc>
      </w:tr>
      <w:tr w14:paraId="3920B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206" w:type="dxa"/>
          </w:tcPr>
          <w:p w14:paraId="25CC22FB">
            <w:pPr>
              <w:rPr>
                <w:rFonts w:ascii="Times New Roman" w:hAnsi="Times New Roman" w:cs="Times New Roman"/>
                <w:b/>
                <w:i/>
                <w:sz w:val="24"/>
                <w:szCs w:val="24"/>
                <w:lang w:val="en-US"/>
              </w:rPr>
            </w:pPr>
            <w:r>
              <w:rPr>
                <w:rFonts w:ascii="Times New Roman" w:hAnsi="Times New Roman" w:cs="Times New Roman"/>
                <w:b/>
                <w:i/>
                <w:sz w:val="24"/>
                <w:szCs w:val="24"/>
                <w:lang w:val="en-US"/>
              </w:rPr>
              <w:t>X.</w:t>
            </w:r>
          </w:p>
        </w:tc>
        <w:tc>
          <w:tcPr>
            <w:tcW w:w="4378" w:type="dxa"/>
          </w:tcPr>
          <w:p w14:paraId="08D93203">
            <w:pPr>
              <w:rPr>
                <w:rFonts w:ascii="Times New Roman" w:hAnsi="Times New Roman" w:cs="Times New Roman"/>
                <w:b/>
                <w:i/>
                <w:sz w:val="24"/>
                <w:szCs w:val="24"/>
                <w:lang w:val="sv-SE"/>
              </w:rPr>
            </w:pPr>
            <w:r>
              <w:rPr>
                <w:rFonts w:ascii="Times New Roman" w:hAnsi="Times New Roman" w:cs="Times New Roman"/>
                <w:b/>
                <w:i/>
                <w:sz w:val="24"/>
                <w:szCs w:val="24"/>
                <w:lang w:val="sv-SE"/>
              </w:rPr>
              <w:t>Dan grada Vrlike i gosp. Ružarice</w:t>
            </w:r>
          </w:p>
          <w:p w14:paraId="6D734822">
            <w:pPr>
              <w:rPr>
                <w:rFonts w:ascii="Times New Roman" w:hAnsi="Times New Roman" w:cs="Times New Roman"/>
                <w:b/>
                <w:i/>
                <w:sz w:val="24"/>
                <w:szCs w:val="24"/>
                <w:lang w:val="sv-SE"/>
              </w:rPr>
            </w:pPr>
            <w:r>
              <w:rPr>
                <w:rFonts w:ascii="Times New Roman" w:hAnsi="Times New Roman" w:cs="Times New Roman"/>
                <w:b/>
                <w:i/>
                <w:sz w:val="24"/>
                <w:szCs w:val="24"/>
                <w:lang w:val="sv-SE"/>
              </w:rPr>
              <w:t>Dan učitelja</w:t>
            </w:r>
          </w:p>
          <w:p w14:paraId="0A73AFFA">
            <w:pPr>
              <w:rPr>
                <w:rFonts w:ascii="Times New Roman" w:hAnsi="Times New Roman" w:cs="Times New Roman"/>
                <w:b/>
                <w:i/>
                <w:sz w:val="24"/>
                <w:szCs w:val="24"/>
              </w:rPr>
            </w:pPr>
            <w:r>
              <w:rPr>
                <w:rFonts w:ascii="Times New Roman" w:hAnsi="Times New Roman" w:cs="Times New Roman"/>
                <w:b/>
                <w:i/>
                <w:sz w:val="24"/>
                <w:szCs w:val="24"/>
              </w:rPr>
              <w:t>Obilježavanje Dana kruha</w:t>
            </w:r>
          </w:p>
          <w:p w14:paraId="19B5801A">
            <w:pPr>
              <w:rPr>
                <w:rFonts w:ascii="Times New Roman" w:hAnsi="Times New Roman" w:cs="Times New Roman"/>
                <w:b/>
                <w:i/>
                <w:sz w:val="24"/>
                <w:szCs w:val="24"/>
              </w:rPr>
            </w:pPr>
            <w:r>
              <w:rPr>
                <w:rFonts w:ascii="Times New Roman" w:hAnsi="Times New Roman" w:cs="Times New Roman"/>
                <w:b/>
                <w:i/>
                <w:sz w:val="24"/>
                <w:szCs w:val="24"/>
              </w:rPr>
              <w:t>Obilježavanje Dana nezavisnosti</w:t>
            </w:r>
          </w:p>
          <w:p w14:paraId="3A356958">
            <w:pPr>
              <w:rPr>
                <w:rFonts w:ascii="Times New Roman" w:hAnsi="Times New Roman" w:cs="Times New Roman"/>
                <w:b/>
                <w:i/>
                <w:sz w:val="24"/>
                <w:szCs w:val="24"/>
              </w:rPr>
            </w:pPr>
            <w:r>
              <w:rPr>
                <w:rFonts w:ascii="Times New Roman" w:hAnsi="Times New Roman" w:cs="Times New Roman"/>
                <w:b/>
                <w:i/>
                <w:sz w:val="24"/>
                <w:szCs w:val="24"/>
              </w:rPr>
              <w:t>Obilježavanje Dana školskih knjižnica</w:t>
            </w:r>
          </w:p>
          <w:p w14:paraId="032D1537">
            <w:pPr>
              <w:rPr>
                <w:rFonts w:ascii="Times New Roman" w:hAnsi="Times New Roman" w:cs="Times New Roman"/>
                <w:b/>
                <w:i/>
                <w:sz w:val="24"/>
                <w:szCs w:val="24"/>
                <w:lang w:val="sv-SE"/>
              </w:rPr>
            </w:pPr>
          </w:p>
          <w:p w14:paraId="169A8D42">
            <w:pPr>
              <w:rPr>
                <w:rFonts w:ascii="Times New Roman" w:hAnsi="Times New Roman" w:cs="Times New Roman"/>
                <w:b/>
                <w:i/>
                <w:sz w:val="24"/>
                <w:szCs w:val="24"/>
              </w:rPr>
            </w:pPr>
          </w:p>
        </w:tc>
        <w:tc>
          <w:tcPr>
            <w:tcW w:w="2398" w:type="dxa"/>
          </w:tcPr>
          <w:p w14:paraId="1E6FE492">
            <w:pPr>
              <w:rPr>
                <w:rFonts w:ascii="Times New Roman" w:hAnsi="Times New Roman" w:cs="Times New Roman"/>
                <w:b/>
                <w:i/>
                <w:sz w:val="24"/>
                <w:szCs w:val="24"/>
                <w:lang w:val="en-US"/>
              </w:rPr>
            </w:pPr>
            <w:r>
              <w:rPr>
                <w:rFonts w:ascii="Times New Roman" w:hAnsi="Times New Roman" w:cs="Times New Roman"/>
                <w:b/>
                <w:i/>
                <w:sz w:val="24"/>
                <w:szCs w:val="24"/>
                <w:lang w:val="en-US"/>
              </w:rPr>
              <w:t>Svi učenici škole i učitelji</w:t>
            </w:r>
          </w:p>
          <w:p w14:paraId="38BE93DF">
            <w:pPr>
              <w:rPr>
                <w:rFonts w:ascii="Times New Roman" w:hAnsi="Times New Roman" w:cs="Times New Roman"/>
                <w:b/>
                <w:i/>
                <w:sz w:val="24"/>
                <w:szCs w:val="24"/>
                <w:lang w:val="en-US"/>
              </w:rPr>
            </w:pPr>
          </w:p>
          <w:p w14:paraId="312B5966">
            <w:pPr>
              <w:rPr>
                <w:rFonts w:ascii="Times New Roman" w:hAnsi="Times New Roman" w:cs="Times New Roman"/>
                <w:b/>
                <w:i/>
                <w:sz w:val="24"/>
                <w:szCs w:val="24"/>
                <w:lang w:val="en-US"/>
              </w:rPr>
            </w:pPr>
          </w:p>
          <w:p w14:paraId="101DE896">
            <w:pPr>
              <w:rPr>
                <w:rFonts w:ascii="Times New Roman" w:hAnsi="Times New Roman" w:cs="Times New Roman"/>
                <w:b/>
                <w:i/>
                <w:sz w:val="24"/>
                <w:szCs w:val="24"/>
                <w:lang w:val="en-US"/>
              </w:rPr>
            </w:pPr>
          </w:p>
        </w:tc>
      </w:tr>
      <w:tr w14:paraId="79ECC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206" w:type="dxa"/>
          </w:tcPr>
          <w:p w14:paraId="19247B27">
            <w:pPr>
              <w:rPr>
                <w:rFonts w:ascii="Times New Roman" w:hAnsi="Times New Roman" w:cs="Times New Roman"/>
                <w:b/>
                <w:i/>
                <w:sz w:val="24"/>
                <w:szCs w:val="24"/>
                <w:lang w:val="en-US"/>
              </w:rPr>
            </w:pPr>
          </w:p>
          <w:p w14:paraId="08DC2690">
            <w:pPr>
              <w:rPr>
                <w:rFonts w:ascii="Times New Roman" w:hAnsi="Times New Roman" w:cs="Times New Roman"/>
                <w:b/>
                <w:i/>
                <w:sz w:val="24"/>
                <w:szCs w:val="24"/>
                <w:lang w:val="de-DE"/>
              </w:rPr>
            </w:pPr>
            <w:r>
              <w:rPr>
                <w:rFonts w:ascii="Times New Roman" w:hAnsi="Times New Roman" w:cs="Times New Roman"/>
                <w:b/>
                <w:i/>
                <w:sz w:val="24"/>
                <w:szCs w:val="24"/>
                <w:lang w:val="de-DE"/>
              </w:rPr>
              <w:t>XI.</w:t>
            </w:r>
          </w:p>
        </w:tc>
        <w:tc>
          <w:tcPr>
            <w:tcW w:w="4378" w:type="dxa"/>
          </w:tcPr>
          <w:p w14:paraId="52B86169">
            <w:pPr>
              <w:rPr>
                <w:rFonts w:ascii="Times New Roman" w:hAnsi="Times New Roman" w:cs="Times New Roman"/>
                <w:b/>
                <w:i/>
                <w:sz w:val="24"/>
                <w:szCs w:val="24"/>
                <w:lang w:val="de-DE"/>
              </w:rPr>
            </w:pPr>
            <w:r>
              <w:rPr>
                <w:rFonts w:ascii="Times New Roman" w:hAnsi="Times New Roman" w:cs="Times New Roman"/>
                <w:b/>
                <w:i/>
                <w:sz w:val="24"/>
                <w:szCs w:val="24"/>
                <w:lang w:val="de-DE"/>
              </w:rPr>
              <w:t>dan tjelesne kulture</w:t>
            </w:r>
          </w:p>
          <w:p w14:paraId="64309468">
            <w:pPr>
              <w:rPr>
                <w:rFonts w:ascii="Times New Roman" w:hAnsi="Times New Roman" w:cs="Times New Roman"/>
                <w:b/>
                <w:i/>
                <w:sz w:val="24"/>
                <w:szCs w:val="24"/>
                <w:lang w:val="de-DE"/>
              </w:rPr>
            </w:pPr>
          </w:p>
        </w:tc>
        <w:tc>
          <w:tcPr>
            <w:tcW w:w="2398" w:type="dxa"/>
          </w:tcPr>
          <w:p w14:paraId="5EFAD370">
            <w:pPr>
              <w:rPr>
                <w:rFonts w:ascii="Times New Roman" w:hAnsi="Times New Roman" w:cs="Times New Roman"/>
                <w:b/>
                <w:i/>
                <w:sz w:val="24"/>
                <w:szCs w:val="24"/>
                <w:lang w:val="en-US"/>
              </w:rPr>
            </w:pPr>
            <w:r>
              <w:rPr>
                <w:rFonts w:ascii="Times New Roman" w:hAnsi="Times New Roman" w:cs="Times New Roman"/>
                <w:b/>
                <w:i/>
                <w:sz w:val="24"/>
                <w:szCs w:val="24"/>
                <w:lang w:val="en-US"/>
              </w:rPr>
              <w:t>Svi učenici i djelatnici škole</w:t>
            </w:r>
          </w:p>
        </w:tc>
      </w:tr>
      <w:tr w14:paraId="6A22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206" w:type="dxa"/>
          </w:tcPr>
          <w:p w14:paraId="0FE70108">
            <w:pPr>
              <w:rPr>
                <w:rFonts w:ascii="Times New Roman" w:hAnsi="Times New Roman" w:cs="Times New Roman"/>
                <w:b/>
                <w:i/>
                <w:sz w:val="24"/>
                <w:szCs w:val="24"/>
                <w:lang w:val="en-US"/>
              </w:rPr>
            </w:pPr>
          </w:p>
          <w:p w14:paraId="191E4CC9">
            <w:pPr>
              <w:rPr>
                <w:rFonts w:ascii="Times New Roman" w:hAnsi="Times New Roman" w:cs="Times New Roman"/>
                <w:b/>
                <w:i/>
                <w:sz w:val="24"/>
                <w:szCs w:val="24"/>
                <w:lang w:val="en-US"/>
              </w:rPr>
            </w:pPr>
            <w:r>
              <w:rPr>
                <w:rFonts w:ascii="Times New Roman" w:hAnsi="Times New Roman" w:cs="Times New Roman"/>
                <w:b/>
                <w:i/>
                <w:sz w:val="24"/>
                <w:szCs w:val="24"/>
                <w:lang w:val="en-US"/>
              </w:rPr>
              <w:t>XII.</w:t>
            </w:r>
          </w:p>
        </w:tc>
        <w:tc>
          <w:tcPr>
            <w:tcW w:w="4378" w:type="dxa"/>
          </w:tcPr>
          <w:p w14:paraId="38BD7217">
            <w:pPr>
              <w:rPr>
                <w:rFonts w:ascii="Times New Roman" w:hAnsi="Times New Roman" w:cs="Times New Roman"/>
                <w:b/>
                <w:i/>
                <w:sz w:val="24"/>
                <w:szCs w:val="24"/>
                <w:lang w:val="sv-SE"/>
              </w:rPr>
            </w:pPr>
            <w:r>
              <w:rPr>
                <w:rFonts w:ascii="Times New Roman" w:hAnsi="Times New Roman" w:cs="Times New Roman"/>
                <w:b/>
                <w:i/>
                <w:sz w:val="24"/>
                <w:szCs w:val="24"/>
                <w:lang w:val="sv-SE"/>
              </w:rPr>
              <w:t>proslava i svečana priredba povodom Božića i Nove godine</w:t>
            </w:r>
          </w:p>
          <w:p w14:paraId="1E1C8972">
            <w:pPr>
              <w:rPr>
                <w:rFonts w:ascii="Times New Roman" w:hAnsi="Times New Roman" w:cs="Times New Roman"/>
                <w:b/>
                <w:i/>
                <w:sz w:val="24"/>
                <w:szCs w:val="24"/>
                <w:lang w:val="sv-SE"/>
              </w:rPr>
            </w:pPr>
          </w:p>
        </w:tc>
        <w:tc>
          <w:tcPr>
            <w:tcW w:w="2398" w:type="dxa"/>
          </w:tcPr>
          <w:p w14:paraId="43A7E7C3">
            <w:pPr>
              <w:rPr>
                <w:rFonts w:ascii="Times New Roman" w:hAnsi="Times New Roman" w:cs="Times New Roman"/>
                <w:b/>
                <w:i/>
                <w:sz w:val="24"/>
                <w:szCs w:val="24"/>
                <w:lang w:val="de-DE"/>
              </w:rPr>
            </w:pPr>
            <w:r>
              <w:rPr>
                <w:rFonts w:ascii="Times New Roman" w:hAnsi="Times New Roman" w:cs="Times New Roman"/>
                <w:b/>
                <w:i/>
                <w:sz w:val="24"/>
                <w:szCs w:val="24"/>
                <w:lang w:val="de-DE"/>
              </w:rPr>
              <w:t>Svi članovi INA</w:t>
            </w:r>
          </w:p>
          <w:p w14:paraId="6A69D86F">
            <w:pPr>
              <w:rPr>
                <w:rFonts w:ascii="Times New Roman" w:hAnsi="Times New Roman" w:cs="Times New Roman"/>
                <w:b/>
                <w:i/>
                <w:sz w:val="24"/>
                <w:szCs w:val="24"/>
                <w:lang w:val="de-DE"/>
              </w:rPr>
            </w:pPr>
          </w:p>
        </w:tc>
      </w:tr>
      <w:tr w14:paraId="5494E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206" w:type="dxa"/>
          </w:tcPr>
          <w:p w14:paraId="79FB49D1">
            <w:pPr>
              <w:rPr>
                <w:rFonts w:ascii="Times New Roman" w:hAnsi="Times New Roman" w:cs="Times New Roman"/>
                <w:b/>
                <w:i/>
                <w:sz w:val="24"/>
                <w:szCs w:val="24"/>
                <w:lang w:val="de-DE"/>
              </w:rPr>
            </w:pPr>
          </w:p>
          <w:p w14:paraId="0DB7F8AF">
            <w:pPr>
              <w:rPr>
                <w:rFonts w:ascii="Times New Roman" w:hAnsi="Times New Roman" w:cs="Times New Roman"/>
                <w:b/>
                <w:i/>
                <w:sz w:val="24"/>
                <w:szCs w:val="24"/>
                <w:lang w:val="de-DE"/>
              </w:rPr>
            </w:pPr>
            <w:r>
              <w:rPr>
                <w:rFonts w:ascii="Times New Roman" w:hAnsi="Times New Roman" w:cs="Times New Roman"/>
                <w:b/>
                <w:i/>
                <w:sz w:val="24"/>
                <w:szCs w:val="24"/>
                <w:lang w:val="de-DE"/>
              </w:rPr>
              <w:t>I.</w:t>
            </w:r>
          </w:p>
        </w:tc>
        <w:tc>
          <w:tcPr>
            <w:tcW w:w="4378" w:type="dxa"/>
          </w:tcPr>
          <w:p w14:paraId="409656F4">
            <w:pPr>
              <w:rPr>
                <w:rFonts w:ascii="Times New Roman" w:hAnsi="Times New Roman" w:cs="Times New Roman"/>
                <w:b/>
                <w:i/>
                <w:sz w:val="24"/>
                <w:szCs w:val="24"/>
                <w:lang w:val="de-DE"/>
              </w:rPr>
            </w:pPr>
            <w:r>
              <w:rPr>
                <w:rFonts w:ascii="Times New Roman" w:hAnsi="Times New Roman" w:cs="Times New Roman"/>
                <w:b/>
                <w:i/>
                <w:sz w:val="24"/>
                <w:szCs w:val="24"/>
                <w:lang w:val="de-DE"/>
              </w:rPr>
              <w:t>projektni dan</w:t>
            </w:r>
          </w:p>
          <w:p w14:paraId="58297CBD">
            <w:pPr>
              <w:rPr>
                <w:rFonts w:ascii="Times New Roman" w:hAnsi="Times New Roman" w:cs="Times New Roman"/>
                <w:b/>
                <w:i/>
                <w:sz w:val="24"/>
                <w:szCs w:val="24"/>
                <w:lang w:val="de-DE"/>
              </w:rPr>
            </w:pPr>
          </w:p>
        </w:tc>
        <w:tc>
          <w:tcPr>
            <w:tcW w:w="2398" w:type="dxa"/>
          </w:tcPr>
          <w:p w14:paraId="01837738">
            <w:pPr>
              <w:rPr>
                <w:rFonts w:ascii="Times New Roman" w:hAnsi="Times New Roman" w:cs="Times New Roman"/>
                <w:b/>
                <w:i/>
                <w:sz w:val="24"/>
                <w:szCs w:val="24"/>
                <w:lang w:val="en-US"/>
              </w:rPr>
            </w:pPr>
            <w:r>
              <w:rPr>
                <w:rFonts w:ascii="Times New Roman" w:hAnsi="Times New Roman" w:cs="Times New Roman"/>
                <w:b/>
                <w:i/>
                <w:sz w:val="24"/>
                <w:szCs w:val="24"/>
                <w:lang w:val="en-US"/>
              </w:rPr>
              <w:t>Svi učenici i djelatnici škole</w:t>
            </w:r>
          </w:p>
          <w:p w14:paraId="5BC7D703">
            <w:pPr>
              <w:rPr>
                <w:rFonts w:ascii="Times New Roman" w:hAnsi="Times New Roman" w:cs="Times New Roman"/>
                <w:b/>
                <w:i/>
                <w:sz w:val="24"/>
                <w:szCs w:val="24"/>
                <w:lang w:val="en-US"/>
              </w:rPr>
            </w:pPr>
          </w:p>
        </w:tc>
      </w:tr>
      <w:tr w14:paraId="76790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206" w:type="dxa"/>
          </w:tcPr>
          <w:p w14:paraId="68ACFE30">
            <w:pPr>
              <w:rPr>
                <w:rFonts w:ascii="Times New Roman" w:hAnsi="Times New Roman" w:cs="Times New Roman"/>
                <w:b/>
                <w:i/>
                <w:sz w:val="24"/>
                <w:szCs w:val="24"/>
                <w:lang w:val="en-US"/>
              </w:rPr>
            </w:pPr>
            <w:r>
              <w:rPr>
                <w:rFonts w:ascii="Times New Roman" w:hAnsi="Times New Roman" w:cs="Times New Roman"/>
                <w:b/>
                <w:i/>
                <w:sz w:val="24"/>
                <w:szCs w:val="24"/>
                <w:lang w:val="en-US"/>
              </w:rPr>
              <w:t>II.</w:t>
            </w:r>
          </w:p>
        </w:tc>
        <w:tc>
          <w:tcPr>
            <w:tcW w:w="4378" w:type="dxa"/>
          </w:tcPr>
          <w:p w14:paraId="181D6D79">
            <w:pPr>
              <w:rPr>
                <w:rFonts w:ascii="Times New Roman" w:hAnsi="Times New Roman" w:cs="Times New Roman"/>
                <w:b/>
                <w:i/>
                <w:sz w:val="24"/>
                <w:szCs w:val="24"/>
                <w:lang w:val="en-US"/>
              </w:rPr>
            </w:pPr>
            <w:r>
              <w:rPr>
                <w:rFonts w:ascii="Times New Roman" w:hAnsi="Times New Roman" w:cs="Times New Roman"/>
                <w:b/>
                <w:i/>
                <w:sz w:val="24"/>
                <w:szCs w:val="24"/>
                <w:lang w:val="en-US"/>
              </w:rPr>
              <w:t>Valentinovo</w:t>
            </w:r>
          </w:p>
          <w:p w14:paraId="3CA2094A">
            <w:pPr>
              <w:rPr>
                <w:rFonts w:ascii="Times New Roman" w:hAnsi="Times New Roman" w:cs="Times New Roman"/>
                <w:b/>
                <w:i/>
                <w:sz w:val="24"/>
                <w:szCs w:val="24"/>
                <w:lang w:val="en-US"/>
              </w:rPr>
            </w:pPr>
            <w:r>
              <w:rPr>
                <w:rFonts w:ascii="Times New Roman" w:hAnsi="Times New Roman" w:cs="Times New Roman"/>
                <w:b/>
                <w:i/>
                <w:sz w:val="24"/>
                <w:szCs w:val="24"/>
                <w:lang w:val="en-US"/>
              </w:rPr>
              <w:t>Maskenbal</w:t>
            </w:r>
          </w:p>
          <w:p w14:paraId="422E6E3B">
            <w:pPr>
              <w:rPr>
                <w:rFonts w:ascii="Times New Roman" w:hAnsi="Times New Roman" w:cs="Times New Roman"/>
                <w:b/>
                <w:i/>
                <w:sz w:val="24"/>
                <w:szCs w:val="24"/>
                <w:lang w:val="en-US"/>
              </w:rPr>
            </w:pPr>
          </w:p>
        </w:tc>
        <w:tc>
          <w:tcPr>
            <w:tcW w:w="2398" w:type="dxa"/>
          </w:tcPr>
          <w:p w14:paraId="106E8586">
            <w:pPr>
              <w:rPr>
                <w:rFonts w:ascii="Times New Roman" w:hAnsi="Times New Roman" w:cs="Times New Roman"/>
                <w:b/>
                <w:i/>
                <w:sz w:val="24"/>
                <w:szCs w:val="24"/>
                <w:lang w:val="en-US"/>
              </w:rPr>
            </w:pPr>
            <w:r>
              <w:rPr>
                <w:rFonts w:ascii="Times New Roman" w:hAnsi="Times New Roman" w:cs="Times New Roman"/>
                <w:b/>
                <w:i/>
                <w:sz w:val="24"/>
                <w:szCs w:val="24"/>
                <w:lang w:val="en-US"/>
              </w:rPr>
              <w:t>Svi učenici</w:t>
            </w:r>
          </w:p>
          <w:p w14:paraId="3EABE8E1">
            <w:pPr>
              <w:rPr>
                <w:rFonts w:ascii="Times New Roman" w:hAnsi="Times New Roman" w:cs="Times New Roman"/>
                <w:b/>
                <w:i/>
                <w:sz w:val="24"/>
                <w:szCs w:val="24"/>
                <w:lang w:val="en-US"/>
              </w:rPr>
            </w:pPr>
          </w:p>
        </w:tc>
      </w:tr>
      <w:tr w14:paraId="1AB90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206" w:type="dxa"/>
          </w:tcPr>
          <w:p w14:paraId="32A0718C">
            <w:pPr>
              <w:rPr>
                <w:rFonts w:ascii="Times New Roman" w:hAnsi="Times New Roman" w:cs="Times New Roman"/>
                <w:b/>
                <w:i/>
                <w:sz w:val="24"/>
                <w:szCs w:val="24"/>
                <w:lang w:val="en-US"/>
              </w:rPr>
            </w:pPr>
          </w:p>
          <w:p w14:paraId="623B26D4">
            <w:pPr>
              <w:rPr>
                <w:rFonts w:ascii="Times New Roman" w:hAnsi="Times New Roman" w:cs="Times New Roman"/>
                <w:b/>
                <w:i/>
                <w:sz w:val="24"/>
                <w:szCs w:val="24"/>
                <w:lang w:val="en-US"/>
              </w:rPr>
            </w:pPr>
            <w:r>
              <w:rPr>
                <w:rFonts w:ascii="Times New Roman" w:hAnsi="Times New Roman" w:cs="Times New Roman"/>
                <w:b/>
                <w:i/>
                <w:sz w:val="24"/>
                <w:szCs w:val="24"/>
                <w:lang w:val="en-US"/>
              </w:rPr>
              <w:t>III.</w:t>
            </w:r>
          </w:p>
        </w:tc>
        <w:tc>
          <w:tcPr>
            <w:tcW w:w="4378" w:type="dxa"/>
          </w:tcPr>
          <w:p w14:paraId="170FADB2">
            <w:pPr>
              <w:rPr>
                <w:rFonts w:ascii="Times New Roman" w:hAnsi="Times New Roman" w:cs="Times New Roman"/>
                <w:b/>
                <w:i/>
                <w:sz w:val="24"/>
                <w:szCs w:val="24"/>
                <w:lang w:val="en-US"/>
              </w:rPr>
            </w:pPr>
          </w:p>
          <w:p w14:paraId="7FE91768">
            <w:pPr>
              <w:rPr>
                <w:rFonts w:ascii="Times New Roman" w:hAnsi="Times New Roman" w:cs="Times New Roman"/>
                <w:b/>
                <w:i/>
                <w:sz w:val="24"/>
                <w:szCs w:val="24"/>
                <w:lang w:val="en-US"/>
              </w:rPr>
            </w:pPr>
            <w:r>
              <w:rPr>
                <w:rFonts w:ascii="Times New Roman" w:hAnsi="Times New Roman" w:cs="Times New Roman"/>
                <w:b/>
                <w:i/>
                <w:sz w:val="24"/>
                <w:szCs w:val="24"/>
                <w:lang w:val="en-US"/>
              </w:rPr>
              <w:t>Svjetski dan voda – 22.03.2026.god.</w:t>
            </w:r>
          </w:p>
          <w:p w14:paraId="520082C4">
            <w:pPr>
              <w:rPr>
                <w:rFonts w:ascii="Times New Roman" w:hAnsi="Times New Roman" w:cs="Times New Roman"/>
                <w:b/>
                <w:i/>
                <w:sz w:val="24"/>
                <w:szCs w:val="24"/>
                <w:lang w:val="en-US"/>
              </w:rPr>
            </w:pPr>
            <w:r>
              <w:rPr>
                <w:rFonts w:ascii="Times New Roman" w:hAnsi="Times New Roman" w:cs="Times New Roman"/>
                <w:b/>
                <w:i/>
                <w:sz w:val="24"/>
                <w:szCs w:val="24"/>
                <w:lang w:val="pt-BR"/>
              </w:rPr>
              <w:t>Uskrs</w:t>
            </w:r>
          </w:p>
        </w:tc>
        <w:tc>
          <w:tcPr>
            <w:tcW w:w="2398" w:type="dxa"/>
          </w:tcPr>
          <w:p w14:paraId="2C03D728">
            <w:pPr>
              <w:rPr>
                <w:rFonts w:ascii="Times New Roman" w:hAnsi="Times New Roman" w:cs="Times New Roman"/>
                <w:b/>
                <w:i/>
                <w:sz w:val="24"/>
                <w:szCs w:val="24"/>
                <w:lang w:val="en-US"/>
              </w:rPr>
            </w:pPr>
            <w:r>
              <w:rPr>
                <w:rFonts w:ascii="Times New Roman" w:hAnsi="Times New Roman" w:cs="Times New Roman"/>
                <w:b/>
                <w:i/>
                <w:sz w:val="24"/>
                <w:szCs w:val="24"/>
                <w:lang w:val="en-US"/>
              </w:rPr>
              <w:t>Svi učenici i djelatnici škole</w:t>
            </w:r>
          </w:p>
          <w:p w14:paraId="62460E7C">
            <w:pPr>
              <w:rPr>
                <w:rFonts w:ascii="Times New Roman" w:hAnsi="Times New Roman" w:cs="Times New Roman"/>
                <w:b/>
                <w:i/>
                <w:sz w:val="24"/>
                <w:szCs w:val="24"/>
                <w:lang w:val="en-US"/>
              </w:rPr>
            </w:pPr>
          </w:p>
        </w:tc>
      </w:tr>
      <w:tr w14:paraId="7D2E4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206" w:type="dxa"/>
          </w:tcPr>
          <w:p w14:paraId="405664ED">
            <w:pPr>
              <w:rPr>
                <w:rFonts w:ascii="Times New Roman" w:hAnsi="Times New Roman" w:cs="Times New Roman"/>
                <w:b/>
                <w:i/>
                <w:sz w:val="24"/>
                <w:szCs w:val="24"/>
                <w:lang w:val="en-US"/>
              </w:rPr>
            </w:pPr>
          </w:p>
          <w:p w14:paraId="0C8DE45B">
            <w:pPr>
              <w:rPr>
                <w:rFonts w:ascii="Times New Roman" w:hAnsi="Times New Roman" w:cs="Times New Roman"/>
                <w:b/>
                <w:i/>
                <w:sz w:val="24"/>
                <w:szCs w:val="24"/>
                <w:lang w:val="de-DE"/>
              </w:rPr>
            </w:pPr>
            <w:r>
              <w:rPr>
                <w:rFonts w:ascii="Times New Roman" w:hAnsi="Times New Roman" w:cs="Times New Roman"/>
                <w:b/>
                <w:i/>
                <w:sz w:val="24"/>
                <w:szCs w:val="24"/>
                <w:lang w:val="de-DE"/>
              </w:rPr>
              <w:t>IV.</w:t>
            </w:r>
          </w:p>
        </w:tc>
        <w:tc>
          <w:tcPr>
            <w:tcW w:w="4378" w:type="dxa"/>
          </w:tcPr>
          <w:p w14:paraId="05B1164E">
            <w:pPr>
              <w:rPr>
                <w:rFonts w:ascii="Times New Roman" w:hAnsi="Times New Roman" w:cs="Times New Roman"/>
                <w:b/>
                <w:i/>
                <w:sz w:val="24"/>
                <w:szCs w:val="24"/>
                <w:lang w:val="pt-BR"/>
              </w:rPr>
            </w:pPr>
            <w:r>
              <w:rPr>
                <w:rFonts w:ascii="Times New Roman" w:hAnsi="Times New Roman" w:cs="Times New Roman"/>
                <w:b/>
                <w:i/>
                <w:sz w:val="24"/>
                <w:szCs w:val="24"/>
                <w:lang w:val="pt-BR"/>
              </w:rPr>
              <w:t xml:space="preserve">22.4.2026. –  proslava Dana planete Zemlje </w:t>
            </w:r>
          </w:p>
          <w:p w14:paraId="4A39DF97">
            <w:pPr>
              <w:rPr>
                <w:rFonts w:ascii="Times New Roman" w:hAnsi="Times New Roman" w:cs="Times New Roman"/>
                <w:b/>
                <w:i/>
                <w:sz w:val="24"/>
                <w:szCs w:val="24"/>
                <w:lang w:val="pt-BR"/>
              </w:rPr>
            </w:pPr>
            <w:r>
              <w:rPr>
                <w:rFonts w:ascii="Times New Roman" w:hAnsi="Times New Roman" w:cs="Times New Roman"/>
                <w:b/>
                <w:i/>
                <w:sz w:val="24"/>
                <w:szCs w:val="24"/>
                <w:lang w:val="pt-BR"/>
              </w:rPr>
              <w:t>EKO  - kviz</w:t>
            </w:r>
          </w:p>
          <w:p w14:paraId="744BFE1A">
            <w:pPr>
              <w:rPr>
                <w:rFonts w:ascii="Times New Roman" w:hAnsi="Times New Roman" w:cs="Times New Roman"/>
                <w:b/>
                <w:i/>
                <w:sz w:val="24"/>
                <w:szCs w:val="24"/>
                <w:lang w:val="pt-BR"/>
              </w:rPr>
            </w:pPr>
            <w:r>
              <w:rPr>
                <w:rFonts w:ascii="Times New Roman" w:hAnsi="Times New Roman" w:cs="Times New Roman"/>
                <w:b/>
                <w:i/>
                <w:sz w:val="24"/>
                <w:szCs w:val="24"/>
                <w:lang w:val="pt-BR"/>
              </w:rPr>
              <w:t xml:space="preserve"> </w:t>
            </w:r>
            <w:r>
              <w:rPr>
                <w:rFonts w:ascii="Times New Roman" w:hAnsi="Times New Roman" w:cs="Times New Roman"/>
                <w:b/>
                <w:i/>
                <w:sz w:val="24"/>
                <w:szCs w:val="24"/>
              </w:rPr>
              <w:t>Natjecanja (školska, županijska, državna) i smotre "Lidrano"</w:t>
            </w:r>
          </w:p>
          <w:p w14:paraId="58FC4F3A">
            <w:pPr>
              <w:rPr>
                <w:rFonts w:ascii="Times New Roman" w:hAnsi="Times New Roman" w:cs="Times New Roman"/>
                <w:b/>
                <w:i/>
                <w:sz w:val="24"/>
                <w:szCs w:val="24"/>
                <w:lang w:val="pt-BR"/>
              </w:rPr>
            </w:pPr>
          </w:p>
        </w:tc>
        <w:tc>
          <w:tcPr>
            <w:tcW w:w="2398" w:type="dxa"/>
          </w:tcPr>
          <w:p w14:paraId="100CDF71">
            <w:pPr>
              <w:rPr>
                <w:rFonts w:ascii="Times New Roman" w:hAnsi="Times New Roman" w:cs="Times New Roman"/>
                <w:b/>
                <w:i/>
                <w:sz w:val="24"/>
                <w:szCs w:val="24"/>
                <w:lang w:val="de-DE"/>
              </w:rPr>
            </w:pPr>
            <w:r>
              <w:rPr>
                <w:rFonts w:ascii="Times New Roman" w:hAnsi="Times New Roman" w:cs="Times New Roman"/>
                <w:b/>
                <w:i/>
                <w:sz w:val="24"/>
                <w:szCs w:val="24"/>
                <w:lang w:val="de-DE"/>
              </w:rPr>
              <w:t>Svi učenici škole</w:t>
            </w:r>
          </w:p>
          <w:p w14:paraId="7B23F1CD">
            <w:pPr>
              <w:rPr>
                <w:rFonts w:ascii="Times New Roman" w:hAnsi="Times New Roman" w:cs="Times New Roman"/>
                <w:b/>
                <w:i/>
                <w:sz w:val="24"/>
                <w:szCs w:val="24"/>
                <w:lang w:val="de-DE"/>
              </w:rPr>
            </w:pPr>
            <w:r>
              <w:rPr>
                <w:rFonts w:ascii="Times New Roman" w:hAnsi="Times New Roman" w:cs="Times New Roman"/>
                <w:b/>
                <w:i/>
                <w:sz w:val="24"/>
                <w:szCs w:val="24"/>
                <w:lang w:val="de-DE"/>
              </w:rPr>
              <w:t xml:space="preserve">  </w:t>
            </w:r>
          </w:p>
          <w:p w14:paraId="22F82A72">
            <w:pPr>
              <w:rPr>
                <w:rFonts w:ascii="Times New Roman" w:hAnsi="Times New Roman" w:cs="Times New Roman"/>
                <w:b/>
                <w:i/>
                <w:sz w:val="24"/>
                <w:szCs w:val="24"/>
                <w:lang w:val="de-DE"/>
              </w:rPr>
            </w:pPr>
          </w:p>
          <w:p w14:paraId="574EAB21">
            <w:pPr>
              <w:rPr>
                <w:rFonts w:ascii="Times New Roman" w:hAnsi="Times New Roman" w:cs="Times New Roman"/>
                <w:b/>
                <w:i/>
                <w:sz w:val="24"/>
                <w:szCs w:val="24"/>
                <w:lang w:val="de-DE"/>
              </w:rPr>
            </w:pPr>
            <w:r>
              <w:rPr>
                <w:rFonts w:ascii="Times New Roman" w:hAnsi="Times New Roman" w:cs="Times New Roman"/>
                <w:b/>
                <w:i/>
                <w:sz w:val="24"/>
                <w:szCs w:val="24"/>
                <w:lang w:val="de-DE"/>
              </w:rPr>
              <w:t xml:space="preserve"> Voditelji INA </w:t>
            </w:r>
          </w:p>
        </w:tc>
      </w:tr>
      <w:tr w14:paraId="5F46A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206" w:type="dxa"/>
          </w:tcPr>
          <w:p w14:paraId="37E4809C">
            <w:pPr>
              <w:rPr>
                <w:rFonts w:ascii="Times New Roman" w:hAnsi="Times New Roman" w:cs="Times New Roman"/>
                <w:b/>
                <w:i/>
                <w:sz w:val="24"/>
                <w:szCs w:val="24"/>
                <w:lang w:val="fr-FR"/>
              </w:rPr>
            </w:pPr>
          </w:p>
        </w:tc>
        <w:tc>
          <w:tcPr>
            <w:tcW w:w="4378" w:type="dxa"/>
          </w:tcPr>
          <w:p w14:paraId="7F115E87">
            <w:pPr>
              <w:rPr>
                <w:rFonts w:ascii="Times New Roman" w:hAnsi="Times New Roman" w:cs="Times New Roman"/>
                <w:b/>
                <w:i/>
                <w:sz w:val="24"/>
                <w:szCs w:val="24"/>
                <w:lang w:val="pt-BR"/>
              </w:rPr>
            </w:pPr>
          </w:p>
        </w:tc>
        <w:tc>
          <w:tcPr>
            <w:tcW w:w="2398" w:type="dxa"/>
          </w:tcPr>
          <w:p w14:paraId="72380277">
            <w:pPr>
              <w:rPr>
                <w:rFonts w:ascii="Times New Roman" w:hAnsi="Times New Roman" w:cs="Times New Roman"/>
                <w:b/>
                <w:i/>
                <w:sz w:val="24"/>
                <w:szCs w:val="24"/>
                <w:lang w:val="de-DE"/>
              </w:rPr>
            </w:pPr>
          </w:p>
        </w:tc>
      </w:tr>
      <w:tr w14:paraId="5190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206" w:type="dxa"/>
          </w:tcPr>
          <w:p w14:paraId="04870014">
            <w:pPr>
              <w:rPr>
                <w:rFonts w:ascii="Times New Roman" w:hAnsi="Times New Roman" w:cs="Times New Roman"/>
                <w:b/>
                <w:i/>
                <w:sz w:val="24"/>
                <w:szCs w:val="24"/>
                <w:lang w:val="de-DE"/>
              </w:rPr>
            </w:pPr>
            <w:r>
              <w:rPr>
                <w:rFonts w:ascii="Times New Roman" w:hAnsi="Times New Roman" w:cs="Times New Roman"/>
                <w:b/>
                <w:i/>
                <w:sz w:val="24"/>
                <w:szCs w:val="24"/>
                <w:lang w:val="de-DE"/>
              </w:rPr>
              <w:t xml:space="preserve">V.           </w:t>
            </w:r>
          </w:p>
        </w:tc>
        <w:tc>
          <w:tcPr>
            <w:tcW w:w="4378" w:type="dxa"/>
          </w:tcPr>
          <w:p w14:paraId="388FA29A">
            <w:pPr>
              <w:rPr>
                <w:rFonts w:ascii="Times New Roman" w:hAnsi="Times New Roman" w:cs="Times New Roman"/>
                <w:b/>
                <w:i/>
                <w:sz w:val="24"/>
                <w:szCs w:val="24"/>
                <w:lang w:val="pt-BR"/>
              </w:rPr>
            </w:pPr>
            <w:r>
              <w:rPr>
                <w:rFonts w:ascii="Times New Roman" w:hAnsi="Times New Roman" w:cs="Times New Roman"/>
                <w:b/>
                <w:i/>
                <w:sz w:val="24"/>
                <w:szCs w:val="24"/>
                <w:lang w:val="pt-BR"/>
              </w:rPr>
              <w:t xml:space="preserve"> Izleti i ekskurzije, terenska nastava</w:t>
            </w:r>
          </w:p>
          <w:p w14:paraId="5158EF43">
            <w:pPr>
              <w:rPr>
                <w:rFonts w:ascii="Times New Roman" w:hAnsi="Times New Roman" w:cs="Times New Roman"/>
                <w:b/>
                <w:i/>
                <w:sz w:val="24"/>
                <w:szCs w:val="24"/>
                <w:lang w:val="pt-BR"/>
              </w:rPr>
            </w:pPr>
            <w:r>
              <w:rPr>
                <w:rFonts w:ascii="Times New Roman" w:hAnsi="Times New Roman" w:cs="Times New Roman"/>
                <w:b/>
                <w:i/>
                <w:sz w:val="24"/>
                <w:szCs w:val="24"/>
                <w:lang w:val="pt-BR"/>
              </w:rPr>
              <w:t>Međunarodni dan Muzeja – 18.05.2026.</w:t>
            </w:r>
          </w:p>
          <w:p w14:paraId="292BE9A0">
            <w:pPr>
              <w:rPr>
                <w:rFonts w:ascii="Times New Roman" w:hAnsi="Times New Roman" w:cs="Times New Roman"/>
                <w:b/>
                <w:i/>
                <w:sz w:val="24"/>
                <w:szCs w:val="24"/>
                <w:lang w:val="de-DE"/>
              </w:rPr>
            </w:pPr>
          </w:p>
        </w:tc>
        <w:tc>
          <w:tcPr>
            <w:tcW w:w="2398" w:type="dxa"/>
          </w:tcPr>
          <w:p w14:paraId="3016F878">
            <w:pPr>
              <w:rPr>
                <w:rFonts w:ascii="Times New Roman" w:hAnsi="Times New Roman" w:cs="Times New Roman"/>
                <w:b/>
                <w:i/>
                <w:sz w:val="24"/>
                <w:szCs w:val="24"/>
                <w:lang w:val="de-DE"/>
              </w:rPr>
            </w:pPr>
            <w:r>
              <w:rPr>
                <w:rFonts w:ascii="Times New Roman" w:hAnsi="Times New Roman" w:cs="Times New Roman"/>
                <w:b/>
                <w:i/>
                <w:sz w:val="24"/>
                <w:szCs w:val="24"/>
                <w:lang w:val="de-DE"/>
              </w:rPr>
              <w:t xml:space="preserve"> </w:t>
            </w:r>
          </w:p>
          <w:p w14:paraId="563FA824">
            <w:pPr>
              <w:rPr>
                <w:rFonts w:ascii="Times New Roman" w:hAnsi="Times New Roman" w:cs="Times New Roman"/>
                <w:b/>
                <w:i/>
                <w:sz w:val="24"/>
                <w:szCs w:val="24"/>
                <w:lang w:val="de-DE"/>
              </w:rPr>
            </w:pPr>
            <w:r>
              <w:rPr>
                <w:rFonts w:ascii="Times New Roman" w:hAnsi="Times New Roman" w:cs="Times New Roman"/>
                <w:b/>
                <w:i/>
                <w:sz w:val="24"/>
                <w:szCs w:val="24"/>
                <w:lang w:val="de-DE"/>
              </w:rPr>
              <w:t>Svi učenici i učitelji</w:t>
            </w:r>
          </w:p>
        </w:tc>
      </w:tr>
      <w:tr w14:paraId="489BD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206" w:type="dxa"/>
          </w:tcPr>
          <w:p w14:paraId="0555A216">
            <w:pPr>
              <w:rPr>
                <w:rFonts w:ascii="Times New Roman" w:hAnsi="Times New Roman" w:cs="Times New Roman"/>
                <w:b/>
                <w:i/>
                <w:sz w:val="24"/>
                <w:szCs w:val="24"/>
                <w:lang w:val="de-DE"/>
              </w:rPr>
            </w:pPr>
            <w:r>
              <w:rPr>
                <w:rFonts w:ascii="Times New Roman" w:hAnsi="Times New Roman" w:cs="Times New Roman"/>
                <w:b/>
                <w:i/>
                <w:sz w:val="24"/>
                <w:szCs w:val="24"/>
                <w:lang w:val="de-DE"/>
              </w:rPr>
              <w:t>VI.</w:t>
            </w:r>
          </w:p>
          <w:p w14:paraId="36BD09CF">
            <w:pPr>
              <w:rPr>
                <w:rFonts w:ascii="Times New Roman" w:hAnsi="Times New Roman" w:cs="Times New Roman"/>
                <w:b/>
                <w:i/>
                <w:sz w:val="24"/>
                <w:szCs w:val="24"/>
                <w:lang w:val="de-DE"/>
              </w:rPr>
            </w:pPr>
          </w:p>
        </w:tc>
        <w:tc>
          <w:tcPr>
            <w:tcW w:w="4378" w:type="dxa"/>
          </w:tcPr>
          <w:p w14:paraId="0092C782">
            <w:pPr>
              <w:rPr>
                <w:rFonts w:ascii="Times New Roman" w:hAnsi="Times New Roman" w:cs="Times New Roman"/>
                <w:b/>
                <w:i/>
                <w:sz w:val="24"/>
                <w:szCs w:val="24"/>
                <w:lang w:val="de-DE"/>
              </w:rPr>
            </w:pPr>
            <w:r>
              <w:rPr>
                <w:rFonts w:ascii="Times New Roman" w:hAnsi="Times New Roman" w:cs="Times New Roman"/>
                <w:b/>
                <w:i/>
                <w:sz w:val="24"/>
                <w:szCs w:val="24"/>
                <w:lang w:val="de-DE"/>
              </w:rPr>
              <w:t>Dan škole</w:t>
            </w:r>
          </w:p>
          <w:p w14:paraId="2D65DBDE">
            <w:pPr>
              <w:rPr>
                <w:rFonts w:ascii="Times New Roman" w:hAnsi="Times New Roman" w:cs="Times New Roman"/>
                <w:b/>
                <w:i/>
                <w:sz w:val="24"/>
                <w:szCs w:val="24"/>
                <w:lang w:val="de-DE"/>
              </w:rPr>
            </w:pPr>
            <w:r>
              <w:rPr>
                <w:rFonts w:ascii="Times New Roman" w:hAnsi="Times New Roman" w:cs="Times New Roman"/>
                <w:b/>
                <w:i/>
                <w:sz w:val="24"/>
                <w:szCs w:val="24"/>
                <w:lang w:val="de-DE"/>
              </w:rPr>
              <w:t>Završna svečanost povodom kraja školske godine   -</w:t>
            </w:r>
          </w:p>
          <w:p w14:paraId="72FD3E5E">
            <w:pPr>
              <w:rPr>
                <w:rFonts w:ascii="Times New Roman" w:hAnsi="Times New Roman" w:cs="Times New Roman"/>
                <w:b/>
                <w:i/>
                <w:sz w:val="24"/>
                <w:szCs w:val="24"/>
                <w:lang w:val="de-DE"/>
              </w:rPr>
            </w:pPr>
            <w:r>
              <w:rPr>
                <w:rFonts w:ascii="Times New Roman" w:hAnsi="Times New Roman" w:cs="Times New Roman"/>
                <w:b/>
                <w:i/>
                <w:sz w:val="24"/>
                <w:szCs w:val="24"/>
                <w:lang w:val="de-DE"/>
              </w:rPr>
              <w:t>SPORTSKI DAN</w:t>
            </w:r>
          </w:p>
          <w:p w14:paraId="3F075CC3">
            <w:pPr>
              <w:rPr>
                <w:rFonts w:ascii="Times New Roman" w:hAnsi="Times New Roman" w:cs="Times New Roman"/>
                <w:b/>
                <w:i/>
                <w:sz w:val="24"/>
                <w:szCs w:val="24"/>
                <w:lang w:val="de-DE"/>
              </w:rPr>
            </w:pPr>
            <w:r>
              <w:rPr>
                <w:rFonts w:ascii="Times New Roman" w:hAnsi="Times New Roman" w:cs="Times New Roman"/>
                <w:b/>
                <w:i/>
                <w:sz w:val="24"/>
                <w:szCs w:val="24"/>
                <w:lang w:val="de-DE"/>
              </w:rPr>
              <w:t>Učenička zadruga</w:t>
            </w:r>
          </w:p>
          <w:p w14:paraId="60B2A71B">
            <w:pPr>
              <w:rPr>
                <w:rFonts w:ascii="Times New Roman" w:hAnsi="Times New Roman" w:cs="Times New Roman"/>
                <w:b/>
                <w:i/>
                <w:sz w:val="24"/>
                <w:szCs w:val="24"/>
                <w:lang w:val="de-DE"/>
              </w:rPr>
            </w:pPr>
            <w:r>
              <w:rPr>
                <w:rFonts w:ascii="Times New Roman" w:hAnsi="Times New Roman" w:cs="Times New Roman"/>
                <w:b/>
                <w:i/>
                <w:sz w:val="24"/>
                <w:szCs w:val="24"/>
                <w:lang w:val="de-DE"/>
              </w:rPr>
              <w:t>Mikrofon je vaš</w:t>
            </w:r>
          </w:p>
        </w:tc>
        <w:tc>
          <w:tcPr>
            <w:tcW w:w="2398" w:type="dxa"/>
          </w:tcPr>
          <w:p w14:paraId="0CF98B0A">
            <w:pPr>
              <w:rPr>
                <w:rFonts w:ascii="Times New Roman" w:hAnsi="Times New Roman" w:cs="Times New Roman"/>
                <w:b/>
                <w:i/>
                <w:sz w:val="24"/>
                <w:szCs w:val="24"/>
                <w:lang w:val="de-DE"/>
              </w:rPr>
            </w:pPr>
          </w:p>
          <w:p w14:paraId="7438B6C2">
            <w:pPr>
              <w:rPr>
                <w:rFonts w:ascii="Times New Roman" w:hAnsi="Times New Roman" w:cs="Times New Roman"/>
                <w:b/>
                <w:i/>
                <w:sz w:val="24"/>
                <w:szCs w:val="24"/>
                <w:lang w:val="de-DE"/>
              </w:rPr>
            </w:pPr>
            <w:r>
              <w:rPr>
                <w:rFonts w:ascii="Times New Roman" w:hAnsi="Times New Roman" w:cs="Times New Roman"/>
                <w:b/>
                <w:i/>
                <w:sz w:val="24"/>
                <w:szCs w:val="24"/>
                <w:lang w:val="de-DE"/>
              </w:rPr>
              <w:t>SVI UČENICI I DJELATNICI ŠKOLE</w:t>
            </w:r>
          </w:p>
          <w:p w14:paraId="3B38CC63">
            <w:pPr>
              <w:rPr>
                <w:rFonts w:ascii="Times New Roman" w:hAnsi="Times New Roman" w:cs="Times New Roman"/>
                <w:b/>
                <w:i/>
                <w:sz w:val="24"/>
                <w:szCs w:val="24"/>
                <w:lang w:val="de-DE"/>
              </w:rPr>
            </w:pPr>
            <w:r>
              <w:rPr>
                <w:rFonts w:ascii="Times New Roman" w:hAnsi="Times New Roman" w:cs="Times New Roman"/>
                <w:b/>
                <w:i/>
                <w:sz w:val="24"/>
                <w:szCs w:val="24"/>
                <w:lang w:val="de-DE"/>
              </w:rPr>
              <w:t>Članovi učeničke zadruge</w:t>
            </w:r>
          </w:p>
        </w:tc>
      </w:tr>
    </w:tbl>
    <w:p w14:paraId="5CD9F708">
      <w:pPr>
        <w:rPr>
          <w:rFonts w:ascii="Times New Roman" w:hAnsi="Times New Roman" w:cs="Times New Roman"/>
          <w:b/>
          <w:bCs/>
          <w:sz w:val="24"/>
          <w:szCs w:val="24"/>
        </w:rPr>
      </w:pPr>
    </w:p>
    <w:p w14:paraId="30E6D349">
      <w:pPr>
        <w:rPr>
          <w:rFonts w:ascii="Times New Roman" w:hAnsi="Times New Roman" w:cs="Times New Roman"/>
          <w:b/>
          <w:bCs/>
          <w:sz w:val="24"/>
          <w:szCs w:val="24"/>
        </w:rPr>
      </w:pPr>
    </w:p>
    <w:p w14:paraId="22446825">
      <w:pPr>
        <w:rPr>
          <w:rFonts w:ascii="Times New Roman" w:hAnsi="Times New Roman" w:cs="Times New Roman"/>
          <w:b/>
          <w:bCs/>
          <w:sz w:val="24"/>
          <w:szCs w:val="24"/>
        </w:rPr>
      </w:pPr>
    </w:p>
    <w:p w14:paraId="355C1800">
      <w:pPr>
        <w:rPr>
          <w:rFonts w:ascii="Times New Roman" w:hAnsi="Times New Roman" w:cs="Times New Roman"/>
          <w:b/>
          <w:sz w:val="24"/>
          <w:szCs w:val="24"/>
        </w:rPr>
      </w:pPr>
    </w:p>
    <w:p w14:paraId="2911998F">
      <w:pPr>
        <w:rPr>
          <w:rFonts w:ascii="Times New Roman" w:hAnsi="Times New Roman" w:cs="Times New Roman"/>
          <w:b/>
          <w:sz w:val="24"/>
          <w:szCs w:val="24"/>
        </w:rPr>
      </w:pPr>
    </w:p>
    <w:p w14:paraId="233CC975">
      <w:pPr>
        <w:rPr>
          <w:rFonts w:ascii="Times New Roman" w:hAnsi="Times New Roman" w:cs="Times New Roman"/>
          <w:b/>
          <w:sz w:val="24"/>
          <w:szCs w:val="24"/>
        </w:rPr>
      </w:pPr>
    </w:p>
    <w:p w14:paraId="6E09646B">
      <w:pPr>
        <w:rPr>
          <w:rFonts w:ascii="Times New Roman" w:hAnsi="Times New Roman" w:cs="Times New Roman"/>
          <w:b/>
          <w:sz w:val="24"/>
          <w:szCs w:val="24"/>
        </w:rPr>
      </w:pPr>
    </w:p>
    <w:p w14:paraId="795E51AE">
      <w:pPr>
        <w:rPr>
          <w:rFonts w:ascii="Times New Roman" w:hAnsi="Times New Roman" w:cs="Times New Roman"/>
          <w:b/>
          <w:sz w:val="24"/>
          <w:szCs w:val="24"/>
        </w:rPr>
      </w:pPr>
    </w:p>
    <w:p w14:paraId="3270874F">
      <w:pPr>
        <w:rPr>
          <w:rFonts w:ascii="Times New Roman" w:hAnsi="Times New Roman" w:cs="Times New Roman"/>
          <w:b/>
          <w:sz w:val="24"/>
          <w:szCs w:val="24"/>
        </w:rPr>
      </w:pPr>
    </w:p>
    <w:p w14:paraId="2203A85C">
      <w:pPr>
        <w:rPr>
          <w:rFonts w:ascii="Times New Roman" w:hAnsi="Times New Roman" w:cs="Times New Roman"/>
          <w:b/>
          <w:sz w:val="24"/>
          <w:szCs w:val="24"/>
        </w:rPr>
      </w:pPr>
    </w:p>
    <w:p w14:paraId="015E8FEB">
      <w:pPr>
        <w:rPr>
          <w:rFonts w:ascii="Times New Roman" w:hAnsi="Times New Roman" w:cs="Times New Roman"/>
          <w:b/>
          <w:sz w:val="24"/>
          <w:szCs w:val="24"/>
        </w:rPr>
      </w:pPr>
    </w:p>
    <w:p w14:paraId="23C3CA38">
      <w:pPr>
        <w:rPr>
          <w:rFonts w:ascii="Times New Roman" w:hAnsi="Times New Roman" w:cs="Times New Roman"/>
          <w:b/>
          <w:sz w:val="24"/>
          <w:szCs w:val="24"/>
        </w:rPr>
      </w:pPr>
    </w:p>
    <w:p w14:paraId="29318164">
      <w:pPr>
        <w:rPr>
          <w:rFonts w:ascii="Times New Roman" w:hAnsi="Times New Roman" w:cs="Times New Roman"/>
          <w:b/>
          <w:sz w:val="24"/>
          <w:szCs w:val="24"/>
        </w:rPr>
      </w:pPr>
    </w:p>
    <w:p w14:paraId="6B3D9D66">
      <w:pPr>
        <w:rPr>
          <w:rFonts w:ascii="Times New Roman" w:hAnsi="Times New Roman" w:cs="Times New Roman"/>
          <w:b/>
          <w:sz w:val="24"/>
          <w:szCs w:val="24"/>
        </w:rPr>
      </w:pPr>
    </w:p>
    <w:p w14:paraId="35CC3FDD">
      <w:pPr>
        <w:rPr>
          <w:rFonts w:ascii="Times New Roman" w:hAnsi="Times New Roman" w:cs="Times New Roman"/>
          <w:b/>
          <w:sz w:val="24"/>
          <w:szCs w:val="24"/>
        </w:rPr>
      </w:pPr>
    </w:p>
    <w:p w14:paraId="77BACF6F">
      <w:pPr>
        <w:rPr>
          <w:rFonts w:ascii="Times New Roman" w:hAnsi="Times New Roman" w:cs="Times New Roman"/>
          <w:b/>
          <w:sz w:val="24"/>
          <w:szCs w:val="24"/>
        </w:rPr>
      </w:pPr>
    </w:p>
    <w:p w14:paraId="54B4C079">
      <w:pPr>
        <w:rPr>
          <w:rFonts w:ascii="Times New Roman" w:hAnsi="Times New Roman" w:cs="Times New Roman"/>
          <w:b/>
          <w:sz w:val="24"/>
          <w:szCs w:val="24"/>
        </w:rPr>
      </w:pPr>
    </w:p>
    <w:p w14:paraId="3548B20E">
      <w:pPr>
        <w:rPr>
          <w:rFonts w:ascii="Times New Roman" w:hAnsi="Times New Roman" w:cs="Times New Roman"/>
          <w:b/>
          <w:sz w:val="24"/>
          <w:szCs w:val="24"/>
        </w:rPr>
      </w:pPr>
    </w:p>
    <w:p w14:paraId="40E3A398">
      <w:pPr>
        <w:rPr>
          <w:rFonts w:ascii="Times New Roman" w:hAnsi="Times New Roman" w:cs="Times New Roman"/>
          <w:b/>
          <w:sz w:val="24"/>
          <w:szCs w:val="24"/>
        </w:rPr>
      </w:pPr>
    </w:p>
    <w:p w14:paraId="7807D642">
      <w:pPr>
        <w:rPr>
          <w:rFonts w:ascii="Times New Roman" w:hAnsi="Times New Roman" w:cs="Times New Roman"/>
          <w:b/>
          <w:sz w:val="24"/>
          <w:szCs w:val="24"/>
        </w:rPr>
      </w:pPr>
    </w:p>
    <w:p w14:paraId="5FB38C39">
      <w:pPr>
        <w:rPr>
          <w:rFonts w:ascii="Times New Roman" w:hAnsi="Times New Roman" w:cs="Times New Roman"/>
          <w:b/>
          <w:sz w:val="24"/>
          <w:szCs w:val="24"/>
        </w:rPr>
      </w:pPr>
    </w:p>
    <w:p w14:paraId="06175647">
      <w:pPr>
        <w:rPr>
          <w:rFonts w:ascii="Times New Roman" w:hAnsi="Times New Roman" w:cs="Times New Roman"/>
          <w:b/>
          <w:sz w:val="24"/>
          <w:szCs w:val="24"/>
        </w:rPr>
      </w:pPr>
    </w:p>
    <w:p w14:paraId="4855A707">
      <w:pPr>
        <w:rPr>
          <w:rFonts w:ascii="Times New Roman" w:hAnsi="Times New Roman" w:cs="Times New Roman"/>
          <w:b/>
          <w:sz w:val="24"/>
          <w:szCs w:val="24"/>
        </w:rPr>
      </w:pPr>
    </w:p>
    <w:p w14:paraId="18F58B17">
      <w:pPr>
        <w:rPr>
          <w:rFonts w:ascii="Times New Roman" w:hAnsi="Times New Roman" w:cs="Times New Roman"/>
          <w:b/>
          <w:sz w:val="24"/>
          <w:szCs w:val="24"/>
        </w:rPr>
      </w:pPr>
    </w:p>
    <w:p w14:paraId="1EE5B924">
      <w:pPr>
        <w:rPr>
          <w:rFonts w:ascii="Times New Roman" w:hAnsi="Times New Roman" w:cs="Times New Roman"/>
          <w:b/>
          <w:sz w:val="24"/>
          <w:szCs w:val="24"/>
        </w:rPr>
      </w:pPr>
    </w:p>
    <w:p w14:paraId="6DFC4E00">
      <w:pPr>
        <w:rPr>
          <w:rFonts w:ascii="Times New Roman" w:hAnsi="Times New Roman" w:cs="Times New Roman"/>
          <w:b/>
          <w:sz w:val="24"/>
          <w:szCs w:val="24"/>
        </w:rPr>
      </w:pPr>
    </w:p>
    <w:p w14:paraId="0349517C">
      <w:pPr>
        <w:rPr>
          <w:rFonts w:ascii="Times New Roman" w:hAnsi="Times New Roman" w:cs="Times New Roman"/>
          <w:b/>
          <w:sz w:val="24"/>
          <w:szCs w:val="24"/>
        </w:rPr>
      </w:pPr>
    </w:p>
    <w:p w14:paraId="2EC7C2B6">
      <w:pPr>
        <w:rPr>
          <w:rFonts w:ascii="Times New Roman" w:hAnsi="Times New Roman" w:cs="Times New Roman"/>
          <w:b/>
          <w:sz w:val="24"/>
          <w:szCs w:val="24"/>
        </w:rPr>
      </w:pPr>
    </w:p>
    <w:p w14:paraId="40859098">
      <w:pPr>
        <w:rPr>
          <w:rFonts w:ascii="Times New Roman" w:hAnsi="Times New Roman" w:cs="Times New Roman"/>
          <w:b/>
          <w:sz w:val="24"/>
          <w:szCs w:val="24"/>
        </w:rPr>
      </w:pPr>
    </w:p>
    <w:p w14:paraId="5F08E4D8">
      <w:pPr>
        <w:rPr>
          <w:rFonts w:ascii="Times New Roman" w:hAnsi="Times New Roman" w:cs="Times New Roman"/>
          <w:b/>
          <w:sz w:val="24"/>
          <w:szCs w:val="24"/>
        </w:rPr>
      </w:pPr>
    </w:p>
    <w:p w14:paraId="73401333">
      <w:pPr>
        <w:rPr>
          <w:rFonts w:ascii="Times New Roman" w:hAnsi="Times New Roman" w:cs="Times New Roman"/>
          <w:b/>
          <w:sz w:val="24"/>
          <w:szCs w:val="24"/>
        </w:rPr>
      </w:pPr>
    </w:p>
    <w:p w14:paraId="7C2D7878">
      <w:pPr>
        <w:rPr>
          <w:rFonts w:ascii="Times New Roman" w:hAnsi="Times New Roman" w:cs="Times New Roman"/>
          <w:b/>
          <w:sz w:val="24"/>
          <w:szCs w:val="24"/>
        </w:rPr>
      </w:pPr>
    </w:p>
    <w:p w14:paraId="777397D7">
      <w:pPr>
        <w:numPr>
          <w:ilvl w:val="1"/>
          <w:numId w:val="55"/>
        </w:numPr>
        <w:rPr>
          <w:rFonts w:ascii="Times New Roman" w:hAnsi="Times New Roman" w:cs="Times New Roman"/>
          <w:b/>
          <w:bCs/>
          <w:i/>
          <w:sz w:val="24"/>
          <w:szCs w:val="24"/>
        </w:rPr>
      </w:pPr>
      <w:r>
        <w:rPr>
          <w:rFonts w:ascii="Times New Roman" w:hAnsi="Times New Roman" w:cs="Times New Roman"/>
          <w:b/>
          <w:bCs/>
          <w:i/>
          <w:sz w:val="24"/>
          <w:szCs w:val="24"/>
        </w:rPr>
        <w:t xml:space="preserve"> Plan zdravstveno-socijalne zaštite učenika</w:t>
      </w:r>
    </w:p>
    <w:p w14:paraId="289503E0">
      <w:pPr>
        <w:rPr>
          <w:rFonts w:ascii="Times New Roman" w:hAnsi="Times New Roman" w:cs="Times New Roman"/>
          <w:b/>
          <w:bCs/>
          <w:i/>
          <w:sz w:val="24"/>
          <w:szCs w:val="24"/>
        </w:rPr>
      </w:pPr>
    </w:p>
    <w:p w14:paraId="77C26A16">
      <w:pPr>
        <w:rPr>
          <w:rFonts w:ascii="Times New Roman" w:hAnsi="Times New Roman" w:cs="Times New Roman"/>
          <w:b/>
          <w:i/>
          <w:iCs/>
          <w:sz w:val="24"/>
          <w:szCs w:val="24"/>
          <w:lang w:val="pt-BR"/>
        </w:rPr>
      </w:pPr>
      <w:r>
        <w:rPr>
          <w:rFonts w:ascii="Times New Roman" w:hAnsi="Times New Roman" w:cs="Times New Roman"/>
          <w:b/>
          <w:i/>
          <w:iCs/>
          <w:sz w:val="24"/>
          <w:szCs w:val="24"/>
        </w:rPr>
        <w:t xml:space="preserve">Razvijanje higijenskih navika, pranje ruku prije jela i poslije uporabe WC-a, osobna urednost, održavanje urednosti školskih sanitarija, učionica i školskog okoliša, odlaganje otpadaka hrane, ambalaže, provjetravanje učionica i drugo - </w:t>
      </w:r>
      <w:r>
        <w:rPr>
          <w:rFonts w:ascii="Times New Roman" w:hAnsi="Times New Roman" w:cs="Times New Roman"/>
          <w:b/>
          <w:i/>
          <w:iCs/>
          <w:sz w:val="24"/>
          <w:szCs w:val="24"/>
          <w:lang w:val="pt-BR"/>
        </w:rPr>
        <w:t>zadužuju se razrednici od 1. do 8. razreda.</w:t>
      </w:r>
    </w:p>
    <w:p w14:paraId="786CB34B">
      <w:pPr>
        <w:rPr>
          <w:rFonts w:ascii="Times New Roman" w:hAnsi="Times New Roman" w:cs="Times New Roman"/>
          <w:b/>
          <w:i/>
          <w:iCs/>
          <w:sz w:val="24"/>
          <w:szCs w:val="24"/>
          <w:lang w:val="pt-BR"/>
        </w:rPr>
      </w:pPr>
    </w:p>
    <w:p w14:paraId="7D273443">
      <w:pPr>
        <w:rPr>
          <w:rFonts w:ascii="Times New Roman" w:hAnsi="Times New Roman" w:cs="Times New Roman"/>
          <w:b/>
          <w:i/>
          <w:sz w:val="24"/>
          <w:szCs w:val="24"/>
          <w:lang w:val="pt-BR"/>
        </w:rPr>
      </w:pPr>
      <w:r>
        <w:rPr>
          <w:rFonts w:ascii="Times New Roman" w:hAnsi="Times New Roman" w:cs="Times New Roman"/>
          <w:b/>
          <w:i/>
          <w:iCs/>
          <w:sz w:val="24"/>
          <w:szCs w:val="24"/>
          <w:lang w:val="pt-BR"/>
        </w:rPr>
        <w:t>Razvijanje navika pravilnog držanja tijela, naročito pri sjedenju na satu, uočavanje skolioze, ravnih stopala te drugih nedostataka - zadužuju se učitelji tjelesno - zdravstvene kulture.</w:t>
      </w:r>
      <w:r>
        <w:rPr>
          <w:rFonts w:ascii="Times New Roman" w:hAnsi="Times New Roman" w:cs="Times New Roman"/>
          <w:b/>
          <w:i/>
          <w:sz w:val="24"/>
          <w:szCs w:val="24"/>
          <w:lang w:val="pt-BR"/>
        </w:rPr>
        <w:t xml:space="preserve"> U  nastavi  tjelesne  i  zdravstvene  kulture  dolazi  do  izražaja  briga  o  razvoju  koštano-mišićnog  sustava. </w:t>
      </w:r>
    </w:p>
    <w:p w14:paraId="640CDD75">
      <w:pPr>
        <w:rPr>
          <w:rFonts w:ascii="Times New Roman" w:hAnsi="Times New Roman" w:cs="Times New Roman"/>
          <w:b/>
          <w:i/>
          <w:sz w:val="24"/>
          <w:szCs w:val="24"/>
          <w:lang w:val="pt-BR"/>
        </w:rPr>
      </w:pPr>
    </w:p>
    <w:p w14:paraId="5C98B9BA">
      <w:pPr>
        <w:rPr>
          <w:rFonts w:ascii="Times New Roman" w:hAnsi="Times New Roman" w:cs="Times New Roman"/>
          <w:b/>
          <w:i/>
          <w:sz w:val="24"/>
          <w:szCs w:val="24"/>
          <w:lang w:val="pt-BR"/>
        </w:rPr>
      </w:pPr>
      <w:r>
        <w:rPr>
          <w:rFonts w:ascii="Times New Roman" w:hAnsi="Times New Roman" w:cs="Times New Roman"/>
          <w:b/>
          <w:i/>
          <w:sz w:val="24"/>
          <w:szCs w:val="24"/>
          <w:lang w:val="pt-BR"/>
        </w:rPr>
        <w:t xml:space="preserve">Posebna  pozornost  obratit  će  se  pravilnom  razvoju, higijeni  tijela, povredama  i  njihovom  sprječavanju  kroz  nastavu  biologije. </w:t>
      </w:r>
      <w:r>
        <w:rPr>
          <w:rFonts w:ascii="Times New Roman" w:hAnsi="Times New Roman" w:cs="Times New Roman"/>
          <w:b/>
          <w:i/>
          <w:iCs/>
          <w:sz w:val="24"/>
          <w:szCs w:val="24"/>
          <w:lang w:val="pt-BR"/>
        </w:rPr>
        <w:t>Upućivanje učenika na čuvanje zdravlja, posebice na prevenciju zaraznih bolesti, povreda, trovanja te upućivanje učenika u pružanje prve pomoći - zadužuje se učiteljica biologije.</w:t>
      </w:r>
    </w:p>
    <w:p w14:paraId="6A1A07CF">
      <w:pPr>
        <w:rPr>
          <w:rFonts w:ascii="Times New Roman" w:hAnsi="Times New Roman" w:cs="Times New Roman"/>
          <w:b/>
          <w:i/>
          <w:sz w:val="24"/>
          <w:szCs w:val="24"/>
          <w:lang w:val="pt-BR"/>
        </w:rPr>
      </w:pPr>
      <w:r>
        <w:rPr>
          <w:rFonts w:ascii="Times New Roman" w:hAnsi="Times New Roman" w:cs="Times New Roman"/>
          <w:b/>
          <w:i/>
          <w:sz w:val="24"/>
          <w:szCs w:val="24"/>
          <w:lang w:val="pt-BR"/>
        </w:rPr>
        <w:t>Kod  učenika  nižih  razreda  zdravstveno-higijenske  navike  razvijaju  se  u  redovnoj  nastavi  prirode  i  društva.</w:t>
      </w:r>
    </w:p>
    <w:p w14:paraId="03AA77FB">
      <w:pPr>
        <w:rPr>
          <w:rFonts w:ascii="Times New Roman" w:hAnsi="Times New Roman" w:cs="Times New Roman"/>
          <w:b/>
          <w:i/>
          <w:sz w:val="24"/>
          <w:szCs w:val="24"/>
          <w:lang w:val="pt-BR"/>
        </w:rPr>
      </w:pPr>
    </w:p>
    <w:p w14:paraId="3DC97B40">
      <w:pPr>
        <w:rPr>
          <w:rFonts w:ascii="Times New Roman" w:hAnsi="Times New Roman" w:cs="Times New Roman"/>
          <w:b/>
          <w:i/>
          <w:sz w:val="24"/>
          <w:szCs w:val="24"/>
          <w:lang w:val="pt-BR"/>
        </w:rPr>
      </w:pPr>
      <w:r>
        <w:rPr>
          <w:rFonts w:ascii="Times New Roman" w:hAnsi="Times New Roman" w:cs="Times New Roman"/>
          <w:b/>
          <w:i/>
          <w:sz w:val="24"/>
          <w:szCs w:val="24"/>
          <w:lang w:val="pt-BR"/>
        </w:rPr>
        <w:t>U  okviru  satova  razrednog  odjela  razrednici  će  s  učenicima  obrađivati  teme zdravog  načina  života, zdrave  prehrane, štetnosti  pušenja,  alkohola,  droge i sl.</w:t>
      </w:r>
    </w:p>
    <w:p w14:paraId="758A2063">
      <w:pPr>
        <w:rPr>
          <w:rFonts w:ascii="Times New Roman" w:hAnsi="Times New Roman" w:cs="Times New Roman"/>
          <w:b/>
          <w:i/>
          <w:sz w:val="24"/>
          <w:szCs w:val="24"/>
          <w:lang w:val="pt-BR"/>
        </w:rPr>
      </w:pPr>
    </w:p>
    <w:p w14:paraId="4F096382">
      <w:pPr>
        <w:rPr>
          <w:rFonts w:ascii="Times New Roman" w:hAnsi="Times New Roman" w:cs="Times New Roman"/>
          <w:b/>
          <w:i/>
          <w:sz w:val="24"/>
          <w:szCs w:val="24"/>
          <w:lang w:val="pt-BR"/>
        </w:rPr>
      </w:pPr>
      <w:r>
        <w:rPr>
          <w:rFonts w:ascii="Times New Roman" w:hAnsi="Times New Roman" w:cs="Times New Roman"/>
          <w:b/>
          <w:i/>
          <w:sz w:val="24"/>
          <w:szCs w:val="24"/>
          <w:lang w:val="pt-BR"/>
        </w:rPr>
        <w:t xml:space="preserve">Učenicima putnicima  prijevoz  je  organiziran  tako  da  učenici  dolaze  do 7:45 h, a  vraćaju  se  odmah  nakon  petog odnosno sedmog  sata. </w:t>
      </w:r>
    </w:p>
    <w:p w14:paraId="363B617F">
      <w:pPr>
        <w:rPr>
          <w:rFonts w:ascii="Times New Roman" w:hAnsi="Times New Roman" w:cs="Times New Roman"/>
          <w:b/>
          <w:bCs/>
          <w:sz w:val="24"/>
          <w:szCs w:val="24"/>
        </w:rPr>
      </w:pPr>
    </w:p>
    <w:p w14:paraId="1F1814DD">
      <w:pPr>
        <w:rPr>
          <w:rFonts w:ascii="Times New Roman" w:hAnsi="Times New Roman" w:cs="Times New Roman"/>
          <w:b/>
          <w:bCs/>
          <w:sz w:val="24"/>
          <w:szCs w:val="24"/>
        </w:rPr>
      </w:pPr>
    </w:p>
    <w:p w14:paraId="79E51FF3">
      <w:pPr>
        <w:rPr>
          <w:rFonts w:ascii="Times New Roman" w:hAnsi="Times New Roman" w:cs="Times New Roman"/>
          <w:b/>
          <w:bCs/>
          <w:sz w:val="24"/>
          <w:szCs w:val="24"/>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5"/>
        <w:gridCol w:w="2271"/>
        <w:gridCol w:w="3846"/>
        <w:gridCol w:w="1559"/>
      </w:tblGrid>
      <w:tr w14:paraId="6E120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355" w:type="dxa"/>
            <w:tcBorders>
              <w:top w:val="single" w:color="auto" w:sz="4" w:space="0"/>
              <w:left w:val="single" w:color="auto" w:sz="4" w:space="0"/>
              <w:bottom w:val="single" w:color="auto" w:sz="4" w:space="0"/>
              <w:right w:val="single" w:color="auto" w:sz="4" w:space="0"/>
            </w:tcBorders>
          </w:tcPr>
          <w:p w14:paraId="1C2C4177">
            <w:pPr>
              <w:rPr>
                <w:rFonts w:ascii="Times New Roman" w:hAnsi="Times New Roman" w:cs="Times New Roman"/>
                <w:b/>
                <w:i/>
                <w:sz w:val="24"/>
                <w:szCs w:val="24"/>
                <w:lang w:val="de-DE"/>
              </w:rPr>
            </w:pPr>
            <w:r>
              <w:rPr>
                <w:rFonts w:ascii="Times New Roman" w:hAnsi="Times New Roman" w:cs="Times New Roman"/>
                <w:b/>
                <w:i/>
                <w:sz w:val="24"/>
                <w:szCs w:val="24"/>
                <w:lang w:val="de-DE"/>
              </w:rPr>
              <w:t>SADRŽAJ RADA</w:t>
            </w:r>
          </w:p>
        </w:tc>
        <w:tc>
          <w:tcPr>
            <w:tcW w:w="2271" w:type="dxa"/>
            <w:tcBorders>
              <w:top w:val="single" w:color="auto" w:sz="4" w:space="0"/>
              <w:left w:val="single" w:color="auto" w:sz="4" w:space="0"/>
              <w:bottom w:val="single" w:color="auto" w:sz="4" w:space="0"/>
              <w:right w:val="single" w:color="auto" w:sz="4" w:space="0"/>
            </w:tcBorders>
          </w:tcPr>
          <w:p w14:paraId="6AD3BC6E">
            <w:pPr>
              <w:rPr>
                <w:rFonts w:ascii="Times New Roman" w:hAnsi="Times New Roman" w:cs="Times New Roman"/>
                <w:b/>
                <w:i/>
                <w:sz w:val="24"/>
                <w:szCs w:val="24"/>
                <w:lang w:val="de-DE"/>
              </w:rPr>
            </w:pPr>
            <w:r>
              <w:rPr>
                <w:rFonts w:ascii="Times New Roman" w:hAnsi="Times New Roman" w:cs="Times New Roman"/>
                <w:b/>
                <w:i/>
                <w:sz w:val="24"/>
                <w:szCs w:val="24"/>
                <w:lang w:val="de-DE"/>
              </w:rPr>
              <w:t>VRIJEME RADA</w:t>
            </w:r>
          </w:p>
        </w:tc>
        <w:tc>
          <w:tcPr>
            <w:tcW w:w="3846" w:type="dxa"/>
            <w:tcBorders>
              <w:top w:val="single" w:color="auto" w:sz="4" w:space="0"/>
              <w:left w:val="single" w:color="auto" w:sz="4" w:space="0"/>
              <w:bottom w:val="single" w:color="auto" w:sz="4" w:space="0"/>
              <w:right w:val="single" w:color="auto" w:sz="4" w:space="0"/>
            </w:tcBorders>
          </w:tcPr>
          <w:p w14:paraId="648099EA">
            <w:pPr>
              <w:rPr>
                <w:rFonts w:ascii="Times New Roman" w:hAnsi="Times New Roman" w:cs="Times New Roman"/>
                <w:b/>
                <w:i/>
                <w:sz w:val="24"/>
                <w:szCs w:val="24"/>
                <w:lang w:val="de-DE"/>
              </w:rPr>
            </w:pPr>
            <w:r>
              <w:rPr>
                <w:rFonts w:ascii="Times New Roman" w:hAnsi="Times New Roman" w:cs="Times New Roman"/>
                <w:b/>
                <w:i/>
                <w:sz w:val="24"/>
                <w:szCs w:val="24"/>
                <w:lang w:val="de-DE"/>
              </w:rPr>
              <w:t>NOSITELJ  AKTIVNOSTI</w:t>
            </w:r>
          </w:p>
        </w:tc>
        <w:tc>
          <w:tcPr>
            <w:tcW w:w="1559" w:type="dxa"/>
            <w:tcBorders>
              <w:top w:val="single" w:color="auto" w:sz="4" w:space="0"/>
              <w:left w:val="single" w:color="auto" w:sz="4" w:space="0"/>
              <w:bottom w:val="single" w:color="auto" w:sz="4" w:space="0"/>
              <w:right w:val="single" w:color="auto" w:sz="4" w:space="0"/>
            </w:tcBorders>
          </w:tcPr>
          <w:p w14:paraId="40294721">
            <w:pPr>
              <w:rPr>
                <w:rFonts w:ascii="Times New Roman" w:hAnsi="Times New Roman" w:cs="Times New Roman"/>
                <w:b/>
                <w:i/>
                <w:sz w:val="24"/>
                <w:szCs w:val="24"/>
                <w:lang w:val="de-DE"/>
              </w:rPr>
            </w:pPr>
            <w:r>
              <w:rPr>
                <w:rFonts w:ascii="Times New Roman" w:hAnsi="Times New Roman" w:cs="Times New Roman"/>
                <w:b/>
                <w:i/>
                <w:sz w:val="24"/>
                <w:szCs w:val="24"/>
                <w:lang w:val="de-DE"/>
              </w:rPr>
              <w:t>UČENICI</w:t>
            </w:r>
          </w:p>
        </w:tc>
      </w:tr>
      <w:tr w14:paraId="54D96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355" w:type="dxa"/>
            <w:tcBorders>
              <w:top w:val="single" w:color="auto" w:sz="4" w:space="0"/>
              <w:left w:val="single" w:color="auto" w:sz="4" w:space="0"/>
              <w:bottom w:val="single" w:color="auto" w:sz="4" w:space="0"/>
              <w:right w:val="single" w:color="auto" w:sz="4" w:space="0"/>
            </w:tcBorders>
          </w:tcPr>
          <w:p w14:paraId="00B7D3A0">
            <w:pPr>
              <w:rPr>
                <w:rFonts w:ascii="Times New Roman" w:hAnsi="Times New Roman" w:cs="Times New Roman"/>
                <w:b/>
                <w:i/>
                <w:sz w:val="24"/>
                <w:szCs w:val="24"/>
                <w:lang w:val="de-DE"/>
              </w:rPr>
            </w:pPr>
            <w:r>
              <w:rPr>
                <w:rFonts w:ascii="Times New Roman" w:hAnsi="Times New Roman" w:cs="Times New Roman"/>
                <w:b/>
                <w:i/>
                <w:sz w:val="24"/>
                <w:szCs w:val="24"/>
                <w:lang w:val="de-DE"/>
              </w:rPr>
              <w:t xml:space="preserve">Estetsko i ekološko uređenje </w:t>
            </w:r>
          </w:p>
        </w:tc>
        <w:tc>
          <w:tcPr>
            <w:tcW w:w="2271" w:type="dxa"/>
            <w:tcBorders>
              <w:top w:val="single" w:color="auto" w:sz="4" w:space="0"/>
              <w:left w:val="single" w:color="auto" w:sz="4" w:space="0"/>
              <w:bottom w:val="single" w:color="auto" w:sz="4" w:space="0"/>
              <w:right w:val="single" w:color="auto" w:sz="4" w:space="0"/>
            </w:tcBorders>
          </w:tcPr>
          <w:p w14:paraId="7465A61E">
            <w:pPr>
              <w:rPr>
                <w:rFonts w:ascii="Times New Roman" w:hAnsi="Times New Roman" w:cs="Times New Roman"/>
                <w:b/>
                <w:i/>
                <w:sz w:val="24"/>
                <w:szCs w:val="24"/>
                <w:lang w:val="de-DE"/>
              </w:rPr>
            </w:pPr>
            <w:r>
              <w:rPr>
                <w:rFonts w:ascii="Times New Roman" w:hAnsi="Times New Roman" w:cs="Times New Roman"/>
                <w:b/>
                <w:i/>
                <w:sz w:val="24"/>
                <w:szCs w:val="24"/>
                <w:lang w:val="de-DE"/>
              </w:rPr>
              <w:t>Tijekom godine</w:t>
            </w:r>
          </w:p>
        </w:tc>
        <w:tc>
          <w:tcPr>
            <w:tcW w:w="3846" w:type="dxa"/>
            <w:tcBorders>
              <w:top w:val="single" w:color="auto" w:sz="4" w:space="0"/>
              <w:left w:val="single" w:color="auto" w:sz="4" w:space="0"/>
              <w:bottom w:val="single" w:color="auto" w:sz="4" w:space="0"/>
              <w:right w:val="single" w:color="auto" w:sz="4" w:space="0"/>
            </w:tcBorders>
          </w:tcPr>
          <w:p w14:paraId="601D018F">
            <w:pPr>
              <w:rPr>
                <w:rFonts w:ascii="Times New Roman" w:hAnsi="Times New Roman" w:cs="Times New Roman"/>
                <w:b/>
                <w:i/>
                <w:sz w:val="24"/>
                <w:szCs w:val="24"/>
                <w:lang w:val="de-DE"/>
              </w:rPr>
            </w:pPr>
            <w:r>
              <w:rPr>
                <w:rFonts w:ascii="Times New Roman" w:hAnsi="Times New Roman" w:cs="Times New Roman"/>
                <w:b/>
                <w:i/>
                <w:sz w:val="24"/>
                <w:szCs w:val="24"/>
                <w:lang w:val="de-DE"/>
              </w:rPr>
              <w:t>Učitelj likovne kulture,</w:t>
            </w:r>
          </w:p>
          <w:p w14:paraId="51EB9886">
            <w:pPr>
              <w:rPr>
                <w:rFonts w:ascii="Times New Roman" w:hAnsi="Times New Roman" w:cs="Times New Roman"/>
                <w:b/>
                <w:i/>
                <w:sz w:val="24"/>
                <w:szCs w:val="24"/>
                <w:lang w:val="de-DE"/>
              </w:rPr>
            </w:pPr>
            <w:r>
              <w:rPr>
                <w:rFonts w:ascii="Times New Roman" w:hAnsi="Times New Roman" w:cs="Times New Roman"/>
                <w:b/>
                <w:i/>
                <w:sz w:val="24"/>
                <w:szCs w:val="24"/>
                <w:lang w:val="de-DE"/>
              </w:rPr>
              <w:t xml:space="preserve"> razrednici</w:t>
            </w:r>
          </w:p>
        </w:tc>
        <w:tc>
          <w:tcPr>
            <w:tcW w:w="1559" w:type="dxa"/>
            <w:tcBorders>
              <w:top w:val="single" w:color="auto" w:sz="4" w:space="0"/>
              <w:left w:val="single" w:color="auto" w:sz="4" w:space="0"/>
              <w:bottom w:val="single" w:color="auto" w:sz="4" w:space="0"/>
              <w:right w:val="single" w:color="auto" w:sz="4" w:space="0"/>
            </w:tcBorders>
          </w:tcPr>
          <w:p w14:paraId="68A69D3D">
            <w:pPr>
              <w:rPr>
                <w:rFonts w:ascii="Times New Roman" w:hAnsi="Times New Roman" w:cs="Times New Roman"/>
                <w:b/>
                <w:i/>
                <w:sz w:val="24"/>
                <w:szCs w:val="24"/>
                <w:lang w:val="de-DE"/>
              </w:rPr>
            </w:pPr>
            <w:r>
              <w:rPr>
                <w:rFonts w:ascii="Times New Roman" w:hAnsi="Times New Roman" w:cs="Times New Roman"/>
                <w:b/>
                <w:i/>
                <w:sz w:val="24"/>
                <w:szCs w:val="24"/>
                <w:lang w:val="de-DE"/>
              </w:rPr>
              <w:t>I .  –VIII.</w:t>
            </w:r>
          </w:p>
        </w:tc>
      </w:tr>
      <w:tr w14:paraId="04580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355" w:type="dxa"/>
            <w:tcBorders>
              <w:top w:val="single" w:color="auto" w:sz="4" w:space="0"/>
              <w:left w:val="single" w:color="auto" w:sz="4" w:space="0"/>
              <w:bottom w:val="single" w:color="auto" w:sz="4" w:space="0"/>
              <w:right w:val="single" w:color="auto" w:sz="4" w:space="0"/>
            </w:tcBorders>
          </w:tcPr>
          <w:p w14:paraId="21204409">
            <w:pPr>
              <w:rPr>
                <w:rFonts w:ascii="Times New Roman" w:hAnsi="Times New Roman" w:cs="Times New Roman"/>
                <w:b/>
                <w:i/>
                <w:sz w:val="24"/>
                <w:szCs w:val="24"/>
                <w:lang w:val="en-US"/>
              </w:rPr>
            </w:pPr>
            <w:r>
              <w:rPr>
                <w:rFonts w:ascii="Times New Roman" w:hAnsi="Times New Roman" w:cs="Times New Roman"/>
                <w:b/>
                <w:i/>
                <w:sz w:val="24"/>
                <w:szCs w:val="24"/>
                <w:lang w:val="en-US"/>
              </w:rPr>
              <w:t>Osiguranje učenika od nesretnog slučaja</w:t>
            </w:r>
          </w:p>
        </w:tc>
        <w:tc>
          <w:tcPr>
            <w:tcW w:w="2271" w:type="dxa"/>
            <w:tcBorders>
              <w:top w:val="single" w:color="auto" w:sz="4" w:space="0"/>
              <w:left w:val="single" w:color="auto" w:sz="4" w:space="0"/>
              <w:bottom w:val="single" w:color="auto" w:sz="4" w:space="0"/>
              <w:right w:val="single" w:color="auto" w:sz="4" w:space="0"/>
            </w:tcBorders>
          </w:tcPr>
          <w:p w14:paraId="10D0D9A7">
            <w:pPr>
              <w:rPr>
                <w:rFonts w:ascii="Times New Roman" w:hAnsi="Times New Roman" w:cs="Times New Roman"/>
                <w:b/>
                <w:i/>
                <w:sz w:val="24"/>
                <w:szCs w:val="24"/>
                <w:lang w:val="de-DE"/>
              </w:rPr>
            </w:pPr>
            <w:r>
              <w:rPr>
                <w:rFonts w:ascii="Times New Roman" w:hAnsi="Times New Roman" w:cs="Times New Roman"/>
                <w:b/>
                <w:i/>
                <w:sz w:val="24"/>
                <w:szCs w:val="24"/>
                <w:lang w:val="de-DE"/>
              </w:rPr>
              <w:t>IX., X.</w:t>
            </w:r>
          </w:p>
        </w:tc>
        <w:tc>
          <w:tcPr>
            <w:tcW w:w="3846" w:type="dxa"/>
            <w:tcBorders>
              <w:top w:val="single" w:color="auto" w:sz="4" w:space="0"/>
              <w:left w:val="single" w:color="auto" w:sz="4" w:space="0"/>
              <w:bottom w:val="single" w:color="auto" w:sz="4" w:space="0"/>
              <w:right w:val="single" w:color="auto" w:sz="4" w:space="0"/>
            </w:tcBorders>
          </w:tcPr>
          <w:p w14:paraId="1F807A34">
            <w:pPr>
              <w:rPr>
                <w:rFonts w:ascii="Times New Roman" w:hAnsi="Times New Roman" w:cs="Times New Roman"/>
                <w:b/>
                <w:i/>
                <w:sz w:val="24"/>
                <w:szCs w:val="24"/>
                <w:lang w:val="de-DE"/>
              </w:rPr>
            </w:pPr>
            <w:r>
              <w:rPr>
                <w:rFonts w:ascii="Times New Roman" w:hAnsi="Times New Roman" w:cs="Times New Roman"/>
                <w:b/>
                <w:i/>
                <w:sz w:val="24"/>
                <w:szCs w:val="24"/>
                <w:lang w:val="de-DE"/>
              </w:rPr>
              <w:t>Razrednik</w:t>
            </w:r>
          </w:p>
          <w:p w14:paraId="25B8F6DD">
            <w:pPr>
              <w:rPr>
                <w:rFonts w:ascii="Times New Roman" w:hAnsi="Times New Roman" w:cs="Times New Roman"/>
                <w:b/>
                <w:i/>
                <w:sz w:val="24"/>
                <w:szCs w:val="24"/>
                <w:lang w:val="de-DE"/>
              </w:rPr>
            </w:pPr>
            <w:r>
              <w:rPr>
                <w:rFonts w:ascii="Times New Roman" w:hAnsi="Times New Roman" w:cs="Times New Roman"/>
                <w:b/>
                <w:i/>
                <w:sz w:val="24"/>
                <w:szCs w:val="24"/>
                <w:lang w:val="de-DE"/>
              </w:rPr>
              <w:t>Tajnica</w:t>
            </w:r>
          </w:p>
        </w:tc>
        <w:tc>
          <w:tcPr>
            <w:tcW w:w="1559" w:type="dxa"/>
            <w:tcBorders>
              <w:top w:val="single" w:color="auto" w:sz="4" w:space="0"/>
              <w:left w:val="single" w:color="auto" w:sz="4" w:space="0"/>
              <w:bottom w:val="single" w:color="auto" w:sz="4" w:space="0"/>
              <w:right w:val="single" w:color="auto" w:sz="4" w:space="0"/>
            </w:tcBorders>
          </w:tcPr>
          <w:p w14:paraId="23CD9059">
            <w:pPr>
              <w:rPr>
                <w:rFonts w:ascii="Times New Roman" w:hAnsi="Times New Roman" w:cs="Times New Roman"/>
                <w:b/>
                <w:i/>
                <w:sz w:val="24"/>
                <w:szCs w:val="24"/>
                <w:lang w:val="de-DE"/>
              </w:rPr>
            </w:pPr>
            <w:r>
              <w:rPr>
                <w:rFonts w:ascii="Times New Roman" w:hAnsi="Times New Roman" w:cs="Times New Roman"/>
                <w:b/>
                <w:i/>
                <w:sz w:val="24"/>
                <w:szCs w:val="24"/>
                <w:lang w:val="de-DE"/>
              </w:rPr>
              <w:t>I   -   VII</w:t>
            </w:r>
          </w:p>
        </w:tc>
      </w:tr>
      <w:tr w14:paraId="0868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355" w:type="dxa"/>
            <w:tcBorders>
              <w:top w:val="single" w:color="auto" w:sz="4" w:space="0"/>
              <w:left w:val="single" w:color="auto" w:sz="4" w:space="0"/>
              <w:bottom w:val="single" w:color="auto" w:sz="4" w:space="0"/>
              <w:right w:val="single" w:color="auto" w:sz="4" w:space="0"/>
            </w:tcBorders>
          </w:tcPr>
          <w:p w14:paraId="41E8BF5E">
            <w:pPr>
              <w:rPr>
                <w:rFonts w:ascii="Times New Roman" w:hAnsi="Times New Roman" w:cs="Times New Roman"/>
                <w:b/>
                <w:i/>
                <w:sz w:val="24"/>
                <w:szCs w:val="24"/>
              </w:rPr>
            </w:pPr>
            <w:r>
              <w:rPr>
                <w:rFonts w:ascii="Times New Roman" w:hAnsi="Times New Roman" w:cs="Times New Roman"/>
                <w:b/>
                <w:i/>
                <w:sz w:val="24"/>
                <w:szCs w:val="24"/>
              </w:rPr>
              <w:t>Osiguranje besplatnih udžbenika za sve učenike</w:t>
            </w:r>
          </w:p>
        </w:tc>
        <w:tc>
          <w:tcPr>
            <w:tcW w:w="2271" w:type="dxa"/>
            <w:tcBorders>
              <w:top w:val="single" w:color="auto" w:sz="4" w:space="0"/>
              <w:left w:val="single" w:color="auto" w:sz="4" w:space="0"/>
              <w:bottom w:val="single" w:color="auto" w:sz="4" w:space="0"/>
              <w:right w:val="single" w:color="auto" w:sz="4" w:space="0"/>
            </w:tcBorders>
          </w:tcPr>
          <w:p w14:paraId="172B7341">
            <w:pPr>
              <w:rPr>
                <w:rFonts w:ascii="Times New Roman" w:hAnsi="Times New Roman" w:cs="Times New Roman"/>
                <w:b/>
                <w:i/>
                <w:sz w:val="24"/>
                <w:szCs w:val="24"/>
                <w:lang w:val="de-DE"/>
              </w:rPr>
            </w:pPr>
            <w:r>
              <w:rPr>
                <w:rFonts w:ascii="Times New Roman" w:hAnsi="Times New Roman" w:cs="Times New Roman"/>
                <w:b/>
                <w:i/>
                <w:sz w:val="24"/>
                <w:szCs w:val="24"/>
                <w:lang w:val="de-DE"/>
              </w:rPr>
              <w:t>IX.</w:t>
            </w:r>
          </w:p>
        </w:tc>
        <w:tc>
          <w:tcPr>
            <w:tcW w:w="3846" w:type="dxa"/>
            <w:tcBorders>
              <w:top w:val="single" w:color="auto" w:sz="4" w:space="0"/>
              <w:left w:val="single" w:color="auto" w:sz="4" w:space="0"/>
              <w:bottom w:val="single" w:color="auto" w:sz="4" w:space="0"/>
              <w:right w:val="single" w:color="auto" w:sz="4" w:space="0"/>
            </w:tcBorders>
          </w:tcPr>
          <w:p w14:paraId="0591C5F0">
            <w:pPr>
              <w:rPr>
                <w:rFonts w:ascii="Times New Roman" w:hAnsi="Times New Roman" w:cs="Times New Roman"/>
                <w:b/>
                <w:i/>
                <w:sz w:val="24"/>
                <w:szCs w:val="24"/>
                <w:lang w:val="de-DE"/>
              </w:rPr>
            </w:pPr>
            <w:r>
              <w:rPr>
                <w:rFonts w:ascii="Times New Roman" w:hAnsi="Times New Roman" w:cs="Times New Roman"/>
                <w:b/>
                <w:i/>
                <w:sz w:val="24"/>
                <w:szCs w:val="24"/>
                <w:lang w:val="de-DE"/>
              </w:rPr>
              <w:t>Tajnica</w:t>
            </w:r>
          </w:p>
          <w:p w14:paraId="08A580FA">
            <w:pPr>
              <w:rPr>
                <w:rFonts w:ascii="Times New Roman" w:hAnsi="Times New Roman" w:cs="Times New Roman"/>
                <w:b/>
                <w:i/>
                <w:sz w:val="24"/>
                <w:szCs w:val="24"/>
                <w:lang w:val="de-DE"/>
              </w:rPr>
            </w:pPr>
            <w:r>
              <w:rPr>
                <w:rFonts w:ascii="Times New Roman" w:hAnsi="Times New Roman" w:cs="Times New Roman"/>
                <w:b/>
                <w:i/>
                <w:sz w:val="24"/>
                <w:szCs w:val="24"/>
                <w:lang w:val="de-DE"/>
              </w:rPr>
              <w:t>Knjižničarka</w:t>
            </w:r>
          </w:p>
        </w:tc>
        <w:tc>
          <w:tcPr>
            <w:tcW w:w="1559" w:type="dxa"/>
            <w:tcBorders>
              <w:top w:val="single" w:color="auto" w:sz="4" w:space="0"/>
              <w:left w:val="single" w:color="auto" w:sz="4" w:space="0"/>
              <w:bottom w:val="single" w:color="auto" w:sz="4" w:space="0"/>
              <w:right w:val="single" w:color="auto" w:sz="4" w:space="0"/>
            </w:tcBorders>
          </w:tcPr>
          <w:p w14:paraId="1D209F6E">
            <w:pPr>
              <w:rPr>
                <w:rFonts w:ascii="Times New Roman" w:hAnsi="Times New Roman" w:cs="Times New Roman"/>
                <w:b/>
                <w:i/>
                <w:sz w:val="24"/>
                <w:szCs w:val="24"/>
                <w:lang w:val="de-DE"/>
              </w:rPr>
            </w:pPr>
            <w:r>
              <w:rPr>
                <w:rFonts w:ascii="Times New Roman" w:hAnsi="Times New Roman" w:cs="Times New Roman"/>
                <w:b/>
                <w:i/>
                <w:sz w:val="24"/>
                <w:szCs w:val="24"/>
                <w:lang w:val="de-DE"/>
              </w:rPr>
              <w:t>I  -VIII.</w:t>
            </w:r>
          </w:p>
        </w:tc>
      </w:tr>
      <w:tr w14:paraId="6ABF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355" w:type="dxa"/>
            <w:tcBorders>
              <w:top w:val="single" w:color="auto" w:sz="4" w:space="0"/>
              <w:left w:val="single" w:color="auto" w:sz="4" w:space="0"/>
              <w:bottom w:val="single" w:color="auto" w:sz="4" w:space="0"/>
              <w:right w:val="single" w:color="auto" w:sz="4" w:space="0"/>
            </w:tcBorders>
          </w:tcPr>
          <w:p w14:paraId="48FC1C06">
            <w:pPr>
              <w:rPr>
                <w:rFonts w:ascii="Times New Roman" w:hAnsi="Times New Roman" w:cs="Times New Roman"/>
                <w:b/>
                <w:i/>
                <w:sz w:val="24"/>
                <w:szCs w:val="24"/>
                <w:lang w:val="de-DE"/>
              </w:rPr>
            </w:pPr>
            <w:r>
              <w:rPr>
                <w:rFonts w:ascii="Times New Roman" w:hAnsi="Times New Roman" w:cs="Times New Roman"/>
                <w:b/>
                <w:i/>
                <w:sz w:val="24"/>
                <w:szCs w:val="24"/>
                <w:lang w:val="de-DE"/>
              </w:rPr>
              <w:t>Sistematski zdravstveni pregled učenika</w:t>
            </w:r>
          </w:p>
        </w:tc>
        <w:tc>
          <w:tcPr>
            <w:tcW w:w="2271" w:type="dxa"/>
            <w:tcBorders>
              <w:top w:val="single" w:color="auto" w:sz="4" w:space="0"/>
              <w:left w:val="single" w:color="auto" w:sz="4" w:space="0"/>
              <w:bottom w:val="single" w:color="auto" w:sz="4" w:space="0"/>
              <w:right w:val="single" w:color="auto" w:sz="4" w:space="0"/>
            </w:tcBorders>
          </w:tcPr>
          <w:p w14:paraId="30A6A025">
            <w:pPr>
              <w:rPr>
                <w:rFonts w:ascii="Times New Roman" w:hAnsi="Times New Roman" w:cs="Times New Roman"/>
                <w:b/>
                <w:i/>
                <w:sz w:val="24"/>
                <w:szCs w:val="24"/>
                <w:lang w:val="de-DE"/>
              </w:rPr>
            </w:pPr>
            <w:r>
              <w:rPr>
                <w:rFonts w:ascii="Times New Roman" w:hAnsi="Times New Roman" w:cs="Times New Roman"/>
                <w:b/>
                <w:i/>
                <w:sz w:val="24"/>
                <w:szCs w:val="24"/>
                <w:lang w:val="de-DE"/>
              </w:rPr>
              <w:t>Tijekom godine</w:t>
            </w:r>
          </w:p>
        </w:tc>
        <w:tc>
          <w:tcPr>
            <w:tcW w:w="3846" w:type="dxa"/>
            <w:tcBorders>
              <w:top w:val="single" w:color="auto" w:sz="4" w:space="0"/>
              <w:left w:val="single" w:color="auto" w:sz="4" w:space="0"/>
              <w:bottom w:val="single" w:color="auto" w:sz="4" w:space="0"/>
              <w:right w:val="single" w:color="auto" w:sz="4" w:space="0"/>
            </w:tcBorders>
          </w:tcPr>
          <w:p w14:paraId="30426880">
            <w:pPr>
              <w:rPr>
                <w:rFonts w:ascii="Times New Roman" w:hAnsi="Times New Roman" w:cs="Times New Roman"/>
                <w:b/>
                <w:i/>
                <w:sz w:val="24"/>
                <w:szCs w:val="24"/>
                <w:lang w:val="de-DE"/>
              </w:rPr>
            </w:pPr>
            <w:r>
              <w:rPr>
                <w:rFonts w:ascii="Times New Roman" w:hAnsi="Times New Roman" w:cs="Times New Roman"/>
                <w:b/>
                <w:i/>
                <w:sz w:val="24"/>
                <w:szCs w:val="24"/>
                <w:lang w:val="de-DE"/>
              </w:rPr>
              <w:t>Zavod za javno Zdravstvo</w:t>
            </w:r>
          </w:p>
        </w:tc>
        <w:tc>
          <w:tcPr>
            <w:tcW w:w="1559" w:type="dxa"/>
            <w:tcBorders>
              <w:top w:val="single" w:color="auto" w:sz="4" w:space="0"/>
              <w:left w:val="single" w:color="auto" w:sz="4" w:space="0"/>
              <w:bottom w:val="single" w:color="auto" w:sz="4" w:space="0"/>
              <w:right w:val="single" w:color="auto" w:sz="4" w:space="0"/>
            </w:tcBorders>
          </w:tcPr>
          <w:p w14:paraId="5F52BD90">
            <w:pPr>
              <w:rPr>
                <w:rFonts w:ascii="Times New Roman" w:hAnsi="Times New Roman" w:cs="Times New Roman"/>
                <w:b/>
                <w:i/>
                <w:sz w:val="24"/>
                <w:szCs w:val="24"/>
                <w:lang w:val="de-DE"/>
              </w:rPr>
            </w:pPr>
            <w:r>
              <w:rPr>
                <w:rFonts w:ascii="Times New Roman" w:hAnsi="Times New Roman" w:cs="Times New Roman"/>
                <w:b/>
                <w:i/>
                <w:sz w:val="24"/>
                <w:szCs w:val="24"/>
                <w:lang w:val="de-DE"/>
              </w:rPr>
              <w:t>I., V., VIII.</w:t>
            </w:r>
          </w:p>
        </w:tc>
      </w:tr>
      <w:tr w14:paraId="4FBBF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355" w:type="dxa"/>
            <w:tcBorders>
              <w:top w:val="single" w:color="auto" w:sz="4" w:space="0"/>
              <w:left w:val="single" w:color="auto" w:sz="4" w:space="0"/>
              <w:bottom w:val="single" w:color="auto" w:sz="4" w:space="0"/>
              <w:right w:val="single" w:color="auto" w:sz="4" w:space="0"/>
            </w:tcBorders>
          </w:tcPr>
          <w:p w14:paraId="612A76D7">
            <w:pPr>
              <w:rPr>
                <w:rFonts w:ascii="Times New Roman" w:hAnsi="Times New Roman" w:cs="Times New Roman"/>
                <w:b/>
                <w:i/>
                <w:sz w:val="24"/>
                <w:szCs w:val="24"/>
                <w:lang w:val="de-DE"/>
              </w:rPr>
            </w:pPr>
            <w:r>
              <w:rPr>
                <w:rFonts w:ascii="Times New Roman" w:hAnsi="Times New Roman" w:cs="Times New Roman"/>
                <w:b/>
                <w:i/>
                <w:sz w:val="24"/>
                <w:szCs w:val="24"/>
                <w:lang w:val="de-DE"/>
              </w:rPr>
              <w:t>Cijepljenja učenika</w:t>
            </w:r>
          </w:p>
        </w:tc>
        <w:tc>
          <w:tcPr>
            <w:tcW w:w="2271" w:type="dxa"/>
            <w:tcBorders>
              <w:top w:val="single" w:color="auto" w:sz="4" w:space="0"/>
              <w:left w:val="single" w:color="auto" w:sz="4" w:space="0"/>
              <w:bottom w:val="single" w:color="auto" w:sz="4" w:space="0"/>
              <w:right w:val="single" w:color="auto" w:sz="4" w:space="0"/>
            </w:tcBorders>
          </w:tcPr>
          <w:p w14:paraId="17878D14">
            <w:pPr>
              <w:rPr>
                <w:rFonts w:ascii="Times New Roman" w:hAnsi="Times New Roman" w:cs="Times New Roman"/>
                <w:b/>
                <w:i/>
                <w:sz w:val="24"/>
                <w:szCs w:val="24"/>
                <w:lang w:val="de-DE"/>
              </w:rPr>
            </w:pPr>
            <w:r>
              <w:rPr>
                <w:rFonts w:ascii="Times New Roman" w:hAnsi="Times New Roman" w:cs="Times New Roman"/>
                <w:b/>
                <w:i/>
                <w:sz w:val="24"/>
                <w:szCs w:val="24"/>
                <w:lang w:val="de-DE"/>
              </w:rPr>
              <w:t>Tijekom godine</w:t>
            </w:r>
          </w:p>
        </w:tc>
        <w:tc>
          <w:tcPr>
            <w:tcW w:w="3846" w:type="dxa"/>
            <w:tcBorders>
              <w:top w:val="single" w:color="auto" w:sz="4" w:space="0"/>
              <w:left w:val="single" w:color="auto" w:sz="4" w:space="0"/>
              <w:bottom w:val="single" w:color="auto" w:sz="4" w:space="0"/>
              <w:right w:val="single" w:color="auto" w:sz="4" w:space="0"/>
            </w:tcBorders>
          </w:tcPr>
          <w:p w14:paraId="779B4E6C">
            <w:pPr>
              <w:rPr>
                <w:rFonts w:ascii="Times New Roman" w:hAnsi="Times New Roman" w:cs="Times New Roman"/>
                <w:b/>
                <w:i/>
                <w:sz w:val="24"/>
                <w:szCs w:val="24"/>
                <w:lang w:val="de-DE"/>
              </w:rPr>
            </w:pPr>
            <w:r>
              <w:rPr>
                <w:rFonts w:ascii="Times New Roman" w:hAnsi="Times New Roman" w:cs="Times New Roman"/>
                <w:b/>
                <w:i/>
                <w:sz w:val="24"/>
                <w:szCs w:val="24"/>
                <w:lang w:val="de-DE"/>
              </w:rPr>
              <w:t>Razrednici i Zavod za javno Zdravstvo</w:t>
            </w:r>
          </w:p>
        </w:tc>
        <w:tc>
          <w:tcPr>
            <w:tcW w:w="1559" w:type="dxa"/>
            <w:tcBorders>
              <w:top w:val="single" w:color="auto" w:sz="4" w:space="0"/>
              <w:left w:val="single" w:color="auto" w:sz="4" w:space="0"/>
              <w:bottom w:val="single" w:color="auto" w:sz="4" w:space="0"/>
              <w:right w:val="single" w:color="auto" w:sz="4" w:space="0"/>
            </w:tcBorders>
          </w:tcPr>
          <w:p w14:paraId="26791EDB">
            <w:pPr>
              <w:rPr>
                <w:rFonts w:ascii="Times New Roman" w:hAnsi="Times New Roman" w:cs="Times New Roman"/>
                <w:b/>
                <w:i/>
                <w:sz w:val="24"/>
                <w:szCs w:val="24"/>
                <w:lang w:val="de-DE"/>
              </w:rPr>
            </w:pPr>
            <w:r>
              <w:rPr>
                <w:rFonts w:ascii="Times New Roman" w:hAnsi="Times New Roman" w:cs="Times New Roman"/>
                <w:b/>
                <w:i/>
                <w:sz w:val="24"/>
                <w:szCs w:val="24"/>
                <w:lang w:val="de-DE"/>
              </w:rPr>
              <w:t>I, VI, VII,VIII.</w:t>
            </w:r>
          </w:p>
        </w:tc>
      </w:tr>
      <w:tr w14:paraId="1876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355" w:type="dxa"/>
            <w:tcBorders>
              <w:top w:val="single" w:color="auto" w:sz="4" w:space="0"/>
              <w:left w:val="single" w:color="auto" w:sz="4" w:space="0"/>
              <w:bottom w:val="single" w:color="auto" w:sz="4" w:space="0"/>
              <w:right w:val="single" w:color="auto" w:sz="4" w:space="0"/>
            </w:tcBorders>
          </w:tcPr>
          <w:p w14:paraId="5908335D">
            <w:pPr>
              <w:rPr>
                <w:rFonts w:ascii="Times New Roman" w:hAnsi="Times New Roman" w:cs="Times New Roman"/>
                <w:b/>
                <w:i/>
                <w:sz w:val="24"/>
                <w:szCs w:val="24"/>
                <w:lang w:val="en-US"/>
              </w:rPr>
            </w:pPr>
            <w:r>
              <w:rPr>
                <w:rFonts w:ascii="Times New Roman" w:hAnsi="Times New Roman" w:cs="Times New Roman"/>
                <w:b/>
                <w:i/>
                <w:sz w:val="24"/>
                <w:szCs w:val="24"/>
                <w:lang w:val="en-US"/>
              </w:rPr>
              <w:t>Higijensko uređenje unutarnjih i vanjskih prostorija</w:t>
            </w:r>
          </w:p>
        </w:tc>
        <w:tc>
          <w:tcPr>
            <w:tcW w:w="2271" w:type="dxa"/>
            <w:tcBorders>
              <w:top w:val="single" w:color="auto" w:sz="4" w:space="0"/>
              <w:left w:val="single" w:color="auto" w:sz="4" w:space="0"/>
              <w:bottom w:val="single" w:color="auto" w:sz="4" w:space="0"/>
              <w:right w:val="single" w:color="auto" w:sz="4" w:space="0"/>
            </w:tcBorders>
          </w:tcPr>
          <w:p w14:paraId="1662B4AB">
            <w:pPr>
              <w:rPr>
                <w:rFonts w:ascii="Times New Roman" w:hAnsi="Times New Roman" w:cs="Times New Roman"/>
                <w:b/>
                <w:i/>
                <w:sz w:val="24"/>
                <w:szCs w:val="24"/>
                <w:lang w:val="de-DE"/>
              </w:rPr>
            </w:pPr>
            <w:r>
              <w:rPr>
                <w:rFonts w:ascii="Times New Roman" w:hAnsi="Times New Roman" w:cs="Times New Roman"/>
                <w:b/>
                <w:i/>
                <w:sz w:val="24"/>
                <w:szCs w:val="24"/>
                <w:lang w:val="de-DE"/>
              </w:rPr>
              <w:t>Tijekom godine</w:t>
            </w:r>
          </w:p>
        </w:tc>
        <w:tc>
          <w:tcPr>
            <w:tcW w:w="3846" w:type="dxa"/>
            <w:tcBorders>
              <w:top w:val="single" w:color="auto" w:sz="4" w:space="0"/>
              <w:left w:val="single" w:color="auto" w:sz="4" w:space="0"/>
              <w:bottom w:val="single" w:color="auto" w:sz="4" w:space="0"/>
              <w:right w:val="single" w:color="auto" w:sz="4" w:space="0"/>
            </w:tcBorders>
          </w:tcPr>
          <w:p w14:paraId="2569DA90">
            <w:pPr>
              <w:rPr>
                <w:rFonts w:ascii="Times New Roman" w:hAnsi="Times New Roman" w:cs="Times New Roman"/>
                <w:b/>
                <w:i/>
                <w:sz w:val="24"/>
                <w:szCs w:val="24"/>
                <w:lang w:val="de-DE"/>
              </w:rPr>
            </w:pPr>
            <w:r>
              <w:rPr>
                <w:rFonts w:ascii="Times New Roman" w:hAnsi="Times New Roman" w:cs="Times New Roman"/>
                <w:b/>
                <w:i/>
                <w:sz w:val="24"/>
                <w:szCs w:val="24"/>
                <w:lang w:val="de-DE"/>
              </w:rPr>
              <w:t>Svi</w:t>
            </w:r>
          </w:p>
        </w:tc>
        <w:tc>
          <w:tcPr>
            <w:tcW w:w="1559" w:type="dxa"/>
            <w:tcBorders>
              <w:top w:val="single" w:color="auto" w:sz="4" w:space="0"/>
              <w:left w:val="single" w:color="auto" w:sz="4" w:space="0"/>
              <w:bottom w:val="single" w:color="auto" w:sz="4" w:space="0"/>
              <w:right w:val="single" w:color="auto" w:sz="4" w:space="0"/>
            </w:tcBorders>
          </w:tcPr>
          <w:p w14:paraId="104843D7">
            <w:pPr>
              <w:rPr>
                <w:rFonts w:ascii="Times New Roman" w:hAnsi="Times New Roman" w:cs="Times New Roman"/>
                <w:b/>
                <w:i/>
                <w:sz w:val="24"/>
                <w:szCs w:val="24"/>
                <w:lang w:val="en-US"/>
              </w:rPr>
            </w:pPr>
            <w:r>
              <w:rPr>
                <w:rFonts w:ascii="Times New Roman" w:hAnsi="Times New Roman" w:cs="Times New Roman"/>
                <w:b/>
                <w:i/>
                <w:sz w:val="24"/>
                <w:szCs w:val="24"/>
                <w:lang w:val="en-US"/>
              </w:rPr>
              <w:t>I.   -   VIII.</w:t>
            </w:r>
          </w:p>
        </w:tc>
      </w:tr>
      <w:tr w14:paraId="54870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2355" w:type="dxa"/>
            <w:tcBorders>
              <w:top w:val="single" w:color="auto" w:sz="4" w:space="0"/>
              <w:left w:val="single" w:color="auto" w:sz="4" w:space="0"/>
              <w:bottom w:val="single" w:color="auto" w:sz="4" w:space="0"/>
              <w:right w:val="single" w:color="auto" w:sz="4" w:space="0"/>
            </w:tcBorders>
          </w:tcPr>
          <w:p w14:paraId="3273FA62">
            <w:pPr>
              <w:rPr>
                <w:rFonts w:ascii="Times New Roman" w:hAnsi="Times New Roman" w:cs="Times New Roman"/>
                <w:b/>
                <w:i/>
                <w:sz w:val="24"/>
                <w:szCs w:val="24"/>
                <w:lang w:val="en-US"/>
              </w:rPr>
            </w:pPr>
            <w:r>
              <w:rPr>
                <w:rFonts w:ascii="Times New Roman" w:hAnsi="Times New Roman" w:cs="Times New Roman"/>
                <w:b/>
                <w:i/>
                <w:sz w:val="24"/>
                <w:szCs w:val="24"/>
                <w:lang w:val="en-US"/>
              </w:rPr>
              <w:t>Realizacija ŠPP-a</w:t>
            </w:r>
          </w:p>
        </w:tc>
        <w:tc>
          <w:tcPr>
            <w:tcW w:w="2271" w:type="dxa"/>
            <w:tcBorders>
              <w:top w:val="single" w:color="auto" w:sz="4" w:space="0"/>
              <w:left w:val="single" w:color="auto" w:sz="4" w:space="0"/>
              <w:bottom w:val="single" w:color="auto" w:sz="4" w:space="0"/>
              <w:right w:val="single" w:color="auto" w:sz="4" w:space="0"/>
            </w:tcBorders>
          </w:tcPr>
          <w:p w14:paraId="21BCBDCF">
            <w:pPr>
              <w:rPr>
                <w:rFonts w:ascii="Times New Roman" w:hAnsi="Times New Roman" w:cs="Times New Roman"/>
                <w:b/>
                <w:i/>
                <w:sz w:val="24"/>
                <w:szCs w:val="24"/>
                <w:lang w:val="en-US"/>
              </w:rPr>
            </w:pPr>
            <w:r>
              <w:rPr>
                <w:rFonts w:ascii="Times New Roman" w:hAnsi="Times New Roman" w:cs="Times New Roman"/>
                <w:b/>
                <w:i/>
                <w:sz w:val="24"/>
                <w:szCs w:val="24"/>
                <w:lang w:val="en-US"/>
              </w:rPr>
              <w:t>Tijekom godine</w:t>
            </w:r>
          </w:p>
        </w:tc>
        <w:tc>
          <w:tcPr>
            <w:tcW w:w="3846" w:type="dxa"/>
            <w:tcBorders>
              <w:top w:val="single" w:color="auto" w:sz="4" w:space="0"/>
              <w:left w:val="single" w:color="auto" w:sz="4" w:space="0"/>
              <w:bottom w:val="single" w:color="auto" w:sz="4" w:space="0"/>
              <w:right w:val="single" w:color="auto" w:sz="4" w:space="0"/>
            </w:tcBorders>
          </w:tcPr>
          <w:p w14:paraId="3BDE4FCD">
            <w:pPr>
              <w:rPr>
                <w:rFonts w:ascii="Times New Roman" w:hAnsi="Times New Roman" w:cs="Times New Roman"/>
                <w:b/>
                <w:i/>
                <w:sz w:val="24"/>
                <w:szCs w:val="24"/>
                <w:lang w:val="en-US"/>
              </w:rPr>
            </w:pPr>
            <w:r>
              <w:rPr>
                <w:rFonts w:ascii="Times New Roman" w:hAnsi="Times New Roman" w:cs="Times New Roman"/>
                <w:b/>
                <w:i/>
                <w:sz w:val="24"/>
                <w:szCs w:val="24"/>
                <w:lang w:val="en-US"/>
              </w:rPr>
              <w:t>Šk.povjerenstvo ( ravnatelj, pedagoginja, razredni učitelji, razrednici, vjeroučitelji, učenici, roditelji, vanjski suradnici)</w:t>
            </w:r>
          </w:p>
        </w:tc>
        <w:tc>
          <w:tcPr>
            <w:tcW w:w="1559" w:type="dxa"/>
            <w:tcBorders>
              <w:top w:val="single" w:color="auto" w:sz="4" w:space="0"/>
              <w:left w:val="single" w:color="auto" w:sz="4" w:space="0"/>
              <w:bottom w:val="single" w:color="auto" w:sz="4" w:space="0"/>
              <w:right w:val="single" w:color="auto" w:sz="4" w:space="0"/>
            </w:tcBorders>
          </w:tcPr>
          <w:p w14:paraId="1488DFF3">
            <w:pPr>
              <w:rPr>
                <w:rFonts w:ascii="Times New Roman" w:hAnsi="Times New Roman" w:cs="Times New Roman"/>
                <w:b/>
                <w:i/>
                <w:sz w:val="24"/>
                <w:szCs w:val="24"/>
                <w:lang w:val="de-DE"/>
              </w:rPr>
            </w:pPr>
            <w:r>
              <w:rPr>
                <w:rFonts w:ascii="Times New Roman" w:hAnsi="Times New Roman" w:cs="Times New Roman"/>
                <w:b/>
                <w:i/>
                <w:sz w:val="24"/>
                <w:szCs w:val="24"/>
                <w:lang w:val="de-DE"/>
              </w:rPr>
              <w:t>I.   -   VIII.</w:t>
            </w:r>
          </w:p>
        </w:tc>
      </w:tr>
      <w:tr w14:paraId="7AEDA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355" w:type="dxa"/>
            <w:tcBorders>
              <w:top w:val="single" w:color="auto" w:sz="4" w:space="0"/>
              <w:left w:val="single" w:color="auto" w:sz="4" w:space="0"/>
              <w:bottom w:val="single" w:color="auto" w:sz="4" w:space="0"/>
              <w:right w:val="single" w:color="auto" w:sz="4" w:space="0"/>
            </w:tcBorders>
          </w:tcPr>
          <w:p w14:paraId="3780E6D5">
            <w:pPr>
              <w:rPr>
                <w:rFonts w:ascii="Times New Roman" w:hAnsi="Times New Roman" w:cs="Times New Roman"/>
                <w:b/>
                <w:i/>
                <w:sz w:val="24"/>
                <w:szCs w:val="24"/>
                <w:lang w:val="de-DE"/>
              </w:rPr>
            </w:pPr>
            <w:r>
              <w:rPr>
                <w:rFonts w:ascii="Times New Roman" w:hAnsi="Times New Roman" w:cs="Times New Roman"/>
                <w:b/>
                <w:i/>
                <w:sz w:val="24"/>
                <w:szCs w:val="24"/>
                <w:lang w:val="de-DE"/>
              </w:rPr>
              <w:t>Rekreativni izleti</w:t>
            </w:r>
          </w:p>
        </w:tc>
        <w:tc>
          <w:tcPr>
            <w:tcW w:w="2271" w:type="dxa"/>
            <w:tcBorders>
              <w:top w:val="single" w:color="auto" w:sz="4" w:space="0"/>
              <w:left w:val="single" w:color="auto" w:sz="4" w:space="0"/>
              <w:bottom w:val="single" w:color="auto" w:sz="4" w:space="0"/>
              <w:right w:val="single" w:color="auto" w:sz="4" w:space="0"/>
            </w:tcBorders>
          </w:tcPr>
          <w:p w14:paraId="22D43323">
            <w:pPr>
              <w:rPr>
                <w:rFonts w:ascii="Times New Roman" w:hAnsi="Times New Roman" w:cs="Times New Roman"/>
                <w:b/>
                <w:i/>
                <w:sz w:val="24"/>
                <w:szCs w:val="24"/>
                <w:lang w:val="en-US"/>
              </w:rPr>
            </w:pPr>
            <w:r>
              <w:rPr>
                <w:rFonts w:ascii="Times New Roman" w:hAnsi="Times New Roman" w:cs="Times New Roman"/>
                <w:b/>
                <w:i/>
                <w:sz w:val="24"/>
                <w:szCs w:val="24"/>
                <w:lang w:val="en-US"/>
              </w:rPr>
              <w:t>IV.  i  V mjesec</w:t>
            </w:r>
          </w:p>
        </w:tc>
        <w:tc>
          <w:tcPr>
            <w:tcW w:w="3846" w:type="dxa"/>
            <w:tcBorders>
              <w:top w:val="single" w:color="auto" w:sz="4" w:space="0"/>
              <w:left w:val="single" w:color="auto" w:sz="4" w:space="0"/>
              <w:bottom w:val="single" w:color="auto" w:sz="4" w:space="0"/>
              <w:right w:val="single" w:color="auto" w:sz="4" w:space="0"/>
            </w:tcBorders>
          </w:tcPr>
          <w:p w14:paraId="13865013">
            <w:pPr>
              <w:rPr>
                <w:rFonts w:ascii="Times New Roman" w:hAnsi="Times New Roman" w:cs="Times New Roman"/>
                <w:b/>
                <w:i/>
                <w:sz w:val="24"/>
                <w:szCs w:val="24"/>
                <w:lang w:val="en-US"/>
              </w:rPr>
            </w:pPr>
            <w:r>
              <w:rPr>
                <w:rFonts w:ascii="Times New Roman" w:hAnsi="Times New Roman" w:cs="Times New Roman"/>
                <w:b/>
                <w:i/>
                <w:sz w:val="24"/>
                <w:szCs w:val="24"/>
                <w:lang w:val="en-US"/>
              </w:rPr>
              <w:t>Razrednici</w:t>
            </w:r>
          </w:p>
        </w:tc>
        <w:tc>
          <w:tcPr>
            <w:tcW w:w="1559" w:type="dxa"/>
            <w:tcBorders>
              <w:top w:val="single" w:color="auto" w:sz="4" w:space="0"/>
              <w:left w:val="single" w:color="auto" w:sz="4" w:space="0"/>
              <w:bottom w:val="single" w:color="auto" w:sz="4" w:space="0"/>
              <w:right w:val="single" w:color="auto" w:sz="4" w:space="0"/>
            </w:tcBorders>
          </w:tcPr>
          <w:p w14:paraId="66112738">
            <w:pPr>
              <w:rPr>
                <w:rFonts w:ascii="Times New Roman" w:hAnsi="Times New Roman" w:cs="Times New Roman"/>
                <w:b/>
                <w:i/>
                <w:sz w:val="24"/>
                <w:szCs w:val="24"/>
                <w:lang w:val="en-US"/>
              </w:rPr>
            </w:pPr>
            <w:r>
              <w:rPr>
                <w:rFonts w:ascii="Times New Roman" w:hAnsi="Times New Roman" w:cs="Times New Roman"/>
                <w:b/>
                <w:i/>
                <w:sz w:val="24"/>
                <w:szCs w:val="24"/>
                <w:lang w:val="en-US"/>
              </w:rPr>
              <w:t>I.   -   VIII.</w:t>
            </w:r>
          </w:p>
        </w:tc>
      </w:tr>
      <w:tr w14:paraId="51919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2355" w:type="dxa"/>
            <w:tcBorders>
              <w:top w:val="single" w:color="auto" w:sz="4" w:space="0"/>
              <w:left w:val="single" w:color="auto" w:sz="4" w:space="0"/>
              <w:bottom w:val="single" w:color="auto" w:sz="4" w:space="0"/>
              <w:right w:val="single" w:color="auto" w:sz="4" w:space="0"/>
            </w:tcBorders>
          </w:tcPr>
          <w:p w14:paraId="7640F949">
            <w:pPr>
              <w:rPr>
                <w:rFonts w:ascii="Times New Roman" w:hAnsi="Times New Roman" w:cs="Times New Roman"/>
                <w:b/>
                <w:i/>
                <w:sz w:val="24"/>
                <w:szCs w:val="24"/>
                <w:lang w:val="en-US"/>
              </w:rPr>
            </w:pPr>
            <w:r>
              <w:rPr>
                <w:rFonts w:ascii="Times New Roman" w:hAnsi="Times New Roman" w:cs="Times New Roman"/>
                <w:b/>
                <w:i/>
                <w:sz w:val="24"/>
                <w:szCs w:val="24"/>
                <w:lang w:val="en-US"/>
              </w:rPr>
              <w:t>Ekskurzije</w:t>
            </w:r>
          </w:p>
        </w:tc>
        <w:tc>
          <w:tcPr>
            <w:tcW w:w="2271" w:type="dxa"/>
            <w:tcBorders>
              <w:top w:val="single" w:color="auto" w:sz="4" w:space="0"/>
              <w:left w:val="single" w:color="auto" w:sz="4" w:space="0"/>
              <w:bottom w:val="single" w:color="auto" w:sz="4" w:space="0"/>
              <w:right w:val="single" w:color="auto" w:sz="4" w:space="0"/>
            </w:tcBorders>
          </w:tcPr>
          <w:p w14:paraId="6DF3242E">
            <w:pPr>
              <w:rPr>
                <w:rFonts w:ascii="Times New Roman" w:hAnsi="Times New Roman" w:cs="Times New Roman"/>
                <w:b/>
                <w:i/>
                <w:sz w:val="24"/>
                <w:szCs w:val="24"/>
                <w:lang w:val="en-US"/>
              </w:rPr>
            </w:pPr>
            <w:r>
              <w:rPr>
                <w:rFonts w:ascii="Times New Roman" w:hAnsi="Times New Roman" w:cs="Times New Roman"/>
                <w:b/>
                <w:i/>
                <w:sz w:val="24"/>
                <w:szCs w:val="24"/>
                <w:lang w:val="en-US"/>
              </w:rPr>
              <w:t>IV. mjesec</w:t>
            </w:r>
          </w:p>
        </w:tc>
        <w:tc>
          <w:tcPr>
            <w:tcW w:w="3846" w:type="dxa"/>
            <w:tcBorders>
              <w:top w:val="single" w:color="auto" w:sz="4" w:space="0"/>
              <w:left w:val="single" w:color="auto" w:sz="4" w:space="0"/>
              <w:bottom w:val="single" w:color="auto" w:sz="4" w:space="0"/>
              <w:right w:val="single" w:color="auto" w:sz="4" w:space="0"/>
            </w:tcBorders>
          </w:tcPr>
          <w:p w14:paraId="490A8832">
            <w:pPr>
              <w:rPr>
                <w:rFonts w:ascii="Times New Roman" w:hAnsi="Times New Roman" w:cs="Times New Roman"/>
                <w:b/>
                <w:i/>
                <w:sz w:val="24"/>
                <w:szCs w:val="24"/>
                <w:lang w:val="en-US"/>
              </w:rPr>
            </w:pPr>
            <w:r>
              <w:rPr>
                <w:rFonts w:ascii="Times New Roman" w:hAnsi="Times New Roman" w:cs="Times New Roman"/>
                <w:b/>
                <w:i/>
                <w:sz w:val="24"/>
                <w:szCs w:val="24"/>
                <w:lang w:val="en-US"/>
              </w:rPr>
              <w:t>Razrednici  VIII. raz.</w:t>
            </w:r>
          </w:p>
        </w:tc>
        <w:tc>
          <w:tcPr>
            <w:tcW w:w="1559" w:type="dxa"/>
            <w:tcBorders>
              <w:top w:val="single" w:color="auto" w:sz="4" w:space="0"/>
              <w:left w:val="single" w:color="auto" w:sz="4" w:space="0"/>
              <w:bottom w:val="single" w:color="auto" w:sz="4" w:space="0"/>
              <w:right w:val="single" w:color="auto" w:sz="4" w:space="0"/>
            </w:tcBorders>
          </w:tcPr>
          <w:p w14:paraId="24B35BDC">
            <w:pPr>
              <w:rPr>
                <w:rFonts w:ascii="Times New Roman" w:hAnsi="Times New Roman" w:cs="Times New Roman"/>
                <w:b/>
                <w:i/>
                <w:sz w:val="24"/>
                <w:szCs w:val="24"/>
                <w:lang w:val="en-US"/>
              </w:rPr>
            </w:pPr>
            <w:r>
              <w:rPr>
                <w:rFonts w:ascii="Times New Roman" w:hAnsi="Times New Roman" w:cs="Times New Roman"/>
                <w:b/>
                <w:i/>
                <w:sz w:val="24"/>
                <w:szCs w:val="24"/>
                <w:lang w:val="en-US"/>
              </w:rPr>
              <w:t>VIII.</w:t>
            </w:r>
          </w:p>
        </w:tc>
      </w:tr>
      <w:tr w14:paraId="4B8A4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2355" w:type="dxa"/>
            <w:tcBorders>
              <w:top w:val="single" w:color="auto" w:sz="4" w:space="0"/>
              <w:left w:val="single" w:color="auto" w:sz="4" w:space="0"/>
              <w:bottom w:val="single" w:color="auto" w:sz="4" w:space="0"/>
              <w:right w:val="single" w:color="auto" w:sz="4" w:space="0"/>
            </w:tcBorders>
          </w:tcPr>
          <w:p w14:paraId="5AB950AB">
            <w:pPr>
              <w:rPr>
                <w:rFonts w:ascii="Times New Roman" w:hAnsi="Times New Roman" w:cs="Times New Roman"/>
                <w:b/>
                <w:i/>
                <w:sz w:val="24"/>
                <w:szCs w:val="24"/>
              </w:rPr>
            </w:pPr>
            <w:r>
              <w:rPr>
                <w:rFonts w:ascii="Times New Roman" w:hAnsi="Times New Roman" w:cs="Times New Roman"/>
                <w:b/>
                <w:i/>
                <w:sz w:val="24"/>
                <w:szCs w:val="24"/>
              </w:rPr>
              <w:t>Sudjelovanje u akcijama Crvenog križa</w:t>
            </w:r>
          </w:p>
        </w:tc>
        <w:tc>
          <w:tcPr>
            <w:tcW w:w="2271" w:type="dxa"/>
            <w:tcBorders>
              <w:top w:val="single" w:color="auto" w:sz="4" w:space="0"/>
              <w:left w:val="single" w:color="auto" w:sz="4" w:space="0"/>
              <w:bottom w:val="single" w:color="auto" w:sz="4" w:space="0"/>
              <w:right w:val="single" w:color="auto" w:sz="4" w:space="0"/>
            </w:tcBorders>
          </w:tcPr>
          <w:p w14:paraId="1E89B711">
            <w:pPr>
              <w:rPr>
                <w:rFonts w:ascii="Times New Roman" w:hAnsi="Times New Roman" w:cs="Times New Roman"/>
                <w:b/>
                <w:i/>
                <w:sz w:val="24"/>
                <w:szCs w:val="24"/>
                <w:lang w:val="de-DE"/>
              </w:rPr>
            </w:pPr>
            <w:r>
              <w:rPr>
                <w:rFonts w:ascii="Times New Roman" w:hAnsi="Times New Roman" w:cs="Times New Roman"/>
                <w:b/>
                <w:i/>
                <w:sz w:val="24"/>
                <w:szCs w:val="24"/>
                <w:lang w:val="de-DE"/>
              </w:rPr>
              <w:t>Tijekom godine</w:t>
            </w:r>
          </w:p>
        </w:tc>
        <w:tc>
          <w:tcPr>
            <w:tcW w:w="3846" w:type="dxa"/>
            <w:tcBorders>
              <w:top w:val="single" w:color="auto" w:sz="4" w:space="0"/>
              <w:left w:val="single" w:color="auto" w:sz="4" w:space="0"/>
              <w:bottom w:val="single" w:color="auto" w:sz="4" w:space="0"/>
              <w:right w:val="single" w:color="auto" w:sz="4" w:space="0"/>
            </w:tcBorders>
          </w:tcPr>
          <w:p w14:paraId="4B852138">
            <w:pPr>
              <w:rPr>
                <w:rFonts w:ascii="Times New Roman" w:hAnsi="Times New Roman" w:cs="Times New Roman"/>
                <w:b/>
                <w:i/>
                <w:sz w:val="24"/>
                <w:szCs w:val="24"/>
                <w:lang w:val="de-DE"/>
              </w:rPr>
            </w:pPr>
            <w:r>
              <w:rPr>
                <w:rFonts w:ascii="Times New Roman" w:hAnsi="Times New Roman" w:cs="Times New Roman"/>
                <w:b/>
                <w:i/>
                <w:sz w:val="24"/>
                <w:szCs w:val="24"/>
                <w:lang w:val="de-DE"/>
              </w:rPr>
              <w:t>Razrednici</w:t>
            </w:r>
          </w:p>
        </w:tc>
        <w:tc>
          <w:tcPr>
            <w:tcW w:w="1559" w:type="dxa"/>
            <w:tcBorders>
              <w:top w:val="single" w:color="auto" w:sz="4" w:space="0"/>
              <w:left w:val="single" w:color="auto" w:sz="4" w:space="0"/>
              <w:bottom w:val="single" w:color="auto" w:sz="4" w:space="0"/>
              <w:right w:val="single" w:color="auto" w:sz="4" w:space="0"/>
            </w:tcBorders>
          </w:tcPr>
          <w:p w14:paraId="1207C1E5">
            <w:pPr>
              <w:rPr>
                <w:rFonts w:ascii="Times New Roman" w:hAnsi="Times New Roman" w:cs="Times New Roman"/>
                <w:b/>
                <w:i/>
                <w:sz w:val="24"/>
                <w:szCs w:val="24"/>
                <w:lang w:val="de-DE"/>
              </w:rPr>
            </w:pPr>
            <w:r>
              <w:rPr>
                <w:rFonts w:ascii="Times New Roman" w:hAnsi="Times New Roman" w:cs="Times New Roman"/>
                <w:b/>
                <w:i/>
                <w:sz w:val="24"/>
                <w:szCs w:val="24"/>
                <w:lang w:val="de-DE"/>
              </w:rPr>
              <w:t>I.   –VIII.</w:t>
            </w:r>
          </w:p>
        </w:tc>
      </w:tr>
    </w:tbl>
    <w:p w14:paraId="0D9A07D7">
      <w:pPr>
        <w:rPr>
          <w:rFonts w:ascii="Times New Roman" w:hAnsi="Times New Roman" w:cs="Times New Roman"/>
          <w:b/>
          <w:bCs/>
          <w:i/>
          <w:sz w:val="24"/>
          <w:szCs w:val="24"/>
        </w:rPr>
      </w:pPr>
    </w:p>
    <w:p w14:paraId="692B6E90">
      <w:pPr>
        <w:rPr>
          <w:rFonts w:ascii="Times New Roman" w:hAnsi="Times New Roman" w:cs="Times New Roman"/>
          <w:b/>
          <w:bCs/>
          <w:i/>
          <w:sz w:val="24"/>
          <w:szCs w:val="24"/>
        </w:rPr>
      </w:pPr>
    </w:p>
    <w:p w14:paraId="423D71A4">
      <w:pPr>
        <w:rPr>
          <w:rFonts w:ascii="Times New Roman" w:hAnsi="Times New Roman" w:cs="Times New Roman"/>
          <w:b/>
          <w:bCs/>
          <w:i/>
          <w:sz w:val="24"/>
          <w:szCs w:val="24"/>
        </w:rPr>
      </w:pPr>
    </w:p>
    <w:p w14:paraId="4A3D6690">
      <w:pPr>
        <w:rPr>
          <w:rFonts w:ascii="Times New Roman" w:hAnsi="Times New Roman" w:cs="Times New Roman"/>
          <w:b/>
          <w:bCs/>
          <w:i/>
          <w:sz w:val="24"/>
          <w:szCs w:val="24"/>
        </w:rPr>
      </w:pPr>
    </w:p>
    <w:p w14:paraId="30946ED1">
      <w:pPr>
        <w:rPr>
          <w:rFonts w:ascii="Times New Roman" w:hAnsi="Times New Roman" w:cs="Times New Roman"/>
          <w:b/>
          <w:bCs/>
          <w:i/>
          <w:sz w:val="24"/>
          <w:szCs w:val="24"/>
        </w:rPr>
      </w:pPr>
    </w:p>
    <w:tbl>
      <w:tblPr>
        <w:tblStyle w:val="12"/>
        <w:tblW w:w="10013" w:type="dxa"/>
        <w:tblInd w:w="93" w:type="dxa"/>
        <w:tblLayout w:type="autofit"/>
        <w:tblCellMar>
          <w:top w:w="0" w:type="dxa"/>
          <w:left w:w="108" w:type="dxa"/>
          <w:bottom w:w="0" w:type="dxa"/>
          <w:right w:w="108" w:type="dxa"/>
        </w:tblCellMar>
      </w:tblPr>
      <w:tblGrid>
        <w:gridCol w:w="1390"/>
        <w:gridCol w:w="7003"/>
        <w:gridCol w:w="1620"/>
      </w:tblGrid>
      <w:tr w14:paraId="3D718F09">
        <w:tblPrEx>
          <w:tblCellMar>
            <w:top w:w="0" w:type="dxa"/>
            <w:left w:w="108" w:type="dxa"/>
            <w:bottom w:w="0" w:type="dxa"/>
            <w:right w:w="108" w:type="dxa"/>
          </w:tblCellMar>
        </w:tblPrEx>
        <w:trPr>
          <w:trHeight w:val="454" w:hRule="atLeast"/>
        </w:trPr>
        <w:tc>
          <w:tcPr>
            <w:tcW w:w="10013" w:type="dxa"/>
            <w:gridSpan w:val="3"/>
            <w:tcBorders>
              <w:top w:val="single" w:color="auto" w:sz="12" w:space="0"/>
              <w:left w:val="single" w:color="auto" w:sz="12" w:space="0"/>
              <w:bottom w:val="single" w:color="auto" w:sz="12" w:space="0"/>
              <w:right w:val="single" w:color="auto" w:sz="12" w:space="0"/>
            </w:tcBorders>
            <w:noWrap/>
            <w:vAlign w:val="center"/>
          </w:tcPr>
          <w:p w14:paraId="697AEAA8">
            <w:pPr>
              <w:rPr>
                <w:rFonts w:ascii="Times New Roman" w:hAnsi="Times New Roman" w:cs="Times New Roman"/>
                <w:b/>
                <w:bCs/>
                <w:i/>
                <w:sz w:val="24"/>
                <w:szCs w:val="24"/>
                <w:lang w:val="en-US"/>
              </w:rPr>
            </w:pPr>
            <w:r>
              <w:rPr>
                <w:rFonts w:ascii="Times New Roman" w:hAnsi="Times New Roman" w:cs="Times New Roman"/>
                <w:b/>
                <w:bCs/>
                <w:i/>
                <w:sz w:val="24"/>
                <w:szCs w:val="24"/>
                <w:lang w:val="en-US"/>
              </w:rPr>
              <w:t>OBVEZNI PROGRAM CIJEPLJENJA</w:t>
            </w:r>
          </w:p>
        </w:tc>
      </w:tr>
      <w:tr w14:paraId="485A421E">
        <w:tblPrEx>
          <w:tblCellMar>
            <w:top w:w="0" w:type="dxa"/>
            <w:left w:w="108" w:type="dxa"/>
            <w:bottom w:w="0" w:type="dxa"/>
            <w:right w:w="108" w:type="dxa"/>
          </w:tblCellMar>
        </w:tblPrEx>
        <w:trPr>
          <w:trHeight w:val="340" w:hRule="exact"/>
        </w:trPr>
        <w:tc>
          <w:tcPr>
            <w:tcW w:w="1390" w:type="dxa"/>
            <w:tcBorders>
              <w:top w:val="single" w:color="auto" w:sz="12" w:space="0"/>
              <w:left w:val="single" w:color="auto" w:sz="12" w:space="0"/>
              <w:bottom w:val="single" w:color="auto" w:sz="12" w:space="0"/>
              <w:right w:val="single" w:color="auto" w:sz="12" w:space="0"/>
            </w:tcBorders>
            <w:shd w:val="clear" w:color="auto" w:fill="FFFFFF"/>
            <w:noWrap/>
            <w:vAlign w:val="center"/>
          </w:tcPr>
          <w:p w14:paraId="59B92386">
            <w:pPr>
              <w:rPr>
                <w:rFonts w:ascii="Times New Roman" w:hAnsi="Times New Roman" w:cs="Times New Roman"/>
                <w:b/>
                <w:bCs/>
                <w:i/>
                <w:sz w:val="24"/>
                <w:szCs w:val="24"/>
                <w:lang w:val="en-US"/>
              </w:rPr>
            </w:pPr>
            <w:r>
              <w:rPr>
                <w:rFonts w:ascii="Times New Roman" w:hAnsi="Times New Roman" w:cs="Times New Roman"/>
                <w:b/>
                <w:bCs/>
                <w:i/>
                <w:sz w:val="24"/>
                <w:szCs w:val="24"/>
                <w:lang w:val="en-US"/>
              </w:rPr>
              <w:t>Razred</w:t>
            </w:r>
          </w:p>
        </w:tc>
        <w:tc>
          <w:tcPr>
            <w:tcW w:w="7003" w:type="dxa"/>
            <w:tcBorders>
              <w:top w:val="single" w:color="auto" w:sz="12" w:space="0"/>
              <w:left w:val="single" w:color="auto" w:sz="12" w:space="0"/>
              <w:bottom w:val="single" w:color="auto" w:sz="12" w:space="0"/>
              <w:right w:val="single" w:color="auto" w:sz="12" w:space="0"/>
            </w:tcBorders>
            <w:shd w:val="clear" w:color="auto" w:fill="FFFFFF"/>
            <w:vAlign w:val="center"/>
          </w:tcPr>
          <w:p w14:paraId="5C55AFD8">
            <w:pPr>
              <w:rPr>
                <w:rFonts w:ascii="Times New Roman" w:hAnsi="Times New Roman" w:cs="Times New Roman"/>
                <w:b/>
                <w:bCs/>
                <w:i/>
                <w:sz w:val="24"/>
                <w:szCs w:val="24"/>
                <w:lang w:val="en-US"/>
              </w:rPr>
            </w:pPr>
            <w:r>
              <w:rPr>
                <w:rFonts w:ascii="Times New Roman" w:hAnsi="Times New Roman" w:cs="Times New Roman"/>
                <w:b/>
                <w:bCs/>
                <w:i/>
                <w:sz w:val="24"/>
                <w:szCs w:val="24"/>
                <w:lang w:val="en-US"/>
              </w:rPr>
              <w:t>Sadržaji</w:t>
            </w:r>
          </w:p>
        </w:tc>
        <w:tc>
          <w:tcPr>
            <w:tcW w:w="1620" w:type="dxa"/>
            <w:tcBorders>
              <w:top w:val="single" w:color="auto" w:sz="12" w:space="0"/>
              <w:left w:val="single" w:color="auto" w:sz="12" w:space="0"/>
              <w:bottom w:val="single" w:color="auto" w:sz="12" w:space="0"/>
              <w:right w:val="single" w:color="auto" w:sz="12" w:space="0"/>
            </w:tcBorders>
            <w:shd w:val="clear" w:color="auto" w:fill="FFFFFF"/>
            <w:vAlign w:val="center"/>
          </w:tcPr>
          <w:p w14:paraId="09AB0FD9">
            <w:pPr>
              <w:rPr>
                <w:rFonts w:ascii="Times New Roman" w:hAnsi="Times New Roman" w:cs="Times New Roman"/>
                <w:b/>
                <w:bCs/>
                <w:i/>
                <w:sz w:val="24"/>
                <w:szCs w:val="24"/>
                <w:lang w:val="en-US"/>
              </w:rPr>
            </w:pPr>
            <w:r>
              <w:rPr>
                <w:rFonts w:ascii="Times New Roman" w:hAnsi="Times New Roman" w:cs="Times New Roman"/>
                <w:b/>
                <w:bCs/>
                <w:i/>
                <w:sz w:val="24"/>
                <w:szCs w:val="24"/>
                <w:lang w:val="en-US"/>
              </w:rPr>
              <w:t>Nositelji</w:t>
            </w:r>
          </w:p>
        </w:tc>
      </w:tr>
      <w:tr w14:paraId="6D9E97F8">
        <w:tblPrEx>
          <w:tblCellMar>
            <w:top w:w="0" w:type="dxa"/>
            <w:left w:w="108" w:type="dxa"/>
            <w:bottom w:w="0" w:type="dxa"/>
            <w:right w:w="108" w:type="dxa"/>
          </w:tblCellMar>
        </w:tblPrEx>
        <w:trPr>
          <w:trHeight w:val="300" w:hRule="atLeast"/>
        </w:trPr>
        <w:tc>
          <w:tcPr>
            <w:tcW w:w="1390" w:type="dxa"/>
            <w:tcBorders>
              <w:top w:val="single" w:color="auto" w:sz="12" w:space="0"/>
              <w:left w:val="single" w:color="auto" w:sz="12" w:space="0"/>
              <w:bottom w:val="nil"/>
              <w:right w:val="single" w:color="auto" w:sz="12" w:space="0"/>
            </w:tcBorders>
            <w:noWrap/>
            <w:vAlign w:val="bottom"/>
          </w:tcPr>
          <w:p w14:paraId="086723EA">
            <w:pPr>
              <w:rPr>
                <w:rFonts w:ascii="Times New Roman" w:hAnsi="Times New Roman" w:cs="Times New Roman"/>
                <w:b/>
                <w:bCs/>
                <w:i/>
                <w:sz w:val="24"/>
                <w:szCs w:val="24"/>
                <w:lang w:val="en-US"/>
              </w:rPr>
            </w:pPr>
            <w:r>
              <w:rPr>
                <w:rFonts w:ascii="Times New Roman" w:hAnsi="Times New Roman" w:cs="Times New Roman"/>
                <w:b/>
                <w:bCs/>
                <w:i/>
                <w:sz w:val="24"/>
                <w:szCs w:val="24"/>
                <w:lang w:val="en-US"/>
              </w:rPr>
              <w:t xml:space="preserve">    1. razred</w:t>
            </w:r>
          </w:p>
        </w:tc>
        <w:tc>
          <w:tcPr>
            <w:tcW w:w="7003" w:type="dxa"/>
            <w:tcBorders>
              <w:top w:val="single" w:color="auto" w:sz="12" w:space="0"/>
              <w:left w:val="single" w:color="auto" w:sz="12" w:space="0"/>
              <w:bottom w:val="nil"/>
              <w:right w:val="single" w:color="auto" w:sz="12" w:space="0"/>
            </w:tcBorders>
            <w:noWrap/>
            <w:vAlign w:val="bottom"/>
          </w:tcPr>
          <w:p w14:paraId="73670EC7">
            <w:pPr>
              <w:rPr>
                <w:rFonts w:ascii="Times New Roman" w:hAnsi="Times New Roman" w:cs="Times New Roman"/>
                <w:b/>
                <w:bCs/>
                <w:i/>
                <w:sz w:val="24"/>
                <w:szCs w:val="24"/>
                <w:lang w:val="de-DE"/>
              </w:rPr>
            </w:pPr>
            <w:r>
              <w:rPr>
                <w:rFonts w:ascii="Times New Roman" w:hAnsi="Times New Roman" w:cs="Times New Roman"/>
                <w:b/>
                <w:bCs/>
                <w:i/>
                <w:sz w:val="24"/>
                <w:szCs w:val="24"/>
                <w:lang w:val="de-DE"/>
              </w:rPr>
              <w:t> DI–TE–POLIO (Difterija, Tetanus, Dječja paraliza)</w:t>
            </w:r>
          </w:p>
        </w:tc>
        <w:tc>
          <w:tcPr>
            <w:tcW w:w="1620" w:type="dxa"/>
            <w:vMerge w:val="restart"/>
            <w:tcBorders>
              <w:top w:val="single" w:color="auto" w:sz="12" w:space="0"/>
              <w:left w:val="single" w:color="auto" w:sz="12" w:space="0"/>
              <w:bottom w:val="single" w:color="auto" w:sz="12" w:space="0"/>
              <w:right w:val="single" w:color="auto" w:sz="12" w:space="0"/>
            </w:tcBorders>
            <w:noWrap/>
            <w:vAlign w:val="bottom"/>
          </w:tcPr>
          <w:p w14:paraId="66E3A715">
            <w:pPr>
              <w:rPr>
                <w:rFonts w:ascii="Times New Roman" w:hAnsi="Times New Roman" w:cs="Times New Roman"/>
                <w:b/>
                <w:bCs/>
                <w:i/>
                <w:sz w:val="24"/>
                <w:szCs w:val="24"/>
                <w:lang w:val="en-US"/>
              </w:rPr>
            </w:pPr>
            <w:r>
              <w:rPr>
                <w:rFonts w:ascii="Times New Roman" w:hAnsi="Times New Roman" w:cs="Times New Roman"/>
                <w:b/>
                <w:bCs/>
                <w:i/>
                <w:sz w:val="24"/>
                <w:szCs w:val="24"/>
                <w:lang w:val="en-US"/>
              </w:rPr>
              <w:t>Dr. školske medicine I. Tomašević Runje</w:t>
            </w:r>
          </w:p>
          <w:p w14:paraId="331644DE">
            <w:pPr>
              <w:rPr>
                <w:rFonts w:ascii="Times New Roman" w:hAnsi="Times New Roman" w:cs="Times New Roman"/>
                <w:b/>
                <w:bCs/>
                <w:i/>
                <w:sz w:val="24"/>
                <w:szCs w:val="24"/>
                <w:lang w:val="en-US"/>
              </w:rPr>
            </w:pPr>
            <w:r>
              <w:rPr>
                <w:rFonts w:ascii="Times New Roman" w:hAnsi="Times New Roman" w:cs="Times New Roman"/>
                <w:b/>
                <w:bCs/>
                <w:i/>
                <w:sz w:val="24"/>
                <w:szCs w:val="24"/>
                <w:lang w:val="en-US"/>
              </w:rPr>
              <w:t> </w:t>
            </w:r>
          </w:p>
          <w:p w14:paraId="20B7145F">
            <w:pPr>
              <w:rPr>
                <w:rFonts w:ascii="Times New Roman" w:hAnsi="Times New Roman" w:cs="Times New Roman"/>
                <w:b/>
                <w:bCs/>
                <w:i/>
                <w:sz w:val="24"/>
                <w:szCs w:val="24"/>
                <w:lang w:val="en-US"/>
              </w:rPr>
            </w:pPr>
            <w:r>
              <w:rPr>
                <w:rFonts w:ascii="Times New Roman" w:hAnsi="Times New Roman" w:cs="Times New Roman"/>
                <w:b/>
                <w:bCs/>
                <w:i/>
                <w:sz w:val="24"/>
                <w:szCs w:val="24"/>
                <w:lang w:val="en-US"/>
              </w:rPr>
              <w:t> </w:t>
            </w:r>
          </w:p>
          <w:p w14:paraId="31778FC6">
            <w:pPr>
              <w:rPr>
                <w:rFonts w:ascii="Times New Roman" w:hAnsi="Times New Roman" w:cs="Times New Roman"/>
                <w:b/>
                <w:bCs/>
                <w:i/>
                <w:sz w:val="24"/>
                <w:szCs w:val="24"/>
                <w:lang w:val="en-US"/>
              </w:rPr>
            </w:pPr>
            <w:r>
              <w:rPr>
                <w:rFonts w:ascii="Times New Roman" w:hAnsi="Times New Roman" w:cs="Times New Roman"/>
                <w:b/>
                <w:bCs/>
                <w:i/>
                <w:sz w:val="24"/>
                <w:szCs w:val="24"/>
                <w:lang w:val="en-US"/>
              </w:rPr>
              <w:t> </w:t>
            </w:r>
          </w:p>
          <w:p w14:paraId="545943D7">
            <w:pPr>
              <w:rPr>
                <w:rFonts w:ascii="Times New Roman" w:hAnsi="Times New Roman" w:cs="Times New Roman"/>
                <w:b/>
                <w:bCs/>
                <w:i/>
                <w:sz w:val="24"/>
                <w:szCs w:val="24"/>
                <w:lang w:val="en-US"/>
              </w:rPr>
            </w:pPr>
            <w:r>
              <w:rPr>
                <w:rFonts w:ascii="Times New Roman" w:hAnsi="Times New Roman" w:cs="Times New Roman"/>
                <w:b/>
                <w:bCs/>
                <w:i/>
                <w:sz w:val="24"/>
                <w:szCs w:val="24"/>
                <w:lang w:val="en-US"/>
              </w:rPr>
              <w:t> </w:t>
            </w:r>
          </w:p>
        </w:tc>
      </w:tr>
      <w:tr w14:paraId="3F306AD5">
        <w:tblPrEx>
          <w:tblCellMar>
            <w:top w:w="0" w:type="dxa"/>
            <w:left w:w="108" w:type="dxa"/>
            <w:bottom w:w="0" w:type="dxa"/>
            <w:right w:w="108" w:type="dxa"/>
          </w:tblCellMar>
        </w:tblPrEx>
        <w:trPr>
          <w:trHeight w:val="300" w:hRule="atLeast"/>
        </w:trPr>
        <w:tc>
          <w:tcPr>
            <w:tcW w:w="1390" w:type="dxa"/>
            <w:tcBorders>
              <w:top w:val="nil"/>
              <w:left w:val="single" w:color="auto" w:sz="12" w:space="0"/>
              <w:bottom w:val="nil"/>
              <w:right w:val="single" w:color="auto" w:sz="12" w:space="0"/>
            </w:tcBorders>
            <w:noWrap/>
            <w:vAlign w:val="bottom"/>
          </w:tcPr>
          <w:p w14:paraId="5D53DC86">
            <w:pPr>
              <w:rPr>
                <w:rFonts w:ascii="Times New Roman" w:hAnsi="Times New Roman" w:cs="Times New Roman"/>
                <w:b/>
                <w:bCs/>
                <w:i/>
                <w:sz w:val="24"/>
                <w:szCs w:val="24"/>
                <w:lang w:val="en-US"/>
              </w:rPr>
            </w:pPr>
            <w:r>
              <w:rPr>
                <w:rFonts w:ascii="Times New Roman" w:hAnsi="Times New Roman" w:cs="Times New Roman"/>
                <w:b/>
                <w:bCs/>
                <w:i/>
                <w:sz w:val="24"/>
                <w:szCs w:val="24"/>
                <w:lang w:val="en-US"/>
              </w:rPr>
              <w:t xml:space="preserve">    2.razred</w:t>
            </w:r>
          </w:p>
        </w:tc>
        <w:tc>
          <w:tcPr>
            <w:tcW w:w="7003" w:type="dxa"/>
            <w:tcBorders>
              <w:top w:val="nil"/>
              <w:left w:val="single" w:color="auto" w:sz="12" w:space="0"/>
              <w:bottom w:val="nil"/>
              <w:right w:val="single" w:color="auto" w:sz="12" w:space="0"/>
            </w:tcBorders>
            <w:noWrap/>
            <w:vAlign w:val="bottom"/>
          </w:tcPr>
          <w:p w14:paraId="22B77BB1">
            <w:pPr>
              <w:rPr>
                <w:rFonts w:ascii="Times New Roman" w:hAnsi="Times New Roman" w:cs="Times New Roman"/>
                <w:b/>
                <w:bCs/>
                <w:i/>
                <w:sz w:val="24"/>
                <w:szCs w:val="24"/>
                <w:lang w:val="en-US"/>
              </w:rPr>
            </w:pPr>
            <w:r>
              <w:rPr>
                <w:rFonts w:ascii="Times New Roman" w:hAnsi="Times New Roman" w:cs="Times New Roman"/>
                <w:b/>
                <w:bCs/>
                <w:i/>
                <w:sz w:val="24"/>
                <w:szCs w:val="24"/>
                <w:lang w:val="en-US"/>
              </w:rPr>
              <w:t>MO-PA-RU (Morbili, Parotitis, Rubeola)</w:t>
            </w:r>
          </w:p>
          <w:p w14:paraId="0003378D">
            <w:pPr>
              <w:rPr>
                <w:rFonts w:ascii="Times New Roman" w:hAnsi="Times New Roman" w:cs="Times New Roman"/>
                <w:b/>
                <w:bCs/>
                <w:i/>
                <w:sz w:val="24"/>
                <w:szCs w:val="24"/>
                <w:lang w:val="en-US"/>
              </w:rPr>
            </w:pPr>
            <w:r>
              <w:rPr>
                <w:rFonts w:ascii="Times New Roman" w:hAnsi="Times New Roman" w:cs="Times New Roman"/>
                <w:b/>
                <w:bCs/>
                <w:i/>
                <w:sz w:val="24"/>
                <w:szCs w:val="24"/>
                <w:lang w:val="en-US"/>
              </w:rPr>
              <w:t>PPD test, testiranje na tuberkolozu</w:t>
            </w:r>
          </w:p>
        </w:tc>
        <w:tc>
          <w:tcPr>
            <w:tcW w:w="0" w:type="auto"/>
            <w:vMerge w:val="continue"/>
            <w:tcBorders>
              <w:top w:val="single" w:color="auto" w:sz="12" w:space="0"/>
              <w:left w:val="single" w:color="auto" w:sz="12" w:space="0"/>
              <w:bottom w:val="single" w:color="auto" w:sz="12" w:space="0"/>
              <w:right w:val="single" w:color="auto" w:sz="12" w:space="0"/>
            </w:tcBorders>
            <w:vAlign w:val="center"/>
          </w:tcPr>
          <w:p w14:paraId="1F39F0EC">
            <w:pPr>
              <w:rPr>
                <w:rFonts w:ascii="Times New Roman" w:hAnsi="Times New Roman" w:cs="Times New Roman"/>
                <w:b/>
                <w:bCs/>
                <w:i/>
                <w:sz w:val="24"/>
                <w:szCs w:val="24"/>
                <w:lang w:val="en-US"/>
              </w:rPr>
            </w:pPr>
          </w:p>
        </w:tc>
      </w:tr>
      <w:tr w14:paraId="748A0B11">
        <w:tblPrEx>
          <w:tblCellMar>
            <w:top w:w="0" w:type="dxa"/>
            <w:left w:w="108" w:type="dxa"/>
            <w:bottom w:w="0" w:type="dxa"/>
            <w:right w:w="108" w:type="dxa"/>
          </w:tblCellMar>
        </w:tblPrEx>
        <w:trPr>
          <w:trHeight w:val="300" w:hRule="atLeast"/>
        </w:trPr>
        <w:tc>
          <w:tcPr>
            <w:tcW w:w="1390" w:type="dxa"/>
            <w:tcBorders>
              <w:top w:val="nil"/>
              <w:left w:val="single" w:color="auto" w:sz="12" w:space="0"/>
              <w:bottom w:val="nil"/>
              <w:right w:val="single" w:color="auto" w:sz="12" w:space="0"/>
            </w:tcBorders>
            <w:noWrap/>
            <w:vAlign w:val="bottom"/>
          </w:tcPr>
          <w:p w14:paraId="21A82D99">
            <w:pPr>
              <w:rPr>
                <w:rFonts w:ascii="Times New Roman" w:hAnsi="Times New Roman" w:cs="Times New Roman"/>
                <w:b/>
                <w:bCs/>
                <w:i/>
                <w:sz w:val="24"/>
                <w:szCs w:val="24"/>
                <w:lang w:val="en-US"/>
              </w:rPr>
            </w:pPr>
            <w:r>
              <w:rPr>
                <w:rFonts w:ascii="Times New Roman" w:hAnsi="Times New Roman" w:cs="Times New Roman"/>
                <w:b/>
                <w:bCs/>
                <w:i/>
                <w:sz w:val="24"/>
                <w:szCs w:val="24"/>
                <w:lang w:val="en-US"/>
              </w:rPr>
              <w:t>6. razred</w:t>
            </w:r>
          </w:p>
        </w:tc>
        <w:tc>
          <w:tcPr>
            <w:tcW w:w="7003" w:type="dxa"/>
            <w:tcBorders>
              <w:top w:val="nil"/>
              <w:left w:val="single" w:color="auto" w:sz="12" w:space="0"/>
              <w:bottom w:val="nil"/>
              <w:right w:val="single" w:color="auto" w:sz="12" w:space="0"/>
            </w:tcBorders>
            <w:noWrap/>
            <w:vAlign w:val="bottom"/>
          </w:tcPr>
          <w:p w14:paraId="4D0A4040">
            <w:pPr>
              <w:rPr>
                <w:rFonts w:ascii="Times New Roman" w:hAnsi="Times New Roman" w:cs="Times New Roman"/>
                <w:b/>
                <w:bCs/>
                <w:i/>
                <w:sz w:val="24"/>
                <w:szCs w:val="24"/>
                <w:lang w:val="en-US"/>
              </w:rPr>
            </w:pPr>
            <w:r>
              <w:rPr>
                <w:rFonts w:ascii="Times New Roman" w:hAnsi="Times New Roman" w:cs="Times New Roman"/>
                <w:b/>
                <w:bCs/>
                <w:i/>
                <w:sz w:val="24"/>
                <w:szCs w:val="24"/>
                <w:lang w:val="en-US"/>
              </w:rPr>
              <w:t>Heaptitis "B" I,  II, III,</w:t>
            </w:r>
          </w:p>
        </w:tc>
        <w:tc>
          <w:tcPr>
            <w:tcW w:w="0" w:type="auto"/>
            <w:vMerge w:val="continue"/>
            <w:tcBorders>
              <w:top w:val="single" w:color="auto" w:sz="12" w:space="0"/>
              <w:left w:val="single" w:color="auto" w:sz="12" w:space="0"/>
              <w:bottom w:val="single" w:color="auto" w:sz="12" w:space="0"/>
              <w:right w:val="single" w:color="auto" w:sz="12" w:space="0"/>
            </w:tcBorders>
            <w:vAlign w:val="center"/>
          </w:tcPr>
          <w:p w14:paraId="7EC88306">
            <w:pPr>
              <w:rPr>
                <w:rFonts w:ascii="Times New Roman" w:hAnsi="Times New Roman" w:cs="Times New Roman"/>
                <w:b/>
                <w:bCs/>
                <w:i/>
                <w:sz w:val="24"/>
                <w:szCs w:val="24"/>
                <w:lang w:val="en-US"/>
              </w:rPr>
            </w:pPr>
          </w:p>
        </w:tc>
      </w:tr>
      <w:tr w14:paraId="3A179452">
        <w:tblPrEx>
          <w:tblCellMar>
            <w:top w:w="0" w:type="dxa"/>
            <w:left w:w="108" w:type="dxa"/>
            <w:bottom w:w="0" w:type="dxa"/>
            <w:right w:w="108" w:type="dxa"/>
          </w:tblCellMar>
        </w:tblPrEx>
        <w:trPr>
          <w:trHeight w:val="300" w:hRule="atLeast"/>
        </w:trPr>
        <w:tc>
          <w:tcPr>
            <w:tcW w:w="1390" w:type="dxa"/>
            <w:tcBorders>
              <w:top w:val="nil"/>
              <w:left w:val="single" w:color="auto" w:sz="12" w:space="0"/>
              <w:bottom w:val="single" w:color="auto" w:sz="12" w:space="0"/>
              <w:right w:val="single" w:color="auto" w:sz="12" w:space="0"/>
            </w:tcBorders>
            <w:noWrap/>
            <w:vAlign w:val="bottom"/>
          </w:tcPr>
          <w:p w14:paraId="05BFACA0">
            <w:pPr>
              <w:rPr>
                <w:rFonts w:ascii="Times New Roman" w:hAnsi="Times New Roman" w:cs="Times New Roman"/>
                <w:b/>
                <w:bCs/>
                <w:i/>
                <w:sz w:val="24"/>
                <w:szCs w:val="24"/>
                <w:lang w:val="en-US"/>
              </w:rPr>
            </w:pPr>
            <w:r>
              <w:rPr>
                <w:rFonts w:ascii="Times New Roman" w:hAnsi="Times New Roman" w:cs="Times New Roman"/>
                <w:b/>
                <w:bCs/>
                <w:i/>
                <w:sz w:val="24"/>
                <w:szCs w:val="24"/>
                <w:lang w:val="en-US"/>
              </w:rPr>
              <w:t>7. razred </w:t>
            </w:r>
          </w:p>
        </w:tc>
        <w:tc>
          <w:tcPr>
            <w:tcW w:w="7003" w:type="dxa"/>
            <w:tcBorders>
              <w:top w:val="nil"/>
              <w:left w:val="single" w:color="auto" w:sz="12" w:space="0"/>
              <w:bottom w:val="single" w:color="auto" w:sz="12" w:space="0"/>
              <w:right w:val="single" w:color="auto" w:sz="12" w:space="0"/>
            </w:tcBorders>
            <w:noWrap/>
            <w:vAlign w:val="bottom"/>
          </w:tcPr>
          <w:p w14:paraId="26B4676A">
            <w:pPr>
              <w:rPr>
                <w:rFonts w:ascii="Times New Roman" w:hAnsi="Times New Roman" w:cs="Times New Roman"/>
                <w:b/>
                <w:bCs/>
                <w:i/>
                <w:sz w:val="24"/>
                <w:szCs w:val="24"/>
                <w:lang w:val="en-US"/>
              </w:rPr>
            </w:pPr>
            <w:r>
              <w:rPr>
                <w:rFonts w:ascii="Times New Roman" w:hAnsi="Times New Roman" w:cs="Times New Roman"/>
                <w:b/>
                <w:bCs/>
                <w:i/>
                <w:sz w:val="24"/>
                <w:szCs w:val="24"/>
                <w:lang w:val="en-US"/>
              </w:rPr>
              <w:t>Tuberkuloza</w:t>
            </w:r>
          </w:p>
        </w:tc>
        <w:tc>
          <w:tcPr>
            <w:tcW w:w="0" w:type="auto"/>
            <w:vMerge w:val="continue"/>
            <w:tcBorders>
              <w:top w:val="single" w:color="auto" w:sz="12" w:space="0"/>
              <w:left w:val="single" w:color="auto" w:sz="12" w:space="0"/>
              <w:bottom w:val="single" w:color="auto" w:sz="12" w:space="0"/>
              <w:right w:val="single" w:color="auto" w:sz="12" w:space="0"/>
            </w:tcBorders>
            <w:vAlign w:val="center"/>
          </w:tcPr>
          <w:p w14:paraId="5A64E7FC">
            <w:pPr>
              <w:rPr>
                <w:rFonts w:ascii="Times New Roman" w:hAnsi="Times New Roman" w:cs="Times New Roman"/>
                <w:b/>
                <w:bCs/>
                <w:i/>
                <w:sz w:val="24"/>
                <w:szCs w:val="24"/>
                <w:lang w:val="en-US"/>
              </w:rPr>
            </w:pPr>
          </w:p>
        </w:tc>
      </w:tr>
      <w:tr w14:paraId="630DF08A">
        <w:tblPrEx>
          <w:tblCellMar>
            <w:top w:w="0" w:type="dxa"/>
            <w:left w:w="108" w:type="dxa"/>
            <w:bottom w:w="0" w:type="dxa"/>
            <w:right w:w="108" w:type="dxa"/>
          </w:tblCellMar>
        </w:tblPrEx>
        <w:trPr>
          <w:trHeight w:val="300" w:hRule="atLeast"/>
        </w:trPr>
        <w:tc>
          <w:tcPr>
            <w:tcW w:w="1390" w:type="dxa"/>
            <w:tcBorders>
              <w:top w:val="nil"/>
              <w:left w:val="single" w:color="auto" w:sz="12" w:space="0"/>
              <w:bottom w:val="nil"/>
              <w:right w:val="single" w:color="auto" w:sz="12" w:space="0"/>
            </w:tcBorders>
            <w:noWrap/>
            <w:vAlign w:val="bottom"/>
          </w:tcPr>
          <w:p w14:paraId="76827C3F">
            <w:pPr>
              <w:rPr>
                <w:rFonts w:ascii="Times New Roman" w:hAnsi="Times New Roman" w:cs="Times New Roman"/>
                <w:b/>
                <w:bCs/>
                <w:i/>
                <w:sz w:val="24"/>
                <w:szCs w:val="24"/>
                <w:lang w:val="en-US"/>
              </w:rPr>
            </w:pPr>
            <w:r>
              <w:rPr>
                <w:rFonts w:ascii="Times New Roman" w:hAnsi="Times New Roman" w:cs="Times New Roman"/>
                <w:b/>
                <w:bCs/>
                <w:i/>
                <w:sz w:val="24"/>
                <w:szCs w:val="24"/>
                <w:lang w:val="en-US"/>
              </w:rPr>
              <w:t xml:space="preserve">8. razred </w:t>
            </w:r>
          </w:p>
        </w:tc>
        <w:tc>
          <w:tcPr>
            <w:tcW w:w="7003" w:type="dxa"/>
            <w:tcBorders>
              <w:top w:val="nil"/>
              <w:left w:val="single" w:color="auto" w:sz="12" w:space="0"/>
              <w:bottom w:val="nil"/>
              <w:right w:val="single" w:color="auto" w:sz="12" w:space="0"/>
            </w:tcBorders>
            <w:noWrap/>
            <w:vAlign w:val="bottom"/>
          </w:tcPr>
          <w:p w14:paraId="630AC067">
            <w:pPr>
              <w:rPr>
                <w:rFonts w:ascii="Times New Roman" w:hAnsi="Times New Roman" w:cs="Times New Roman"/>
                <w:b/>
                <w:bCs/>
                <w:i/>
                <w:sz w:val="24"/>
                <w:szCs w:val="24"/>
                <w:lang w:val="en-US"/>
              </w:rPr>
            </w:pPr>
            <w:r>
              <w:rPr>
                <w:rFonts w:ascii="Times New Roman" w:hAnsi="Times New Roman" w:cs="Times New Roman"/>
                <w:b/>
                <w:bCs/>
                <w:i/>
                <w:sz w:val="24"/>
                <w:szCs w:val="24"/>
                <w:lang w:val="en-US"/>
              </w:rPr>
              <w:t>Dječja paraliza</w:t>
            </w:r>
          </w:p>
        </w:tc>
        <w:tc>
          <w:tcPr>
            <w:tcW w:w="0" w:type="auto"/>
            <w:vMerge w:val="continue"/>
            <w:tcBorders>
              <w:top w:val="single" w:color="auto" w:sz="12" w:space="0"/>
              <w:left w:val="single" w:color="auto" w:sz="12" w:space="0"/>
              <w:bottom w:val="single" w:color="auto" w:sz="12" w:space="0"/>
              <w:right w:val="single" w:color="auto" w:sz="12" w:space="0"/>
            </w:tcBorders>
            <w:vAlign w:val="center"/>
          </w:tcPr>
          <w:p w14:paraId="1B2F8C2B">
            <w:pPr>
              <w:rPr>
                <w:rFonts w:ascii="Times New Roman" w:hAnsi="Times New Roman" w:cs="Times New Roman"/>
                <w:b/>
                <w:bCs/>
                <w:i/>
                <w:sz w:val="24"/>
                <w:szCs w:val="24"/>
                <w:lang w:val="en-US"/>
              </w:rPr>
            </w:pPr>
          </w:p>
        </w:tc>
      </w:tr>
      <w:tr w14:paraId="598E00C2">
        <w:tblPrEx>
          <w:tblCellMar>
            <w:top w:w="0" w:type="dxa"/>
            <w:left w:w="108" w:type="dxa"/>
            <w:bottom w:w="0" w:type="dxa"/>
            <w:right w:w="108" w:type="dxa"/>
          </w:tblCellMar>
        </w:tblPrEx>
        <w:trPr>
          <w:trHeight w:val="300" w:hRule="atLeast"/>
        </w:trPr>
        <w:tc>
          <w:tcPr>
            <w:tcW w:w="1390" w:type="dxa"/>
            <w:tcBorders>
              <w:top w:val="nil"/>
              <w:left w:val="single" w:color="auto" w:sz="12" w:space="0"/>
              <w:bottom w:val="nil"/>
              <w:right w:val="single" w:color="auto" w:sz="12" w:space="0"/>
            </w:tcBorders>
            <w:noWrap/>
            <w:vAlign w:val="bottom"/>
          </w:tcPr>
          <w:p w14:paraId="40A7AE32">
            <w:pPr>
              <w:rPr>
                <w:rFonts w:ascii="Times New Roman" w:hAnsi="Times New Roman" w:cs="Times New Roman"/>
                <w:b/>
                <w:bCs/>
                <w:i/>
                <w:sz w:val="24"/>
                <w:szCs w:val="24"/>
                <w:lang w:val="en-US"/>
              </w:rPr>
            </w:pPr>
          </w:p>
        </w:tc>
        <w:tc>
          <w:tcPr>
            <w:tcW w:w="7003" w:type="dxa"/>
            <w:tcBorders>
              <w:top w:val="nil"/>
              <w:left w:val="single" w:color="auto" w:sz="12" w:space="0"/>
              <w:bottom w:val="nil"/>
              <w:right w:val="single" w:color="auto" w:sz="12" w:space="0"/>
            </w:tcBorders>
            <w:noWrap/>
            <w:vAlign w:val="bottom"/>
          </w:tcPr>
          <w:p w14:paraId="73076077">
            <w:pPr>
              <w:rPr>
                <w:rFonts w:ascii="Times New Roman" w:hAnsi="Times New Roman" w:cs="Times New Roman"/>
                <w:b/>
                <w:bCs/>
                <w:i/>
                <w:sz w:val="24"/>
                <w:szCs w:val="24"/>
                <w:lang w:val="en-US"/>
              </w:rPr>
            </w:pPr>
            <w:r>
              <w:rPr>
                <w:rFonts w:ascii="Times New Roman" w:hAnsi="Times New Roman" w:cs="Times New Roman"/>
                <w:b/>
                <w:bCs/>
                <w:i/>
                <w:sz w:val="24"/>
                <w:szCs w:val="24"/>
                <w:lang w:val="en-US"/>
              </w:rPr>
              <w:t>Difterija</w:t>
            </w:r>
          </w:p>
        </w:tc>
        <w:tc>
          <w:tcPr>
            <w:tcW w:w="0" w:type="auto"/>
            <w:vMerge w:val="continue"/>
            <w:tcBorders>
              <w:top w:val="single" w:color="auto" w:sz="12" w:space="0"/>
              <w:left w:val="single" w:color="auto" w:sz="12" w:space="0"/>
              <w:bottom w:val="single" w:color="auto" w:sz="12" w:space="0"/>
              <w:right w:val="single" w:color="auto" w:sz="12" w:space="0"/>
            </w:tcBorders>
            <w:vAlign w:val="center"/>
          </w:tcPr>
          <w:p w14:paraId="5335A086">
            <w:pPr>
              <w:rPr>
                <w:rFonts w:ascii="Times New Roman" w:hAnsi="Times New Roman" w:cs="Times New Roman"/>
                <w:b/>
                <w:bCs/>
                <w:i/>
                <w:sz w:val="24"/>
                <w:szCs w:val="24"/>
                <w:lang w:val="en-US"/>
              </w:rPr>
            </w:pPr>
          </w:p>
        </w:tc>
      </w:tr>
      <w:tr w14:paraId="68885964">
        <w:tblPrEx>
          <w:tblCellMar>
            <w:top w:w="0" w:type="dxa"/>
            <w:left w:w="108" w:type="dxa"/>
            <w:bottom w:w="0" w:type="dxa"/>
            <w:right w:w="108" w:type="dxa"/>
          </w:tblCellMar>
        </w:tblPrEx>
        <w:trPr>
          <w:trHeight w:val="315" w:hRule="atLeast"/>
        </w:trPr>
        <w:tc>
          <w:tcPr>
            <w:tcW w:w="1390" w:type="dxa"/>
            <w:tcBorders>
              <w:top w:val="nil"/>
              <w:left w:val="single" w:color="auto" w:sz="12" w:space="0"/>
              <w:bottom w:val="single" w:color="auto" w:sz="12" w:space="0"/>
              <w:right w:val="single" w:color="auto" w:sz="12" w:space="0"/>
            </w:tcBorders>
            <w:noWrap/>
            <w:vAlign w:val="bottom"/>
          </w:tcPr>
          <w:p w14:paraId="1BB1051E">
            <w:pPr>
              <w:rPr>
                <w:rFonts w:ascii="Times New Roman" w:hAnsi="Times New Roman" w:cs="Times New Roman"/>
                <w:b/>
                <w:bCs/>
                <w:i/>
                <w:sz w:val="24"/>
                <w:szCs w:val="24"/>
                <w:lang w:val="en-US"/>
              </w:rPr>
            </w:pPr>
            <w:r>
              <w:rPr>
                <w:rFonts w:ascii="Times New Roman" w:hAnsi="Times New Roman" w:cs="Times New Roman"/>
                <w:b/>
                <w:bCs/>
                <w:i/>
                <w:sz w:val="24"/>
                <w:szCs w:val="24"/>
                <w:lang w:val="en-US"/>
              </w:rPr>
              <w:t> </w:t>
            </w:r>
          </w:p>
        </w:tc>
        <w:tc>
          <w:tcPr>
            <w:tcW w:w="7003" w:type="dxa"/>
            <w:tcBorders>
              <w:top w:val="nil"/>
              <w:left w:val="single" w:color="auto" w:sz="12" w:space="0"/>
              <w:bottom w:val="single" w:color="auto" w:sz="12" w:space="0"/>
              <w:right w:val="single" w:color="auto" w:sz="12" w:space="0"/>
            </w:tcBorders>
            <w:noWrap/>
            <w:vAlign w:val="bottom"/>
          </w:tcPr>
          <w:p w14:paraId="1AA8745F">
            <w:pPr>
              <w:rPr>
                <w:rFonts w:ascii="Times New Roman" w:hAnsi="Times New Roman" w:cs="Times New Roman"/>
                <w:b/>
                <w:bCs/>
                <w:i/>
                <w:sz w:val="24"/>
                <w:szCs w:val="24"/>
                <w:lang w:val="en-US"/>
              </w:rPr>
            </w:pPr>
            <w:r>
              <w:rPr>
                <w:rFonts w:ascii="Times New Roman" w:hAnsi="Times New Roman" w:cs="Times New Roman"/>
                <w:b/>
                <w:bCs/>
                <w:i/>
                <w:sz w:val="24"/>
                <w:szCs w:val="24"/>
                <w:lang w:val="en-US"/>
              </w:rPr>
              <w:t>Tetanus</w:t>
            </w:r>
          </w:p>
        </w:tc>
        <w:tc>
          <w:tcPr>
            <w:tcW w:w="0" w:type="auto"/>
            <w:vMerge w:val="continue"/>
            <w:tcBorders>
              <w:top w:val="single" w:color="auto" w:sz="12" w:space="0"/>
              <w:left w:val="single" w:color="auto" w:sz="12" w:space="0"/>
              <w:bottom w:val="single" w:color="auto" w:sz="12" w:space="0"/>
              <w:right w:val="single" w:color="auto" w:sz="12" w:space="0"/>
            </w:tcBorders>
            <w:vAlign w:val="center"/>
          </w:tcPr>
          <w:p w14:paraId="611A5A7C">
            <w:pPr>
              <w:rPr>
                <w:rFonts w:ascii="Times New Roman" w:hAnsi="Times New Roman" w:cs="Times New Roman"/>
                <w:b/>
                <w:bCs/>
                <w:i/>
                <w:sz w:val="24"/>
                <w:szCs w:val="24"/>
                <w:lang w:val="en-US"/>
              </w:rPr>
            </w:pPr>
          </w:p>
        </w:tc>
      </w:tr>
    </w:tbl>
    <w:p w14:paraId="6302671C">
      <w:pPr>
        <w:rPr>
          <w:rFonts w:ascii="Times New Roman" w:hAnsi="Times New Roman" w:cs="Times New Roman"/>
          <w:b/>
          <w:sz w:val="24"/>
          <w:szCs w:val="24"/>
        </w:rPr>
      </w:pPr>
    </w:p>
    <w:p w14:paraId="6E3A7AD4">
      <w:pPr>
        <w:rPr>
          <w:rFonts w:ascii="Times New Roman" w:hAnsi="Times New Roman" w:cs="Times New Roman"/>
          <w:b/>
          <w:sz w:val="24"/>
          <w:szCs w:val="24"/>
        </w:rPr>
      </w:pPr>
    </w:p>
    <w:p w14:paraId="5487192A">
      <w:pPr>
        <w:rPr>
          <w:rFonts w:ascii="Times New Roman" w:hAnsi="Times New Roman" w:cs="Times New Roman"/>
          <w:b/>
          <w:sz w:val="24"/>
          <w:szCs w:val="24"/>
        </w:rPr>
      </w:pPr>
    </w:p>
    <w:p w14:paraId="5DDD4DBA">
      <w:pPr>
        <w:rPr>
          <w:rFonts w:ascii="Times New Roman" w:hAnsi="Times New Roman" w:cs="Times New Roman"/>
          <w:b/>
          <w:sz w:val="24"/>
          <w:szCs w:val="24"/>
        </w:rPr>
      </w:pPr>
    </w:p>
    <w:p w14:paraId="0DFBC0E0">
      <w:pPr>
        <w:rPr>
          <w:rFonts w:ascii="Times New Roman" w:hAnsi="Times New Roman" w:cs="Times New Roman"/>
          <w:b/>
          <w:i/>
          <w:sz w:val="24"/>
          <w:szCs w:val="24"/>
        </w:rPr>
      </w:pPr>
      <w:r>
        <w:rPr>
          <w:rFonts w:ascii="Times New Roman" w:hAnsi="Times New Roman" w:cs="Times New Roman"/>
          <w:b/>
          <w:i/>
          <w:sz w:val="24"/>
          <w:szCs w:val="24"/>
        </w:rPr>
        <w:t>SISTEMATSKI PREGLEDI obavit će se:</w:t>
      </w:r>
    </w:p>
    <w:p w14:paraId="0E22FEDC">
      <w:pPr>
        <w:rPr>
          <w:rFonts w:ascii="Times New Roman" w:hAnsi="Times New Roman" w:cs="Times New Roman"/>
          <w:b/>
          <w:i/>
          <w:sz w:val="24"/>
          <w:szCs w:val="24"/>
        </w:rPr>
      </w:pPr>
    </w:p>
    <w:p w14:paraId="6F97FB36">
      <w:pPr>
        <w:rPr>
          <w:rFonts w:ascii="Times New Roman" w:hAnsi="Times New Roman" w:cs="Times New Roman"/>
          <w:b/>
          <w:i/>
          <w:sz w:val="24"/>
          <w:szCs w:val="24"/>
        </w:rPr>
      </w:pPr>
      <w:r>
        <w:rPr>
          <w:rFonts w:ascii="Times New Roman" w:hAnsi="Times New Roman" w:cs="Times New Roman"/>
          <w:b/>
          <w:i/>
          <w:sz w:val="24"/>
          <w:szCs w:val="24"/>
        </w:rPr>
        <w:t xml:space="preserve"> -   s učenicima 5.razreda u svrhu praćenja rasta i razvoja, te uočavanja i praćenja pubertetskih promjena</w:t>
      </w:r>
    </w:p>
    <w:p w14:paraId="348D36C9">
      <w:pPr>
        <w:rPr>
          <w:rFonts w:ascii="Times New Roman" w:hAnsi="Times New Roman" w:cs="Times New Roman"/>
          <w:b/>
          <w:i/>
          <w:sz w:val="24"/>
          <w:szCs w:val="24"/>
        </w:rPr>
      </w:pPr>
      <w:r>
        <w:rPr>
          <w:rFonts w:ascii="Times New Roman" w:hAnsi="Times New Roman" w:cs="Times New Roman"/>
          <w:b/>
          <w:i/>
          <w:sz w:val="24"/>
          <w:szCs w:val="24"/>
        </w:rPr>
        <w:t xml:space="preserve"> -   s učenicima 8.razreda u svrhu profesionalne orijentacije, tj. pomoći kod odabira srednje škole</w:t>
      </w:r>
    </w:p>
    <w:p w14:paraId="287B93B7">
      <w:pPr>
        <w:rPr>
          <w:rFonts w:ascii="Times New Roman" w:hAnsi="Times New Roman" w:cs="Times New Roman"/>
          <w:b/>
          <w:i/>
          <w:sz w:val="24"/>
          <w:szCs w:val="24"/>
        </w:rPr>
      </w:pPr>
    </w:p>
    <w:p w14:paraId="27DE8D07">
      <w:pPr>
        <w:rPr>
          <w:rFonts w:ascii="Times New Roman" w:hAnsi="Times New Roman" w:cs="Times New Roman"/>
          <w:b/>
          <w:i/>
          <w:sz w:val="24"/>
          <w:szCs w:val="24"/>
        </w:rPr>
      </w:pPr>
      <w:r>
        <w:rPr>
          <w:rFonts w:ascii="Times New Roman" w:hAnsi="Times New Roman" w:cs="Times New Roman"/>
          <w:b/>
          <w:i/>
          <w:sz w:val="24"/>
          <w:szCs w:val="24"/>
        </w:rPr>
        <w:t>NAMJENSKI PREGLEDI :</w:t>
      </w:r>
    </w:p>
    <w:p w14:paraId="1FD50C34">
      <w:pPr>
        <w:rPr>
          <w:rFonts w:ascii="Times New Roman" w:hAnsi="Times New Roman" w:cs="Times New Roman"/>
          <w:b/>
          <w:i/>
          <w:sz w:val="24"/>
          <w:szCs w:val="24"/>
        </w:rPr>
      </w:pPr>
      <w:r>
        <w:rPr>
          <w:rFonts w:ascii="Times New Roman" w:hAnsi="Times New Roman" w:cs="Times New Roman"/>
          <w:b/>
          <w:i/>
          <w:sz w:val="24"/>
          <w:szCs w:val="24"/>
        </w:rPr>
        <w:t>- pregled vida učenika 3. razreda</w:t>
      </w:r>
    </w:p>
    <w:p w14:paraId="4B41E561">
      <w:pPr>
        <w:rPr>
          <w:rFonts w:ascii="Times New Roman" w:hAnsi="Times New Roman" w:cs="Times New Roman"/>
          <w:b/>
          <w:i/>
          <w:sz w:val="24"/>
          <w:szCs w:val="24"/>
        </w:rPr>
      </w:pPr>
      <w:r>
        <w:rPr>
          <w:rFonts w:ascii="Times New Roman" w:hAnsi="Times New Roman" w:cs="Times New Roman"/>
          <w:b/>
          <w:i/>
          <w:sz w:val="24"/>
          <w:szCs w:val="24"/>
        </w:rPr>
        <w:t>- pregled kralježnice učenika 6. razreda</w:t>
      </w:r>
    </w:p>
    <w:p w14:paraId="3A09A6CF">
      <w:pPr>
        <w:rPr>
          <w:rFonts w:ascii="Times New Roman" w:hAnsi="Times New Roman" w:cs="Times New Roman"/>
          <w:b/>
          <w:i/>
          <w:sz w:val="24"/>
          <w:szCs w:val="24"/>
        </w:rPr>
      </w:pPr>
      <w:r>
        <w:rPr>
          <w:rFonts w:ascii="Times New Roman" w:hAnsi="Times New Roman" w:cs="Times New Roman"/>
          <w:b/>
          <w:i/>
          <w:sz w:val="24"/>
          <w:szCs w:val="24"/>
        </w:rPr>
        <w:t>- pregledi učenika sportaša prije sudjelovanja na sportskim natjecanjima čije propozicije zahtijevaju liječnički pregled.</w:t>
      </w:r>
    </w:p>
    <w:p w14:paraId="1F51349C">
      <w:pPr>
        <w:rPr>
          <w:rFonts w:ascii="Times New Roman" w:hAnsi="Times New Roman" w:cs="Times New Roman"/>
          <w:b/>
          <w:i/>
          <w:sz w:val="24"/>
          <w:szCs w:val="24"/>
        </w:rPr>
      </w:pPr>
      <w:r>
        <w:rPr>
          <w:rFonts w:ascii="Times New Roman" w:hAnsi="Times New Roman" w:cs="Times New Roman"/>
          <w:b/>
          <w:i/>
          <w:sz w:val="24"/>
          <w:szCs w:val="24"/>
        </w:rPr>
        <w:t>- pregledi učenika sa zdravstvenim teškoćama u svrhu potpunog ili djelomičnog oslobananja od tjelesnih aktivnosti na nastavi TZK. U suradnji s učiteljima TZK prikupiti popise učenika s zdravstvenim teškoćama, te dogovoriti termine tih pregleda.</w:t>
      </w:r>
    </w:p>
    <w:p w14:paraId="095BFD3F">
      <w:pPr>
        <w:rPr>
          <w:rFonts w:ascii="Times New Roman" w:hAnsi="Times New Roman" w:cs="Times New Roman"/>
          <w:b/>
          <w:i/>
          <w:sz w:val="24"/>
          <w:szCs w:val="24"/>
        </w:rPr>
      </w:pPr>
    </w:p>
    <w:p w14:paraId="290F12AF">
      <w:pPr>
        <w:rPr>
          <w:rFonts w:ascii="Times New Roman" w:hAnsi="Times New Roman" w:cs="Times New Roman"/>
          <w:b/>
          <w:i/>
          <w:sz w:val="24"/>
          <w:szCs w:val="24"/>
        </w:rPr>
      </w:pPr>
      <w:r>
        <w:rPr>
          <w:rFonts w:ascii="Times New Roman" w:hAnsi="Times New Roman" w:cs="Times New Roman"/>
          <w:b/>
          <w:i/>
          <w:sz w:val="24"/>
          <w:szCs w:val="24"/>
          <w:u w:val="single"/>
        </w:rPr>
        <w:t>ZDRAVSTVENI ODGOJ</w:t>
      </w:r>
      <w:r>
        <w:rPr>
          <w:rFonts w:ascii="Times New Roman" w:hAnsi="Times New Roman" w:cs="Times New Roman"/>
          <w:b/>
          <w:i/>
          <w:sz w:val="24"/>
          <w:szCs w:val="24"/>
        </w:rPr>
        <w:t xml:space="preserve"> :</w:t>
      </w:r>
    </w:p>
    <w:p w14:paraId="424C9146">
      <w:pPr>
        <w:rPr>
          <w:rFonts w:ascii="Times New Roman" w:hAnsi="Times New Roman" w:cs="Times New Roman"/>
          <w:b/>
          <w:i/>
          <w:sz w:val="24"/>
          <w:szCs w:val="24"/>
        </w:rPr>
      </w:pPr>
      <w:r>
        <w:rPr>
          <w:rFonts w:ascii="Times New Roman" w:hAnsi="Times New Roman" w:cs="Times New Roman"/>
          <w:b/>
          <w:i/>
          <w:sz w:val="24"/>
          <w:szCs w:val="24"/>
        </w:rPr>
        <w:t>Satovi zdravstvenog odgoja održat će se prema zadanom programu Ministarstva znanosti, obrazovanja i sporta RH.</w:t>
      </w:r>
    </w:p>
    <w:p w14:paraId="0E6E1222">
      <w:pPr>
        <w:rPr>
          <w:rFonts w:ascii="Times New Roman" w:hAnsi="Times New Roman" w:cs="Times New Roman"/>
          <w:b/>
          <w:i/>
          <w:sz w:val="24"/>
          <w:szCs w:val="24"/>
        </w:rPr>
      </w:pPr>
      <w:r>
        <w:rPr>
          <w:rFonts w:ascii="Times New Roman" w:hAnsi="Times New Roman" w:cs="Times New Roman"/>
          <w:b/>
          <w:i/>
          <w:sz w:val="24"/>
          <w:szCs w:val="24"/>
        </w:rPr>
        <w:t>Teme  koje će prevladavati u planovima i programima obrade sadržaja zdravstvenog odgoja OŠ Milana Begovića za školsku godinu 2025./2026.</w:t>
      </w:r>
    </w:p>
    <w:p w14:paraId="2FBA64D0">
      <w:pPr>
        <w:rPr>
          <w:rFonts w:ascii="Times New Roman" w:hAnsi="Times New Roman" w:cs="Times New Roman"/>
          <w:b/>
          <w:i/>
          <w:sz w:val="24"/>
          <w:szCs w:val="24"/>
        </w:rPr>
      </w:pPr>
      <w:r>
        <w:rPr>
          <w:rFonts w:ascii="Times New Roman" w:hAnsi="Times New Roman" w:cs="Times New Roman"/>
          <w:b/>
          <w:i/>
          <w:sz w:val="24"/>
          <w:szCs w:val="24"/>
        </w:rPr>
        <w:t>- učenicima 3.razreda na temu '' Pravilna prehrana '',  -</w:t>
      </w:r>
    </w:p>
    <w:p w14:paraId="1CBA5DD3">
      <w:pPr>
        <w:rPr>
          <w:rFonts w:ascii="Times New Roman" w:hAnsi="Times New Roman" w:cs="Times New Roman"/>
          <w:b/>
          <w:i/>
          <w:sz w:val="24"/>
          <w:szCs w:val="24"/>
        </w:rPr>
      </w:pPr>
      <w:r>
        <w:rPr>
          <w:rFonts w:ascii="Times New Roman" w:hAnsi="Times New Roman" w:cs="Times New Roman"/>
          <w:b/>
          <w:i/>
          <w:sz w:val="24"/>
          <w:szCs w:val="24"/>
        </w:rPr>
        <w:t>-učenicima 5.razreda i 6. razreda na temu '' Pubertet '',</w:t>
      </w:r>
    </w:p>
    <w:p w14:paraId="34AE2E76">
      <w:pPr>
        <w:rPr>
          <w:rFonts w:ascii="Times New Roman" w:hAnsi="Times New Roman" w:cs="Times New Roman"/>
          <w:b/>
          <w:i/>
          <w:sz w:val="24"/>
          <w:szCs w:val="24"/>
        </w:rPr>
      </w:pPr>
      <w:r>
        <w:rPr>
          <w:rFonts w:ascii="Times New Roman" w:hAnsi="Times New Roman" w:cs="Times New Roman"/>
          <w:b/>
          <w:i/>
          <w:sz w:val="24"/>
          <w:szCs w:val="24"/>
        </w:rPr>
        <w:t>-učenicima 8.razreda na temu '' Reproduktivno zdravlje '',</w:t>
      </w:r>
    </w:p>
    <w:p w14:paraId="1939314C">
      <w:pPr>
        <w:rPr>
          <w:rFonts w:ascii="Times New Roman" w:hAnsi="Times New Roman" w:cs="Times New Roman"/>
          <w:b/>
          <w:i/>
          <w:sz w:val="24"/>
          <w:szCs w:val="24"/>
        </w:rPr>
      </w:pPr>
      <w:r>
        <w:rPr>
          <w:rFonts w:ascii="Times New Roman" w:hAnsi="Times New Roman" w:cs="Times New Roman"/>
          <w:b/>
          <w:i/>
          <w:sz w:val="24"/>
          <w:szCs w:val="24"/>
        </w:rPr>
        <w:t xml:space="preserve">- roditeljima na roditeljskim sastancima prema prethodnom dogovoru,  </w:t>
      </w:r>
    </w:p>
    <w:p w14:paraId="4224EE93">
      <w:pPr>
        <w:rPr>
          <w:rFonts w:ascii="Times New Roman" w:hAnsi="Times New Roman" w:cs="Times New Roman"/>
          <w:b/>
          <w:i/>
          <w:sz w:val="24"/>
          <w:szCs w:val="24"/>
        </w:rPr>
      </w:pPr>
      <w:r>
        <w:rPr>
          <w:rFonts w:ascii="Times New Roman" w:hAnsi="Times New Roman" w:cs="Times New Roman"/>
          <w:b/>
          <w:i/>
          <w:sz w:val="24"/>
          <w:szCs w:val="24"/>
        </w:rPr>
        <w:t>-učiteljima na učiteljskim vijećima prema prethodnom dogovoru,</w:t>
      </w:r>
    </w:p>
    <w:p w14:paraId="1DE15F90">
      <w:pPr>
        <w:rPr>
          <w:rFonts w:ascii="Times New Roman" w:hAnsi="Times New Roman" w:cs="Times New Roman"/>
          <w:b/>
          <w:i/>
          <w:sz w:val="24"/>
          <w:szCs w:val="24"/>
        </w:rPr>
      </w:pPr>
    </w:p>
    <w:p w14:paraId="6A1BC8D6">
      <w:pPr>
        <w:rPr>
          <w:rFonts w:ascii="Times New Roman" w:hAnsi="Times New Roman" w:cs="Times New Roman"/>
          <w:b/>
          <w:i/>
          <w:sz w:val="24"/>
          <w:szCs w:val="24"/>
        </w:rPr>
      </w:pPr>
    </w:p>
    <w:p w14:paraId="46F4BC6B">
      <w:pPr>
        <w:rPr>
          <w:rFonts w:ascii="Times New Roman" w:hAnsi="Times New Roman" w:cs="Times New Roman"/>
          <w:b/>
          <w:i/>
          <w:sz w:val="24"/>
          <w:szCs w:val="24"/>
        </w:rPr>
      </w:pPr>
    </w:p>
    <w:p w14:paraId="35ED2652">
      <w:pPr>
        <w:rPr>
          <w:rFonts w:ascii="Times New Roman" w:hAnsi="Times New Roman" w:cs="Times New Roman"/>
          <w:b/>
          <w:i/>
          <w:sz w:val="24"/>
          <w:szCs w:val="24"/>
        </w:rPr>
      </w:pPr>
    </w:p>
    <w:p w14:paraId="65E3DC46">
      <w:pPr>
        <w:rPr>
          <w:rFonts w:ascii="Times New Roman" w:hAnsi="Times New Roman" w:cs="Times New Roman"/>
          <w:b/>
          <w:i/>
          <w:sz w:val="24"/>
          <w:szCs w:val="24"/>
        </w:rPr>
      </w:pPr>
    </w:p>
    <w:p w14:paraId="71864404">
      <w:pPr>
        <w:rPr>
          <w:rFonts w:ascii="Times New Roman" w:hAnsi="Times New Roman" w:cs="Times New Roman"/>
          <w:b/>
          <w:i/>
          <w:sz w:val="24"/>
          <w:szCs w:val="24"/>
        </w:rPr>
      </w:pPr>
    </w:p>
    <w:p w14:paraId="46EC3E72">
      <w:pPr>
        <w:rPr>
          <w:rFonts w:ascii="Times New Roman" w:hAnsi="Times New Roman" w:cs="Times New Roman"/>
          <w:b/>
          <w:i/>
          <w:sz w:val="24"/>
          <w:szCs w:val="24"/>
        </w:rPr>
      </w:pPr>
    </w:p>
    <w:p w14:paraId="702471F4">
      <w:pPr>
        <w:rPr>
          <w:rFonts w:ascii="Times New Roman" w:hAnsi="Times New Roman" w:cs="Times New Roman"/>
          <w:b/>
          <w:bCs/>
          <w:i/>
          <w:sz w:val="24"/>
          <w:szCs w:val="24"/>
        </w:rPr>
      </w:pPr>
      <w:r>
        <w:rPr>
          <w:rFonts w:ascii="Times New Roman" w:hAnsi="Times New Roman" w:cs="Times New Roman"/>
          <w:b/>
          <w:bCs/>
          <w:i/>
          <w:sz w:val="24"/>
          <w:szCs w:val="24"/>
        </w:rPr>
        <w:t>8.3. Plan zdravstvene zaštite odgojno-obrazovnih i ostalih radnika škole</w:t>
      </w:r>
    </w:p>
    <w:p w14:paraId="413495FA">
      <w:pPr>
        <w:rPr>
          <w:rFonts w:ascii="Times New Roman" w:hAnsi="Times New Roman" w:cs="Times New Roman"/>
          <w:b/>
          <w:i/>
          <w:sz w:val="24"/>
          <w:szCs w:val="24"/>
        </w:rPr>
      </w:pPr>
      <w:r>
        <w:rPr>
          <w:rFonts w:ascii="Times New Roman" w:hAnsi="Times New Roman" w:cs="Times New Roman"/>
          <w:b/>
          <w:i/>
          <w:sz w:val="24"/>
          <w:szCs w:val="24"/>
        </w:rPr>
        <w:t>Sistematski pregledi koji se ostvaruju temeljem kolektivnih ugovora obavljati će se i ove školske godine. Broj pregleda ovisi o sredstvima koja osigura Osnivač, a cijena pregleda po osobi iznosi 159.27 eura. Djelatnici mogu odabrati uslugu, a pregled realizira poliklinika Agram. Za  djelatnike, uplaćujemo preglede za tekuću godinu prema proračunu škole u visini iznosa koji je odredio Osnivač, Splitsko-dalmatinska županija.</w:t>
      </w:r>
    </w:p>
    <w:p w14:paraId="196A66B9">
      <w:pPr>
        <w:rPr>
          <w:rFonts w:ascii="Times New Roman" w:hAnsi="Times New Roman" w:cs="Times New Roman"/>
          <w:b/>
          <w:bCs/>
          <w:i/>
          <w:iCs/>
          <w:sz w:val="24"/>
          <w:szCs w:val="24"/>
        </w:rPr>
      </w:pPr>
    </w:p>
    <w:p w14:paraId="437B999D">
      <w:pPr>
        <w:rPr>
          <w:rFonts w:ascii="Times New Roman" w:hAnsi="Times New Roman" w:cs="Times New Roman"/>
          <w:b/>
          <w:bCs/>
          <w:i/>
          <w:iCs/>
          <w:sz w:val="24"/>
          <w:szCs w:val="24"/>
        </w:rPr>
      </w:pPr>
    </w:p>
    <w:p w14:paraId="314AF916">
      <w:pPr>
        <w:rPr>
          <w:rFonts w:ascii="Times New Roman" w:hAnsi="Times New Roman" w:cs="Times New Roman"/>
          <w:b/>
          <w:bCs/>
          <w:i/>
          <w:iCs/>
          <w:sz w:val="24"/>
          <w:szCs w:val="24"/>
        </w:rPr>
      </w:pPr>
    </w:p>
    <w:p w14:paraId="54A68FFA">
      <w:pPr>
        <w:rPr>
          <w:rFonts w:ascii="Times New Roman" w:hAnsi="Times New Roman" w:cs="Times New Roman"/>
          <w:b/>
          <w:bCs/>
          <w:i/>
          <w:iCs/>
          <w:sz w:val="24"/>
          <w:szCs w:val="24"/>
        </w:rPr>
      </w:pPr>
    </w:p>
    <w:p w14:paraId="748F2A04">
      <w:pPr>
        <w:rPr>
          <w:rFonts w:ascii="Times New Roman" w:hAnsi="Times New Roman" w:cs="Times New Roman"/>
          <w:b/>
          <w:bCs/>
          <w:i/>
          <w:iCs/>
          <w:sz w:val="24"/>
          <w:szCs w:val="24"/>
        </w:rPr>
      </w:pPr>
    </w:p>
    <w:p w14:paraId="21F384F3">
      <w:pPr>
        <w:spacing w:line="360" w:lineRule="auto"/>
        <w:jc w:val="center"/>
        <w:rPr>
          <w:rFonts w:eastAsia="Adobe Heiti Std R"/>
          <w:b/>
          <w:i/>
          <w:sz w:val="32"/>
          <w:szCs w:val="32"/>
        </w:rPr>
      </w:pPr>
      <w:r>
        <w:rPr>
          <w:rFonts w:eastAsia="Adobe Heiti Std R"/>
          <w:b/>
          <w:i/>
          <w:sz w:val="32"/>
          <w:szCs w:val="32"/>
        </w:rPr>
        <w:t>ŠKOLSKI PREVENTIVNI PROGRAM 2025./2026.</w:t>
      </w:r>
    </w:p>
    <w:p w14:paraId="16402B88">
      <w:pPr>
        <w:spacing w:line="276" w:lineRule="auto"/>
        <w:jc w:val="both"/>
        <w:rPr>
          <w:rFonts w:eastAsia="Calibri"/>
          <w:bCs/>
        </w:rPr>
      </w:pPr>
      <w:r>
        <w:rPr>
          <w:rFonts w:eastAsia="Calibri"/>
          <w:bCs/>
        </w:rPr>
        <w:t>Namjena aktivnosti školskog preventivnog programa je poučavanje učenika općim životnim vještinama te sprečavanje i suzbijanje neprihvatljivih  oblika ponašanja. Potrebno je pomoći djeci u donošenju ispravnih odluka, pomoći u uspješnom rješavanju problema. Rad s učiteljima, učenicima i roditeljima usmjeren je na promicanje znanja i vještina koje mogu učvrstiti i unaprijediti zdrav stil življenja, promicati zdravlje i prevenciju bolesti, pravilnu organizaciju slobodnog vremena, kvalitetnu ponudu sportskih i drugih kreativnih sadržaja.</w:t>
      </w:r>
    </w:p>
    <w:p w14:paraId="36D2BE4C">
      <w:pPr>
        <w:jc w:val="both"/>
        <w:rPr>
          <w:rFonts w:eastAsia="Calibri"/>
          <w:bCs/>
        </w:rPr>
      </w:pPr>
      <w:r>
        <w:rPr>
          <w:rFonts w:eastAsia="Calibri"/>
          <w:bCs/>
        </w:rPr>
        <w:t>Specifični obrazovni sadržaji  realizirat će se preko izborne nastave, INA, na satovima razrednika te  preko redovne nastave prema godišnjem planu i programu.</w:t>
      </w:r>
    </w:p>
    <w:p w14:paraId="4DDB44CC">
      <w:pPr>
        <w:spacing w:line="276" w:lineRule="auto"/>
        <w:jc w:val="both"/>
        <w:rPr>
          <w:rFonts w:eastAsia="Adobe Heiti Std R"/>
        </w:rPr>
      </w:pPr>
      <w:r>
        <w:rPr>
          <w:rFonts w:eastAsia="Adobe Heiti Std R"/>
        </w:rPr>
        <w:t xml:space="preserve">U sklopu ovogodišnjeg preventivnog programa predviđena je obrada nekoliko tematskih cjelina zajedničkim djelovanjem školskih djelatnika, roditelja, učenika i vanjskih suradnika. Teme koje će se obrađivati kroz školsku godinu jesu: </w:t>
      </w:r>
    </w:p>
    <w:p w14:paraId="6FEB221E">
      <w:pPr>
        <w:spacing w:line="276" w:lineRule="auto"/>
        <w:jc w:val="both"/>
        <w:rPr>
          <w:rFonts w:eastAsia="Adobe Heiti Std R"/>
        </w:rPr>
      </w:pPr>
    </w:p>
    <w:p w14:paraId="2A88DB33">
      <w:pPr>
        <w:numPr>
          <w:ilvl w:val="0"/>
          <w:numId w:val="56"/>
        </w:numPr>
        <w:spacing w:after="0" w:line="360" w:lineRule="auto"/>
        <w:rPr>
          <w:b/>
          <w:color w:val="000000"/>
          <w:u w:val="single"/>
        </w:rPr>
      </w:pPr>
      <w:r>
        <w:rPr>
          <w:b/>
          <w:color w:val="000000"/>
          <w:u w:val="single"/>
        </w:rPr>
        <w:t>NASILJE</w:t>
      </w:r>
    </w:p>
    <w:p w14:paraId="5F4E0892">
      <w:pPr>
        <w:numPr>
          <w:ilvl w:val="0"/>
          <w:numId w:val="56"/>
        </w:numPr>
        <w:spacing w:after="0" w:line="360" w:lineRule="auto"/>
        <w:rPr>
          <w:b/>
          <w:color w:val="000000"/>
          <w:u w:val="single"/>
        </w:rPr>
      </w:pPr>
      <w:r>
        <w:rPr>
          <w:b/>
          <w:color w:val="000000"/>
          <w:u w:val="single"/>
        </w:rPr>
        <w:t xml:space="preserve">DJEČJA PRAVA </w:t>
      </w:r>
    </w:p>
    <w:p w14:paraId="4FABA919">
      <w:pPr>
        <w:numPr>
          <w:ilvl w:val="0"/>
          <w:numId w:val="56"/>
        </w:numPr>
        <w:spacing w:after="0" w:line="360" w:lineRule="auto"/>
        <w:rPr>
          <w:b/>
          <w:color w:val="000000"/>
          <w:u w:val="single"/>
        </w:rPr>
      </w:pPr>
      <w:r>
        <w:rPr>
          <w:b/>
          <w:color w:val="000000"/>
          <w:u w:val="single"/>
        </w:rPr>
        <w:t>OVISNOSTI</w:t>
      </w:r>
    </w:p>
    <w:p w14:paraId="0782F8AE">
      <w:pPr>
        <w:spacing w:line="360" w:lineRule="auto"/>
        <w:jc w:val="center"/>
      </w:pPr>
    </w:p>
    <w:p w14:paraId="468AE175">
      <w:pPr>
        <w:spacing w:line="360" w:lineRule="auto"/>
        <w:rPr>
          <w:b/>
        </w:rPr>
      </w:pPr>
      <w:r>
        <w:rPr>
          <w:b/>
          <w:sz w:val="28"/>
        </w:rPr>
        <w:t>Ciljevi školskog preventivnog programa:</w:t>
      </w:r>
    </w:p>
    <w:p w14:paraId="58F832D3">
      <w:pPr>
        <w:numPr>
          <w:ilvl w:val="0"/>
          <w:numId w:val="57"/>
        </w:numPr>
        <w:spacing w:after="0" w:line="360" w:lineRule="auto"/>
        <w:jc w:val="both"/>
      </w:pPr>
      <w:r>
        <w:t>prevencija društveno neprihvatljivog ponašanja djece</w:t>
      </w:r>
    </w:p>
    <w:p w14:paraId="44C2A304">
      <w:pPr>
        <w:numPr>
          <w:ilvl w:val="0"/>
          <w:numId w:val="57"/>
        </w:numPr>
        <w:spacing w:after="0" w:line="360" w:lineRule="auto"/>
        <w:jc w:val="both"/>
      </w:pPr>
      <w:r>
        <w:t>prevencija i suzbijanje svih vrsta i oblika nasilja</w:t>
      </w:r>
    </w:p>
    <w:p w14:paraId="79F4AC89">
      <w:pPr>
        <w:numPr>
          <w:ilvl w:val="0"/>
          <w:numId w:val="57"/>
        </w:numPr>
        <w:spacing w:after="0" w:line="360" w:lineRule="auto"/>
        <w:jc w:val="both"/>
      </w:pPr>
      <w:r>
        <w:t>učenje mirnog rješavanja problema i konfliktnih situacija</w:t>
      </w:r>
    </w:p>
    <w:p w14:paraId="3A8C0D0A">
      <w:pPr>
        <w:numPr>
          <w:ilvl w:val="0"/>
          <w:numId w:val="57"/>
        </w:numPr>
        <w:spacing w:after="0" w:line="360" w:lineRule="auto"/>
        <w:jc w:val="both"/>
      </w:pPr>
      <w:r>
        <w:t>usvajanje prihvatljivih društvenih normi ponašanja</w:t>
      </w:r>
    </w:p>
    <w:p w14:paraId="29DD097B">
      <w:pPr>
        <w:numPr>
          <w:ilvl w:val="0"/>
          <w:numId w:val="57"/>
        </w:numPr>
        <w:spacing w:after="0" w:line="360" w:lineRule="auto"/>
        <w:jc w:val="both"/>
      </w:pPr>
      <w:r>
        <w:t>promjena ponašanja djece putem igre i kreativnog stvaralaštva</w:t>
      </w:r>
    </w:p>
    <w:p w14:paraId="1FC18D26">
      <w:pPr>
        <w:numPr>
          <w:ilvl w:val="0"/>
          <w:numId w:val="57"/>
        </w:numPr>
        <w:spacing w:after="0" w:line="360" w:lineRule="auto"/>
        <w:jc w:val="both"/>
      </w:pPr>
      <w:r>
        <w:t>informiranje o vrstama ovisnosti i prepoznavanju istih</w:t>
      </w:r>
    </w:p>
    <w:p w14:paraId="5F50BFFF">
      <w:pPr>
        <w:numPr>
          <w:ilvl w:val="0"/>
          <w:numId w:val="57"/>
        </w:numPr>
        <w:spacing w:after="0" w:line="360" w:lineRule="auto"/>
        <w:jc w:val="both"/>
      </w:pPr>
      <w:r>
        <w:t>razvijanje pozitivne slike o sebi, razvijanje komunikacijskih vještina</w:t>
      </w:r>
    </w:p>
    <w:p w14:paraId="37E287A2">
      <w:pPr>
        <w:numPr>
          <w:ilvl w:val="0"/>
          <w:numId w:val="57"/>
        </w:numPr>
        <w:spacing w:after="0" w:line="360" w:lineRule="auto"/>
        <w:jc w:val="both"/>
      </w:pPr>
      <w:r>
        <w:t>unapređivanje aktivnog slušanja i iznošenja vlastitog mišljenja</w:t>
      </w:r>
    </w:p>
    <w:p w14:paraId="087A1E35">
      <w:pPr>
        <w:spacing w:line="360" w:lineRule="auto"/>
        <w:jc w:val="both"/>
      </w:pPr>
    </w:p>
    <w:p w14:paraId="4FE58E40">
      <w:pPr>
        <w:spacing w:line="360" w:lineRule="auto"/>
        <w:rPr>
          <w:b/>
        </w:rPr>
      </w:pPr>
      <w:r>
        <w:rPr>
          <w:rFonts w:eastAsia="Calibri"/>
          <w:b/>
          <w:bCs/>
          <w:sz w:val="28"/>
        </w:rPr>
        <w:t>Načela:</w:t>
      </w:r>
      <w:r>
        <w:rPr>
          <w:rFonts w:eastAsia="Calibri"/>
        </w:rPr>
        <w:br w:type="textWrapping"/>
      </w:r>
      <w:r>
        <w:rPr>
          <w:rFonts w:eastAsia="Calibri"/>
        </w:rPr>
        <w:t>Zdravo, nenasilno i pozitivno ponašanje.</w:t>
      </w:r>
      <w:r>
        <w:rPr>
          <w:rFonts w:eastAsia="Calibri"/>
        </w:rPr>
        <w:br w:type="textWrapping"/>
      </w:r>
      <w:r>
        <w:rPr>
          <w:rFonts w:eastAsia="Calibri"/>
        </w:rPr>
        <w:t>Rizično ponašanje i poremećaji u ponašanju su znak da dijete treba dodatnu podršku.</w:t>
      </w:r>
      <w:r>
        <w:rPr>
          <w:rFonts w:eastAsia="Calibri"/>
        </w:rPr>
        <w:br w:type="textWrapping"/>
      </w:r>
      <w:r>
        <w:rPr>
          <w:rFonts w:eastAsia="Calibri"/>
        </w:rPr>
        <w:t>Suradnja škole i roditelja.</w:t>
      </w:r>
      <w:r>
        <w:rPr>
          <w:rFonts w:eastAsia="Calibri"/>
        </w:rPr>
        <w:br w:type="textWrapping"/>
      </w:r>
      <w:r>
        <w:rPr>
          <w:rFonts w:eastAsia="Calibri"/>
        </w:rPr>
        <w:t>Suradnja svih aktera u zajednici u podršci djeci i mladima.</w:t>
      </w:r>
      <w:r>
        <w:rPr>
          <w:rFonts w:eastAsia="Calibri"/>
        </w:rPr>
        <w:br w:type="textWrapping"/>
      </w:r>
    </w:p>
    <w:p w14:paraId="348F1387">
      <w:pPr>
        <w:spacing w:line="360" w:lineRule="auto"/>
        <w:jc w:val="center"/>
        <w:rPr>
          <w:b/>
        </w:rPr>
      </w:pPr>
    </w:p>
    <w:p w14:paraId="6FECF98E">
      <w:pPr>
        <w:spacing w:line="360" w:lineRule="auto"/>
        <w:rPr>
          <w:rFonts w:eastAsia="Calibri"/>
        </w:rPr>
      </w:pPr>
      <w:r>
        <w:rPr>
          <w:rFonts w:eastAsia="Calibri"/>
          <w:b/>
          <w:bCs/>
          <w:sz w:val="28"/>
        </w:rPr>
        <w:t>Očekivana odgojno obrazovna postignuća:</w:t>
      </w:r>
      <w:r>
        <w:rPr>
          <w:rFonts w:eastAsia="Calibri"/>
          <w:sz w:val="28"/>
        </w:rPr>
        <w:br w:type="textWrapping"/>
      </w:r>
      <w:r>
        <w:rPr>
          <w:rFonts w:eastAsia="Calibri"/>
        </w:rPr>
        <w:t>-    zdrav razvoj učenika,</w:t>
      </w:r>
      <w:r>
        <w:rPr>
          <w:rFonts w:eastAsia="Calibri"/>
        </w:rPr>
        <w:br w:type="textWrapping"/>
      </w:r>
      <w:r>
        <w:rPr>
          <w:rFonts w:eastAsia="Calibri"/>
        </w:rPr>
        <w:t>-    suradnja i nenasilje među učenicima,</w:t>
      </w:r>
      <w:r>
        <w:rPr>
          <w:rFonts w:eastAsia="Calibri"/>
        </w:rPr>
        <w:br w:type="textWrapping"/>
      </w:r>
      <w:r>
        <w:rPr>
          <w:rFonts w:eastAsia="Calibri"/>
        </w:rPr>
        <w:t>-    prevencija ovisnosti te neuzimanje ili odgoda uzimanja sredstava ovisnosti</w:t>
      </w:r>
    </w:p>
    <w:p w14:paraId="712EC2C8">
      <w:pPr>
        <w:spacing w:line="360" w:lineRule="auto"/>
        <w:rPr>
          <w:b/>
        </w:rPr>
      </w:pPr>
    </w:p>
    <w:p w14:paraId="29F358C9">
      <w:pPr>
        <w:spacing w:line="360" w:lineRule="auto"/>
        <w:rPr>
          <w:b/>
          <w:sz w:val="28"/>
        </w:rPr>
      </w:pPr>
      <w:r>
        <w:rPr>
          <w:b/>
          <w:sz w:val="28"/>
        </w:rPr>
        <w:t>Namjena školskog preventivnog programa:</w:t>
      </w:r>
    </w:p>
    <w:p w14:paraId="77A1E0AC">
      <w:pPr>
        <w:autoSpaceDE w:val="0"/>
        <w:autoSpaceDN w:val="0"/>
        <w:adjustRightInd w:val="0"/>
        <w:spacing w:line="360" w:lineRule="auto"/>
        <w:jc w:val="both"/>
      </w:pPr>
      <w:r>
        <w:t xml:space="preserve">       Namjena školskog preventivnog programa je usmjeravanje učenika na društveno prihvatljive oblike ponašanja, promicanje zdravih stilova života, odgoj zdravih osoba sposobnih za nošenje sa životnim iskušenjima, a to sve pridonosi povećanju sigurnosti u odgojno-obrazovnim ustanovama i prevenira određene oblike poremećaja u ponašanju. Osnovna namjena ovog programa je djelovati odgojno na učenike s već izraženim oblicima poremećaja u ponašanju, zatim djelovati na učenike koji žive u rizičnom okruženju za razvoj poremećaja u ponašanju ili pokazuju neke naznake poremećaja u ponašanju, kao i rad s djecom van navedenih kategorija kako bi se u pravom smislu spriječilo moguće iskazivanje poremećaja u ponašanju. Posebna pažnja usmjerit će se na prevenciju nasilja među djecom i mladima u školi kroz upoznavanje svih nositelja ŠPP-a sa zakonskim okvirima, protokolima i aktivnostima usmjerenim protiv suzbijanja svih vrsta nasilja. Poticati učenike na samostalnost u odlučivanju i samopoštovanje s ciljem očuvanja mentalnog zdravlja i sprečavanje bolesti ovisnosti. Zajedničkim djelovanjem roditelja, Škole, šk. liječnice i ostalih nadležnih službi odgojiti učenika koji ima negativan stav prema uzimanju sredstava ovisnosti te pravovremeno otkriti konzumente i ispraviti njihovo ponašanje.</w:t>
      </w:r>
    </w:p>
    <w:p w14:paraId="18351588">
      <w:pPr>
        <w:spacing w:line="360" w:lineRule="auto"/>
        <w:jc w:val="center"/>
        <w:rPr>
          <w:b/>
        </w:rPr>
      </w:pPr>
    </w:p>
    <w:p w14:paraId="4787BD3A">
      <w:pPr>
        <w:spacing w:line="360" w:lineRule="auto"/>
        <w:jc w:val="center"/>
        <w:rPr>
          <w:b/>
        </w:rPr>
      </w:pPr>
      <w:r>
        <w:rPr>
          <w:b/>
        </w:rPr>
        <w:t xml:space="preserve">NOSITELJI ŠKOLSKOG PREVENTIVNOG PROGRAMA </w:t>
      </w:r>
    </w:p>
    <w:p w14:paraId="3D73241A">
      <w:pPr>
        <w:spacing w:line="360" w:lineRule="auto"/>
        <w:jc w:val="both"/>
      </w:pPr>
      <w:r>
        <w:t>- stručni suradnici</w:t>
      </w:r>
    </w:p>
    <w:p w14:paraId="053CBE9C">
      <w:pPr>
        <w:spacing w:line="360" w:lineRule="auto"/>
        <w:jc w:val="both"/>
      </w:pPr>
      <w:r>
        <w:t>- razrednici</w:t>
      </w:r>
    </w:p>
    <w:p w14:paraId="06690CE4">
      <w:pPr>
        <w:spacing w:line="360" w:lineRule="auto"/>
        <w:jc w:val="both"/>
      </w:pPr>
      <w:r>
        <w:t>- učenici</w:t>
      </w:r>
    </w:p>
    <w:p w14:paraId="07202C5F">
      <w:pPr>
        <w:spacing w:line="360" w:lineRule="auto"/>
        <w:jc w:val="both"/>
      </w:pPr>
      <w:r>
        <w:t>- učitelji</w:t>
      </w:r>
    </w:p>
    <w:p w14:paraId="7852EC0F">
      <w:pPr>
        <w:spacing w:line="360" w:lineRule="auto"/>
        <w:jc w:val="both"/>
      </w:pPr>
      <w:r>
        <w:t>- roditelji</w:t>
      </w:r>
    </w:p>
    <w:p w14:paraId="2036FA74">
      <w:pPr>
        <w:spacing w:line="360" w:lineRule="auto"/>
        <w:jc w:val="both"/>
      </w:pPr>
      <w:r>
        <w:t xml:space="preserve">- vanjski suradnici, školska liječnica </w:t>
      </w:r>
    </w:p>
    <w:p w14:paraId="07F7FC2B">
      <w:pPr>
        <w:spacing w:line="360" w:lineRule="auto"/>
        <w:jc w:val="both"/>
      </w:pPr>
      <w:r>
        <w:t>-ravnateljica</w:t>
      </w:r>
    </w:p>
    <w:p w14:paraId="7833097B">
      <w:pPr>
        <w:spacing w:line="360" w:lineRule="auto"/>
        <w:jc w:val="center"/>
        <w:rPr>
          <w:b/>
          <w:bCs/>
        </w:rPr>
      </w:pPr>
    </w:p>
    <w:p w14:paraId="42A47DE9">
      <w:pPr>
        <w:spacing w:line="360" w:lineRule="auto"/>
        <w:jc w:val="center"/>
        <w:rPr>
          <w:b/>
          <w:bCs/>
        </w:rPr>
      </w:pPr>
    </w:p>
    <w:p w14:paraId="50218747">
      <w:pPr>
        <w:spacing w:line="360" w:lineRule="auto"/>
        <w:jc w:val="center"/>
        <w:rPr>
          <w:b/>
          <w:bCs/>
        </w:rPr>
      </w:pPr>
    </w:p>
    <w:p w14:paraId="58FFAF9D">
      <w:pPr>
        <w:spacing w:line="360" w:lineRule="auto"/>
        <w:jc w:val="center"/>
        <w:rPr>
          <w:b/>
        </w:rPr>
      </w:pPr>
      <w:r>
        <w:rPr>
          <w:b/>
        </w:rPr>
        <w:t>NAČIN REALIZACIJE ŠKOLSKOG PREVENTIVNOG PROGRAMA</w:t>
      </w:r>
    </w:p>
    <w:p w14:paraId="64010482">
      <w:pPr>
        <w:spacing w:line="360" w:lineRule="auto"/>
        <w:jc w:val="both"/>
      </w:pPr>
      <w:r>
        <w:t xml:space="preserve">      Školski preventivni program provodi se tijekom cijele školske godine kroz aktivnosti namijenjene učenicima, roditeljima i učiteljima, a koje se realiziraju kroz predavanja, radionice, individualne i grupne razgovore, prezentacije, gledanje edukativnih filmova i sl. Tijekom školske godine provode se ciljane radionice s cijelim razrednim odjelima koje su temom i načinom rada prilagođene uzrastu i interesima djece. Cilj i svrha rada u pedagoškim radionicama je prevencija i otklanjanje neželjenih odstupanja u ponašanju djece i učenje socijalnih vještina putem igre. Kroz rad u skupinama pomaže se djetetu da stvori pozitivnu sliku o sebi, da razvije kreativnost, uspješnu komunikaciju. U mjesecu borbe protiv ovisnosti krajem studenog i početkom prosinca provode se različite aktivnosti na SR, Vijeću učenika, a sve na temu ovisnosti i njene prevencije (edukativne radionice, izrada plakata na temu prevencije ovisnosti, predavanja, uključivanje u obilježavanje mjeseca borbe protiv ovisnosti). Kroz predavanja, radionice i edukativne filmove učenici će biti upoznati s ljudskim pravima i pravima djece u svrhu ostvarivanja rodne ravnopravnosti i jednakosti te sprečavanja trgovanja djecom. Poremećaji u ponašanju, s ciljem suzbijanja nasilja i sukoba, sistematično i redovito će se pratiti. Djelatnici škole upoznat će se s Protokolom o postupanju škole u kriznim situacijama po kojem će morati reagirati u slučajevima nasilja, kako među djecom i mladima, tako i u slučaju nasilja u obitelji. Na roditeljskim sastancima održati će predavanja na temu nasilja, ovisnosti, jačanja samopoštovanja kod školske djece, školskog uspjeha i sl.</w:t>
      </w:r>
    </w:p>
    <w:p w14:paraId="1616CD57">
      <w:pPr>
        <w:spacing w:line="360" w:lineRule="auto"/>
        <w:jc w:val="both"/>
      </w:pPr>
      <w:r>
        <w:t>Školski preventivni program provodit će se kroz cjelokupni odgojno-obrazovni rad, satove razrednika, rad s učiteljima, rad s roditeljima te kroz suradnju sa Zavodom za javno zdravstvo.</w:t>
      </w:r>
    </w:p>
    <w:p w14:paraId="03D03B7B">
      <w:pPr>
        <w:spacing w:line="360" w:lineRule="auto"/>
        <w:ind w:left="720"/>
        <w:jc w:val="both"/>
        <w:rPr>
          <w:b/>
        </w:rPr>
      </w:pPr>
    </w:p>
    <w:p w14:paraId="66868BFD">
      <w:pPr>
        <w:spacing w:line="360" w:lineRule="auto"/>
        <w:jc w:val="both"/>
      </w:pPr>
      <w:r>
        <w:rPr>
          <w:b/>
        </w:rPr>
        <w:t xml:space="preserve">VREMENIK: </w:t>
      </w:r>
      <w:r>
        <w:t>Školski preventivni program provodi se tijekom cijele školske godine.</w:t>
      </w:r>
    </w:p>
    <w:p w14:paraId="52B54C7D">
      <w:pPr>
        <w:spacing w:line="360" w:lineRule="auto"/>
        <w:jc w:val="both"/>
      </w:pPr>
      <w:r>
        <w:rPr>
          <w:b/>
        </w:rPr>
        <w:t xml:space="preserve">DETALJAN TROŠKOVNIK: </w:t>
      </w:r>
      <w:r>
        <w:t>Troškovi za svaku pojedinu aktivnost usmjereni su isključivo na potrošni materijal (pribor za rad i materijal koji se koristi).</w:t>
      </w:r>
    </w:p>
    <w:p w14:paraId="1044409D">
      <w:pPr>
        <w:spacing w:line="360" w:lineRule="auto"/>
        <w:jc w:val="both"/>
        <w:rPr>
          <w:b/>
        </w:rPr>
      </w:pPr>
      <w:r>
        <w:rPr>
          <w:b/>
        </w:rPr>
        <w:t>NAČIN VREDNOVANJA I NAČIN KORIŠTENJA REZULTATA VREDNOVANJA:</w:t>
      </w:r>
    </w:p>
    <w:p w14:paraId="256F7B69">
      <w:pPr>
        <w:spacing w:line="360" w:lineRule="auto"/>
        <w:jc w:val="both"/>
        <w:rPr>
          <w:b/>
          <w:bCs/>
        </w:rPr>
      </w:pPr>
      <w:r>
        <w:rPr>
          <w:b/>
          <w:bCs/>
        </w:rPr>
        <w:t xml:space="preserve"> </w:t>
      </w:r>
      <w:r>
        <w:t>Način vrednovanja realizacije školskog preventivnog programa je povratna informacija osoba uključenih u pojedine aktivnosti. Provodit će se kroz broj odrađenih tema, radionica i igraonica, zainteresiranost učenika za sport, nova prijateljstva, pozitivne stavove učenika prema zdravom životu, uključenost učenika u aktivnosti na radionicama te samostalno pripremanje predavanja, zadovoljstvo učenika naučenim i broj primjena naučenih aktivnosti u razrednoj sredini, ali i u druženjima van škole, broj učenika uključenih u različite aktivnosti, broj i prezentaciju napravljenih radova i panoa, zainteresiranost učitelja, učenika i roditelja za aktivnosti vezane uz sredstva ovisnosti, socijalne vještine… Rezultati anketa provedenih na razini škole, sociometrijska ispitivanja, prikupljena dokumentacija – pripreme, radionice,  fotografije…</w:t>
      </w:r>
    </w:p>
    <w:p w14:paraId="6FFDD5C1">
      <w:pPr>
        <w:spacing w:line="360" w:lineRule="auto"/>
        <w:jc w:val="both"/>
      </w:pPr>
    </w:p>
    <w:p w14:paraId="3C49DA2A">
      <w:pPr>
        <w:spacing w:before="240" w:after="240" w:line="276" w:lineRule="auto"/>
        <w:jc w:val="both"/>
        <w:rPr>
          <w:rFonts w:ascii="Times New Roman,Italic" w:hAnsi="Times New Roman,Italic" w:eastAsia="Times New Roman,Italic" w:cs="Times New Roman,Italic"/>
          <w:sz w:val="24"/>
          <w:szCs w:val="24"/>
        </w:rPr>
      </w:pPr>
      <w:r>
        <w:rPr>
          <w:rFonts w:ascii="Times New Roman,Italic" w:hAnsi="Times New Roman,Italic" w:eastAsia="Times New Roman,Italic" w:cs="Times New Roman,Italic"/>
          <w:sz w:val="24"/>
          <w:szCs w:val="24"/>
        </w:rPr>
        <w:t>ABECEDA PREVENCIJE</w:t>
      </w:r>
    </w:p>
    <w:p w14:paraId="2CCAEAB9">
      <w:pPr>
        <w:spacing w:before="240" w:after="240" w:line="276" w:lineRule="auto"/>
        <w:jc w:val="both"/>
        <w:rPr>
          <w:rFonts w:ascii="Times New Roman,Italic" w:hAnsi="Times New Roman,Italic" w:eastAsia="Times New Roman,Italic" w:cs="Times New Roman,Italic"/>
          <w:sz w:val="24"/>
          <w:szCs w:val="24"/>
        </w:rPr>
      </w:pPr>
      <w:r>
        <w:rPr>
          <w:rFonts w:ascii="Times New Roman,Italic" w:hAnsi="Times New Roman,Italic" w:eastAsia="Times New Roman,Italic" w:cs="Times New Roman,Italic"/>
          <w:sz w:val="24"/>
          <w:szCs w:val="24"/>
        </w:rPr>
        <w:t>Ovaj program je osmišljen radi osiguravanja podrške školama za ujednačavanje standarda kvalitete i sadržaja školskih preventivnih programa na razini RH, od strane AZOO i MZO.</w:t>
      </w:r>
    </w:p>
    <w:p w14:paraId="49BE141C">
      <w:pPr>
        <w:spacing w:before="240" w:after="240" w:line="276" w:lineRule="auto"/>
        <w:jc w:val="both"/>
        <w:rPr>
          <w:rFonts w:ascii="Times New Roman,Italic" w:hAnsi="Times New Roman,Italic" w:eastAsia="Times New Roman,Italic" w:cs="Times New Roman,Italic"/>
          <w:sz w:val="24"/>
          <w:szCs w:val="24"/>
        </w:rPr>
      </w:pPr>
      <w:r>
        <w:rPr>
          <w:rFonts w:ascii="Times New Roman,Italic" w:hAnsi="Times New Roman,Italic" w:eastAsia="Times New Roman,Italic" w:cs="Times New Roman,Italic"/>
          <w:sz w:val="24"/>
          <w:szCs w:val="24"/>
        </w:rPr>
        <w:t xml:space="preserve">Prvi korak je upoznavanje ravnatelja s abecedom prevencije, a zatim upoznavanje UV s ovim preventivnom strategijom. Drugi korak odnosi se na edukaciju voditelja školskih preventivnih programa po županijama (od strane županijskih voditelja preventivnih programa). </w:t>
      </w:r>
    </w:p>
    <w:p w14:paraId="0A7CA74E">
      <w:pPr>
        <w:spacing w:before="240" w:after="240" w:line="276" w:lineRule="auto"/>
        <w:jc w:val="both"/>
        <w:rPr>
          <w:rFonts w:ascii="Times New Roman,Italic" w:hAnsi="Times New Roman,Italic" w:eastAsia="Times New Roman,Italic" w:cs="Times New Roman,Italic"/>
          <w:color w:val="000000" w:themeColor="text1"/>
          <w:sz w:val="24"/>
          <w:szCs w:val="24"/>
          <w14:textFill>
            <w14:solidFill>
              <w14:schemeClr w14:val="tx1"/>
            </w14:solidFill>
          </w14:textFill>
        </w:rPr>
      </w:pPr>
      <w:r>
        <w:rPr>
          <w:rFonts w:ascii="Times New Roman,Italic" w:hAnsi="Times New Roman,Italic" w:eastAsia="Times New Roman,Italic" w:cs="Times New Roman,Italic"/>
          <w:color w:val="000000" w:themeColor="text1"/>
          <w:sz w:val="24"/>
          <w:szCs w:val="24"/>
          <w14:textFill>
            <w14:solidFill>
              <w14:schemeClr w14:val="tx1"/>
            </w14:solidFill>
          </w14:textFill>
        </w:rPr>
        <w:t>Središnji dio programa je neposredni rad razrednika s učenicima i njihovim  roditeljima/skrbnicima. Taj se rad temelji na ciljevima i sadržajima koji se definiraju u  preventivnoj strategiji svake škole. Na neposredan rad razrednika, nadovezuje se sustav supervizije i evaluacije koji je predviđen  radi osiguravanja primjerene podrške stručnim suradnicima, učiteljima i nastavnicima, ali i  učenicima te roditeljima/skrbnicima učenika.</w:t>
      </w:r>
    </w:p>
    <w:p w14:paraId="6753C7E3">
      <w:pPr>
        <w:spacing w:before="240" w:after="240" w:line="276" w:lineRule="auto"/>
        <w:jc w:val="both"/>
        <w:rPr>
          <w:rFonts w:ascii="Times New Roman,Italic" w:hAnsi="Times New Roman,Italic" w:eastAsia="Times New Roman,Italic" w:cs="Times New Roman,Italic"/>
          <w:color w:val="000000" w:themeColor="text1"/>
          <w:sz w:val="24"/>
          <w:szCs w:val="24"/>
          <w14:textFill>
            <w14:solidFill>
              <w14:schemeClr w14:val="tx1"/>
            </w14:solidFill>
          </w14:textFill>
        </w:rPr>
      </w:pPr>
      <w:r>
        <w:rPr>
          <w:rFonts w:ascii="Times New Roman,Italic" w:hAnsi="Times New Roman,Italic" w:eastAsia="Times New Roman,Italic" w:cs="Times New Roman,Italic"/>
          <w:color w:val="000000" w:themeColor="text1"/>
          <w:sz w:val="24"/>
          <w:szCs w:val="24"/>
          <w14:textFill>
            <w14:solidFill>
              <w14:schemeClr w14:val="tx1"/>
            </w14:solidFill>
          </w14:textFill>
        </w:rPr>
        <w:t>Abeceda prevencije temelji se na odgovarajućem školskom okruženju, uključuje primjenu  znanstveno evaluiranih preventivnih programa i doprinosi sveobuhvatnim preventivnim  strategijama. Nudi razrađene radionice i tematske roditeljske sastanke koji predstavljaju  primjere aktivnosti za postizanje specifičnih ciljeva programa. Ipak, naglasak je na ukupnom  preventivnom kontekstu i razvoju preventivnih strategija koje su okosnica pozitivnog razvoja  učenika.</w:t>
      </w:r>
    </w:p>
    <w:p w14:paraId="7187E431">
      <w:pPr>
        <w:spacing w:after="0" w:line="276" w:lineRule="auto"/>
        <w:jc w:val="both"/>
        <w:rPr>
          <w:rFonts w:ascii="Times New Roman,Italic" w:hAnsi="Times New Roman,Italic" w:eastAsia="Times New Roman,Italic" w:cs="Times New Roman,Italic"/>
          <w:color w:val="000000" w:themeColor="text1"/>
          <w14:textFill>
            <w14:solidFill>
              <w14:schemeClr w14:val="tx1"/>
            </w14:solidFill>
          </w14:textFill>
        </w:rPr>
      </w:pPr>
      <w:r>
        <w:rPr>
          <w:rFonts w:ascii="Times New Roman,Italic" w:hAnsi="Times New Roman,Italic" w:eastAsia="Times New Roman,Italic" w:cs="Times New Roman,Italic"/>
          <w:color w:val="000000" w:themeColor="text1"/>
          <w14:textFill>
            <w14:solidFill>
              <w14:schemeClr w14:val="tx1"/>
            </w14:solidFill>
          </w14:textFill>
        </w:rPr>
        <w:t xml:space="preserve">Svrha </w:t>
      </w:r>
      <w:r>
        <w:rPr>
          <w:rFonts w:ascii="Times New Roman,Italic" w:hAnsi="Times New Roman,Italic" w:eastAsia="Times New Roman,Italic" w:cs="Times New Roman,Italic"/>
          <w:i/>
          <w:iCs/>
          <w:color w:val="000000" w:themeColor="text1"/>
          <w14:textFill>
            <w14:solidFill>
              <w14:schemeClr w14:val="tx1"/>
            </w14:solidFill>
          </w14:textFill>
        </w:rPr>
        <w:t xml:space="preserve">Abecede prevencije </w:t>
      </w:r>
      <w:r>
        <w:rPr>
          <w:rFonts w:ascii="Times New Roman,Italic" w:hAnsi="Times New Roman,Italic" w:eastAsia="Times New Roman,Italic" w:cs="Times New Roman,Italic"/>
          <w:color w:val="000000" w:themeColor="text1"/>
          <w14:textFill>
            <w14:solidFill>
              <w14:schemeClr w14:val="tx1"/>
            </w14:solidFill>
          </w14:textFill>
        </w:rPr>
        <w:t xml:space="preserve">je osigurati svoj djeci (učenicima) usvajanje osnovnih znanja i vještina potrebnih za uspješno svakodnevno funkcioniranje i razvoj pozitivnog mentalnog zdravlja. </w:t>
      </w:r>
    </w:p>
    <w:p w14:paraId="109712B2">
      <w:pPr>
        <w:spacing w:before="120" w:after="0" w:line="276" w:lineRule="auto"/>
        <w:jc w:val="both"/>
        <w:rPr>
          <w:rFonts w:ascii="Times New Roman,Italic" w:hAnsi="Times New Roman,Italic" w:eastAsia="Times New Roman,Italic" w:cs="Times New Roman,Italic"/>
          <w:color w:val="000000" w:themeColor="text1"/>
          <w14:textFill>
            <w14:solidFill>
              <w14:schemeClr w14:val="tx1"/>
            </w14:solidFill>
          </w14:textFill>
        </w:rPr>
      </w:pPr>
      <w:r>
        <w:rPr>
          <w:rFonts w:ascii="Times New Roman,Italic" w:hAnsi="Times New Roman,Italic" w:eastAsia="Times New Roman,Italic" w:cs="Times New Roman,Italic"/>
          <w:color w:val="000000" w:themeColor="text1"/>
          <w14:textFill>
            <w14:solidFill>
              <w14:schemeClr w14:val="tx1"/>
            </w14:solidFill>
          </w14:textFill>
        </w:rPr>
        <w:t>Svrha je i ujednačavanje prevencijske prakse u svim školama na području Republike Hrvatske kako bi sva djeca (učenici) imali jednake mogućnosti te omogućiti kontinuiranu podršku učiteljima u planiranju i provedbi školskih preventivnih programa kroz edukacije za provedbu preventivnih programa na univerzalnoj razini prevencije i kontinuiranu podršku tijekom realizacije istih.</w:t>
      </w:r>
    </w:p>
    <w:p w14:paraId="656D8ADF">
      <w:pPr>
        <w:spacing w:after="0" w:line="276" w:lineRule="auto"/>
        <w:ind w:left="220"/>
        <w:jc w:val="both"/>
        <w:rPr>
          <w:rFonts w:ascii="Times New Roman,Italic" w:hAnsi="Times New Roman,Italic" w:eastAsia="Times New Roman,Italic" w:cs="Times New Roman,Italic"/>
          <w:color w:val="000000" w:themeColor="text1"/>
          <w:sz w:val="24"/>
          <w:szCs w:val="24"/>
          <w14:textFill>
            <w14:solidFill>
              <w14:schemeClr w14:val="tx1"/>
            </w14:solidFill>
          </w14:textFill>
        </w:rPr>
      </w:pPr>
      <w:r>
        <w:rPr>
          <w:rFonts w:ascii="Times New Roman,Italic" w:hAnsi="Times New Roman,Italic" w:eastAsia="Times New Roman,Italic" w:cs="Times New Roman,Italic"/>
          <w:color w:val="000000" w:themeColor="text1"/>
          <w:sz w:val="24"/>
          <w:szCs w:val="24"/>
          <w14:textFill>
            <w14:solidFill>
              <w14:schemeClr w14:val="tx1"/>
            </w14:solidFill>
          </w14:textFill>
        </w:rPr>
        <w:t>Izrađeni su vodiči za cijeli obvezni obrazovni sustav, odnosno dva priručnika za osnovne (razredna i predmetna)  i jedan za  srednje škole. Njihova je svrha strukturirati načine ostvarivanja tri specifična cilja prevencije:</w:t>
      </w:r>
    </w:p>
    <w:p w14:paraId="31B8BD83">
      <w:pPr>
        <w:pStyle w:val="56"/>
        <w:numPr>
          <w:ilvl w:val="0"/>
          <w:numId w:val="30"/>
        </w:numPr>
        <w:tabs>
          <w:tab w:val="left" w:pos="0"/>
          <w:tab w:val="left" w:pos="720"/>
        </w:tabs>
        <w:spacing w:after="0" w:line="276" w:lineRule="auto"/>
        <w:rPr>
          <w:rFonts w:ascii="Times New Roman" w:hAnsi="Times New Roman"/>
          <w:b/>
          <w:bCs/>
          <w:color w:val="000000" w:themeColor="text1"/>
          <w:sz w:val="24"/>
          <w:szCs w:val="24"/>
          <w:lang w:val="hr-HR"/>
          <w14:textFill>
            <w14:solidFill>
              <w14:schemeClr w14:val="tx1"/>
            </w14:solidFill>
          </w14:textFill>
        </w:rPr>
      </w:pPr>
      <w:r>
        <w:rPr>
          <w:rFonts w:ascii="Times New Roman" w:hAnsi="Times New Roman"/>
          <w:b/>
          <w:bCs/>
          <w:color w:val="000000" w:themeColor="text1"/>
          <w:sz w:val="24"/>
          <w:szCs w:val="24"/>
          <w:lang w:val="hr-HR"/>
          <w14:textFill>
            <w14:solidFill>
              <w14:schemeClr w14:val="tx1"/>
            </w14:solidFill>
          </w14:textFill>
        </w:rPr>
        <w:t>razvoj samopoštovanja i pozitivne slike o sebi</w:t>
      </w:r>
      <w:r>
        <w:tab/>
      </w:r>
    </w:p>
    <w:p w14:paraId="3F5C9235">
      <w:pPr>
        <w:pStyle w:val="56"/>
        <w:numPr>
          <w:ilvl w:val="0"/>
          <w:numId w:val="30"/>
        </w:numPr>
        <w:tabs>
          <w:tab w:val="left" w:pos="0"/>
          <w:tab w:val="left" w:pos="720"/>
        </w:tabs>
        <w:spacing w:after="0" w:line="276" w:lineRule="auto"/>
        <w:rPr>
          <w:rFonts w:ascii="Times New Roman" w:hAnsi="Times New Roman"/>
          <w:b/>
          <w:bCs/>
          <w:color w:val="000000" w:themeColor="text1"/>
          <w:sz w:val="24"/>
          <w:szCs w:val="24"/>
          <w:lang w:val="hr-HR"/>
          <w14:textFill>
            <w14:solidFill>
              <w14:schemeClr w14:val="tx1"/>
            </w14:solidFill>
          </w14:textFill>
        </w:rPr>
      </w:pPr>
      <w:r>
        <w:rPr>
          <w:rFonts w:ascii="Times New Roman" w:hAnsi="Times New Roman"/>
          <w:b/>
          <w:bCs/>
          <w:color w:val="000000" w:themeColor="text1"/>
          <w:sz w:val="24"/>
          <w:szCs w:val="24"/>
          <w:lang w:val="hr-HR"/>
          <w14:textFill>
            <w14:solidFill>
              <w14:schemeClr w14:val="tx1"/>
            </w14:solidFill>
          </w14:textFill>
        </w:rPr>
        <w:t xml:space="preserve">razvoj suradničkih socijalnih vještina </w:t>
      </w:r>
      <w:r>
        <w:tab/>
      </w:r>
    </w:p>
    <w:p w14:paraId="520E89F9">
      <w:pPr>
        <w:pStyle w:val="56"/>
        <w:numPr>
          <w:ilvl w:val="0"/>
          <w:numId w:val="30"/>
        </w:numPr>
        <w:tabs>
          <w:tab w:val="left" w:pos="0"/>
          <w:tab w:val="left" w:pos="720"/>
        </w:tabs>
        <w:spacing w:after="0" w:line="276" w:lineRule="auto"/>
        <w:rPr>
          <w:rFonts w:ascii="Times New Roman" w:hAnsi="Times New Roman"/>
          <w:b/>
          <w:bCs/>
          <w:color w:val="000000" w:themeColor="text1"/>
          <w:sz w:val="24"/>
          <w:szCs w:val="24"/>
          <w:lang w:val="hr-HR"/>
          <w14:textFill>
            <w14:solidFill>
              <w14:schemeClr w14:val="tx1"/>
            </w14:solidFill>
          </w14:textFill>
        </w:rPr>
      </w:pPr>
      <w:r>
        <w:rPr>
          <w:rFonts w:ascii="Times New Roman" w:hAnsi="Times New Roman"/>
          <w:b/>
          <w:bCs/>
          <w:color w:val="000000" w:themeColor="text1"/>
          <w:sz w:val="24"/>
          <w:szCs w:val="24"/>
          <w:lang w:val="hr-HR"/>
          <w14:textFill>
            <w14:solidFill>
              <w14:schemeClr w14:val="tx1"/>
            </w14:solidFill>
          </w14:textFill>
        </w:rPr>
        <w:t>razvoj vještina nenasilnog rješavanja sukoba.</w:t>
      </w:r>
    </w:p>
    <w:p w14:paraId="73A9C2E7">
      <w:pPr>
        <w:spacing w:before="60" w:after="60" w:line="288" w:lineRule="auto"/>
        <w:jc w:val="both"/>
        <w:rPr>
          <w:rFonts w:ascii="Garamond" w:hAnsi="Garamond" w:eastAsia="Garamond" w:cs="Garamond"/>
          <w:b/>
          <w:bCs/>
          <w:color w:val="C00000"/>
          <w:sz w:val="24"/>
          <w:szCs w:val="24"/>
        </w:rPr>
      </w:pPr>
    </w:p>
    <w:p w14:paraId="35A01F82">
      <w:pPr>
        <w:spacing w:before="60" w:after="60" w:line="288" w:lineRule="auto"/>
        <w:jc w:val="both"/>
        <w:rPr>
          <w:rFonts w:ascii="Garamond" w:hAnsi="Garamond" w:eastAsia="Garamond" w:cs="Garamond"/>
          <w:b/>
          <w:bCs/>
          <w:color w:val="C00000"/>
          <w:sz w:val="24"/>
          <w:szCs w:val="24"/>
        </w:rPr>
      </w:pPr>
    </w:p>
    <w:p w14:paraId="44BB3567">
      <w:pPr>
        <w:spacing w:before="60" w:after="60" w:line="288" w:lineRule="auto"/>
        <w:jc w:val="both"/>
        <w:rPr>
          <w:rFonts w:ascii="Garamond" w:hAnsi="Garamond" w:eastAsia="Garamond" w:cs="Garamond"/>
          <w:b/>
          <w:bCs/>
          <w:color w:val="C00000"/>
          <w:sz w:val="24"/>
          <w:szCs w:val="24"/>
        </w:rPr>
      </w:pPr>
    </w:p>
    <w:p w14:paraId="24AA1142">
      <w:pPr>
        <w:spacing w:before="60" w:after="60" w:line="288" w:lineRule="auto"/>
        <w:jc w:val="both"/>
        <w:rPr>
          <w:rFonts w:ascii="Garamond" w:hAnsi="Garamond" w:eastAsia="Garamond" w:cs="Garamond"/>
          <w:b/>
          <w:bCs/>
          <w:color w:val="C00000"/>
          <w:sz w:val="24"/>
          <w:szCs w:val="24"/>
        </w:rPr>
      </w:pPr>
    </w:p>
    <w:p w14:paraId="72909671">
      <w:pPr>
        <w:spacing w:before="60" w:after="60" w:line="288" w:lineRule="auto"/>
        <w:jc w:val="both"/>
        <w:rPr>
          <w:rFonts w:ascii="Garamond" w:hAnsi="Garamond" w:eastAsia="Garamond" w:cs="Garamond"/>
          <w:b/>
          <w:bCs/>
          <w:color w:val="C00000"/>
          <w:sz w:val="24"/>
          <w:szCs w:val="24"/>
        </w:rPr>
      </w:pPr>
    </w:p>
    <w:p w14:paraId="36DC3535">
      <w:pPr>
        <w:spacing w:before="60" w:after="60" w:line="288" w:lineRule="auto"/>
        <w:jc w:val="both"/>
        <w:rPr>
          <w:rFonts w:ascii="Garamond" w:hAnsi="Garamond" w:eastAsia="Garamond" w:cs="Garamond"/>
          <w:b/>
          <w:bCs/>
          <w:color w:val="C00000"/>
          <w:sz w:val="24"/>
          <w:szCs w:val="24"/>
        </w:rPr>
      </w:pPr>
    </w:p>
    <w:p w14:paraId="0A5800B9">
      <w:pPr>
        <w:spacing w:before="60" w:after="60" w:line="288" w:lineRule="auto"/>
        <w:jc w:val="both"/>
        <w:rPr>
          <w:rFonts w:ascii="Garamond" w:hAnsi="Garamond" w:eastAsia="Garamond" w:cs="Garamond"/>
          <w:b/>
          <w:bCs/>
          <w:color w:val="C00000"/>
          <w:sz w:val="24"/>
          <w:szCs w:val="24"/>
        </w:rPr>
      </w:pPr>
    </w:p>
    <w:p w14:paraId="7C6E9073">
      <w:pPr>
        <w:spacing w:before="60" w:after="60" w:line="288" w:lineRule="auto"/>
        <w:jc w:val="both"/>
      </w:pPr>
      <w:r>
        <w:rPr>
          <w:rFonts w:ascii="Garamond" w:hAnsi="Garamond" w:eastAsia="Garamond" w:cs="Garamond"/>
          <w:b/>
          <w:bCs/>
          <w:color w:val="C00000"/>
          <w:sz w:val="24"/>
          <w:szCs w:val="24"/>
        </w:rPr>
        <w:t>POPIS STRUKTURIRANIH AKTIVNOSTI ZA UČENIKE: OSNOVNA ŠKOLA</w:t>
      </w:r>
      <w:r>
        <w:rPr>
          <w:rFonts w:ascii="Garamond" w:hAnsi="Garamond" w:eastAsia="Garamond" w:cs="Garamond"/>
          <w:b/>
          <w:bCs/>
          <w:color w:val="002060"/>
          <w:sz w:val="20"/>
          <w:szCs w:val="20"/>
        </w:rPr>
        <w:t xml:space="preserve"> </w:t>
      </w:r>
    </w:p>
    <w:p w14:paraId="6C07D7F8">
      <w:pPr>
        <w:pStyle w:val="56"/>
        <w:spacing w:after="0" w:line="288" w:lineRule="auto"/>
        <w:ind w:hanging="360"/>
        <w:rPr>
          <w:rFonts w:ascii="Garamond" w:hAnsi="Garamond" w:eastAsia="Garamond" w:cs="Garamond"/>
          <w:b/>
          <w:bCs/>
          <w:color w:val="002060"/>
          <w:sz w:val="20"/>
          <w:szCs w:val="20"/>
          <w:lang w:val="hr-HR"/>
        </w:rPr>
      </w:pPr>
      <w:r>
        <w:rPr>
          <w:rFonts w:ascii="Garamond" w:hAnsi="Garamond" w:eastAsia="Garamond" w:cs="Garamond"/>
          <w:b/>
          <w:bCs/>
          <w:color w:val="002060"/>
          <w:sz w:val="20"/>
          <w:szCs w:val="20"/>
          <w:lang w:val="hr-HR"/>
        </w:rPr>
        <w:t>PO SPECIFIČNIM CILJEVIMA</w:t>
      </w:r>
    </w:p>
    <w:p w14:paraId="3FC625D5">
      <w:pPr>
        <w:spacing w:before="60" w:after="60" w:line="288" w:lineRule="auto"/>
        <w:ind w:left="720"/>
        <w:jc w:val="both"/>
      </w:pPr>
      <w:r>
        <w:rPr>
          <w:rFonts w:ascii="Garamond" w:hAnsi="Garamond" w:eastAsia="Garamond" w:cs="Garamond"/>
          <w:b/>
          <w:bCs/>
          <w:color w:val="002060"/>
          <w:sz w:val="20"/>
          <w:szCs w:val="20"/>
        </w:rPr>
        <w:t xml:space="preserve"> </w:t>
      </w:r>
    </w:p>
    <w:p w14:paraId="15D81AE9">
      <w:pPr>
        <w:spacing w:before="60" w:after="60" w:line="288" w:lineRule="auto"/>
        <w:jc w:val="both"/>
      </w:pPr>
      <w:r>
        <w:rPr>
          <w:rFonts w:ascii="Garamond" w:hAnsi="Garamond" w:eastAsia="Garamond" w:cs="Garamond"/>
          <w:b/>
          <w:bCs/>
          <w:color w:val="002060"/>
          <w:sz w:val="20"/>
          <w:szCs w:val="20"/>
        </w:rPr>
        <w:t>RAZREDNA NASTAVA</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
        <w:gridCol w:w="3206"/>
        <w:gridCol w:w="2954"/>
        <w:gridCol w:w="2905"/>
      </w:tblGrid>
      <w:tr w14:paraId="4EB24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48" w:type="dxa"/>
            <w:tcBorders>
              <w:top w:val="single" w:color="B4C6E7" w:sz="8" w:space="0"/>
              <w:left w:val="single" w:color="B4C6E7" w:sz="8" w:space="0"/>
              <w:bottom w:val="single" w:color="8EAADB" w:sz="12" w:space="0"/>
              <w:right w:val="single" w:color="B4C6E7" w:sz="8" w:space="0"/>
            </w:tcBorders>
            <w:tcMar>
              <w:top w:w="0" w:type="dxa"/>
              <w:left w:w="108" w:type="dxa"/>
              <w:bottom w:w="0" w:type="dxa"/>
              <w:right w:w="108" w:type="dxa"/>
            </w:tcMar>
          </w:tcPr>
          <w:p w14:paraId="494F8AC6">
            <w:pPr>
              <w:spacing w:before="240" w:after="120" w:line="288" w:lineRule="auto"/>
            </w:pPr>
            <w:r>
              <w:rPr>
                <w:rFonts w:ascii="Garamond" w:hAnsi="Garamond" w:eastAsia="Garamond" w:cs="Garamond"/>
                <w:color w:val="002060"/>
              </w:rPr>
              <w:t xml:space="preserve"> </w:t>
            </w:r>
          </w:p>
        </w:tc>
        <w:tc>
          <w:tcPr>
            <w:tcW w:w="3206" w:type="dxa"/>
            <w:tcBorders>
              <w:top w:val="single" w:color="B4C6E7" w:sz="8" w:space="0"/>
              <w:left w:val="single" w:color="B4C6E7" w:sz="8" w:space="0"/>
              <w:bottom w:val="single" w:color="8EAADB" w:sz="12" w:space="0"/>
              <w:right w:val="single" w:color="B4C6E7" w:sz="8" w:space="0"/>
            </w:tcBorders>
            <w:tcMar>
              <w:top w:w="0" w:type="dxa"/>
              <w:left w:w="108" w:type="dxa"/>
              <w:bottom w:w="0" w:type="dxa"/>
              <w:right w:w="108" w:type="dxa"/>
            </w:tcMar>
          </w:tcPr>
          <w:p w14:paraId="73E5A020">
            <w:pPr>
              <w:pStyle w:val="56"/>
              <w:spacing w:after="0" w:line="288" w:lineRule="auto"/>
              <w:ind w:hanging="360"/>
              <w:rPr>
                <w:rFonts w:ascii="Garamond" w:hAnsi="Garamond" w:eastAsia="Garamond" w:cs="Garamond"/>
                <w:b/>
                <w:bCs/>
                <w:color w:val="002060"/>
              </w:rPr>
            </w:pPr>
            <w:r>
              <w:rPr>
                <w:rFonts w:ascii="Garamond" w:hAnsi="Garamond" w:eastAsia="Garamond" w:cs="Garamond"/>
                <w:b/>
                <w:bCs/>
                <w:color w:val="002060"/>
              </w:rPr>
              <w:t>RAZVOJ SAMOPOŠTOVANJA I POZITIVNE SLIKE O SEBI</w:t>
            </w:r>
          </w:p>
          <w:p w14:paraId="508D68F1">
            <w:pPr>
              <w:spacing w:after="120" w:line="288" w:lineRule="auto"/>
              <w:ind w:left="720"/>
            </w:pPr>
            <w:r>
              <w:rPr>
                <w:rFonts w:ascii="Garamond" w:hAnsi="Garamond" w:eastAsia="Garamond" w:cs="Garamond"/>
                <w:color w:val="002060"/>
              </w:rPr>
              <w:t>(listopad-studeni)</w:t>
            </w:r>
          </w:p>
        </w:tc>
        <w:tc>
          <w:tcPr>
            <w:tcW w:w="2954" w:type="dxa"/>
            <w:tcBorders>
              <w:top w:val="single" w:color="B4C6E7" w:sz="8" w:space="0"/>
              <w:left w:val="single" w:color="B4C6E7" w:sz="8" w:space="0"/>
              <w:bottom w:val="single" w:color="8EAADB" w:sz="12" w:space="0"/>
              <w:right w:val="single" w:color="B4C6E7" w:sz="8" w:space="0"/>
            </w:tcBorders>
            <w:tcMar>
              <w:top w:w="0" w:type="dxa"/>
              <w:left w:w="108" w:type="dxa"/>
              <w:bottom w:w="0" w:type="dxa"/>
              <w:right w:w="108" w:type="dxa"/>
            </w:tcMar>
          </w:tcPr>
          <w:p w14:paraId="441101C3">
            <w:pPr>
              <w:pStyle w:val="56"/>
              <w:spacing w:after="0" w:line="288" w:lineRule="auto"/>
              <w:ind w:hanging="360"/>
              <w:rPr>
                <w:rFonts w:ascii="Garamond" w:hAnsi="Garamond" w:eastAsia="Garamond" w:cs="Garamond"/>
                <w:b/>
                <w:bCs/>
                <w:color w:val="002060"/>
                <w:lang w:val="hr-HR"/>
              </w:rPr>
            </w:pPr>
            <w:r>
              <w:rPr>
                <w:rFonts w:ascii="Garamond" w:hAnsi="Garamond" w:eastAsia="Garamond" w:cs="Garamond"/>
                <w:b/>
                <w:bCs/>
                <w:color w:val="002060"/>
                <w:lang w:val="hr-HR"/>
              </w:rPr>
              <w:t xml:space="preserve">RAZVOJ SURADNIČKIH SOCIJALNIH VJEŠTINA </w:t>
            </w:r>
          </w:p>
          <w:p w14:paraId="44149A4A">
            <w:pPr>
              <w:spacing w:after="120" w:line="288" w:lineRule="auto"/>
              <w:ind w:left="720"/>
            </w:pPr>
            <w:r>
              <w:rPr>
                <w:rFonts w:ascii="Garamond" w:hAnsi="Garamond" w:eastAsia="Garamond" w:cs="Garamond"/>
                <w:color w:val="002060"/>
              </w:rPr>
              <w:t>(prosinac-veljača)</w:t>
            </w:r>
          </w:p>
        </w:tc>
        <w:tc>
          <w:tcPr>
            <w:tcW w:w="2905" w:type="dxa"/>
            <w:tcBorders>
              <w:top w:val="single" w:color="B4C6E7" w:sz="8" w:space="0"/>
              <w:left w:val="single" w:color="B4C6E7" w:sz="8" w:space="0"/>
              <w:bottom w:val="single" w:color="8EAADB" w:sz="12" w:space="0"/>
              <w:right w:val="single" w:color="B4C6E7" w:sz="8" w:space="0"/>
            </w:tcBorders>
            <w:tcMar>
              <w:top w:w="0" w:type="dxa"/>
              <w:left w:w="108" w:type="dxa"/>
              <w:bottom w:w="0" w:type="dxa"/>
              <w:right w:w="108" w:type="dxa"/>
            </w:tcMar>
          </w:tcPr>
          <w:p w14:paraId="3CEC4F85">
            <w:pPr>
              <w:pStyle w:val="56"/>
              <w:spacing w:after="0" w:line="288" w:lineRule="auto"/>
              <w:ind w:hanging="360"/>
              <w:rPr>
                <w:rFonts w:ascii="Garamond" w:hAnsi="Garamond" w:eastAsia="Garamond" w:cs="Garamond"/>
                <w:b/>
                <w:bCs/>
                <w:color w:val="002060"/>
                <w:lang w:val="hr-HR"/>
              </w:rPr>
            </w:pPr>
            <w:r>
              <w:rPr>
                <w:rFonts w:ascii="Garamond" w:hAnsi="Garamond" w:eastAsia="Garamond" w:cs="Garamond"/>
                <w:b/>
                <w:bCs/>
                <w:color w:val="002060"/>
                <w:lang w:val="hr-HR"/>
              </w:rPr>
              <w:t xml:space="preserve">RAZVOJ VJEŠTINA NENASILNOG RJEŠAVANJA SUKOBA </w:t>
            </w:r>
          </w:p>
          <w:p w14:paraId="4B713DE2">
            <w:pPr>
              <w:spacing w:after="120" w:line="288" w:lineRule="auto"/>
              <w:ind w:left="720"/>
            </w:pPr>
            <w:r>
              <w:rPr>
                <w:rFonts w:ascii="Garamond" w:hAnsi="Garamond" w:eastAsia="Garamond" w:cs="Garamond"/>
                <w:color w:val="002060"/>
              </w:rPr>
              <w:t>(ožujak-svibanj)</w:t>
            </w:r>
          </w:p>
        </w:tc>
      </w:tr>
      <w:tr w14:paraId="20EFF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48" w:type="dxa"/>
            <w:tcBorders>
              <w:top w:val="single" w:color="8EAADB" w:sz="12" w:space="0"/>
              <w:left w:val="single" w:color="B4C6E7" w:sz="8" w:space="0"/>
              <w:bottom w:val="single" w:color="B4C6E7" w:sz="8" w:space="0"/>
              <w:right w:val="single" w:color="B4C6E7" w:sz="8" w:space="0"/>
            </w:tcBorders>
            <w:tcMar>
              <w:top w:w="0" w:type="dxa"/>
              <w:left w:w="108" w:type="dxa"/>
              <w:bottom w:w="0" w:type="dxa"/>
              <w:right w:w="108" w:type="dxa"/>
            </w:tcMar>
          </w:tcPr>
          <w:p w14:paraId="5A509C95">
            <w:pPr>
              <w:spacing w:before="240" w:after="240" w:line="288" w:lineRule="auto"/>
            </w:pPr>
            <w:r>
              <w:rPr>
                <w:rFonts w:ascii="Garamond" w:hAnsi="Garamond" w:eastAsia="Garamond" w:cs="Garamond"/>
                <w:b/>
                <w:bCs/>
              </w:rPr>
              <w:t xml:space="preserve">1.r </w:t>
            </w:r>
          </w:p>
        </w:tc>
        <w:tc>
          <w:tcPr>
            <w:tcW w:w="3206" w:type="dxa"/>
            <w:tcBorders>
              <w:top w:val="single" w:color="8EAADB" w:sz="12" w:space="0"/>
              <w:left w:val="single" w:color="B4C6E7" w:sz="8" w:space="0"/>
              <w:bottom w:val="single" w:color="B4C6E7" w:sz="8" w:space="0"/>
              <w:right w:val="single" w:color="B4C6E7" w:sz="8" w:space="0"/>
            </w:tcBorders>
            <w:tcMar>
              <w:top w:w="0" w:type="dxa"/>
              <w:left w:w="108" w:type="dxa"/>
              <w:bottom w:w="0" w:type="dxa"/>
              <w:right w:w="108" w:type="dxa"/>
            </w:tcMar>
          </w:tcPr>
          <w:p w14:paraId="5A6B211B">
            <w:pPr>
              <w:spacing w:before="240" w:after="60" w:line="288" w:lineRule="auto"/>
            </w:pPr>
            <w:r>
              <w:rPr>
                <w:rFonts w:ascii="Garamond" w:hAnsi="Garamond" w:eastAsia="Garamond" w:cs="Garamond"/>
              </w:rPr>
              <w:t>Igre predstavljanja i upoznavanja</w:t>
            </w:r>
          </w:p>
          <w:p w14:paraId="19369AA2">
            <w:pPr>
              <w:spacing w:before="240" w:after="240" w:line="288" w:lineRule="auto"/>
            </w:pPr>
            <w:r>
              <w:rPr>
                <w:rFonts w:ascii="Garamond" w:hAnsi="Garamond" w:eastAsia="Garamond" w:cs="Garamond"/>
              </w:rPr>
              <w:t xml:space="preserve">Drvo našeg razreda </w:t>
            </w:r>
          </w:p>
          <w:p w14:paraId="5C79E457">
            <w:pPr>
              <w:spacing w:before="240" w:after="240" w:line="288" w:lineRule="auto"/>
            </w:pPr>
            <w:r>
              <w:rPr>
                <w:rFonts w:ascii="Garamond" w:hAnsi="Garamond" w:eastAsia="Garamond" w:cs="Garamond"/>
              </w:rPr>
              <w:t>To sam ja – ne postoje ista dva</w:t>
            </w:r>
          </w:p>
          <w:p w14:paraId="330FDF26">
            <w:pPr>
              <w:spacing w:before="240" w:after="240" w:line="288" w:lineRule="auto"/>
            </w:pPr>
            <w:r>
              <w:rPr>
                <w:rFonts w:ascii="Garamond" w:hAnsi="Garamond" w:eastAsia="Garamond" w:cs="Garamond"/>
              </w:rPr>
              <w:t xml:space="preserve">Poznajem se – mijenjam se – upoznaj me i ti </w:t>
            </w:r>
          </w:p>
          <w:p w14:paraId="629E894A">
            <w:pPr>
              <w:spacing w:before="240" w:after="240" w:line="288" w:lineRule="auto"/>
            </w:pPr>
            <w:r>
              <w:rPr>
                <w:rFonts w:ascii="Garamond" w:hAnsi="Garamond" w:eastAsia="Garamond" w:cs="Garamond"/>
              </w:rPr>
              <w:t>Knjižica mojih uspjeha</w:t>
            </w:r>
          </w:p>
        </w:tc>
        <w:tc>
          <w:tcPr>
            <w:tcW w:w="2954" w:type="dxa"/>
            <w:tcBorders>
              <w:top w:val="single" w:color="8EAADB" w:sz="12" w:space="0"/>
              <w:left w:val="single" w:color="B4C6E7" w:sz="8" w:space="0"/>
              <w:bottom w:val="single" w:color="B4C6E7" w:sz="8" w:space="0"/>
              <w:right w:val="single" w:color="B4C6E7" w:sz="8" w:space="0"/>
            </w:tcBorders>
            <w:tcMar>
              <w:top w:w="0" w:type="dxa"/>
              <w:left w:w="108" w:type="dxa"/>
              <w:bottom w:w="0" w:type="dxa"/>
              <w:right w:w="108" w:type="dxa"/>
            </w:tcMar>
          </w:tcPr>
          <w:p w14:paraId="3B767807">
            <w:pPr>
              <w:spacing w:before="240" w:after="60" w:line="288" w:lineRule="auto"/>
            </w:pPr>
            <w:r>
              <w:rPr>
                <w:rFonts w:ascii="Garamond" w:hAnsi="Garamond" w:eastAsia="Garamond" w:cs="Garamond"/>
              </w:rPr>
              <w:t>Kućica prijateljstva</w:t>
            </w:r>
          </w:p>
          <w:p w14:paraId="339F7387">
            <w:pPr>
              <w:spacing w:before="240" w:after="60" w:line="288" w:lineRule="auto"/>
            </w:pPr>
            <w:r>
              <w:rPr>
                <w:rFonts w:ascii="Garamond" w:hAnsi="Garamond" w:eastAsia="Garamond" w:cs="Garamond"/>
              </w:rPr>
              <w:t>Priča o ždralu i njegovom jatu</w:t>
            </w:r>
          </w:p>
          <w:p w14:paraId="40408762">
            <w:pPr>
              <w:spacing w:before="240" w:after="60" w:line="288" w:lineRule="auto"/>
            </w:pPr>
            <w:r>
              <w:rPr>
                <w:rFonts w:ascii="Garamond" w:hAnsi="Garamond" w:eastAsia="Garamond" w:cs="Garamond"/>
              </w:rPr>
              <w:t>Sva lica mojih osjećaja</w:t>
            </w:r>
          </w:p>
          <w:p w14:paraId="587D4518">
            <w:pPr>
              <w:spacing w:before="240" w:after="60" w:line="288" w:lineRule="auto"/>
            </w:pPr>
            <w:r>
              <w:rPr>
                <w:rFonts w:ascii="Garamond" w:hAnsi="Garamond" w:eastAsia="Garamond" w:cs="Garamond"/>
              </w:rPr>
              <w:t>Naše sličnosti i razlike</w:t>
            </w:r>
          </w:p>
          <w:p w14:paraId="603D008A">
            <w:pPr>
              <w:spacing w:before="240" w:after="60" w:line="288" w:lineRule="auto"/>
            </w:pPr>
            <w:r>
              <w:rPr>
                <w:rFonts w:ascii="Garamond" w:hAnsi="Garamond" w:eastAsia="Garamond" w:cs="Garamond"/>
              </w:rPr>
              <w:t>Dugine boje</w:t>
            </w:r>
          </w:p>
        </w:tc>
        <w:tc>
          <w:tcPr>
            <w:tcW w:w="2905" w:type="dxa"/>
            <w:tcBorders>
              <w:top w:val="single" w:color="8EAADB" w:sz="12" w:space="0"/>
              <w:left w:val="single" w:color="B4C6E7" w:sz="8" w:space="0"/>
              <w:bottom w:val="single" w:color="B4C6E7" w:sz="8" w:space="0"/>
              <w:right w:val="single" w:color="B4C6E7" w:sz="8" w:space="0"/>
            </w:tcBorders>
            <w:tcMar>
              <w:top w:w="0" w:type="dxa"/>
              <w:left w:w="108" w:type="dxa"/>
              <w:bottom w:w="0" w:type="dxa"/>
              <w:right w:w="108" w:type="dxa"/>
            </w:tcMar>
          </w:tcPr>
          <w:p w14:paraId="5E83549C">
            <w:pPr>
              <w:spacing w:before="240" w:after="240" w:line="288" w:lineRule="auto"/>
            </w:pPr>
            <w:r>
              <w:rPr>
                <w:rFonts w:ascii="Garamond" w:hAnsi="Garamond" w:eastAsia="Garamond" w:cs="Garamond"/>
              </w:rPr>
              <w:t>Brižno biće: razredna i školska pravila</w:t>
            </w:r>
          </w:p>
          <w:p w14:paraId="751363B2">
            <w:pPr>
              <w:spacing w:before="240" w:after="240" w:line="288" w:lineRule="auto"/>
            </w:pPr>
            <w:r>
              <w:rPr>
                <w:rFonts w:ascii="Garamond" w:hAnsi="Garamond" w:eastAsia="Garamond" w:cs="Garamond"/>
              </w:rPr>
              <w:t xml:space="preserve">Moje sigurno mjesto </w:t>
            </w:r>
          </w:p>
          <w:p w14:paraId="0DB05256">
            <w:pPr>
              <w:spacing w:before="240" w:after="240" w:line="288" w:lineRule="auto"/>
            </w:pPr>
            <w:r>
              <w:rPr>
                <w:rFonts w:ascii="Garamond" w:hAnsi="Garamond" w:eastAsia="Garamond" w:cs="Garamond"/>
              </w:rPr>
              <w:t>Što nas plaši</w:t>
            </w:r>
          </w:p>
          <w:p w14:paraId="7D08E136">
            <w:pPr>
              <w:spacing w:before="240" w:after="240" w:line="288" w:lineRule="auto"/>
            </w:pPr>
            <w:r>
              <w:rPr>
                <w:rFonts w:ascii="Garamond" w:hAnsi="Garamond" w:eastAsia="Garamond" w:cs="Garamond"/>
              </w:rPr>
              <w:t>Kako ti mogu pomoći?</w:t>
            </w:r>
          </w:p>
          <w:p w14:paraId="76048BE6">
            <w:pPr>
              <w:spacing w:before="240" w:after="240" w:line="288" w:lineRule="auto"/>
            </w:pPr>
            <w:r>
              <w:rPr>
                <w:rFonts w:ascii="Garamond" w:hAnsi="Garamond" w:eastAsia="Garamond" w:cs="Garamond"/>
              </w:rPr>
              <w:t>Ne rugaj se</w:t>
            </w:r>
          </w:p>
        </w:tc>
      </w:tr>
      <w:tr w14:paraId="4CF4D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48"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4DEFB3A1">
            <w:pPr>
              <w:spacing w:before="240" w:after="240" w:line="288" w:lineRule="auto"/>
            </w:pPr>
            <w:r>
              <w:rPr>
                <w:rFonts w:ascii="Garamond" w:hAnsi="Garamond" w:eastAsia="Garamond" w:cs="Garamond"/>
                <w:b/>
                <w:bCs/>
              </w:rPr>
              <w:t xml:space="preserve">2.r </w:t>
            </w:r>
          </w:p>
        </w:tc>
        <w:tc>
          <w:tcPr>
            <w:tcW w:w="3206"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03A81039">
            <w:pPr>
              <w:spacing w:before="240" w:after="60" w:line="288" w:lineRule="auto"/>
            </w:pPr>
            <w:r>
              <w:rPr>
                <w:rFonts w:ascii="Garamond" w:hAnsi="Garamond" w:eastAsia="Garamond" w:cs="Garamond"/>
              </w:rPr>
              <w:t>Tko sam ja</w:t>
            </w:r>
          </w:p>
          <w:p w14:paraId="28CFD667">
            <w:pPr>
              <w:spacing w:before="240" w:after="60" w:line="288" w:lineRule="auto"/>
            </w:pPr>
            <w:r>
              <w:rPr>
                <w:rFonts w:ascii="Garamond" w:hAnsi="Garamond" w:eastAsia="Garamond" w:cs="Garamond"/>
              </w:rPr>
              <w:t>Zlatne markice</w:t>
            </w:r>
          </w:p>
          <w:p w14:paraId="277B8CB9">
            <w:pPr>
              <w:spacing w:before="240" w:after="60" w:line="288" w:lineRule="auto"/>
            </w:pPr>
            <w:r>
              <w:rPr>
                <w:rFonts w:ascii="Garamond" w:hAnsi="Garamond" w:eastAsia="Garamond" w:cs="Garamond"/>
              </w:rPr>
              <w:t xml:space="preserve">Što mi se kod tebe sviđa </w:t>
            </w:r>
          </w:p>
          <w:p w14:paraId="25FD8093">
            <w:pPr>
              <w:spacing w:before="240" w:after="60" w:line="288" w:lineRule="auto"/>
            </w:pPr>
            <w:r>
              <w:rPr>
                <w:rFonts w:ascii="Garamond" w:hAnsi="Garamond" w:eastAsia="Garamond" w:cs="Garamond"/>
              </w:rPr>
              <w:t>Ljubav</w:t>
            </w:r>
          </w:p>
          <w:p w14:paraId="48ED0CF7">
            <w:pPr>
              <w:spacing w:before="240" w:after="60" w:line="288" w:lineRule="auto"/>
            </w:pPr>
            <w:r>
              <w:rPr>
                <w:rFonts w:ascii="Garamond" w:hAnsi="Garamond" w:eastAsia="Garamond" w:cs="Garamond"/>
              </w:rPr>
              <w:t>Moje vrijednosti</w:t>
            </w:r>
          </w:p>
        </w:tc>
        <w:tc>
          <w:tcPr>
            <w:tcW w:w="2954"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41AEDC19">
            <w:pPr>
              <w:spacing w:before="240" w:after="240" w:line="288" w:lineRule="auto"/>
            </w:pPr>
            <w:r>
              <w:rPr>
                <w:rFonts w:ascii="Garamond" w:hAnsi="Garamond" w:eastAsia="Garamond" w:cs="Garamond"/>
              </w:rPr>
              <w:t>Ja i drugi</w:t>
            </w:r>
          </w:p>
          <w:p w14:paraId="1A56710F">
            <w:pPr>
              <w:spacing w:before="240" w:after="240" w:line="288" w:lineRule="auto"/>
            </w:pPr>
            <w:r>
              <w:rPr>
                <w:rFonts w:ascii="Garamond" w:hAnsi="Garamond" w:eastAsia="Garamond" w:cs="Garamond"/>
              </w:rPr>
              <w:t>Knjižica osjećaja</w:t>
            </w:r>
          </w:p>
          <w:p w14:paraId="4A4D6ED0">
            <w:pPr>
              <w:spacing w:before="240" w:after="240" w:line="288" w:lineRule="auto"/>
            </w:pPr>
            <w:r>
              <w:rPr>
                <w:rFonts w:ascii="Garamond" w:hAnsi="Garamond" w:eastAsia="Garamond" w:cs="Garamond"/>
              </w:rPr>
              <w:t>Dolazi nam gost</w:t>
            </w:r>
          </w:p>
          <w:p w14:paraId="61B9A584">
            <w:pPr>
              <w:spacing w:before="240" w:after="240" w:line="288" w:lineRule="auto"/>
            </w:pPr>
            <w:r>
              <w:rPr>
                <w:rFonts w:ascii="Garamond" w:hAnsi="Garamond" w:eastAsia="Garamond" w:cs="Garamond"/>
              </w:rPr>
              <w:t>Naša priča u šest slika</w:t>
            </w:r>
          </w:p>
          <w:p w14:paraId="787E531C">
            <w:pPr>
              <w:spacing w:before="240" w:after="240" w:line="288" w:lineRule="auto"/>
            </w:pPr>
            <w:r>
              <w:rPr>
                <w:rFonts w:ascii="Garamond" w:hAnsi="Garamond" w:eastAsia="Garamond" w:cs="Garamond"/>
              </w:rPr>
              <w:t>Sluša me – ne sluša me</w:t>
            </w:r>
          </w:p>
        </w:tc>
        <w:tc>
          <w:tcPr>
            <w:tcW w:w="2905"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2D68D3B9">
            <w:pPr>
              <w:spacing w:before="240" w:after="240" w:line="288" w:lineRule="auto"/>
            </w:pPr>
            <w:r>
              <w:rPr>
                <w:rFonts w:ascii="Garamond" w:hAnsi="Garamond" w:eastAsia="Garamond" w:cs="Garamond"/>
              </w:rPr>
              <w:t>Moj strah</w:t>
            </w:r>
          </w:p>
          <w:p w14:paraId="5A6F7FD5">
            <w:pPr>
              <w:spacing w:before="240" w:after="240" w:line="288" w:lineRule="auto"/>
            </w:pPr>
            <w:r>
              <w:rPr>
                <w:rFonts w:ascii="Garamond" w:hAnsi="Garamond" w:eastAsia="Garamond" w:cs="Garamond"/>
              </w:rPr>
              <w:t>Želje i potrebe</w:t>
            </w:r>
          </w:p>
          <w:p w14:paraId="35075A4E">
            <w:pPr>
              <w:spacing w:before="240" w:after="240" w:line="288" w:lineRule="auto"/>
            </w:pPr>
            <w:r>
              <w:rPr>
                <w:rFonts w:ascii="Garamond" w:hAnsi="Garamond" w:eastAsia="Garamond" w:cs="Garamond"/>
              </w:rPr>
              <w:t xml:space="preserve">Prava djeteta </w:t>
            </w:r>
          </w:p>
          <w:p w14:paraId="0081EA7F">
            <w:pPr>
              <w:spacing w:before="240" w:after="240" w:line="288" w:lineRule="auto"/>
            </w:pPr>
            <w:r>
              <w:rPr>
                <w:rFonts w:ascii="Garamond" w:hAnsi="Garamond" w:eastAsia="Garamond" w:cs="Garamond"/>
              </w:rPr>
              <w:t>Naš dogovor o postupanju</w:t>
            </w:r>
          </w:p>
          <w:p w14:paraId="38F584AA">
            <w:pPr>
              <w:spacing w:before="240" w:after="240" w:line="288" w:lineRule="auto"/>
            </w:pPr>
            <w:r>
              <w:rPr>
                <w:rFonts w:ascii="Garamond" w:hAnsi="Garamond" w:eastAsia="Garamond" w:cs="Garamond"/>
              </w:rPr>
              <w:t>Obaranje ruku</w:t>
            </w:r>
          </w:p>
        </w:tc>
      </w:tr>
      <w:tr w14:paraId="6D99A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48"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1077B62C">
            <w:pPr>
              <w:spacing w:before="240" w:after="240" w:line="288" w:lineRule="auto"/>
            </w:pPr>
            <w:r>
              <w:rPr>
                <w:rFonts w:ascii="Garamond" w:hAnsi="Garamond" w:eastAsia="Garamond" w:cs="Garamond"/>
                <w:b/>
                <w:bCs/>
              </w:rPr>
              <w:t xml:space="preserve">3.r </w:t>
            </w:r>
          </w:p>
        </w:tc>
        <w:tc>
          <w:tcPr>
            <w:tcW w:w="3206"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11C1004A">
            <w:pPr>
              <w:spacing w:before="240" w:after="60" w:line="288" w:lineRule="auto"/>
            </w:pPr>
            <w:r>
              <w:rPr>
                <w:rFonts w:ascii="Garamond" w:hAnsi="Garamond" w:eastAsia="Garamond" w:cs="Garamond"/>
              </w:rPr>
              <w:t>Razredno ogledalo</w:t>
            </w:r>
          </w:p>
          <w:p w14:paraId="2D24B1EA">
            <w:pPr>
              <w:spacing w:before="240" w:after="60" w:line="288" w:lineRule="auto"/>
            </w:pPr>
            <w:r>
              <w:rPr>
                <w:rFonts w:ascii="Garamond" w:hAnsi="Garamond" w:eastAsia="Garamond" w:cs="Garamond"/>
              </w:rPr>
              <w:t>Samopoštovanje</w:t>
            </w:r>
          </w:p>
          <w:p w14:paraId="5303BA2E">
            <w:pPr>
              <w:spacing w:before="240" w:after="60" w:line="288" w:lineRule="auto"/>
            </w:pPr>
            <w:r>
              <w:rPr>
                <w:rFonts w:ascii="Garamond" w:hAnsi="Garamond" w:eastAsia="Garamond" w:cs="Garamond"/>
              </w:rPr>
              <w:t>Odaberi predmet</w:t>
            </w:r>
          </w:p>
          <w:p w14:paraId="09644274">
            <w:pPr>
              <w:spacing w:before="240" w:after="60" w:line="288" w:lineRule="auto"/>
            </w:pPr>
            <w:r>
              <w:rPr>
                <w:rFonts w:ascii="Garamond" w:hAnsi="Garamond" w:eastAsia="Garamond" w:cs="Garamond"/>
              </w:rPr>
              <w:t>Mogu – znam - vrijedim</w:t>
            </w:r>
          </w:p>
          <w:p w14:paraId="567AD8F8">
            <w:pPr>
              <w:spacing w:before="240" w:after="60" w:line="288" w:lineRule="auto"/>
            </w:pPr>
            <w:r>
              <w:rPr>
                <w:rFonts w:ascii="Garamond" w:hAnsi="Garamond" w:eastAsia="Garamond" w:cs="Garamond"/>
              </w:rPr>
              <w:t>Moji – naši potencijali</w:t>
            </w:r>
          </w:p>
        </w:tc>
        <w:tc>
          <w:tcPr>
            <w:tcW w:w="2954"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03967823">
            <w:pPr>
              <w:spacing w:before="240" w:after="240" w:line="288" w:lineRule="auto"/>
            </w:pPr>
            <w:r>
              <w:rPr>
                <w:rFonts w:ascii="Garamond" w:hAnsi="Garamond" w:eastAsia="Garamond" w:cs="Garamond"/>
              </w:rPr>
              <w:t>Piramida prijateljstva</w:t>
            </w:r>
          </w:p>
          <w:p w14:paraId="47EE557F">
            <w:pPr>
              <w:spacing w:before="240" w:after="240" w:line="288" w:lineRule="auto"/>
            </w:pPr>
            <w:r>
              <w:rPr>
                <w:rFonts w:ascii="Garamond" w:hAnsi="Garamond" w:eastAsia="Garamond" w:cs="Garamond"/>
              </w:rPr>
              <w:t>Suradnja</w:t>
            </w:r>
          </w:p>
          <w:p w14:paraId="238CB335">
            <w:pPr>
              <w:spacing w:before="240" w:after="240" w:line="288" w:lineRule="auto"/>
            </w:pPr>
            <w:r>
              <w:rPr>
                <w:rFonts w:ascii="Garamond" w:hAnsi="Garamond" w:eastAsia="Garamond" w:cs="Garamond"/>
              </w:rPr>
              <w:t>Zašto se zovem Pero</w:t>
            </w:r>
          </w:p>
          <w:p w14:paraId="30FC2704">
            <w:pPr>
              <w:spacing w:before="240" w:after="240" w:line="288" w:lineRule="auto"/>
            </w:pPr>
            <w:r>
              <w:rPr>
                <w:rFonts w:ascii="Garamond" w:hAnsi="Garamond" w:eastAsia="Garamond" w:cs="Garamond"/>
              </w:rPr>
              <w:t>Imam pravo!</w:t>
            </w:r>
          </w:p>
          <w:p w14:paraId="47A441ED">
            <w:pPr>
              <w:spacing w:before="240" w:after="240" w:line="288" w:lineRule="auto"/>
            </w:pPr>
            <w:r>
              <w:rPr>
                <w:rFonts w:ascii="Garamond" w:hAnsi="Garamond" w:eastAsia="Garamond" w:cs="Garamond"/>
              </w:rPr>
              <w:t>Tople i hladne pahuljice</w:t>
            </w:r>
          </w:p>
        </w:tc>
        <w:tc>
          <w:tcPr>
            <w:tcW w:w="2905"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36707ADF">
            <w:pPr>
              <w:spacing w:before="240" w:after="240" w:line="288" w:lineRule="auto"/>
            </w:pPr>
            <w:r>
              <w:rPr>
                <w:rFonts w:ascii="Garamond" w:hAnsi="Garamond" w:eastAsia="Garamond" w:cs="Garamond"/>
              </w:rPr>
              <w:t>Slavimo različitosti</w:t>
            </w:r>
          </w:p>
          <w:p w14:paraId="619C3CE7">
            <w:pPr>
              <w:spacing w:before="240" w:after="240" w:line="288" w:lineRule="auto"/>
            </w:pPr>
            <w:r>
              <w:rPr>
                <w:rFonts w:ascii="Garamond" w:hAnsi="Garamond" w:eastAsia="Garamond" w:cs="Garamond"/>
              </w:rPr>
              <w:t>Omotnica</w:t>
            </w:r>
          </w:p>
          <w:p w14:paraId="5740A2E1">
            <w:pPr>
              <w:spacing w:before="240" w:after="240" w:line="288" w:lineRule="auto"/>
            </w:pPr>
            <w:r>
              <w:rPr>
                <w:rFonts w:ascii="Garamond" w:hAnsi="Garamond" w:eastAsia="Garamond" w:cs="Garamond"/>
              </w:rPr>
              <w:t>Odgovorna ponašanja</w:t>
            </w:r>
          </w:p>
          <w:p w14:paraId="5E83BF98">
            <w:pPr>
              <w:spacing w:before="240" w:after="240" w:line="288" w:lineRule="auto"/>
            </w:pPr>
            <w:r>
              <w:rPr>
                <w:rFonts w:ascii="Garamond" w:hAnsi="Garamond" w:eastAsia="Garamond" w:cs="Garamond"/>
              </w:rPr>
              <w:t>Izgubljeno-nađeno</w:t>
            </w:r>
          </w:p>
          <w:p w14:paraId="276F7018">
            <w:pPr>
              <w:spacing w:before="240" w:after="240" w:line="288" w:lineRule="auto"/>
            </w:pPr>
            <w:r>
              <w:rPr>
                <w:rFonts w:ascii="Garamond" w:hAnsi="Garamond" w:eastAsia="Garamond" w:cs="Garamond"/>
              </w:rPr>
              <w:t>Napišite kraj priče</w:t>
            </w:r>
          </w:p>
        </w:tc>
      </w:tr>
      <w:tr w14:paraId="2B32D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48"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46A916EE">
            <w:pPr>
              <w:spacing w:before="240" w:after="240" w:line="288" w:lineRule="auto"/>
            </w:pPr>
            <w:r>
              <w:rPr>
                <w:rFonts w:ascii="Garamond" w:hAnsi="Garamond" w:eastAsia="Garamond" w:cs="Garamond"/>
                <w:b/>
                <w:bCs/>
              </w:rPr>
              <w:t xml:space="preserve">4.r </w:t>
            </w:r>
          </w:p>
        </w:tc>
        <w:tc>
          <w:tcPr>
            <w:tcW w:w="3206"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11506868">
            <w:pPr>
              <w:spacing w:before="240" w:after="240" w:line="276" w:lineRule="auto"/>
            </w:pPr>
            <w:r>
              <w:rPr>
                <w:rFonts w:ascii="Garamond" w:hAnsi="Garamond" w:eastAsia="Garamond" w:cs="Garamond"/>
              </w:rPr>
              <w:t xml:space="preserve">Cvijet 2 -slika o sebi </w:t>
            </w:r>
          </w:p>
          <w:p w14:paraId="1C8DB562">
            <w:pPr>
              <w:spacing w:before="240" w:after="240" w:line="276" w:lineRule="auto"/>
            </w:pPr>
            <w:r>
              <w:rPr>
                <w:rFonts w:ascii="Garamond" w:hAnsi="Garamond" w:eastAsia="Garamond" w:cs="Garamond"/>
              </w:rPr>
              <w:t>Osnovni osjećaji (video)</w:t>
            </w:r>
          </w:p>
          <w:p w14:paraId="5B6C2A9E">
            <w:pPr>
              <w:spacing w:before="240" w:after="240" w:line="276" w:lineRule="auto"/>
            </w:pPr>
            <w:r>
              <w:rPr>
                <w:rFonts w:ascii="Garamond" w:hAnsi="Garamond" w:eastAsia="Garamond" w:cs="Garamond"/>
              </w:rPr>
              <w:t xml:space="preserve">Superherojski štit </w:t>
            </w:r>
          </w:p>
          <w:p w14:paraId="2E6DB05E">
            <w:pPr>
              <w:spacing w:before="240" w:after="240" w:line="276" w:lineRule="auto"/>
            </w:pPr>
            <w:r>
              <w:rPr>
                <w:rFonts w:ascii="Garamond" w:hAnsi="Garamond" w:eastAsia="Garamond" w:cs="Garamond"/>
              </w:rPr>
              <w:t>-Prizemljenje iz Mindfulness kratkih vježbi za djecu</w:t>
            </w:r>
          </w:p>
          <w:p w14:paraId="4EADF169">
            <w:pPr>
              <w:spacing w:before="240" w:after="240" w:line="276" w:lineRule="auto"/>
            </w:pPr>
            <w:r>
              <w:rPr>
                <w:rFonts w:ascii="Garamond" w:hAnsi="Garamond" w:eastAsia="Garamond" w:cs="Garamond"/>
              </w:rPr>
              <w:t xml:space="preserve">-Što kod tebe volim  </w:t>
            </w:r>
          </w:p>
        </w:tc>
        <w:tc>
          <w:tcPr>
            <w:tcW w:w="2954"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3874695C">
            <w:pPr>
              <w:spacing w:before="240" w:after="240" w:line="276" w:lineRule="auto"/>
            </w:pPr>
            <w:r>
              <w:rPr>
                <w:rFonts w:ascii="Garamond" w:hAnsi="Garamond" w:eastAsia="Garamond" w:cs="Garamond"/>
              </w:rPr>
              <w:t>-MEMO Sigurno surfanje</w:t>
            </w:r>
          </w:p>
          <w:p w14:paraId="15999AEB">
            <w:pPr>
              <w:spacing w:before="240" w:after="240" w:line="276" w:lineRule="auto"/>
            </w:pPr>
            <w:r>
              <w:rPr>
                <w:rFonts w:ascii="Garamond" w:hAnsi="Garamond" w:eastAsia="Garamond" w:cs="Garamond"/>
              </w:rPr>
              <w:t>-Djeca o pravima djece ili Čovječe, ispravi se</w:t>
            </w:r>
          </w:p>
          <w:p w14:paraId="35CDE8EB">
            <w:pPr>
              <w:spacing w:before="240" w:after="240" w:line="276" w:lineRule="auto"/>
            </w:pPr>
            <w:r>
              <w:rPr>
                <w:rFonts w:ascii="Garamond" w:hAnsi="Garamond" w:eastAsia="Garamond" w:cs="Garamond"/>
              </w:rPr>
              <w:t xml:space="preserve">-Crtanje u parovima, </w:t>
            </w:r>
          </w:p>
          <w:p w14:paraId="50E682E5">
            <w:pPr>
              <w:spacing w:before="240" w:after="240" w:line="276" w:lineRule="auto"/>
            </w:pPr>
            <w:r>
              <w:rPr>
                <w:rFonts w:ascii="Garamond" w:hAnsi="Garamond" w:eastAsia="Garamond" w:cs="Garamond"/>
              </w:rPr>
              <w:t>-Pleme</w:t>
            </w:r>
          </w:p>
          <w:p w14:paraId="23899E4B">
            <w:pPr>
              <w:spacing w:before="240" w:after="240" w:line="276" w:lineRule="auto"/>
            </w:pPr>
            <w:r>
              <w:rPr>
                <w:rFonts w:ascii="Garamond" w:hAnsi="Garamond" w:eastAsia="Garamond" w:cs="Garamond"/>
              </w:rPr>
              <w:t xml:space="preserve">-Duga' </w:t>
            </w:r>
          </w:p>
          <w:p w14:paraId="24D785B2">
            <w:pPr>
              <w:spacing w:before="240" w:after="240" w:line="276" w:lineRule="auto"/>
            </w:pPr>
            <w:r>
              <w:rPr>
                <w:rFonts w:ascii="Garamond" w:hAnsi="Garamond" w:eastAsia="Garamond" w:cs="Garamond"/>
              </w:rPr>
              <w:t xml:space="preserve"> </w:t>
            </w:r>
          </w:p>
        </w:tc>
        <w:tc>
          <w:tcPr>
            <w:tcW w:w="2905"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0B802E14">
            <w:pPr>
              <w:spacing w:before="240" w:after="240" w:line="276" w:lineRule="auto"/>
            </w:pPr>
            <w:r>
              <w:rPr>
                <w:rFonts w:ascii="Garamond" w:hAnsi="Garamond" w:eastAsia="Garamond" w:cs="Garamond"/>
              </w:rPr>
              <w:t xml:space="preserve">-Stepenice nasilja – gdje prestaje igra, a počinje nasilje? </w:t>
            </w:r>
          </w:p>
          <w:p w14:paraId="7B52907A">
            <w:pPr>
              <w:spacing w:before="240" w:after="240" w:line="276" w:lineRule="auto"/>
            </w:pPr>
            <w:r>
              <w:rPr>
                <w:rFonts w:ascii="Garamond" w:hAnsi="Garamond" w:eastAsia="Garamond" w:cs="Garamond"/>
              </w:rPr>
              <w:t xml:space="preserve">-Naranča, vještine asertivnog rješavanja sukoba </w:t>
            </w:r>
          </w:p>
          <w:p w14:paraId="66458E35">
            <w:pPr>
              <w:spacing w:before="240" w:after="240" w:line="276" w:lineRule="auto"/>
            </w:pPr>
            <w:r>
              <w:rPr>
                <w:rFonts w:ascii="Garamond" w:hAnsi="Garamond" w:eastAsia="Garamond" w:cs="Garamond"/>
              </w:rPr>
              <w:t xml:space="preserve">-Duga sličnosti i duga razlika </w:t>
            </w:r>
          </w:p>
          <w:p w14:paraId="0366241A">
            <w:pPr>
              <w:spacing w:before="240" w:after="240" w:line="276" w:lineRule="auto"/>
            </w:pPr>
            <w:r>
              <w:rPr>
                <w:rFonts w:ascii="Garamond" w:hAnsi="Garamond" w:eastAsia="Garamond" w:cs="Garamond"/>
              </w:rPr>
              <w:t xml:space="preserve">-Medalja ima dvije strane </w:t>
            </w:r>
          </w:p>
          <w:p w14:paraId="422F3FD7">
            <w:pPr>
              <w:spacing w:before="240" w:after="240" w:line="276" w:lineRule="auto"/>
            </w:pPr>
            <w:r>
              <w:rPr>
                <w:rFonts w:ascii="Garamond" w:hAnsi="Garamond" w:eastAsia="Garamond" w:cs="Garamond"/>
              </w:rPr>
              <w:t>-Moj superjunak, (Kako moj superjunak rješava sukobe?)</w:t>
            </w:r>
          </w:p>
          <w:p w14:paraId="217F2C9F">
            <w:pPr>
              <w:spacing w:before="240" w:after="240" w:line="276" w:lineRule="auto"/>
            </w:pPr>
            <w:r>
              <w:rPr>
                <w:rFonts w:ascii="Garamond" w:hAnsi="Garamond" w:eastAsia="Garamond" w:cs="Garamond"/>
              </w:rPr>
              <w:t xml:space="preserve"> </w:t>
            </w:r>
          </w:p>
        </w:tc>
      </w:tr>
    </w:tbl>
    <w:p w14:paraId="66E741DE">
      <w:pPr>
        <w:spacing w:before="240" w:after="240"/>
        <w:jc w:val="both"/>
      </w:pPr>
      <w:r>
        <w:rPr>
          <w:rFonts w:ascii="Times New Roman" w:hAnsi="Times New Roman" w:eastAsia="Times New Roman" w:cs="Times New Roman"/>
          <w:sz w:val="24"/>
          <w:szCs w:val="24"/>
        </w:rPr>
        <w:t xml:space="preserve"> </w:t>
      </w:r>
    </w:p>
    <w:p w14:paraId="780A00AC">
      <w:pPr>
        <w:spacing w:before="240" w:after="240"/>
        <w:jc w:val="both"/>
      </w:pPr>
      <w:r>
        <w:rPr>
          <w:rFonts w:ascii="Times New Roman" w:hAnsi="Times New Roman" w:eastAsia="Times New Roman" w:cs="Times New Roman"/>
          <w:sz w:val="24"/>
          <w:szCs w:val="24"/>
        </w:rPr>
        <w:t xml:space="preserve"> </w:t>
      </w:r>
    </w:p>
    <w:p w14:paraId="20AB7B50">
      <w:pPr>
        <w:spacing w:before="240" w:after="240"/>
        <w:jc w:val="both"/>
      </w:pPr>
      <w:r>
        <w:rPr>
          <w:rFonts w:ascii="Times New Roman" w:hAnsi="Times New Roman" w:eastAsia="Times New Roman" w:cs="Times New Roman"/>
          <w:sz w:val="24"/>
          <w:szCs w:val="24"/>
        </w:rPr>
        <w:t xml:space="preserve"> </w:t>
      </w:r>
    </w:p>
    <w:p w14:paraId="393A65D7">
      <w:pPr>
        <w:spacing w:before="240" w:after="240"/>
        <w:jc w:val="both"/>
      </w:pPr>
      <w:r>
        <w:rPr>
          <w:rFonts w:ascii="Times New Roman" w:hAnsi="Times New Roman" w:eastAsia="Times New Roman" w:cs="Times New Roman"/>
          <w:sz w:val="24"/>
          <w:szCs w:val="24"/>
        </w:rPr>
        <w:t xml:space="preserve"> </w:t>
      </w:r>
    </w:p>
    <w:p w14:paraId="338BD7FC">
      <w:pPr>
        <w:spacing w:before="240" w:after="240"/>
        <w:jc w:val="both"/>
      </w:pPr>
      <w:r>
        <w:rPr>
          <w:rFonts w:ascii="Times New Roman" w:hAnsi="Times New Roman" w:eastAsia="Times New Roman" w:cs="Times New Roman"/>
          <w:sz w:val="24"/>
          <w:szCs w:val="24"/>
        </w:rPr>
        <w:t xml:space="preserve"> </w:t>
      </w:r>
    </w:p>
    <w:p w14:paraId="7D134526">
      <w:pPr>
        <w:spacing w:before="240" w:after="240"/>
        <w:jc w:val="both"/>
      </w:pPr>
      <w:r>
        <w:rPr>
          <w:rFonts w:ascii="Times New Roman" w:hAnsi="Times New Roman" w:eastAsia="Times New Roman" w:cs="Times New Roman"/>
          <w:sz w:val="24"/>
          <w:szCs w:val="24"/>
        </w:rPr>
        <w:t xml:space="preserve"> </w:t>
      </w:r>
    </w:p>
    <w:p w14:paraId="406163AC">
      <w:pPr>
        <w:spacing w:before="240" w:after="240"/>
        <w:jc w:val="both"/>
      </w:pPr>
      <w:r>
        <w:rPr>
          <w:rFonts w:ascii="Times New Roman" w:hAnsi="Times New Roman" w:eastAsia="Times New Roman" w:cs="Times New Roman"/>
          <w:sz w:val="24"/>
          <w:szCs w:val="24"/>
        </w:rPr>
        <w:t xml:space="preserve"> </w:t>
      </w:r>
    </w:p>
    <w:p w14:paraId="34BD8505">
      <w:pPr>
        <w:spacing w:before="240" w:after="240"/>
        <w:jc w:val="both"/>
      </w:pPr>
      <w:r>
        <w:rPr>
          <w:rFonts w:ascii="Times New Roman" w:hAnsi="Times New Roman" w:eastAsia="Times New Roman" w:cs="Times New Roman"/>
          <w:sz w:val="24"/>
          <w:szCs w:val="24"/>
        </w:rPr>
        <w:t xml:space="preserve"> </w:t>
      </w:r>
    </w:p>
    <w:p w14:paraId="72A8501B">
      <w:pPr>
        <w:spacing w:before="240" w:after="240"/>
        <w:jc w:val="both"/>
      </w:pPr>
      <w:r>
        <w:rPr>
          <w:rFonts w:ascii="Times New Roman" w:hAnsi="Times New Roman" w:eastAsia="Times New Roman" w:cs="Times New Roman"/>
          <w:sz w:val="24"/>
          <w:szCs w:val="24"/>
        </w:rPr>
        <w:t xml:space="preserve"> </w:t>
      </w:r>
    </w:p>
    <w:p w14:paraId="28877AD3">
      <w:pPr>
        <w:spacing w:before="240" w:after="240"/>
        <w:jc w:val="both"/>
      </w:pPr>
      <w:r>
        <w:rPr>
          <w:rFonts w:ascii="Times New Roman" w:hAnsi="Times New Roman" w:eastAsia="Times New Roman" w:cs="Times New Roman"/>
          <w:sz w:val="24"/>
          <w:szCs w:val="24"/>
        </w:rPr>
        <w:t xml:space="preserve"> </w:t>
      </w:r>
    </w:p>
    <w:p w14:paraId="1338B148">
      <w:pPr>
        <w:spacing w:before="240" w:after="240"/>
        <w:jc w:val="both"/>
      </w:pPr>
      <w:r>
        <w:rPr>
          <w:rFonts w:ascii="Times New Roman" w:hAnsi="Times New Roman" w:eastAsia="Times New Roman" w:cs="Times New Roman"/>
          <w:sz w:val="24"/>
          <w:szCs w:val="24"/>
        </w:rPr>
        <w:t xml:space="preserve"> </w:t>
      </w:r>
    </w:p>
    <w:p w14:paraId="2C0FBBD9">
      <w:pPr>
        <w:spacing w:before="240" w:after="240"/>
        <w:jc w:val="both"/>
      </w:pPr>
      <w:r>
        <w:rPr>
          <w:rFonts w:ascii="Times New Roman" w:hAnsi="Times New Roman" w:eastAsia="Times New Roman" w:cs="Times New Roman"/>
          <w:sz w:val="24"/>
          <w:szCs w:val="24"/>
        </w:rPr>
        <w:t xml:space="preserve"> </w:t>
      </w:r>
    </w:p>
    <w:p w14:paraId="5157A44C">
      <w:pPr>
        <w:spacing w:before="240" w:after="240"/>
        <w:jc w:val="both"/>
      </w:pPr>
      <w:r>
        <w:rPr>
          <w:rFonts w:ascii="Times New Roman" w:hAnsi="Times New Roman" w:eastAsia="Times New Roman" w:cs="Times New Roman"/>
          <w:sz w:val="24"/>
          <w:szCs w:val="24"/>
        </w:rPr>
        <w:t xml:space="preserve"> </w:t>
      </w:r>
    </w:p>
    <w:p w14:paraId="4195526E">
      <w:pPr>
        <w:spacing w:before="240" w:after="240"/>
        <w:jc w:val="both"/>
      </w:pPr>
      <w:r>
        <w:rPr>
          <w:rFonts w:ascii="Times New Roman" w:hAnsi="Times New Roman" w:eastAsia="Times New Roman" w:cs="Times New Roman"/>
          <w:sz w:val="24"/>
          <w:szCs w:val="24"/>
        </w:rPr>
        <w:t xml:space="preserve"> </w:t>
      </w:r>
    </w:p>
    <w:p w14:paraId="2E88F566">
      <w:pPr>
        <w:spacing w:before="240" w:after="240"/>
        <w:jc w:val="both"/>
      </w:pPr>
      <w:r>
        <w:rPr>
          <w:rFonts w:ascii="Times New Roman" w:hAnsi="Times New Roman" w:eastAsia="Times New Roman" w:cs="Times New Roman"/>
          <w:sz w:val="24"/>
          <w:szCs w:val="24"/>
        </w:rPr>
        <w:t xml:space="preserve"> </w:t>
      </w:r>
    </w:p>
    <w:p w14:paraId="2E5551E3">
      <w:pPr>
        <w:spacing w:before="240" w:after="240"/>
        <w:jc w:val="both"/>
      </w:pPr>
      <w:r>
        <w:rPr>
          <w:rFonts w:ascii="Garamond" w:hAnsi="Garamond" w:eastAsia="Garamond" w:cs="Garamond"/>
          <w:b/>
          <w:bCs/>
          <w:color w:val="44546A" w:themeColor="text2"/>
          <w:sz w:val="24"/>
          <w:szCs w:val="24"/>
          <w14:textFill>
            <w14:solidFill>
              <w14:schemeClr w14:val="tx2"/>
            </w14:solidFill>
          </w14:textFill>
        </w:rPr>
        <w:t>PREDMETNA  NASTAVA</w:t>
      </w:r>
    </w:p>
    <w:p w14:paraId="53F11ABC">
      <w:pPr>
        <w:spacing w:before="240" w:after="240"/>
        <w:jc w:val="both"/>
      </w:pPr>
      <w:r>
        <w:rPr>
          <w:rFonts w:ascii="Garamond" w:hAnsi="Garamond" w:eastAsia="Garamond" w:cs="Garamond"/>
          <w:b/>
          <w:bCs/>
          <w:color w:val="44546A" w:themeColor="text2"/>
          <w:sz w:val="24"/>
          <w:szCs w:val="24"/>
          <w14:textFill>
            <w14:solidFill>
              <w14:schemeClr w14:val="tx2"/>
            </w14:solidFill>
          </w14:textFill>
        </w:rPr>
        <w:t xml:space="preserve">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2787"/>
        <w:gridCol w:w="3086"/>
        <w:gridCol w:w="3064"/>
      </w:tblGrid>
      <w:tr w14:paraId="6C63C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3263" w:type="dxa"/>
            <w:gridSpan w:val="2"/>
            <w:tcBorders>
              <w:top w:val="single" w:color="B4C6E7" w:sz="8" w:space="0"/>
              <w:left w:val="single" w:color="B4C6E7" w:sz="8" w:space="0"/>
              <w:bottom w:val="single" w:color="8EAADB" w:sz="12" w:space="0"/>
              <w:right w:val="single" w:color="B4C6E7" w:sz="8" w:space="0"/>
            </w:tcBorders>
            <w:tcMar>
              <w:top w:w="0" w:type="dxa"/>
              <w:left w:w="108" w:type="dxa"/>
              <w:bottom w:w="0" w:type="dxa"/>
              <w:right w:w="108" w:type="dxa"/>
            </w:tcMar>
          </w:tcPr>
          <w:p w14:paraId="558D7980">
            <w:pPr>
              <w:pStyle w:val="56"/>
              <w:numPr>
                <w:ilvl w:val="0"/>
                <w:numId w:val="17"/>
              </w:numPr>
              <w:spacing w:after="0"/>
              <w:rPr>
                <w:rFonts w:ascii="Garamond" w:hAnsi="Garamond" w:eastAsia="Garamond" w:cs="Garamond"/>
                <w:b/>
                <w:bCs/>
                <w:color w:val="44546A" w:themeColor="text2"/>
                <w14:textFill>
                  <w14:solidFill>
                    <w14:schemeClr w14:val="tx2"/>
                  </w14:solidFill>
                </w14:textFill>
              </w:rPr>
            </w:pPr>
            <w:r>
              <w:rPr>
                <w:rFonts w:ascii="Garamond" w:hAnsi="Garamond" w:eastAsia="Garamond" w:cs="Garamond"/>
                <w:b/>
                <w:bCs/>
                <w:color w:val="44546A" w:themeColor="text2"/>
                <w14:textFill>
                  <w14:solidFill>
                    <w14:schemeClr w14:val="tx2"/>
                  </w14:solidFill>
                </w14:textFill>
              </w:rPr>
              <w:t>RAZVOJ SAMOPOŠTOVANJA I POZITIVNE SLIKE O SEBI</w:t>
            </w:r>
          </w:p>
          <w:p w14:paraId="4A2B3DCE">
            <w:pPr>
              <w:spacing w:before="240" w:after="240"/>
            </w:pPr>
            <w:r>
              <w:rPr>
                <w:rFonts w:ascii="Garamond" w:hAnsi="Garamond" w:eastAsia="Garamond" w:cs="Garamond"/>
                <w:color w:val="44546A" w:themeColor="text2"/>
                <w14:textFill>
                  <w14:solidFill>
                    <w14:schemeClr w14:val="tx2"/>
                  </w14:solidFill>
                </w14:textFill>
              </w:rPr>
              <w:t xml:space="preserve">             </w:t>
            </w:r>
            <w:r>
              <w:rPr>
                <w:rFonts w:ascii="Garamond" w:hAnsi="Garamond" w:eastAsia="Garamond" w:cs="Garamond"/>
                <w:b/>
                <w:bCs/>
                <w:color w:val="44546A" w:themeColor="text2"/>
                <w14:textFill>
                  <w14:solidFill>
                    <w14:schemeClr w14:val="tx2"/>
                  </w14:solidFill>
                </w14:textFill>
              </w:rPr>
              <w:t>(listopad-studeni)</w:t>
            </w:r>
          </w:p>
        </w:tc>
        <w:tc>
          <w:tcPr>
            <w:tcW w:w="3086" w:type="dxa"/>
            <w:tcBorders>
              <w:top w:val="single" w:color="B4C6E7" w:sz="8" w:space="0"/>
              <w:left w:val="nil"/>
              <w:bottom w:val="single" w:color="8EAADB" w:sz="12" w:space="0"/>
              <w:right w:val="single" w:color="B4C6E7" w:sz="8" w:space="0"/>
            </w:tcBorders>
            <w:tcMar>
              <w:top w:w="0" w:type="dxa"/>
              <w:left w:w="108" w:type="dxa"/>
              <w:bottom w:w="0" w:type="dxa"/>
              <w:right w:w="108" w:type="dxa"/>
            </w:tcMar>
          </w:tcPr>
          <w:p w14:paraId="72341B1A">
            <w:pPr>
              <w:pStyle w:val="56"/>
              <w:numPr>
                <w:ilvl w:val="0"/>
                <w:numId w:val="17"/>
              </w:numPr>
              <w:spacing w:after="0"/>
              <w:rPr>
                <w:rFonts w:ascii="Garamond" w:hAnsi="Garamond" w:eastAsia="Garamond" w:cs="Garamond"/>
                <w:b/>
                <w:bCs/>
                <w:color w:val="44546A" w:themeColor="text2"/>
                <w14:textFill>
                  <w14:solidFill>
                    <w14:schemeClr w14:val="tx2"/>
                  </w14:solidFill>
                </w14:textFill>
              </w:rPr>
            </w:pPr>
            <w:r>
              <w:rPr>
                <w:rFonts w:ascii="Garamond" w:hAnsi="Garamond" w:eastAsia="Garamond" w:cs="Garamond"/>
                <w:b/>
                <w:bCs/>
                <w:color w:val="44546A" w:themeColor="text2"/>
                <w14:textFill>
                  <w14:solidFill>
                    <w14:schemeClr w14:val="tx2"/>
                  </w14:solidFill>
                </w14:textFill>
              </w:rPr>
              <w:t xml:space="preserve">RAZVOJ SURADNIČKIH SOCIJALNIH VJEŠTINA </w:t>
            </w:r>
          </w:p>
          <w:p w14:paraId="1E4B1A0A">
            <w:pPr>
              <w:spacing w:before="240" w:after="240"/>
            </w:pPr>
            <w:r>
              <w:rPr>
                <w:rFonts w:ascii="Garamond" w:hAnsi="Garamond" w:eastAsia="Garamond" w:cs="Garamond"/>
                <w:color w:val="44546A" w:themeColor="text2"/>
                <w14:textFill>
                  <w14:solidFill>
                    <w14:schemeClr w14:val="tx2"/>
                  </w14:solidFill>
                </w14:textFill>
              </w:rPr>
              <w:t xml:space="preserve">          </w:t>
            </w:r>
            <w:r>
              <w:rPr>
                <w:rFonts w:ascii="Garamond" w:hAnsi="Garamond" w:eastAsia="Garamond" w:cs="Garamond"/>
                <w:b/>
                <w:bCs/>
                <w:color w:val="44546A" w:themeColor="text2"/>
                <w14:textFill>
                  <w14:solidFill>
                    <w14:schemeClr w14:val="tx2"/>
                  </w14:solidFill>
                </w14:textFill>
              </w:rPr>
              <w:t>(prosinac-veljača)</w:t>
            </w:r>
          </w:p>
        </w:tc>
        <w:tc>
          <w:tcPr>
            <w:tcW w:w="3064" w:type="dxa"/>
            <w:tcBorders>
              <w:top w:val="single" w:color="B4C6E7" w:sz="8" w:space="0"/>
              <w:left w:val="single" w:color="B4C6E7" w:sz="8" w:space="0"/>
              <w:bottom w:val="single" w:color="8EAADB" w:sz="12" w:space="0"/>
              <w:right w:val="single" w:color="B4C6E7" w:sz="8" w:space="0"/>
            </w:tcBorders>
            <w:tcMar>
              <w:top w:w="0" w:type="dxa"/>
              <w:left w:w="108" w:type="dxa"/>
              <w:bottom w:w="0" w:type="dxa"/>
              <w:right w:w="108" w:type="dxa"/>
            </w:tcMar>
          </w:tcPr>
          <w:p w14:paraId="3599DA0D">
            <w:pPr>
              <w:pStyle w:val="56"/>
              <w:numPr>
                <w:ilvl w:val="0"/>
                <w:numId w:val="17"/>
              </w:numPr>
              <w:spacing w:after="0"/>
              <w:rPr>
                <w:rFonts w:ascii="Garamond" w:hAnsi="Garamond" w:eastAsia="Garamond" w:cs="Garamond"/>
                <w:b/>
                <w:bCs/>
                <w:color w:val="44546A" w:themeColor="text2"/>
                <w14:textFill>
                  <w14:solidFill>
                    <w14:schemeClr w14:val="tx2"/>
                  </w14:solidFill>
                </w14:textFill>
              </w:rPr>
            </w:pPr>
            <w:r>
              <w:rPr>
                <w:rFonts w:ascii="Garamond" w:hAnsi="Garamond" w:eastAsia="Garamond" w:cs="Garamond"/>
                <w:b/>
                <w:bCs/>
                <w:color w:val="44546A" w:themeColor="text2"/>
                <w14:textFill>
                  <w14:solidFill>
                    <w14:schemeClr w14:val="tx2"/>
                  </w14:solidFill>
                </w14:textFill>
              </w:rPr>
              <w:t xml:space="preserve">RAZVOJ VJEŠTINA NENASILNOG RJEŠAVANJA SUKOBA </w:t>
            </w:r>
          </w:p>
          <w:p w14:paraId="0D3281E1">
            <w:pPr>
              <w:spacing w:before="240" w:after="240"/>
            </w:pPr>
            <w:r>
              <w:rPr>
                <w:rFonts w:ascii="Garamond" w:hAnsi="Garamond" w:eastAsia="Garamond" w:cs="Garamond"/>
                <w:color w:val="44546A" w:themeColor="text2"/>
                <w14:textFill>
                  <w14:solidFill>
                    <w14:schemeClr w14:val="tx2"/>
                  </w14:solidFill>
                </w14:textFill>
              </w:rPr>
              <w:t xml:space="preserve">              </w:t>
            </w:r>
            <w:r>
              <w:rPr>
                <w:rFonts w:ascii="Garamond" w:hAnsi="Garamond" w:eastAsia="Garamond" w:cs="Garamond"/>
                <w:b/>
                <w:bCs/>
                <w:color w:val="44546A" w:themeColor="text2"/>
                <w14:textFill>
                  <w14:solidFill>
                    <w14:schemeClr w14:val="tx2"/>
                  </w14:solidFill>
                </w14:textFill>
              </w:rPr>
              <w:t>(ožujak-svibanj)</w:t>
            </w:r>
          </w:p>
        </w:tc>
      </w:tr>
      <w:tr w14:paraId="6280C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76" w:type="dxa"/>
            <w:tcBorders>
              <w:top w:val="single" w:color="8EAADB" w:sz="12" w:space="0"/>
              <w:left w:val="single" w:color="B4C6E7" w:sz="8" w:space="0"/>
              <w:bottom w:val="single" w:color="B4C6E7" w:sz="8" w:space="0"/>
              <w:right w:val="single" w:color="B4C6E7" w:sz="8" w:space="0"/>
            </w:tcBorders>
            <w:tcMar>
              <w:top w:w="0" w:type="dxa"/>
              <w:left w:w="108" w:type="dxa"/>
              <w:bottom w:w="0" w:type="dxa"/>
              <w:right w:w="108" w:type="dxa"/>
            </w:tcMar>
          </w:tcPr>
          <w:p w14:paraId="5F225285">
            <w:pPr>
              <w:spacing w:after="0" w:line="288" w:lineRule="auto"/>
            </w:pPr>
          </w:p>
          <w:p w14:paraId="42B270AC">
            <w:pPr>
              <w:spacing w:before="240" w:after="240" w:line="288" w:lineRule="auto"/>
            </w:pPr>
            <w:r>
              <w:rPr>
                <w:rFonts w:ascii="Garamond" w:hAnsi="Garamond" w:eastAsia="Garamond" w:cs="Garamond"/>
                <w:b/>
                <w:bCs/>
              </w:rPr>
              <w:t>5.r</w:t>
            </w:r>
          </w:p>
        </w:tc>
        <w:tc>
          <w:tcPr>
            <w:tcW w:w="2787" w:type="dxa"/>
            <w:tcBorders>
              <w:top w:val="nil"/>
              <w:left w:val="single" w:color="B4C6E7" w:sz="8" w:space="0"/>
              <w:bottom w:val="single" w:color="B4C6E7" w:sz="8" w:space="0"/>
              <w:right w:val="single" w:color="B4C6E7" w:sz="8" w:space="0"/>
            </w:tcBorders>
            <w:tcMar>
              <w:top w:w="0" w:type="dxa"/>
              <w:left w:w="108" w:type="dxa"/>
              <w:bottom w:w="0" w:type="dxa"/>
              <w:right w:w="108" w:type="dxa"/>
            </w:tcMar>
          </w:tcPr>
          <w:p w14:paraId="6AEE2DC6">
            <w:pPr>
              <w:spacing w:before="240" w:after="240" w:line="276" w:lineRule="auto"/>
            </w:pPr>
            <w:r>
              <w:rPr>
                <w:rFonts w:ascii="Garamond" w:hAnsi="Garamond" w:eastAsia="Garamond" w:cs="Garamond"/>
              </w:rPr>
              <w:t>-Upoznaj sebe – memory,</w:t>
            </w:r>
          </w:p>
          <w:p w14:paraId="754A06EE">
            <w:pPr>
              <w:spacing w:before="240" w:after="240" w:line="276" w:lineRule="auto"/>
            </w:pPr>
            <w:r>
              <w:rPr>
                <w:rFonts w:ascii="Garamond" w:hAnsi="Garamond" w:eastAsia="Garamond" w:cs="Garamond"/>
              </w:rPr>
              <w:t>-Zlatne markice</w:t>
            </w:r>
          </w:p>
          <w:p w14:paraId="61E1F6CC">
            <w:pPr>
              <w:spacing w:before="240" w:after="240" w:line="276" w:lineRule="auto"/>
            </w:pPr>
            <w:r>
              <w:rPr>
                <w:rFonts w:ascii="Garamond" w:hAnsi="Garamond" w:eastAsia="Garamond" w:cs="Garamond"/>
              </w:rPr>
              <w:t xml:space="preserve">-Moje unutarnje i vanjsko ja </w:t>
            </w:r>
          </w:p>
          <w:p w14:paraId="17CF75F8">
            <w:pPr>
              <w:spacing w:before="240" w:after="240" w:line="276" w:lineRule="auto"/>
            </w:pPr>
            <w:r>
              <w:rPr>
                <w:rFonts w:ascii="Garamond" w:hAnsi="Garamond" w:eastAsia="Garamond" w:cs="Garamond"/>
              </w:rPr>
              <w:t xml:space="preserve">-Kome sam ja najvažnija i najdraža osoba'' (''Moja najdraža'' – uvodna aktivnost, Slika o sebi) </w:t>
            </w:r>
          </w:p>
          <w:p w14:paraId="4D5196E4">
            <w:pPr>
              <w:spacing w:before="240" w:after="240" w:line="276" w:lineRule="auto"/>
            </w:pPr>
            <w:r>
              <w:rPr>
                <w:rFonts w:ascii="Garamond" w:hAnsi="Garamond" w:eastAsia="Garamond" w:cs="Garamond"/>
              </w:rPr>
              <w:t xml:space="preserve">-Mindfulness kratke vježbe za djecu </w:t>
            </w:r>
          </w:p>
          <w:p w14:paraId="50AC48D1">
            <w:pPr>
              <w:spacing w:before="240" w:after="240" w:line="276" w:lineRule="auto"/>
            </w:pPr>
            <w:r>
              <w:rPr>
                <w:rFonts w:ascii="Garamond" w:hAnsi="Garamond" w:eastAsia="Garamond" w:cs="Garamond"/>
              </w:rPr>
              <w:t xml:space="preserve">-Stresanje mrava - (kako se nosimo s neugodnim osjećajima) </w:t>
            </w:r>
          </w:p>
          <w:p w14:paraId="358D10CA">
            <w:pPr>
              <w:spacing w:before="240" w:after="240" w:line="276" w:lineRule="auto"/>
            </w:pPr>
            <w:r>
              <w:rPr>
                <w:rFonts w:ascii="Garamond" w:hAnsi="Garamond" w:eastAsia="Garamond" w:cs="Garamond"/>
              </w:rPr>
              <w:t xml:space="preserve">-Moja najdraža   </w:t>
            </w:r>
          </w:p>
        </w:tc>
        <w:tc>
          <w:tcPr>
            <w:tcW w:w="3086" w:type="dxa"/>
            <w:tcBorders>
              <w:top w:val="single" w:color="8EAADB" w:sz="12" w:space="0"/>
              <w:left w:val="single" w:color="B4C6E7" w:sz="8" w:space="0"/>
              <w:bottom w:val="single" w:color="B4C6E7" w:sz="8" w:space="0"/>
              <w:right w:val="single" w:color="B4C6E7" w:sz="8" w:space="0"/>
            </w:tcBorders>
            <w:tcMar>
              <w:top w:w="0" w:type="dxa"/>
              <w:left w:w="108" w:type="dxa"/>
              <w:bottom w:w="0" w:type="dxa"/>
              <w:right w:w="108" w:type="dxa"/>
            </w:tcMar>
          </w:tcPr>
          <w:p w14:paraId="6E0CEA46">
            <w:pPr>
              <w:spacing w:before="240" w:after="240" w:line="276" w:lineRule="auto"/>
            </w:pPr>
            <w:r>
              <w:rPr>
                <w:rFonts w:ascii="Garamond" w:hAnsi="Garamond" w:eastAsia="Garamond" w:cs="Garamond"/>
              </w:rPr>
              <w:t xml:space="preserve">-Naše zajedničke vrijednosti </w:t>
            </w:r>
          </w:p>
          <w:p w14:paraId="7C4D81B1">
            <w:pPr>
              <w:spacing w:before="240" w:after="240" w:line="276" w:lineRule="auto"/>
            </w:pPr>
            <w:r>
              <w:rPr>
                <w:rFonts w:ascii="Garamond" w:hAnsi="Garamond" w:eastAsia="Garamond" w:cs="Garamond"/>
              </w:rPr>
              <w:t xml:space="preserve">-Rastrgano srce </w:t>
            </w:r>
          </w:p>
          <w:p w14:paraId="7EADDA04">
            <w:pPr>
              <w:spacing w:before="240" w:after="240" w:line="276" w:lineRule="auto"/>
            </w:pPr>
            <w:r>
              <w:rPr>
                <w:rFonts w:ascii="Garamond" w:hAnsi="Garamond" w:eastAsia="Garamond" w:cs="Garamond"/>
              </w:rPr>
              <w:t>-Točkice</w:t>
            </w:r>
          </w:p>
          <w:p w14:paraId="3298FD3A">
            <w:pPr>
              <w:spacing w:before="240" w:after="240" w:line="276" w:lineRule="auto"/>
            </w:pPr>
            <w:r>
              <w:rPr>
                <w:rFonts w:ascii="Garamond" w:hAnsi="Garamond" w:eastAsia="Garamond" w:cs="Garamond"/>
              </w:rPr>
              <w:t xml:space="preserve">-Suradnja I </w:t>
            </w:r>
          </w:p>
          <w:p w14:paraId="2A58FA38">
            <w:pPr>
              <w:spacing w:before="240" w:after="240" w:line="276" w:lineRule="auto"/>
            </w:pPr>
            <w:r>
              <w:rPr>
                <w:rFonts w:ascii="Garamond" w:hAnsi="Garamond" w:eastAsia="Garamond" w:cs="Garamond"/>
              </w:rPr>
              <w:t xml:space="preserve">-Toranj (suradnja) </w:t>
            </w:r>
          </w:p>
          <w:p w14:paraId="10F2B317">
            <w:pPr>
              <w:spacing w:before="240" w:after="240" w:line="276" w:lineRule="auto"/>
            </w:pPr>
            <w:r>
              <w:rPr>
                <w:rFonts w:ascii="Garamond" w:hAnsi="Garamond" w:eastAsia="Garamond" w:cs="Garamond"/>
              </w:rPr>
              <w:t xml:space="preserve">-Dam-daš </w:t>
            </w:r>
          </w:p>
          <w:p w14:paraId="71D9D476">
            <w:pPr>
              <w:spacing w:before="240" w:after="240" w:line="276" w:lineRule="auto"/>
            </w:pPr>
            <w:r>
              <w:rPr>
                <w:rFonts w:ascii="Garamond" w:hAnsi="Garamond" w:eastAsia="Garamond" w:cs="Garamond"/>
              </w:rPr>
              <w:t xml:space="preserve"> </w:t>
            </w:r>
          </w:p>
        </w:tc>
        <w:tc>
          <w:tcPr>
            <w:tcW w:w="3064" w:type="dxa"/>
            <w:tcBorders>
              <w:top w:val="single" w:color="8EAADB" w:sz="12" w:space="0"/>
              <w:left w:val="single" w:color="B4C6E7" w:sz="8" w:space="0"/>
              <w:bottom w:val="single" w:color="B4C6E7" w:sz="8" w:space="0"/>
              <w:right w:val="single" w:color="B4C6E7" w:sz="8" w:space="0"/>
            </w:tcBorders>
            <w:tcMar>
              <w:top w:w="0" w:type="dxa"/>
              <w:left w:w="108" w:type="dxa"/>
              <w:bottom w:w="0" w:type="dxa"/>
              <w:right w:w="108" w:type="dxa"/>
            </w:tcMar>
          </w:tcPr>
          <w:p w14:paraId="6ED6CDC2">
            <w:pPr>
              <w:spacing w:before="240" w:after="240" w:line="276" w:lineRule="auto"/>
            </w:pPr>
            <w:r>
              <w:rPr>
                <w:rFonts w:ascii="Garamond" w:hAnsi="Garamond" w:eastAsia="Garamond" w:cs="Garamond"/>
              </w:rPr>
              <w:t xml:space="preserve">-Just because'' (kratki animirani film o nenasilnom rješavanju sukoba') </w:t>
            </w:r>
          </w:p>
          <w:p w14:paraId="09E62ACA">
            <w:pPr>
              <w:spacing w:before="240" w:after="240" w:line="276" w:lineRule="auto"/>
            </w:pPr>
            <w:r>
              <w:rPr>
                <w:rFonts w:ascii="Garamond" w:hAnsi="Garamond" w:eastAsia="Garamond" w:cs="Garamond"/>
              </w:rPr>
              <w:t xml:space="preserve">-Jezik zmije i žirafe  </w:t>
            </w:r>
          </w:p>
          <w:p w14:paraId="6968EE51">
            <w:pPr>
              <w:spacing w:before="240" w:after="240" w:line="276" w:lineRule="auto"/>
            </w:pPr>
            <w:r>
              <w:rPr>
                <w:rFonts w:ascii="Garamond" w:hAnsi="Garamond" w:eastAsia="Garamond" w:cs="Garamond"/>
              </w:rPr>
              <w:t xml:space="preserve">-Hitno rješenje </w:t>
            </w:r>
          </w:p>
          <w:p w14:paraId="7320B0C3">
            <w:pPr>
              <w:spacing w:before="240" w:after="240" w:line="276" w:lineRule="auto"/>
            </w:pPr>
            <w:r>
              <w:rPr>
                <w:rFonts w:ascii="Garamond" w:hAnsi="Garamond" w:eastAsia="Garamond" w:cs="Garamond"/>
              </w:rPr>
              <w:t xml:space="preserve">-Konfliktne situacije </w:t>
            </w:r>
          </w:p>
          <w:p w14:paraId="3218E1CD">
            <w:pPr>
              <w:spacing w:before="240" w:after="240" w:line="276" w:lineRule="auto"/>
            </w:pPr>
            <w:r>
              <w:rPr>
                <w:rFonts w:ascii="Garamond" w:hAnsi="Garamond" w:eastAsia="Garamond" w:cs="Garamond"/>
              </w:rPr>
              <w:t xml:space="preserve">-Da ali… </w:t>
            </w:r>
          </w:p>
          <w:p w14:paraId="38322A9F">
            <w:pPr>
              <w:spacing w:before="240" w:after="240" w:line="276" w:lineRule="auto"/>
            </w:pPr>
            <w:r>
              <w:rPr>
                <w:rFonts w:ascii="Garamond" w:hAnsi="Garamond" w:eastAsia="Garamond" w:cs="Garamond"/>
              </w:rPr>
              <w:t xml:space="preserve"> </w:t>
            </w:r>
          </w:p>
        </w:tc>
      </w:tr>
      <w:tr w14:paraId="7221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76"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7A3D852F">
            <w:pPr>
              <w:spacing w:before="240" w:after="240" w:line="288" w:lineRule="auto"/>
            </w:pPr>
            <w:r>
              <w:rPr>
                <w:rFonts w:ascii="Garamond" w:hAnsi="Garamond" w:eastAsia="Garamond" w:cs="Garamond"/>
                <w:b/>
                <w:bCs/>
              </w:rPr>
              <w:t>6.r</w:t>
            </w:r>
          </w:p>
        </w:tc>
        <w:tc>
          <w:tcPr>
            <w:tcW w:w="2787"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7AE6D366">
            <w:pPr>
              <w:spacing w:before="240" w:after="240" w:line="276" w:lineRule="auto"/>
            </w:pPr>
            <w:r>
              <w:rPr>
                <w:rFonts w:ascii="Garamond" w:hAnsi="Garamond" w:eastAsia="Garamond" w:cs="Garamond"/>
              </w:rPr>
              <w:t xml:space="preserve">-Moj virtualni profil (jesam li to uistinu ja?) </w:t>
            </w:r>
          </w:p>
          <w:p w14:paraId="040BF0E3">
            <w:pPr>
              <w:spacing w:before="240" w:after="240" w:line="276" w:lineRule="auto"/>
            </w:pPr>
            <w:r>
              <w:rPr>
                <w:rFonts w:ascii="Garamond" w:hAnsi="Garamond" w:eastAsia="Garamond" w:cs="Garamond"/>
              </w:rPr>
              <w:t xml:space="preserve">-Moje psihološke potrebe </w:t>
            </w:r>
          </w:p>
          <w:p w14:paraId="0DAED2CC">
            <w:pPr>
              <w:spacing w:before="240" w:after="240" w:line="276" w:lineRule="auto"/>
            </w:pPr>
            <w:r>
              <w:rPr>
                <w:rFonts w:ascii="Garamond" w:hAnsi="Garamond" w:eastAsia="Garamond" w:cs="Garamond"/>
              </w:rPr>
              <w:t xml:space="preserve">-Prijateljstvo </w:t>
            </w:r>
          </w:p>
          <w:p w14:paraId="6CB74FE6">
            <w:pPr>
              <w:spacing w:before="240" w:after="240" w:line="276" w:lineRule="auto"/>
            </w:pPr>
            <w:r>
              <w:rPr>
                <w:rFonts w:ascii="Garamond" w:hAnsi="Garamond" w:eastAsia="Garamond" w:cs="Garamond"/>
              </w:rPr>
              <w:t>-Žabe u vrhnju</w:t>
            </w:r>
          </w:p>
          <w:p w14:paraId="4F48F515">
            <w:pPr>
              <w:spacing w:before="240" w:after="240" w:line="276" w:lineRule="auto"/>
            </w:pPr>
            <w:r>
              <w:rPr>
                <w:rFonts w:ascii="Garamond" w:hAnsi="Garamond" w:eastAsia="Garamond" w:cs="Garamond"/>
              </w:rPr>
              <w:t xml:space="preserve">-Ljepota - spot YouTube (utjecaj medija na sliku o sebi) </w:t>
            </w:r>
          </w:p>
        </w:tc>
        <w:tc>
          <w:tcPr>
            <w:tcW w:w="3086"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082417C2">
            <w:pPr>
              <w:spacing w:before="240" w:after="240" w:line="276" w:lineRule="auto"/>
            </w:pPr>
            <w:r>
              <w:rPr>
                <w:rFonts w:ascii="Garamond" w:hAnsi="Garamond" w:eastAsia="Garamond" w:cs="Garamond"/>
              </w:rPr>
              <w:t xml:space="preserve">-Naše pozitivno klupko </w:t>
            </w:r>
          </w:p>
          <w:p w14:paraId="5B31D648">
            <w:pPr>
              <w:spacing w:before="240" w:after="240" w:line="276" w:lineRule="auto"/>
            </w:pPr>
            <w:r>
              <w:rPr>
                <w:rFonts w:ascii="Garamond" w:hAnsi="Garamond" w:eastAsia="Garamond" w:cs="Garamond"/>
              </w:rPr>
              <w:t xml:space="preserve">-Euroželjeznica: predrasude </w:t>
            </w:r>
          </w:p>
          <w:p w14:paraId="54E35E98">
            <w:pPr>
              <w:spacing w:before="240" w:after="240" w:line="276" w:lineRule="auto"/>
            </w:pPr>
            <w:r>
              <w:rPr>
                <w:rFonts w:ascii="Garamond" w:hAnsi="Garamond" w:eastAsia="Garamond" w:cs="Garamond"/>
              </w:rPr>
              <w:t xml:space="preserve">-Nož i vilica </w:t>
            </w:r>
          </w:p>
          <w:p w14:paraId="6BF95874">
            <w:pPr>
              <w:spacing w:before="240" w:after="240" w:line="276" w:lineRule="auto"/>
            </w:pPr>
            <w:r>
              <w:rPr>
                <w:rFonts w:ascii="Garamond" w:hAnsi="Garamond" w:eastAsia="Garamond" w:cs="Garamond"/>
              </w:rPr>
              <w:t xml:space="preserve">-Jačanje zajedništva </w:t>
            </w:r>
          </w:p>
          <w:p w14:paraId="303837BC">
            <w:pPr>
              <w:spacing w:before="240" w:after="240" w:line="276" w:lineRule="auto"/>
            </w:pPr>
            <w:r>
              <w:rPr>
                <w:rFonts w:ascii="Garamond" w:hAnsi="Garamond" w:eastAsia="Garamond" w:cs="Garamond"/>
              </w:rPr>
              <w:t xml:space="preserve">-Lijepa riječ, sad nam treba lijepa riječ, spot YouTube, prevencija govora mržnje na internetu </w:t>
            </w:r>
          </w:p>
        </w:tc>
        <w:tc>
          <w:tcPr>
            <w:tcW w:w="3064"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6F93F131">
            <w:pPr>
              <w:spacing w:before="240" w:after="240" w:line="276" w:lineRule="auto"/>
            </w:pPr>
            <w:r>
              <w:rPr>
                <w:rFonts w:ascii="Garamond" w:hAnsi="Garamond" w:eastAsia="Garamond" w:cs="Garamond"/>
              </w:rPr>
              <w:t xml:space="preserve">-Sendvič poruke </w:t>
            </w:r>
          </w:p>
          <w:p w14:paraId="19EA332A">
            <w:pPr>
              <w:spacing w:before="240" w:after="240" w:line="276" w:lineRule="auto"/>
            </w:pPr>
            <w:r>
              <w:rPr>
                <w:rFonts w:ascii="Garamond" w:hAnsi="Garamond" w:eastAsia="Garamond" w:cs="Garamond"/>
              </w:rPr>
              <w:t xml:space="preserve">-Crtačka bitka </w:t>
            </w:r>
          </w:p>
          <w:p w14:paraId="479CDF27">
            <w:pPr>
              <w:spacing w:before="240" w:after="240" w:line="276" w:lineRule="auto"/>
            </w:pPr>
            <w:r>
              <w:rPr>
                <w:rFonts w:ascii="Garamond" w:hAnsi="Garamond" w:eastAsia="Garamond" w:cs="Garamond"/>
              </w:rPr>
              <w:t xml:space="preserve">-Ono što je rečeno nije ono što se čulo </w:t>
            </w:r>
          </w:p>
          <w:p w14:paraId="456BD634">
            <w:pPr>
              <w:spacing w:before="240" w:after="240" w:line="276" w:lineRule="auto"/>
            </w:pPr>
            <w:r>
              <w:rPr>
                <w:rFonts w:ascii="Garamond" w:hAnsi="Garamond" w:eastAsia="Garamond" w:cs="Garamond"/>
              </w:rPr>
              <w:t>-Koji je tvoj okidač?</w:t>
            </w:r>
            <w:r>
              <w:rPr>
                <w:rFonts w:ascii="Garamond" w:hAnsi="Garamond" w:eastAsia="Garamond" w:cs="Garamond"/>
                <w:i/>
                <w:iCs/>
                <w:color w:val="FF0000"/>
              </w:rPr>
              <w:t xml:space="preserve"> </w:t>
            </w:r>
          </w:p>
          <w:p w14:paraId="2FCA6443">
            <w:pPr>
              <w:spacing w:before="240" w:after="240" w:line="276" w:lineRule="auto"/>
            </w:pPr>
            <w:r>
              <w:rPr>
                <w:rFonts w:ascii="Garamond" w:hAnsi="Garamond" w:eastAsia="Garamond" w:cs="Garamond"/>
              </w:rPr>
              <w:t xml:space="preserve">-SMS na leđima </w:t>
            </w:r>
          </w:p>
          <w:p w14:paraId="6AD2175B">
            <w:pPr>
              <w:spacing w:before="240" w:after="240" w:line="276" w:lineRule="auto"/>
            </w:pPr>
            <w:r>
              <w:rPr>
                <w:rFonts w:ascii="Garamond" w:hAnsi="Garamond" w:eastAsia="Garamond" w:cs="Garamond"/>
              </w:rPr>
              <w:t xml:space="preserve">-Izbori (na koji način biramo svoja ponašanja) </w:t>
            </w:r>
          </w:p>
          <w:p w14:paraId="6CA56FBA">
            <w:pPr>
              <w:spacing w:before="240" w:after="240" w:line="276" w:lineRule="auto"/>
            </w:pPr>
            <w:r>
              <w:rPr>
                <w:rFonts w:ascii="Garamond" w:hAnsi="Garamond" w:eastAsia="Garamond" w:cs="Garamond"/>
                <w:i/>
                <w:iCs/>
                <w:color w:val="FF0000"/>
              </w:rPr>
              <w:t xml:space="preserve"> </w:t>
            </w:r>
          </w:p>
        </w:tc>
      </w:tr>
      <w:tr w14:paraId="471E1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76"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59171D39">
            <w:pPr>
              <w:spacing w:before="240" w:after="240" w:line="288" w:lineRule="auto"/>
            </w:pPr>
            <w:r>
              <w:rPr>
                <w:rFonts w:ascii="Garamond" w:hAnsi="Garamond" w:eastAsia="Garamond" w:cs="Garamond"/>
                <w:b/>
                <w:bCs/>
              </w:rPr>
              <w:t xml:space="preserve">7.r </w:t>
            </w:r>
          </w:p>
        </w:tc>
        <w:tc>
          <w:tcPr>
            <w:tcW w:w="2787"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75A6AE56">
            <w:pPr>
              <w:spacing w:before="240" w:after="240"/>
            </w:pPr>
            <w:r>
              <w:rPr>
                <w:rFonts w:ascii="Garamond" w:hAnsi="Garamond" w:eastAsia="Garamond" w:cs="Garamond"/>
                <w:color w:val="000000" w:themeColor="text1"/>
                <w14:textFill>
                  <w14:solidFill>
                    <w14:schemeClr w14:val="tx1"/>
                  </w14:solidFill>
                </w14:textFill>
              </w:rPr>
              <w:t>Što znam o sebi</w:t>
            </w:r>
          </w:p>
          <w:p w14:paraId="5D0A9631">
            <w:pPr>
              <w:spacing w:before="240" w:after="240"/>
            </w:pPr>
            <w:r>
              <w:rPr>
                <w:rFonts w:ascii="Garamond" w:hAnsi="Garamond" w:eastAsia="Garamond" w:cs="Garamond"/>
                <w:color w:val="000000" w:themeColor="text1"/>
                <w14:textFill>
                  <w14:solidFill>
                    <w14:schemeClr w14:val="tx1"/>
                  </w14:solidFill>
                </w14:textFill>
              </w:rPr>
              <w:t xml:space="preserve">Vremeplov </w:t>
            </w:r>
          </w:p>
          <w:p w14:paraId="607EFC6A">
            <w:pPr>
              <w:spacing w:before="240" w:after="240"/>
            </w:pPr>
            <w:r>
              <w:rPr>
                <w:rFonts w:ascii="Garamond" w:hAnsi="Garamond" w:eastAsia="Garamond" w:cs="Garamond"/>
                <w:color w:val="000000" w:themeColor="text1"/>
                <w14:textFill>
                  <w14:solidFill>
                    <w14:schemeClr w14:val="tx1"/>
                  </w14:solidFill>
                </w14:textFill>
              </w:rPr>
              <w:t>Sam svoj „influencer“</w:t>
            </w:r>
          </w:p>
          <w:p w14:paraId="34C17199">
            <w:pPr>
              <w:spacing w:before="240" w:after="240"/>
            </w:pPr>
            <w:r>
              <w:rPr>
                <w:rFonts w:ascii="Garamond" w:hAnsi="Garamond" w:eastAsia="Garamond" w:cs="Garamond"/>
                <w:color w:val="000000" w:themeColor="text1"/>
                <w14:textFill>
                  <w14:solidFill>
                    <w14:schemeClr w14:val="tx1"/>
                  </w14:solidFill>
                </w14:textFill>
              </w:rPr>
              <w:t>Volim samoga sebe, svog jedinog sebe</w:t>
            </w:r>
          </w:p>
          <w:p w14:paraId="096F2A56">
            <w:pPr>
              <w:spacing w:before="240" w:after="240"/>
            </w:pPr>
            <w:r>
              <w:rPr>
                <w:rFonts w:ascii="Garamond" w:hAnsi="Garamond" w:eastAsia="Garamond" w:cs="Garamond"/>
                <w:color w:val="000000" w:themeColor="text1"/>
                <w14:textFill>
                  <w14:solidFill>
                    <w14:schemeClr w14:val="tx1"/>
                  </w14:solidFill>
                </w14:textFill>
              </w:rPr>
              <w:t>U ravnoteži</w:t>
            </w:r>
          </w:p>
        </w:tc>
        <w:tc>
          <w:tcPr>
            <w:tcW w:w="3086"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2004B445">
            <w:pPr>
              <w:spacing w:before="240" w:after="240"/>
            </w:pPr>
            <w:r>
              <w:rPr>
                <w:rFonts w:ascii="Garamond" w:hAnsi="Garamond" w:eastAsia="Garamond" w:cs="Garamond"/>
                <w:color w:val="000000" w:themeColor="text1"/>
                <w14:textFill>
                  <w14:solidFill>
                    <w14:schemeClr w14:val="tx1"/>
                  </w14:solidFill>
                </w14:textFill>
              </w:rPr>
              <w:t>Odgovorno ponašanje na internet</w:t>
            </w:r>
          </w:p>
          <w:p w14:paraId="17548AA4">
            <w:pPr>
              <w:spacing w:before="240" w:after="240"/>
            </w:pPr>
            <w:r>
              <w:rPr>
                <w:rFonts w:ascii="Garamond" w:hAnsi="Garamond" w:eastAsia="Garamond" w:cs="Garamond"/>
                <w:color w:val="000000" w:themeColor="text1"/>
                <w14:textFill>
                  <w14:solidFill>
                    <w14:schemeClr w14:val="tx1"/>
                  </w14:solidFill>
                </w14:textFill>
              </w:rPr>
              <w:t>Vodiš me, vodim te</w:t>
            </w:r>
          </w:p>
          <w:p w14:paraId="2CB5C560">
            <w:pPr>
              <w:spacing w:before="240" w:after="240"/>
            </w:pPr>
            <w:r>
              <w:rPr>
                <w:rFonts w:ascii="Garamond" w:hAnsi="Garamond" w:eastAsia="Garamond" w:cs="Garamond"/>
                <w:color w:val="000000" w:themeColor="text1"/>
                <w14:textFill>
                  <w14:solidFill>
                    <w14:schemeClr w14:val="tx1"/>
                  </w14:solidFill>
                </w14:textFill>
              </w:rPr>
              <w:t>Crtačka bitka</w:t>
            </w:r>
          </w:p>
          <w:p w14:paraId="3155820D">
            <w:pPr>
              <w:spacing w:before="240" w:after="240"/>
            </w:pPr>
            <w:r>
              <w:rPr>
                <w:rFonts w:ascii="Garamond" w:hAnsi="Garamond" w:eastAsia="Garamond" w:cs="Garamond"/>
                <w:color w:val="000000" w:themeColor="text1"/>
                <w14:textFill>
                  <w14:solidFill>
                    <w14:schemeClr w14:val="tx1"/>
                  </w14:solidFill>
                </w14:textFill>
              </w:rPr>
              <w:t>Zid predrasuda</w:t>
            </w:r>
          </w:p>
          <w:p w14:paraId="7F69174F">
            <w:pPr>
              <w:spacing w:before="240" w:after="240"/>
            </w:pPr>
            <w:r>
              <w:rPr>
                <w:rFonts w:ascii="Garamond" w:hAnsi="Garamond" w:eastAsia="Garamond" w:cs="Garamond"/>
                <w:color w:val="000000" w:themeColor="text1"/>
                <w14:textFill>
                  <w14:solidFill>
                    <w14:schemeClr w14:val="tx1"/>
                  </w14:solidFill>
                </w14:textFill>
              </w:rPr>
              <w:t>Na pustom otoku</w:t>
            </w:r>
          </w:p>
          <w:p w14:paraId="49FF1282">
            <w:pPr>
              <w:spacing w:before="240" w:after="240"/>
            </w:pPr>
            <w:r>
              <w:rPr>
                <w:rFonts w:ascii="Garamond" w:hAnsi="Garamond" w:eastAsia="Garamond" w:cs="Garamond"/>
                <w:color w:val="000000" w:themeColor="text1"/>
                <w14:textFill>
                  <w14:solidFill>
                    <w14:schemeClr w14:val="tx1"/>
                  </w14:solidFill>
                </w14:textFill>
              </w:rPr>
              <w:t>Prevencija rizičnih ponašanja- maturalno putovanje</w:t>
            </w:r>
          </w:p>
          <w:p w14:paraId="154D4BBC">
            <w:pPr>
              <w:spacing w:before="240" w:after="240"/>
            </w:pPr>
            <w:r>
              <w:rPr>
                <w:rFonts w:ascii="Garamond" w:hAnsi="Garamond" w:eastAsia="Garamond" w:cs="Garamond"/>
                <w:color w:val="000000" w:themeColor="text1"/>
                <w14:textFill>
                  <w14:solidFill>
                    <w14:schemeClr w14:val="tx1"/>
                  </w14:solidFill>
                </w14:textFill>
              </w:rPr>
              <w:t xml:space="preserve"> </w:t>
            </w:r>
          </w:p>
        </w:tc>
        <w:tc>
          <w:tcPr>
            <w:tcW w:w="3064"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56ECF87A">
            <w:pPr>
              <w:spacing w:before="240" w:after="240"/>
            </w:pPr>
            <w:r>
              <w:rPr>
                <w:rFonts w:ascii="Garamond" w:hAnsi="Garamond" w:eastAsia="Garamond" w:cs="Garamond"/>
                <w:color w:val="000000" w:themeColor="text1"/>
                <w14:textFill>
                  <w14:solidFill>
                    <w14:schemeClr w14:val="tx1"/>
                  </w14:solidFill>
                </w14:textFill>
              </w:rPr>
              <w:t>Sukobi i načini na koje ih rješavamo</w:t>
            </w:r>
          </w:p>
          <w:p w14:paraId="52D5A35D">
            <w:pPr>
              <w:spacing w:before="240" w:after="240"/>
            </w:pPr>
            <w:r>
              <w:rPr>
                <w:rFonts w:ascii="Garamond" w:hAnsi="Garamond" w:eastAsia="Garamond" w:cs="Garamond"/>
                <w:color w:val="000000" w:themeColor="text1"/>
                <w14:textFill>
                  <w14:solidFill>
                    <w14:schemeClr w14:val="tx1"/>
                  </w14:solidFill>
                </w14:textFill>
              </w:rPr>
              <w:t>Kanali komunikacije</w:t>
            </w:r>
          </w:p>
          <w:p w14:paraId="54CD0460">
            <w:pPr>
              <w:spacing w:before="240" w:after="240"/>
            </w:pPr>
            <w:r>
              <w:rPr>
                <w:rFonts w:ascii="Garamond" w:hAnsi="Garamond" w:eastAsia="Garamond" w:cs="Garamond"/>
                <w:color w:val="000000" w:themeColor="text1"/>
                <w14:textFill>
                  <w14:solidFill>
                    <w14:schemeClr w14:val="tx1"/>
                  </w14:solidFill>
                </w14:textFill>
              </w:rPr>
              <w:t xml:space="preserve">Pismo osobi nasuprot mene </w:t>
            </w:r>
          </w:p>
          <w:p w14:paraId="211C230D">
            <w:pPr>
              <w:spacing w:before="240" w:after="240"/>
            </w:pPr>
            <w:r>
              <w:rPr>
                <w:rFonts w:ascii="Garamond" w:hAnsi="Garamond" w:eastAsia="Garamond" w:cs="Garamond"/>
                <w:color w:val="000000" w:themeColor="text1"/>
                <w14:textFill>
                  <w14:solidFill>
                    <w14:schemeClr w14:val="tx1"/>
                  </w14:solidFill>
                </w14:textFill>
              </w:rPr>
              <w:t xml:space="preserve">Boca suradnje </w:t>
            </w:r>
          </w:p>
          <w:p w14:paraId="6854E8A3">
            <w:pPr>
              <w:spacing w:before="240" w:after="240"/>
            </w:pPr>
            <w:r>
              <w:rPr>
                <w:rFonts w:ascii="Garamond" w:hAnsi="Garamond" w:eastAsia="Garamond" w:cs="Garamond"/>
                <w:color w:val="000000" w:themeColor="text1"/>
                <w14:textFill>
                  <w14:solidFill>
                    <w14:schemeClr w14:val="tx1"/>
                  </w14:solidFill>
                </w14:textFill>
              </w:rPr>
              <w:t>Ljutnja – jedan od najčešćih osjećaja u sukobu</w:t>
            </w:r>
          </w:p>
        </w:tc>
      </w:tr>
      <w:tr w14:paraId="3D106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76"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63FCE960">
            <w:pPr>
              <w:spacing w:before="240" w:after="240" w:line="288" w:lineRule="auto"/>
            </w:pPr>
            <w:r>
              <w:rPr>
                <w:rFonts w:ascii="Garamond" w:hAnsi="Garamond" w:eastAsia="Garamond" w:cs="Garamond"/>
                <w:b/>
                <w:bCs/>
              </w:rPr>
              <w:t xml:space="preserve">8.r </w:t>
            </w:r>
          </w:p>
        </w:tc>
        <w:tc>
          <w:tcPr>
            <w:tcW w:w="2787"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26F34A4E">
            <w:pPr>
              <w:spacing w:before="240" w:after="240"/>
            </w:pPr>
            <w:r>
              <w:rPr>
                <w:rFonts w:ascii="Garamond" w:hAnsi="Garamond" w:eastAsia="Garamond" w:cs="Garamond"/>
                <w:color w:val="000000" w:themeColor="text1"/>
                <w14:textFill>
                  <w14:solidFill>
                    <w14:schemeClr w14:val="tx1"/>
                  </w14:solidFill>
                </w14:textFill>
              </w:rPr>
              <w:t>Sve moje životne uloge</w:t>
            </w:r>
          </w:p>
          <w:p w14:paraId="714D6A51">
            <w:pPr>
              <w:spacing w:before="240" w:after="240"/>
            </w:pPr>
            <w:r>
              <w:rPr>
                <w:rFonts w:ascii="Garamond" w:hAnsi="Garamond" w:eastAsia="Garamond" w:cs="Garamond"/>
                <w:color w:val="000000" w:themeColor="text1"/>
                <w14:textFill>
                  <w14:solidFill>
                    <w14:schemeClr w14:val="tx1"/>
                  </w14:solidFill>
                </w14:textFill>
              </w:rPr>
              <w:t>Lov na identitet</w:t>
            </w:r>
          </w:p>
          <w:p w14:paraId="312B36E9">
            <w:pPr>
              <w:spacing w:before="240" w:after="240"/>
            </w:pPr>
            <w:r>
              <w:rPr>
                <w:rFonts w:ascii="Garamond" w:hAnsi="Garamond" w:eastAsia="Garamond" w:cs="Garamond"/>
                <w:color w:val="000000" w:themeColor="text1"/>
                <w14:textFill>
                  <w14:solidFill>
                    <w14:schemeClr w14:val="tx1"/>
                  </w14:solidFill>
                </w14:textFill>
              </w:rPr>
              <w:t>Izazov ili prilika</w:t>
            </w:r>
          </w:p>
          <w:p w14:paraId="47501E4A">
            <w:pPr>
              <w:spacing w:before="240" w:after="240"/>
            </w:pPr>
            <w:r>
              <w:rPr>
                <w:rFonts w:ascii="Garamond" w:hAnsi="Garamond" w:eastAsia="Garamond" w:cs="Garamond"/>
                <w:color w:val="000000" w:themeColor="text1"/>
                <w14:textFill>
                  <w14:solidFill>
                    <w14:schemeClr w14:val="tx1"/>
                  </w14:solidFill>
                </w14:textFill>
              </w:rPr>
              <w:t>Odraz u ogledalu</w:t>
            </w:r>
          </w:p>
          <w:p w14:paraId="7EB30D46">
            <w:pPr>
              <w:spacing w:before="240" w:after="240"/>
            </w:pPr>
            <w:r>
              <w:rPr>
                <w:rFonts w:ascii="Garamond" w:hAnsi="Garamond" w:eastAsia="Garamond" w:cs="Garamond"/>
                <w:color w:val="000000" w:themeColor="text1"/>
                <w14:textFill>
                  <w14:solidFill>
                    <w14:schemeClr w14:val="tx1"/>
                  </w14:solidFill>
                </w14:textFill>
              </w:rPr>
              <w:t>Moja budućnost</w:t>
            </w:r>
          </w:p>
          <w:p w14:paraId="74A73C2B">
            <w:pPr>
              <w:spacing w:before="240" w:after="240"/>
            </w:pPr>
            <w:r>
              <w:rPr>
                <w:rFonts w:ascii="Garamond" w:hAnsi="Garamond" w:eastAsia="Garamond" w:cs="Garamond"/>
                <w:color w:val="000000" w:themeColor="text1"/>
                <w14:textFill>
                  <w14:solidFill>
                    <w14:schemeClr w14:val="tx1"/>
                  </w14:solidFill>
                </w14:textFill>
              </w:rPr>
              <w:t xml:space="preserve"> </w:t>
            </w:r>
          </w:p>
        </w:tc>
        <w:tc>
          <w:tcPr>
            <w:tcW w:w="3086"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430A23D9">
            <w:pPr>
              <w:spacing w:before="240" w:after="240"/>
            </w:pPr>
            <w:r>
              <w:rPr>
                <w:rFonts w:ascii="Garamond" w:hAnsi="Garamond" w:eastAsia="Garamond" w:cs="Garamond"/>
                <w:color w:val="000000" w:themeColor="text1"/>
                <w14:textFill>
                  <w14:solidFill>
                    <w14:schemeClr w14:val="tx1"/>
                  </w14:solidFill>
                </w14:textFill>
              </w:rPr>
              <w:t>Ljudska prava runda prava</w:t>
            </w:r>
          </w:p>
          <w:p w14:paraId="4A6E32D8">
            <w:pPr>
              <w:spacing w:before="240" w:after="240"/>
            </w:pPr>
            <w:r>
              <w:rPr>
                <w:rFonts w:ascii="Garamond" w:hAnsi="Garamond" w:eastAsia="Garamond" w:cs="Garamond"/>
                <w:color w:val="000000" w:themeColor="text1"/>
                <w14:textFill>
                  <w14:solidFill>
                    <w14:schemeClr w14:val="tx1"/>
                  </w14:solidFill>
                </w14:textFill>
              </w:rPr>
              <w:t>Pepeljuga</w:t>
            </w:r>
          </w:p>
          <w:p w14:paraId="3F64BAA4">
            <w:pPr>
              <w:spacing w:before="240" w:after="240"/>
            </w:pPr>
            <w:r>
              <w:rPr>
                <w:rFonts w:ascii="Garamond" w:hAnsi="Garamond" w:eastAsia="Garamond" w:cs="Garamond"/>
                <w:color w:val="000000" w:themeColor="text1"/>
                <w14:textFill>
                  <w14:solidFill>
                    <w14:schemeClr w14:val="tx1"/>
                  </w14:solidFill>
                </w14:textFill>
              </w:rPr>
              <w:t>Naš bolji razred</w:t>
            </w:r>
          </w:p>
          <w:p w14:paraId="2C3A8431">
            <w:pPr>
              <w:spacing w:before="240" w:after="240"/>
            </w:pPr>
            <w:r>
              <w:rPr>
                <w:rFonts w:ascii="Garamond" w:hAnsi="Garamond" w:eastAsia="Garamond" w:cs="Garamond"/>
                <w:color w:val="000000" w:themeColor="text1"/>
                <w14:textFill>
                  <w14:solidFill>
                    <w14:schemeClr w14:val="tx1"/>
                  </w14:solidFill>
                </w14:textFill>
              </w:rPr>
              <w:t>Slušam/ne slušam</w:t>
            </w:r>
          </w:p>
          <w:p w14:paraId="69D503F5">
            <w:pPr>
              <w:spacing w:before="240" w:after="240"/>
            </w:pPr>
            <w:r>
              <w:rPr>
                <w:rFonts w:ascii="Garamond" w:hAnsi="Garamond" w:eastAsia="Garamond" w:cs="Garamond"/>
                <w:color w:val="000000" w:themeColor="text1"/>
                <w14:textFill>
                  <w14:solidFill>
                    <w14:schemeClr w14:val="tx1"/>
                  </w14:solidFill>
                </w14:textFill>
              </w:rPr>
              <w:t>Zidovi i mostovi</w:t>
            </w:r>
          </w:p>
          <w:p w14:paraId="27D86A85">
            <w:pPr>
              <w:spacing w:before="240" w:after="240"/>
            </w:pPr>
            <w:r>
              <w:rPr>
                <w:rFonts w:ascii="Garamond" w:hAnsi="Garamond" w:eastAsia="Garamond" w:cs="Garamond"/>
                <w:color w:val="000000" w:themeColor="text1"/>
                <w14:textFill>
                  <w14:solidFill>
                    <w14:schemeClr w14:val="tx1"/>
                  </w14:solidFill>
                </w14:textFill>
              </w:rPr>
              <w:t>Pričaj mi priču</w:t>
            </w:r>
          </w:p>
          <w:p w14:paraId="6556BF52">
            <w:pPr>
              <w:spacing w:before="240" w:after="240"/>
            </w:pPr>
            <w:r>
              <w:rPr>
                <w:rFonts w:ascii="Garamond" w:hAnsi="Garamond" w:eastAsia="Garamond" w:cs="Garamond"/>
                <w:color w:val="000000" w:themeColor="text1"/>
                <w14:textFill>
                  <w14:solidFill>
                    <w14:schemeClr w14:val="tx1"/>
                  </w14:solidFill>
                </w14:textFill>
              </w:rPr>
              <w:t>Moj komunikacijski stil</w:t>
            </w:r>
          </w:p>
          <w:p w14:paraId="7D6F0CE5">
            <w:pPr>
              <w:spacing w:before="240" w:after="240"/>
            </w:pPr>
            <w:r>
              <w:rPr>
                <w:rFonts w:ascii="Garamond" w:hAnsi="Garamond" w:eastAsia="Garamond" w:cs="Garamond"/>
                <w:color w:val="000000" w:themeColor="text1"/>
                <w14:textFill>
                  <w14:solidFill>
                    <w14:schemeClr w14:val="tx1"/>
                  </w14:solidFill>
                </w14:textFill>
              </w:rPr>
              <w:t>Mi smo tim</w:t>
            </w:r>
          </w:p>
          <w:p w14:paraId="7AC8BABE">
            <w:pPr>
              <w:spacing w:before="240" w:after="240"/>
            </w:pPr>
            <w:r>
              <w:rPr>
                <w:rFonts w:ascii="Garamond" w:hAnsi="Garamond" w:eastAsia="Garamond" w:cs="Garamond"/>
                <w:color w:val="000000" w:themeColor="text1"/>
                <w14:textFill>
                  <w14:solidFill>
                    <w14:schemeClr w14:val="tx1"/>
                  </w14:solidFill>
                </w14:textFill>
              </w:rPr>
              <w:t xml:space="preserve"> </w:t>
            </w:r>
          </w:p>
        </w:tc>
        <w:tc>
          <w:tcPr>
            <w:tcW w:w="3064"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5F1E9152">
            <w:pPr>
              <w:spacing w:before="240" w:after="240" w:line="288" w:lineRule="auto"/>
            </w:pPr>
            <w:r>
              <w:rPr>
                <w:rFonts w:ascii="Garamond" w:hAnsi="Garamond" w:eastAsia="Garamond" w:cs="Garamond"/>
              </w:rPr>
              <w:t xml:space="preserve">Sukob i ja </w:t>
            </w:r>
          </w:p>
          <w:p w14:paraId="03516B9B">
            <w:pPr>
              <w:spacing w:before="240" w:after="240" w:line="288" w:lineRule="auto"/>
            </w:pPr>
            <w:r>
              <w:rPr>
                <w:rFonts w:ascii="Garamond" w:hAnsi="Garamond" w:eastAsia="Garamond" w:cs="Garamond"/>
              </w:rPr>
              <w:t>Potrebe i sukobi</w:t>
            </w:r>
          </w:p>
          <w:p w14:paraId="5E97F066">
            <w:pPr>
              <w:spacing w:before="240" w:after="240" w:line="288" w:lineRule="auto"/>
            </w:pPr>
            <w:r>
              <w:rPr>
                <w:rFonts w:ascii="Garamond" w:hAnsi="Garamond" w:eastAsia="Garamond" w:cs="Garamond"/>
              </w:rPr>
              <w:t>Moji izbori</w:t>
            </w:r>
          </w:p>
          <w:p w14:paraId="4FC79E5B">
            <w:pPr>
              <w:spacing w:before="240" w:after="240" w:line="288" w:lineRule="auto"/>
            </w:pPr>
            <w:r>
              <w:rPr>
                <w:rFonts w:ascii="Garamond" w:hAnsi="Garamond" w:eastAsia="Garamond" w:cs="Garamond"/>
              </w:rPr>
              <w:t>Pobjeda? Poraz? Dogovor!</w:t>
            </w:r>
          </w:p>
          <w:p w14:paraId="679ACCCA">
            <w:pPr>
              <w:spacing w:before="240" w:after="240" w:line="288" w:lineRule="auto"/>
            </w:pPr>
            <w:r>
              <w:rPr>
                <w:rFonts w:ascii="Garamond" w:hAnsi="Garamond" w:eastAsia="Garamond" w:cs="Garamond"/>
              </w:rPr>
              <w:t>U sukobu sa sobom</w:t>
            </w:r>
          </w:p>
          <w:p w14:paraId="684069FB">
            <w:pPr>
              <w:spacing w:before="240" w:after="240" w:line="288" w:lineRule="auto"/>
            </w:pPr>
            <w:r>
              <w:rPr>
                <w:rFonts w:ascii="Garamond" w:hAnsi="Garamond" w:eastAsia="Garamond" w:cs="Garamond"/>
              </w:rPr>
              <w:t xml:space="preserve"> </w:t>
            </w:r>
          </w:p>
        </w:tc>
      </w:tr>
    </w:tbl>
    <w:p w14:paraId="7C8B87D4">
      <w:pPr>
        <w:spacing w:before="60" w:after="60" w:line="288" w:lineRule="auto"/>
        <w:jc w:val="both"/>
      </w:pPr>
      <w:r>
        <w:rPr>
          <w:rFonts w:ascii="Garamond" w:hAnsi="Garamond" w:eastAsia="Garamond" w:cs="Garamond"/>
          <w:b/>
          <w:bCs/>
          <w:color w:val="C00000"/>
          <w:sz w:val="24"/>
          <w:szCs w:val="24"/>
        </w:rPr>
        <w:t xml:space="preserve"> </w:t>
      </w:r>
    </w:p>
    <w:p w14:paraId="5878B8E2">
      <w:pPr>
        <w:spacing w:before="60" w:after="60" w:line="288" w:lineRule="auto"/>
        <w:jc w:val="both"/>
      </w:pPr>
      <w:r>
        <w:rPr>
          <w:rFonts w:ascii="Garamond" w:hAnsi="Garamond" w:eastAsia="Garamond" w:cs="Garamond"/>
          <w:b/>
          <w:bCs/>
          <w:color w:val="C00000"/>
          <w:sz w:val="24"/>
          <w:szCs w:val="24"/>
        </w:rPr>
        <w:t xml:space="preserve"> </w:t>
      </w:r>
    </w:p>
    <w:p w14:paraId="0C48A2C6">
      <w:pPr>
        <w:spacing w:before="60" w:after="60" w:line="288" w:lineRule="auto"/>
        <w:jc w:val="both"/>
        <w:rPr>
          <w:rFonts w:ascii="Garamond" w:hAnsi="Garamond" w:eastAsia="Garamond" w:cs="Garamond"/>
          <w:b/>
          <w:bCs/>
          <w:color w:val="C00000"/>
          <w:sz w:val="24"/>
          <w:szCs w:val="24"/>
        </w:rPr>
      </w:pPr>
    </w:p>
    <w:p w14:paraId="7378D6A3">
      <w:pPr>
        <w:spacing w:before="60" w:after="60" w:line="288" w:lineRule="auto"/>
        <w:jc w:val="both"/>
      </w:pPr>
      <w:r>
        <w:rPr>
          <w:rFonts w:ascii="Garamond" w:hAnsi="Garamond" w:eastAsia="Garamond" w:cs="Garamond"/>
          <w:b/>
          <w:bCs/>
          <w:color w:val="C00000"/>
          <w:sz w:val="24"/>
          <w:szCs w:val="24"/>
        </w:rPr>
        <w:t xml:space="preserve"> </w:t>
      </w:r>
    </w:p>
    <w:p w14:paraId="37365CE1">
      <w:pPr>
        <w:spacing w:before="60" w:after="60" w:line="288" w:lineRule="auto"/>
        <w:jc w:val="both"/>
      </w:pPr>
      <w:r>
        <w:rPr>
          <w:rFonts w:ascii="Garamond" w:hAnsi="Garamond" w:eastAsia="Garamond" w:cs="Garamond"/>
          <w:b/>
          <w:bCs/>
          <w:color w:val="C00000"/>
          <w:sz w:val="24"/>
          <w:szCs w:val="24"/>
        </w:rPr>
        <w:t>POPIS TEMATSKIH RODITELJSKIH SASTANAKA</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4484"/>
        <w:gridCol w:w="4508"/>
      </w:tblGrid>
      <w:tr w14:paraId="21187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2" w:type="dxa"/>
            <w:tcBorders>
              <w:top w:val="single" w:color="B4C6E7" w:sz="8" w:space="0"/>
              <w:left w:val="single" w:color="B4C6E7" w:sz="8" w:space="0"/>
              <w:bottom w:val="single" w:color="8EAADB" w:sz="12" w:space="0"/>
              <w:right w:val="single" w:color="B4C6E7" w:sz="8" w:space="0"/>
            </w:tcBorders>
            <w:tcMar>
              <w:top w:w="0" w:type="dxa"/>
              <w:left w:w="108" w:type="dxa"/>
              <w:bottom w:w="0" w:type="dxa"/>
              <w:right w:w="108" w:type="dxa"/>
            </w:tcMar>
          </w:tcPr>
          <w:p w14:paraId="4EEEB80E">
            <w:pPr>
              <w:spacing w:before="240" w:after="240" w:line="288" w:lineRule="auto"/>
            </w:pPr>
            <w:r>
              <w:rPr>
                <w:rFonts w:ascii="Garamond" w:hAnsi="Garamond" w:eastAsia="Garamond" w:cs="Garamond"/>
                <w:b/>
                <w:bCs/>
              </w:rPr>
              <w:t xml:space="preserve">1.r </w:t>
            </w:r>
          </w:p>
        </w:tc>
        <w:tc>
          <w:tcPr>
            <w:tcW w:w="4484" w:type="dxa"/>
            <w:tcBorders>
              <w:top w:val="single" w:color="B4C6E7" w:sz="8" w:space="0"/>
              <w:left w:val="single" w:color="B4C6E7" w:sz="8" w:space="0"/>
              <w:bottom w:val="single" w:color="8EAADB" w:sz="12" w:space="0"/>
              <w:right w:val="single" w:color="B4C6E7" w:sz="8" w:space="0"/>
            </w:tcBorders>
            <w:tcMar>
              <w:top w:w="0" w:type="dxa"/>
              <w:left w:w="108" w:type="dxa"/>
              <w:bottom w:w="0" w:type="dxa"/>
              <w:right w:w="108" w:type="dxa"/>
            </w:tcMar>
          </w:tcPr>
          <w:p w14:paraId="7FFCFE19">
            <w:pPr>
              <w:spacing w:before="240" w:after="60" w:line="480" w:lineRule="auto"/>
            </w:pPr>
            <w:r>
              <w:rPr>
                <w:rFonts w:ascii="Garamond" w:hAnsi="Garamond" w:eastAsia="Garamond" w:cs="Garamond"/>
                <w:b/>
                <w:bCs/>
              </w:rPr>
              <w:t>Poruke koje šaljemo djeci: odgojni stilovi</w:t>
            </w:r>
          </w:p>
        </w:tc>
        <w:tc>
          <w:tcPr>
            <w:tcW w:w="4508" w:type="dxa"/>
            <w:tcBorders>
              <w:top w:val="single" w:color="B4C6E7" w:sz="8" w:space="0"/>
              <w:left w:val="single" w:color="B4C6E7" w:sz="8" w:space="0"/>
              <w:bottom w:val="single" w:color="8EAADB" w:sz="12" w:space="0"/>
              <w:right w:val="single" w:color="B4C6E7" w:sz="8" w:space="0"/>
            </w:tcBorders>
            <w:tcMar>
              <w:top w:w="0" w:type="dxa"/>
              <w:left w:w="108" w:type="dxa"/>
              <w:bottom w:w="0" w:type="dxa"/>
              <w:right w:w="108" w:type="dxa"/>
            </w:tcMar>
          </w:tcPr>
          <w:p w14:paraId="3FF223CF">
            <w:pPr>
              <w:spacing w:before="240" w:after="60" w:line="480" w:lineRule="auto"/>
              <w:jc w:val="both"/>
            </w:pPr>
            <w:r>
              <w:rPr>
                <w:rFonts w:ascii="Garamond" w:hAnsi="Garamond" w:eastAsia="Garamond" w:cs="Garamond"/>
                <w:b/>
                <w:bCs/>
              </w:rPr>
              <w:t>(Ne)djelotvorna ponašanja u odgoju</w:t>
            </w:r>
          </w:p>
        </w:tc>
      </w:tr>
      <w:tr w14:paraId="0D519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2" w:type="dxa"/>
            <w:tcBorders>
              <w:top w:val="single" w:color="8EAADB" w:sz="12" w:space="0"/>
              <w:left w:val="single" w:color="B4C6E7" w:sz="8" w:space="0"/>
              <w:bottom w:val="single" w:color="B4C6E7" w:sz="8" w:space="0"/>
              <w:right w:val="single" w:color="B4C6E7" w:sz="8" w:space="0"/>
            </w:tcBorders>
            <w:tcMar>
              <w:top w:w="0" w:type="dxa"/>
              <w:left w:w="108" w:type="dxa"/>
              <w:bottom w:w="0" w:type="dxa"/>
              <w:right w:w="108" w:type="dxa"/>
            </w:tcMar>
          </w:tcPr>
          <w:p w14:paraId="46C9669C">
            <w:pPr>
              <w:spacing w:before="240" w:after="240" w:line="288" w:lineRule="auto"/>
            </w:pPr>
            <w:r>
              <w:rPr>
                <w:rFonts w:ascii="Garamond" w:hAnsi="Garamond" w:eastAsia="Garamond" w:cs="Garamond"/>
                <w:b/>
                <w:bCs/>
              </w:rPr>
              <w:t xml:space="preserve">2.r </w:t>
            </w:r>
          </w:p>
        </w:tc>
        <w:tc>
          <w:tcPr>
            <w:tcW w:w="4484" w:type="dxa"/>
            <w:tcBorders>
              <w:top w:val="single" w:color="8EAADB" w:sz="12" w:space="0"/>
              <w:left w:val="single" w:color="B4C6E7" w:sz="8" w:space="0"/>
              <w:bottom w:val="single" w:color="B4C6E7" w:sz="8" w:space="0"/>
              <w:right w:val="single" w:color="B4C6E7" w:sz="8" w:space="0"/>
            </w:tcBorders>
            <w:tcMar>
              <w:top w:w="0" w:type="dxa"/>
              <w:left w:w="108" w:type="dxa"/>
              <w:bottom w:w="0" w:type="dxa"/>
              <w:right w:w="108" w:type="dxa"/>
            </w:tcMar>
          </w:tcPr>
          <w:p w14:paraId="6272CD37">
            <w:pPr>
              <w:spacing w:before="240" w:after="240" w:line="480" w:lineRule="auto"/>
            </w:pPr>
            <w:r>
              <w:rPr>
                <w:rFonts w:ascii="Garamond" w:hAnsi="Garamond" w:eastAsia="Garamond" w:cs="Garamond"/>
              </w:rPr>
              <w:t>Roditeljstvo i suradnja</w:t>
            </w:r>
          </w:p>
        </w:tc>
        <w:tc>
          <w:tcPr>
            <w:tcW w:w="4508" w:type="dxa"/>
            <w:tcBorders>
              <w:top w:val="single" w:color="8EAADB" w:sz="12" w:space="0"/>
              <w:left w:val="single" w:color="B4C6E7" w:sz="8" w:space="0"/>
              <w:bottom w:val="single" w:color="B4C6E7" w:sz="8" w:space="0"/>
              <w:right w:val="single" w:color="B4C6E7" w:sz="8" w:space="0"/>
            </w:tcBorders>
            <w:tcMar>
              <w:top w:w="0" w:type="dxa"/>
              <w:left w:w="108" w:type="dxa"/>
              <w:bottom w:w="0" w:type="dxa"/>
              <w:right w:w="108" w:type="dxa"/>
            </w:tcMar>
          </w:tcPr>
          <w:p w14:paraId="6A85A24F">
            <w:pPr>
              <w:spacing w:before="240" w:after="240" w:line="480" w:lineRule="auto"/>
              <w:jc w:val="both"/>
            </w:pPr>
            <w:r>
              <w:rPr>
                <w:rFonts w:ascii="Garamond" w:hAnsi="Garamond" w:eastAsia="Garamond" w:cs="Garamond"/>
              </w:rPr>
              <w:t xml:space="preserve">Sukobi i nasilje: uloga škole </w:t>
            </w:r>
          </w:p>
        </w:tc>
      </w:tr>
      <w:tr w14:paraId="6D682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2"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5C86DB3F">
            <w:pPr>
              <w:spacing w:before="240" w:after="240" w:line="288" w:lineRule="auto"/>
            </w:pPr>
            <w:r>
              <w:rPr>
                <w:rFonts w:ascii="Garamond" w:hAnsi="Garamond" w:eastAsia="Garamond" w:cs="Garamond"/>
                <w:b/>
                <w:bCs/>
              </w:rPr>
              <w:t xml:space="preserve">3.r </w:t>
            </w:r>
          </w:p>
        </w:tc>
        <w:tc>
          <w:tcPr>
            <w:tcW w:w="4484"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1816E206">
            <w:pPr>
              <w:spacing w:before="240" w:after="240" w:line="480" w:lineRule="auto"/>
            </w:pPr>
            <w:r>
              <w:rPr>
                <w:rFonts w:ascii="Garamond" w:hAnsi="Garamond" w:eastAsia="Garamond" w:cs="Garamond"/>
              </w:rPr>
              <w:t>Samopouzdano dijete – uloga roditelj</w:t>
            </w:r>
          </w:p>
        </w:tc>
        <w:tc>
          <w:tcPr>
            <w:tcW w:w="4508"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777B771B">
            <w:pPr>
              <w:spacing w:before="240" w:after="240" w:line="480" w:lineRule="auto"/>
              <w:jc w:val="both"/>
            </w:pPr>
            <w:r>
              <w:rPr>
                <w:rFonts w:ascii="Garamond" w:hAnsi="Garamond" w:eastAsia="Garamond" w:cs="Garamond"/>
              </w:rPr>
              <w:t>Pravila i granice u odgoju</w:t>
            </w:r>
          </w:p>
        </w:tc>
      </w:tr>
      <w:tr w14:paraId="5097C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2"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3A0E5AA5">
            <w:pPr>
              <w:spacing w:before="240" w:after="240" w:line="288" w:lineRule="auto"/>
            </w:pPr>
            <w:r>
              <w:rPr>
                <w:rFonts w:ascii="Garamond" w:hAnsi="Garamond" w:eastAsia="Garamond" w:cs="Garamond"/>
                <w:b/>
                <w:bCs/>
              </w:rPr>
              <w:t xml:space="preserve">4.r </w:t>
            </w:r>
          </w:p>
        </w:tc>
        <w:tc>
          <w:tcPr>
            <w:tcW w:w="4484"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17769A76">
            <w:pPr>
              <w:spacing w:before="240" w:after="240" w:line="480" w:lineRule="auto"/>
            </w:pPr>
            <w:r>
              <w:rPr>
                <w:rFonts w:ascii="Garamond" w:hAnsi="Garamond" w:eastAsia="Garamond" w:cs="Garamond"/>
              </w:rPr>
              <w:t>Roditeljski utjecaj na djetetovu sliku o sebi</w:t>
            </w:r>
          </w:p>
        </w:tc>
        <w:tc>
          <w:tcPr>
            <w:tcW w:w="4508"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0D0F788B">
            <w:pPr>
              <w:spacing w:before="240" w:after="240" w:line="480" w:lineRule="auto"/>
              <w:jc w:val="both"/>
            </w:pPr>
            <w:r>
              <w:rPr>
                <w:rFonts w:ascii="Garamond" w:hAnsi="Garamond" w:eastAsia="Garamond" w:cs="Garamond"/>
              </w:rPr>
              <w:t>Kako postati bolji učenik</w:t>
            </w:r>
          </w:p>
        </w:tc>
      </w:tr>
      <w:tr w14:paraId="06A18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32"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7EAF3C3D">
            <w:pPr>
              <w:spacing w:before="240" w:after="240" w:line="288" w:lineRule="auto"/>
            </w:pPr>
            <w:r>
              <w:rPr>
                <w:rFonts w:ascii="Garamond" w:hAnsi="Garamond" w:eastAsia="Garamond" w:cs="Garamond"/>
                <w:b/>
                <w:bCs/>
              </w:rPr>
              <w:t xml:space="preserve">5.r </w:t>
            </w:r>
          </w:p>
        </w:tc>
        <w:tc>
          <w:tcPr>
            <w:tcW w:w="4484"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272E386C">
            <w:pPr>
              <w:spacing w:before="240" w:after="240" w:line="480" w:lineRule="auto"/>
            </w:pPr>
            <w:r>
              <w:rPr>
                <w:rFonts w:ascii="Garamond" w:hAnsi="Garamond" w:eastAsia="Garamond" w:cs="Garamond"/>
              </w:rPr>
              <w:t>Opasnosti na internetu</w:t>
            </w:r>
          </w:p>
        </w:tc>
        <w:tc>
          <w:tcPr>
            <w:tcW w:w="4508"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464909D5">
            <w:pPr>
              <w:spacing w:before="240" w:after="240" w:line="480" w:lineRule="auto"/>
              <w:jc w:val="both"/>
            </w:pPr>
            <w:r>
              <w:rPr>
                <w:rFonts w:ascii="Garamond" w:hAnsi="Garamond" w:eastAsia="Garamond" w:cs="Garamond"/>
              </w:rPr>
              <w:t>Moje dijete u virtualnom svijetu</w:t>
            </w:r>
          </w:p>
        </w:tc>
      </w:tr>
      <w:tr w14:paraId="537E6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2"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7F9336F9">
            <w:pPr>
              <w:spacing w:before="240" w:after="240" w:line="288" w:lineRule="auto"/>
            </w:pPr>
            <w:r>
              <w:rPr>
                <w:rFonts w:ascii="Garamond" w:hAnsi="Garamond" w:eastAsia="Garamond" w:cs="Garamond"/>
                <w:b/>
                <w:bCs/>
              </w:rPr>
              <w:t xml:space="preserve">6.r </w:t>
            </w:r>
          </w:p>
        </w:tc>
        <w:tc>
          <w:tcPr>
            <w:tcW w:w="4484"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6CDCA65E">
            <w:pPr>
              <w:spacing w:before="240" w:after="240" w:line="480" w:lineRule="auto"/>
            </w:pPr>
            <w:r>
              <w:rPr>
                <w:rFonts w:ascii="Garamond" w:hAnsi="Garamond" w:eastAsia="Garamond" w:cs="Garamond"/>
              </w:rPr>
              <w:t>Roditeljska uloga</w:t>
            </w:r>
          </w:p>
        </w:tc>
        <w:tc>
          <w:tcPr>
            <w:tcW w:w="4508"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2466505F">
            <w:pPr>
              <w:spacing w:before="240" w:after="240" w:line="480" w:lineRule="auto"/>
              <w:jc w:val="both"/>
            </w:pPr>
            <w:r>
              <w:rPr>
                <w:rFonts w:ascii="Garamond" w:hAnsi="Garamond" w:eastAsia="Garamond" w:cs="Garamond"/>
              </w:rPr>
              <w:t>Agresivna ponašanja</w:t>
            </w:r>
          </w:p>
        </w:tc>
      </w:tr>
      <w:tr w14:paraId="21DC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2"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3942961C">
            <w:pPr>
              <w:spacing w:before="240" w:after="240" w:line="288" w:lineRule="auto"/>
            </w:pPr>
            <w:r>
              <w:rPr>
                <w:rFonts w:ascii="Garamond" w:hAnsi="Garamond" w:eastAsia="Garamond" w:cs="Garamond"/>
                <w:b/>
                <w:bCs/>
              </w:rPr>
              <w:t xml:space="preserve">7.r </w:t>
            </w:r>
          </w:p>
        </w:tc>
        <w:tc>
          <w:tcPr>
            <w:tcW w:w="4484"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4114BCEA">
            <w:pPr>
              <w:spacing w:before="240" w:after="200" w:line="480" w:lineRule="auto"/>
            </w:pPr>
            <w:r>
              <w:rPr>
                <w:rFonts w:ascii="Garamond" w:hAnsi="Garamond" w:eastAsia="Garamond" w:cs="Garamond"/>
              </w:rPr>
              <w:t>Moja ponašanja u ulozi roditelja</w:t>
            </w:r>
          </w:p>
        </w:tc>
        <w:tc>
          <w:tcPr>
            <w:tcW w:w="4508"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3F599323">
            <w:pPr>
              <w:spacing w:before="240" w:after="240" w:line="480" w:lineRule="auto"/>
              <w:jc w:val="both"/>
            </w:pPr>
            <w:r>
              <w:rPr>
                <w:rFonts w:ascii="Garamond" w:hAnsi="Garamond" w:eastAsia="Garamond" w:cs="Garamond"/>
              </w:rPr>
              <w:t>Izazovi adolescencije</w:t>
            </w:r>
          </w:p>
        </w:tc>
      </w:tr>
      <w:tr w14:paraId="25C8D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32"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5A13E89D">
            <w:pPr>
              <w:spacing w:before="240" w:after="240" w:line="288" w:lineRule="auto"/>
            </w:pPr>
            <w:r>
              <w:rPr>
                <w:rFonts w:ascii="Garamond" w:hAnsi="Garamond" w:eastAsia="Garamond" w:cs="Garamond"/>
                <w:b/>
                <w:bCs/>
              </w:rPr>
              <w:t xml:space="preserve">8.r </w:t>
            </w:r>
          </w:p>
        </w:tc>
        <w:tc>
          <w:tcPr>
            <w:tcW w:w="4484"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16F406EA">
            <w:pPr>
              <w:spacing w:before="240" w:after="240" w:line="480" w:lineRule="auto"/>
            </w:pPr>
            <w:r>
              <w:rPr>
                <w:rFonts w:ascii="Garamond" w:hAnsi="Garamond" w:eastAsia="Garamond" w:cs="Garamond"/>
              </w:rPr>
              <w:t>Komunikacija u obitelji</w:t>
            </w:r>
          </w:p>
        </w:tc>
        <w:tc>
          <w:tcPr>
            <w:tcW w:w="4508" w:type="dxa"/>
            <w:tcBorders>
              <w:top w:val="single" w:color="B4C6E7" w:sz="8" w:space="0"/>
              <w:left w:val="single" w:color="B4C6E7" w:sz="8" w:space="0"/>
              <w:bottom w:val="single" w:color="B4C6E7" w:sz="8" w:space="0"/>
              <w:right w:val="single" w:color="B4C6E7" w:sz="8" w:space="0"/>
            </w:tcBorders>
            <w:tcMar>
              <w:top w:w="0" w:type="dxa"/>
              <w:left w:w="108" w:type="dxa"/>
              <w:bottom w:w="0" w:type="dxa"/>
              <w:right w:w="108" w:type="dxa"/>
            </w:tcMar>
          </w:tcPr>
          <w:p w14:paraId="35F6EE27">
            <w:pPr>
              <w:spacing w:before="240" w:after="240" w:line="480" w:lineRule="auto"/>
              <w:jc w:val="both"/>
            </w:pPr>
            <w:r>
              <w:rPr>
                <w:rFonts w:ascii="Garamond" w:hAnsi="Garamond" w:eastAsia="Garamond" w:cs="Garamond"/>
              </w:rPr>
              <w:t>Moje dijete odrasta – što učiniti?</w:t>
            </w:r>
          </w:p>
        </w:tc>
      </w:tr>
    </w:tbl>
    <w:p w14:paraId="71C33305">
      <w:pPr>
        <w:spacing w:before="60" w:after="60" w:line="257" w:lineRule="auto"/>
        <w:jc w:val="both"/>
        <w:rPr>
          <w:rFonts w:ascii="Calibri" w:hAnsi="Calibri" w:eastAsia="Calibri" w:cs="Calibri"/>
          <w:sz w:val="24"/>
          <w:szCs w:val="24"/>
        </w:rPr>
      </w:pPr>
    </w:p>
    <w:p w14:paraId="1ABB7BE9">
      <w:pPr>
        <w:spacing w:before="60" w:after="60" w:line="257" w:lineRule="auto"/>
        <w:jc w:val="both"/>
        <w:rPr>
          <w:rFonts w:ascii="Calibri" w:hAnsi="Calibri" w:eastAsia="Calibri" w:cs="Calibri"/>
          <w:sz w:val="24"/>
          <w:szCs w:val="24"/>
        </w:rPr>
      </w:pPr>
    </w:p>
    <w:p w14:paraId="3B07D696">
      <w:pPr>
        <w:spacing w:before="60" w:after="60" w:line="257" w:lineRule="auto"/>
        <w:jc w:val="both"/>
        <w:rPr>
          <w:rFonts w:ascii="Calibri" w:hAnsi="Calibri" w:eastAsia="Calibri" w:cs="Calibri"/>
          <w:b/>
          <w:bCs/>
          <w:sz w:val="24"/>
          <w:szCs w:val="24"/>
        </w:rPr>
      </w:pPr>
    </w:p>
    <w:tbl>
      <w:tblPr>
        <w:tblStyle w:val="12"/>
        <w:tblW w:w="15037" w:type="dxa"/>
        <w:tblInd w:w="-6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666"/>
        <w:gridCol w:w="1701"/>
        <w:gridCol w:w="1843"/>
        <w:gridCol w:w="6662"/>
        <w:gridCol w:w="1276"/>
        <w:gridCol w:w="1701"/>
      </w:tblGrid>
      <w:tr w14:paraId="3F45E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trPr>
        <w:tc>
          <w:tcPr>
            <w:tcW w:w="1188" w:type="dxa"/>
            <w:tcBorders>
              <w:top w:val="single" w:color="auto" w:sz="4" w:space="0"/>
              <w:left w:val="single" w:color="auto" w:sz="4" w:space="0"/>
              <w:bottom w:val="single" w:color="auto" w:sz="4" w:space="0"/>
              <w:right w:val="single" w:color="auto" w:sz="4" w:space="0"/>
            </w:tcBorders>
          </w:tcPr>
          <w:p w14:paraId="4DA10B04">
            <w:pPr>
              <w:spacing w:after="0" w:line="240" w:lineRule="auto"/>
              <w:jc w:val="center"/>
              <w:rPr>
                <w:rFonts w:ascii="Calibri" w:hAnsi="Calibri" w:eastAsia="Times New Roman" w:cs="Calibri"/>
                <w:b/>
                <w:sz w:val="20"/>
                <w:szCs w:val="20"/>
                <w:lang w:val="en-US" w:eastAsia="hr-HR"/>
              </w:rPr>
            </w:pPr>
          </w:p>
          <w:p w14:paraId="37045B81">
            <w:pPr>
              <w:spacing w:after="0" w:line="240" w:lineRule="auto"/>
              <w:jc w:val="center"/>
              <w:rPr>
                <w:rFonts w:ascii="Calibri" w:hAnsi="Calibri" w:eastAsia="Times New Roman" w:cs="Calibri"/>
                <w:b/>
                <w:sz w:val="20"/>
                <w:szCs w:val="20"/>
                <w:lang w:val="en-US" w:eastAsia="hr-HR"/>
              </w:rPr>
            </w:pPr>
            <w:r>
              <w:rPr>
                <w:rFonts w:ascii="Calibri" w:hAnsi="Calibri" w:eastAsia="Times New Roman" w:cs="Calibri"/>
                <w:b/>
                <w:sz w:val="20"/>
                <w:szCs w:val="20"/>
                <w:lang w:val="en-US" w:eastAsia="hr-HR"/>
              </w:rPr>
              <w:t>MJESEC</w:t>
            </w:r>
          </w:p>
          <w:p w14:paraId="528188AC">
            <w:pPr>
              <w:spacing w:after="0" w:line="240" w:lineRule="auto"/>
              <w:jc w:val="center"/>
              <w:rPr>
                <w:rFonts w:ascii="Calibri" w:hAnsi="Calibri" w:eastAsia="Times New Roman" w:cs="Calibri"/>
                <w:b/>
                <w:sz w:val="20"/>
                <w:szCs w:val="20"/>
                <w:lang w:val="en-US" w:eastAsia="hr-HR"/>
              </w:rPr>
            </w:pPr>
          </w:p>
        </w:tc>
        <w:tc>
          <w:tcPr>
            <w:tcW w:w="666" w:type="dxa"/>
            <w:tcBorders>
              <w:top w:val="single" w:color="auto" w:sz="4" w:space="0"/>
              <w:left w:val="single" w:color="auto" w:sz="4" w:space="0"/>
              <w:bottom w:val="single" w:color="auto" w:sz="4" w:space="0"/>
              <w:right w:val="single" w:color="auto" w:sz="4" w:space="0"/>
            </w:tcBorders>
          </w:tcPr>
          <w:p w14:paraId="287357D2">
            <w:pPr>
              <w:spacing w:after="0" w:line="240" w:lineRule="auto"/>
              <w:jc w:val="center"/>
              <w:rPr>
                <w:rFonts w:ascii="Calibri" w:hAnsi="Calibri" w:eastAsia="Times New Roman" w:cs="Calibri"/>
                <w:b/>
                <w:sz w:val="20"/>
                <w:szCs w:val="20"/>
                <w:lang w:val="cs-CZ" w:eastAsia="hr-HR"/>
              </w:rPr>
            </w:pPr>
          </w:p>
          <w:p w14:paraId="3D9A77F8">
            <w:pPr>
              <w:spacing w:after="0" w:line="240" w:lineRule="auto"/>
              <w:jc w:val="center"/>
              <w:rPr>
                <w:rFonts w:ascii="Calibri" w:hAnsi="Calibri" w:eastAsia="Times New Roman" w:cs="Calibri"/>
                <w:b/>
                <w:sz w:val="20"/>
                <w:szCs w:val="20"/>
                <w:lang w:val="cs-CZ" w:eastAsia="hr-HR"/>
              </w:rPr>
            </w:pPr>
            <w:r>
              <w:rPr>
                <w:rFonts w:ascii="Calibri" w:hAnsi="Calibri" w:eastAsia="Times New Roman" w:cs="Calibri"/>
                <w:b/>
                <w:sz w:val="20"/>
                <w:szCs w:val="20"/>
                <w:lang w:val="cs-CZ" w:eastAsia="hr-HR"/>
              </w:rPr>
              <w:t>RB.</w:t>
            </w:r>
          </w:p>
        </w:tc>
        <w:tc>
          <w:tcPr>
            <w:tcW w:w="1701" w:type="dxa"/>
            <w:tcBorders>
              <w:top w:val="single" w:color="auto" w:sz="4" w:space="0"/>
              <w:left w:val="single" w:color="auto" w:sz="4" w:space="0"/>
              <w:bottom w:val="single" w:color="auto" w:sz="4" w:space="0"/>
              <w:right w:val="single" w:color="auto" w:sz="4" w:space="0"/>
            </w:tcBorders>
          </w:tcPr>
          <w:p w14:paraId="01370C3E">
            <w:pPr>
              <w:spacing w:after="0" w:line="240" w:lineRule="auto"/>
              <w:jc w:val="center"/>
              <w:rPr>
                <w:rFonts w:ascii="Calibri" w:hAnsi="Calibri" w:eastAsia="Times New Roman" w:cs="Calibri"/>
                <w:b/>
                <w:sz w:val="20"/>
                <w:szCs w:val="20"/>
                <w:lang w:val="cs-CZ" w:eastAsia="hr-HR"/>
              </w:rPr>
            </w:pPr>
          </w:p>
          <w:p w14:paraId="7751AAFA">
            <w:pPr>
              <w:spacing w:after="0" w:line="240" w:lineRule="auto"/>
              <w:jc w:val="center"/>
              <w:rPr>
                <w:rFonts w:ascii="Calibri" w:hAnsi="Calibri" w:eastAsia="Times New Roman" w:cs="Calibri"/>
                <w:b/>
                <w:sz w:val="20"/>
                <w:szCs w:val="20"/>
                <w:lang w:val="cs-CZ" w:eastAsia="hr-HR"/>
              </w:rPr>
            </w:pPr>
            <w:r>
              <w:rPr>
                <w:rFonts w:ascii="Calibri" w:hAnsi="Calibri" w:eastAsia="Times New Roman" w:cs="Calibri"/>
                <w:b/>
                <w:sz w:val="20"/>
                <w:szCs w:val="20"/>
                <w:lang w:val="cs-CZ" w:eastAsia="hr-HR"/>
              </w:rPr>
              <w:t>CJELINA/TEMA</w:t>
            </w:r>
          </w:p>
        </w:tc>
        <w:tc>
          <w:tcPr>
            <w:tcW w:w="1843" w:type="dxa"/>
            <w:tcBorders>
              <w:top w:val="single" w:color="auto" w:sz="4" w:space="0"/>
              <w:left w:val="single" w:color="auto" w:sz="4" w:space="0"/>
              <w:bottom w:val="single" w:color="auto" w:sz="4" w:space="0"/>
              <w:right w:val="single" w:color="auto" w:sz="4" w:space="0"/>
            </w:tcBorders>
          </w:tcPr>
          <w:p w14:paraId="7611A7BF">
            <w:pPr>
              <w:spacing w:after="0" w:line="240" w:lineRule="auto"/>
              <w:jc w:val="center"/>
              <w:rPr>
                <w:rFonts w:ascii="Calibri" w:hAnsi="Calibri" w:eastAsia="Times New Roman" w:cs="Calibri"/>
                <w:b/>
                <w:sz w:val="20"/>
                <w:szCs w:val="20"/>
                <w:lang w:val="cs-CZ" w:eastAsia="hr-HR"/>
              </w:rPr>
            </w:pPr>
          </w:p>
          <w:p w14:paraId="2C1B8CF2">
            <w:pPr>
              <w:spacing w:after="0" w:line="240" w:lineRule="auto"/>
              <w:jc w:val="center"/>
              <w:rPr>
                <w:rFonts w:ascii="Calibri" w:hAnsi="Calibri" w:eastAsia="Times New Roman" w:cs="Calibri"/>
                <w:b/>
                <w:sz w:val="20"/>
                <w:szCs w:val="20"/>
                <w:lang w:val="cs-CZ" w:eastAsia="hr-HR"/>
              </w:rPr>
            </w:pPr>
            <w:r>
              <w:rPr>
                <w:rFonts w:ascii="Calibri" w:hAnsi="Calibri" w:eastAsia="Times New Roman" w:cs="Calibri"/>
                <w:b/>
                <w:sz w:val="20"/>
                <w:szCs w:val="20"/>
                <w:lang w:val="cs-CZ" w:eastAsia="hr-HR"/>
              </w:rPr>
              <w:t>NASTAVNA JEDINICA</w:t>
            </w:r>
          </w:p>
        </w:tc>
        <w:tc>
          <w:tcPr>
            <w:tcW w:w="6662" w:type="dxa"/>
            <w:tcBorders>
              <w:top w:val="single" w:color="auto" w:sz="4" w:space="0"/>
              <w:left w:val="single" w:color="auto" w:sz="4" w:space="0"/>
              <w:bottom w:val="single" w:color="auto" w:sz="4" w:space="0"/>
              <w:right w:val="single" w:color="auto" w:sz="4" w:space="0"/>
            </w:tcBorders>
          </w:tcPr>
          <w:p w14:paraId="043ADA37">
            <w:pPr>
              <w:spacing w:after="0" w:line="240" w:lineRule="auto"/>
              <w:jc w:val="right"/>
              <w:rPr>
                <w:rFonts w:ascii="Calibri" w:hAnsi="Calibri" w:eastAsia="Times New Roman" w:cs="Calibri"/>
                <w:b/>
                <w:sz w:val="20"/>
                <w:szCs w:val="20"/>
                <w:lang w:val="cs-CZ" w:eastAsia="hr-HR"/>
              </w:rPr>
            </w:pPr>
          </w:p>
          <w:p w14:paraId="6731E40A">
            <w:pPr>
              <w:tabs>
                <w:tab w:val="center" w:pos="3223"/>
                <w:tab w:val="right" w:pos="6446"/>
              </w:tabs>
              <w:spacing w:after="0" w:line="240" w:lineRule="auto"/>
              <w:rPr>
                <w:rFonts w:ascii="Calibri" w:hAnsi="Calibri" w:eastAsia="Times New Roman" w:cs="Calibri"/>
                <w:b/>
                <w:sz w:val="20"/>
                <w:szCs w:val="20"/>
                <w:lang w:val="cs-CZ" w:eastAsia="hr-HR"/>
              </w:rPr>
            </w:pPr>
            <w:r>
              <w:rPr>
                <w:rFonts w:ascii="Calibri" w:hAnsi="Calibri" w:eastAsia="Times New Roman" w:cs="Calibri"/>
                <w:b/>
                <w:sz w:val="20"/>
                <w:szCs w:val="20"/>
                <w:lang w:val="cs-CZ" w:eastAsia="hr-HR"/>
              </w:rPr>
              <w:tab/>
            </w:r>
            <w:r>
              <w:rPr>
                <w:rFonts w:ascii="Calibri" w:hAnsi="Calibri" w:eastAsia="Times New Roman" w:cs="Calibri"/>
                <w:b/>
                <w:sz w:val="20"/>
                <w:szCs w:val="20"/>
                <w:lang w:val="cs-CZ" w:eastAsia="hr-HR"/>
              </w:rPr>
              <w:t>ISHODI MEĐUPREDMETNIH TEMA</w:t>
            </w:r>
            <w:r>
              <w:rPr>
                <w:rFonts w:ascii="Calibri" w:hAnsi="Calibri" w:eastAsia="Times New Roman" w:cs="Calibri"/>
                <w:b/>
                <w:sz w:val="20"/>
                <w:szCs w:val="20"/>
                <w:lang w:val="cs-CZ" w:eastAsia="hr-HR"/>
              </w:rPr>
              <w:tab/>
            </w:r>
          </w:p>
        </w:tc>
        <w:tc>
          <w:tcPr>
            <w:tcW w:w="1276" w:type="dxa"/>
            <w:tcBorders>
              <w:top w:val="single" w:color="auto" w:sz="4" w:space="0"/>
              <w:left w:val="single" w:color="auto" w:sz="4" w:space="0"/>
              <w:bottom w:val="single" w:color="auto" w:sz="4" w:space="0"/>
              <w:right w:val="single" w:color="auto" w:sz="4" w:space="0"/>
            </w:tcBorders>
          </w:tcPr>
          <w:p w14:paraId="6BC3BA09">
            <w:pPr>
              <w:spacing w:after="0" w:line="240" w:lineRule="auto"/>
              <w:jc w:val="center"/>
              <w:rPr>
                <w:rFonts w:ascii="Calibri" w:hAnsi="Calibri" w:eastAsia="Times New Roman" w:cs="Calibri"/>
                <w:b/>
                <w:sz w:val="20"/>
                <w:szCs w:val="20"/>
                <w:lang w:val="cs-CZ" w:eastAsia="hr-HR"/>
              </w:rPr>
            </w:pPr>
          </w:p>
          <w:p w14:paraId="7AFE9794">
            <w:pPr>
              <w:spacing w:after="0" w:line="240" w:lineRule="auto"/>
              <w:jc w:val="center"/>
              <w:rPr>
                <w:rFonts w:ascii="Calibri" w:hAnsi="Calibri" w:eastAsia="Times New Roman" w:cs="Calibri"/>
                <w:b/>
                <w:sz w:val="20"/>
                <w:szCs w:val="20"/>
                <w:lang w:val="cs-CZ" w:eastAsia="hr-HR"/>
              </w:rPr>
            </w:pPr>
            <w:r>
              <w:rPr>
                <w:rFonts w:ascii="Calibri" w:hAnsi="Calibri" w:eastAsia="Times New Roman" w:cs="Calibri"/>
                <w:b/>
                <w:sz w:val="20"/>
                <w:szCs w:val="20"/>
                <w:lang w:val="cs-CZ" w:eastAsia="hr-HR"/>
              </w:rPr>
              <w:t>ISHODI PREDMETA</w:t>
            </w:r>
          </w:p>
          <w:p w14:paraId="7CC97189">
            <w:pPr>
              <w:spacing w:after="0" w:line="240" w:lineRule="auto"/>
              <w:jc w:val="center"/>
              <w:rPr>
                <w:rFonts w:ascii="Calibri" w:hAnsi="Calibri" w:eastAsia="Times New Roman" w:cs="Calibri"/>
                <w:b/>
                <w:sz w:val="20"/>
                <w:szCs w:val="20"/>
                <w:lang w:val="cs-CZ" w:eastAsia="hr-HR"/>
              </w:rPr>
            </w:pPr>
          </w:p>
          <w:p w14:paraId="45B18E0D">
            <w:pPr>
              <w:spacing w:after="0" w:line="240" w:lineRule="auto"/>
              <w:jc w:val="center"/>
              <w:rPr>
                <w:rFonts w:ascii="Calibri" w:hAnsi="Calibri" w:eastAsia="Times New Roman" w:cs="Calibri"/>
                <w:b/>
                <w:sz w:val="20"/>
                <w:szCs w:val="20"/>
                <w:lang w:val="cs-CZ" w:eastAsia="hr-HR"/>
              </w:rPr>
            </w:pPr>
          </w:p>
        </w:tc>
        <w:tc>
          <w:tcPr>
            <w:tcW w:w="1701" w:type="dxa"/>
            <w:tcBorders>
              <w:top w:val="single" w:color="auto" w:sz="4" w:space="0"/>
              <w:left w:val="single" w:color="auto" w:sz="4" w:space="0"/>
              <w:bottom w:val="single" w:color="auto" w:sz="4" w:space="0"/>
              <w:right w:val="single" w:color="auto" w:sz="4" w:space="0"/>
            </w:tcBorders>
          </w:tcPr>
          <w:p w14:paraId="73E72B79">
            <w:pPr>
              <w:spacing w:after="0" w:line="240" w:lineRule="auto"/>
              <w:jc w:val="center"/>
              <w:rPr>
                <w:rFonts w:ascii="Calibri" w:hAnsi="Calibri" w:eastAsia="Times New Roman" w:cs="Calibri"/>
                <w:b/>
                <w:sz w:val="20"/>
                <w:szCs w:val="20"/>
                <w:lang w:val="cs-CZ" w:eastAsia="hr-HR"/>
              </w:rPr>
            </w:pPr>
          </w:p>
          <w:p w14:paraId="3880DA1A">
            <w:pPr>
              <w:spacing w:after="0" w:line="240" w:lineRule="auto"/>
              <w:jc w:val="center"/>
              <w:rPr>
                <w:rFonts w:ascii="Calibri" w:hAnsi="Calibri" w:eastAsia="Times New Roman" w:cs="Calibri"/>
                <w:b/>
                <w:sz w:val="20"/>
                <w:szCs w:val="20"/>
                <w:lang w:val="cs-CZ" w:eastAsia="hr-HR"/>
              </w:rPr>
            </w:pPr>
          </w:p>
          <w:p w14:paraId="3DB1800B">
            <w:pPr>
              <w:spacing w:after="0" w:line="240" w:lineRule="auto"/>
              <w:jc w:val="center"/>
              <w:rPr>
                <w:rFonts w:ascii="Calibri" w:hAnsi="Calibri" w:eastAsia="Times New Roman" w:cs="Calibri"/>
                <w:b/>
                <w:sz w:val="20"/>
                <w:szCs w:val="20"/>
                <w:lang w:val="cs-CZ" w:eastAsia="hr-HR"/>
              </w:rPr>
            </w:pPr>
            <w:r>
              <w:rPr>
                <w:rFonts w:ascii="Calibri" w:hAnsi="Calibri" w:eastAsia="Times New Roman" w:cs="Calibri"/>
                <w:b/>
                <w:sz w:val="20"/>
                <w:szCs w:val="20"/>
                <w:lang w:val="cs-CZ" w:eastAsia="hr-HR"/>
              </w:rPr>
              <w:t>KORELACIJA</w:t>
            </w:r>
          </w:p>
        </w:tc>
      </w:tr>
      <w:tr w14:paraId="5DFF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vMerge w:val="restart"/>
            <w:tcBorders>
              <w:top w:val="single" w:color="auto" w:sz="4" w:space="0"/>
              <w:left w:val="single" w:color="auto" w:sz="4" w:space="0"/>
              <w:right w:val="single" w:color="auto" w:sz="4" w:space="0"/>
            </w:tcBorders>
          </w:tcPr>
          <w:p w14:paraId="02BCF88A">
            <w:pPr>
              <w:spacing w:after="0" w:line="240" w:lineRule="auto"/>
              <w:rPr>
                <w:rFonts w:ascii="Calibri" w:hAnsi="Calibri" w:eastAsia="Times New Roman" w:cs="Calibri"/>
                <w:sz w:val="20"/>
                <w:szCs w:val="20"/>
                <w:lang w:val="cs-CZ" w:eastAsia="hr-HR"/>
              </w:rPr>
            </w:pPr>
            <w:r>
              <w:rPr>
                <w:rFonts w:ascii="Calibri" w:hAnsi="Calibri" w:eastAsia="Times New Roman" w:cs="Calibri"/>
                <w:sz w:val="20"/>
                <w:szCs w:val="20"/>
                <w:lang w:val="cs-CZ" w:eastAsia="hr-HR"/>
              </w:rPr>
              <w:t>RUJAN</w:t>
            </w:r>
          </w:p>
          <w:p w14:paraId="51DF9EB0">
            <w:pPr>
              <w:spacing w:after="0" w:line="240" w:lineRule="auto"/>
              <w:rPr>
                <w:rFonts w:ascii="Calibri" w:hAnsi="Calibri" w:eastAsia="Times New Roman" w:cs="Calibri"/>
                <w:sz w:val="20"/>
                <w:szCs w:val="20"/>
                <w:lang w:val="cs-CZ" w:eastAsia="hr-HR"/>
              </w:rPr>
            </w:pPr>
          </w:p>
          <w:p w14:paraId="6536B0C7">
            <w:pPr>
              <w:spacing w:after="0" w:line="240" w:lineRule="auto"/>
              <w:rPr>
                <w:rFonts w:ascii="Calibri" w:hAnsi="Calibri" w:eastAsia="Times New Roman" w:cs="Calibri"/>
                <w:sz w:val="20"/>
                <w:szCs w:val="20"/>
                <w:lang w:val="cs-CZ" w:eastAsia="hr-HR"/>
              </w:rPr>
            </w:pPr>
          </w:p>
          <w:p w14:paraId="4A3ED11B">
            <w:pPr>
              <w:spacing w:after="0" w:line="240" w:lineRule="auto"/>
              <w:rPr>
                <w:rFonts w:ascii="Calibri" w:hAnsi="Calibri" w:eastAsia="Times New Roman" w:cs="Calibri"/>
                <w:sz w:val="20"/>
                <w:szCs w:val="20"/>
                <w:lang w:val="cs-CZ" w:eastAsia="hr-HR"/>
              </w:rPr>
            </w:pPr>
          </w:p>
          <w:p w14:paraId="585EE994">
            <w:pPr>
              <w:spacing w:after="0" w:line="240" w:lineRule="auto"/>
              <w:rPr>
                <w:rFonts w:ascii="Calibri" w:hAnsi="Calibri" w:eastAsia="Times New Roman" w:cs="Calibri"/>
                <w:sz w:val="20"/>
                <w:szCs w:val="20"/>
                <w:lang w:val="cs-CZ" w:eastAsia="hr-HR"/>
              </w:rPr>
            </w:pPr>
          </w:p>
          <w:p w14:paraId="245A4B5D">
            <w:pPr>
              <w:spacing w:after="0" w:line="240" w:lineRule="auto"/>
              <w:rPr>
                <w:rFonts w:ascii="Calibri" w:hAnsi="Calibri" w:eastAsia="Times New Roman" w:cs="Calibri"/>
                <w:sz w:val="20"/>
                <w:szCs w:val="20"/>
                <w:lang w:val="cs-CZ" w:eastAsia="hr-HR"/>
              </w:rPr>
            </w:pPr>
          </w:p>
          <w:p w14:paraId="0D50BD17">
            <w:pPr>
              <w:spacing w:after="0" w:line="240" w:lineRule="auto"/>
              <w:rPr>
                <w:rFonts w:ascii="Calibri" w:hAnsi="Calibri" w:eastAsia="Times New Roman" w:cs="Calibri"/>
                <w:sz w:val="20"/>
                <w:szCs w:val="20"/>
                <w:lang w:val="cs-CZ" w:eastAsia="hr-HR"/>
              </w:rPr>
            </w:pPr>
          </w:p>
          <w:p w14:paraId="54CFF549">
            <w:pPr>
              <w:spacing w:after="0" w:line="240" w:lineRule="auto"/>
              <w:rPr>
                <w:rFonts w:ascii="Calibri" w:hAnsi="Calibri" w:eastAsia="Times New Roman" w:cs="Calibri"/>
                <w:sz w:val="20"/>
                <w:szCs w:val="20"/>
                <w:lang w:val="cs-CZ" w:eastAsia="hr-HR"/>
              </w:rPr>
            </w:pPr>
          </w:p>
          <w:p w14:paraId="6AD9D6A0">
            <w:pPr>
              <w:spacing w:after="0" w:line="240" w:lineRule="auto"/>
              <w:rPr>
                <w:rFonts w:ascii="Calibri" w:hAnsi="Calibri" w:eastAsia="Times New Roman" w:cs="Calibri"/>
                <w:sz w:val="20"/>
                <w:szCs w:val="20"/>
                <w:lang w:val="cs-CZ" w:eastAsia="hr-HR"/>
              </w:rPr>
            </w:pPr>
          </w:p>
          <w:p w14:paraId="4CD01478">
            <w:pPr>
              <w:spacing w:after="0" w:line="240" w:lineRule="auto"/>
              <w:rPr>
                <w:rFonts w:ascii="Calibri" w:hAnsi="Calibri" w:eastAsia="Times New Roman" w:cs="Calibri"/>
                <w:sz w:val="20"/>
                <w:szCs w:val="20"/>
                <w:lang w:val="cs-CZ" w:eastAsia="hr-HR"/>
              </w:rPr>
            </w:pPr>
          </w:p>
          <w:p w14:paraId="163AB1D7">
            <w:pPr>
              <w:spacing w:after="0" w:line="240" w:lineRule="auto"/>
              <w:rPr>
                <w:rFonts w:ascii="Calibri" w:hAnsi="Calibri" w:eastAsia="Times New Roman" w:cs="Calibri"/>
                <w:sz w:val="20"/>
                <w:szCs w:val="20"/>
                <w:lang w:val="cs-CZ" w:eastAsia="hr-HR"/>
              </w:rPr>
            </w:pPr>
          </w:p>
          <w:p w14:paraId="70AA1DB4">
            <w:pPr>
              <w:spacing w:after="0" w:line="240" w:lineRule="auto"/>
              <w:rPr>
                <w:rFonts w:ascii="Calibri" w:hAnsi="Calibri" w:eastAsia="Times New Roman" w:cs="Calibri"/>
                <w:sz w:val="20"/>
                <w:szCs w:val="20"/>
                <w:lang w:val="cs-CZ" w:eastAsia="hr-HR"/>
              </w:rPr>
            </w:pPr>
          </w:p>
          <w:p w14:paraId="6E39EF5D">
            <w:pPr>
              <w:spacing w:after="0" w:line="240" w:lineRule="auto"/>
              <w:rPr>
                <w:rFonts w:ascii="Calibri" w:hAnsi="Calibri" w:eastAsia="Times New Roman" w:cs="Calibri"/>
                <w:sz w:val="20"/>
                <w:szCs w:val="20"/>
                <w:lang w:val="cs-CZ" w:eastAsia="hr-HR"/>
              </w:rPr>
            </w:pPr>
          </w:p>
          <w:p w14:paraId="380E7F2E">
            <w:pPr>
              <w:spacing w:after="0" w:line="240" w:lineRule="auto"/>
              <w:rPr>
                <w:rFonts w:ascii="Calibri" w:hAnsi="Calibri" w:eastAsia="Times New Roman" w:cs="Calibri"/>
                <w:sz w:val="20"/>
                <w:szCs w:val="20"/>
                <w:lang w:val="cs-CZ" w:eastAsia="hr-HR"/>
              </w:rPr>
            </w:pPr>
          </w:p>
          <w:p w14:paraId="2DF104E1">
            <w:pPr>
              <w:spacing w:after="0" w:line="240" w:lineRule="auto"/>
              <w:rPr>
                <w:rFonts w:ascii="Calibri" w:hAnsi="Calibri" w:eastAsia="Times New Roman" w:cs="Calibri"/>
                <w:sz w:val="20"/>
                <w:szCs w:val="20"/>
                <w:lang w:val="cs-CZ" w:eastAsia="hr-HR"/>
              </w:rPr>
            </w:pPr>
          </w:p>
          <w:p w14:paraId="76308338">
            <w:pPr>
              <w:spacing w:after="0" w:line="240" w:lineRule="auto"/>
              <w:rPr>
                <w:rFonts w:ascii="Calibri" w:hAnsi="Calibri" w:eastAsia="Times New Roman" w:cs="Calibri"/>
                <w:sz w:val="20"/>
                <w:szCs w:val="20"/>
                <w:lang w:val="cs-CZ" w:eastAsia="hr-HR"/>
              </w:rPr>
            </w:pPr>
          </w:p>
          <w:p w14:paraId="29C836EC">
            <w:pPr>
              <w:spacing w:after="0" w:line="240" w:lineRule="auto"/>
              <w:rPr>
                <w:rFonts w:ascii="Calibri" w:hAnsi="Calibri" w:eastAsia="Times New Roman" w:cs="Calibri"/>
                <w:sz w:val="20"/>
                <w:szCs w:val="20"/>
                <w:lang w:val="cs-CZ" w:eastAsia="hr-HR"/>
              </w:rPr>
            </w:pPr>
          </w:p>
          <w:p w14:paraId="2E9A515E">
            <w:pPr>
              <w:spacing w:after="0" w:line="240" w:lineRule="auto"/>
              <w:rPr>
                <w:rFonts w:ascii="Calibri" w:hAnsi="Calibri" w:eastAsia="Times New Roman" w:cs="Calibri"/>
                <w:sz w:val="20"/>
                <w:szCs w:val="20"/>
                <w:lang w:val="cs-CZ" w:eastAsia="hr-HR"/>
              </w:rPr>
            </w:pPr>
          </w:p>
          <w:p w14:paraId="3506D72D">
            <w:pPr>
              <w:spacing w:after="0" w:line="240" w:lineRule="auto"/>
              <w:rPr>
                <w:rFonts w:ascii="Calibri" w:hAnsi="Calibri" w:eastAsia="Times New Roman" w:cs="Calibri"/>
                <w:sz w:val="20"/>
                <w:szCs w:val="20"/>
                <w:lang w:val="cs-CZ" w:eastAsia="hr-HR"/>
              </w:rPr>
            </w:pPr>
          </w:p>
          <w:p w14:paraId="7506C3E1">
            <w:pPr>
              <w:spacing w:after="0" w:line="240" w:lineRule="auto"/>
              <w:rPr>
                <w:rFonts w:ascii="Calibri" w:hAnsi="Calibri" w:eastAsia="Times New Roman" w:cs="Calibri"/>
                <w:sz w:val="20"/>
                <w:szCs w:val="20"/>
                <w:lang w:val="cs-CZ" w:eastAsia="hr-HR"/>
              </w:rPr>
            </w:pPr>
          </w:p>
          <w:p w14:paraId="68AE5864">
            <w:pPr>
              <w:spacing w:after="0" w:line="240" w:lineRule="auto"/>
              <w:rPr>
                <w:rFonts w:ascii="Calibri" w:hAnsi="Calibri" w:eastAsia="Times New Roman" w:cs="Calibri"/>
                <w:sz w:val="20"/>
                <w:szCs w:val="20"/>
                <w:lang w:val="cs-CZ" w:eastAsia="hr-HR"/>
              </w:rPr>
            </w:pPr>
          </w:p>
          <w:p w14:paraId="4E28BE82">
            <w:pPr>
              <w:spacing w:after="0" w:line="240" w:lineRule="auto"/>
              <w:rPr>
                <w:rFonts w:ascii="Calibri" w:hAnsi="Calibri" w:eastAsia="Times New Roman" w:cs="Calibri"/>
                <w:sz w:val="20"/>
                <w:szCs w:val="20"/>
                <w:lang w:val="cs-CZ" w:eastAsia="hr-HR"/>
              </w:rPr>
            </w:pPr>
          </w:p>
          <w:p w14:paraId="3AE7DFE1">
            <w:pPr>
              <w:spacing w:after="0" w:line="240" w:lineRule="auto"/>
              <w:rPr>
                <w:rFonts w:ascii="Calibri" w:hAnsi="Calibri" w:eastAsia="Times New Roman" w:cs="Calibri"/>
                <w:sz w:val="20"/>
                <w:szCs w:val="20"/>
                <w:lang w:val="cs-CZ" w:eastAsia="hr-HR"/>
              </w:rPr>
            </w:pPr>
          </w:p>
          <w:p w14:paraId="580FBC3D">
            <w:pPr>
              <w:spacing w:after="0" w:line="240" w:lineRule="auto"/>
              <w:rPr>
                <w:rFonts w:ascii="Calibri" w:hAnsi="Calibri" w:eastAsia="Times New Roman" w:cs="Calibri"/>
                <w:sz w:val="20"/>
                <w:szCs w:val="20"/>
                <w:lang w:val="cs-CZ" w:eastAsia="hr-HR"/>
              </w:rPr>
            </w:pPr>
          </w:p>
          <w:p w14:paraId="6E06A743">
            <w:pPr>
              <w:spacing w:after="0" w:line="240" w:lineRule="auto"/>
              <w:rPr>
                <w:rFonts w:ascii="Calibri" w:hAnsi="Calibri" w:eastAsia="Times New Roman" w:cs="Calibri"/>
                <w:sz w:val="20"/>
                <w:szCs w:val="20"/>
                <w:lang w:val="cs-CZ" w:eastAsia="hr-HR"/>
              </w:rPr>
            </w:pPr>
          </w:p>
          <w:p w14:paraId="61A8A7FB">
            <w:pPr>
              <w:spacing w:after="0" w:line="240" w:lineRule="auto"/>
              <w:rPr>
                <w:rFonts w:ascii="Calibri" w:hAnsi="Calibri" w:eastAsia="Times New Roman" w:cs="Calibri"/>
                <w:sz w:val="20"/>
                <w:szCs w:val="20"/>
                <w:lang w:val="cs-CZ" w:eastAsia="hr-HR"/>
              </w:rPr>
            </w:pPr>
            <w:r>
              <w:rPr>
                <w:rFonts w:ascii="Calibri" w:hAnsi="Calibri" w:eastAsia="Times New Roman" w:cs="Calibri"/>
                <w:sz w:val="20"/>
                <w:szCs w:val="20"/>
                <w:lang w:val="cs-CZ" w:eastAsia="hr-HR"/>
              </w:rPr>
              <w:t>LISTOPAD</w:t>
            </w:r>
          </w:p>
          <w:p w14:paraId="53B6DCF8">
            <w:pPr>
              <w:spacing w:after="0" w:line="240" w:lineRule="auto"/>
              <w:rPr>
                <w:rFonts w:ascii="Calibri" w:hAnsi="Calibri" w:eastAsia="Times New Roman" w:cs="Calibri"/>
                <w:sz w:val="20"/>
                <w:szCs w:val="20"/>
                <w:lang w:val="cs-CZ" w:eastAsia="hr-HR"/>
              </w:rPr>
            </w:pPr>
          </w:p>
          <w:p w14:paraId="141A1380">
            <w:pPr>
              <w:spacing w:after="0" w:line="240" w:lineRule="auto"/>
              <w:rPr>
                <w:rFonts w:ascii="Calibri" w:hAnsi="Calibri" w:eastAsia="Times New Roman" w:cs="Calibri"/>
                <w:sz w:val="20"/>
                <w:szCs w:val="20"/>
                <w:lang w:val="cs-CZ" w:eastAsia="hr-HR"/>
              </w:rPr>
            </w:pPr>
          </w:p>
          <w:p w14:paraId="6BC54656">
            <w:pPr>
              <w:spacing w:after="0" w:line="240" w:lineRule="auto"/>
              <w:rPr>
                <w:rFonts w:ascii="Calibri" w:hAnsi="Calibri" w:eastAsia="Times New Roman" w:cs="Calibri"/>
                <w:sz w:val="20"/>
                <w:szCs w:val="20"/>
                <w:lang w:val="cs-CZ" w:eastAsia="hr-HR"/>
              </w:rPr>
            </w:pPr>
          </w:p>
          <w:p w14:paraId="7C40C3AC">
            <w:pPr>
              <w:spacing w:after="0" w:line="240" w:lineRule="auto"/>
              <w:rPr>
                <w:rFonts w:ascii="Calibri" w:hAnsi="Calibri" w:eastAsia="Times New Roman" w:cs="Calibri"/>
                <w:sz w:val="20"/>
                <w:szCs w:val="20"/>
                <w:lang w:val="cs-CZ" w:eastAsia="hr-HR"/>
              </w:rPr>
            </w:pPr>
          </w:p>
          <w:p w14:paraId="3AA18A50">
            <w:pPr>
              <w:spacing w:after="0" w:line="240" w:lineRule="auto"/>
              <w:rPr>
                <w:rFonts w:ascii="Calibri" w:hAnsi="Calibri" w:eastAsia="Times New Roman" w:cs="Calibri"/>
                <w:sz w:val="20"/>
                <w:szCs w:val="20"/>
                <w:lang w:val="cs-CZ" w:eastAsia="hr-HR"/>
              </w:rPr>
            </w:pPr>
          </w:p>
          <w:p w14:paraId="1DAEF4B6">
            <w:pPr>
              <w:spacing w:after="0" w:line="240" w:lineRule="auto"/>
              <w:rPr>
                <w:rFonts w:ascii="Calibri" w:hAnsi="Calibri" w:eastAsia="Times New Roman" w:cs="Calibri"/>
                <w:sz w:val="20"/>
                <w:szCs w:val="20"/>
                <w:lang w:val="cs-CZ" w:eastAsia="hr-HR"/>
              </w:rPr>
            </w:pPr>
          </w:p>
          <w:p w14:paraId="41C56D3C">
            <w:pPr>
              <w:spacing w:after="0" w:line="240" w:lineRule="auto"/>
              <w:rPr>
                <w:rFonts w:ascii="Calibri" w:hAnsi="Calibri" w:eastAsia="Times New Roman" w:cs="Calibri"/>
                <w:sz w:val="20"/>
                <w:szCs w:val="20"/>
                <w:lang w:val="cs-CZ" w:eastAsia="hr-HR"/>
              </w:rPr>
            </w:pPr>
          </w:p>
          <w:p w14:paraId="7E9129A3">
            <w:pPr>
              <w:spacing w:after="0" w:line="240" w:lineRule="auto"/>
              <w:rPr>
                <w:rFonts w:ascii="Calibri" w:hAnsi="Calibri" w:eastAsia="Times New Roman" w:cs="Calibri"/>
                <w:sz w:val="20"/>
                <w:szCs w:val="20"/>
                <w:lang w:val="cs-CZ" w:eastAsia="hr-HR"/>
              </w:rPr>
            </w:pPr>
          </w:p>
        </w:tc>
        <w:tc>
          <w:tcPr>
            <w:tcW w:w="666" w:type="dxa"/>
            <w:tcBorders>
              <w:top w:val="single" w:color="auto" w:sz="4" w:space="0"/>
              <w:left w:val="single" w:color="auto" w:sz="4" w:space="0"/>
              <w:bottom w:val="single" w:color="auto" w:sz="4" w:space="0"/>
              <w:right w:val="single" w:color="auto" w:sz="4" w:space="0"/>
            </w:tcBorders>
          </w:tcPr>
          <w:p w14:paraId="547A53D9">
            <w:pPr>
              <w:spacing w:after="0" w:line="240" w:lineRule="auto"/>
              <w:rPr>
                <w:rFonts w:ascii="Calibri" w:hAnsi="Calibri" w:eastAsia="Times New Roman" w:cs="Calibri"/>
                <w:caps/>
                <w:sz w:val="20"/>
                <w:szCs w:val="20"/>
                <w:lang w:eastAsia="hr-HR"/>
              </w:rPr>
            </w:pPr>
            <w:r>
              <w:rPr>
                <w:rFonts w:ascii="Calibri" w:hAnsi="Calibri" w:eastAsia="Times New Roman" w:cs="Calibri"/>
                <w:caps/>
                <w:sz w:val="20"/>
                <w:szCs w:val="20"/>
                <w:lang w:eastAsia="hr-HR"/>
              </w:rPr>
              <w:t>1.</w:t>
            </w:r>
          </w:p>
          <w:p w14:paraId="6385DDAE">
            <w:pPr>
              <w:spacing w:after="0" w:line="240" w:lineRule="auto"/>
              <w:rPr>
                <w:rFonts w:ascii="Calibri" w:hAnsi="Calibri" w:eastAsia="Times New Roman" w:cs="Calibri"/>
                <w:caps/>
                <w:sz w:val="20"/>
                <w:szCs w:val="20"/>
                <w:lang w:eastAsia="hr-HR"/>
              </w:rPr>
            </w:pPr>
          </w:p>
          <w:p w14:paraId="4124BF12">
            <w:pPr>
              <w:spacing w:after="0" w:line="240" w:lineRule="auto"/>
              <w:rPr>
                <w:rFonts w:ascii="Calibri" w:hAnsi="Calibri" w:eastAsia="Times New Roman" w:cs="Calibri"/>
                <w:caps/>
                <w:sz w:val="20"/>
                <w:szCs w:val="20"/>
                <w:lang w:eastAsia="hr-HR"/>
              </w:rPr>
            </w:pPr>
          </w:p>
        </w:tc>
        <w:tc>
          <w:tcPr>
            <w:tcW w:w="1701" w:type="dxa"/>
            <w:tcBorders>
              <w:top w:val="single" w:color="auto" w:sz="4" w:space="0"/>
              <w:left w:val="single" w:color="auto" w:sz="4" w:space="0"/>
              <w:bottom w:val="single" w:color="auto" w:sz="4" w:space="0"/>
              <w:right w:val="single" w:color="auto" w:sz="4" w:space="0"/>
            </w:tcBorders>
          </w:tcPr>
          <w:p w14:paraId="4A483966">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 xml:space="preserve">GRAĐANSKO ZNANJE I RAZUMIJEVANJE </w:t>
            </w:r>
          </w:p>
        </w:tc>
        <w:tc>
          <w:tcPr>
            <w:tcW w:w="1843" w:type="dxa"/>
            <w:tcBorders>
              <w:top w:val="single" w:color="auto" w:sz="4" w:space="0"/>
              <w:left w:val="single" w:color="auto" w:sz="4" w:space="0"/>
              <w:bottom w:val="single" w:color="auto" w:sz="4" w:space="0"/>
              <w:right w:val="single" w:color="auto" w:sz="4" w:space="0"/>
            </w:tcBorders>
          </w:tcPr>
          <w:p w14:paraId="4F1749D3">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Postao sam učenik</w:t>
            </w:r>
          </w:p>
          <w:p w14:paraId="2F6E2267">
            <w:pPr>
              <w:spacing w:after="0" w:line="240" w:lineRule="auto"/>
              <w:rPr>
                <w:rFonts w:ascii="Calibri" w:hAnsi="Calibri" w:eastAsia="Times New Roman" w:cs="Calibri"/>
                <w:sz w:val="20"/>
                <w:szCs w:val="20"/>
                <w:lang w:eastAsia="hr-HR"/>
              </w:rPr>
            </w:pPr>
          </w:p>
          <w:p w14:paraId="1E704152">
            <w:pPr>
              <w:spacing w:after="0" w:line="240" w:lineRule="auto"/>
              <w:rPr>
                <w:rFonts w:ascii="Calibri" w:hAnsi="Calibri" w:eastAsia="Times New Roman" w:cs="Calibri"/>
                <w:sz w:val="20"/>
                <w:szCs w:val="20"/>
                <w:lang w:eastAsia="hr-HR"/>
              </w:rPr>
            </w:pPr>
          </w:p>
        </w:tc>
        <w:tc>
          <w:tcPr>
            <w:tcW w:w="6662" w:type="dxa"/>
            <w:tcBorders>
              <w:top w:val="single" w:color="auto" w:sz="4" w:space="0"/>
              <w:left w:val="single" w:color="auto" w:sz="4" w:space="0"/>
              <w:bottom w:val="single" w:color="auto" w:sz="4" w:space="0"/>
              <w:right w:val="single" w:color="auto" w:sz="4" w:space="0"/>
            </w:tcBorders>
          </w:tcPr>
          <w:p w14:paraId="51845FA7">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goo B.1.1. Promiče pravila demokratske zajednice.</w:t>
            </w:r>
          </w:p>
          <w:p w14:paraId="706055DA">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goo C.1.1. Sudjeluje u zajedničkom radu u razredu.</w:t>
            </w:r>
          </w:p>
          <w:p w14:paraId="06884555">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uku D.1.2. Učenik ostvaruje dobru komunikaciju s drugima, uspješno surađuje u različitim situacijama i spreman je zatražiti i ponuditi pomoć.</w:t>
            </w:r>
          </w:p>
          <w:p w14:paraId="0B8CDFBB">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uku D.1.1. Učenik stvara prikladno fizičko okružje za učenje s ciljem poboljšanja koncentracije i motivacije.</w:t>
            </w:r>
          </w:p>
          <w:p w14:paraId="5185E4C1">
            <w:pPr>
              <w:spacing w:after="0" w:line="240" w:lineRule="auto"/>
              <w:rPr>
                <w:rFonts w:ascii="Calibri" w:hAnsi="Calibri" w:eastAsia="Times New Roman" w:cs="Calibri"/>
                <w:i/>
                <w:sz w:val="20"/>
                <w:szCs w:val="20"/>
                <w:lang w:eastAsia="hr-HR"/>
              </w:rPr>
            </w:pPr>
            <w:r>
              <w:rPr>
                <w:rFonts w:ascii="Calibri" w:hAnsi="Calibri" w:eastAsia="Times New Roman" w:cs="Calibri"/>
                <w:sz w:val="20"/>
                <w:szCs w:val="20"/>
                <w:lang w:eastAsia="hr-HR"/>
              </w:rPr>
              <w:t>osr C.1.3. Pridonosi skupini.</w:t>
            </w:r>
          </w:p>
        </w:tc>
        <w:tc>
          <w:tcPr>
            <w:tcW w:w="1276" w:type="dxa"/>
            <w:tcBorders>
              <w:top w:val="single" w:color="auto" w:sz="4" w:space="0"/>
              <w:left w:val="single" w:color="auto" w:sz="4" w:space="0"/>
              <w:bottom w:val="single" w:color="auto" w:sz="4" w:space="0"/>
              <w:right w:val="single" w:color="auto" w:sz="4" w:space="0"/>
            </w:tcBorders>
          </w:tcPr>
          <w:p w14:paraId="70ABE374">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 xml:space="preserve">GK B.1.3. </w:t>
            </w:r>
          </w:p>
          <w:p w14:paraId="7EBDCA49">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TZK A.1.1.</w:t>
            </w:r>
          </w:p>
          <w:p w14:paraId="279972DA">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PID A.1.3.</w:t>
            </w:r>
          </w:p>
          <w:p w14:paraId="65893A30">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HJ A.1.5.</w:t>
            </w:r>
          </w:p>
          <w:p w14:paraId="07D3959E">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 xml:space="preserve">GK B.1.1. </w:t>
            </w:r>
          </w:p>
          <w:p w14:paraId="692FF7F1">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LK C.1.1.</w:t>
            </w:r>
          </w:p>
        </w:tc>
        <w:tc>
          <w:tcPr>
            <w:tcW w:w="1701" w:type="dxa"/>
          </w:tcPr>
          <w:p w14:paraId="48E7B67D">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PID – To sam ja</w:t>
            </w:r>
          </w:p>
          <w:p w14:paraId="6B724629">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HJ – Ovo sam ja</w:t>
            </w:r>
          </w:p>
          <w:p w14:paraId="4CDBF9BD">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GK – Mi smo djeca vesela</w:t>
            </w:r>
          </w:p>
        </w:tc>
      </w:tr>
      <w:tr w14:paraId="4B984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1188" w:type="dxa"/>
            <w:vMerge w:val="continue"/>
            <w:tcBorders>
              <w:left w:val="single" w:color="auto" w:sz="4" w:space="0"/>
              <w:right w:val="single" w:color="auto" w:sz="4" w:space="0"/>
            </w:tcBorders>
          </w:tcPr>
          <w:p w14:paraId="630C3297">
            <w:pPr>
              <w:spacing w:after="0" w:line="240" w:lineRule="auto"/>
              <w:rPr>
                <w:rFonts w:ascii="Calibri" w:hAnsi="Calibri" w:eastAsia="Times New Roman" w:cs="Calibri"/>
                <w:sz w:val="20"/>
                <w:szCs w:val="20"/>
                <w:lang w:val="cs-CZ" w:eastAsia="hr-HR"/>
              </w:rPr>
            </w:pPr>
          </w:p>
        </w:tc>
        <w:tc>
          <w:tcPr>
            <w:tcW w:w="666" w:type="dxa"/>
            <w:tcBorders>
              <w:left w:val="single" w:color="auto" w:sz="4" w:space="0"/>
            </w:tcBorders>
          </w:tcPr>
          <w:p w14:paraId="69163126">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2.</w:t>
            </w:r>
          </w:p>
          <w:p w14:paraId="4E44399E">
            <w:pPr>
              <w:spacing w:after="0" w:line="240" w:lineRule="auto"/>
              <w:rPr>
                <w:rFonts w:ascii="Calibri" w:hAnsi="Calibri" w:eastAsia="Times New Roman" w:cs="Calibri"/>
                <w:sz w:val="20"/>
                <w:szCs w:val="20"/>
                <w:lang w:eastAsia="hr-HR"/>
              </w:rPr>
            </w:pPr>
          </w:p>
          <w:p w14:paraId="580307A4">
            <w:pPr>
              <w:spacing w:after="0" w:line="240" w:lineRule="auto"/>
              <w:rPr>
                <w:rFonts w:ascii="Calibri" w:hAnsi="Calibri" w:eastAsia="Times New Roman" w:cs="Calibri"/>
                <w:sz w:val="20"/>
                <w:szCs w:val="20"/>
                <w:lang w:eastAsia="hr-HR"/>
              </w:rPr>
            </w:pPr>
          </w:p>
        </w:tc>
        <w:tc>
          <w:tcPr>
            <w:tcW w:w="1701" w:type="dxa"/>
          </w:tcPr>
          <w:p w14:paraId="01E5AC87">
            <w:pPr>
              <w:spacing w:after="0" w:line="240" w:lineRule="auto"/>
              <w:rPr>
                <w:rFonts w:ascii="Calibri" w:hAnsi="Calibri" w:eastAsia="Times New Roman" w:cs="Calibri"/>
                <w:color w:val="000000"/>
                <w:sz w:val="20"/>
                <w:szCs w:val="20"/>
                <w:lang w:eastAsia="hr-HR"/>
              </w:rPr>
            </w:pPr>
            <w:r>
              <w:rPr>
                <w:rFonts w:ascii="Calibri" w:hAnsi="Calibri" w:eastAsia="Times New Roman" w:cs="Calibri"/>
                <w:sz w:val="20"/>
                <w:szCs w:val="20"/>
                <w:lang w:eastAsia="hr-HR"/>
              </w:rPr>
              <w:t xml:space="preserve">GRAĐANSKO ZNANJE I RAZUMIJEVANJE </w:t>
            </w:r>
          </w:p>
        </w:tc>
        <w:tc>
          <w:tcPr>
            <w:tcW w:w="1843" w:type="dxa"/>
          </w:tcPr>
          <w:p w14:paraId="2AB0AF28">
            <w:pPr>
              <w:spacing w:after="0" w:line="240" w:lineRule="auto"/>
              <w:rPr>
                <w:rFonts w:ascii="Calibri" w:hAnsi="Calibri" w:eastAsia="Times New Roman" w:cs="Calibri"/>
                <w:color w:val="000000"/>
                <w:sz w:val="20"/>
                <w:szCs w:val="20"/>
                <w:lang w:eastAsia="hr-HR"/>
              </w:rPr>
            </w:pPr>
            <w:r>
              <w:rPr>
                <w:rFonts w:ascii="Calibri" w:hAnsi="Calibri" w:eastAsia="Times New Roman" w:cs="Calibri"/>
                <w:color w:val="000000"/>
                <w:sz w:val="20"/>
                <w:szCs w:val="20"/>
                <w:lang w:eastAsia="hr-HR"/>
              </w:rPr>
              <w:t>Razredna pravila</w:t>
            </w:r>
          </w:p>
          <w:p w14:paraId="79A311B7">
            <w:pPr>
              <w:spacing w:after="0" w:line="240" w:lineRule="auto"/>
              <w:rPr>
                <w:rFonts w:ascii="Calibri" w:hAnsi="Calibri" w:eastAsia="Times New Roman" w:cs="Calibri"/>
                <w:sz w:val="20"/>
                <w:szCs w:val="20"/>
                <w:lang w:eastAsia="hr-HR"/>
              </w:rPr>
            </w:pPr>
          </w:p>
          <w:p w14:paraId="792A3624">
            <w:pPr>
              <w:spacing w:after="0" w:line="240" w:lineRule="auto"/>
              <w:rPr>
                <w:rFonts w:ascii="Calibri" w:hAnsi="Calibri" w:eastAsia="Times New Roman" w:cs="Calibri"/>
                <w:sz w:val="20"/>
                <w:szCs w:val="20"/>
                <w:lang w:eastAsia="hr-HR"/>
              </w:rPr>
            </w:pPr>
          </w:p>
        </w:tc>
        <w:tc>
          <w:tcPr>
            <w:tcW w:w="6662" w:type="dxa"/>
          </w:tcPr>
          <w:p w14:paraId="1014478B">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osr C.1.2. Opisuje kako društvene norme i pravila reguliraju ponašanje i međusobne odnose.</w:t>
            </w:r>
          </w:p>
          <w:p w14:paraId="204D6228">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uku D.1.1. Učenik stvara prikladno fizičko okružje za učenje s ciljem poboljšanja koncentracije i motivacije.</w:t>
            </w:r>
          </w:p>
          <w:p w14:paraId="0B6FE89B">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uku D.1.2. Učenik ostvaruje dobru komunikaciju s drugima, uspješno surađuje u različitim situacijama i spreman je zatražiti i ponuditi pomoć.</w:t>
            </w:r>
          </w:p>
          <w:p w14:paraId="2A104A13">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osr B.1.1. Prepoznaje i uvažava potrebe i osjećaje drugih.</w:t>
            </w:r>
          </w:p>
          <w:p w14:paraId="5A5A98DB">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osr B.1.2. Razvija komunikacijske kompetencije.</w:t>
            </w:r>
          </w:p>
          <w:p w14:paraId="5C82B78F">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osr B.1.3. Razvija strategije rješavanja sukoba.</w:t>
            </w:r>
          </w:p>
        </w:tc>
        <w:tc>
          <w:tcPr>
            <w:tcW w:w="1276" w:type="dxa"/>
          </w:tcPr>
          <w:p w14:paraId="251EA3EE">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PID C.1.1.</w:t>
            </w:r>
          </w:p>
          <w:p w14:paraId="317BC96B">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LK C.1.1.</w:t>
            </w:r>
          </w:p>
          <w:p w14:paraId="76E15926">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 xml:space="preserve">HJ A.1.1. </w:t>
            </w:r>
          </w:p>
          <w:p w14:paraId="72B8E965">
            <w:pPr>
              <w:autoSpaceDE w:val="0"/>
              <w:autoSpaceDN w:val="0"/>
              <w:adjustRightInd w:val="0"/>
              <w:spacing w:after="0" w:line="240" w:lineRule="auto"/>
              <w:rPr>
                <w:rFonts w:ascii="Calibri" w:hAnsi="Calibri" w:eastAsia="Calibri" w:cs="Calibri"/>
                <w:color w:val="FF0000"/>
                <w:sz w:val="20"/>
                <w:szCs w:val="20"/>
              </w:rPr>
            </w:pPr>
          </w:p>
        </w:tc>
        <w:tc>
          <w:tcPr>
            <w:tcW w:w="1701" w:type="dxa"/>
          </w:tcPr>
          <w:p w14:paraId="67DC1836">
            <w:pPr>
              <w:spacing w:after="0" w:line="240" w:lineRule="auto"/>
              <w:rPr>
                <w:rFonts w:ascii="Calibri" w:hAnsi="Calibri" w:eastAsia="Times New Roman" w:cs="Calibri"/>
                <w:color w:val="000000"/>
                <w:sz w:val="20"/>
                <w:szCs w:val="20"/>
                <w:lang w:eastAsia="hr-HR"/>
              </w:rPr>
            </w:pPr>
            <w:r>
              <w:rPr>
                <w:rFonts w:ascii="Calibri" w:hAnsi="Calibri" w:eastAsia="Times New Roman" w:cs="Calibri"/>
                <w:color w:val="000000"/>
                <w:sz w:val="20"/>
                <w:szCs w:val="20"/>
                <w:lang w:eastAsia="hr-HR"/>
              </w:rPr>
              <w:t>PID – Moj razred je…</w:t>
            </w:r>
          </w:p>
          <w:p w14:paraId="0616194B">
            <w:pPr>
              <w:spacing w:after="0" w:line="240" w:lineRule="auto"/>
              <w:rPr>
                <w:rFonts w:ascii="Calibri" w:hAnsi="Calibri" w:eastAsia="Times New Roman" w:cs="Calibri"/>
                <w:color w:val="000000"/>
                <w:sz w:val="20"/>
                <w:szCs w:val="20"/>
                <w:lang w:eastAsia="hr-HR"/>
              </w:rPr>
            </w:pPr>
            <w:r>
              <w:rPr>
                <w:rFonts w:ascii="Calibri" w:hAnsi="Calibri" w:eastAsia="Times New Roman" w:cs="Calibri"/>
                <w:sz w:val="20"/>
                <w:szCs w:val="20"/>
                <w:lang w:eastAsia="hr-HR"/>
              </w:rPr>
              <w:t>HJ – Kakva je škola</w:t>
            </w:r>
          </w:p>
        </w:tc>
      </w:tr>
      <w:tr w14:paraId="3A9D4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vMerge w:val="continue"/>
            <w:tcBorders>
              <w:left w:val="single" w:color="auto" w:sz="4" w:space="0"/>
              <w:right w:val="single" w:color="auto" w:sz="4" w:space="0"/>
            </w:tcBorders>
          </w:tcPr>
          <w:p w14:paraId="7C1F4519">
            <w:pPr>
              <w:spacing w:after="0" w:line="240" w:lineRule="auto"/>
              <w:rPr>
                <w:rFonts w:ascii="Calibri" w:hAnsi="Calibri" w:eastAsia="Times New Roman" w:cs="Calibri"/>
                <w:sz w:val="20"/>
                <w:szCs w:val="20"/>
                <w:lang w:val="cs-CZ" w:eastAsia="hr-HR"/>
              </w:rPr>
            </w:pPr>
          </w:p>
        </w:tc>
        <w:tc>
          <w:tcPr>
            <w:tcW w:w="666" w:type="dxa"/>
            <w:tcBorders>
              <w:left w:val="single" w:color="auto" w:sz="4" w:space="0"/>
            </w:tcBorders>
          </w:tcPr>
          <w:p w14:paraId="1CFE6E5D">
            <w:pPr>
              <w:spacing w:after="0" w:line="240" w:lineRule="auto"/>
              <w:rPr>
                <w:rFonts w:ascii="Calibri" w:hAnsi="Calibri" w:eastAsia="Times New Roman" w:cs="Calibri"/>
                <w:caps/>
                <w:sz w:val="20"/>
                <w:szCs w:val="20"/>
                <w:lang w:eastAsia="hr-HR"/>
              </w:rPr>
            </w:pPr>
            <w:r>
              <w:rPr>
                <w:rFonts w:ascii="Calibri" w:hAnsi="Calibri" w:eastAsia="Times New Roman" w:cs="Calibri"/>
                <w:caps/>
                <w:sz w:val="20"/>
                <w:szCs w:val="20"/>
                <w:lang w:eastAsia="hr-HR"/>
              </w:rPr>
              <w:t>3.</w:t>
            </w:r>
          </w:p>
          <w:p w14:paraId="09006827">
            <w:pPr>
              <w:spacing w:after="0" w:line="240" w:lineRule="auto"/>
              <w:rPr>
                <w:rFonts w:ascii="Calibri" w:hAnsi="Calibri" w:eastAsia="Times New Roman" w:cs="Calibri"/>
                <w:b/>
                <w:caps/>
                <w:sz w:val="20"/>
                <w:szCs w:val="20"/>
                <w:lang w:eastAsia="hr-HR"/>
              </w:rPr>
            </w:pPr>
          </w:p>
        </w:tc>
        <w:tc>
          <w:tcPr>
            <w:tcW w:w="1701" w:type="dxa"/>
          </w:tcPr>
          <w:p w14:paraId="6AB39CB1">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 xml:space="preserve">GRAĐANSKO ZNANJE I RAZUMIJEVANJE </w:t>
            </w:r>
          </w:p>
        </w:tc>
        <w:tc>
          <w:tcPr>
            <w:tcW w:w="1843" w:type="dxa"/>
          </w:tcPr>
          <w:p w14:paraId="75188FFB">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Razredna pravila</w:t>
            </w:r>
          </w:p>
          <w:p w14:paraId="6F4F87EA">
            <w:pPr>
              <w:spacing w:after="0" w:line="240" w:lineRule="auto"/>
              <w:rPr>
                <w:rFonts w:ascii="Calibri" w:hAnsi="Calibri" w:eastAsia="Times New Roman" w:cs="Calibri"/>
                <w:sz w:val="20"/>
                <w:szCs w:val="20"/>
                <w:lang w:eastAsia="hr-HR"/>
              </w:rPr>
            </w:pPr>
          </w:p>
          <w:p w14:paraId="3436640A">
            <w:pPr>
              <w:spacing w:after="0" w:line="240" w:lineRule="auto"/>
              <w:rPr>
                <w:rFonts w:ascii="Calibri" w:hAnsi="Calibri" w:eastAsia="Times New Roman" w:cs="Calibri"/>
                <w:sz w:val="20"/>
                <w:szCs w:val="20"/>
                <w:lang w:eastAsia="hr-HR"/>
              </w:rPr>
            </w:pPr>
          </w:p>
        </w:tc>
        <w:tc>
          <w:tcPr>
            <w:tcW w:w="6662" w:type="dxa"/>
          </w:tcPr>
          <w:p w14:paraId="4ECF9D93">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goo C.1.1. Sudjeluje u zajedničkom radu u razredu.</w:t>
            </w:r>
          </w:p>
          <w:p w14:paraId="69418651">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goo C.1.3. Promiče kvalitetu života u razredu.</w:t>
            </w:r>
          </w:p>
          <w:p w14:paraId="559B47AD">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goo C.1.4. Promiče razvoj razredne zajednice I demokratizaciju škole.</w:t>
            </w:r>
          </w:p>
          <w:p w14:paraId="2477D976">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osr B.1.1. Prepoznaje i uvažava potrebe i osjećaje drugih.</w:t>
            </w:r>
          </w:p>
          <w:p w14:paraId="293108C0">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osr B.1.2. Razvija komunikacijske kompetencije.</w:t>
            </w:r>
          </w:p>
          <w:p w14:paraId="57650DD6">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osr B.1.3. Razvija strategije rješavanja sukoba</w:t>
            </w:r>
          </w:p>
          <w:p w14:paraId="349C7A0C">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uku D.1.2. Suradnja s drugima: Učenik ostvaruje dobru komunikaciju s drugima, uspješno surađuje u različitim situacijama i spreman je zatražiti i ponuditi pomoć.</w:t>
            </w:r>
          </w:p>
        </w:tc>
        <w:tc>
          <w:tcPr>
            <w:tcW w:w="1276" w:type="dxa"/>
          </w:tcPr>
          <w:p w14:paraId="5F68C935">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 xml:space="preserve">HJ A.1.1. </w:t>
            </w:r>
          </w:p>
          <w:p w14:paraId="01F6FB3A">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PID C.1.1.</w:t>
            </w:r>
          </w:p>
          <w:p w14:paraId="15A07C00">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PID C.1.2.</w:t>
            </w:r>
          </w:p>
          <w:p w14:paraId="4AB4BCDD">
            <w:pPr>
              <w:spacing w:after="0" w:line="240" w:lineRule="auto"/>
              <w:rPr>
                <w:rFonts w:ascii="Calibri" w:hAnsi="Calibri" w:eastAsia="Times New Roman" w:cs="Calibri"/>
                <w:color w:val="FF0000"/>
                <w:sz w:val="20"/>
                <w:szCs w:val="20"/>
                <w:lang w:eastAsia="hr-HR"/>
              </w:rPr>
            </w:pPr>
            <w:r>
              <w:rPr>
                <w:rFonts w:ascii="Calibri" w:hAnsi="Calibri" w:eastAsia="Times New Roman" w:cs="Calibri"/>
                <w:sz w:val="20"/>
                <w:szCs w:val="20"/>
                <w:lang w:eastAsia="hr-HR"/>
              </w:rPr>
              <w:t>LK C.1.1</w:t>
            </w:r>
          </w:p>
        </w:tc>
        <w:tc>
          <w:tcPr>
            <w:tcW w:w="1701" w:type="dxa"/>
          </w:tcPr>
          <w:p w14:paraId="7C2391E6">
            <w:pPr>
              <w:spacing w:after="0" w:line="240" w:lineRule="auto"/>
              <w:rPr>
                <w:rFonts w:ascii="Calibri" w:hAnsi="Calibri" w:eastAsia="Times New Roman" w:cs="Calibri"/>
                <w:color w:val="000000"/>
                <w:sz w:val="20"/>
                <w:szCs w:val="20"/>
                <w:lang w:eastAsia="hr-HR"/>
              </w:rPr>
            </w:pPr>
            <w:r>
              <w:rPr>
                <w:rFonts w:ascii="Calibri" w:hAnsi="Calibri" w:eastAsia="Times New Roman" w:cs="Calibri"/>
                <w:color w:val="000000"/>
                <w:sz w:val="20"/>
                <w:szCs w:val="20"/>
                <w:lang w:eastAsia="hr-HR"/>
              </w:rPr>
              <w:t>PID – Zajedno u školi</w:t>
            </w:r>
          </w:p>
        </w:tc>
      </w:tr>
      <w:tr w14:paraId="7446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vMerge w:val="continue"/>
            <w:tcBorders>
              <w:left w:val="single" w:color="auto" w:sz="4" w:space="0"/>
              <w:right w:val="single" w:color="auto" w:sz="4" w:space="0"/>
            </w:tcBorders>
          </w:tcPr>
          <w:p w14:paraId="2796B600">
            <w:pPr>
              <w:spacing w:after="0" w:line="240" w:lineRule="auto"/>
              <w:rPr>
                <w:rFonts w:ascii="Calibri" w:hAnsi="Calibri" w:eastAsia="Times New Roman" w:cs="Calibri"/>
                <w:sz w:val="20"/>
                <w:szCs w:val="20"/>
                <w:lang w:val="cs-CZ" w:eastAsia="hr-HR"/>
              </w:rPr>
            </w:pPr>
          </w:p>
        </w:tc>
        <w:tc>
          <w:tcPr>
            <w:tcW w:w="666" w:type="dxa"/>
            <w:tcBorders>
              <w:left w:val="single" w:color="auto" w:sz="4" w:space="0"/>
            </w:tcBorders>
          </w:tcPr>
          <w:p w14:paraId="3A8F92A5">
            <w:pPr>
              <w:spacing w:after="0" w:line="240" w:lineRule="auto"/>
              <w:rPr>
                <w:rFonts w:ascii="Calibri" w:hAnsi="Calibri" w:eastAsia="Times New Roman" w:cs="Calibri"/>
                <w:caps/>
                <w:sz w:val="20"/>
                <w:szCs w:val="20"/>
                <w:lang w:eastAsia="hr-HR"/>
              </w:rPr>
            </w:pPr>
            <w:r>
              <w:rPr>
                <w:rFonts w:ascii="Calibri" w:hAnsi="Calibri" w:eastAsia="Times New Roman" w:cs="Calibri"/>
                <w:caps/>
                <w:sz w:val="20"/>
                <w:szCs w:val="20"/>
                <w:lang w:eastAsia="hr-HR"/>
              </w:rPr>
              <w:t>4.</w:t>
            </w:r>
          </w:p>
        </w:tc>
        <w:tc>
          <w:tcPr>
            <w:tcW w:w="1701" w:type="dxa"/>
          </w:tcPr>
          <w:p w14:paraId="23A59C2D">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 xml:space="preserve">GRAĐANSKE VJEŠTINE I SPOSOBNOSTI </w:t>
            </w:r>
          </w:p>
        </w:tc>
        <w:tc>
          <w:tcPr>
            <w:tcW w:w="1843" w:type="dxa"/>
          </w:tcPr>
          <w:p w14:paraId="5E8D10BA">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Urednost učionice</w:t>
            </w:r>
          </w:p>
          <w:p w14:paraId="3C8917B3">
            <w:pPr>
              <w:spacing w:after="0" w:line="240" w:lineRule="auto"/>
              <w:rPr>
                <w:rFonts w:ascii="Calibri" w:hAnsi="Calibri" w:eastAsia="Times New Roman" w:cs="Calibri"/>
                <w:sz w:val="20"/>
                <w:szCs w:val="20"/>
                <w:lang w:eastAsia="hr-HR"/>
              </w:rPr>
            </w:pPr>
          </w:p>
          <w:p w14:paraId="05B1D1C1">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 xml:space="preserve"> </w:t>
            </w:r>
          </w:p>
          <w:p w14:paraId="03C5F5CF">
            <w:pPr>
              <w:spacing w:after="0" w:line="240" w:lineRule="auto"/>
              <w:rPr>
                <w:rFonts w:ascii="Calibri" w:hAnsi="Calibri" w:eastAsia="Times New Roman" w:cs="Calibri"/>
                <w:sz w:val="20"/>
                <w:szCs w:val="20"/>
                <w:lang w:eastAsia="hr-HR"/>
              </w:rPr>
            </w:pPr>
          </w:p>
        </w:tc>
        <w:tc>
          <w:tcPr>
            <w:tcW w:w="6662" w:type="dxa"/>
          </w:tcPr>
          <w:p w14:paraId="4477E465">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uku A.1.3. Kreativno mišljenje: Učenik spontano i kreativno oblikuje i izražava svoje misli i osjećaje pri učenju i rješavanju problema.</w:t>
            </w:r>
          </w:p>
          <w:p w14:paraId="364A110E">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uku A.1.4. Kritičko mišljenje: Učenik oblikuje i izražava svoje misli i osjećaje.</w:t>
            </w:r>
          </w:p>
          <w:p w14:paraId="0C5254AA">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goo B.1.1. Promiče pravila demokratske zajednice.</w:t>
            </w:r>
          </w:p>
          <w:p w14:paraId="4B9DAD16">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goo C.1.1. Sudjeluje u zajedničkom radu u razredu.</w:t>
            </w:r>
          </w:p>
          <w:p w14:paraId="7356441A">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goo C.1.3. Promiče kvalitetu života u razredu.</w:t>
            </w:r>
          </w:p>
          <w:p w14:paraId="01226E19">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zdr B.1.2.A Prilagođava se novome okružju i opisuje svoje obaveze i uloge.</w:t>
            </w:r>
          </w:p>
          <w:p w14:paraId="4B9135E2">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uku D.1.1. Fizičko okružje učenja: Učenik stvara prikladno fizičko okružje za učenje s ciljem poboljšanja koncentracije i motivacije.</w:t>
            </w:r>
          </w:p>
          <w:p w14:paraId="10B679DA">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uku D.1.2. Suradnja s drugima: Učenik ostvaruje dobru komunikaciju s drugima, uspješno surađuje u različitim situacijama i spreman je zatražiti i ponuditi pomoć.</w:t>
            </w:r>
          </w:p>
        </w:tc>
        <w:tc>
          <w:tcPr>
            <w:tcW w:w="1276" w:type="dxa"/>
          </w:tcPr>
          <w:p w14:paraId="7B2D3782">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PID B.1.1.</w:t>
            </w:r>
          </w:p>
          <w:p w14:paraId="02094119">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PID C.1.2.</w:t>
            </w:r>
          </w:p>
          <w:p w14:paraId="792031DA">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LK C.1.1</w:t>
            </w:r>
          </w:p>
        </w:tc>
        <w:tc>
          <w:tcPr>
            <w:tcW w:w="1701" w:type="dxa"/>
          </w:tcPr>
          <w:p w14:paraId="0901B7E3">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PID – Zajedno u školi</w:t>
            </w:r>
          </w:p>
        </w:tc>
      </w:tr>
      <w:tr w14:paraId="14F82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vMerge w:val="continue"/>
            <w:tcBorders>
              <w:left w:val="single" w:color="auto" w:sz="4" w:space="0"/>
              <w:right w:val="single" w:color="auto" w:sz="4" w:space="0"/>
            </w:tcBorders>
          </w:tcPr>
          <w:p w14:paraId="0058C1B6">
            <w:pPr>
              <w:spacing w:after="0" w:line="240" w:lineRule="auto"/>
              <w:rPr>
                <w:rFonts w:ascii="Calibri" w:hAnsi="Calibri" w:eastAsia="Times New Roman" w:cs="Calibri"/>
                <w:sz w:val="20"/>
                <w:szCs w:val="20"/>
                <w:lang w:val="cs-CZ" w:eastAsia="hr-HR"/>
              </w:rPr>
            </w:pPr>
          </w:p>
        </w:tc>
        <w:tc>
          <w:tcPr>
            <w:tcW w:w="666" w:type="dxa"/>
            <w:tcBorders>
              <w:left w:val="single" w:color="auto" w:sz="4" w:space="0"/>
            </w:tcBorders>
          </w:tcPr>
          <w:p w14:paraId="7FB787F5">
            <w:pPr>
              <w:spacing w:after="0" w:line="240" w:lineRule="auto"/>
              <w:rPr>
                <w:rFonts w:ascii="Calibri" w:hAnsi="Calibri" w:eastAsia="Times New Roman" w:cs="Calibri"/>
                <w:caps/>
                <w:sz w:val="20"/>
                <w:szCs w:val="20"/>
                <w:lang w:eastAsia="hr-HR"/>
              </w:rPr>
            </w:pPr>
            <w:r>
              <w:rPr>
                <w:rFonts w:ascii="Calibri" w:hAnsi="Calibri" w:eastAsia="Times New Roman" w:cs="Calibri"/>
                <w:caps/>
                <w:sz w:val="20"/>
                <w:szCs w:val="20"/>
                <w:lang w:eastAsia="hr-HR"/>
              </w:rPr>
              <w:t xml:space="preserve">5. </w:t>
            </w:r>
          </w:p>
          <w:p w14:paraId="2745147C">
            <w:pPr>
              <w:spacing w:after="0" w:line="240" w:lineRule="auto"/>
              <w:rPr>
                <w:rFonts w:ascii="Calibri" w:hAnsi="Calibri" w:eastAsia="Times New Roman" w:cs="Calibri"/>
                <w:b/>
                <w:caps/>
                <w:sz w:val="20"/>
                <w:szCs w:val="20"/>
                <w:lang w:eastAsia="hr-HR"/>
              </w:rPr>
            </w:pPr>
          </w:p>
          <w:p w14:paraId="00995B92">
            <w:pPr>
              <w:spacing w:after="0" w:line="240" w:lineRule="auto"/>
              <w:rPr>
                <w:rFonts w:ascii="Calibri" w:hAnsi="Calibri" w:eastAsia="Times New Roman" w:cs="Calibri"/>
                <w:caps/>
                <w:sz w:val="20"/>
                <w:szCs w:val="20"/>
                <w:lang w:eastAsia="hr-HR"/>
              </w:rPr>
            </w:pPr>
          </w:p>
        </w:tc>
        <w:tc>
          <w:tcPr>
            <w:tcW w:w="1701" w:type="dxa"/>
          </w:tcPr>
          <w:p w14:paraId="73D8BF66">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 xml:space="preserve">UČITI KAKO UČITI </w:t>
            </w:r>
          </w:p>
        </w:tc>
        <w:tc>
          <w:tcPr>
            <w:tcW w:w="1843" w:type="dxa"/>
          </w:tcPr>
          <w:p w14:paraId="55C60428">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Rad u paru</w:t>
            </w:r>
          </w:p>
          <w:p w14:paraId="3F4A391C">
            <w:pPr>
              <w:spacing w:after="0" w:line="240" w:lineRule="auto"/>
              <w:rPr>
                <w:rFonts w:ascii="Calibri" w:hAnsi="Calibri" w:eastAsia="Times New Roman" w:cs="Calibri"/>
                <w:sz w:val="20"/>
                <w:szCs w:val="20"/>
                <w:lang w:eastAsia="hr-HR"/>
              </w:rPr>
            </w:pPr>
          </w:p>
          <w:p w14:paraId="223F705B">
            <w:pPr>
              <w:spacing w:after="0" w:line="240" w:lineRule="auto"/>
              <w:rPr>
                <w:rFonts w:ascii="Calibri" w:hAnsi="Calibri" w:eastAsia="Times New Roman" w:cs="Calibri"/>
                <w:sz w:val="20"/>
                <w:szCs w:val="20"/>
                <w:lang w:eastAsia="hr-HR"/>
              </w:rPr>
            </w:pPr>
          </w:p>
        </w:tc>
        <w:tc>
          <w:tcPr>
            <w:tcW w:w="6662" w:type="dxa"/>
          </w:tcPr>
          <w:p w14:paraId="3A1D0F5F">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uku D.1.2. Suradnja s drugima: Učenik ostvaruje dobru komunikaciju s drugima, uspješno surađuje u različitim situacijama i spreman je zatražiti i ponuditi pomoć.</w:t>
            </w:r>
          </w:p>
          <w:p w14:paraId="7356E392">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uku A.1.2. Primjena strategija učenja i rješavanje problema: Učenik se koristi jednostavnim strategijama učenja i rješava probleme u svim područjima učenja uz pomoć učitelja.</w:t>
            </w:r>
          </w:p>
          <w:p w14:paraId="4007403C">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goo C.1.1. Sudjeluje u zajedničkom radu u razredu.</w:t>
            </w:r>
          </w:p>
        </w:tc>
        <w:tc>
          <w:tcPr>
            <w:tcW w:w="1276" w:type="dxa"/>
          </w:tcPr>
          <w:p w14:paraId="79D2A6E6">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TZK A.1.2.</w:t>
            </w:r>
          </w:p>
          <w:p w14:paraId="383D3A59">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GK B.1.1.</w:t>
            </w:r>
          </w:p>
          <w:p w14:paraId="1366F7D0">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 xml:space="preserve">HJ A.1.1. </w:t>
            </w:r>
          </w:p>
          <w:p w14:paraId="33D898E5">
            <w:pPr>
              <w:spacing w:after="0" w:line="240" w:lineRule="auto"/>
              <w:rPr>
                <w:rFonts w:ascii="Calibri" w:hAnsi="Calibri" w:eastAsia="Times New Roman" w:cs="Calibri"/>
                <w:sz w:val="20"/>
                <w:szCs w:val="20"/>
                <w:lang w:eastAsia="hr-HR"/>
              </w:rPr>
            </w:pPr>
          </w:p>
        </w:tc>
        <w:tc>
          <w:tcPr>
            <w:tcW w:w="1701" w:type="dxa"/>
          </w:tcPr>
          <w:p w14:paraId="210E10D8">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HJ – Četiri čarobne riječi</w:t>
            </w:r>
          </w:p>
        </w:tc>
      </w:tr>
      <w:tr w14:paraId="28E18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left w:val="single" w:color="auto" w:sz="4" w:space="0"/>
              <w:right w:val="single" w:color="auto" w:sz="4" w:space="0"/>
            </w:tcBorders>
          </w:tcPr>
          <w:p w14:paraId="019D20BB">
            <w:pPr>
              <w:spacing w:after="0" w:line="240" w:lineRule="auto"/>
              <w:rPr>
                <w:rFonts w:ascii="Calibri" w:hAnsi="Calibri" w:eastAsia="Times New Roman" w:cs="Calibri"/>
                <w:sz w:val="20"/>
                <w:szCs w:val="20"/>
                <w:lang w:val="cs-CZ" w:eastAsia="hr-HR"/>
              </w:rPr>
            </w:pPr>
          </w:p>
        </w:tc>
        <w:tc>
          <w:tcPr>
            <w:tcW w:w="666" w:type="dxa"/>
            <w:tcBorders>
              <w:left w:val="single" w:color="auto" w:sz="4" w:space="0"/>
            </w:tcBorders>
          </w:tcPr>
          <w:p w14:paraId="4F346A11">
            <w:pPr>
              <w:spacing w:after="0" w:line="240" w:lineRule="auto"/>
              <w:rPr>
                <w:rFonts w:ascii="Calibri" w:hAnsi="Calibri" w:eastAsia="Times New Roman" w:cs="Calibri"/>
                <w:caps/>
                <w:sz w:val="20"/>
                <w:szCs w:val="20"/>
                <w:lang w:eastAsia="hr-HR"/>
              </w:rPr>
            </w:pPr>
            <w:r>
              <w:rPr>
                <w:rFonts w:ascii="Calibri" w:hAnsi="Calibri" w:eastAsia="Times New Roman" w:cs="Calibri"/>
                <w:caps/>
                <w:sz w:val="20"/>
                <w:szCs w:val="20"/>
                <w:lang w:eastAsia="hr-HR"/>
              </w:rPr>
              <w:t>6.</w:t>
            </w:r>
          </w:p>
        </w:tc>
        <w:tc>
          <w:tcPr>
            <w:tcW w:w="1701" w:type="dxa"/>
          </w:tcPr>
          <w:p w14:paraId="71046931">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 xml:space="preserve">UČITI KAKO UČITI </w:t>
            </w:r>
          </w:p>
        </w:tc>
        <w:tc>
          <w:tcPr>
            <w:tcW w:w="1843" w:type="dxa"/>
          </w:tcPr>
          <w:p w14:paraId="236B5FA6">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Rad u skupini (Dan kruha)</w:t>
            </w:r>
          </w:p>
          <w:p w14:paraId="5CC54101">
            <w:pPr>
              <w:spacing w:after="0" w:line="240" w:lineRule="auto"/>
              <w:rPr>
                <w:rFonts w:ascii="Calibri" w:hAnsi="Calibri" w:eastAsia="Times New Roman" w:cs="Calibri"/>
                <w:sz w:val="20"/>
                <w:szCs w:val="20"/>
                <w:lang w:eastAsia="hr-HR"/>
              </w:rPr>
            </w:pPr>
          </w:p>
          <w:p w14:paraId="29F707CF">
            <w:pPr>
              <w:spacing w:after="0" w:line="240" w:lineRule="auto"/>
              <w:rPr>
                <w:rFonts w:ascii="Calibri" w:hAnsi="Calibri" w:eastAsia="Times New Roman" w:cs="Calibri"/>
                <w:sz w:val="20"/>
                <w:szCs w:val="20"/>
                <w:lang w:eastAsia="hr-HR"/>
              </w:rPr>
            </w:pPr>
          </w:p>
        </w:tc>
        <w:tc>
          <w:tcPr>
            <w:tcW w:w="6662" w:type="dxa"/>
          </w:tcPr>
          <w:p w14:paraId="1A1499F8">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osr C.1.3. Pridonosi skupini</w:t>
            </w:r>
          </w:p>
          <w:p w14:paraId="42BDE110">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osr C.1.4. Razvija nacionalni i kulturni identitet zajedništvom i pripadnošću skupini.</w:t>
            </w:r>
          </w:p>
          <w:p w14:paraId="10D9CA6E">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color w:val="000000"/>
                <w:sz w:val="20"/>
                <w:szCs w:val="20"/>
              </w:rPr>
              <w:t>goo C.1.1. Sudjeluje u zajedničkom radu u razredu.</w:t>
            </w:r>
          </w:p>
        </w:tc>
        <w:tc>
          <w:tcPr>
            <w:tcW w:w="1276" w:type="dxa"/>
          </w:tcPr>
          <w:p w14:paraId="278E54C7">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GK B.1.1.</w:t>
            </w:r>
          </w:p>
          <w:p w14:paraId="27084931">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LK C.1.1</w:t>
            </w:r>
          </w:p>
          <w:p w14:paraId="2F3A8827">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HJ B.1.1.</w:t>
            </w:r>
          </w:p>
          <w:p w14:paraId="6B8F68D9">
            <w:pPr>
              <w:widowControl w:val="0"/>
              <w:tabs>
                <w:tab w:val="left" w:pos="283"/>
              </w:tabs>
              <w:suppressAutoHyphens/>
              <w:autoSpaceDE w:val="0"/>
              <w:autoSpaceDN w:val="0"/>
              <w:adjustRightInd w:val="0"/>
              <w:spacing w:after="0" w:line="240" w:lineRule="auto"/>
              <w:textAlignment w:val="center"/>
              <w:rPr>
                <w:rFonts w:ascii="Calibri" w:hAnsi="Calibri" w:eastAsia="Times New Roman" w:cs="Calibri"/>
                <w:sz w:val="20"/>
                <w:szCs w:val="20"/>
                <w:lang w:eastAsia="hr-HR"/>
              </w:rPr>
            </w:pPr>
            <w:r>
              <w:rPr>
                <w:rFonts w:ascii="Calibri" w:hAnsi="Calibri" w:eastAsia="Times New Roman" w:cs="Calibri"/>
                <w:color w:val="000000"/>
                <w:sz w:val="20"/>
                <w:szCs w:val="20"/>
                <w:lang w:eastAsia="hr-HR"/>
              </w:rPr>
              <w:t>PID C.1.1.</w:t>
            </w:r>
          </w:p>
        </w:tc>
        <w:tc>
          <w:tcPr>
            <w:tcW w:w="1701" w:type="dxa"/>
          </w:tcPr>
          <w:p w14:paraId="6AF50561">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PID – Blagi dan – blagdan</w:t>
            </w:r>
          </w:p>
          <w:p w14:paraId="769AE2FF">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HJ – U je u uhu i kruhu</w:t>
            </w:r>
          </w:p>
          <w:p w14:paraId="2363EEBB">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GK – Mlin</w:t>
            </w:r>
          </w:p>
        </w:tc>
      </w:tr>
      <w:tr w14:paraId="5942C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left w:val="single" w:color="auto" w:sz="4" w:space="0"/>
              <w:right w:val="single" w:color="auto" w:sz="4" w:space="0"/>
            </w:tcBorders>
          </w:tcPr>
          <w:p w14:paraId="339AED1F">
            <w:pPr>
              <w:spacing w:after="0" w:line="240" w:lineRule="auto"/>
              <w:rPr>
                <w:rFonts w:ascii="Calibri" w:hAnsi="Calibri" w:eastAsia="Times New Roman" w:cs="Calibri"/>
                <w:sz w:val="20"/>
                <w:szCs w:val="20"/>
                <w:lang w:val="cs-CZ" w:eastAsia="hr-HR"/>
              </w:rPr>
            </w:pPr>
          </w:p>
        </w:tc>
        <w:tc>
          <w:tcPr>
            <w:tcW w:w="666" w:type="dxa"/>
            <w:tcBorders>
              <w:left w:val="single" w:color="auto" w:sz="4" w:space="0"/>
            </w:tcBorders>
          </w:tcPr>
          <w:p w14:paraId="1FBCBF22">
            <w:pPr>
              <w:spacing w:after="0" w:line="240" w:lineRule="auto"/>
              <w:rPr>
                <w:rFonts w:ascii="Calibri" w:hAnsi="Calibri" w:eastAsia="Times New Roman" w:cs="Calibri"/>
                <w:caps/>
                <w:sz w:val="20"/>
                <w:szCs w:val="20"/>
                <w:lang w:eastAsia="hr-HR"/>
              </w:rPr>
            </w:pPr>
            <w:r>
              <w:rPr>
                <w:rFonts w:ascii="Calibri" w:hAnsi="Calibri" w:eastAsia="Times New Roman" w:cs="Calibri"/>
                <w:caps/>
                <w:sz w:val="20"/>
                <w:szCs w:val="20"/>
                <w:lang w:eastAsia="hr-HR"/>
              </w:rPr>
              <w:t>7.</w:t>
            </w:r>
          </w:p>
        </w:tc>
        <w:tc>
          <w:tcPr>
            <w:tcW w:w="1701" w:type="dxa"/>
          </w:tcPr>
          <w:p w14:paraId="7A64A30A">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 xml:space="preserve">ŽIVJETI ZDRAVO </w:t>
            </w:r>
          </w:p>
        </w:tc>
        <w:tc>
          <w:tcPr>
            <w:tcW w:w="1843" w:type="dxa"/>
          </w:tcPr>
          <w:p w14:paraId="05984F9D">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Važnost redovitog tjelesnog vježbanja</w:t>
            </w:r>
          </w:p>
          <w:p w14:paraId="29717CD1">
            <w:pPr>
              <w:spacing w:after="0" w:line="240" w:lineRule="auto"/>
              <w:rPr>
                <w:rFonts w:ascii="Calibri" w:hAnsi="Calibri" w:eastAsia="Times New Roman" w:cs="Calibri"/>
                <w:sz w:val="20"/>
                <w:szCs w:val="20"/>
                <w:lang w:eastAsia="hr-HR"/>
              </w:rPr>
            </w:pPr>
          </w:p>
          <w:p w14:paraId="30B7FEE9">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 xml:space="preserve"> </w:t>
            </w:r>
          </w:p>
        </w:tc>
        <w:tc>
          <w:tcPr>
            <w:tcW w:w="6662" w:type="dxa"/>
          </w:tcPr>
          <w:p w14:paraId="578A5E84">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zdr A.1.1.B Opisuje važnost redovite tjelesne aktivnosti za rast i razvoj.</w:t>
            </w:r>
          </w:p>
          <w:p w14:paraId="154C45EB">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zdr B.1.3.B Opisuje i nabraja aktivnosti koje doprinose osobnome razvoju</w:t>
            </w:r>
          </w:p>
          <w:p w14:paraId="04C9ECFC">
            <w:pPr>
              <w:autoSpaceDE w:val="0"/>
              <w:autoSpaceDN w:val="0"/>
              <w:adjustRightInd w:val="0"/>
              <w:spacing w:after="0" w:line="240" w:lineRule="auto"/>
              <w:rPr>
                <w:rFonts w:ascii="Calibri" w:hAnsi="Calibri" w:eastAsia="Calibri" w:cs="Calibri"/>
                <w:sz w:val="20"/>
                <w:szCs w:val="20"/>
              </w:rPr>
            </w:pPr>
          </w:p>
        </w:tc>
        <w:tc>
          <w:tcPr>
            <w:tcW w:w="1276" w:type="dxa"/>
          </w:tcPr>
          <w:p w14:paraId="14F7ABE1">
            <w:pPr>
              <w:widowControl w:val="0"/>
              <w:tabs>
                <w:tab w:val="left" w:pos="283"/>
              </w:tabs>
              <w:suppressAutoHyphens/>
              <w:autoSpaceDE w:val="0"/>
              <w:autoSpaceDN w:val="0"/>
              <w:adjustRightInd w:val="0"/>
              <w:spacing w:after="0" w:line="240" w:lineRule="auto"/>
              <w:textAlignment w:val="center"/>
              <w:rPr>
                <w:rFonts w:ascii="Calibri" w:hAnsi="Calibri" w:eastAsia="Times New Roman" w:cs="Calibri"/>
                <w:sz w:val="20"/>
                <w:szCs w:val="20"/>
                <w:lang w:eastAsia="hr-HR"/>
              </w:rPr>
            </w:pPr>
            <w:r>
              <w:rPr>
                <w:rFonts w:ascii="Calibri" w:hAnsi="Calibri" w:eastAsia="Times New Roman" w:cs="Calibri"/>
                <w:sz w:val="20"/>
                <w:szCs w:val="20"/>
                <w:lang w:eastAsia="hr-HR"/>
              </w:rPr>
              <w:t>PID A.1.1.</w:t>
            </w:r>
          </w:p>
          <w:p w14:paraId="5ACA5A73">
            <w:pPr>
              <w:widowControl w:val="0"/>
              <w:tabs>
                <w:tab w:val="left" w:pos="283"/>
              </w:tabs>
              <w:suppressAutoHyphens/>
              <w:autoSpaceDE w:val="0"/>
              <w:autoSpaceDN w:val="0"/>
              <w:adjustRightInd w:val="0"/>
              <w:spacing w:after="0" w:line="240" w:lineRule="auto"/>
              <w:textAlignment w:val="center"/>
              <w:rPr>
                <w:rFonts w:ascii="Calibri" w:hAnsi="Calibri" w:eastAsia="Times New Roman" w:cs="Calibri"/>
                <w:sz w:val="20"/>
                <w:szCs w:val="20"/>
                <w:lang w:eastAsia="hr-HR"/>
              </w:rPr>
            </w:pPr>
            <w:r>
              <w:rPr>
                <w:rFonts w:ascii="Calibri" w:hAnsi="Calibri" w:eastAsia="Times New Roman" w:cs="Calibri"/>
                <w:sz w:val="20"/>
                <w:szCs w:val="20"/>
                <w:lang w:eastAsia="hr-HR"/>
              </w:rPr>
              <w:t>PID B.1.1.</w:t>
            </w:r>
          </w:p>
          <w:p w14:paraId="43EC234E">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TZK A.1.1.</w:t>
            </w:r>
          </w:p>
          <w:p w14:paraId="2B471B30">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TZK A.1.2.</w:t>
            </w:r>
          </w:p>
          <w:p w14:paraId="4075BE45">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GK B.1.3.</w:t>
            </w:r>
          </w:p>
          <w:p w14:paraId="0B9A6663">
            <w:pPr>
              <w:widowControl w:val="0"/>
              <w:tabs>
                <w:tab w:val="left" w:pos="283"/>
              </w:tabs>
              <w:suppressAutoHyphens/>
              <w:autoSpaceDE w:val="0"/>
              <w:autoSpaceDN w:val="0"/>
              <w:adjustRightInd w:val="0"/>
              <w:spacing w:after="0" w:line="240" w:lineRule="auto"/>
              <w:textAlignment w:val="center"/>
              <w:rPr>
                <w:rFonts w:ascii="Calibri" w:hAnsi="Calibri" w:eastAsia="Times New Roman" w:cs="Calibri"/>
                <w:sz w:val="20"/>
                <w:szCs w:val="20"/>
                <w:lang w:eastAsia="hr-HR"/>
              </w:rPr>
            </w:pPr>
            <w:r>
              <w:rPr>
                <w:rFonts w:ascii="Calibri" w:hAnsi="Calibri" w:eastAsia="Times New Roman" w:cs="Calibri"/>
                <w:color w:val="000000"/>
                <w:sz w:val="20"/>
                <w:szCs w:val="20"/>
                <w:lang w:eastAsia="hr-HR"/>
              </w:rPr>
              <w:t>GK B.1.3.</w:t>
            </w:r>
          </w:p>
        </w:tc>
        <w:tc>
          <w:tcPr>
            <w:tcW w:w="1701" w:type="dxa"/>
          </w:tcPr>
          <w:p w14:paraId="467BA6E9">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GK – Kad si sretan</w:t>
            </w:r>
          </w:p>
          <w:p w14:paraId="607314D7">
            <w:pPr>
              <w:spacing w:after="0" w:line="240" w:lineRule="auto"/>
              <w:rPr>
                <w:rFonts w:ascii="Calibri" w:hAnsi="Calibri" w:eastAsia="Times New Roman" w:cs="Calibri"/>
                <w:sz w:val="20"/>
                <w:szCs w:val="20"/>
                <w:lang w:eastAsia="hr-HR"/>
              </w:rPr>
            </w:pPr>
          </w:p>
        </w:tc>
      </w:tr>
      <w:tr w14:paraId="5328E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Pr>
          <w:p w14:paraId="0AA03206">
            <w:pPr>
              <w:spacing w:after="0" w:line="240" w:lineRule="auto"/>
              <w:rPr>
                <w:rFonts w:ascii="Calibri" w:hAnsi="Calibri" w:eastAsia="Times New Roman" w:cs="Calibri"/>
                <w:sz w:val="20"/>
                <w:szCs w:val="20"/>
                <w:lang w:val="cs-CZ" w:eastAsia="hr-HR"/>
              </w:rPr>
            </w:pPr>
          </w:p>
        </w:tc>
        <w:tc>
          <w:tcPr>
            <w:tcW w:w="666" w:type="dxa"/>
          </w:tcPr>
          <w:p w14:paraId="05FD05A1">
            <w:pPr>
              <w:spacing w:after="0" w:line="240" w:lineRule="auto"/>
              <w:rPr>
                <w:rFonts w:ascii="Calibri" w:hAnsi="Calibri" w:eastAsia="Times New Roman" w:cs="Calibri"/>
                <w:caps/>
                <w:sz w:val="20"/>
                <w:szCs w:val="20"/>
                <w:lang w:eastAsia="hr-HR"/>
              </w:rPr>
            </w:pPr>
            <w:r>
              <w:rPr>
                <w:rFonts w:ascii="Calibri" w:hAnsi="Calibri" w:eastAsia="Times New Roman" w:cs="Calibri"/>
                <w:caps/>
                <w:sz w:val="20"/>
                <w:szCs w:val="20"/>
                <w:lang w:eastAsia="hr-HR"/>
              </w:rPr>
              <w:t>8.</w:t>
            </w:r>
          </w:p>
        </w:tc>
        <w:tc>
          <w:tcPr>
            <w:tcW w:w="1701" w:type="dxa"/>
          </w:tcPr>
          <w:p w14:paraId="427A7FC2">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OSOBNI RAZVOJ</w:t>
            </w:r>
          </w:p>
        </w:tc>
        <w:tc>
          <w:tcPr>
            <w:tcW w:w="1843" w:type="dxa"/>
          </w:tcPr>
          <w:p w14:paraId="380F5408">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Promet i prometnice</w:t>
            </w:r>
          </w:p>
          <w:p w14:paraId="49EE0CC7">
            <w:pPr>
              <w:spacing w:after="0" w:line="240" w:lineRule="auto"/>
              <w:rPr>
                <w:rFonts w:ascii="Calibri" w:hAnsi="Calibri" w:eastAsia="Times New Roman" w:cs="Calibri"/>
                <w:sz w:val="20"/>
                <w:szCs w:val="20"/>
                <w:lang w:eastAsia="hr-HR"/>
              </w:rPr>
            </w:pPr>
          </w:p>
        </w:tc>
        <w:tc>
          <w:tcPr>
            <w:tcW w:w="6662" w:type="dxa"/>
          </w:tcPr>
          <w:p w14:paraId="0840F9A1">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zdr C.1.1.A Opisuje kako se oprezno i sigurno kretati od kuće do škole.</w:t>
            </w:r>
          </w:p>
          <w:p w14:paraId="7E77B452">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zdr C.1.1.B Prepoznaje i izbjegava opasnosti kojima je izložen u kućanstvu i okolini.</w:t>
            </w:r>
          </w:p>
          <w:p w14:paraId="394B7B2E">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osr C.1.1. Prepoznaje potencijalno ugrožavajuće situacije i navodi što treba činiti u slučaju opasnosti.</w:t>
            </w:r>
          </w:p>
          <w:p w14:paraId="1A04112D">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uku A.1.2. Primjena strategija učenja i rješavanje problema: Učenik se koristi jednostavnim strategijama učenja i rješava probleme u svim područjima učenja uz pomoć učitelja.</w:t>
            </w:r>
          </w:p>
          <w:p w14:paraId="5FEB9EE2">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uku D.1.1. Fizičko okružje učenja: Učenik stvara prikladno fizičko okružje za učenje s ciljem poboljšanja koncentracije i motivacije.</w:t>
            </w:r>
          </w:p>
          <w:p w14:paraId="71087301">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uku D.1.2. Suradnja s drugima: Učenik ostvaruje dobru komunikaciju s drugima, uspješno surađuje u različitim situacijama i spreman je zatražiti i ponuditi pomoć.</w:t>
            </w:r>
          </w:p>
          <w:p w14:paraId="4127CB3D">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goo C.1.1. Sudjeluje u zajedničkom radu u razredu.</w:t>
            </w:r>
          </w:p>
        </w:tc>
        <w:tc>
          <w:tcPr>
            <w:tcW w:w="1276" w:type="dxa"/>
          </w:tcPr>
          <w:p w14:paraId="224DC89D">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GK B.1.3.</w:t>
            </w:r>
          </w:p>
          <w:p w14:paraId="6C8AF3AF">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LK C.1.1</w:t>
            </w:r>
          </w:p>
          <w:p w14:paraId="16179BE4">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PID A.1.3.</w:t>
            </w:r>
          </w:p>
          <w:p w14:paraId="78D057A0">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PID C.1.1.</w:t>
            </w:r>
          </w:p>
          <w:p w14:paraId="566AC375">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 xml:space="preserve">HJ A.1.1. </w:t>
            </w:r>
          </w:p>
          <w:p w14:paraId="53482D16">
            <w:pPr>
              <w:spacing w:after="0" w:line="240" w:lineRule="auto"/>
              <w:rPr>
                <w:rFonts w:ascii="Calibri" w:hAnsi="Calibri" w:eastAsia="Times New Roman" w:cs="Calibri"/>
                <w:sz w:val="20"/>
                <w:szCs w:val="20"/>
                <w:lang w:eastAsia="hr-HR"/>
              </w:rPr>
            </w:pPr>
          </w:p>
          <w:p w14:paraId="49565675">
            <w:pPr>
              <w:spacing w:after="0" w:line="240" w:lineRule="auto"/>
              <w:rPr>
                <w:rFonts w:ascii="Calibri" w:hAnsi="Calibri" w:eastAsia="Times New Roman" w:cs="Calibri"/>
                <w:sz w:val="20"/>
                <w:szCs w:val="20"/>
                <w:lang w:eastAsia="hr-HR"/>
              </w:rPr>
            </w:pPr>
          </w:p>
        </w:tc>
        <w:tc>
          <w:tcPr>
            <w:tcW w:w="1701" w:type="dxa"/>
          </w:tcPr>
          <w:p w14:paraId="39ECB20D">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PID – Promet</w:t>
            </w:r>
          </w:p>
          <w:p w14:paraId="760D793C">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GK – Semafor</w:t>
            </w:r>
          </w:p>
          <w:p w14:paraId="0D06EADC">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HJ – P kao petica (P-kasta priča)</w:t>
            </w:r>
          </w:p>
        </w:tc>
      </w:tr>
      <w:tr w14:paraId="1A1C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vMerge w:val="restart"/>
          </w:tcPr>
          <w:p w14:paraId="365BE811">
            <w:pPr>
              <w:spacing w:after="0" w:line="240" w:lineRule="auto"/>
              <w:rPr>
                <w:rFonts w:ascii="Calibri" w:hAnsi="Calibri" w:eastAsia="Times New Roman" w:cs="Calibri"/>
                <w:sz w:val="20"/>
                <w:szCs w:val="20"/>
                <w:lang w:val="cs-CZ" w:eastAsia="hr-HR"/>
              </w:rPr>
            </w:pPr>
            <w:r>
              <w:rPr>
                <w:rFonts w:ascii="Calibri" w:hAnsi="Calibri" w:eastAsia="Times New Roman" w:cs="Calibri"/>
                <w:sz w:val="20"/>
                <w:szCs w:val="20"/>
                <w:lang w:val="cs-CZ" w:eastAsia="hr-HR"/>
              </w:rPr>
              <w:t>STUDENI</w:t>
            </w:r>
          </w:p>
          <w:p w14:paraId="63307FD6">
            <w:pPr>
              <w:spacing w:after="0" w:line="240" w:lineRule="auto"/>
              <w:rPr>
                <w:rFonts w:ascii="Calibri" w:hAnsi="Calibri" w:eastAsia="Times New Roman" w:cs="Calibri"/>
                <w:sz w:val="20"/>
                <w:szCs w:val="20"/>
                <w:lang w:val="cs-CZ" w:eastAsia="hr-HR"/>
              </w:rPr>
            </w:pPr>
          </w:p>
          <w:p w14:paraId="0E97C580">
            <w:pPr>
              <w:spacing w:after="0" w:line="240" w:lineRule="auto"/>
              <w:rPr>
                <w:rFonts w:ascii="Calibri" w:hAnsi="Calibri" w:eastAsia="Times New Roman" w:cs="Calibri"/>
                <w:sz w:val="20"/>
                <w:szCs w:val="20"/>
                <w:lang w:val="cs-CZ" w:eastAsia="hr-HR"/>
              </w:rPr>
            </w:pPr>
          </w:p>
          <w:p w14:paraId="7D6D98C9">
            <w:pPr>
              <w:spacing w:after="0" w:line="240" w:lineRule="auto"/>
              <w:rPr>
                <w:rFonts w:ascii="Calibri" w:hAnsi="Calibri" w:eastAsia="Times New Roman" w:cs="Calibri"/>
                <w:sz w:val="20"/>
                <w:szCs w:val="20"/>
                <w:lang w:val="cs-CZ" w:eastAsia="hr-HR"/>
              </w:rPr>
            </w:pPr>
          </w:p>
          <w:p w14:paraId="7149A779">
            <w:pPr>
              <w:spacing w:after="0" w:line="240" w:lineRule="auto"/>
              <w:rPr>
                <w:rFonts w:ascii="Calibri" w:hAnsi="Calibri" w:eastAsia="Times New Roman" w:cs="Calibri"/>
                <w:sz w:val="20"/>
                <w:szCs w:val="20"/>
                <w:lang w:val="cs-CZ" w:eastAsia="hr-HR"/>
              </w:rPr>
            </w:pPr>
          </w:p>
          <w:p w14:paraId="75713CA0">
            <w:pPr>
              <w:spacing w:after="0" w:line="240" w:lineRule="auto"/>
              <w:rPr>
                <w:rFonts w:ascii="Calibri" w:hAnsi="Calibri" w:eastAsia="Times New Roman" w:cs="Calibri"/>
                <w:sz w:val="20"/>
                <w:szCs w:val="20"/>
                <w:lang w:val="cs-CZ" w:eastAsia="hr-HR"/>
              </w:rPr>
            </w:pPr>
          </w:p>
          <w:p w14:paraId="5CE37EE1">
            <w:pPr>
              <w:spacing w:after="0" w:line="240" w:lineRule="auto"/>
              <w:rPr>
                <w:rFonts w:ascii="Calibri" w:hAnsi="Calibri" w:eastAsia="Times New Roman" w:cs="Calibri"/>
                <w:sz w:val="20"/>
                <w:szCs w:val="20"/>
                <w:lang w:val="cs-CZ" w:eastAsia="hr-HR"/>
              </w:rPr>
            </w:pPr>
          </w:p>
          <w:p w14:paraId="0E689403">
            <w:pPr>
              <w:spacing w:after="0" w:line="240" w:lineRule="auto"/>
              <w:rPr>
                <w:rFonts w:ascii="Calibri" w:hAnsi="Calibri" w:eastAsia="Times New Roman" w:cs="Calibri"/>
                <w:sz w:val="20"/>
                <w:szCs w:val="20"/>
                <w:lang w:val="cs-CZ" w:eastAsia="hr-HR"/>
              </w:rPr>
            </w:pPr>
          </w:p>
          <w:p w14:paraId="1FCA8A44">
            <w:pPr>
              <w:spacing w:after="0" w:line="240" w:lineRule="auto"/>
              <w:rPr>
                <w:rFonts w:ascii="Calibri" w:hAnsi="Calibri" w:eastAsia="Times New Roman" w:cs="Calibri"/>
                <w:sz w:val="20"/>
                <w:szCs w:val="20"/>
                <w:lang w:val="cs-CZ" w:eastAsia="hr-HR"/>
              </w:rPr>
            </w:pPr>
          </w:p>
          <w:p w14:paraId="6FC9DAD9">
            <w:pPr>
              <w:spacing w:after="0" w:line="240" w:lineRule="auto"/>
              <w:rPr>
                <w:rFonts w:ascii="Calibri" w:hAnsi="Calibri" w:eastAsia="Times New Roman" w:cs="Calibri"/>
                <w:sz w:val="20"/>
                <w:szCs w:val="20"/>
                <w:lang w:val="cs-CZ" w:eastAsia="hr-HR"/>
              </w:rPr>
            </w:pPr>
          </w:p>
          <w:p w14:paraId="61B5CDA2">
            <w:pPr>
              <w:spacing w:after="0" w:line="240" w:lineRule="auto"/>
              <w:rPr>
                <w:rFonts w:ascii="Calibri" w:hAnsi="Calibri" w:eastAsia="Times New Roman" w:cs="Calibri"/>
                <w:sz w:val="20"/>
                <w:szCs w:val="20"/>
                <w:lang w:val="cs-CZ" w:eastAsia="hr-HR"/>
              </w:rPr>
            </w:pPr>
          </w:p>
          <w:p w14:paraId="1BB627EA">
            <w:pPr>
              <w:spacing w:after="0" w:line="240" w:lineRule="auto"/>
              <w:rPr>
                <w:rFonts w:ascii="Calibri" w:hAnsi="Calibri" w:eastAsia="Times New Roman" w:cs="Calibri"/>
                <w:sz w:val="20"/>
                <w:szCs w:val="20"/>
                <w:lang w:val="cs-CZ" w:eastAsia="hr-HR"/>
              </w:rPr>
            </w:pPr>
          </w:p>
          <w:p w14:paraId="0CDECE32">
            <w:pPr>
              <w:spacing w:after="0" w:line="240" w:lineRule="auto"/>
              <w:rPr>
                <w:rFonts w:ascii="Calibri" w:hAnsi="Calibri" w:eastAsia="Times New Roman" w:cs="Calibri"/>
                <w:sz w:val="20"/>
                <w:szCs w:val="20"/>
                <w:lang w:val="cs-CZ" w:eastAsia="hr-HR"/>
              </w:rPr>
            </w:pPr>
          </w:p>
          <w:p w14:paraId="4E03FB3F">
            <w:pPr>
              <w:spacing w:after="0" w:line="240" w:lineRule="auto"/>
              <w:rPr>
                <w:rFonts w:ascii="Calibri" w:hAnsi="Calibri" w:eastAsia="Times New Roman" w:cs="Calibri"/>
                <w:sz w:val="20"/>
                <w:szCs w:val="20"/>
                <w:lang w:val="cs-CZ" w:eastAsia="hr-HR"/>
              </w:rPr>
            </w:pPr>
          </w:p>
          <w:p w14:paraId="419BFE34">
            <w:pPr>
              <w:spacing w:after="0" w:line="240" w:lineRule="auto"/>
              <w:rPr>
                <w:rFonts w:ascii="Calibri" w:hAnsi="Calibri" w:eastAsia="Times New Roman" w:cs="Calibri"/>
                <w:sz w:val="20"/>
                <w:szCs w:val="20"/>
                <w:lang w:val="cs-CZ" w:eastAsia="hr-HR"/>
              </w:rPr>
            </w:pPr>
          </w:p>
          <w:p w14:paraId="5B6B5A97">
            <w:pPr>
              <w:spacing w:after="0" w:line="240" w:lineRule="auto"/>
              <w:rPr>
                <w:rFonts w:ascii="Calibri" w:hAnsi="Calibri" w:eastAsia="Times New Roman" w:cs="Calibri"/>
                <w:sz w:val="20"/>
                <w:szCs w:val="20"/>
                <w:lang w:val="cs-CZ" w:eastAsia="hr-HR"/>
              </w:rPr>
            </w:pPr>
          </w:p>
          <w:p w14:paraId="04678BB5">
            <w:pPr>
              <w:spacing w:after="0" w:line="240" w:lineRule="auto"/>
              <w:rPr>
                <w:rFonts w:ascii="Calibri" w:hAnsi="Calibri" w:eastAsia="Times New Roman" w:cs="Calibri"/>
                <w:sz w:val="20"/>
                <w:szCs w:val="20"/>
                <w:lang w:val="cs-CZ" w:eastAsia="hr-HR"/>
              </w:rPr>
            </w:pPr>
          </w:p>
          <w:p w14:paraId="746347FD">
            <w:pPr>
              <w:spacing w:after="0" w:line="240" w:lineRule="auto"/>
              <w:rPr>
                <w:rFonts w:ascii="Calibri" w:hAnsi="Calibri" w:eastAsia="Times New Roman" w:cs="Calibri"/>
                <w:sz w:val="20"/>
                <w:szCs w:val="20"/>
                <w:lang w:val="cs-CZ" w:eastAsia="hr-HR"/>
              </w:rPr>
            </w:pPr>
          </w:p>
          <w:p w14:paraId="7BF39035">
            <w:pPr>
              <w:spacing w:after="0" w:line="240" w:lineRule="auto"/>
              <w:rPr>
                <w:rFonts w:ascii="Calibri" w:hAnsi="Calibri" w:eastAsia="Times New Roman" w:cs="Calibri"/>
                <w:sz w:val="20"/>
                <w:szCs w:val="20"/>
                <w:lang w:val="cs-CZ" w:eastAsia="hr-HR"/>
              </w:rPr>
            </w:pPr>
          </w:p>
          <w:p w14:paraId="1888E3DF">
            <w:pPr>
              <w:spacing w:after="0" w:line="240" w:lineRule="auto"/>
              <w:rPr>
                <w:rFonts w:ascii="Calibri" w:hAnsi="Calibri" w:eastAsia="Times New Roman" w:cs="Calibri"/>
                <w:sz w:val="20"/>
                <w:szCs w:val="20"/>
                <w:lang w:val="cs-CZ" w:eastAsia="hr-HR"/>
              </w:rPr>
            </w:pPr>
          </w:p>
          <w:p w14:paraId="6AB0EFAE">
            <w:pPr>
              <w:spacing w:after="0" w:line="240" w:lineRule="auto"/>
              <w:rPr>
                <w:rFonts w:ascii="Calibri" w:hAnsi="Calibri" w:eastAsia="Times New Roman" w:cs="Calibri"/>
                <w:sz w:val="20"/>
                <w:szCs w:val="20"/>
                <w:lang w:val="cs-CZ" w:eastAsia="hr-HR"/>
              </w:rPr>
            </w:pPr>
          </w:p>
          <w:p w14:paraId="35105211">
            <w:pPr>
              <w:spacing w:after="0" w:line="240" w:lineRule="auto"/>
              <w:rPr>
                <w:rFonts w:ascii="Calibri" w:hAnsi="Calibri" w:eastAsia="Times New Roman" w:cs="Calibri"/>
                <w:sz w:val="20"/>
                <w:szCs w:val="20"/>
                <w:lang w:val="cs-CZ" w:eastAsia="hr-HR"/>
              </w:rPr>
            </w:pPr>
          </w:p>
          <w:p w14:paraId="0B6FBF44">
            <w:pPr>
              <w:spacing w:after="0" w:line="240" w:lineRule="auto"/>
              <w:rPr>
                <w:rFonts w:ascii="Calibri" w:hAnsi="Calibri" w:eastAsia="Times New Roman" w:cs="Calibri"/>
                <w:sz w:val="20"/>
                <w:szCs w:val="20"/>
                <w:lang w:val="cs-CZ" w:eastAsia="hr-HR"/>
              </w:rPr>
            </w:pPr>
          </w:p>
          <w:p w14:paraId="58BA833A">
            <w:pPr>
              <w:spacing w:after="0" w:line="240" w:lineRule="auto"/>
              <w:rPr>
                <w:rFonts w:ascii="Calibri" w:hAnsi="Calibri" w:eastAsia="Times New Roman" w:cs="Calibri"/>
                <w:sz w:val="20"/>
                <w:szCs w:val="20"/>
                <w:lang w:val="cs-CZ" w:eastAsia="hr-HR"/>
              </w:rPr>
            </w:pPr>
          </w:p>
          <w:p w14:paraId="40177F21">
            <w:pPr>
              <w:spacing w:after="0" w:line="240" w:lineRule="auto"/>
              <w:rPr>
                <w:rFonts w:ascii="Calibri" w:hAnsi="Calibri" w:eastAsia="Times New Roman" w:cs="Calibri"/>
                <w:sz w:val="20"/>
                <w:szCs w:val="20"/>
                <w:lang w:val="cs-CZ" w:eastAsia="hr-HR"/>
              </w:rPr>
            </w:pPr>
          </w:p>
          <w:p w14:paraId="00BCC933">
            <w:pPr>
              <w:spacing w:after="0" w:line="240" w:lineRule="auto"/>
              <w:rPr>
                <w:rFonts w:ascii="Calibri" w:hAnsi="Calibri" w:eastAsia="Times New Roman" w:cs="Calibri"/>
                <w:sz w:val="20"/>
                <w:szCs w:val="20"/>
                <w:lang w:val="cs-CZ" w:eastAsia="hr-HR"/>
              </w:rPr>
            </w:pPr>
          </w:p>
          <w:p w14:paraId="15129497">
            <w:pPr>
              <w:spacing w:after="0" w:line="240" w:lineRule="auto"/>
              <w:rPr>
                <w:rFonts w:ascii="Calibri" w:hAnsi="Calibri" w:eastAsia="Times New Roman" w:cs="Calibri"/>
                <w:sz w:val="20"/>
                <w:szCs w:val="20"/>
                <w:lang w:val="cs-CZ" w:eastAsia="hr-HR"/>
              </w:rPr>
            </w:pPr>
          </w:p>
          <w:p w14:paraId="73C62CF7">
            <w:pPr>
              <w:spacing w:after="0" w:line="240" w:lineRule="auto"/>
              <w:rPr>
                <w:rFonts w:ascii="Calibri" w:hAnsi="Calibri" w:eastAsia="Times New Roman" w:cs="Calibri"/>
                <w:sz w:val="20"/>
                <w:szCs w:val="20"/>
                <w:lang w:val="cs-CZ" w:eastAsia="hr-HR"/>
              </w:rPr>
            </w:pPr>
          </w:p>
          <w:p w14:paraId="0B1B5288">
            <w:pPr>
              <w:spacing w:after="0" w:line="240" w:lineRule="auto"/>
              <w:rPr>
                <w:rFonts w:ascii="Calibri" w:hAnsi="Calibri" w:eastAsia="Times New Roman" w:cs="Calibri"/>
                <w:sz w:val="20"/>
                <w:szCs w:val="20"/>
                <w:lang w:val="cs-CZ" w:eastAsia="hr-HR"/>
              </w:rPr>
            </w:pPr>
          </w:p>
          <w:p w14:paraId="672EAEE0">
            <w:pPr>
              <w:spacing w:after="0" w:line="240" w:lineRule="auto"/>
              <w:rPr>
                <w:rFonts w:ascii="Calibri" w:hAnsi="Calibri" w:eastAsia="Times New Roman" w:cs="Calibri"/>
                <w:sz w:val="20"/>
                <w:szCs w:val="20"/>
                <w:lang w:val="cs-CZ" w:eastAsia="hr-HR"/>
              </w:rPr>
            </w:pPr>
            <w:r>
              <w:rPr>
                <w:rFonts w:ascii="Calibri" w:hAnsi="Calibri" w:eastAsia="Times New Roman" w:cs="Calibri"/>
                <w:sz w:val="20"/>
                <w:szCs w:val="20"/>
                <w:lang w:val="cs-CZ" w:eastAsia="hr-HR"/>
              </w:rPr>
              <w:t>PROSINAC</w:t>
            </w:r>
          </w:p>
          <w:p w14:paraId="660FBBBE">
            <w:pPr>
              <w:spacing w:after="0" w:line="240" w:lineRule="auto"/>
              <w:rPr>
                <w:rFonts w:ascii="Calibri" w:hAnsi="Calibri" w:eastAsia="Times New Roman" w:cs="Calibri"/>
                <w:sz w:val="20"/>
                <w:szCs w:val="20"/>
                <w:lang w:val="cs-CZ" w:eastAsia="hr-HR"/>
              </w:rPr>
            </w:pPr>
          </w:p>
          <w:p w14:paraId="318C8B22">
            <w:pPr>
              <w:spacing w:after="0" w:line="240" w:lineRule="auto"/>
              <w:rPr>
                <w:rFonts w:ascii="Calibri" w:hAnsi="Calibri" w:eastAsia="Times New Roman" w:cs="Calibri"/>
                <w:sz w:val="20"/>
                <w:szCs w:val="20"/>
                <w:lang w:val="cs-CZ" w:eastAsia="hr-HR"/>
              </w:rPr>
            </w:pPr>
          </w:p>
          <w:p w14:paraId="3326F577">
            <w:pPr>
              <w:spacing w:after="0" w:line="240" w:lineRule="auto"/>
              <w:rPr>
                <w:rFonts w:ascii="Calibri" w:hAnsi="Calibri" w:eastAsia="Times New Roman" w:cs="Calibri"/>
                <w:sz w:val="20"/>
                <w:szCs w:val="20"/>
                <w:lang w:val="cs-CZ" w:eastAsia="hr-HR"/>
              </w:rPr>
            </w:pPr>
          </w:p>
          <w:p w14:paraId="6DC9B6FB">
            <w:pPr>
              <w:spacing w:after="0" w:line="240" w:lineRule="auto"/>
              <w:rPr>
                <w:rFonts w:ascii="Calibri" w:hAnsi="Calibri" w:eastAsia="Times New Roman" w:cs="Calibri"/>
                <w:sz w:val="20"/>
                <w:szCs w:val="20"/>
                <w:lang w:val="cs-CZ" w:eastAsia="hr-HR"/>
              </w:rPr>
            </w:pPr>
          </w:p>
          <w:p w14:paraId="5FC7A9BF">
            <w:pPr>
              <w:spacing w:after="0" w:line="240" w:lineRule="auto"/>
              <w:rPr>
                <w:rFonts w:ascii="Calibri" w:hAnsi="Calibri" w:eastAsia="Times New Roman" w:cs="Calibri"/>
                <w:sz w:val="20"/>
                <w:szCs w:val="20"/>
                <w:lang w:val="cs-CZ" w:eastAsia="hr-HR"/>
              </w:rPr>
            </w:pPr>
          </w:p>
          <w:p w14:paraId="31B8B5AF">
            <w:pPr>
              <w:spacing w:after="0" w:line="240" w:lineRule="auto"/>
              <w:rPr>
                <w:rFonts w:ascii="Calibri" w:hAnsi="Calibri" w:eastAsia="Times New Roman" w:cs="Calibri"/>
                <w:sz w:val="20"/>
                <w:szCs w:val="20"/>
                <w:lang w:val="cs-CZ" w:eastAsia="hr-HR"/>
              </w:rPr>
            </w:pPr>
          </w:p>
          <w:p w14:paraId="4A039CAE">
            <w:pPr>
              <w:spacing w:after="0" w:line="240" w:lineRule="auto"/>
              <w:rPr>
                <w:rFonts w:ascii="Calibri" w:hAnsi="Calibri" w:eastAsia="Times New Roman" w:cs="Calibri"/>
                <w:sz w:val="20"/>
                <w:szCs w:val="20"/>
                <w:lang w:val="cs-CZ" w:eastAsia="hr-HR"/>
              </w:rPr>
            </w:pPr>
          </w:p>
          <w:p w14:paraId="7886864E">
            <w:pPr>
              <w:spacing w:after="0" w:line="240" w:lineRule="auto"/>
              <w:rPr>
                <w:rFonts w:ascii="Calibri" w:hAnsi="Calibri" w:eastAsia="Times New Roman" w:cs="Calibri"/>
                <w:sz w:val="20"/>
                <w:szCs w:val="20"/>
                <w:lang w:val="cs-CZ" w:eastAsia="hr-HR"/>
              </w:rPr>
            </w:pPr>
          </w:p>
          <w:p w14:paraId="09F87887">
            <w:pPr>
              <w:spacing w:after="0" w:line="240" w:lineRule="auto"/>
              <w:rPr>
                <w:rFonts w:ascii="Calibri" w:hAnsi="Calibri" w:eastAsia="Times New Roman" w:cs="Calibri"/>
                <w:sz w:val="20"/>
                <w:szCs w:val="20"/>
                <w:lang w:val="cs-CZ" w:eastAsia="hr-HR"/>
              </w:rPr>
            </w:pPr>
          </w:p>
          <w:p w14:paraId="66B8AEAB">
            <w:pPr>
              <w:spacing w:after="0" w:line="240" w:lineRule="auto"/>
              <w:rPr>
                <w:rFonts w:ascii="Calibri" w:hAnsi="Calibri" w:eastAsia="Times New Roman" w:cs="Calibri"/>
                <w:sz w:val="20"/>
                <w:szCs w:val="20"/>
                <w:lang w:val="cs-CZ" w:eastAsia="hr-HR"/>
              </w:rPr>
            </w:pPr>
          </w:p>
          <w:p w14:paraId="75081F35">
            <w:pPr>
              <w:spacing w:after="0" w:line="240" w:lineRule="auto"/>
              <w:rPr>
                <w:rFonts w:ascii="Calibri" w:hAnsi="Calibri" w:eastAsia="Times New Roman" w:cs="Calibri"/>
                <w:sz w:val="20"/>
                <w:szCs w:val="20"/>
                <w:lang w:val="cs-CZ" w:eastAsia="hr-HR"/>
              </w:rPr>
            </w:pPr>
          </w:p>
          <w:p w14:paraId="26BFA178">
            <w:pPr>
              <w:spacing w:after="0" w:line="240" w:lineRule="auto"/>
              <w:rPr>
                <w:rFonts w:ascii="Calibri" w:hAnsi="Calibri" w:eastAsia="Times New Roman" w:cs="Calibri"/>
                <w:sz w:val="20"/>
                <w:szCs w:val="20"/>
                <w:lang w:val="cs-CZ" w:eastAsia="hr-HR"/>
              </w:rPr>
            </w:pPr>
          </w:p>
          <w:p w14:paraId="3395DB66">
            <w:pPr>
              <w:spacing w:after="0" w:line="240" w:lineRule="auto"/>
              <w:rPr>
                <w:rFonts w:ascii="Calibri" w:hAnsi="Calibri" w:eastAsia="Times New Roman" w:cs="Calibri"/>
                <w:sz w:val="20"/>
                <w:szCs w:val="20"/>
                <w:lang w:val="cs-CZ" w:eastAsia="hr-HR"/>
              </w:rPr>
            </w:pPr>
          </w:p>
          <w:p w14:paraId="32CB0A49">
            <w:pPr>
              <w:spacing w:after="0" w:line="240" w:lineRule="auto"/>
              <w:rPr>
                <w:rFonts w:ascii="Calibri" w:hAnsi="Calibri" w:eastAsia="Times New Roman" w:cs="Calibri"/>
                <w:sz w:val="20"/>
                <w:szCs w:val="20"/>
                <w:lang w:val="cs-CZ" w:eastAsia="hr-HR"/>
              </w:rPr>
            </w:pPr>
          </w:p>
          <w:p w14:paraId="3204A92D">
            <w:pPr>
              <w:spacing w:after="0" w:line="240" w:lineRule="auto"/>
              <w:rPr>
                <w:rFonts w:ascii="Calibri" w:hAnsi="Calibri" w:eastAsia="Times New Roman" w:cs="Calibri"/>
                <w:sz w:val="20"/>
                <w:szCs w:val="20"/>
                <w:lang w:val="cs-CZ" w:eastAsia="hr-HR"/>
              </w:rPr>
            </w:pPr>
          </w:p>
          <w:p w14:paraId="2BBE4B21">
            <w:pPr>
              <w:spacing w:after="0" w:line="240" w:lineRule="auto"/>
              <w:rPr>
                <w:rFonts w:ascii="Calibri" w:hAnsi="Calibri" w:eastAsia="Times New Roman" w:cs="Calibri"/>
                <w:sz w:val="20"/>
                <w:szCs w:val="20"/>
                <w:lang w:val="cs-CZ" w:eastAsia="hr-HR"/>
              </w:rPr>
            </w:pPr>
          </w:p>
          <w:p w14:paraId="6E31D1BC">
            <w:pPr>
              <w:spacing w:after="0" w:line="240" w:lineRule="auto"/>
              <w:rPr>
                <w:rFonts w:ascii="Calibri" w:hAnsi="Calibri" w:eastAsia="Times New Roman" w:cs="Calibri"/>
                <w:sz w:val="20"/>
                <w:szCs w:val="20"/>
                <w:lang w:val="cs-CZ" w:eastAsia="hr-HR"/>
              </w:rPr>
            </w:pPr>
          </w:p>
          <w:p w14:paraId="0050F0D4">
            <w:pPr>
              <w:spacing w:after="0" w:line="240" w:lineRule="auto"/>
              <w:rPr>
                <w:rFonts w:ascii="Calibri" w:hAnsi="Calibri" w:eastAsia="Times New Roman" w:cs="Calibri"/>
                <w:sz w:val="20"/>
                <w:szCs w:val="20"/>
                <w:lang w:val="cs-CZ" w:eastAsia="hr-HR"/>
              </w:rPr>
            </w:pPr>
          </w:p>
          <w:p w14:paraId="7B7C1B83">
            <w:pPr>
              <w:spacing w:after="0" w:line="240" w:lineRule="auto"/>
              <w:rPr>
                <w:rFonts w:ascii="Calibri" w:hAnsi="Calibri" w:eastAsia="Times New Roman" w:cs="Calibri"/>
                <w:sz w:val="20"/>
                <w:szCs w:val="20"/>
                <w:lang w:val="cs-CZ" w:eastAsia="hr-HR"/>
              </w:rPr>
            </w:pPr>
          </w:p>
          <w:p w14:paraId="275323AA">
            <w:pPr>
              <w:spacing w:after="0" w:line="240" w:lineRule="auto"/>
              <w:rPr>
                <w:rFonts w:ascii="Calibri" w:hAnsi="Calibri" w:eastAsia="Times New Roman" w:cs="Calibri"/>
                <w:sz w:val="20"/>
                <w:szCs w:val="20"/>
                <w:lang w:val="cs-CZ" w:eastAsia="hr-HR"/>
              </w:rPr>
            </w:pPr>
          </w:p>
          <w:p w14:paraId="70DC2222">
            <w:pPr>
              <w:spacing w:after="0" w:line="240" w:lineRule="auto"/>
              <w:rPr>
                <w:rFonts w:ascii="Calibri" w:hAnsi="Calibri" w:eastAsia="Times New Roman" w:cs="Calibri"/>
                <w:sz w:val="20"/>
                <w:szCs w:val="20"/>
                <w:lang w:val="cs-CZ" w:eastAsia="hr-HR"/>
              </w:rPr>
            </w:pPr>
          </w:p>
          <w:p w14:paraId="12C62953">
            <w:pPr>
              <w:spacing w:after="0" w:line="240" w:lineRule="auto"/>
              <w:rPr>
                <w:rFonts w:ascii="Calibri" w:hAnsi="Calibri" w:eastAsia="Times New Roman" w:cs="Calibri"/>
                <w:sz w:val="20"/>
                <w:szCs w:val="20"/>
                <w:lang w:val="cs-CZ" w:eastAsia="hr-HR"/>
              </w:rPr>
            </w:pPr>
          </w:p>
          <w:p w14:paraId="4EF2AAD3">
            <w:pPr>
              <w:spacing w:after="0" w:line="240" w:lineRule="auto"/>
              <w:rPr>
                <w:rFonts w:ascii="Calibri" w:hAnsi="Calibri" w:eastAsia="Times New Roman" w:cs="Calibri"/>
                <w:sz w:val="20"/>
                <w:szCs w:val="20"/>
                <w:lang w:val="cs-CZ" w:eastAsia="hr-HR"/>
              </w:rPr>
            </w:pPr>
          </w:p>
          <w:p w14:paraId="3F193F0C">
            <w:pPr>
              <w:spacing w:after="0" w:line="240" w:lineRule="auto"/>
              <w:rPr>
                <w:rFonts w:ascii="Calibri" w:hAnsi="Calibri" w:eastAsia="Times New Roman" w:cs="Calibri"/>
                <w:sz w:val="20"/>
                <w:szCs w:val="20"/>
                <w:lang w:val="cs-CZ" w:eastAsia="hr-HR"/>
              </w:rPr>
            </w:pPr>
          </w:p>
          <w:p w14:paraId="7BD40CA7">
            <w:pPr>
              <w:spacing w:after="0" w:line="240" w:lineRule="auto"/>
              <w:rPr>
                <w:rFonts w:ascii="Calibri" w:hAnsi="Calibri" w:eastAsia="Times New Roman" w:cs="Calibri"/>
                <w:sz w:val="20"/>
                <w:szCs w:val="20"/>
                <w:lang w:val="cs-CZ" w:eastAsia="hr-HR"/>
              </w:rPr>
            </w:pPr>
          </w:p>
          <w:p w14:paraId="4B47FA29">
            <w:pPr>
              <w:spacing w:after="0" w:line="240" w:lineRule="auto"/>
              <w:rPr>
                <w:rFonts w:ascii="Calibri" w:hAnsi="Calibri" w:eastAsia="Times New Roman" w:cs="Calibri"/>
                <w:sz w:val="20"/>
                <w:szCs w:val="20"/>
                <w:lang w:val="cs-CZ" w:eastAsia="hr-HR"/>
              </w:rPr>
            </w:pPr>
          </w:p>
          <w:p w14:paraId="3AB0E853">
            <w:pPr>
              <w:spacing w:after="0" w:line="240" w:lineRule="auto"/>
              <w:rPr>
                <w:rFonts w:ascii="Calibri" w:hAnsi="Calibri" w:eastAsia="Times New Roman" w:cs="Calibri"/>
                <w:sz w:val="20"/>
                <w:szCs w:val="20"/>
                <w:lang w:val="cs-CZ" w:eastAsia="hr-HR"/>
              </w:rPr>
            </w:pPr>
          </w:p>
          <w:p w14:paraId="677D6899">
            <w:pPr>
              <w:spacing w:after="0" w:line="240" w:lineRule="auto"/>
              <w:rPr>
                <w:rFonts w:ascii="Calibri" w:hAnsi="Calibri" w:eastAsia="Times New Roman" w:cs="Calibri"/>
                <w:sz w:val="20"/>
                <w:szCs w:val="20"/>
                <w:lang w:val="cs-CZ" w:eastAsia="hr-HR"/>
              </w:rPr>
            </w:pPr>
          </w:p>
          <w:p w14:paraId="30423F32">
            <w:pPr>
              <w:spacing w:after="0" w:line="240" w:lineRule="auto"/>
              <w:rPr>
                <w:rFonts w:ascii="Calibri" w:hAnsi="Calibri" w:eastAsia="Times New Roman" w:cs="Calibri"/>
                <w:sz w:val="20"/>
                <w:szCs w:val="20"/>
                <w:lang w:val="cs-CZ" w:eastAsia="hr-HR"/>
              </w:rPr>
            </w:pPr>
            <w:r>
              <w:rPr>
                <w:rFonts w:ascii="Calibri" w:hAnsi="Calibri" w:eastAsia="Times New Roman" w:cs="Calibri"/>
                <w:sz w:val="20"/>
                <w:szCs w:val="20"/>
                <w:lang w:val="cs-CZ" w:eastAsia="hr-HR"/>
              </w:rPr>
              <w:t>SIJEČANJ</w:t>
            </w:r>
          </w:p>
          <w:p w14:paraId="6E4F971D">
            <w:pPr>
              <w:spacing w:after="0" w:line="240" w:lineRule="auto"/>
              <w:rPr>
                <w:rFonts w:ascii="Calibri" w:hAnsi="Calibri" w:eastAsia="Times New Roman" w:cs="Calibri"/>
                <w:sz w:val="20"/>
                <w:szCs w:val="20"/>
                <w:lang w:val="cs-CZ" w:eastAsia="hr-HR"/>
              </w:rPr>
            </w:pPr>
          </w:p>
          <w:p w14:paraId="6D8D4B7C">
            <w:pPr>
              <w:spacing w:after="0" w:line="240" w:lineRule="auto"/>
              <w:rPr>
                <w:rFonts w:ascii="Calibri" w:hAnsi="Calibri" w:eastAsia="Times New Roman" w:cs="Calibri"/>
                <w:sz w:val="20"/>
                <w:szCs w:val="20"/>
                <w:lang w:val="cs-CZ" w:eastAsia="hr-HR"/>
              </w:rPr>
            </w:pPr>
          </w:p>
          <w:p w14:paraId="0D41D4B4">
            <w:pPr>
              <w:spacing w:after="0" w:line="240" w:lineRule="auto"/>
              <w:rPr>
                <w:rFonts w:ascii="Calibri" w:hAnsi="Calibri" w:eastAsia="Times New Roman" w:cs="Calibri"/>
                <w:sz w:val="20"/>
                <w:szCs w:val="20"/>
                <w:lang w:val="cs-CZ" w:eastAsia="hr-HR"/>
              </w:rPr>
            </w:pPr>
          </w:p>
          <w:p w14:paraId="6DBAD29D">
            <w:pPr>
              <w:spacing w:after="0" w:line="240" w:lineRule="auto"/>
              <w:rPr>
                <w:rFonts w:ascii="Calibri" w:hAnsi="Calibri" w:eastAsia="Times New Roman" w:cs="Calibri"/>
                <w:sz w:val="20"/>
                <w:szCs w:val="20"/>
                <w:lang w:val="cs-CZ" w:eastAsia="hr-HR"/>
              </w:rPr>
            </w:pPr>
          </w:p>
          <w:p w14:paraId="7DE40936">
            <w:pPr>
              <w:spacing w:after="0" w:line="240" w:lineRule="auto"/>
              <w:rPr>
                <w:rFonts w:ascii="Calibri" w:hAnsi="Calibri" w:eastAsia="Times New Roman" w:cs="Calibri"/>
                <w:sz w:val="20"/>
                <w:szCs w:val="20"/>
                <w:lang w:val="cs-CZ" w:eastAsia="hr-HR"/>
              </w:rPr>
            </w:pPr>
          </w:p>
          <w:p w14:paraId="0AD66BFD">
            <w:pPr>
              <w:spacing w:after="0" w:line="240" w:lineRule="auto"/>
              <w:rPr>
                <w:rFonts w:ascii="Calibri" w:hAnsi="Calibri" w:eastAsia="Times New Roman" w:cs="Calibri"/>
                <w:sz w:val="20"/>
                <w:szCs w:val="20"/>
                <w:lang w:val="cs-CZ" w:eastAsia="hr-HR"/>
              </w:rPr>
            </w:pPr>
          </w:p>
          <w:p w14:paraId="37AC06FD">
            <w:pPr>
              <w:spacing w:after="0" w:line="240" w:lineRule="auto"/>
              <w:rPr>
                <w:rFonts w:ascii="Calibri" w:hAnsi="Calibri" w:eastAsia="Times New Roman" w:cs="Calibri"/>
                <w:sz w:val="20"/>
                <w:szCs w:val="20"/>
                <w:lang w:val="cs-CZ" w:eastAsia="hr-HR"/>
              </w:rPr>
            </w:pPr>
          </w:p>
          <w:p w14:paraId="00842854">
            <w:pPr>
              <w:spacing w:after="0" w:line="240" w:lineRule="auto"/>
              <w:rPr>
                <w:rFonts w:ascii="Calibri" w:hAnsi="Calibri" w:eastAsia="Times New Roman" w:cs="Calibri"/>
                <w:sz w:val="20"/>
                <w:szCs w:val="20"/>
                <w:lang w:val="cs-CZ" w:eastAsia="hr-HR"/>
              </w:rPr>
            </w:pPr>
          </w:p>
          <w:p w14:paraId="2B9627FF">
            <w:pPr>
              <w:spacing w:after="0" w:line="240" w:lineRule="auto"/>
              <w:rPr>
                <w:rFonts w:ascii="Calibri" w:hAnsi="Calibri" w:eastAsia="Times New Roman" w:cs="Calibri"/>
                <w:sz w:val="20"/>
                <w:szCs w:val="20"/>
                <w:lang w:val="cs-CZ" w:eastAsia="hr-HR"/>
              </w:rPr>
            </w:pPr>
          </w:p>
          <w:p w14:paraId="59648C48">
            <w:pPr>
              <w:spacing w:after="0" w:line="240" w:lineRule="auto"/>
              <w:rPr>
                <w:rFonts w:ascii="Calibri" w:hAnsi="Calibri" w:eastAsia="Times New Roman" w:cs="Calibri"/>
                <w:sz w:val="20"/>
                <w:szCs w:val="20"/>
                <w:lang w:val="cs-CZ" w:eastAsia="hr-HR"/>
              </w:rPr>
            </w:pPr>
          </w:p>
          <w:p w14:paraId="15F0A4BD">
            <w:pPr>
              <w:spacing w:after="0" w:line="240" w:lineRule="auto"/>
              <w:rPr>
                <w:rFonts w:ascii="Calibri" w:hAnsi="Calibri" w:eastAsia="Times New Roman" w:cs="Calibri"/>
                <w:sz w:val="20"/>
                <w:szCs w:val="20"/>
                <w:lang w:val="cs-CZ" w:eastAsia="hr-HR"/>
              </w:rPr>
            </w:pPr>
          </w:p>
          <w:p w14:paraId="00EB6A6B">
            <w:pPr>
              <w:spacing w:after="0" w:line="240" w:lineRule="auto"/>
              <w:rPr>
                <w:rFonts w:ascii="Calibri" w:hAnsi="Calibri" w:eastAsia="Times New Roman" w:cs="Calibri"/>
                <w:sz w:val="20"/>
                <w:szCs w:val="20"/>
                <w:lang w:val="cs-CZ" w:eastAsia="hr-HR"/>
              </w:rPr>
            </w:pPr>
          </w:p>
          <w:p w14:paraId="1AB501BD">
            <w:pPr>
              <w:spacing w:after="0" w:line="240" w:lineRule="auto"/>
              <w:rPr>
                <w:rFonts w:ascii="Calibri" w:hAnsi="Calibri" w:eastAsia="Times New Roman" w:cs="Calibri"/>
                <w:sz w:val="20"/>
                <w:szCs w:val="20"/>
                <w:lang w:val="cs-CZ" w:eastAsia="hr-HR"/>
              </w:rPr>
            </w:pPr>
          </w:p>
          <w:p w14:paraId="521CFA56">
            <w:pPr>
              <w:spacing w:after="0" w:line="240" w:lineRule="auto"/>
              <w:rPr>
                <w:rFonts w:ascii="Calibri" w:hAnsi="Calibri" w:eastAsia="Times New Roman" w:cs="Calibri"/>
                <w:sz w:val="20"/>
                <w:szCs w:val="20"/>
                <w:lang w:val="cs-CZ" w:eastAsia="hr-HR"/>
              </w:rPr>
            </w:pPr>
          </w:p>
          <w:p w14:paraId="061600B7">
            <w:pPr>
              <w:spacing w:after="0" w:line="240" w:lineRule="auto"/>
              <w:rPr>
                <w:rFonts w:ascii="Calibri" w:hAnsi="Calibri" w:eastAsia="Times New Roman" w:cs="Calibri"/>
                <w:sz w:val="20"/>
                <w:szCs w:val="20"/>
                <w:lang w:val="cs-CZ" w:eastAsia="hr-HR"/>
              </w:rPr>
            </w:pPr>
          </w:p>
          <w:p w14:paraId="61FF082A">
            <w:pPr>
              <w:spacing w:after="0" w:line="240" w:lineRule="auto"/>
              <w:rPr>
                <w:rFonts w:ascii="Calibri" w:hAnsi="Calibri" w:eastAsia="Times New Roman" w:cs="Calibri"/>
                <w:sz w:val="20"/>
                <w:szCs w:val="20"/>
                <w:lang w:val="cs-CZ" w:eastAsia="hr-HR"/>
              </w:rPr>
            </w:pPr>
          </w:p>
          <w:p w14:paraId="6D7985C5">
            <w:pPr>
              <w:spacing w:after="0" w:line="240" w:lineRule="auto"/>
              <w:rPr>
                <w:rFonts w:ascii="Calibri" w:hAnsi="Calibri" w:eastAsia="Times New Roman" w:cs="Calibri"/>
                <w:sz w:val="20"/>
                <w:szCs w:val="20"/>
                <w:lang w:val="cs-CZ" w:eastAsia="hr-HR"/>
              </w:rPr>
            </w:pPr>
          </w:p>
          <w:p w14:paraId="11218F9E">
            <w:pPr>
              <w:spacing w:after="0" w:line="240" w:lineRule="auto"/>
              <w:rPr>
                <w:rFonts w:ascii="Calibri" w:hAnsi="Calibri" w:eastAsia="Times New Roman" w:cs="Calibri"/>
                <w:sz w:val="20"/>
                <w:szCs w:val="20"/>
                <w:lang w:val="cs-CZ" w:eastAsia="hr-HR"/>
              </w:rPr>
            </w:pPr>
          </w:p>
          <w:p w14:paraId="74A6E4DB">
            <w:pPr>
              <w:spacing w:after="0" w:line="240" w:lineRule="auto"/>
              <w:rPr>
                <w:rFonts w:ascii="Calibri" w:hAnsi="Calibri" w:eastAsia="Times New Roman" w:cs="Calibri"/>
                <w:sz w:val="20"/>
                <w:szCs w:val="20"/>
                <w:lang w:val="cs-CZ" w:eastAsia="hr-HR"/>
              </w:rPr>
            </w:pPr>
          </w:p>
          <w:p w14:paraId="167CF05F">
            <w:pPr>
              <w:spacing w:after="0" w:line="240" w:lineRule="auto"/>
              <w:rPr>
                <w:rFonts w:ascii="Calibri" w:hAnsi="Calibri" w:eastAsia="Times New Roman" w:cs="Calibri"/>
                <w:sz w:val="20"/>
                <w:szCs w:val="20"/>
                <w:lang w:val="cs-CZ" w:eastAsia="hr-HR"/>
              </w:rPr>
            </w:pPr>
          </w:p>
          <w:p w14:paraId="6C6D9FA1">
            <w:pPr>
              <w:spacing w:after="0" w:line="240" w:lineRule="auto"/>
              <w:rPr>
                <w:rFonts w:ascii="Calibri" w:hAnsi="Calibri" w:eastAsia="Times New Roman" w:cs="Calibri"/>
                <w:sz w:val="20"/>
                <w:szCs w:val="20"/>
                <w:lang w:val="cs-CZ" w:eastAsia="hr-HR"/>
              </w:rPr>
            </w:pPr>
          </w:p>
          <w:p w14:paraId="7F62DEA3">
            <w:pPr>
              <w:spacing w:after="0" w:line="240" w:lineRule="auto"/>
              <w:rPr>
                <w:rFonts w:ascii="Calibri" w:hAnsi="Calibri" w:eastAsia="Times New Roman" w:cs="Calibri"/>
                <w:sz w:val="20"/>
                <w:szCs w:val="20"/>
                <w:lang w:val="cs-CZ" w:eastAsia="hr-HR"/>
              </w:rPr>
            </w:pPr>
          </w:p>
          <w:p w14:paraId="2B475982">
            <w:pPr>
              <w:spacing w:after="0" w:line="240" w:lineRule="auto"/>
              <w:rPr>
                <w:rFonts w:ascii="Calibri" w:hAnsi="Calibri" w:eastAsia="Times New Roman" w:cs="Calibri"/>
                <w:sz w:val="20"/>
                <w:szCs w:val="20"/>
                <w:lang w:val="cs-CZ" w:eastAsia="hr-HR"/>
              </w:rPr>
            </w:pPr>
          </w:p>
          <w:p w14:paraId="2838214C">
            <w:pPr>
              <w:spacing w:after="0" w:line="240" w:lineRule="auto"/>
              <w:rPr>
                <w:rFonts w:ascii="Calibri" w:hAnsi="Calibri" w:eastAsia="Times New Roman" w:cs="Calibri"/>
                <w:sz w:val="20"/>
                <w:szCs w:val="20"/>
                <w:lang w:val="cs-CZ" w:eastAsia="hr-HR"/>
              </w:rPr>
            </w:pPr>
          </w:p>
          <w:p w14:paraId="347BEB75">
            <w:pPr>
              <w:spacing w:after="0" w:line="240" w:lineRule="auto"/>
              <w:rPr>
                <w:rFonts w:ascii="Calibri" w:hAnsi="Calibri" w:eastAsia="Times New Roman" w:cs="Calibri"/>
                <w:sz w:val="20"/>
                <w:szCs w:val="20"/>
                <w:lang w:val="cs-CZ" w:eastAsia="hr-HR"/>
              </w:rPr>
            </w:pPr>
          </w:p>
          <w:p w14:paraId="5FD8ADF3">
            <w:pPr>
              <w:spacing w:after="0" w:line="240" w:lineRule="auto"/>
              <w:rPr>
                <w:rFonts w:ascii="Calibri" w:hAnsi="Calibri" w:eastAsia="Times New Roman" w:cs="Calibri"/>
                <w:sz w:val="20"/>
                <w:szCs w:val="20"/>
                <w:lang w:val="cs-CZ" w:eastAsia="hr-HR"/>
              </w:rPr>
            </w:pPr>
          </w:p>
          <w:p w14:paraId="038B4C60">
            <w:pPr>
              <w:spacing w:after="0" w:line="240" w:lineRule="auto"/>
              <w:rPr>
                <w:rFonts w:ascii="Calibri" w:hAnsi="Calibri" w:eastAsia="Times New Roman" w:cs="Calibri"/>
                <w:sz w:val="20"/>
                <w:szCs w:val="20"/>
                <w:lang w:val="cs-CZ" w:eastAsia="hr-HR"/>
              </w:rPr>
            </w:pPr>
          </w:p>
          <w:p w14:paraId="7D6E1FDF">
            <w:pPr>
              <w:spacing w:after="0" w:line="240" w:lineRule="auto"/>
              <w:rPr>
                <w:rFonts w:ascii="Calibri" w:hAnsi="Calibri" w:eastAsia="Times New Roman" w:cs="Calibri"/>
                <w:sz w:val="20"/>
                <w:szCs w:val="20"/>
                <w:lang w:val="cs-CZ" w:eastAsia="hr-HR"/>
              </w:rPr>
            </w:pPr>
          </w:p>
          <w:p w14:paraId="1184DD9B">
            <w:pPr>
              <w:spacing w:after="0" w:line="240" w:lineRule="auto"/>
              <w:rPr>
                <w:rFonts w:ascii="Calibri" w:hAnsi="Calibri" w:eastAsia="Times New Roman" w:cs="Calibri"/>
                <w:sz w:val="20"/>
                <w:szCs w:val="20"/>
                <w:lang w:val="cs-CZ" w:eastAsia="hr-HR"/>
              </w:rPr>
            </w:pPr>
          </w:p>
        </w:tc>
        <w:tc>
          <w:tcPr>
            <w:tcW w:w="666" w:type="dxa"/>
          </w:tcPr>
          <w:p w14:paraId="6BD58747">
            <w:pPr>
              <w:spacing w:after="0" w:line="240" w:lineRule="auto"/>
              <w:rPr>
                <w:rFonts w:ascii="Calibri" w:hAnsi="Calibri" w:eastAsia="Times New Roman" w:cs="Calibri"/>
                <w:caps/>
                <w:sz w:val="20"/>
                <w:szCs w:val="20"/>
                <w:lang w:eastAsia="hr-HR"/>
              </w:rPr>
            </w:pPr>
            <w:r>
              <w:rPr>
                <w:rFonts w:ascii="Calibri" w:hAnsi="Calibri" w:eastAsia="Times New Roman" w:cs="Calibri"/>
                <w:caps/>
                <w:sz w:val="20"/>
                <w:szCs w:val="20"/>
                <w:lang w:eastAsia="hr-HR"/>
              </w:rPr>
              <w:t>9.</w:t>
            </w:r>
          </w:p>
        </w:tc>
        <w:tc>
          <w:tcPr>
            <w:tcW w:w="1701" w:type="dxa"/>
          </w:tcPr>
          <w:p w14:paraId="3557DADF">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OSOBNI RAZVOJ</w:t>
            </w:r>
          </w:p>
          <w:p w14:paraId="7E35FBA5">
            <w:pPr>
              <w:spacing w:after="0" w:line="240" w:lineRule="auto"/>
              <w:rPr>
                <w:rFonts w:ascii="Calibri" w:hAnsi="Calibri" w:eastAsia="Times New Roman" w:cs="Calibri"/>
                <w:sz w:val="20"/>
                <w:szCs w:val="20"/>
                <w:lang w:eastAsia="hr-HR"/>
              </w:rPr>
            </w:pPr>
          </w:p>
        </w:tc>
        <w:tc>
          <w:tcPr>
            <w:tcW w:w="1843" w:type="dxa"/>
          </w:tcPr>
          <w:p w14:paraId="2FDE57F0">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Put od kuće do škole</w:t>
            </w:r>
          </w:p>
          <w:p w14:paraId="000EBAB9">
            <w:pPr>
              <w:spacing w:after="0" w:line="240" w:lineRule="auto"/>
              <w:rPr>
                <w:rFonts w:ascii="Calibri" w:hAnsi="Calibri" w:eastAsia="Times New Roman" w:cs="Calibri"/>
                <w:sz w:val="20"/>
                <w:szCs w:val="20"/>
                <w:lang w:eastAsia="hr-HR"/>
              </w:rPr>
            </w:pPr>
          </w:p>
          <w:p w14:paraId="3E5B3719">
            <w:pPr>
              <w:spacing w:after="0" w:line="240" w:lineRule="auto"/>
              <w:rPr>
                <w:rFonts w:ascii="Calibri" w:hAnsi="Calibri" w:eastAsia="Times New Roman" w:cs="Calibri"/>
                <w:sz w:val="20"/>
                <w:szCs w:val="20"/>
                <w:lang w:eastAsia="hr-HR"/>
              </w:rPr>
            </w:pPr>
          </w:p>
        </w:tc>
        <w:tc>
          <w:tcPr>
            <w:tcW w:w="6662" w:type="dxa"/>
          </w:tcPr>
          <w:p w14:paraId="54F08A18">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zdr C.1.1.A Opisuje kako se oprezno i sigurno kretati od kuće do škole.</w:t>
            </w:r>
          </w:p>
          <w:p w14:paraId="5BDF8B00">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zdr C.1.1.B Prepoznaje i izbjegava opasnosti kojima je izložen u kućanstvu i okolini.</w:t>
            </w:r>
          </w:p>
          <w:p w14:paraId="60DDF9D2">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uku A.1.4. Kritičko mišljenje: Učenik oblikuje i izražava svoje misli i osjećaje.</w:t>
            </w:r>
          </w:p>
          <w:p w14:paraId="7D5F62C7">
            <w:pPr>
              <w:spacing w:after="0" w:line="240" w:lineRule="auto"/>
              <w:rPr>
                <w:rFonts w:ascii="Calibri" w:hAnsi="Calibri" w:eastAsia="Times New Roman" w:cs="Calibri"/>
                <w:color w:val="000000"/>
                <w:sz w:val="20"/>
                <w:szCs w:val="20"/>
                <w:lang w:eastAsia="hr-HR"/>
              </w:rPr>
            </w:pPr>
            <w:r>
              <w:rPr>
                <w:rFonts w:ascii="Calibri" w:hAnsi="Calibri" w:eastAsia="Times New Roman" w:cs="Calibri"/>
                <w:sz w:val="20"/>
                <w:szCs w:val="20"/>
                <w:lang w:eastAsia="hr-HR"/>
              </w:rPr>
              <w:t>osr C.1.1. Prepoznaje potencijalno ugrožavajuće situacije i navodi što treba činiti u slučaju opasnosti.</w:t>
            </w:r>
          </w:p>
        </w:tc>
        <w:tc>
          <w:tcPr>
            <w:tcW w:w="1276" w:type="dxa"/>
          </w:tcPr>
          <w:p w14:paraId="76882A9A">
            <w:pPr>
              <w:spacing w:after="0" w:line="240" w:lineRule="auto"/>
              <w:rPr>
                <w:rFonts w:ascii="Calibri" w:hAnsi="Calibri" w:eastAsia="Times New Roman" w:cs="Calibri"/>
                <w:color w:val="000000"/>
                <w:sz w:val="20"/>
                <w:szCs w:val="20"/>
                <w:lang w:eastAsia="hr-HR"/>
              </w:rPr>
            </w:pPr>
            <w:r>
              <w:rPr>
                <w:rFonts w:ascii="Calibri" w:hAnsi="Calibri" w:eastAsia="Times New Roman" w:cs="Calibri"/>
                <w:color w:val="000000"/>
                <w:sz w:val="20"/>
                <w:szCs w:val="20"/>
                <w:lang w:eastAsia="hr-HR"/>
              </w:rPr>
              <w:t>GK B.1.2</w:t>
            </w:r>
            <w:r>
              <w:rPr>
                <w:rFonts w:ascii="Calibri" w:hAnsi="Calibri" w:eastAsia="Times New Roman" w:cs="Calibri"/>
                <w:color w:val="000000"/>
                <w:sz w:val="20"/>
                <w:szCs w:val="20"/>
                <w:lang w:eastAsia="hr-HR"/>
              </w:rPr>
              <w:tab/>
            </w:r>
          </w:p>
          <w:p w14:paraId="2F4C3F1B">
            <w:pPr>
              <w:spacing w:after="0" w:line="240" w:lineRule="auto"/>
              <w:rPr>
                <w:rFonts w:ascii="Calibri" w:hAnsi="Calibri" w:eastAsia="Times New Roman" w:cs="Calibri"/>
                <w:color w:val="000000"/>
                <w:sz w:val="20"/>
                <w:szCs w:val="20"/>
                <w:lang w:eastAsia="hr-HR"/>
              </w:rPr>
            </w:pPr>
            <w:r>
              <w:rPr>
                <w:rFonts w:ascii="Calibri" w:hAnsi="Calibri" w:eastAsia="Times New Roman" w:cs="Calibri"/>
                <w:color w:val="000000"/>
                <w:sz w:val="20"/>
                <w:szCs w:val="20"/>
                <w:lang w:eastAsia="hr-HR"/>
              </w:rPr>
              <w:t xml:space="preserve">PID C.1.2. </w:t>
            </w:r>
          </w:p>
          <w:p w14:paraId="5335DEBB">
            <w:pPr>
              <w:spacing w:after="0" w:line="240" w:lineRule="auto"/>
              <w:rPr>
                <w:rFonts w:ascii="Calibri" w:hAnsi="Calibri" w:eastAsia="Times New Roman" w:cs="Calibri"/>
                <w:color w:val="000000"/>
                <w:sz w:val="20"/>
                <w:szCs w:val="20"/>
                <w:lang w:eastAsia="hr-HR"/>
              </w:rPr>
            </w:pPr>
            <w:r>
              <w:rPr>
                <w:rFonts w:ascii="Calibri" w:hAnsi="Calibri" w:eastAsia="Times New Roman" w:cs="Calibri"/>
                <w:color w:val="000000"/>
                <w:sz w:val="20"/>
                <w:szCs w:val="20"/>
                <w:lang w:eastAsia="hr-HR"/>
              </w:rPr>
              <w:t xml:space="preserve">PID A.1.3. </w:t>
            </w:r>
          </w:p>
          <w:p w14:paraId="51C73266">
            <w:pPr>
              <w:spacing w:after="0" w:line="240" w:lineRule="auto"/>
              <w:rPr>
                <w:rFonts w:ascii="Calibri" w:hAnsi="Calibri" w:eastAsia="Times New Roman" w:cs="Calibri"/>
                <w:color w:val="000000"/>
                <w:sz w:val="20"/>
                <w:szCs w:val="20"/>
                <w:lang w:eastAsia="hr-HR"/>
              </w:rPr>
            </w:pPr>
            <w:r>
              <w:rPr>
                <w:rFonts w:ascii="Calibri" w:hAnsi="Calibri" w:eastAsia="Times New Roman" w:cs="Calibri"/>
                <w:color w:val="000000"/>
                <w:sz w:val="20"/>
                <w:szCs w:val="20"/>
                <w:lang w:eastAsia="hr-HR"/>
              </w:rPr>
              <w:t>LK C.1.1.</w:t>
            </w:r>
            <w:r>
              <w:rPr>
                <w:rFonts w:ascii="Calibri" w:hAnsi="Calibri" w:eastAsia="Times New Roman" w:cs="Calibri"/>
                <w:color w:val="000000"/>
                <w:sz w:val="20"/>
                <w:szCs w:val="20"/>
                <w:lang w:eastAsia="hr-HR"/>
              </w:rPr>
              <w:tab/>
            </w:r>
          </w:p>
          <w:p w14:paraId="0F8E8E1F">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 xml:space="preserve">HJ A.1.1. </w:t>
            </w:r>
          </w:p>
          <w:p w14:paraId="13EC7AA9">
            <w:pPr>
              <w:spacing w:after="0" w:line="240" w:lineRule="auto"/>
              <w:rPr>
                <w:rFonts w:ascii="Calibri" w:hAnsi="Calibri" w:eastAsia="Times New Roman" w:cs="Calibri"/>
                <w:color w:val="000000"/>
                <w:sz w:val="20"/>
                <w:szCs w:val="20"/>
                <w:lang w:eastAsia="hr-HR"/>
              </w:rPr>
            </w:pPr>
          </w:p>
        </w:tc>
        <w:tc>
          <w:tcPr>
            <w:tcW w:w="1701" w:type="dxa"/>
          </w:tcPr>
          <w:p w14:paraId="2C67BA0E">
            <w:pPr>
              <w:spacing w:after="0" w:line="240" w:lineRule="auto"/>
              <w:rPr>
                <w:rFonts w:ascii="Calibri" w:hAnsi="Calibri" w:eastAsia="Times New Roman" w:cs="Calibri"/>
                <w:color w:val="000000"/>
                <w:sz w:val="20"/>
                <w:szCs w:val="20"/>
                <w:lang w:eastAsia="hr-HR"/>
              </w:rPr>
            </w:pPr>
            <w:r>
              <w:rPr>
                <w:rFonts w:ascii="Calibri" w:hAnsi="Calibri" w:eastAsia="Times New Roman" w:cs="Calibri"/>
                <w:color w:val="000000"/>
                <w:sz w:val="20"/>
                <w:szCs w:val="20"/>
                <w:lang w:eastAsia="hr-HR"/>
              </w:rPr>
              <w:t>PID – Put od kuće do škole</w:t>
            </w:r>
          </w:p>
          <w:p w14:paraId="617F32F6">
            <w:pPr>
              <w:spacing w:after="0" w:line="240" w:lineRule="auto"/>
              <w:rPr>
                <w:rFonts w:ascii="Calibri" w:hAnsi="Calibri" w:eastAsia="Times New Roman" w:cs="Calibri"/>
                <w:color w:val="000000"/>
                <w:sz w:val="20"/>
                <w:szCs w:val="20"/>
                <w:lang w:eastAsia="hr-HR"/>
              </w:rPr>
            </w:pPr>
            <w:r>
              <w:rPr>
                <w:rFonts w:ascii="Calibri" w:hAnsi="Calibri" w:eastAsia="Times New Roman" w:cs="Calibri"/>
                <w:color w:val="000000"/>
                <w:sz w:val="20"/>
                <w:szCs w:val="20"/>
                <w:lang w:eastAsia="hr-HR"/>
              </w:rPr>
              <w:t>HJ – Znam u kuću ići sam</w:t>
            </w:r>
          </w:p>
        </w:tc>
      </w:tr>
      <w:tr w14:paraId="23831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vMerge w:val="continue"/>
          </w:tcPr>
          <w:p w14:paraId="449254DD">
            <w:pPr>
              <w:spacing w:after="0" w:line="240" w:lineRule="auto"/>
              <w:rPr>
                <w:rFonts w:ascii="Calibri" w:hAnsi="Calibri" w:eastAsia="Times New Roman" w:cs="Calibri"/>
                <w:sz w:val="20"/>
                <w:szCs w:val="20"/>
                <w:lang w:val="cs-CZ" w:eastAsia="hr-HR"/>
              </w:rPr>
            </w:pPr>
          </w:p>
        </w:tc>
        <w:tc>
          <w:tcPr>
            <w:tcW w:w="666" w:type="dxa"/>
          </w:tcPr>
          <w:p w14:paraId="1BDD760F">
            <w:pPr>
              <w:spacing w:after="0" w:line="240" w:lineRule="auto"/>
              <w:rPr>
                <w:rFonts w:ascii="Calibri" w:hAnsi="Calibri" w:eastAsia="Times New Roman" w:cs="Calibri"/>
                <w:caps/>
                <w:sz w:val="20"/>
                <w:szCs w:val="20"/>
                <w:lang w:eastAsia="hr-HR"/>
              </w:rPr>
            </w:pPr>
            <w:r>
              <w:rPr>
                <w:rFonts w:ascii="Calibri" w:hAnsi="Calibri" w:eastAsia="Times New Roman" w:cs="Calibri"/>
                <w:caps/>
                <w:sz w:val="20"/>
                <w:szCs w:val="20"/>
                <w:lang w:eastAsia="hr-HR"/>
              </w:rPr>
              <w:t>10.</w:t>
            </w:r>
          </w:p>
        </w:tc>
        <w:tc>
          <w:tcPr>
            <w:tcW w:w="1701" w:type="dxa"/>
          </w:tcPr>
          <w:p w14:paraId="7DFE15CC">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GRAĐANSKE VJEŠTINE I SPOSOBNOSTI</w:t>
            </w:r>
          </w:p>
        </w:tc>
        <w:tc>
          <w:tcPr>
            <w:tcW w:w="1843" w:type="dxa"/>
          </w:tcPr>
          <w:p w14:paraId="519FD35B">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Kako se ponašamo u knjižnici kinu, kazalištu</w:t>
            </w:r>
          </w:p>
          <w:p w14:paraId="097298DE">
            <w:pPr>
              <w:spacing w:after="0" w:line="240" w:lineRule="auto"/>
              <w:rPr>
                <w:rFonts w:ascii="Calibri" w:hAnsi="Calibri" w:eastAsia="Times New Roman" w:cs="Calibri"/>
                <w:sz w:val="20"/>
                <w:szCs w:val="20"/>
                <w:lang w:eastAsia="hr-HR"/>
              </w:rPr>
            </w:pPr>
          </w:p>
          <w:p w14:paraId="4252B257">
            <w:pPr>
              <w:spacing w:after="0" w:line="240" w:lineRule="auto"/>
              <w:rPr>
                <w:rFonts w:ascii="Calibri" w:hAnsi="Calibri" w:eastAsia="Times New Roman" w:cs="Calibri"/>
                <w:sz w:val="20"/>
                <w:szCs w:val="20"/>
                <w:lang w:eastAsia="hr-HR"/>
              </w:rPr>
            </w:pPr>
          </w:p>
        </w:tc>
        <w:tc>
          <w:tcPr>
            <w:tcW w:w="6662" w:type="dxa"/>
          </w:tcPr>
          <w:p w14:paraId="700C0693">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goo C.1.3. Promiče kvalitetu života u razredu.</w:t>
            </w:r>
          </w:p>
          <w:p w14:paraId="6E34285D">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goo C.1.4. Promiče razvoj razredne zajednice i demokratizaciju škole.</w:t>
            </w:r>
          </w:p>
          <w:p w14:paraId="41384091">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uku D.1.1. Fizičko okružje učenja: Učenik stvara prikladno fizičko okružje za učenje s ciljem poboljšanja koncentracije i motivacije.</w:t>
            </w:r>
          </w:p>
          <w:p w14:paraId="17E09547">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uku D.1.2. Suradnja s drugima: Učenik ostvaruje dobru komunikaciju s drugima, uspješno surađuje u različitim situacijama i spreman je zatražiti i ponuditi pomoć.</w:t>
            </w:r>
          </w:p>
          <w:p w14:paraId="70AB163F">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osr C.1.2. Opisuje kako društvene norme i pravila reguliraju ponašanje i međusobne odnose.</w:t>
            </w:r>
          </w:p>
        </w:tc>
        <w:tc>
          <w:tcPr>
            <w:tcW w:w="1276" w:type="dxa"/>
          </w:tcPr>
          <w:p w14:paraId="1579B358">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HJ C.1.3.</w:t>
            </w:r>
          </w:p>
          <w:p w14:paraId="6D49D463">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LK C.1.1.</w:t>
            </w:r>
          </w:p>
        </w:tc>
        <w:tc>
          <w:tcPr>
            <w:tcW w:w="1701" w:type="dxa"/>
          </w:tcPr>
          <w:p w14:paraId="50AA0424">
            <w:pPr>
              <w:spacing w:after="0" w:line="240" w:lineRule="auto"/>
              <w:rPr>
                <w:rFonts w:ascii="Calibri" w:hAnsi="Calibri" w:eastAsia="Times New Roman" w:cs="Calibri"/>
                <w:sz w:val="20"/>
                <w:szCs w:val="20"/>
                <w:lang w:eastAsia="hr-HR"/>
              </w:rPr>
            </w:pPr>
          </w:p>
        </w:tc>
      </w:tr>
      <w:tr w14:paraId="196B0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vMerge w:val="continue"/>
          </w:tcPr>
          <w:p w14:paraId="0733298D">
            <w:pPr>
              <w:spacing w:after="0" w:line="240" w:lineRule="auto"/>
              <w:rPr>
                <w:rFonts w:ascii="Calibri" w:hAnsi="Calibri" w:eastAsia="Times New Roman" w:cs="Calibri"/>
                <w:sz w:val="20"/>
                <w:szCs w:val="20"/>
                <w:lang w:val="cs-CZ" w:eastAsia="hr-HR"/>
              </w:rPr>
            </w:pPr>
          </w:p>
        </w:tc>
        <w:tc>
          <w:tcPr>
            <w:tcW w:w="666" w:type="dxa"/>
          </w:tcPr>
          <w:p w14:paraId="7573FE78">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 xml:space="preserve">11. </w:t>
            </w:r>
          </w:p>
        </w:tc>
        <w:tc>
          <w:tcPr>
            <w:tcW w:w="1701" w:type="dxa"/>
          </w:tcPr>
          <w:p w14:paraId="46D837FB">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OSOBNI RAZVOJ</w:t>
            </w:r>
          </w:p>
        </w:tc>
        <w:tc>
          <w:tcPr>
            <w:tcW w:w="1843" w:type="dxa"/>
          </w:tcPr>
          <w:p w14:paraId="1AA3BB56">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Kako pomažemo roditeljima</w:t>
            </w:r>
          </w:p>
          <w:p w14:paraId="1E8614E7">
            <w:pPr>
              <w:spacing w:after="0" w:line="240" w:lineRule="auto"/>
              <w:rPr>
                <w:rFonts w:ascii="Calibri" w:hAnsi="Calibri" w:eastAsia="Times New Roman" w:cs="Calibri"/>
                <w:sz w:val="20"/>
                <w:szCs w:val="20"/>
                <w:lang w:eastAsia="hr-HR"/>
              </w:rPr>
            </w:pPr>
          </w:p>
          <w:p w14:paraId="1C7F780E">
            <w:pPr>
              <w:spacing w:after="0" w:line="240" w:lineRule="auto"/>
              <w:rPr>
                <w:rFonts w:ascii="Calibri" w:hAnsi="Calibri" w:eastAsia="Times New Roman" w:cs="Calibri"/>
                <w:sz w:val="20"/>
                <w:szCs w:val="20"/>
                <w:lang w:eastAsia="hr-HR"/>
              </w:rPr>
            </w:pPr>
          </w:p>
        </w:tc>
        <w:tc>
          <w:tcPr>
            <w:tcW w:w="6662" w:type="dxa"/>
          </w:tcPr>
          <w:p w14:paraId="07F216FF">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osr C.1.2. Opisuje kako društvene norme i pravila reguliraju ponašanje i međusobne odnose.</w:t>
            </w:r>
          </w:p>
          <w:p w14:paraId="1B0879D1">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osr C.1.3. Pridonosi skupini</w:t>
            </w:r>
          </w:p>
          <w:p w14:paraId="19D4B8FE">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uku D.1.2. Suradnja s drugima: Učenik ostvaruje dobru komunikaciju s drugima, uspješno surađuje u različitim situacijama i spreman je zatražiti i ponuditi pomoć.</w:t>
            </w:r>
          </w:p>
        </w:tc>
        <w:tc>
          <w:tcPr>
            <w:tcW w:w="1276" w:type="dxa"/>
          </w:tcPr>
          <w:p w14:paraId="42AF09B3">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 xml:space="preserve">PID C.1.1. </w:t>
            </w:r>
          </w:p>
          <w:p w14:paraId="751DD84C">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 xml:space="preserve">PID C.1.2. </w:t>
            </w:r>
          </w:p>
          <w:p w14:paraId="2D76C95D">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PID A.1.3.</w:t>
            </w:r>
          </w:p>
          <w:p w14:paraId="06D02092">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LK C.1.1.</w:t>
            </w:r>
            <w:r>
              <w:rPr>
                <w:rFonts w:ascii="Calibri" w:hAnsi="Calibri" w:eastAsia="Times New Roman" w:cs="Calibri"/>
                <w:sz w:val="20"/>
                <w:szCs w:val="20"/>
                <w:lang w:eastAsia="hr-HR"/>
              </w:rPr>
              <w:tab/>
            </w:r>
          </w:p>
          <w:p w14:paraId="50CB5DCC">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PID A.1.3.</w:t>
            </w:r>
          </w:p>
          <w:p w14:paraId="6C00697D">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 xml:space="preserve">HJ A.1.1. </w:t>
            </w:r>
          </w:p>
          <w:p w14:paraId="76C65E9A">
            <w:pPr>
              <w:spacing w:after="0" w:line="240" w:lineRule="auto"/>
              <w:rPr>
                <w:rFonts w:ascii="Calibri" w:hAnsi="Calibri" w:eastAsia="Times New Roman" w:cs="Calibri"/>
                <w:sz w:val="20"/>
                <w:szCs w:val="20"/>
                <w:lang w:eastAsia="hr-HR"/>
              </w:rPr>
            </w:pPr>
          </w:p>
        </w:tc>
        <w:tc>
          <w:tcPr>
            <w:tcW w:w="1701" w:type="dxa"/>
          </w:tcPr>
          <w:p w14:paraId="7C6E48D7">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PID – Obitelj</w:t>
            </w:r>
          </w:p>
          <w:p w14:paraId="76CDD946">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HJ – 2 M u mami se kriju</w:t>
            </w:r>
          </w:p>
          <w:p w14:paraId="21D99032">
            <w:pPr>
              <w:spacing w:after="0" w:line="240" w:lineRule="auto"/>
              <w:rPr>
                <w:rFonts w:ascii="Calibri" w:hAnsi="Calibri" w:eastAsia="Times New Roman" w:cs="Calibri"/>
                <w:sz w:val="20"/>
                <w:szCs w:val="20"/>
                <w:lang w:eastAsia="hr-HR"/>
              </w:rPr>
            </w:pPr>
          </w:p>
        </w:tc>
      </w:tr>
      <w:tr w14:paraId="08EEC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vMerge w:val="continue"/>
          </w:tcPr>
          <w:p w14:paraId="1B6408A3">
            <w:pPr>
              <w:spacing w:after="0" w:line="240" w:lineRule="auto"/>
              <w:rPr>
                <w:rFonts w:ascii="Calibri" w:hAnsi="Calibri" w:eastAsia="Times New Roman" w:cs="Calibri"/>
                <w:sz w:val="20"/>
                <w:szCs w:val="20"/>
                <w:lang w:val="cs-CZ" w:eastAsia="hr-HR"/>
              </w:rPr>
            </w:pPr>
          </w:p>
        </w:tc>
        <w:tc>
          <w:tcPr>
            <w:tcW w:w="666" w:type="dxa"/>
          </w:tcPr>
          <w:p w14:paraId="06F24FAB">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12.</w:t>
            </w:r>
          </w:p>
        </w:tc>
        <w:tc>
          <w:tcPr>
            <w:tcW w:w="1701" w:type="dxa"/>
          </w:tcPr>
          <w:p w14:paraId="416F3CA6">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PREVENCIJA OVISNOSTI</w:t>
            </w:r>
          </w:p>
        </w:tc>
        <w:tc>
          <w:tcPr>
            <w:tcW w:w="1843" w:type="dxa"/>
          </w:tcPr>
          <w:p w14:paraId="60B62EF3">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Opasnosti koje nas svakodnevno okružuju</w:t>
            </w:r>
          </w:p>
          <w:p w14:paraId="25E71D71">
            <w:pPr>
              <w:spacing w:after="0" w:line="240" w:lineRule="auto"/>
              <w:rPr>
                <w:rFonts w:ascii="Calibri" w:hAnsi="Calibri" w:eastAsia="Times New Roman" w:cs="Calibri"/>
                <w:sz w:val="20"/>
                <w:szCs w:val="20"/>
                <w:lang w:eastAsia="hr-HR"/>
              </w:rPr>
            </w:pPr>
          </w:p>
          <w:p w14:paraId="6E021AB5">
            <w:pPr>
              <w:spacing w:after="0" w:line="240" w:lineRule="auto"/>
              <w:rPr>
                <w:rFonts w:ascii="Calibri" w:hAnsi="Calibri" w:eastAsia="Times New Roman" w:cs="Calibri"/>
                <w:sz w:val="20"/>
                <w:szCs w:val="20"/>
                <w:lang w:eastAsia="hr-HR"/>
              </w:rPr>
            </w:pPr>
          </w:p>
        </w:tc>
        <w:tc>
          <w:tcPr>
            <w:tcW w:w="6662" w:type="dxa"/>
          </w:tcPr>
          <w:p w14:paraId="0C3565A7">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osr C.1.1. Prepoznaje potencijalno ugrožavajuće situacije i navodi što treba činiti u slučaju opasnosti.</w:t>
            </w:r>
          </w:p>
          <w:p w14:paraId="3049E6CB">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zdr C.1.1.B Prepoznaje i izbjegava opasnosti kojima je izložen u kućanstvu i okolini.</w:t>
            </w:r>
          </w:p>
        </w:tc>
        <w:tc>
          <w:tcPr>
            <w:tcW w:w="1276" w:type="dxa"/>
          </w:tcPr>
          <w:p w14:paraId="127D98D3">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PID C.1.2.</w:t>
            </w:r>
          </w:p>
          <w:p w14:paraId="55FD03E6">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PID A.1.3.</w:t>
            </w:r>
          </w:p>
          <w:p w14:paraId="2678E43F">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PID D.1.1.</w:t>
            </w:r>
          </w:p>
          <w:p w14:paraId="46E64994">
            <w:pPr>
              <w:spacing w:after="0" w:line="240" w:lineRule="auto"/>
              <w:rPr>
                <w:rFonts w:ascii="Calibri" w:hAnsi="Calibri" w:eastAsia="Times New Roman" w:cs="Calibri"/>
                <w:sz w:val="20"/>
                <w:szCs w:val="20"/>
                <w:lang w:eastAsia="hr-HR"/>
              </w:rPr>
            </w:pPr>
          </w:p>
        </w:tc>
        <w:tc>
          <w:tcPr>
            <w:tcW w:w="1701" w:type="dxa"/>
          </w:tcPr>
          <w:p w14:paraId="1E39A124">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PID – Odgovorno ponašanje u domu</w:t>
            </w:r>
          </w:p>
        </w:tc>
      </w:tr>
      <w:tr w14:paraId="49FAD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5" w:hRule="atLeast"/>
        </w:trPr>
        <w:tc>
          <w:tcPr>
            <w:tcW w:w="1188" w:type="dxa"/>
            <w:vMerge w:val="continue"/>
          </w:tcPr>
          <w:p w14:paraId="33C09FEE">
            <w:pPr>
              <w:spacing w:after="0" w:line="240" w:lineRule="auto"/>
              <w:rPr>
                <w:rFonts w:ascii="Calibri" w:hAnsi="Calibri" w:eastAsia="Times New Roman" w:cs="Calibri"/>
                <w:sz w:val="20"/>
                <w:szCs w:val="20"/>
                <w:lang w:val="cs-CZ" w:eastAsia="hr-HR"/>
              </w:rPr>
            </w:pPr>
          </w:p>
        </w:tc>
        <w:tc>
          <w:tcPr>
            <w:tcW w:w="666" w:type="dxa"/>
          </w:tcPr>
          <w:p w14:paraId="738DCA11">
            <w:pPr>
              <w:spacing w:after="0" w:line="240" w:lineRule="auto"/>
              <w:rPr>
                <w:rFonts w:ascii="Calibri" w:hAnsi="Calibri" w:eastAsia="Times New Roman" w:cs="Calibri"/>
                <w:color w:val="000000"/>
                <w:sz w:val="20"/>
                <w:szCs w:val="20"/>
                <w:lang w:eastAsia="hr-HR"/>
              </w:rPr>
            </w:pPr>
            <w:r>
              <w:rPr>
                <w:rFonts w:ascii="Calibri" w:hAnsi="Calibri" w:eastAsia="Times New Roman" w:cs="Calibri"/>
                <w:color w:val="000000"/>
                <w:sz w:val="20"/>
                <w:szCs w:val="20"/>
                <w:lang w:eastAsia="hr-HR"/>
              </w:rPr>
              <w:t>13.</w:t>
            </w:r>
          </w:p>
        </w:tc>
        <w:tc>
          <w:tcPr>
            <w:tcW w:w="1701" w:type="dxa"/>
          </w:tcPr>
          <w:p w14:paraId="49B41AAD">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 xml:space="preserve">GRAĐANSKO ZNANJE I RAZUMIJEVANJE </w:t>
            </w:r>
          </w:p>
        </w:tc>
        <w:tc>
          <w:tcPr>
            <w:tcW w:w="1843" w:type="dxa"/>
          </w:tcPr>
          <w:p w14:paraId="218A3597">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Sudjelovanje u životu škole</w:t>
            </w:r>
          </w:p>
          <w:p w14:paraId="18AAD434">
            <w:pPr>
              <w:spacing w:after="0" w:line="240" w:lineRule="auto"/>
              <w:rPr>
                <w:rFonts w:ascii="Calibri" w:hAnsi="Calibri" w:eastAsia="Times New Roman" w:cs="Calibri"/>
                <w:sz w:val="20"/>
                <w:szCs w:val="20"/>
                <w:lang w:eastAsia="hr-HR"/>
              </w:rPr>
            </w:pPr>
          </w:p>
          <w:p w14:paraId="60E2A586">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 xml:space="preserve"> </w:t>
            </w:r>
          </w:p>
          <w:p w14:paraId="42E0229E">
            <w:pPr>
              <w:spacing w:after="0" w:line="240" w:lineRule="auto"/>
              <w:rPr>
                <w:rFonts w:ascii="Calibri" w:hAnsi="Calibri" w:eastAsia="Times New Roman" w:cs="Calibri"/>
                <w:sz w:val="20"/>
                <w:szCs w:val="20"/>
                <w:lang w:eastAsia="hr-HR"/>
              </w:rPr>
            </w:pPr>
          </w:p>
        </w:tc>
        <w:tc>
          <w:tcPr>
            <w:tcW w:w="6662" w:type="dxa"/>
          </w:tcPr>
          <w:p w14:paraId="7AA83298">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goo B.1.1. Promiče pravila demokratske zajednice.</w:t>
            </w:r>
          </w:p>
          <w:p w14:paraId="7033EBC3">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goo B.1.2. Sudjeluje u odlučivanju u demokratskoj zajednici.</w:t>
            </w:r>
          </w:p>
          <w:p w14:paraId="43F89645">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goo C.1.3. Promiče kvalitetu života u razredu.</w:t>
            </w:r>
          </w:p>
          <w:p w14:paraId="01E2A55B">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goo C.1.4. Promiče razvoj razredne zajednice i demokratizaciju škole.</w:t>
            </w:r>
          </w:p>
        </w:tc>
        <w:tc>
          <w:tcPr>
            <w:tcW w:w="1276" w:type="dxa"/>
          </w:tcPr>
          <w:p w14:paraId="035FE598">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PID A.1.3.</w:t>
            </w:r>
          </w:p>
        </w:tc>
        <w:tc>
          <w:tcPr>
            <w:tcW w:w="1701" w:type="dxa"/>
          </w:tcPr>
          <w:p w14:paraId="17B819FB">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PID – Što ima dom, a nema škola?</w:t>
            </w:r>
          </w:p>
          <w:p w14:paraId="08DAD861">
            <w:pPr>
              <w:spacing w:after="0" w:line="240" w:lineRule="auto"/>
              <w:rPr>
                <w:rFonts w:ascii="Calibri" w:hAnsi="Calibri" w:eastAsia="Times New Roman" w:cs="Calibri"/>
                <w:sz w:val="20"/>
                <w:szCs w:val="20"/>
                <w:lang w:eastAsia="hr-HR"/>
              </w:rPr>
            </w:pPr>
          </w:p>
        </w:tc>
      </w:tr>
      <w:tr w14:paraId="41063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vMerge w:val="continue"/>
          </w:tcPr>
          <w:p w14:paraId="7D49DFD6">
            <w:pPr>
              <w:spacing w:after="0" w:line="240" w:lineRule="auto"/>
              <w:rPr>
                <w:rFonts w:ascii="Calibri" w:hAnsi="Calibri" w:eastAsia="Times New Roman" w:cs="Calibri"/>
                <w:sz w:val="20"/>
                <w:szCs w:val="20"/>
                <w:lang w:val="cs-CZ" w:eastAsia="hr-HR"/>
              </w:rPr>
            </w:pPr>
          </w:p>
        </w:tc>
        <w:tc>
          <w:tcPr>
            <w:tcW w:w="666" w:type="dxa"/>
          </w:tcPr>
          <w:p w14:paraId="1B9DB6EF">
            <w:pPr>
              <w:spacing w:after="0" w:line="240" w:lineRule="auto"/>
              <w:rPr>
                <w:rFonts w:ascii="Calibri" w:hAnsi="Calibri" w:eastAsia="Times New Roman" w:cs="Calibri"/>
                <w:caps/>
                <w:sz w:val="20"/>
                <w:szCs w:val="20"/>
                <w:lang w:eastAsia="hr-HR"/>
              </w:rPr>
            </w:pPr>
            <w:r>
              <w:rPr>
                <w:rFonts w:ascii="Calibri" w:hAnsi="Calibri" w:eastAsia="Times New Roman" w:cs="Calibri"/>
                <w:caps/>
                <w:sz w:val="20"/>
                <w:szCs w:val="20"/>
                <w:lang w:eastAsia="hr-HR"/>
              </w:rPr>
              <w:t xml:space="preserve">14. </w:t>
            </w:r>
          </w:p>
        </w:tc>
        <w:tc>
          <w:tcPr>
            <w:tcW w:w="1701" w:type="dxa"/>
          </w:tcPr>
          <w:p w14:paraId="725F8701">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 xml:space="preserve">PREVENCIJA NASILNIČKOG PONAŠANJA </w:t>
            </w:r>
          </w:p>
        </w:tc>
        <w:tc>
          <w:tcPr>
            <w:tcW w:w="1843" w:type="dxa"/>
          </w:tcPr>
          <w:p w14:paraId="30A355B1">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 xml:space="preserve">Kako se ponašamo prema djeci i odraslima </w:t>
            </w:r>
          </w:p>
          <w:p w14:paraId="6BDC1F98">
            <w:pPr>
              <w:spacing w:after="0" w:line="240" w:lineRule="auto"/>
              <w:rPr>
                <w:rFonts w:ascii="Calibri" w:hAnsi="Calibri" w:eastAsia="Times New Roman" w:cs="Calibri"/>
                <w:sz w:val="20"/>
                <w:szCs w:val="20"/>
                <w:lang w:eastAsia="hr-HR"/>
              </w:rPr>
            </w:pPr>
          </w:p>
          <w:p w14:paraId="4565C228">
            <w:pPr>
              <w:spacing w:after="0" w:line="240" w:lineRule="auto"/>
              <w:rPr>
                <w:rFonts w:ascii="Calibri" w:hAnsi="Calibri" w:eastAsia="Times New Roman" w:cs="Calibri"/>
                <w:sz w:val="20"/>
                <w:szCs w:val="20"/>
                <w:lang w:eastAsia="hr-HR"/>
              </w:rPr>
            </w:pPr>
          </w:p>
        </w:tc>
        <w:tc>
          <w:tcPr>
            <w:tcW w:w="6662" w:type="dxa"/>
          </w:tcPr>
          <w:p w14:paraId="0E67CE77">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zdr B.1.1.A Razlikuje primjereno od neprimjerenoga ponašanja.</w:t>
            </w:r>
          </w:p>
          <w:p w14:paraId="267ABFEF">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goo C.1.2. Promiče solidarnost u razredu.</w:t>
            </w:r>
          </w:p>
          <w:p w14:paraId="39E1B4EF">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goo C.1.3. Promiče kvalitetu života u razredu.</w:t>
            </w:r>
          </w:p>
          <w:p w14:paraId="3487B022">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osr C.1.2. Opisuje kako društvene norme i pravila reguliraju ponašanje i međusobne odnose.</w:t>
            </w:r>
          </w:p>
          <w:p w14:paraId="1902FAE1">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odr C.1.2. Identificira primjere dobroga odnosa prema drugim ljudima.</w:t>
            </w:r>
          </w:p>
        </w:tc>
        <w:tc>
          <w:tcPr>
            <w:tcW w:w="1276" w:type="dxa"/>
          </w:tcPr>
          <w:p w14:paraId="13C43C73">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LK C.1.1.</w:t>
            </w:r>
          </w:p>
          <w:p w14:paraId="1CC41598">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 xml:space="preserve">HJ A.1.1. </w:t>
            </w:r>
          </w:p>
          <w:p w14:paraId="05B37000">
            <w:pPr>
              <w:spacing w:after="0" w:line="240" w:lineRule="auto"/>
              <w:rPr>
                <w:rFonts w:ascii="Calibri" w:hAnsi="Calibri" w:eastAsia="Times New Roman" w:cs="Calibri"/>
                <w:sz w:val="20"/>
                <w:szCs w:val="20"/>
                <w:lang w:eastAsia="hr-HR"/>
              </w:rPr>
            </w:pPr>
          </w:p>
        </w:tc>
        <w:tc>
          <w:tcPr>
            <w:tcW w:w="1701" w:type="dxa"/>
          </w:tcPr>
          <w:p w14:paraId="50160335">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HJ – Različiti, pa što?</w:t>
            </w:r>
          </w:p>
        </w:tc>
      </w:tr>
      <w:tr w14:paraId="186F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vMerge w:val="continue"/>
          </w:tcPr>
          <w:p w14:paraId="4D615A2E">
            <w:pPr>
              <w:spacing w:after="0" w:line="240" w:lineRule="auto"/>
              <w:rPr>
                <w:rFonts w:ascii="Calibri" w:hAnsi="Calibri" w:eastAsia="Times New Roman" w:cs="Calibri"/>
                <w:sz w:val="20"/>
                <w:szCs w:val="20"/>
                <w:lang w:val="cs-CZ" w:eastAsia="hr-HR"/>
              </w:rPr>
            </w:pPr>
          </w:p>
        </w:tc>
        <w:tc>
          <w:tcPr>
            <w:tcW w:w="666" w:type="dxa"/>
          </w:tcPr>
          <w:p w14:paraId="1A42EDCD">
            <w:pPr>
              <w:spacing w:after="0" w:line="240" w:lineRule="auto"/>
              <w:rPr>
                <w:rFonts w:ascii="Calibri" w:hAnsi="Calibri" w:eastAsia="Times New Roman" w:cs="Calibri"/>
                <w:caps/>
                <w:sz w:val="20"/>
                <w:szCs w:val="20"/>
                <w:lang w:eastAsia="hr-HR"/>
              </w:rPr>
            </w:pPr>
            <w:r>
              <w:rPr>
                <w:rFonts w:ascii="Calibri" w:hAnsi="Calibri" w:eastAsia="Times New Roman" w:cs="Calibri"/>
                <w:caps/>
                <w:sz w:val="20"/>
                <w:szCs w:val="20"/>
                <w:lang w:eastAsia="hr-HR"/>
              </w:rPr>
              <w:t>15.</w:t>
            </w:r>
          </w:p>
        </w:tc>
        <w:tc>
          <w:tcPr>
            <w:tcW w:w="1701" w:type="dxa"/>
          </w:tcPr>
          <w:p w14:paraId="65F19AE2">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POSEBNI DANI KOJE OBILJEŽAVAMO</w:t>
            </w:r>
          </w:p>
        </w:tc>
        <w:tc>
          <w:tcPr>
            <w:tcW w:w="1843" w:type="dxa"/>
          </w:tcPr>
          <w:p w14:paraId="4D6215A2">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Blagdani i zimske radosti</w:t>
            </w:r>
          </w:p>
          <w:p w14:paraId="22370194">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 xml:space="preserve"> </w:t>
            </w:r>
          </w:p>
          <w:p w14:paraId="5F88FAAC">
            <w:pPr>
              <w:spacing w:after="0" w:line="240" w:lineRule="auto"/>
              <w:rPr>
                <w:rFonts w:ascii="Calibri" w:hAnsi="Calibri" w:eastAsia="Times New Roman" w:cs="Calibri"/>
                <w:sz w:val="20"/>
                <w:szCs w:val="20"/>
                <w:lang w:eastAsia="hr-HR"/>
              </w:rPr>
            </w:pPr>
          </w:p>
        </w:tc>
        <w:tc>
          <w:tcPr>
            <w:tcW w:w="6662" w:type="dxa"/>
          </w:tcPr>
          <w:p w14:paraId="4E39C4E9">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osr C.1.4. Razvija nacionalni i kulturni identitet zajedništvom i pripadnošću skupini.</w:t>
            </w:r>
          </w:p>
          <w:p w14:paraId="40562997">
            <w:pPr>
              <w:spacing w:after="0" w:line="240" w:lineRule="auto"/>
              <w:rPr>
                <w:rFonts w:ascii="Calibri" w:hAnsi="Calibri" w:eastAsia="Times New Roman" w:cs="Calibri"/>
                <w:sz w:val="20"/>
                <w:szCs w:val="20"/>
                <w:lang w:eastAsia="hr-HR"/>
              </w:rPr>
            </w:pPr>
          </w:p>
        </w:tc>
        <w:tc>
          <w:tcPr>
            <w:tcW w:w="1276" w:type="dxa"/>
          </w:tcPr>
          <w:p w14:paraId="59CC1D9B">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GK B.1.1</w:t>
            </w:r>
            <w:r>
              <w:rPr>
                <w:rFonts w:ascii="Calibri" w:hAnsi="Calibri" w:eastAsia="Times New Roman" w:cs="Calibri"/>
                <w:sz w:val="20"/>
                <w:szCs w:val="20"/>
                <w:lang w:eastAsia="hr-HR"/>
              </w:rPr>
              <w:tab/>
            </w:r>
          </w:p>
          <w:p w14:paraId="02E71935">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GK B.1.3.</w:t>
            </w:r>
          </w:p>
          <w:p w14:paraId="4D14457E">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PID C.1.1.</w:t>
            </w:r>
          </w:p>
          <w:p w14:paraId="37E07D27">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 xml:space="preserve">HJ A.1.1. </w:t>
            </w:r>
          </w:p>
          <w:p w14:paraId="726266A0">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ab/>
            </w:r>
          </w:p>
          <w:p w14:paraId="35FA5BA6">
            <w:pPr>
              <w:spacing w:after="0" w:line="240" w:lineRule="auto"/>
              <w:rPr>
                <w:rFonts w:ascii="Calibri" w:hAnsi="Calibri" w:eastAsia="Times New Roman" w:cs="Calibri"/>
                <w:sz w:val="20"/>
                <w:szCs w:val="20"/>
                <w:lang w:eastAsia="hr-HR"/>
              </w:rPr>
            </w:pPr>
          </w:p>
          <w:p w14:paraId="231EE0A2">
            <w:pPr>
              <w:spacing w:after="0" w:line="240" w:lineRule="auto"/>
              <w:rPr>
                <w:rFonts w:ascii="Calibri" w:hAnsi="Calibri" w:eastAsia="Times New Roman" w:cs="Calibri"/>
                <w:sz w:val="20"/>
                <w:szCs w:val="20"/>
                <w:lang w:eastAsia="hr-HR"/>
              </w:rPr>
            </w:pPr>
          </w:p>
          <w:p w14:paraId="1424DCE7">
            <w:pPr>
              <w:spacing w:after="0" w:line="240" w:lineRule="auto"/>
              <w:rPr>
                <w:rFonts w:ascii="Calibri" w:hAnsi="Calibri" w:eastAsia="Times New Roman" w:cs="Calibri"/>
                <w:sz w:val="20"/>
                <w:szCs w:val="20"/>
                <w:lang w:eastAsia="hr-HR"/>
              </w:rPr>
            </w:pPr>
          </w:p>
        </w:tc>
        <w:tc>
          <w:tcPr>
            <w:tcW w:w="1701" w:type="dxa"/>
          </w:tcPr>
          <w:p w14:paraId="28B47895">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PID – Blagdani, Zima</w:t>
            </w:r>
          </w:p>
          <w:p w14:paraId="50A07981">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HJ – Kratko pismo svetom Nikoli, narodna; Krampusovi jadi, I. Borovac; Stižu blagdani; Bijeli Božić; Sretna nova godina</w:t>
            </w:r>
          </w:p>
          <w:p w14:paraId="4F794686">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GK – Sveti Niko sv'jetom šeta, Spavaj mali Božiću, Novogodišnja pjesma</w:t>
            </w:r>
          </w:p>
        </w:tc>
      </w:tr>
      <w:tr w14:paraId="5124A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vMerge w:val="continue"/>
          </w:tcPr>
          <w:p w14:paraId="1D37368B">
            <w:pPr>
              <w:spacing w:after="0" w:line="240" w:lineRule="auto"/>
              <w:rPr>
                <w:rFonts w:ascii="Calibri" w:hAnsi="Calibri" w:eastAsia="Times New Roman" w:cs="Calibri"/>
                <w:sz w:val="20"/>
                <w:szCs w:val="20"/>
                <w:lang w:val="cs-CZ" w:eastAsia="hr-HR"/>
              </w:rPr>
            </w:pPr>
          </w:p>
        </w:tc>
        <w:tc>
          <w:tcPr>
            <w:tcW w:w="666" w:type="dxa"/>
          </w:tcPr>
          <w:p w14:paraId="747B39CE">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 xml:space="preserve">16. </w:t>
            </w:r>
          </w:p>
        </w:tc>
        <w:tc>
          <w:tcPr>
            <w:tcW w:w="1701" w:type="dxa"/>
          </w:tcPr>
          <w:p w14:paraId="756CA839">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 xml:space="preserve">GRAĐANSKE VJEŠTINE I SPOSOBNOSTI </w:t>
            </w:r>
          </w:p>
        </w:tc>
        <w:tc>
          <w:tcPr>
            <w:tcW w:w="1843" w:type="dxa"/>
          </w:tcPr>
          <w:p w14:paraId="240F02AB">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Razredne vrijednosti – zajedništvo, druženje</w:t>
            </w:r>
          </w:p>
          <w:p w14:paraId="3F8FFB37">
            <w:pPr>
              <w:spacing w:after="0" w:line="240" w:lineRule="auto"/>
              <w:rPr>
                <w:rFonts w:ascii="Calibri" w:hAnsi="Calibri" w:eastAsia="Times New Roman" w:cs="Calibri"/>
                <w:sz w:val="20"/>
                <w:szCs w:val="20"/>
                <w:lang w:eastAsia="hr-HR"/>
              </w:rPr>
            </w:pPr>
          </w:p>
          <w:p w14:paraId="74A25564">
            <w:pPr>
              <w:spacing w:after="0" w:line="240" w:lineRule="auto"/>
              <w:rPr>
                <w:rFonts w:ascii="Calibri" w:hAnsi="Calibri" w:eastAsia="Times New Roman" w:cs="Calibri"/>
                <w:sz w:val="20"/>
                <w:szCs w:val="20"/>
                <w:lang w:eastAsia="hr-HR"/>
              </w:rPr>
            </w:pPr>
          </w:p>
        </w:tc>
        <w:tc>
          <w:tcPr>
            <w:tcW w:w="6662" w:type="dxa"/>
          </w:tcPr>
          <w:p w14:paraId="45B8276D">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osr A.1.4. Razvija radne navike.</w:t>
            </w:r>
          </w:p>
          <w:p w14:paraId="4BDFA3C4">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osr C.1.3. Pridonosi skupini</w:t>
            </w:r>
          </w:p>
          <w:p w14:paraId="0F938C22">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osr B.1.2. Razvija komunikacijske kompetencije.</w:t>
            </w:r>
          </w:p>
          <w:p w14:paraId="60EEBB43">
            <w:pPr>
              <w:spacing w:after="0" w:line="240" w:lineRule="auto"/>
              <w:rPr>
                <w:rFonts w:ascii="Calibri" w:hAnsi="Calibri" w:eastAsia="Times New Roman" w:cs="Calibri"/>
                <w:color w:val="000000"/>
                <w:sz w:val="20"/>
                <w:szCs w:val="20"/>
                <w:lang w:eastAsia="hr-HR"/>
              </w:rPr>
            </w:pPr>
          </w:p>
        </w:tc>
        <w:tc>
          <w:tcPr>
            <w:tcW w:w="1276" w:type="dxa"/>
          </w:tcPr>
          <w:p w14:paraId="59F6C52D">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PID A.1.3.</w:t>
            </w:r>
          </w:p>
          <w:p w14:paraId="48A7D9CF">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TZK A.1.2.</w:t>
            </w:r>
          </w:p>
          <w:p w14:paraId="18AA735B">
            <w:pPr>
              <w:spacing w:after="0" w:line="240" w:lineRule="auto"/>
              <w:rPr>
                <w:rFonts w:ascii="Calibri" w:hAnsi="Calibri" w:eastAsia="Times New Roman" w:cs="Calibri"/>
                <w:sz w:val="20"/>
                <w:szCs w:val="20"/>
                <w:lang w:eastAsia="hr-HR"/>
              </w:rPr>
            </w:pPr>
          </w:p>
        </w:tc>
        <w:tc>
          <w:tcPr>
            <w:tcW w:w="1701" w:type="dxa"/>
          </w:tcPr>
          <w:p w14:paraId="3EA067E1">
            <w:pPr>
              <w:spacing w:after="0" w:line="240" w:lineRule="auto"/>
              <w:rPr>
                <w:rFonts w:ascii="Calibri" w:hAnsi="Calibri" w:eastAsia="Times New Roman" w:cs="Calibri"/>
                <w:sz w:val="20"/>
                <w:szCs w:val="20"/>
                <w:lang w:eastAsia="hr-HR"/>
              </w:rPr>
            </w:pPr>
          </w:p>
        </w:tc>
      </w:tr>
      <w:tr w14:paraId="4412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vMerge w:val="continue"/>
          </w:tcPr>
          <w:p w14:paraId="2F6AB35E">
            <w:pPr>
              <w:spacing w:after="0" w:line="240" w:lineRule="auto"/>
              <w:rPr>
                <w:rFonts w:ascii="Calibri" w:hAnsi="Calibri" w:eastAsia="Times New Roman" w:cs="Calibri"/>
                <w:sz w:val="20"/>
                <w:szCs w:val="20"/>
                <w:lang w:eastAsia="hr-HR"/>
              </w:rPr>
            </w:pPr>
          </w:p>
        </w:tc>
        <w:tc>
          <w:tcPr>
            <w:tcW w:w="666" w:type="dxa"/>
          </w:tcPr>
          <w:p w14:paraId="471488A1">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 xml:space="preserve">17. </w:t>
            </w:r>
          </w:p>
        </w:tc>
        <w:tc>
          <w:tcPr>
            <w:tcW w:w="1701" w:type="dxa"/>
          </w:tcPr>
          <w:p w14:paraId="68900B5D">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GRAĐANSKE VRIJEDNOSTI I STAVOVI</w:t>
            </w:r>
          </w:p>
        </w:tc>
        <w:tc>
          <w:tcPr>
            <w:tcW w:w="1843" w:type="dxa"/>
          </w:tcPr>
          <w:p w14:paraId="516D1325">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Posuđivanje stvari, čuvanje, vraćanje</w:t>
            </w:r>
          </w:p>
          <w:p w14:paraId="57A2E36E">
            <w:pPr>
              <w:spacing w:after="0" w:line="240" w:lineRule="auto"/>
              <w:rPr>
                <w:rFonts w:ascii="Calibri" w:hAnsi="Calibri" w:eastAsia="Times New Roman" w:cs="Calibri"/>
                <w:sz w:val="20"/>
                <w:szCs w:val="20"/>
                <w:lang w:eastAsia="hr-HR"/>
              </w:rPr>
            </w:pPr>
          </w:p>
          <w:p w14:paraId="0CCE7F28">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 xml:space="preserve"> </w:t>
            </w:r>
          </w:p>
          <w:p w14:paraId="6699B257">
            <w:pPr>
              <w:spacing w:after="0" w:line="240" w:lineRule="auto"/>
              <w:rPr>
                <w:rFonts w:ascii="Calibri" w:hAnsi="Calibri" w:eastAsia="Times New Roman" w:cs="Calibri"/>
                <w:sz w:val="20"/>
                <w:szCs w:val="20"/>
                <w:lang w:eastAsia="hr-HR"/>
              </w:rPr>
            </w:pPr>
          </w:p>
        </w:tc>
        <w:tc>
          <w:tcPr>
            <w:tcW w:w="6662" w:type="dxa"/>
          </w:tcPr>
          <w:p w14:paraId="75A53753">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osr C.1.2. Opisuje kako društvene norme i pravila reguliraju ponašanje i međusobne odnose.</w:t>
            </w:r>
          </w:p>
          <w:p w14:paraId="020C5B29">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goo C.1.3. Promiče kvalitetu života u razredu.</w:t>
            </w:r>
          </w:p>
          <w:p w14:paraId="669A1749">
            <w:pPr>
              <w:spacing w:after="0" w:line="240" w:lineRule="auto"/>
              <w:rPr>
                <w:rFonts w:ascii="Calibri" w:hAnsi="Calibri" w:eastAsia="Times New Roman" w:cs="Calibri"/>
                <w:b/>
                <w:sz w:val="20"/>
                <w:szCs w:val="20"/>
                <w:lang w:eastAsia="hr-HR"/>
              </w:rPr>
            </w:pPr>
            <w:r>
              <w:rPr>
                <w:rFonts w:ascii="Calibri" w:hAnsi="Calibri" w:eastAsia="Times New Roman" w:cs="Calibri"/>
                <w:sz w:val="20"/>
                <w:szCs w:val="20"/>
                <w:lang w:eastAsia="hr-HR"/>
              </w:rPr>
              <w:t>goo C.1.1. Sudjeluje u zajedničkom radu u razredu.</w:t>
            </w:r>
          </w:p>
        </w:tc>
        <w:tc>
          <w:tcPr>
            <w:tcW w:w="1276" w:type="dxa"/>
          </w:tcPr>
          <w:p w14:paraId="2A4910DB">
            <w:pPr>
              <w:spacing w:after="0" w:line="240" w:lineRule="auto"/>
              <w:rPr>
                <w:rFonts w:ascii="Calibri" w:hAnsi="Calibri" w:eastAsia="Times New Roman" w:cs="Calibri"/>
                <w:color w:val="000000"/>
                <w:sz w:val="20"/>
                <w:szCs w:val="20"/>
                <w:lang w:eastAsia="hr-HR"/>
              </w:rPr>
            </w:pPr>
            <w:r>
              <w:rPr>
                <w:rFonts w:ascii="Calibri" w:hAnsi="Calibri" w:eastAsia="Times New Roman" w:cs="Calibri"/>
                <w:color w:val="000000"/>
                <w:sz w:val="20"/>
                <w:szCs w:val="20"/>
                <w:lang w:eastAsia="hr-HR"/>
              </w:rPr>
              <w:t>GK B.1.2.</w:t>
            </w:r>
          </w:p>
          <w:p w14:paraId="510C3C62">
            <w:pPr>
              <w:spacing w:after="0" w:line="240" w:lineRule="auto"/>
              <w:rPr>
                <w:rFonts w:ascii="Calibri" w:hAnsi="Calibri" w:eastAsia="Times New Roman" w:cs="Calibri"/>
                <w:color w:val="000000"/>
                <w:sz w:val="20"/>
                <w:szCs w:val="20"/>
                <w:lang w:eastAsia="hr-HR"/>
              </w:rPr>
            </w:pPr>
            <w:r>
              <w:rPr>
                <w:rFonts w:ascii="Calibri" w:hAnsi="Calibri" w:eastAsia="Times New Roman" w:cs="Calibri"/>
                <w:color w:val="000000"/>
                <w:sz w:val="20"/>
                <w:szCs w:val="20"/>
                <w:lang w:eastAsia="hr-HR"/>
              </w:rPr>
              <w:t>PID C.1.2.</w:t>
            </w:r>
          </w:p>
        </w:tc>
        <w:tc>
          <w:tcPr>
            <w:tcW w:w="1701" w:type="dxa"/>
          </w:tcPr>
          <w:p w14:paraId="632F0E89">
            <w:pPr>
              <w:spacing w:after="0" w:line="240" w:lineRule="auto"/>
              <w:rPr>
                <w:rFonts w:ascii="Calibri" w:hAnsi="Calibri" w:eastAsia="Times New Roman" w:cs="Calibri"/>
                <w:color w:val="000000"/>
                <w:sz w:val="20"/>
                <w:szCs w:val="20"/>
                <w:lang w:eastAsia="hr-HR"/>
              </w:rPr>
            </w:pPr>
          </w:p>
        </w:tc>
      </w:tr>
      <w:tr w14:paraId="6B5BA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vMerge w:val="continue"/>
          </w:tcPr>
          <w:p w14:paraId="501AC191">
            <w:pPr>
              <w:spacing w:after="0" w:line="240" w:lineRule="auto"/>
              <w:rPr>
                <w:rFonts w:ascii="Calibri" w:hAnsi="Calibri" w:eastAsia="Times New Roman" w:cs="Calibri"/>
                <w:sz w:val="20"/>
                <w:szCs w:val="20"/>
                <w:lang w:eastAsia="hr-HR"/>
              </w:rPr>
            </w:pPr>
          </w:p>
        </w:tc>
        <w:tc>
          <w:tcPr>
            <w:tcW w:w="666" w:type="dxa"/>
          </w:tcPr>
          <w:p w14:paraId="1194121F">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18.</w:t>
            </w:r>
          </w:p>
        </w:tc>
        <w:tc>
          <w:tcPr>
            <w:tcW w:w="1701" w:type="dxa"/>
          </w:tcPr>
          <w:p w14:paraId="1094F87D">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PREVENCIJA OVISNOSTI</w:t>
            </w:r>
          </w:p>
        </w:tc>
        <w:tc>
          <w:tcPr>
            <w:tcW w:w="1843" w:type="dxa"/>
          </w:tcPr>
          <w:p w14:paraId="213CAF33">
            <w:pPr>
              <w:tabs>
                <w:tab w:val="left" w:pos="6735"/>
              </w:tabs>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Oprez u svakodnevnom životu – računalne odgovornosti</w:t>
            </w:r>
          </w:p>
          <w:p w14:paraId="188CA880">
            <w:pPr>
              <w:tabs>
                <w:tab w:val="left" w:pos="6735"/>
              </w:tabs>
              <w:spacing w:after="0" w:line="240" w:lineRule="auto"/>
              <w:rPr>
                <w:rFonts w:ascii="Calibri" w:hAnsi="Calibri" w:eastAsia="Times New Roman" w:cs="Calibri"/>
                <w:sz w:val="20"/>
                <w:szCs w:val="20"/>
                <w:lang w:eastAsia="hr-HR"/>
              </w:rPr>
            </w:pPr>
          </w:p>
          <w:p w14:paraId="3603ECDE">
            <w:pPr>
              <w:tabs>
                <w:tab w:val="left" w:pos="6735"/>
              </w:tabs>
              <w:spacing w:after="0" w:line="240" w:lineRule="auto"/>
              <w:rPr>
                <w:rFonts w:ascii="Calibri" w:hAnsi="Calibri" w:eastAsia="Times New Roman" w:cs="Calibri"/>
                <w:sz w:val="20"/>
                <w:szCs w:val="20"/>
                <w:lang w:eastAsia="hr-HR"/>
              </w:rPr>
            </w:pPr>
          </w:p>
        </w:tc>
        <w:tc>
          <w:tcPr>
            <w:tcW w:w="6662" w:type="dxa"/>
          </w:tcPr>
          <w:p w14:paraId="482EBEF8">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ikt A.1.1. Učenik uz učiteljevu pomoć odabire odgovarajuću digitalnu tehnologiju za obavljanje jednostavnih zadataka.</w:t>
            </w:r>
          </w:p>
          <w:p w14:paraId="6CD57AC8">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ikt A.1.2. Učenik se uz učiteljevu pomoć služi odabranim uređajima i programima.</w:t>
            </w:r>
          </w:p>
          <w:p w14:paraId="62BD0ED7">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ikt A.1.3. Učenik primjenjuje pravila za odgovorno i sigurno služenje programima i uređajima.</w:t>
            </w:r>
          </w:p>
          <w:p w14:paraId="54410A76">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ikt A.1.4. Učenik prepoznaje utjecaj tehnologije na zdravlje i okoliš.</w:t>
            </w:r>
          </w:p>
          <w:p w14:paraId="7A783709">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zdr B.1.1.B Prepoznaje nasilje u stvarnome i virtualnome svijetu.</w:t>
            </w:r>
          </w:p>
          <w:p w14:paraId="2A3DAAD8">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zdr B.1.3. A Prepoznaje igru kao važnu razvojnu i društvenu aktivnost.</w:t>
            </w:r>
          </w:p>
          <w:p w14:paraId="327FBA72">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zdr B.1.3.B Opisuje i nabraja aktivnosti koje doprinose osobnome razvoju</w:t>
            </w:r>
          </w:p>
        </w:tc>
        <w:tc>
          <w:tcPr>
            <w:tcW w:w="1276" w:type="dxa"/>
          </w:tcPr>
          <w:p w14:paraId="05B86D37">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TZK A.1.1.</w:t>
            </w:r>
          </w:p>
          <w:p w14:paraId="2D9C6DCB">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PID B.1.1.</w:t>
            </w:r>
          </w:p>
        </w:tc>
        <w:tc>
          <w:tcPr>
            <w:tcW w:w="1701" w:type="dxa"/>
          </w:tcPr>
          <w:p w14:paraId="24ACB304">
            <w:pPr>
              <w:spacing w:after="0" w:line="240" w:lineRule="auto"/>
              <w:rPr>
                <w:rFonts w:ascii="Calibri" w:hAnsi="Calibri" w:eastAsia="Times New Roman" w:cs="Calibri"/>
                <w:color w:val="FF0000"/>
                <w:sz w:val="20"/>
                <w:szCs w:val="20"/>
                <w:lang w:eastAsia="hr-HR"/>
              </w:rPr>
            </w:pPr>
          </w:p>
        </w:tc>
      </w:tr>
      <w:tr w14:paraId="569D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vMerge w:val="continue"/>
          </w:tcPr>
          <w:p w14:paraId="70EDCDBF">
            <w:pPr>
              <w:spacing w:after="0" w:line="240" w:lineRule="auto"/>
              <w:rPr>
                <w:rFonts w:ascii="Calibri" w:hAnsi="Calibri" w:eastAsia="Times New Roman" w:cs="Calibri"/>
                <w:sz w:val="20"/>
                <w:szCs w:val="20"/>
                <w:lang w:val="cs-CZ" w:eastAsia="hr-HR"/>
              </w:rPr>
            </w:pPr>
          </w:p>
        </w:tc>
        <w:tc>
          <w:tcPr>
            <w:tcW w:w="666" w:type="dxa"/>
          </w:tcPr>
          <w:p w14:paraId="3BA90425">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19.</w:t>
            </w:r>
          </w:p>
        </w:tc>
        <w:tc>
          <w:tcPr>
            <w:tcW w:w="1701" w:type="dxa"/>
          </w:tcPr>
          <w:p w14:paraId="222D0EF0">
            <w:pPr>
              <w:spacing w:after="0" w:line="240" w:lineRule="auto"/>
              <w:rPr>
                <w:rFonts w:ascii="Calibri" w:hAnsi="Calibri" w:eastAsia="Times New Roman" w:cs="Calibri"/>
                <w:color w:val="000000"/>
                <w:sz w:val="20"/>
                <w:szCs w:val="20"/>
                <w:lang w:eastAsia="hr-HR"/>
              </w:rPr>
            </w:pPr>
            <w:r>
              <w:rPr>
                <w:rFonts w:ascii="Calibri" w:hAnsi="Calibri" w:eastAsia="Times New Roman" w:cs="Calibri"/>
                <w:color w:val="000000"/>
                <w:sz w:val="20"/>
                <w:szCs w:val="20"/>
                <w:lang w:eastAsia="hr-HR"/>
              </w:rPr>
              <w:t>OSOBNI RAZVOJ</w:t>
            </w:r>
          </w:p>
        </w:tc>
        <w:tc>
          <w:tcPr>
            <w:tcW w:w="1843" w:type="dxa"/>
          </w:tcPr>
          <w:p w14:paraId="372FD509">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Moj radni dan, tjedan</w:t>
            </w:r>
          </w:p>
          <w:p w14:paraId="7F732A30">
            <w:pPr>
              <w:spacing w:after="0" w:line="240" w:lineRule="auto"/>
              <w:rPr>
                <w:rFonts w:ascii="Calibri" w:hAnsi="Calibri" w:eastAsia="Times New Roman" w:cs="Calibri"/>
                <w:sz w:val="20"/>
                <w:szCs w:val="20"/>
                <w:lang w:eastAsia="hr-HR"/>
              </w:rPr>
            </w:pPr>
          </w:p>
          <w:p w14:paraId="4415A4CC">
            <w:pPr>
              <w:spacing w:after="0" w:line="240" w:lineRule="auto"/>
              <w:rPr>
                <w:rFonts w:ascii="Calibri" w:hAnsi="Calibri" w:eastAsia="Times New Roman" w:cs="Calibri"/>
                <w:sz w:val="20"/>
                <w:szCs w:val="20"/>
                <w:lang w:eastAsia="hr-HR"/>
              </w:rPr>
            </w:pPr>
          </w:p>
        </w:tc>
        <w:tc>
          <w:tcPr>
            <w:tcW w:w="6662" w:type="dxa"/>
          </w:tcPr>
          <w:p w14:paraId="00BFC75E">
            <w:pPr>
              <w:autoSpaceDE w:val="0"/>
              <w:autoSpaceDN w:val="0"/>
              <w:adjustRightInd w:val="0"/>
              <w:spacing w:after="0" w:line="240" w:lineRule="auto"/>
              <w:rPr>
                <w:rFonts w:ascii="Calibri" w:hAnsi="Calibri" w:eastAsia="Calibri" w:cs="Calibri"/>
                <w:sz w:val="20"/>
                <w:szCs w:val="20"/>
              </w:rPr>
            </w:pPr>
            <w:r>
              <w:rPr>
                <w:rFonts w:ascii="Calibri" w:hAnsi="Calibri" w:eastAsia="Calibri" w:cs="Calibri"/>
                <w:sz w:val="20"/>
                <w:szCs w:val="20"/>
              </w:rPr>
              <w:t>uku D.1.2. Suradnja s drugima: Učenik ostvaruje dobru komunikaciju s drugima, uspješno surađuje u različitim situacijama i spreman je zatražiti i ponuditi pomoć.</w:t>
            </w:r>
          </w:p>
          <w:p w14:paraId="67096AA7">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goo C.1.1. Sudjeluje u zajedničkom radu u razredu.</w:t>
            </w:r>
          </w:p>
        </w:tc>
        <w:tc>
          <w:tcPr>
            <w:tcW w:w="1276" w:type="dxa"/>
          </w:tcPr>
          <w:p w14:paraId="17CD75BD">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MAT A 1.1.</w:t>
            </w:r>
          </w:p>
          <w:p w14:paraId="586C49AA">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MAT E.1.1.</w:t>
            </w:r>
          </w:p>
          <w:p w14:paraId="5003F910">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PID B.1.2.</w:t>
            </w:r>
          </w:p>
        </w:tc>
        <w:tc>
          <w:tcPr>
            <w:tcW w:w="1701" w:type="dxa"/>
          </w:tcPr>
          <w:p w14:paraId="7FAC36E9">
            <w:pPr>
              <w:spacing w:after="0" w:line="240" w:lineRule="auto"/>
              <w:rPr>
                <w:rFonts w:ascii="Calibri" w:hAnsi="Calibri" w:eastAsia="Times New Roman" w:cs="Calibri"/>
                <w:sz w:val="20"/>
                <w:szCs w:val="20"/>
                <w:lang w:eastAsia="hr-HR"/>
              </w:rPr>
            </w:pPr>
            <w:r>
              <w:rPr>
                <w:rFonts w:ascii="Calibri" w:hAnsi="Calibri" w:eastAsia="Times New Roman" w:cs="Calibri"/>
                <w:sz w:val="20"/>
                <w:szCs w:val="20"/>
                <w:lang w:eastAsia="hr-HR"/>
              </w:rPr>
              <w:t>PID – Koliko je dijelova dana</w:t>
            </w:r>
          </w:p>
        </w:tc>
      </w:tr>
    </w:tbl>
    <w:p w14:paraId="41D80C0A">
      <w:pPr>
        <w:spacing w:before="240" w:after="240" w:line="276" w:lineRule="auto"/>
        <w:jc w:val="both"/>
        <w:rPr>
          <w:rFonts w:ascii="Times New Roman" w:hAnsi="Times New Roman" w:eastAsia="Times New Roman" w:cs="Times New Roman"/>
          <w:color w:val="000000" w:themeColor="text1"/>
          <w:sz w:val="24"/>
          <w:szCs w:val="24"/>
          <w14:textFill>
            <w14:solidFill>
              <w14:schemeClr w14:val="tx1"/>
            </w14:solidFill>
          </w14:textFill>
        </w:rPr>
      </w:pPr>
    </w:p>
    <w:p w14:paraId="599937EB">
      <w:pPr>
        <w:spacing w:line="360" w:lineRule="auto"/>
        <w:jc w:val="both"/>
      </w:pPr>
    </w:p>
    <w:p w14:paraId="40DE43B6">
      <w:pPr>
        <w:tabs>
          <w:tab w:val="left" w:pos="7035"/>
        </w:tabs>
        <w:spacing w:line="360" w:lineRule="auto"/>
        <w:jc w:val="right"/>
        <w:rPr>
          <w:i/>
        </w:rPr>
      </w:pPr>
      <w:r>
        <w:rPr>
          <w:i/>
        </w:rPr>
        <w:tab/>
      </w:r>
    </w:p>
    <w:p w14:paraId="29D86B6B">
      <w:pPr>
        <w:spacing w:line="360" w:lineRule="auto"/>
        <w:jc w:val="both"/>
        <w:rPr>
          <w:i/>
        </w:rPr>
        <w:sectPr>
          <w:pgSz w:w="11906" w:h="16838"/>
          <w:pgMar w:top="720" w:right="926" w:bottom="720" w:left="900" w:header="708" w:footer="708" w:gutter="0"/>
          <w:pgNumType w:fmt="decimal" w:start="0"/>
          <w:cols w:space="708" w:num="1"/>
          <w:docGrid w:linePitch="360" w:charSpace="0"/>
        </w:sectPr>
      </w:pPr>
    </w:p>
    <w:p w14:paraId="6E9DBA97">
      <w:pPr>
        <w:spacing w:line="360" w:lineRule="auto"/>
        <w:jc w:val="center"/>
        <w:rPr>
          <w:rFonts w:ascii="Cambria" w:hAnsi="Cambria"/>
          <w:b/>
          <w:bCs/>
          <w:color w:val="000000"/>
          <w:sz w:val="28"/>
          <w:szCs w:val="28"/>
        </w:rPr>
      </w:pPr>
    </w:p>
    <w:p w14:paraId="340C2113">
      <w:pPr>
        <w:spacing w:line="360" w:lineRule="auto"/>
        <w:jc w:val="center"/>
        <w:rPr>
          <w:rFonts w:ascii="Cambria" w:hAnsi="Cambria"/>
          <w:b/>
          <w:bCs/>
          <w:i/>
          <w:iCs/>
          <w:color w:val="000000"/>
          <w:sz w:val="28"/>
          <w:szCs w:val="28"/>
        </w:rPr>
      </w:pPr>
      <w:r>
        <w:rPr>
          <w:rFonts w:ascii="Cambria" w:hAnsi="Cambria"/>
          <w:b/>
          <w:bCs/>
          <w:i/>
          <w:iCs/>
          <w:color w:val="000000" w:themeColor="text1"/>
          <w:sz w:val="28"/>
          <w:szCs w:val="28"/>
          <w14:textFill>
            <w14:solidFill>
              <w14:schemeClr w14:val="tx1"/>
            </w14:solidFill>
          </w14:textFill>
        </w:rPr>
        <w:t>ŠKOLSKI PREVENTIVNI PROGRAM – PLAN AKTIVNOSTI U ŠK. GOD. 2025./2026.</w:t>
      </w:r>
    </w:p>
    <w:p w14:paraId="505DB73C">
      <w:pPr>
        <w:spacing w:line="360" w:lineRule="auto"/>
        <w:jc w:val="center"/>
        <w:rPr>
          <w:rFonts w:ascii="Cambria" w:hAnsi="Cambria"/>
          <w:b/>
          <w:color w:val="000000"/>
          <w:sz w:val="28"/>
          <w:szCs w:val="28"/>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2CC"/>
        <w:tblLayout w:type="autofit"/>
        <w:tblCellMar>
          <w:top w:w="0" w:type="dxa"/>
          <w:left w:w="108" w:type="dxa"/>
          <w:bottom w:w="0" w:type="dxa"/>
          <w:right w:w="108" w:type="dxa"/>
        </w:tblCellMar>
      </w:tblPr>
      <w:tblGrid>
        <w:gridCol w:w="2359"/>
        <w:gridCol w:w="18"/>
        <w:gridCol w:w="1865"/>
        <w:gridCol w:w="54"/>
        <w:gridCol w:w="1766"/>
        <w:gridCol w:w="1839"/>
        <w:gridCol w:w="47"/>
        <w:gridCol w:w="1737"/>
        <w:gridCol w:w="6"/>
        <w:gridCol w:w="188"/>
        <w:gridCol w:w="1638"/>
        <w:gridCol w:w="14"/>
        <w:gridCol w:w="164"/>
        <w:gridCol w:w="2164"/>
        <w:gridCol w:w="361"/>
      </w:tblGrid>
      <w:tr w14:paraId="3D32F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4" w:type="dxa"/>
          <w:trHeight w:val="657" w:hRule="atLeast"/>
          <w:jc w:val="center"/>
        </w:trPr>
        <w:tc>
          <w:tcPr>
            <w:tcW w:w="2535" w:type="dxa"/>
            <w:shd w:val="clear" w:color="auto" w:fill="C5E0B3"/>
          </w:tcPr>
          <w:p w14:paraId="66BF496F">
            <w:pPr>
              <w:jc w:val="center"/>
              <w:rPr>
                <w:rFonts w:ascii="Arial Black" w:hAnsi="Arial Black"/>
                <w:color w:val="000000"/>
                <w:sz w:val="16"/>
                <w:szCs w:val="16"/>
              </w:rPr>
            </w:pPr>
            <w:r>
              <w:rPr>
                <w:rFonts w:ascii="Arial Black" w:hAnsi="Arial Black"/>
                <w:color w:val="000000"/>
                <w:sz w:val="16"/>
                <w:szCs w:val="16"/>
              </w:rPr>
              <w:t>TEMA</w:t>
            </w:r>
          </w:p>
        </w:tc>
        <w:tc>
          <w:tcPr>
            <w:tcW w:w="1918" w:type="dxa"/>
            <w:gridSpan w:val="2"/>
            <w:shd w:val="clear" w:color="auto" w:fill="92D050"/>
          </w:tcPr>
          <w:p w14:paraId="204B1383">
            <w:pPr>
              <w:jc w:val="center"/>
              <w:rPr>
                <w:rFonts w:ascii="Arial Black" w:hAnsi="Arial Black"/>
                <w:color w:val="000000"/>
                <w:sz w:val="16"/>
                <w:szCs w:val="16"/>
              </w:rPr>
            </w:pPr>
            <w:r>
              <w:rPr>
                <w:rFonts w:ascii="Arial Black" w:hAnsi="Arial Black"/>
                <w:color w:val="000000"/>
                <w:sz w:val="16"/>
                <w:szCs w:val="16"/>
              </w:rPr>
              <w:t>CILJ</w:t>
            </w:r>
          </w:p>
        </w:tc>
        <w:tc>
          <w:tcPr>
            <w:tcW w:w="1868" w:type="dxa"/>
            <w:gridSpan w:val="2"/>
            <w:shd w:val="clear" w:color="auto" w:fill="92D050"/>
          </w:tcPr>
          <w:p w14:paraId="6326DACE">
            <w:pPr>
              <w:jc w:val="center"/>
              <w:rPr>
                <w:rFonts w:ascii="Arial Black" w:hAnsi="Arial Black"/>
                <w:color w:val="000000"/>
                <w:sz w:val="16"/>
                <w:szCs w:val="16"/>
              </w:rPr>
            </w:pPr>
            <w:r>
              <w:rPr>
                <w:rFonts w:ascii="Arial Black" w:hAnsi="Arial Black"/>
                <w:color w:val="000000"/>
                <w:sz w:val="16"/>
                <w:szCs w:val="16"/>
              </w:rPr>
              <w:t>NOSITELJI PROVEDBE</w:t>
            </w:r>
          </w:p>
        </w:tc>
        <w:tc>
          <w:tcPr>
            <w:tcW w:w="1914" w:type="dxa"/>
            <w:shd w:val="clear" w:color="auto" w:fill="92D050"/>
          </w:tcPr>
          <w:p w14:paraId="15F21120">
            <w:pPr>
              <w:jc w:val="center"/>
              <w:rPr>
                <w:rFonts w:ascii="Arial Black" w:hAnsi="Arial Black"/>
                <w:color w:val="000000"/>
                <w:sz w:val="16"/>
                <w:szCs w:val="16"/>
              </w:rPr>
            </w:pPr>
            <w:r>
              <w:rPr>
                <w:rFonts w:ascii="Arial Black" w:hAnsi="Arial Black"/>
                <w:color w:val="000000"/>
                <w:sz w:val="16"/>
                <w:szCs w:val="16"/>
              </w:rPr>
              <w:t>NAČIN REALIZACIJE</w:t>
            </w:r>
          </w:p>
        </w:tc>
        <w:tc>
          <w:tcPr>
            <w:tcW w:w="1856" w:type="dxa"/>
            <w:gridSpan w:val="3"/>
            <w:shd w:val="clear" w:color="auto" w:fill="92D050"/>
          </w:tcPr>
          <w:p w14:paraId="35C628DD">
            <w:pPr>
              <w:jc w:val="center"/>
              <w:rPr>
                <w:rFonts w:ascii="Arial Black" w:hAnsi="Arial Black"/>
                <w:color w:val="000000"/>
                <w:sz w:val="16"/>
                <w:szCs w:val="16"/>
              </w:rPr>
            </w:pPr>
            <w:r>
              <w:rPr>
                <w:rFonts w:ascii="Arial Black" w:hAnsi="Arial Black"/>
                <w:color w:val="000000"/>
                <w:sz w:val="16"/>
                <w:szCs w:val="16"/>
              </w:rPr>
              <w:t>VRIJEME REALIZACIJE</w:t>
            </w:r>
          </w:p>
        </w:tc>
        <w:tc>
          <w:tcPr>
            <w:tcW w:w="1923" w:type="dxa"/>
            <w:gridSpan w:val="3"/>
            <w:shd w:val="clear" w:color="auto" w:fill="92D050"/>
          </w:tcPr>
          <w:p w14:paraId="6A41F115">
            <w:pPr>
              <w:jc w:val="center"/>
              <w:rPr>
                <w:rFonts w:ascii="Arial Black" w:hAnsi="Arial Black"/>
                <w:color w:val="000000"/>
                <w:sz w:val="16"/>
                <w:szCs w:val="16"/>
              </w:rPr>
            </w:pPr>
            <w:r>
              <w:rPr>
                <w:rFonts w:ascii="Arial Black" w:hAnsi="Arial Black"/>
                <w:color w:val="000000"/>
                <w:sz w:val="16"/>
                <w:szCs w:val="16"/>
              </w:rPr>
              <w:t>MATERIJAL/</w:t>
            </w:r>
          </w:p>
          <w:p w14:paraId="156A9DA6">
            <w:pPr>
              <w:jc w:val="center"/>
              <w:rPr>
                <w:rFonts w:ascii="Arial Black" w:hAnsi="Arial Black"/>
                <w:color w:val="000000"/>
                <w:sz w:val="16"/>
                <w:szCs w:val="16"/>
              </w:rPr>
            </w:pPr>
            <w:r>
              <w:rPr>
                <w:rFonts w:ascii="Arial Black" w:hAnsi="Arial Black"/>
                <w:color w:val="000000"/>
                <w:sz w:val="16"/>
                <w:szCs w:val="16"/>
              </w:rPr>
              <w:t>TROŠKOVI</w:t>
            </w:r>
          </w:p>
        </w:tc>
        <w:tc>
          <w:tcPr>
            <w:tcW w:w="2456" w:type="dxa"/>
            <w:gridSpan w:val="2"/>
            <w:shd w:val="clear" w:color="auto" w:fill="92D050"/>
          </w:tcPr>
          <w:p w14:paraId="1EB3C410">
            <w:pPr>
              <w:jc w:val="center"/>
              <w:rPr>
                <w:rFonts w:ascii="Arial Black" w:hAnsi="Arial Black"/>
                <w:color w:val="000000"/>
                <w:sz w:val="16"/>
                <w:szCs w:val="16"/>
              </w:rPr>
            </w:pPr>
            <w:r>
              <w:rPr>
                <w:rFonts w:ascii="Arial Black" w:hAnsi="Arial Black"/>
                <w:color w:val="000000"/>
                <w:sz w:val="16"/>
                <w:szCs w:val="16"/>
              </w:rPr>
              <w:t>VREDNOVANJE</w:t>
            </w:r>
          </w:p>
        </w:tc>
      </w:tr>
      <w:tr w14:paraId="494CA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4" w:type="dxa"/>
          <w:trHeight w:val="1667" w:hRule="atLeast"/>
          <w:jc w:val="center"/>
        </w:trPr>
        <w:tc>
          <w:tcPr>
            <w:tcW w:w="2535" w:type="dxa"/>
            <w:shd w:val="clear" w:color="auto" w:fill="C5E0B3"/>
            <w:vAlign w:val="center"/>
          </w:tcPr>
          <w:p w14:paraId="1FE0B964">
            <w:pPr>
              <w:jc w:val="center"/>
              <w:rPr>
                <w:b/>
                <w:sz w:val="18"/>
                <w:szCs w:val="18"/>
              </w:rPr>
            </w:pPr>
            <w:r>
              <w:rPr>
                <w:b/>
                <w:sz w:val="18"/>
                <w:szCs w:val="18"/>
              </w:rPr>
              <w:t>Sajam mogućnosti – poduzetnički dan</w:t>
            </w:r>
          </w:p>
        </w:tc>
        <w:tc>
          <w:tcPr>
            <w:tcW w:w="1918" w:type="dxa"/>
            <w:gridSpan w:val="2"/>
            <w:shd w:val="clear" w:color="auto" w:fill="FEF2CC"/>
            <w:vAlign w:val="center"/>
          </w:tcPr>
          <w:p w14:paraId="3B90A663">
            <w:pPr>
              <w:jc w:val="center"/>
              <w:rPr>
                <w:sz w:val="18"/>
                <w:szCs w:val="18"/>
              </w:rPr>
            </w:pPr>
            <w:r>
              <w:rPr>
                <w:sz w:val="18"/>
                <w:szCs w:val="18"/>
              </w:rPr>
              <w:t>upoznati primjere aktivnosti koji mogu dovesti do novih spoznaja i otvaranja novih perspektiva</w:t>
            </w:r>
          </w:p>
        </w:tc>
        <w:tc>
          <w:tcPr>
            <w:tcW w:w="1868" w:type="dxa"/>
            <w:gridSpan w:val="2"/>
            <w:shd w:val="clear" w:color="auto" w:fill="FEF2CC"/>
            <w:vAlign w:val="center"/>
          </w:tcPr>
          <w:p w14:paraId="6CD36C38">
            <w:pPr>
              <w:jc w:val="center"/>
              <w:rPr>
                <w:sz w:val="18"/>
                <w:szCs w:val="18"/>
              </w:rPr>
            </w:pPr>
            <w:r>
              <w:rPr>
                <w:sz w:val="18"/>
                <w:szCs w:val="18"/>
              </w:rPr>
              <w:t>učitelji i učenici</w:t>
            </w:r>
          </w:p>
        </w:tc>
        <w:tc>
          <w:tcPr>
            <w:tcW w:w="1914" w:type="dxa"/>
            <w:shd w:val="clear" w:color="auto" w:fill="FEF2CC"/>
            <w:vAlign w:val="center"/>
          </w:tcPr>
          <w:p w14:paraId="4D903B80">
            <w:pPr>
              <w:jc w:val="center"/>
              <w:rPr>
                <w:color w:val="000000"/>
                <w:sz w:val="18"/>
                <w:szCs w:val="18"/>
              </w:rPr>
            </w:pPr>
            <w:r>
              <w:rPr>
                <w:sz w:val="18"/>
                <w:szCs w:val="18"/>
              </w:rPr>
              <w:t>Predstavljanje učeničkih postignuća  (robotika i zadruga)</w:t>
            </w:r>
          </w:p>
        </w:tc>
        <w:tc>
          <w:tcPr>
            <w:tcW w:w="1856" w:type="dxa"/>
            <w:gridSpan w:val="3"/>
            <w:shd w:val="clear" w:color="auto" w:fill="FEF2CC"/>
            <w:vAlign w:val="center"/>
          </w:tcPr>
          <w:p w14:paraId="1C9ABFE7">
            <w:pPr>
              <w:jc w:val="center"/>
              <w:rPr>
                <w:color w:val="000000"/>
                <w:sz w:val="18"/>
                <w:szCs w:val="18"/>
              </w:rPr>
            </w:pPr>
            <w:r>
              <w:rPr>
                <w:color w:val="000000"/>
                <w:sz w:val="18"/>
                <w:szCs w:val="18"/>
              </w:rPr>
              <w:t>svibanj 2023. godine</w:t>
            </w:r>
          </w:p>
        </w:tc>
        <w:tc>
          <w:tcPr>
            <w:tcW w:w="1923" w:type="dxa"/>
            <w:gridSpan w:val="3"/>
            <w:shd w:val="clear" w:color="auto" w:fill="FEF2CC"/>
            <w:vAlign w:val="center"/>
          </w:tcPr>
          <w:p w14:paraId="1E03906B">
            <w:pPr>
              <w:rPr>
                <w:color w:val="000000"/>
                <w:sz w:val="18"/>
                <w:szCs w:val="18"/>
              </w:rPr>
            </w:pPr>
            <w:r>
              <w:rPr>
                <w:color w:val="000000"/>
                <w:sz w:val="18"/>
                <w:szCs w:val="18"/>
              </w:rPr>
              <w:t>Potrošni materijali korišteni na izvannastavnim aktivnostima</w:t>
            </w:r>
          </w:p>
        </w:tc>
        <w:tc>
          <w:tcPr>
            <w:tcW w:w="2456" w:type="dxa"/>
            <w:gridSpan w:val="2"/>
            <w:shd w:val="clear" w:color="auto" w:fill="FEF2CC"/>
            <w:vAlign w:val="center"/>
          </w:tcPr>
          <w:p w14:paraId="4BAF5BF1">
            <w:pPr>
              <w:rPr>
                <w:color w:val="000000"/>
                <w:sz w:val="18"/>
                <w:szCs w:val="18"/>
              </w:rPr>
            </w:pPr>
            <w:r>
              <w:rPr>
                <w:color w:val="000000"/>
                <w:sz w:val="18"/>
                <w:szCs w:val="18"/>
              </w:rPr>
              <w:t>uviđanje povezanosti obrazovanja i svijeta rada za potrebe poduzetničkog obrazovanja</w:t>
            </w:r>
          </w:p>
        </w:tc>
      </w:tr>
      <w:tr w14:paraId="7D599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4" w:type="dxa"/>
          <w:trHeight w:val="657" w:hRule="atLeast"/>
          <w:jc w:val="center"/>
        </w:trPr>
        <w:tc>
          <w:tcPr>
            <w:tcW w:w="2535" w:type="dxa"/>
            <w:shd w:val="clear" w:color="auto" w:fill="C5E0B3"/>
            <w:vAlign w:val="center"/>
          </w:tcPr>
          <w:p w14:paraId="77EC2262">
            <w:pPr>
              <w:jc w:val="center"/>
              <w:rPr>
                <w:b/>
                <w:sz w:val="18"/>
                <w:szCs w:val="18"/>
              </w:rPr>
            </w:pPr>
            <w:r>
              <w:rPr>
                <w:b/>
                <w:bCs/>
                <w:sz w:val="18"/>
                <w:szCs w:val="18"/>
              </w:rPr>
              <w:t>Radionice na satu razrednog odjela</w:t>
            </w:r>
            <w:r>
              <w:rPr>
                <w:b/>
                <w:sz w:val="18"/>
                <w:szCs w:val="18"/>
              </w:rPr>
              <w:t> </w:t>
            </w:r>
          </w:p>
        </w:tc>
        <w:tc>
          <w:tcPr>
            <w:tcW w:w="1918" w:type="dxa"/>
            <w:gridSpan w:val="2"/>
            <w:shd w:val="clear" w:color="auto" w:fill="FEF2CC"/>
            <w:vAlign w:val="center"/>
          </w:tcPr>
          <w:p w14:paraId="6F128B8E">
            <w:pPr>
              <w:jc w:val="center"/>
              <w:rPr>
                <w:sz w:val="18"/>
                <w:szCs w:val="18"/>
              </w:rPr>
            </w:pPr>
            <w:r>
              <w:rPr>
                <w:sz w:val="18"/>
                <w:szCs w:val="18"/>
              </w:rPr>
              <w:t>obraditi teme koje se odnose na prevenciju vršnjačkog nasilja, prevenciju ovisnosti,prevenciju ovisnosti o elektroničkim medijima, promicanje zdravih stilova života, razvoj socijalnih vještina, poštivanje različitosti</w:t>
            </w:r>
          </w:p>
        </w:tc>
        <w:tc>
          <w:tcPr>
            <w:tcW w:w="1868" w:type="dxa"/>
            <w:gridSpan w:val="2"/>
            <w:shd w:val="clear" w:color="auto" w:fill="FEF2CC"/>
            <w:vAlign w:val="center"/>
          </w:tcPr>
          <w:p w14:paraId="3CBFEBD6">
            <w:pPr>
              <w:jc w:val="center"/>
              <w:rPr>
                <w:sz w:val="18"/>
                <w:szCs w:val="18"/>
              </w:rPr>
            </w:pPr>
            <w:r>
              <w:rPr>
                <w:sz w:val="18"/>
                <w:szCs w:val="18"/>
              </w:rPr>
              <w:t>Razrednici, pedagoginja</w:t>
            </w:r>
          </w:p>
        </w:tc>
        <w:tc>
          <w:tcPr>
            <w:tcW w:w="1914" w:type="dxa"/>
            <w:shd w:val="clear" w:color="auto" w:fill="FEF2CC"/>
            <w:vAlign w:val="center"/>
          </w:tcPr>
          <w:p w14:paraId="39195679">
            <w:pPr>
              <w:rPr>
                <w:bCs/>
                <w:sz w:val="18"/>
                <w:szCs w:val="18"/>
              </w:rPr>
            </w:pPr>
          </w:p>
          <w:p w14:paraId="3B8352C5">
            <w:pPr>
              <w:jc w:val="center"/>
              <w:rPr>
                <w:bCs/>
                <w:sz w:val="18"/>
                <w:szCs w:val="18"/>
              </w:rPr>
            </w:pPr>
            <w:r>
              <w:rPr>
                <w:bCs/>
                <w:sz w:val="18"/>
                <w:szCs w:val="18"/>
              </w:rPr>
              <w:t>- 6 radionica za učenike 1.-8. razreda prema Nacionalnom programu prevencije vršnjačkog nasilja</w:t>
            </w:r>
          </w:p>
          <w:p w14:paraId="040010F5">
            <w:pPr>
              <w:jc w:val="center"/>
              <w:rPr>
                <w:sz w:val="18"/>
                <w:szCs w:val="18"/>
              </w:rPr>
            </w:pPr>
            <w:r>
              <w:rPr>
                <w:sz w:val="18"/>
                <w:szCs w:val="18"/>
              </w:rPr>
              <w:t>- razrednici, pedagoginja- , tematska predavanja,</w:t>
            </w:r>
          </w:p>
          <w:p w14:paraId="4758BE13">
            <w:pPr>
              <w:jc w:val="center"/>
              <w:rPr>
                <w:sz w:val="18"/>
                <w:szCs w:val="18"/>
              </w:rPr>
            </w:pPr>
            <w:r>
              <w:rPr>
                <w:sz w:val="18"/>
                <w:szCs w:val="18"/>
              </w:rPr>
              <w:t>projekcije filmova</w:t>
            </w:r>
          </w:p>
        </w:tc>
        <w:tc>
          <w:tcPr>
            <w:tcW w:w="1856" w:type="dxa"/>
            <w:gridSpan w:val="3"/>
            <w:shd w:val="clear" w:color="auto" w:fill="FEF2CC"/>
            <w:vAlign w:val="center"/>
          </w:tcPr>
          <w:p w14:paraId="60B81E2C">
            <w:pPr>
              <w:jc w:val="center"/>
              <w:rPr>
                <w:color w:val="000000"/>
                <w:sz w:val="18"/>
                <w:szCs w:val="18"/>
              </w:rPr>
            </w:pPr>
            <w:r>
              <w:rPr>
                <w:color w:val="000000"/>
                <w:sz w:val="18"/>
                <w:szCs w:val="18"/>
              </w:rPr>
              <w:t>Na satovima razrednika tijekom godine</w:t>
            </w:r>
          </w:p>
        </w:tc>
        <w:tc>
          <w:tcPr>
            <w:tcW w:w="1923" w:type="dxa"/>
            <w:gridSpan w:val="3"/>
            <w:shd w:val="clear" w:color="auto" w:fill="FEF2CC"/>
            <w:vAlign w:val="center"/>
          </w:tcPr>
          <w:p w14:paraId="5DFF1EED">
            <w:pPr>
              <w:spacing w:line="276" w:lineRule="auto"/>
              <w:jc w:val="center"/>
              <w:rPr>
                <w:color w:val="000000"/>
                <w:sz w:val="18"/>
                <w:szCs w:val="18"/>
              </w:rPr>
            </w:pPr>
            <w:r>
              <w:rPr>
                <w:color w:val="000000"/>
                <w:sz w:val="18"/>
                <w:szCs w:val="18"/>
              </w:rPr>
              <w:t>hamer papir, flomasteri u boji,  isječci iz dnevnih novina, Internet, ljepilo, škare</w:t>
            </w:r>
          </w:p>
        </w:tc>
        <w:tc>
          <w:tcPr>
            <w:tcW w:w="2456" w:type="dxa"/>
            <w:gridSpan w:val="2"/>
            <w:shd w:val="clear" w:color="auto" w:fill="FEF2CC"/>
            <w:vAlign w:val="center"/>
          </w:tcPr>
          <w:p w14:paraId="2955CCD7">
            <w:pPr>
              <w:jc w:val="center"/>
              <w:rPr>
                <w:color w:val="000000"/>
                <w:sz w:val="18"/>
                <w:szCs w:val="18"/>
              </w:rPr>
            </w:pPr>
            <w:r>
              <w:rPr>
                <w:color w:val="000000"/>
                <w:sz w:val="18"/>
                <w:szCs w:val="18"/>
              </w:rPr>
              <w:t xml:space="preserve">  zdrav razvoj učenika,</w:t>
            </w:r>
            <w:r>
              <w:rPr>
                <w:color w:val="000000"/>
                <w:sz w:val="18"/>
                <w:szCs w:val="18"/>
              </w:rPr>
              <w:br w:type="textWrapping"/>
            </w:r>
            <w:r>
              <w:rPr>
                <w:color w:val="000000"/>
                <w:sz w:val="18"/>
                <w:szCs w:val="18"/>
              </w:rPr>
              <w:t> suradnja i nenasilje među učenicima</w:t>
            </w:r>
          </w:p>
        </w:tc>
      </w:tr>
      <w:tr w14:paraId="72E35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4" w:type="dxa"/>
          <w:trHeight w:val="1475" w:hRule="atLeast"/>
          <w:jc w:val="center"/>
        </w:trPr>
        <w:tc>
          <w:tcPr>
            <w:tcW w:w="2535" w:type="dxa"/>
            <w:shd w:val="clear" w:color="auto" w:fill="C5E0B3"/>
            <w:vAlign w:val="center"/>
          </w:tcPr>
          <w:p w14:paraId="15AEF2DE">
            <w:pPr>
              <w:spacing w:line="360" w:lineRule="auto"/>
              <w:jc w:val="center"/>
              <w:rPr>
                <w:b/>
                <w:color w:val="000000"/>
                <w:sz w:val="18"/>
                <w:szCs w:val="18"/>
              </w:rPr>
            </w:pPr>
            <w:r>
              <w:rPr>
                <w:b/>
                <w:color w:val="000000"/>
                <w:sz w:val="18"/>
                <w:szCs w:val="18"/>
              </w:rPr>
              <w:t xml:space="preserve"> Djeca u prometu, ponašanje pješaka u prometu</w:t>
            </w:r>
          </w:p>
        </w:tc>
        <w:tc>
          <w:tcPr>
            <w:tcW w:w="1918" w:type="dxa"/>
            <w:gridSpan w:val="2"/>
            <w:shd w:val="clear" w:color="auto" w:fill="FEF2CC"/>
            <w:vAlign w:val="center"/>
          </w:tcPr>
          <w:p w14:paraId="4BB387A6">
            <w:pPr>
              <w:spacing w:line="360" w:lineRule="auto"/>
              <w:jc w:val="center"/>
              <w:rPr>
                <w:color w:val="000000"/>
                <w:sz w:val="18"/>
                <w:szCs w:val="18"/>
              </w:rPr>
            </w:pPr>
            <w:r>
              <w:rPr>
                <w:color w:val="000000"/>
                <w:sz w:val="18"/>
                <w:szCs w:val="18"/>
              </w:rPr>
              <w:t>upoznavanje s pravilima sigurnog ponašanja u prometu.</w:t>
            </w:r>
          </w:p>
        </w:tc>
        <w:tc>
          <w:tcPr>
            <w:tcW w:w="1868" w:type="dxa"/>
            <w:gridSpan w:val="2"/>
            <w:shd w:val="clear" w:color="auto" w:fill="FEF2CC"/>
          </w:tcPr>
          <w:p w14:paraId="6411EA5E">
            <w:pPr>
              <w:spacing w:line="360" w:lineRule="auto"/>
              <w:jc w:val="center"/>
              <w:rPr>
                <w:color w:val="000000"/>
                <w:sz w:val="18"/>
                <w:szCs w:val="18"/>
              </w:rPr>
            </w:pPr>
          </w:p>
          <w:p w14:paraId="2A89B89C">
            <w:pPr>
              <w:spacing w:line="360" w:lineRule="auto"/>
              <w:jc w:val="center"/>
              <w:rPr>
                <w:color w:val="000000"/>
                <w:sz w:val="18"/>
                <w:szCs w:val="18"/>
              </w:rPr>
            </w:pPr>
            <w:r>
              <w:rPr>
                <w:color w:val="000000"/>
                <w:sz w:val="18"/>
                <w:szCs w:val="18"/>
              </w:rPr>
              <w:t xml:space="preserve">Učitelj  i  učenici </w:t>
            </w:r>
          </w:p>
          <w:p w14:paraId="47CBB12D">
            <w:pPr>
              <w:rPr>
                <w:sz w:val="18"/>
                <w:szCs w:val="18"/>
              </w:rPr>
            </w:pPr>
            <w:r>
              <w:rPr>
                <w:sz w:val="18"/>
                <w:szCs w:val="18"/>
              </w:rPr>
              <w:t>1.-4. r., prometni policajac</w:t>
            </w:r>
          </w:p>
        </w:tc>
        <w:tc>
          <w:tcPr>
            <w:tcW w:w="1914" w:type="dxa"/>
            <w:shd w:val="clear" w:color="auto" w:fill="FEF2CC"/>
          </w:tcPr>
          <w:p w14:paraId="4B3F7CDB">
            <w:pPr>
              <w:spacing w:line="360" w:lineRule="auto"/>
              <w:jc w:val="center"/>
              <w:rPr>
                <w:color w:val="000000"/>
                <w:sz w:val="18"/>
                <w:szCs w:val="18"/>
              </w:rPr>
            </w:pPr>
          </w:p>
          <w:p w14:paraId="4FD2D738">
            <w:pPr>
              <w:spacing w:line="360" w:lineRule="auto"/>
              <w:jc w:val="center"/>
              <w:rPr>
                <w:color w:val="000000"/>
                <w:sz w:val="18"/>
                <w:szCs w:val="18"/>
              </w:rPr>
            </w:pPr>
            <w:r>
              <w:rPr>
                <w:color w:val="000000"/>
                <w:sz w:val="18"/>
                <w:szCs w:val="18"/>
              </w:rPr>
              <w:t>izlaganje, razgovor</w:t>
            </w:r>
          </w:p>
        </w:tc>
        <w:tc>
          <w:tcPr>
            <w:tcW w:w="1856" w:type="dxa"/>
            <w:gridSpan w:val="3"/>
            <w:shd w:val="clear" w:color="auto" w:fill="FEF2CC"/>
          </w:tcPr>
          <w:p w14:paraId="0923A6E0">
            <w:pPr>
              <w:spacing w:line="360" w:lineRule="auto"/>
              <w:jc w:val="center"/>
              <w:rPr>
                <w:color w:val="000000"/>
                <w:sz w:val="18"/>
                <w:szCs w:val="18"/>
              </w:rPr>
            </w:pPr>
          </w:p>
          <w:p w14:paraId="4522B358">
            <w:pPr>
              <w:spacing w:line="360" w:lineRule="auto"/>
              <w:jc w:val="center"/>
              <w:rPr>
                <w:color w:val="000000"/>
                <w:sz w:val="18"/>
                <w:szCs w:val="18"/>
              </w:rPr>
            </w:pPr>
          </w:p>
          <w:p w14:paraId="66242C47">
            <w:pPr>
              <w:spacing w:line="360" w:lineRule="auto"/>
              <w:jc w:val="center"/>
              <w:rPr>
                <w:color w:val="000000"/>
                <w:sz w:val="18"/>
                <w:szCs w:val="18"/>
              </w:rPr>
            </w:pPr>
            <w:r>
              <w:rPr>
                <w:color w:val="000000"/>
                <w:sz w:val="18"/>
                <w:szCs w:val="18"/>
              </w:rPr>
              <w:t>rujan/listopad</w:t>
            </w:r>
          </w:p>
        </w:tc>
        <w:tc>
          <w:tcPr>
            <w:tcW w:w="1923" w:type="dxa"/>
            <w:gridSpan w:val="3"/>
            <w:shd w:val="clear" w:color="auto" w:fill="FEF2CC"/>
          </w:tcPr>
          <w:p w14:paraId="6F7845CF">
            <w:pPr>
              <w:spacing w:line="360" w:lineRule="auto"/>
              <w:jc w:val="center"/>
              <w:rPr>
                <w:color w:val="000000"/>
                <w:sz w:val="18"/>
                <w:szCs w:val="18"/>
              </w:rPr>
            </w:pPr>
          </w:p>
          <w:p w14:paraId="68774AE7">
            <w:pPr>
              <w:spacing w:line="360" w:lineRule="auto"/>
              <w:jc w:val="center"/>
              <w:rPr>
                <w:color w:val="000000"/>
                <w:sz w:val="18"/>
                <w:szCs w:val="18"/>
              </w:rPr>
            </w:pPr>
          </w:p>
          <w:p w14:paraId="5943B029">
            <w:pPr>
              <w:spacing w:line="360" w:lineRule="auto"/>
              <w:jc w:val="center"/>
              <w:rPr>
                <w:color w:val="000000"/>
                <w:sz w:val="18"/>
                <w:szCs w:val="18"/>
              </w:rPr>
            </w:pPr>
          </w:p>
          <w:p w14:paraId="5105C258">
            <w:pPr>
              <w:spacing w:line="360" w:lineRule="auto"/>
              <w:jc w:val="center"/>
              <w:rPr>
                <w:color w:val="000000"/>
                <w:sz w:val="18"/>
                <w:szCs w:val="18"/>
              </w:rPr>
            </w:pPr>
            <w:r>
              <w:rPr>
                <w:color w:val="000000"/>
                <w:sz w:val="18"/>
                <w:szCs w:val="18"/>
              </w:rPr>
              <w:t>papir u bojama, hamer</w:t>
            </w:r>
          </w:p>
        </w:tc>
        <w:tc>
          <w:tcPr>
            <w:tcW w:w="2456" w:type="dxa"/>
            <w:gridSpan w:val="2"/>
            <w:shd w:val="clear" w:color="auto" w:fill="FEF2CC"/>
          </w:tcPr>
          <w:p w14:paraId="173A91D7">
            <w:pPr>
              <w:spacing w:line="360" w:lineRule="auto"/>
              <w:jc w:val="center"/>
              <w:rPr>
                <w:color w:val="000000"/>
                <w:sz w:val="18"/>
                <w:szCs w:val="18"/>
              </w:rPr>
            </w:pPr>
          </w:p>
          <w:p w14:paraId="1FD3B8E7">
            <w:pPr>
              <w:spacing w:line="360" w:lineRule="auto"/>
              <w:jc w:val="center"/>
              <w:rPr>
                <w:color w:val="000000"/>
                <w:sz w:val="18"/>
                <w:szCs w:val="18"/>
              </w:rPr>
            </w:pPr>
            <w:r>
              <w:rPr>
                <w:color w:val="000000"/>
                <w:sz w:val="18"/>
                <w:szCs w:val="18"/>
              </w:rPr>
              <w:t>sigurnost učenika, smanjeni broj nezgoda u prometu</w:t>
            </w:r>
          </w:p>
        </w:tc>
      </w:tr>
      <w:tr w14:paraId="4A5AE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2CC"/>
          <w:tblCellMar>
            <w:top w:w="0" w:type="dxa"/>
            <w:left w:w="108" w:type="dxa"/>
            <w:bottom w:w="0" w:type="dxa"/>
            <w:right w:w="108" w:type="dxa"/>
          </w:tblCellMar>
        </w:tblPrEx>
        <w:trPr>
          <w:gridAfter w:val="1"/>
          <w:wAfter w:w="384" w:type="dxa"/>
          <w:trHeight w:val="539" w:hRule="atLeast"/>
          <w:jc w:val="center"/>
        </w:trPr>
        <w:tc>
          <w:tcPr>
            <w:tcW w:w="2535" w:type="dxa"/>
            <w:shd w:val="clear" w:color="auto" w:fill="C5E0B3"/>
            <w:vAlign w:val="center"/>
          </w:tcPr>
          <w:p w14:paraId="6E4EB4CE">
            <w:pPr>
              <w:spacing w:line="360" w:lineRule="auto"/>
              <w:jc w:val="center"/>
              <w:rPr>
                <w:b/>
                <w:color w:val="000000"/>
                <w:sz w:val="18"/>
                <w:szCs w:val="18"/>
              </w:rPr>
            </w:pPr>
            <w:r>
              <w:rPr>
                <w:b/>
                <w:color w:val="000000"/>
                <w:sz w:val="18"/>
                <w:szCs w:val="18"/>
              </w:rPr>
              <w:t>Zdravlje, higijena, čistoća</w:t>
            </w:r>
          </w:p>
        </w:tc>
        <w:tc>
          <w:tcPr>
            <w:tcW w:w="1918" w:type="dxa"/>
            <w:gridSpan w:val="2"/>
            <w:vMerge w:val="restart"/>
            <w:shd w:val="clear" w:color="auto" w:fill="FEF2CC"/>
            <w:vAlign w:val="center"/>
          </w:tcPr>
          <w:p w14:paraId="28FCBD99">
            <w:pPr>
              <w:spacing w:line="276" w:lineRule="auto"/>
              <w:jc w:val="center"/>
              <w:rPr>
                <w:color w:val="000000"/>
                <w:sz w:val="18"/>
                <w:szCs w:val="18"/>
              </w:rPr>
            </w:pPr>
          </w:p>
          <w:p w14:paraId="426BE15E">
            <w:pPr>
              <w:spacing w:line="276" w:lineRule="auto"/>
              <w:jc w:val="center"/>
              <w:rPr>
                <w:color w:val="000000"/>
                <w:sz w:val="18"/>
                <w:szCs w:val="18"/>
              </w:rPr>
            </w:pPr>
            <w:r>
              <w:rPr>
                <w:color w:val="000000"/>
                <w:sz w:val="18"/>
                <w:szCs w:val="18"/>
              </w:rPr>
              <w:t>promicanje zdravih stilova života među učenicima,  zdravstveni odgoj</w:t>
            </w:r>
          </w:p>
        </w:tc>
        <w:tc>
          <w:tcPr>
            <w:tcW w:w="1868" w:type="dxa"/>
            <w:gridSpan w:val="2"/>
            <w:vMerge w:val="restart"/>
            <w:tcBorders>
              <w:top w:val="single" w:color="auto" w:sz="4" w:space="0"/>
            </w:tcBorders>
            <w:shd w:val="clear" w:color="auto" w:fill="FEF2CC"/>
          </w:tcPr>
          <w:p w14:paraId="413E3161">
            <w:pPr>
              <w:spacing w:line="276" w:lineRule="auto"/>
              <w:jc w:val="center"/>
              <w:rPr>
                <w:color w:val="000000"/>
                <w:sz w:val="18"/>
                <w:szCs w:val="18"/>
              </w:rPr>
            </w:pPr>
          </w:p>
          <w:p w14:paraId="735B7373">
            <w:pPr>
              <w:spacing w:line="276" w:lineRule="auto"/>
              <w:jc w:val="center"/>
              <w:rPr>
                <w:color w:val="000000"/>
                <w:sz w:val="18"/>
                <w:szCs w:val="18"/>
              </w:rPr>
            </w:pPr>
            <w:r>
              <w:rPr>
                <w:color w:val="000000"/>
                <w:sz w:val="18"/>
                <w:szCs w:val="18"/>
              </w:rPr>
              <w:t>učenici od 1. – 4. r., učitelji razredne nastave, školska liječnica</w:t>
            </w:r>
          </w:p>
        </w:tc>
        <w:tc>
          <w:tcPr>
            <w:tcW w:w="1914" w:type="dxa"/>
            <w:vMerge w:val="restart"/>
            <w:tcBorders>
              <w:top w:val="single" w:color="auto" w:sz="4" w:space="0"/>
            </w:tcBorders>
            <w:shd w:val="clear" w:color="auto" w:fill="FEF2CC"/>
          </w:tcPr>
          <w:p w14:paraId="7C5BB45B">
            <w:pPr>
              <w:spacing w:line="276" w:lineRule="auto"/>
              <w:jc w:val="center"/>
              <w:rPr>
                <w:color w:val="000000"/>
                <w:sz w:val="18"/>
                <w:szCs w:val="18"/>
              </w:rPr>
            </w:pPr>
          </w:p>
          <w:p w14:paraId="318649BD">
            <w:pPr>
              <w:spacing w:line="276" w:lineRule="auto"/>
              <w:jc w:val="center"/>
              <w:rPr>
                <w:color w:val="000000"/>
                <w:sz w:val="18"/>
                <w:szCs w:val="18"/>
              </w:rPr>
            </w:pPr>
            <w:r>
              <w:rPr>
                <w:color w:val="000000"/>
                <w:sz w:val="18"/>
                <w:szCs w:val="18"/>
              </w:rPr>
              <w:t>kroz nastavne sadržaje PiD</w:t>
            </w:r>
          </w:p>
        </w:tc>
        <w:tc>
          <w:tcPr>
            <w:tcW w:w="1856" w:type="dxa"/>
            <w:gridSpan w:val="3"/>
            <w:vMerge w:val="restart"/>
            <w:shd w:val="clear" w:color="auto" w:fill="FEF2CC"/>
          </w:tcPr>
          <w:p w14:paraId="3A53A9D4">
            <w:pPr>
              <w:spacing w:line="276" w:lineRule="auto"/>
              <w:jc w:val="center"/>
              <w:rPr>
                <w:color w:val="000000"/>
                <w:sz w:val="18"/>
                <w:szCs w:val="18"/>
              </w:rPr>
            </w:pPr>
          </w:p>
          <w:p w14:paraId="5617B816">
            <w:pPr>
              <w:spacing w:line="276" w:lineRule="auto"/>
              <w:jc w:val="center"/>
              <w:rPr>
                <w:color w:val="000000"/>
                <w:sz w:val="18"/>
                <w:szCs w:val="18"/>
              </w:rPr>
            </w:pPr>
            <w:r>
              <w:rPr>
                <w:color w:val="000000"/>
                <w:sz w:val="18"/>
                <w:szCs w:val="18"/>
              </w:rPr>
              <w:t>tijekom nastavne godine</w:t>
            </w:r>
          </w:p>
        </w:tc>
        <w:tc>
          <w:tcPr>
            <w:tcW w:w="1923" w:type="dxa"/>
            <w:gridSpan w:val="3"/>
            <w:vMerge w:val="restart"/>
            <w:shd w:val="clear" w:color="auto" w:fill="FEF2CC"/>
          </w:tcPr>
          <w:p w14:paraId="49519604">
            <w:pPr>
              <w:spacing w:line="360" w:lineRule="auto"/>
              <w:jc w:val="center"/>
              <w:rPr>
                <w:color w:val="000000"/>
                <w:sz w:val="18"/>
                <w:szCs w:val="18"/>
              </w:rPr>
            </w:pPr>
            <w:r>
              <w:rPr>
                <w:color w:val="000000"/>
                <w:sz w:val="18"/>
                <w:szCs w:val="18"/>
              </w:rPr>
              <w:t xml:space="preserve"> papir, flomasteri, toner, ljepila, selotejp, registrator, škare, </w:t>
            </w:r>
          </w:p>
          <w:p w14:paraId="3F7A631A">
            <w:pPr>
              <w:jc w:val="center"/>
              <w:rPr>
                <w:color w:val="000000"/>
                <w:sz w:val="18"/>
                <w:szCs w:val="18"/>
              </w:rPr>
            </w:pPr>
          </w:p>
        </w:tc>
        <w:tc>
          <w:tcPr>
            <w:tcW w:w="2456" w:type="dxa"/>
            <w:gridSpan w:val="2"/>
            <w:vMerge w:val="restart"/>
            <w:tcBorders>
              <w:top w:val="single" w:color="auto" w:sz="4" w:space="0"/>
            </w:tcBorders>
            <w:shd w:val="clear" w:color="auto" w:fill="FEF2CC"/>
          </w:tcPr>
          <w:p w14:paraId="1044135F">
            <w:pPr>
              <w:spacing w:line="360" w:lineRule="auto"/>
              <w:jc w:val="center"/>
              <w:rPr>
                <w:color w:val="000000"/>
                <w:sz w:val="18"/>
                <w:szCs w:val="18"/>
              </w:rPr>
            </w:pPr>
            <w:r>
              <w:rPr>
                <w:color w:val="000000"/>
                <w:sz w:val="18"/>
                <w:szCs w:val="18"/>
              </w:rPr>
              <w:t>pozitivni stavovi učenika prema zdravom životu, zdrava prehrana u školi</w:t>
            </w:r>
          </w:p>
        </w:tc>
      </w:tr>
      <w:tr w14:paraId="12A24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2CC"/>
          <w:tblCellMar>
            <w:top w:w="0" w:type="dxa"/>
            <w:left w:w="108" w:type="dxa"/>
            <w:bottom w:w="0" w:type="dxa"/>
            <w:right w:w="108" w:type="dxa"/>
          </w:tblCellMar>
        </w:tblPrEx>
        <w:trPr>
          <w:gridAfter w:val="1"/>
          <w:wAfter w:w="384" w:type="dxa"/>
          <w:trHeight w:val="704" w:hRule="atLeast"/>
          <w:jc w:val="center"/>
        </w:trPr>
        <w:tc>
          <w:tcPr>
            <w:tcW w:w="2535" w:type="dxa"/>
            <w:shd w:val="clear" w:color="auto" w:fill="C5E0B3"/>
            <w:vAlign w:val="center"/>
          </w:tcPr>
          <w:p w14:paraId="294F7D9D">
            <w:pPr>
              <w:spacing w:line="360" w:lineRule="auto"/>
              <w:rPr>
                <w:b/>
                <w:color w:val="000000"/>
                <w:sz w:val="18"/>
                <w:szCs w:val="18"/>
              </w:rPr>
            </w:pPr>
            <w:r>
              <w:rPr>
                <w:b/>
                <w:color w:val="000000"/>
                <w:sz w:val="18"/>
                <w:szCs w:val="18"/>
              </w:rPr>
              <w:t>Zdrava i nezdrava prehrana</w:t>
            </w:r>
          </w:p>
        </w:tc>
        <w:tc>
          <w:tcPr>
            <w:tcW w:w="1918" w:type="dxa"/>
            <w:gridSpan w:val="2"/>
            <w:vMerge w:val="continue"/>
            <w:shd w:val="clear" w:color="auto" w:fill="FFF2CC"/>
            <w:vAlign w:val="center"/>
          </w:tcPr>
          <w:p w14:paraId="1732EFEA">
            <w:pPr>
              <w:rPr>
                <w:color w:val="000000"/>
                <w:sz w:val="18"/>
                <w:szCs w:val="18"/>
              </w:rPr>
            </w:pPr>
          </w:p>
        </w:tc>
        <w:tc>
          <w:tcPr>
            <w:tcW w:w="1868" w:type="dxa"/>
            <w:gridSpan w:val="2"/>
            <w:vMerge w:val="continue"/>
            <w:shd w:val="clear" w:color="auto" w:fill="FFF2CC"/>
          </w:tcPr>
          <w:p w14:paraId="5B4455C3">
            <w:pPr>
              <w:jc w:val="center"/>
              <w:rPr>
                <w:color w:val="000000"/>
                <w:sz w:val="18"/>
                <w:szCs w:val="18"/>
              </w:rPr>
            </w:pPr>
          </w:p>
        </w:tc>
        <w:tc>
          <w:tcPr>
            <w:tcW w:w="1914" w:type="dxa"/>
            <w:vMerge w:val="continue"/>
            <w:shd w:val="clear" w:color="auto" w:fill="FFF2CC"/>
          </w:tcPr>
          <w:p w14:paraId="75A3EBCE">
            <w:pPr>
              <w:jc w:val="center"/>
              <w:rPr>
                <w:color w:val="000000"/>
                <w:sz w:val="18"/>
                <w:szCs w:val="18"/>
              </w:rPr>
            </w:pPr>
          </w:p>
        </w:tc>
        <w:tc>
          <w:tcPr>
            <w:tcW w:w="1856" w:type="dxa"/>
            <w:gridSpan w:val="3"/>
            <w:vMerge w:val="continue"/>
            <w:shd w:val="clear" w:color="auto" w:fill="FFF2CC"/>
          </w:tcPr>
          <w:p w14:paraId="61558616">
            <w:pPr>
              <w:jc w:val="center"/>
              <w:rPr>
                <w:color w:val="000000"/>
                <w:sz w:val="18"/>
                <w:szCs w:val="18"/>
              </w:rPr>
            </w:pPr>
          </w:p>
        </w:tc>
        <w:tc>
          <w:tcPr>
            <w:tcW w:w="1923" w:type="dxa"/>
            <w:gridSpan w:val="3"/>
            <w:vMerge w:val="continue"/>
            <w:shd w:val="clear" w:color="auto" w:fill="FFF2CC"/>
          </w:tcPr>
          <w:p w14:paraId="76ECE2BF">
            <w:pPr>
              <w:jc w:val="center"/>
              <w:rPr>
                <w:color w:val="000000"/>
                <w:sz w:val="18"/>
                <w:szCs w:val="18"/>
              </w:rPr>
            </w:pPr>
          </w:p>
        </w:tc>
        <w:tc>
          <w:tcPr>
            <w:tcW w:w="2456" w:type="dxa"/>
            <w:gridSpan w:val="2"/>
            <w:vMerge w:val="continue"/>
            <w:shd w:val="clear" w:color="auto" w:fill="FFF2CC"/>
          </w:tcPr>
          <w:p w14:paraId="46993E20">
            <w:pPr>
              <w:jc w:val="center"/>
              <w:rPr>
                <w:color w:val="000000"/>
                <w:sz w:val="18"/>
                <w:szCs w:val="18"/>
              </w:rPr>
            </w:pPr>
          </w:p>
        </w:tc>
      </w:tr>
      <w:tr w14:paraId="16308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2CC"/>
          <w:tblCellMar>
            <w:top w:w="0" w:type="dxa"/>
            <w:left w:w="108" w:type="dxa"/>
            <w:bottom w:w="0" w:type="dxa"/>
            <w:right w:w="108" w:type="dxa"/>
          </w:tblCellMar>
        </w:tblPrEx>
        <w:trPr>
          <w:gridAfter w:val="1"/>
          <w:wAfter w:w="384" w:type="dxa"/>
          <w:trHeight w:val="2330" w:hRule="atLeast"/>
          <w:jc w:val="center"/>
        </w:trPr>
        <w:tc>
          <w:tcPr>
            <w:tcW w:w="2535" w:type="dxa"/>
            <w:shd w:val="clear" w:color="auto" w:fill="C5E0B3"/>
            <w:vAlign w:val="center"/>
          </w:tcPr>
          <w:p w14:paraId="2EDBA074">
            <w:pPr>
              <w:spacing w:line="360" w:lineRule="auto"/>
              <w:rPr>
                <w:b/>
                <w:color w:val="000000"/>
                <w:sz w:val="18"/>
                <w:szCs w:val="18"/>
              </w:rPr>
            </w:pPr>
          </w:p>
          <w:p w14:paraId="5C3B81E6">
            <w:pPr>
              <w:spacing w:line="360" w:lineRule="auto"/>
              <w:rPr>
                <w:b/>
                <w:color w:val="000000"/>
                <w:sz w:val="18"/>
                <w:szCs w:val="18"/>
              </w:rPr>
            </w:pPr>
            <w:r>
              <w:rPr>
                <w:b/>
                <w:color w:val="000000"/>
                <w:sz w:val="18"/>
                <w:szCs w:val="18"/>
              </w:rPr>
              <w:t>Prava djece</w:t>
            </w:r>
          </w:p>
        </w:tc>
        <w:tc>
          <w:tcPr>
            <w:tcW w:w="1918" w:type="dxa"/>
            <w:gridSpan w:val="2"/>
            <w:shd w:val="clear" w:color="auto" w:fill="FEF2CC"/>
            <w:vAlign w:val="center"/>
          </w:tcPr>
          <w:p w14:paraId="28487468">
            <w:pPr>
              <w:rPr>
                <w:color w:val="000000"/>
                <w:sz w:val="18"/>
                <w:szCs w:val="18"/>
              </w:rPr>
            </w:pPr>
          </w:p>
          <w:p w14:paraId="32267D05">
            <w:pPr>
              <w:spacing w:line="276" w:lineRule="auto"/>
              <w:rPr>
                <w:color w:val="000000"/>
                <w:sz w:val="18"/>
                <w:szCs w:val="18"/>
              </w:rPr>
            </w:pPr>
            <w:r>
              <w:rPr>
                <w:color w:val="000000"/>
                <w:sz w:val="18"/>
                <w:szCs w:val="18"/>
              </w:rPr>
              <w:t>upoznavanje učenika s pravima djece, poučavanje i osvješćivanje o različitim uvjetima u kojima djeca žive diljem svijeta</w:t>
            </w:r>
          </w:p>
        </w:tc>
        <w:tc>
          <w:tcPr>
            <w:tcW w:w="1868" w:type="dxa"/>
            <w:gridSpan w:val="2"/>
            <w:shd w:val="clear" w:color="auto" w:fill="FEF2CC"/>
          </w:tcPr>
          <w:p w14:paraId="76642B64">
            <w:pPr>
              <w:jc w:val="center"/>
              <w:rPr>
                <w:color w:val="000000"/>
                <w:sz w:val="18"/>
                <w:szCs w:val="18"/>
              </w:rPr>
            </w:pPr>
          </w:p>
          <w:p w14:paraId="291D8469">
            <w:pPr>
              <w:jc w:val="center"/>
              <w:rPr>
                <w:color w:val="000000"/>
                <w:sz w:val="18"/>
                <w:szCs w:val="18"/>
              </w:rPr>
            </w:pPr>
          </w:p>
          <w:p w14:paraId="01603D2A">
            <w:pPr>
              <w:jc w:val="center"/>
              <w:rPr>
                <w:color w:val="000000"/>
                <w:sz w:val="18"/>
                <w:szCs w:val="18"/>
              </w:rPr>
            </w:pPr>
          </w:p>
          <w:p w14:paraId="4456D759">
            <w:pPr>
              <w:jc w:val="center"/>
              <w:rPr>
                <w:color w:val="000000"/>
                <w:sz w:val="18"/>
                <w:szCs w:val="18"/>
              </w:rPr>
            </w:pPr>
            <w:r>
              <w:rPr>
                <w:color w:val="000000"/>
                <w:sz w:val="18"/>
                <w:szCs w:val="18"/>
              </w:rPr>
              <w:t xml:space="preserve">učenici 1.-4 razreda, pedagoginja </w:t>
            </w:r>
          </w:p>
        </w:tc>
        <w:tc>
          <w:tcPr>
            <w:tcW w:w="1914" w:type="dxa"/>
            <w:tcBorders>
              <w:top w:val="single" w:color="auto" w:sz="4" w:space="0"/>
            </w:tcBorders>
            <w:shd w:val="clear" w:color="auto" w:fill="FEF2CC"/>
          </w:tcPr>
          <w:p w14:paraId="4A738021">
            <w:pPr>
              <w:jc w:val="center"/>
              <w:rPr>
                <w:color w:val="000000"/>
                <w:sz w:val="18"/>
                <w:szCs w:val="18"/>
              </w:rPr>
            </w:pPr>
          </w:p>
          <w:p w14:paraId="120C56DE">
            <w:pPr>
              <w:jc w:val="center"/>
              <w:rPr>
                <w:color w:val="000000"/>
                <w:sz w:val="18"/>
                <w:szCs w:val="18"/>
              </w:rPr>
            </w:pPr>
          </w:p>
          <w:p w14:paraId="56CC4BC5">
            <w:pPr>
              <w:jc w:val="center"/>
              <w:rPr>
                <w:color w:val="000000"/>
                <w:sz w:val="18"/>
                <w:szCs w:val="18"/>
              </w:rPr>
            </w:pPr>
            <w:r>
              <w:rPr>
                <w:color w:val="000000"/>
                <w:sz w:val="18"/>
                <w:szCs w:val="18"/>
              </w:rPr>
              <w:t>radionica, izrada plakata, predavanje, razgovor</w:t>
            </w:r>
          </w:p>
        </w:tc>
        <w:tc>
          <w:tcPr>
            <w:tcW w:w="1856" w:type="dxa"/>
            <w:gridSpan w:val="3"/>
            <w:shd w:val="clear" w:color="auto" w:fill="FEF2CC"/>
          </w:tcPr>
          <w:p w14:paraId="3695EE27">
            <w:pPr>
              <w:jc w:val="center"/>
              <w:rPr>
                <w:color w:val="000000"/>
                <w:sz w:val="18"/>
                <w:szCs w:val="18"/>
              </w:rPr>
            </w:pPr>
          </w:p>
          <w:p w14:paraId="06FE9FEA">
            <w:pPr>
              <w:jc w:val="center"/>
              <w:rPr>
                <w:color w:val="000000"/>
                <w:sz w:val="18"/>
                <w:szCs w:val="18"/>
              </w:rPr>
            </w:pPr>
          </w:p>
          <w:p w14:paraId="3EDE28A2">
            <w:pPr>
              <w:jc w:val="center"/>
              <w:rPr>
                <w:color w:val="000000"/>
                <w:sz w:val="18"/>
                <w:szCs w:val="18"/>
              </w:rPr>
            </w:pPr>
            <w:r>
              <w:rPr>
                <w:color w:val="000000"/>
                <w:sz w:val="18"/>
                <w:szCs w:val="18"/>
              </w:rPr>
              <w:t>Tijekom godine</w:t>
            </w:r>
          </w:p>
        </w:tc>
        <w:tc>
          <w:tcPr>
            <w:tcW w:w="1923" w:type="dxa"/>
            <w:gridSpan w:val="3"/>
            <w:shd w:val="clear" w:color="auto" w:fill="FEF2CC"/>
          </w:tcPr>
          <w:p w14:paraId="1E4A59F2">
            <w:pPr>
              <w:spacing w:line="360" w:lineRule="auto"/>
              <w:jc w:val="center"/>
              <w:rPr>
                <w:color w:val="000000"/>
                <w:sz w:val="18"/>
                <w:szCs w:val="18"/>
              </w:rPr>
            </w:pPr>
          </w:p>
          <w:p w14:paraId="41087E08">
            <w:pPr>
              <w:rPr>
                <w:color w:val="000000"/>
                <w:sz w:val="18"/>
                <w:szCs w:val="18"/>
              </w:rPr>
            </w:pPr>
          </w:p>
          <w:p w14:paraId="080C95F2">
            <w:pPr>
              <w:jc w:val="center"/>
              <w:rPr>
                <w:color w:val="000000"/>
                <w:sz w:val="18"/>
                <w:szCs w:val="18"/>
              </w:rPr>
            </w:pPr>
          </w:p>
          <w:p w14:paraId="40E3B57E">
            <w:pPr>
              <w:jc w:val="center"/>
              <w:rPr>
                <w:color w:val="000000"/>
                <w:sz w:val="18"/>
                <w:szCs w:val="18"/>
              </w:rPr>
            </w:pPr>
            <w:r>
              <w:rPr>
                <w:color w:val="000000"/>
                <w:sz w:val="18"/>
                <w:szCs w:val="18"/>
              </w:rPr>
              <w:t>papir, papir u bojama, hamer papiri, flomasteri, toner, ljepila, selotejpi, registratori prozirnice, škare</w:t>
            </w:r>
          </w:p>
        </w:tc>
        <w:tc>
          <w:tcPr>
            <w:tcW w:w="2456" w:type="dxa"/>
            <w:gridSpan w:val="2"/>
            <w:tcBorders>
              <w:top w:val="single" w:color="auto" w:sz="4" w:space="0"/>
            </w:tcBorders>
            <w:shd w:val="clear" w:color="auto" w:fill="FEF2CC"/>
          </w:tcPr>
          <w:p w14:paraId="636ACD24">
            <w:pPr>
              <w:spacing w:line="360" w:lineRule="auto"/>
              <w:jc w:val="center"/>
              <w:rPr>
                <w:color w:val="000000"/>
                <w:sz w:val="18"/>
                <w:szCs w:val="18"/>
              </w:rPr>
            </w:pPr>
          </w:p>
          <w:p w14:paraId="27F61111">
            <w:pPr>
              <w:spacing w:line="360" w:lineRule="auto"/>
              <w:jc w:val="center"/>
              <w:rPr>
                <w:color w:val="000000"/>
                <w:sz w:val="18"/>
                <w:szCs w:val="18"/>
              </w:rPr>
            </w:pPr>
          </w:p>
          <w:p w14:paraId="1511C95A">
            <w:pPr>
              <w:spacing w:line="360" w:lineRule="auto"/>
              <w:jc w:val="center"/>
              <w:rPr>
                <w:color w:val="000000"/>
                <w:sz w:val="18"/>
                <w:szCs w:val="18"/>
              </w:rPr>
            </w:pPr>
            <w:r>
              <w:rPr>
                <w:color w:val="000000"/>
                <w:sz w:val="18"/>
                <w:szCs w:val="18"/>
              </w:rPr>
              <w:t>povećana sigurnost učenika, zaštita i samozaštita</w:t>
            </w:r>
          </w:p>
        </w:tc>
      </w:tr>
      <w:tr w14:paraId="1B227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4" w:type="dxa"/>
          <w:trHeight w:val="2671" w:hRule="atLeast"/>
          <w:jc w:val="center"/>
        </w:trPr>
        <w:tc>
          <w:tcPr>
            <w:tcW w:w="2535" w:type="dxa"/>
            <w:shd w:val="clear" w:color="auto" w:fill="C5E0B3"/>
            <w:vAlign w:val="center"/>
          </w:tcPr>
          <w:p w14:paraId="6728EBAE">
            <w:pPr>
              <w:spacing w:line="360" w:lineRule="auto"/>
              <w:rPr>
                <w:b/>
                <w:color w:val="000000"/>
                <w:sz w:val="18"/>
                <w:szCs w:val="18"/>
              </w:rPr>
            </w:pPr>
          </w:p>
          <w:p w14:paraId="719F1FC8">
            <w:pPr>
              <w:spacing w:line="360" w:lineRule="auto"/>
              <w:rPr>
                <w:b/>
                <w:color w:val="000000"/>
                <w:sz w:val="18"/>
                <w:szCs w:val="18"/>
              </w:rPr>
            </w:pPr>
            <w:r>
              <w:rPr>
                <w:b/>
                <w:color w:val="000000"/>
                <w:sz w:val="18"/>
                <w:szCs w:val="18"/>
              </w:rPr>
              <w:t>Prepoznavanje svojih osjećaja</w:t>
            </w:r>
          </w:p>
          <w:p w14:paraId="3ECE2B8D">
            <w:pPr>
              <w:spacing w:line="360" w:lineRule="auto"/>
              <w:rPr>
                <w:b/>
                <w:color w:val="000000"/>
                <w:sz w:val="18"/>
                <w:szCs w:val="18"/>
              </w:rPr>
            </w:pPr>
          </w:p>
        </w:tc>
        <w:tc>
          <w:tcPr>
            <w:tcW w:w="1918" w:type="dxa"/>
            <w:gridSpan w:val="2"/>
            <w:vMerge w:val="restart"/>
            <w:shd w:val="clear" w:color="auto" w:fill="FEF2CC"/>
            <w:vAlign w:val="center"/>
          </w:tcPr>
          <w:p w14:paraId="07CD1875">
            <w:pPr>
              <w:rPr>
                <w:color w:val="000000"/>
                <w:sz w:val="18"/>
                <w:szCs w:val="18"/>
              </w:rPr>
            </w:pPr>
          </w:p>
          <w:p w14:paraId="2D891CAF">
            <w:pPr>
              <w:rPr>
                <w:color w:val="000000"/>
                <w:sz w:val="18"/>
                <w:szCs w:val="18"/>
              </w:rPr>
            </w:pPr>
          </w:p>
          <w:p w14:paraId="606DA9B5">
            <w:pPr>
              <w:rPr>
                <w:color w:val="000000"/>
                <w:sz w:val="18"/>
                <w:szCs w:val="18"/>
              </w:rPr>
            </w:pPr>
            <w:r>
              <w:rPr>
                <w:color w:val="000000"/>
                <w:sz w:val="18"/>
                <w:szCs w:val="18"/>
              </w:rPr>
              <w:t>poticanje učenika na razmišljanje i usvajanje pozitivnih životnih vrijednosti, osvješćivanje vlastitih osjećaja i reakcija u slučaju sukoba u školi.  Poštivanje i suradnja u razredu, utvrđivanje i</w:t>
            </w:r>
          </w:p>
          <w:p w14:paraId="6D0AC6CB">
            <w:pPr>
              <w:rPr>
                <w:color w:val="000000"/>
                <w:sz w:val="18"/>
                <w:szCs w:val="18"/>
              </w:rPr>
            </w:pPr>
          </w:p>
          <w:p w14:paraId="502FFF01">
            <w:pPr>
              <w:rPr>
                <w:color w:val="000000"/>
                <w:sz w:val="18"/>
                <w:szCs w:val="18"/>
              </w:rPr>
            </w:pPr>
            <w:r>
              <w:rPr>
                <w:color w:val="000000"/>
                <w:sz w:val="18"/>
                <w:szCs w:val="18"/>
              </w:rPr>
              <w:t>poštivanje</w:t>
            </w:r>
          </w:p>
          <w:p w14:paraId="5CCBBDCD">
            <w:pPr>
              <w:rPr>
                <w:color w:val="000000"/>
                <w:sz w:val="18"/>
                <w:szCs w:val="18"/>
              </w:rPr>
            </w:pPr>
            <w:r>
              <w:rPr>
                <w:color w:val="000000"/>
                <w:sz w:val="18"/>
                <w:szCs w:val="18"/>
              </w:rPr>
              <w:t>razrednih pravila. Načini mirnog rješavanja sukoba.</w:t>
            </w:r>
          </w:p>
        </w:tc>
        <w:tc>
          <w:tcPr>
            <w:tcW w:w="1868" w:type="dxa"/>
            <w:gridSpan w:val="2"/>
            <w:vMerge w:val="restart"/>
            <w:shd w:val="clear" w:color="auto" w:fill="FEF2CC"/>
          </w:tcPr>
          <w:p w14:paraId="55463FBD">
            <w:pPr>
              <w:jc w:val="center"/>
              <w:rPr>
                <w:color w:val="000000"/>
                <w:sz w:val="18"/>
                <w:szCs w:val="18"/>
              </w:rPr>
            </w:pPr>
          </w:p>
          <w:p w14:paraId="4BCE3B5F">
            <w:pPr>
              <w:jc w:val="center"/>
              <w:rPr>
                <w:color w:val="000000"/>
                <w:sz w:val="18"/>
                <w:szCs w:val="18"/>
              </w:rPr>
            </w:pPr>
          </w:p>
          <w:p w14:paraId="7B637517">
            <w:pPr>
              <w:jc w:val="center"/>
              <w:rPr>
                <w:color w:val="000000"/>
                <w:sz w:val="18"/>
                <w:szCs w:val="18"/>
              </w:rPr>
            </w:pPr>
          </w:p>
          <w:p w14:paraId="4D700631">
            <w:pPr>
              <w:jc w:val="center"/>
              <w:rPr>
                <w:color w:val="000000"/>
                <w:sz w:val="18"/>
                <w:szCs w:val="18"/>
              </w:rPr>
            </w:pPr>
          </w:p>
          <w:p w14:paraId="03BC5CB0">
            <w:pPr>
              <w:jc w:val="center"/>
              <w:rPr>
                <w:color w:val="000000"/>
                <w:sz w:val="18"/>
                <w:szCs w:val="18"/>
              </w:rPr>
            </w:pPr>
            <w:r>
              <w:rPr>
                <w:color w:val="000000"/>
                <w:sz w:val="18"/>
                <w:szCs w:val="18"/>
              </w:rPr>
              <w:t xml:space="preserve">učenici od 1. – 8. razreda, njihovi učitelji, pedagoginja i knjižničar </w:t>
            </w:r>
          </w:p>
          <w:p w14:paraId="2433D468">
            <w:pPr>
              <w:jc w:val="center"/>
              <w:rPr>
                <w:color w:val="000000"/>
                <w:sz w:val="18"/>
                <w:szCs w:val="18"/>
              </w:rPr>
            </w:pPr>
          </w:p>
          <w:p w14:paraId="75EE756B">
            <w:pPr>
              <w:jc w:val="center"/>
              <w:rPr>
                <w:color w:val="000000"/>
                <w:sz w:val="18"/>
                <w:szCs w:val="18"/>
              </w:rPr>
            </w:pPr>
          </w:p>
          <w:p w14:paraId="2B9C361A">
            <w:pPr>
              <w:jc w:val="center"/>
              <w:rPr>
                <w:color w:val="000000"/>
                <w:sz w:val="18"/>
                <w:szCs w:val="18"/>
              </w:rPr>
            </w:pPr>
          </w:p>
          <w:p w14:paraId="21B100E2">
            <w:pPr>
              <w:jc w:val="center"/>
              <w:rPr>
                <w:color w:val="000000"/>
                <w:sz w:val="18"/>
                <w:szCs w:val="18"/>
              </w:rPr>
            </w:pPr>
          </w:p>
          <w:p w14:paraId="64DB3A04">
            <w:pPr>
              <w:jc w:val="center"/>
              <w:rPr>
                <w:color w:val="000000"/>
                <w:sz w:val="18"/>
                <w:szCs w:val="18"/>
              </w:rPr>
            </w:pPr>
          </w:p>
          <w:p w14:paraId="0BF06677">
            <w:pPr>
              <w:jc w:val="center"/>
              <w:rPr>
                <w:color w:val="000000"/>
                <w:sz w:val="18"/>
                <w:szCs w:val="18"/>
              </w:rPr>
            </w:pPr>
          </w:p>
          <w:p w14:paraId="1584203B">
            <w:pPr>
              <w:jc w:val="center"/>
              <w:rPr>
                <w:color w:val="000000"/>
                <w:sz w:val="18"/>
                <w:szCs w:val="18"/>
              </w:rPr>
            </w:pPr>
            <w:r>
              <w:rPr>
                <w:color w:val="000000"/>
                <w:sz w:val="18"/>
                <w:szCs w:val="18"/>
              </w:rPr>
              <w:t xml:space="preserve">učenici od 1. – 8. razreda, razrednici, pedagoginja </w:t>
            </w:r>
          </w:p>
          <w:p w14:paraId="475025CD">
            <w:pPr>
              <w:jc w:val="center"/>
              <w:rPr>
                <w:color w:val="000000"/>
                <w:sz w:val="18"/>
                <w:szCs w:val="18"/>
              </w:rPr>
            </w:pPr>
          </w:p>
          <w:p w14:paraId="096B1779">
            <w:pPr>
              <w:jc w:val="center"/>
              <w:rPr>
                <w:color w:val="000000"/>
                <w:sz w:val="18"/>
                <w:szCs w:val="18"/>
              </w:rPr>
            </w:pPr>
          </w:p>
          <w:p w14:paraId="37F34B35">
            <w:pPr>
              <w:jc w:val="center"/>
              <w:rPr>
                <w:color w:val="000000"/>
                <w:sz w:val="18"/>
                <w:szCs w:val="18"/>
              </w:rPr>
            </w:pPr>
          </w:p>
        </w:tc>
        <w:tc>
          <w:tcPr>
            <w:tcW w:w="1914" w:type="dxa"/>
            <w:vMerge w:val="restart"/>
            <w:shd w:val="clear" w:color="auto" w:fill="FEF2CC"/>
          </w:tcPr>
          <w:p w14:paraId="144EAF98">
            <w:pPr>
              <w:jc w:val="center"/>
              <w:rPr>
                <w:color w:val="000000"/>
                <w:sz w:val="18"/>
                <w:szCs w:val="18"/>
              </w:rPr>
            </w:pPr>
          </w:p>
          <w:p w14:paraId="12F5B8B8">
            <w:pPr>
              <w:jc w:val="center"/>
              <w:rPr>
                <w:color w:val="000000"/>
                <w:sz w:val="18"/>
                <w:szCs w:val="18"/>
              </w:rPr>
            </w:pPr>
          </w:p>
          <w:p w14:paraId="3E33EB90">
            <w:pPr>
              <w:jc w:val="center"/>
              <w:rPr>
                <w:color w:val="000000"/>
                <w:sz w:val="18"/>
                <w:szCs w:val="18"/>
              </w:rPr>
            </w:pPr>
            <w:r>
              <w:rPr>
                <w:color w:val="000000"/>
                <w:sz w:val="18"/>
                <w:szCs w:val="18"/>
              </w:rPr>
              <w:t>radionica, izrada plakata, predavanje, razgovor</w:t>
            </w:r>
          </w:p>
          <w:p w14:paraId="0333EFD9">
            <w:pPr>
              <w:jc w:val="center"/>
              <w:rPr>
                <w:color w:val="000000"/>
                <w:sz w:val="18"/>
                <w:szCs w:val="18"/>
              </w:rPr>
            </w:pPr>
          </w:p>
          <w:p w14:paraId="6B8FB3F7">
            <w:pPr>
              <w:jc w:val="center"/>
              <w:rPr>
                <w:color w:val="000000"/>
                <w:sz w:val="18"/>
                <w:szCs w:val="18"/>
              </w:rPr>
            </w:pPr>
          </w:p>
          <w:p w14:paraId="2D22A26C">
            <w:pPr>
              <w:jc w:val="center"/>
              <w:rPr>
                <w:color w:val="000000"/>
                <w:sz w:val="18"/>
                <w:szCs w:val="18"/>
              </w:rPr>
            </w:pPr>
          </w:p>
          <w:p w14:paraId="2A037D5A">
            <w:pPr>
              <w:jc w:val="center"/>
              <w:rPr>
                <w:color w:val="000000"/>
                <w:sz w:val="18"/>
                <w:szCs w:val="18"/>
              </w:rPr>
            </w:pPr>
          </w:p>
          <w:p w14:paraId="562A245A">
            <w:pPr>
              <w:jc w:val="center"/>
              <w:rPr>
                <w:color w:val="000000"/>
                <w:sz w:val="18"/>
                <w:szCs w:val="18"/>
              </w:rPr>
            </w:pPr>
          </w:p>
          <w:p w14:paraId="2462ADBB">
            <w:pPr>
              <w:jc w:val="center"/>
              <w:rPr>
                <w:color w:val="000000"/>
                <w:sz w:val="18"/>
                <w:szCs w:val="18"/>
              </w:rPr>
            </w:pPr>
          </w:p>
          <w:p w14:paraId="57C217A5">
            <w:pPr>
              <w:jc w:val="center"/>
              <w:rPr>
                <w:color w:val="000000"/>
                <w:sz w:val="18"/>
                <w:szCs w:val="18"/>
              </w:rPr>
            </w:pPr>
          </w:p>
          <w:p w14:paraId="4659955E">
            <w:pPr>
              <w:jc w:val="center"/>
              <w:rPr>
                <w:color w:val="000000"/>
                <w:sz w:val="18"/>
                <w:szCs w:val="18"/>
              </w:rPr>
            </w:pPr>
          </w:p>
          <w:p w14:paraId="0DD9E3FF">
            <w:pPr>
              <w:jc w:val="center"/>
              <w:rPr>
                <w:color w:val="000000"/>
                <w:sz w:val="18"/>
                <w:szCs w:val="18"/>
              </w:rPr>
            </w:pPr>
            <w:r>
              <w:rPr>
                <w:color w:val="000000"/>
                <w:sz w:val="18"/>
                <w:szCs w:val="18"/>
              </w:rPr>
              <w:t>radionica, izrada plakata, predavanje, razgovor</w:t>
            </w:r>
          </w:p>
        </w:tc>
        <w:tc>
          <w:tcPr>
            <w:tcW w:w="1856" w:type="dxa"/>
            <w:gridSpan w:val="3"/>
            <w:vMerge w:val="restart"/>
            <w:shd w:val="clear" w:color="auto" w:fill="FEF2CC"/>
          </w:tcPr>
          <w:p w14:paraId="1BEF1706">
            <w:pPr>
              <w:jc w:val="center"/>
              <w:rPr>
                <w:color w:val="000000"/>
                <w:sz w:val="18"/>
                <w:szCs w:val="18"/>
              </w:rPr>
            </w:pPr>
          </w:p>
          <w:p w14:paraId="0C86E259">
            <w:pPr>
              <w:jc w:val="center"/>
              <w:rPr>
                <w:color w:val="000000"/>
                <w:sz w:val="18"/>
                <w:szCs w:val="18"/>
              </w:rPr>
            </w:pPr>
          </w:p>
          <w:p w14:paraId="7A05059B">
            <w:pPr>
              <w:jc w:val="center"/>
              <w:rPr>
                <w:color w:val="000000"/>
                <w:sz w:val="18"/>
                <w:szCs w:val="18"/>
              </w:rPr>
            </w:pPr>
          </w:p>
          <w:p w14:paraId="698D2422">
            <w:pPr>
              <w:jc w:val="center"/>
              <w:rPr>
                <w:color w:val="000000"/>
                <w:sz w:val="18"/>
                <w:szCs w:val="18"/>
              </w:rPr>
            </w:pPr>
            <w:r>
              <w:rPr>
                <w:color w:val="000000"/>
                <w:sz w:val="18"/>
                <w:szCs w:val="18"/>
              </w:rPr>
              <w:t>tijekom godine</w:t>
            </w:r>
          </w:p>
          <w:p w14:paraId="381865C6">
            <w:pPr>
              <w:jc w:val="center"/>
              <w:rPr>
                <w:color w:val="000000"/>
                <w:sz w:val="18"/>
                <w:szCs w:val="18"/>
              </w:rPr>
            </w:pPr>
          </w:p>
          <w:p w14:paraId="1A57D575">
            <w:pPr>
              <w:jc w:val="center"/>
              <w:rPr>
                <w:color w:val="000000"/>
                <w:sz w:val="18"/>
                <w:szCs w:val="18"/>
              </w:rPr>
            </w:pPr>
          </w:p>
          <w:p w14:paraId="69BC0DB1">
            <w:pPr>
              <w:jc w:val="center"/>
              <w:rPr>
                <w:color w:val="000000"/>
                <w:sz w:val="18"/>
                <w:szCs w:val="18"/>
              </w:rPr>
            </w:pPr>
          </w:p>
          <w:p w14:paraId="7326D7E3">
            <w:pPr>
              <w:jc w:val="center"/>
              <w:rPr>
                <w:color w:val="000000"/>
                <w:sz w:val="18"/>
                <w:szCs w:val="18"/>
              </w:rPr>
            </w:pPr>
          </w:p>
          <w:p w14:paraId="69475F22">
            <w:pPr>
              <w:jc w:val="center"/>
              <w:rPr>
                <w:color w:val="000000"/>
                <w:sz w:val="18"/>
                <w:szCs w:val="18"/>
              </w:rPr>
            </w:pPr>
          </w:p>
          <w:p w14:paraId="62FD9BCB">
            <w:pPr>
              <w:jc w:val="center"/>
              <w:rPr>
                <w:color w:val="000000"/>
                <w:sz w:val="18"/>
                <w:szCs w:val="18"/>
              </w:rPr>
            </w:pPr>
          </w:p>
          <w:p w14:paraId="58180297">
            <w:pPr>
              <w:jc w:val="center"/>
              <w:rPr>
                <w:color w:val="000000"/>
                <w:sz w:val="18"/>
                <w:szCs w:val="18"/>
              </w:rPr>
            </w:pPr>
          </w:p>
          <w:p w14:paraId="10C630E3">
            <w:pPr>
              <w:jc w:val="center"/>
              <w:rPr>
                <w:color w:val="000000"/>
                <w:sz w:val="18"/>
                <w:szCs w:val="18"/>
              </w:rPr>
            </w:pPr>
          </w:p>
          <w:p w14:paraId="263B83E1">
            <w:pPr>
              <w:jc w:val="center"/>
              <w:rPr>
                <w:color w:val="000000"/>
                <w:sz w:val="18"/>
                <w:szCs w:val="18"/>
              </w:rPr>
            </w:pPr>
          </w:p>
          <w:p w14:paraId="32EF7F0E">
            <w:pPr>
              <w:jc w:val="center"/>
              <w:rPr>
                <w:color w:val="000000"/>
                <w:sz w:val="18"/>
                <w:szCs w:val="18"/>
              </w:rPr>
            </w:pPr>
          </w:p>
          <w:p w14:paraId="2933AB9A">
            <w:pPr>
              <w:jc w:val="center"/>
              <w:rPr>
                <w:color w:val="000000"/>
                <w:sz w:val="18"/>
                <w:szCs w:val="18"/>
              </w:rPr>
            </w:pPr>
            <w:r>
              <w:rPr>
                <w:color w:val="000000"/>
                <w:sz w:val="18"/>
                <w:szCs w:val="18"/>
              </w:rPr>
              <w:t>tijekom nastavne godine</w:t>
            </w:r>
          </w:p>
        </w:tc>
        <w:tc>
          <w:tcPr>
            <w:tcW w:w="1923" w:type="dxa"/>
            <w:gridSpan w:val="3"/>
            <w:vMerge w:val="restart"/>
            <w:shd w:val="clear" w:color="auto" w:fill="FEF2CC"/>
          </w:tcPr>
          <w:p w14:paraId="1E02FB4E">
            <w:pPr>
              <w:jc w:val="center"/>
              <w:rPr>
                <w:color w:val="000000"/>
                <w:sz w:val="18"/>
                <w:szCs w:val="18"/>
              </w:rPr>
            </w:pPr>
          </w:p>
          <w:p w14:paraId="41D8C850">
            <w:pPr>
              <w:jc w:val="center"/>
              <w:rPr>
                <w:color w:val="000000"/>
                <w:sz w:val="18"/>
                <w:szCs w:val="18"/>
              </w:rPr>
            </w:pPr>
          </w:p>
          <w:p w14:paraId="77C05758">
            <w:pPr>
              <w:jc w:val="center"/>
              <w:rPr>
                <w:color w:val="000000"/>
                <w:sz w:val="18"/>
                <w:szCs w:val="18"/>
              </w:rPr>
            </w:pPr>
          </w:p>
          <w:p w14:paraId="6E777BFA">
            <w:pPr>
              <w:jc w:val="center"/>
              <w:rPr>
                <w:color w:val="000000"/>
                <w:sz w:val="18"/>
                <w:szCs w:val="18"/>
              </w:rPr>
            </w:pPr>
          </w:p>
          <w:p w14:paraId="31AC1FAD">
            <w:pPr>
              <w:jc w:val="center"/>
              <w:rPr>
                <w:color w:val="000000"/>
                <w:sz w:val="18"/>
                <w:szCs w:val="18"/>
              </w:rPr>
            </w:pPr>
          </w:p>
          <w:p w14:paraId="268F0ED9">
            <w:pPr>
              <w:jc w:val="center"/>
              <w:rPr>
                <w:color w:val="000000"/>
                <w:sz w:val="18"/>
                <w:szCs w:val="18"/>
              </w:rPr>
            </w:pPr>
          </w:p>
          <w:p w14:paraId="5D4010FD">
            <w:pPr>
              <w:jc w:val="center"/>
              <w:rPr>
                <w:color w:val="000000"/>
                <w:sz w:val="18"/>
                <w:szCs w:val="18"/>
              </w:rPr>
            </w:pPr>
            <w:r>
              <w:rPr>
                <w:color w:val="000000"/>
                <w:sz w:val="18"/>
                <w:szCs w:val="18"/>
              </w:rPr>
              <w:t>papir, papir u bojama, hamer papiri, flomasteri, toner, ljepila, selotejpi, registratori prozirnice, škare</w:t>
            </w:r>
          </w:p>
        </w:tc>
        <w:tc>
          <w:tcPr>
            <w:tcW w:w="2456" w:type="dxa"/>
            <w:gridSpan w:val="2"/>
            <w:vMerge w:val="restart"/>
            <w:shd w:val="clear" w:color="auto" w:fill="FEF2CC"/>
          </w:tcPr>
          <w:p w14:paraId="7569921C">
            <w:pPr>
              <w:jc w:val="center"/>
              <w:rPr>
                <w:color w:val="000000"/>
                <w:sz w:val="18"/>
                <w:szCs w:val="18"/>
              </w:rPr>
            </w:pPr>
          </w:p>
          <w:p w14:paraId="225FA047">
            <w:pPr>
              <w:spacing w:line="360" w:lineRule="auto"/>
              <w:jc w:val="center"/>
              <w:rPr>
                <w:color w:val="000000"/>
                <w:sz w:val="18"/>
                <w:szCs w:val="18"/>
              </w:rPr>
            </w:pPr>
          </w:p>
          <w:p w14:paraId="72642A64">
            <w:pPr>
              <w:spacing w:line="360" w:lineRule="auto"/>
              <w:jc w:val="center"/>
              <w:rPr>
                <w:color w:val="000000"/>
                <w:sz w:val="18"/>
                <w:szCs w:val="18"/>
              </w:rPr>
            </w:pPr>
          </w:p>
          <w:p w14:paraId="33EE9D51">
            <w:pPr>
              <w:spacing w:line="360" w:lineRule="auto"/>
              <w:jc w:val="center"/>
              <w:rPr>
                <w:color w:val="000000"/>
                <w:sz w:val="18"/>
                <w:szCs w:val="18"/>
              </w:rPr>
            </w:pPr>
          </w:p>
          <w:p w14:paraId="4E6B0F0B">
            <w:pPr>
              <w:spacing w:line="360" w:lineRule="auto"/>
              <w:jc w:val="center"/>
              <w:rPr>
                <w:color w:val="000000"/>
                <w:sz w:val="18"/>
                <w:szCs w:val="18"/>
              </w:rPr>
            </w:pPr>
          </w:p>
          <w:p w14:paraId="366A9D59">
            <w:pPr>
              <w:spacing w:line="360" w:lineRule="auto"/>
              <w:jc w:val="center"/>
              <w:rPr>
                <w:color w:val="000000"/>
                <w:sz w:val="18"/>
                <w:szCs w:val="18"/>
              </w:rPr>
            </w:pPr>
            <w:r>
              <w:rPr>
                <w:color w:val="000000"/>
                <w:sz w:val="18"/>
                <w:szCs w:val="18"/>
              </w:rPr>
              <w:t>očuvanje učionica, smanjen broj incidenata</w:t>
            </w:r>
          </w:p>
          <w:p w14:paraId="7F2F979D">
            <w:pPr>
              <w:spacing w:line="360" w:lineRule="auto"/>
              <w:jc w:val="center"/>
              <w:rPr>
                <w:color w:val="000000"/>
                <w:sz w:val="18"/>
                <w:szCs w:val="18"/>
              </w:rPr>
            </w:pPr>
            <w:r>
              <w:rPr>
                <w:color w:val="000000"/>
                <w:sz w:val="18"/>
                <w:szCs w:val="18"/>
              </w:rPr>
              <w:t>vezanih uz nasilno ponašanje među učenicima</w:t>
            </w:r>
          </w:p>
        </w:tc>
      </w:tr>
      <w:tr w14:paraId="0436D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2CC"/>
          <w:tblCellMar>
            <w:top w:w="0" w:type="dxa"/>
            <w:left w:w="108" w:type="dxa"/>
            <w:bottom w:w="0" w:type="dxa"/>
            <w:right w:w="108" w:type="dxa"/>
          </w:tblCellMar>
        </w:tblPrEx>
        <w:trPr>
          <w:gridAfter w:val="1"/>
          <w:wAfter w:w="384" w:type="dxa"/>
          <w:trHeight w:val="1588" w:hRule="atLeast"/>
          <w:jc w:val="center"/>
        </w:trPr>
        <w:tc>
          <w:tcPr>
            <w:tcW w:w="2535" w:type="dxa"/>
            <w:shd w:val="clear" w:color="auto" w:fill="C5E0B3"/>
            <w:vAlign w:val="center"/>
          </w:tcPr>
          <w:p w14:paraId="1A28FE5D">
            <w:pPr>
              <w:spacing w:line="360" w:lineRule="auto"/>
              <w:rPr>
                <w:b/>
                <w:color w:val="000000"/>
                <w:sz w:val="18"/>
                <w:szCs w:val="18"/>
              </w:rPr>
            </w:pPr>
            <w:r>
              <w:rPr>
                <w:b/>
                <w:color w:val="000000"/>
                <w:sz w:val="18"/>
                <w:szCs w:val="18"/>
              </w:rPr>
              <w:t>Što je sukob i kako ga mirno riješiti</w:t>
            </w:r>
          </w:p>
        </w:tc>
        <w:tc>
          <w:tcPr>
            <w:tcW w:w="1918" w:type="dxa"/>
            <w:gridSpan w:val="2"/>
            <w:vMerge w:val="continue"/>
            <w:shd w:val="clear" w:color="auto" w:fill="FFF2CC"/>
            <w:vAlign w:val="center"/>
          </w:tcPr>
          <w:p w14:paraId="4B72BDDC">
            <w:pPr>
              <w:rPr>
                <w:color w:val="000000"/>
                <w:sz w:val="18"/>
                <w:szCs w:val="18"/>
              </w:rPr>
            </w:pPr>
          </w:p>
        </w:tc>
        <w:tc>
          <w:tcPr>
            <w:tcW w:w="1868" w:type="dxa"/>
            <w:gridSpan w:val="2"/>
            <w:vMerge w:val="continue"/>
            <w:shd w:val="clear" w:color="auto" w:fill="FFF2CC"/>
          </w:tcPr>
          <w:p w14:paraId="07ECB728">
            <w:pPr>
              <w:jc w:val="center"/>
              <w:rPr>
                <w:color w:val="000000"/>
                <w:sz w:val="18"/>
                <w:szCs w:val="18"/>
              </w:rPr>
            </w:pPr>
          </w:p>
        </w:tc>
        <w:tc>
          <w:tcPr>
            <w:tcW w:w="1914" w:type="dxa"/>
            <w:vMerge w:val="continue"/>
            <w:shd w:val="clear" w:color="auto" w:fill="FFF2CC"/>
          </w:tcPr>
          <w:p w14:paraId="00C344F0">
            <w:pPr>
              <w:jc w:val="center"/>
              <w:rPr>
                <w:color w:val="000000"/>
                <w:sz w:val="18"/>
                <w:szCs w:val="18"/>
              </w:rPr>
            </w:pPr>
          </w:p>
        </w:tc>
        <w:tc>
          <w:tcPr>
            <w:tcW w:w="1856" w:type="dxa"/>
            <w:gridSpan w:val="3"/>
            <w:vMerge w:val="continue"/>
            <w:shd w:val="clear" w:color="auto" w:fill="FFF2CC"/>
          </w:tcPr>
          <w:p w14:paraId="012057F7">
            <w:pPr>
              <w:jc w:val="center"/>
              <w:rPr>
                <w:color w:val="000000"/>
                <w:sz w:val="18"/>
                <w:szCs w:val="18"/>
              </w:rPr>
            </w:pPr>
          </w:p>
        </w:tc>
        <w:tc>
          <w:tcPr>
            <w:tcW w:w="1923" w:type="dxa"/>
            <w:gridSpan w:val="3"/>
            <w:vMerge w:val="continue"/>
            <w:shd w:val="clear" w:color="auto" w:fill="FFF2CC"/>
          </w:tcPr>
          <w:p w14:paraId="049FE220">
            <w:pPr>
              <w:jc w:val="center"/>
              <w:rPr>
                <w:color w:val="000000"/>
                <w:sz w:val="18"/>
                <w:szCs w:val="18"/>
              </w:rPr>
            </w:pPr>
          </w:p>
        </w:tc>
        <w:tc>
          <w:tcPr>
            <w:tcW w:w="2456" w:type="dxa"/>
            <w:gridSpan w:val="2"/>
            <w:vMerge w:val="continue"/>
            <w:shd w:val="clear" w:color="auto" w:fill="FFF2CC"/>
          </w:tcPr>
          <w:p w14:paraId="674D5621">
            <w:pPr>
              <w:jc w:val="center"/>
              <w:rPr>
                <w:color w:val="000000"/>
                <w:sz w:val="18"/>
                <w:szCs w:val="18"/>
              </w:rPr>
            </w:pPr>
          </w:p>
        </w:tc>
      </w:tr>
      <w:tr w14:paraId="7D38B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2535" w:type="dxa"/>
            <w:shd w:val="clear" w:color="auto" w:fill="C5E0B3"/>
            <w:vAlign w:val="center"/>
          </w:tcPr>
          <w:p w14:paraId="396761D6">
            <w:pPr>
              <w:spacing w:line="360" w:lineRule="auto"/>
              <w:rPr>
                <w:b/>
                <w:color w:val="000000"/>
                <w:sz w:val="18"/>
                <w:szCs w:val="18"/>
              </w:rPr>
            </w:pPr>
            <w:r>
              <w:rPr>
                <w:b/>
                <w:color w:val="000000"/>
                <w:sz w:val="18"/>
                <w:szCs w:val="18"/>
              </w:rPr>
              <w:t>Sprječavanje i zaustavljanje nasilja nad djecom</w:t>
            </w:r>
          </w:p>
        </w:tc>
        <w:tc>
          <w:tcPr>
            <w:tcW w:w="1918" w:type="dxa"/>
            <w:gridSpan w:val="2"/>
            <w:shd w:val="clear" w:color="auto" w:fill="FEF2CC"/>
            <w:vAlign w:val="center"/>
          </w:tcPr>
          <w:p w14:paraId="2B0695B5">
            <w:pPr>
              <w:rPr>
                <w:color w:val="000000"/>
                <w:sz w:val="18"/>
                <w:szCs w:val="18"/>
              </w:rPr>
            </w:pPr>
          </w:p>
          <w:p w14:paraId="4FB6F57D">
            <w:pPr>
              <w:rPr>
                <w:color w:val="000000"/>
                <w:sz w:val="18"/>
                <w:szCs w:val="18"/>
              </w:rPr>
            </w:pPr>
            <w:r>
              <w:rPr>
                <w:color w:val="000000"/>
                <w:sz w:val="18"/>
                <w:szCs w:val="18"/>
              </w:rPr>
              <w:t>spriječiti sve oblike nasilja nad djecom</w:t>
            </w:r>
          </w:p>
        </w:tc>
        <w:tc>
          <w:tcPr>
            <w:tcW w:w="1868" w:type="dxa"/>
            <w:gridSpan w:val="2"/>
            <w:tcBorders>
              <w:top w:val="single" w:color="auto" w:sz="4" w:space="0"/>
              <w:right w:val="nil"/>
            </w:tcBorders>
            <w:shd w:val="clear" w:color="auto" w:fill="FEF2CC"/>
          </w:tcPr>
          <w:p w14:paraId="458503ED">
            <w:pPr>
              <w:jc w:val="center"/>
              <w:rPr>
                <w:color w:val="000000"/>
                <w:sz w:val="18"/>
                <w:szCs w:val="18"/>
              </w:rPr>
            </w:pPr>
          </w:p>
          <w:p w14:paraId="3215F68B">
            <w:pPr>
              <w:jc w:val="center"/>
              <w:rPr>
                <w:color w:val="000000"/>
                <w:sz w:val="18"/>
                <w:szCs w:val="18"/>
              </w:rPr>
            </w:pPr>
            <w:r>
              <w:rPr>
                <w:color w:val="000000"/>
                <w:sz w:val="18"/>
                <w:szCs w:val="18"/>
              </w:rPr>
              <w:t>učenici od 4. – 8. razreda, njihovi učitelji/razrednici, pedagoginja</w:t>
            </w:r>
          </w:p>
        </w:tc>
        <w:tc>
          <w:tcPr>
            <w:tcW w:w="1914" w:type="dxa"/>
            <w:tcBorders>
              <w:top w:val="single" w:color="auto" w:sz="4" w:space="0"/>
              <w:right w:val="nil"/>
            </w:tcBorders>
            <w:shd w:val="clear" w:color="auto" w:fill="FEF2CC"/>
          </w:tcPr>
          <w:p w14:paraId="549126FE">
            <w:pPr>
              <w:jc w:val="center"/>
              <w:rPr>
                <w:color w:val="000000"/>
                <w:sz w:val="18"/>
                <w:szCs w:val="18"/>
              </w:rPr>
            </w:pPr>
          </w:p>
          <w:p w14:paraId="21A2E082">
            <w:pPr>
              <w:jc w:val="center"/>
              <w:rPr>
                <w:color w:val="000000"/>
                <w:sz w:val="18"/>
                <w:szCs w:val="18"/>
              </w:rPr>
            </w:pPr>
            <w:r>
              <w:rPr>
                <w:color w:val="000000"/>
                <w:sz w:val="18"/>
                <w:szCs w:val="18"/>
              </w:rPr>
              <w:t>predavanje, radionica, gledanje filmova</w:t>
            </w:r>
          </w:p>
        </w:tc>
        <w:tc>
          <w:tcPr>
            <w:tcW w:w="1856" w:type="dxa"/>
            <w:gridSpan w:val="3"/>
            <w:tcBorders>
              <w:top w:val="single" w:color="auto" w:sz="4" w:space="0"/>
              <w:right w:val="nil"/>
            </w:tcBorders>
            <w:shd w:val="clear" w:color="auto" w:fill="FEF2CC"/>
          </w:tcPr>
          <w:p w14:paraId="2D9B7FD2">
            <w:pPr>
              <w:jc w:val="center"/>
              <w:rPr>
                <w:color w:val="000000"/>
                <w:sz w:val="18"/>
                <w:szCs w:val="18"/>
              </w:rPr>
            </w:pPr>
          </w:p>
          <w:p w14:paraId="5F48DD4B">
            <w:pPr>
              <w:jc w:val="center"/>
              <w:rPr>
                <w:color w:val="000000"/>
                <w:sz w:val="18"/>
                <w:szCs w:val="18"/>
              </w:rPr>
            </w:pPr>
          </w:p>
          <w:p w14:paraId="69723C83">
            <w:pPr>
              <w:jc w:val="center"/>
              <w:rPr>
                <w:color w:val="000000"/>
                <w:sz w:val="18"/>
                <w:szCs w:val="18"/>
              </w:rPr>
            </w:pPr>
            <w:r>
              <w:rPr>
                <w:color w:val="000000"/>
                <w:sz w:val="18"/>
                <w:szCs w:val="18"/>
              </w:rPr>
              <w:t>travanj</w:t>
            </w:r>
          </w:p>
        </w:tc>
        <w:tc>
          <w:tcPr>
            <w:tcW w:w="1908" w:type="dxa"/>
            <w:gridSpan w:val="2"/>
            <w:tcBorders>
              <w:top w:val="single" w:color="auto" w:sz="4" w:space="0"/>
              <w:right w:val="single" w:color="auto" w:sz="4" w:space="0"/>
            </w:tcBorders>
            <w:shd w:val="clear" w:color="auto" w:fill="FEF2CC"/>
          </w:tcPr>
          <w:p w14:paraId="0FE9CC67">
            <w:pPr>
              <w:jc w:val="center"/>
              <w:rPr>
                <w:color w:val="000000"/>
                <w:sz w:val="18"/>
                <w:szCs w:val="18"/>
              </w:rPr>
            </w:pPr>
          </w:p>
          <w:p w14:paraId="16431762">
            <w:pPr>
              <w:jc w:val="center"/>
              <w:rPr>
                <w:color w:val="000000"/>
                <w:sz w:val="18"/>
                <w:szCs w:val="18"/>
              </w:rPr>
            </w:pPr>
            <w:r>
              <w:rPr>
                <w:color w:val="000000"/>
                <w:sz w:val="18"/>
                <w:szCs w:val="18"/>
              </w:rPr>
              <w:t>projektor, računalo, papir</w:t>
            </w:r>
          </w:p>
        </w:tc>
        <w:tc>
          <w:tcPr>
            <w:tcW w:w="2471" w:type="dxa"/>
            <w:gridSpan w:val="3"/>
            <w:tcBorders>
              <w:top w:val="single" w:color="auto" w:sz="4" w:space="0"/>
              <w:left w:val="single" w:color="auto" w:sz="4" w:space="0"/>
              <w:bottom w:val="single" w:color="auto" w:sz="4" w:space="0"/>
              <w:right w:val="single" w:color="auto" w:sz="4" w:space="0"/>
            </w:tcBorders>
            <w:shd w:val="clear" w:color="auto" w:fill="FEF2CC"/>
          </w:tcPr>
          <w:p w14:paraId="0A066B0F">
            <w:pPr>
              <w:jc w:val="center"/>
              <w:rPr>
                <w:color w:val="000000"/>
                <w:sz w:val="18"/>
                <w:szCs w:val="18"/>
              </w:rPr>
            </w:pPr>
          </w:p>
          <w:p w14:paraId="785F03AD">
            <w:pPr>
              <w:jc w:val="center"/>
              <w:rPr>
                <w:color w:val="000000"/>
                <w:sz w:val="18"/>
                <w:szCs w:val="18"/>
              </w:rPr>
            </w:pPr>
            <w:r>
              <w:rPr>
                <w:color w:val="000000"/>
                <w:sz w:val="18"/>
                <w:szCs w:val="18"/>
              </w:rPr>
              <w:t>broj djece obuhvaćenih radionicom, priprema za radionicu</w:t>
            </w:r>
          </w:p>
        </w:tc>
        <w:tc>
          <w:tcPr>
            <w:tcW w:w="384" w:type="dxa"/>
            <w:vMerge w:val="restart"/>
            <w:tcBorders>
              <w:top w:val="nil"/>
              <w:left w:val="single" w:color="auto" w:sz="4" w:space="0"/>
              <w:right w:val="nil"/>
            </w:tcBorders>
            <w:shd w:val="clear" w:color="auto" w:fill="FEF2CC"/>
          </w:tcPr>
          <w:p w14:paraId="02FAC10B">
            <w:pPr>
              <w:jc w:val="center"/>
              <w:rPr>
                <w:color w:val="000000"/>
                <w:sz w:val="18"/>
                <w:szCs w:val="18"/>
              </w:rPr>
            </w:pPr>
          </w:p>
        </w:tc>
      </w:tr>
      <w:tr w14:paraId="668C5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2CC"/>
          <w:tblCellMar>
            <w:top w:w="0" w:type="dxa"/>
            <w:left w:w="108" w:type="dxa"/>
            <w:bottom w:w="0" w:type="dxa"/>
            <w:right w:w="108" w:type="dxa"/>
          </w:tblCellMar>
        </w:tblPrEx>
        <w:trPr>
          <w:trHeight w:val="3423" w:hRule="atLeast"/>
          <w:jc w:val="center"/>
        </w:trPr>
        <w:tc>
          <w:tcPr>
            <w:tcW w:w="2535" w:type="dxa"/>
            <w:shd w:val="clear" w:color="auto" w:fill="C5E0B3"/>
            <w:vAlign w:val="center"/>
          </w:tcPr>
          <w:p w14:paraId="4F14012E">
            <w:pPr>
              <w:spacing w:line="360" w:lineRule="auto"/>
              <w:rPr>
                <w:b/>
                <w:color w:val="000000"/>
                <w:sz w:val="18"/>
                <w:szCs w:val="18"/>
              </w:rPr>
            </w:pPr>
          </w:p>
          <w:p w14:paraId="71727EF2">
            <w:pPr>
              <w:spacing w:line="360" w:lineRule="auto"/>
              <w:rPr>
                <w:b/>
                <w:color w:val="000000"/>
                <w:sz w:val="18"/>
                <w:szCs w:val="18"/>
              </w:rPr>
            </w:pPr>
          </w:p>
          <w:p w14:paraId="3B48B1D6">
            <w:pPr>
              <w:spacing w:line="360" w:lineRule="auto"/>
              <w:rPr>
                <w:b/>
                <w:color w:val="000000"/>
                <w:sz w:val="18"/>
                <w:szCs w:val="18"/>
              </w:rPr>
            </w:pPr>
            <w:r>
              <w:rPr>
                <w:b/>
                <w:color w:val="000000"/>
                <w:sz w:val="18"/>
                <w:szCs w:val="18"/>
              </w:rPr>
              <w:t>Ljudska prava, prava djece</w:t>
            </w:r>
          </w:p>
          <w:p w14:paraId="15596236">
            <w:pPr>
              <w:spacing w:line="360" w:lineRule="auto"/>
              <w:rPr>
                <w:b/>
                <w:color w:val="000000"/>
                <w:sz w:val="18"/>
                <w:szCs w:val="18"/>
              </w:rPr>
            </w:pPr>
          </w:p>
        </w:tc>
        <w:tc>
          <w:tcPr>
            <w:tcW w:w="1918" w:type="dxa"/>
            <w:gridSpan w:val="2"/>
            <w:shd w:val="clear" w:color="auto" w:fill="FEF2CC"/>
            <w:vAlign w:val="center"/>
          </w:tcPr>
          <w:p w14:paraId="07021C75">
            <w:pPr>
              <w:rPr>
                <w:color w:val="000000"/>
                <w:sz w:val="18"/>
                <w:szCs w:val="18"/>
              </w:rPr>
            </w:pPr>
          </w:p>
          <w:p w14:paraId="32861734">
            <w:pPr>
              <w:rPr>
                <w:color w:val="000000"/>
                <w:sz w:val="18"/>
                <w:szCs w:val="18"/>
              </w:rPr>
            </w:pPr>
            <w:r>
              <w:rPr>
                <w:color w:val="000000"/>
                <w:sz w:val="18"/>
                <w:szCs w:val="18"/>
              </w:rPr>
              <w:t>upoznavanje učenika s opasnostima i oblicima trgovanja ljudima i djecom, poučavanje, informiranje i osvješćivanje djece u prepoznavanju opasnih situacija pri susretu s nepoznatim ljudima</w:t>
            </w:r>
          </w:p>
        </w:tc>
        <w:tc>
          <w:tcPr>
            <w:tcW w:w="1868" w:type="dxa"/>
            <w:gridSpan w:val="2"/>
            <w:tcBorders>
              <w:top w:val="single" w:color="auto" w:sz="4" w:space="0"/>
              <w:right w:val="nil"/>
            </w:tcBorders>
            <w:shd w:val="clear" w:color="auto" w:fill="FEF2CC"/>
          </w:tcPr>
          <w:p w14:paraId="6FCE082B">
            <w:pPr>
              <w:jc w:val="center"/>
              <w:rPr>
                <w:color w:val="000000"/>
                <w:sz w:val="18"/>
                <w:szCs w:val="18"/>
              </w:rPr>
            </w:pPr>
          </w:p>
          <w:p w14:paraId="1A0A35B1">
            <w:pPr>
              <w:jc w:val="center"/>
              <w:rPr>
                <w:color w:val="000000"/>
                <w:sz w:val="18"/>
                <w:szCs w:val="18"/>
              </w:rPr>
            </w:pPr>
          </w:p>
          <w:p w14:paraId="5743A330">
            <w:pPr>
              <w:jc w:val="center"/>
              <w:rPr>
                <w:color w:val="000000"/>
                <w:sz w:val="18"/>
                <w:szCs w:val="18"/>
              </w:rPr>
            </w:pPr>
          </w:p>
          <w:p w14:paraId="0D37EB42">
            <w:pPr>
              <w:jc w:val="center"/>
              <w:rPr>
                <w:color w:val="000000"/>
                <w:sz w:val="18"/>
                <w:szCs w:val="18"/>
              </w:rPr>
            </w:pPr>
          </w:p>
          <w:p w14:paraId="2F6AC1B8">
            <w:pPr>
              <w:jc w:val="center"/>
              <w:rPr>
                <w:color w:val="000000"/>
                <w:sz w:val="18"/>
                <w:szCs w:val="18"/>
              </w:rPr>
            </w:pPr>
            <w:r>
              <w:rPr>
                <w:color w:val="000000"/>
                <w:sz w:val="18"/>
                <w:szCs w:val="18"/>
              </w:rPr>
              <w:t>učenici 3. i 4. razreda, njihovi učitelji, pedagoginja škole</w:t>
            </w:r>
          </w:p>
        </w:tc>
        <w:tc>
          <w:tcPr>
            <w:tcW w:w="1914" w:type="dxa"/>
            <w:tcBorders>
              <w:top w:val="single" w:color="auto" w:sz="4" w:space="0"/>
              <w:right w:val="nil"/>
            </w:tcBorders>
            <w:shd w:val="clear" w:color="auto" w:fill="FEF2CC"/>
          </w:tcPr>
          <w:p w14:paraId="6F559B5F">
            <w:pPr>
              <w:jc w:val="center"/>
              <w:rPr>
                <w:color w:val="000000"/>
                <w:sz w:val="18"/>
                <w:szCs w:val="18"/>
              </w:rPr>
            </w:pPr>
          </w:p>
          <w:p w14:paraId="1BB1FCC9">
            <w:pPr>
              <w:jc w:val="center"/>
              <w:rPr>
                <w:color w:val="000000"/>
                <w:sz w:val="18"/>
                <w:szCs w:val="18"/>
              </w:rPr>
            </w:pPr>
          </w:p>
          <w:p w14:paraId="1EA0CCB4">
            <w:pPr>
              <w:jc w:val="center"/>
              <w:rPr>
                <w:color w:val="000000"/>
                <w:sz w:val="18"/>
                <w:szCs w:val="18"/>
              </w:rPr>
            </w:pPr>
          </w:p>
          <w:p w14:paraId="46C4721E">
            <w:pPr>
              <w:jc w:val="center"/>
              <w:rPr>
                <w:color w:val="000000"/>
                <w:sz w:val="18"/>
                <w:szCs w:val="18"/>
              </w:rPr>
            </w:pPr>
            <w:r>
              <w:rPr>
                <w:color w:val="000000"/>
                <w:sz w:val="18"/>
                <w:szCs w:val="18"/>
              </w:rPr>
              <w:t>individualni, frontalni razgovor, izlaganje, demonstracija, rad na tekstu, kroz nastavne sadržaje PiD</w:t>
            </w:r>
          </w:p>
        </w:tc>
        <w:tc>
          <w:tcPr>
            <w:tcW w:w="1856" w:type="dxa"/>
            <w:gridSpan w:val="3"/>
            <w:tcBorders>
              <w:top w:val="single" w:color="auto" w:sz="4" w:space="0"/>
              <w:right w:val="nil"/>
            </w:tcBorders>
            <w:shd w:val="clear" w:color="auto" w:fill="FEF2CC"/>
          </w:tcPr>
          <w:p w14:paraId="1BCFE1B5">
            <w:pPr>
              <w:jc w:val="center"/>
              <w:rPr>
                <w:color w:val="000000"/>
                <w:sz w:val="18"/>
                <w:szCs w:val="18"/>
              </w:rPr>
            </w:pPr>
          </w:p>
          <w:p w14:paraId="7C63FD5F">
            <w:pPr>
              <w:jc w:val="center"/>
              <w:rPr>
                <w:color w:val="000000"/>
                <w:sz w:val="18"/>
                <w:szCs w:val="18"/>
              </w:rPr>
            </w:pPr>
          </w:p>
          <w:p w14:paraId="75D26A50">
            <w:pPr>
              <w:jc w:val="center"/>
              <w:rPr>
                <w:color w:val="000000"/>
                <w:sz w:val="18"/>
                <w:szCs w:val="18"/>
              </w:rPr>
            </w:pPr>
          </w:p>
          <w:p w14:paraId="7FBE95FE">
            <w:pPr>
              <w:jc w:val="center"/>
              <w:rPr>
                <w:color w:val="000000"/>
                <w:sz w:val="18"/>
                <w:szCs w:val="18"/>
              </w:rPr>
            </w:pPr>
          </w:p>
          <w:p w14:paraId="1BBCF640">
            <w:pPr>
              <w:jc w:val="center"/>
              <w:rPr>
                <w:color w:val="000000"/>
                <w:sz w:val="18"/>
                <w:szCs w:val="18"/>
              </w:rPr>
            </w:pPr>
          </w:p>
          <w:p w14:paraId="117EE598">
            <w:pPr>
              <w:jc w:val="center"/>
              <w:rPr>
                <w:color w:val="000000"/>
                <w:sz w:val="18"/>
                <w:szCs w:val="18"/>
              </w:rPr>
            </w:pPr>
            <w:r>
              <w:rPr>
                <w:color w:val="000000"/>
                <w:sz w:val="18"/>
                <w:szCs w:val="18"/>
              </w:rPr>
              <w:t>tijekom nastavne  godine</w:t>
            </w:r>
          </w:p>
        </w:tc>
        <w:tc>
          <w:tcPr>
            <w:tcW w:w="1908" w:type="dxa"/>
            <w:gridSpan w:val="2"/>
            <w:tcBorders>
              <w:top w:val="single" w:color="auto" w:sz="4" w:space="0"/>
              <w:right w:val="single" w:color="auto" w:sz="4" w:space="0"/>
            </w:tcBorders>
            <w:shd w:val="clear" w:color="auto" w:fill="FEF2CC"/>
          </w:tcPr>
          <w:p w14:paraId="6F3D4199">
            <w:pPr>
              <w:jc w:val="center"/>
              <w:rPr>
                <w:color w:val="000000"/>
                <w:sz w:val="18"/>
                <w:szCs w:val="18"/>
              </w:rPr>
            </w:pPr>
          </w:p>
          <w:p w14:paraId="6C161B09">
            <w:pPr>
              <w:jc w:val="center"/>
              <w:rPr>
                <w:color w:val="000000"/>
                <w:sz w:val="18"/>
                <w:szCs w:val="18"/>
              </w:rPr>
            </w:pPr>
          </w:p>
          <w:p w14:paraId="51435715">
            <w:pPr>
              <w:jc w:val="center"/>
              <w:rPr>
                <w:color w:val="000000"/>
                <w:sz w:val="18"/>
                <w:szCs w:val="18"/>
              </w:rPr>
            </w:pPr>
          </w:p>
          <w:p w14:paraId="7DB0E586">
            <w:pPr>
              <w:jc w:val="center"/>
              <w:rPr>
                <w:color w:val="000000"/>
                <w:sz w:val="18"/>
                <w:szCs w:val="18"/>
              </w:rPr>
            </w:pPr>
            <w:r>
              <w:rPr>
                <w:color w:val="000000"/>
                <w:sz w:val="18"/>
                <w:szCs w:val="18"/>
              </w:rPr>
              <w:t>projektor, računalo, pisani materijal</w:t>
            </w:r>
          </w:p>
        </w:tc>
        <w:tc>
          <w:tcPr>
            <w:tcW w:w="2471" w:type="dxa"/>
            <w:gridSpan w:val="3"/>
            <w:tcBorders>
              <w:top w:val="single" w:color="auto" w:sz="4" w:space="0"/>
              <w:left w:val="single" w:color="auto" w:sz="4" w:space="0"/>
              <w:right w:val="single" w:color="auto" w:sz="4" w:space="0"/>
            </w:tcBorders>
            <w:shd w:val="clear" w:color="auto" w:fill="FEF2CC"/>
          </w:tcPr>
          <w:p w14:paraId="6C0C9A29">
            <w:pPr>
              <w:jc w:val="center"/>
              <w:rPr>
                <w:color w:val="000000"/>
                <w:sz w:val="18"/>
                <w:szCs w:val="18"/>
              </w:rPr>
            </w:pPr>
          </w:p>
          <w:p w14:paraId="65EF3404">
            <w:pPr>
              <w:jc w:val="center"/>
              <w:rPr>
                <w:color w:val="000000"/>
                <w:sz w:val="18"/>
                <w:szCs w:val="18"/>
              </w:rPr>
            </w:pPr>
          </w:p>
          <w:p w14:paraId="7FC9F950">
            <w:pPr>
              <w:jc w:val="center"/>
              <w:rPr>
                <w:color w:val="000000"/>
                <w:sz w:val="18"/>
                <w:szCs w:val="18"/>
              </w:rPr>
            </w:pPr>
          </w:p>
          <w:p w14:paraId="2B6EA826">
            <w:pPr>
              <w:jc w:val="center"/>
              <w:rPr>
                <w:color w:val="000000"/>
                <w:sz w:val="18"/>
                <w:szCs w:val="18"/>
              </w:rPr>
            </w:pPr>
            <w:r>
              <w:rPr>
                <w:color w:val="000000"/>
                <w:sz w:val="18"/>
                <w:szCs w:val="18"/>
              </w:rPr>
              <w:t>evidencija, fotografije, broj uključene djece</w:t>
            </w:r>
          </w:p>
        </w:tc>
        <w:tc>
          <w:tcPr>
            <w:tcW w:w="384" w:type="dxa"/>
            <w:vMerge w:val="continue"/>
            <w:shd w:val="clear" w:color="auto" w:fill="FFF2CC"/>
          </w:tcPr>
          <w:p w14:paraId="25A46D6D">
            <w:pPr>
              <w:jc w:val="center"/>
              <w:rPr>
                <w:color w:val="000000"/>
                <w:sz w:val="18"/>
                <w:szCs w:val="18"/>
              </w:rPr>
            </w:pPr>
          </w:p>
        </w:tc>
      </w:tr>
      <w:tr w14:paraId="6A2EE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2CC"/>
          <w:tblCellMar>
            <w:top w:w="0" w:type="dxa"/>
            <w:left w:w="108" w:type="dxa"/>
            <w:bottom w:w="0" w:type="dxa"/>
            <w:right w:w="108" w:type="dxa"/>
          </w:tblCellMar>
        </w:tblPrEx>
        <w:trPr>
          <w:gridAfter w:val="1"/>
          <w:wAfter w:w="384" w:type="dxa"/>
          <w:trHeight w:val="1078" w:hRule="atLeast"/>
          <w:jc w:val="center"/>
        </w:trPr>
        <w:tc>
          <w:tcPr>
            <w:tcW w:w="2555" w:type="dxa"/>
            <w:gridSpan w:val="2"/>
            <w:shd w:val="clear" w:color="auto" w:fill="C5E0B3"/>
            <w:vAlign w:val="center"/>
          </w:tcPr>
          <w:p w14:paraId="7D01AA93">
            <w:pPr>
              <w:spacing w:line="360" w:lineRule="auto"/>
              <w:rPr>
                <w:b/>
                <w:color w:val="000000"/>
                <w:sz w:val="18"/>
                <w:szCs w:val="18"/>
              </w:rPr>
            </w:pPr>
            <w:r>
              <w:rPr>
                <w:b/>
                <w:color w:val="000000"/>
                <w:sz w:val="18"/>
                <w:szCs w:val="18"/>
              </w:rPr>
              <w:t>Razlike između dječaka i djevojčica</w:t>
            </w:r>
          </w:p>
        </w:tc>
        <w:tc>
          <w:tcPr>
            <w:tcW w:w="1898" w:type="dxa"/>
            <w:vMerge w:val="restart"/>
            <w:shd w:val="clear" w:color="auto" w:fill="FEF2CC"/>
          </w:tcPr>
          <w:p w14:paraId="1E53C4AA">
            <w:pPr>
              <w:spacing w:line="360" w:lineRule="auto"/>
              <w:rPr>
                <w:color w:val="000000"/>
                <w:sz w:val="18"/>
                <w:szCs w:val="18"/>
              </w:rPr>
            </w:pPr>
            <w:r>
              <w:rPr>
                <w:color w:val="000000"/>
                <w:sz w:val="18"/>
                <w:szCs w:val="18"/>
              </w:rPr>
              <w:t>upoznavanje vlastitog tijela, zamjećivati tjelesne razlike između dječaka i djevojčica, ponašanje društva prema određenom rodu, međusobni odnos dječaka i djevojčica</w:t>
            </w:r>
          </w:p>
        </w:tc>
        <w:tc>
          <w:tcPr>
            <w:tcW w:w="1868" w:type="dxa"/>
            <w:gridSpan w:val="2"/>
            <w:vMerge w:val="restart"/>
            <w:shd w:val="clear" w:color="auto" w:fill="FEF2CC"/>
          </w:tcPr>
          <w:p w14:paraId="62579515">
            <w:pPr>
              <w:spacing w:line="360" w:lineRule="auto"/>
              <w:jc w:val="center"/>
              <w:rPr>
                <w:color w:val="000000"/>
                <w:sz w:val="18"/>
                <w:szCs w:val="18"/>
              </w:rPr>
            </w:pPr>
          </w:p>
          <w:p w14:paraId="601BA9FC">
            <w:pPr>
              <w:spacing w:line="360" w:lineRule="auto"/>
              <w:jc w:val="center"/>
              <w:rPr>
                <w:color w:val="000000"/>
                <w:sz w:val="18"/>
                <w:szCs w:val="18"/>
              </w:rPr>
            </w:pPr>
            <w:r>
              <w:rPr>
                <w:color w:val="000000"/>
                <w:sz w:val="18"/>
                <w:szCs w:val="18"/>
              </w:rPr>
              <w:t>učenici 2. razreda, učiteljice 2. r., liječnica, vjeroučiteljica</w:t>
            </w:r>
          </w:p>
        </w:tc>
        <w:tc>
          <w:tcPr>
            <w:tcW w:w="1914" w:type="dxa"/>
            <w:vMerge w:val="restart"/>
            <w:shd w:val="clear" w:color="auto" w:fill="FEF2CC"/>
          </w:tcPr>
          <w:p w14:paraId="710BE709">
            <w:pPr>
              <w:spacing w:line="360" w:lineRule="auto"/>
              <w:jc w:val="center"/>
              <w:rPr>
                <w:color w:val="000000"/>
                <w:sz w:val="18"/>
                <w:szCs w:val="18"/>
              </w:rPr>
            </w:pPr>
            <w:r>
              <w:rPr>
                <w:color w:val="000000"/>
                <w:sz w:val="18"/>
                <w:szCs w:val="18"/>
              </w:rPr>
              <w:t>individualni, frontalni razgovor, izlaganje, demonstracija, rad na tekstu, kroz nastavne sadržaje PiD</w:t>
            </w:r>
          </w:p>
        </w:tc>
        <w:tc>
          <w:tcPr>
            <w:tcW w:w="1850" w:type="dxa"/>
            <w:gridSpan w:val="2"/>
            <w:vMerge w:val="restart"/>
            <w:shd w:val="clear" w:color="auto" w:fill="FEF2CC"/>
          </w:tcPr>
          <w:p w14:paraId="7B1CA053">
            <w:pPr>
              <w:spacing w:line="360" w:lineRule="auto"/>
              <w:jc w:val="center"/>
              <w:rPr>
                <w:color w:val="000000"/>
                <w:sz w:val="18"/>
                <w:szCs w:val="18"/>
              </w:rPr>
            </w:pPr>
          </w:p>
          <w:p w14:paraId="6EA8A59D">
            <w:pPr>
              <w:spacing w:line="360" w:lineRule="auto"/>
              <w:jc w:val="center"/>
              <w:rPr>
                <w:color w:val="000000"/>
                <w:sz w:val="18"/>
                <w:szCs w:val="18"/>
              </w:rPr>
            </w:pPr>
          </w:p>
          <w:p w14:paraId="4D9EC0DA">
            <w:pPr>
              <w:spacing w:line="360" w:lineRule="auto"/>
              <w:jc w:val="center"/>
              <w:rPr>
                <w:color w:val="000000"/>
                <w:sz w:val="18"/>
                <w:szCs w:val="18"/>
              </w:rPr>
            </w:pPr>
            <w:r>
              <w:rPr>
                <w:color w:val="000000"/>
                <w:sz w:val="18"/>
                <w:szCs w:val="18"/>
              </w:rPr>
              <w:t>tijekom nastavne godine</w:t>
            </w:r>
          </w:p>
          <w:p w14:paraId="4DB646A3">
            <w:pPr>
              <w:spacing w:line="360" w:lineRule="auto"/>
              <w:jc w:val="center"/>
              <w:rPr>
                <w:color w:val="000000"/>
                <w:sz w:val="18"/>
                <w:szCs w:val="18"/>
              </w:rPr>
            </w:pPr>
          </w:p>
        </w:tc>
        <w:tc>
          <w:tcPr>
            <w:tcW w:w="1914" w:type="dxa"/>
            <w:gridSpan w:val="3"/>
            <w:vMerge w:val="restart"/>
            <w:shd w:val="clear" w:color="auto" w:fill="FEF2CC"/>
          </w:tcPr>
          <w:p w14:paraId="017F7D34">
            <w:pPr>
              <w:spacing w:line="360" w:lineRule="auto"/>
              <w:jc w:val="center"/>
              <w:rPr>
                <w:color w:val="000000"/>
                <w:sz w:val="18"/>
                <w:szCs w:val="18"/>
              </w:rPr>
            </w:pPr>
          </w:p>
          <w:p w14:paraId="73C7B91F">
            <w:pPr>
              <w:spacing w:line="360" w:lineRule="auto"/>
              <w:jc w:val="center"/>
              <w:rPr>
                <w:color w:val="000000"/>
                <w:sz w:val="18"/>
                <w:szCs w:val="18"/>
              </w:rPr>
            </w:pPr>
          </w:p>
          <w:p w14:paraId="1A2326E8">
            <w:pPr>
              <w:spacing w:line="360" w:lineRule="auto"/>
              <w:jc w:val="center"/>
              <w:rPr>
                <w:color w:val="000000"/>
                <w:sz w:val="18"/>
                <w:szCs w:val="18"/>
              </w:rPr>
            </w:pPr>
            <w:r>
              <w:rPr>
                <w:color w:val="000000"/>
                <w:sz w:val="18"/>
                <w:szCs w:val="18"/>
              </w:rPr>
              <w:t>udžbenik, radni listići, radna bilježnica</w:t>
            </w:r>
          </w:p>
          <w:p w14:paraId="627077F4">
            <w:pPr>
              <w:spacing w:line="360" w:lineRule="auto"/>
              <w:jc w:val="center"/>
              <w:rPr>
                <w:color w:val="000000"/>
                <w:sz w:val="18"/>
                <w:szCs w:val="18"/>
              </w:rPr>
            </w:pPr>
          </w:p>
        </w:tc>
        <w:tc>
          <w:tcPr>
            <w:tcW w:w="2471" w:type="dxa"/>
            <w:gridSpan w:val="3"/>
            <w:vMerge w:val="restart"/>
            <w:tcBorders>
              <w:top w:val="nil"/>
            </w:tcBorders>
            <w:shd w:val="clear" w:color="auto" w:fill="FEF2CC"/>
          </w:tcPr>
          <w:p w14:paraId="52BBFE11">
            <w:pPr>
              <w:spacing w:line="360" w:lineRule="auto"/>
              <w:jc w:val="center"/>
              <w:rPr>
                <w:color w:val="000000"/>
                <w:sz w:val="18"/>
                <w:szCs w:val="18"/>
              </w:rPr>
            </w:pPr>
          </w:p>
          <w:p w14:paraId="43FA7929">
            <w:pPr>
              <w:spacing w:line="360" w:lineRule="auto"/>
              <w:jc w:val="center"/>
              <w:rPr>
                <w:color w:val="000000"/>
                <w:sz w:val="18"/>
                <w:szCs w:val="18"/>
              </w:rPr>
            </w:pPr>
            <w:r>
              <w:rPr>
                <w:color w:val="000000"/>
                <w:sz w:val="18"/>
                <w:szCs w:val="18"/>
              </w:rPr>
              <w:t>odnos između rodova u razredu, međusobno uvažavanje i suradnja</w:t>
            </w:r>
          </w:p>
        </w:tc>
      </w:tr>
      <w:tr w14:paraId="786FE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4" w:type="dxa"/>
          <w:trHeight w:val="1213" w:hRule="atLeast"/>
          <w:jc w:val="center"/>
        </w:trPr>
        <w:tc>
          <w:tcPr>
            <w:tcW w:w="2555" w:type="dxa"/>
            <w:gridSpan w:val="2"/>
            <w:shd w:val="clear" w:color="auto" w:fill="C5E0B3"/>
            <w:vAlign w:val="center"/>
          </w:tcPr>
          <w:p w14:paraId="53E6FB4C">
            <w:pPr>
              <w:spacing w:line="360" w:lineRule="auto"/>
              <w:rPr>
                <w:b/>
                <w:color w:val="000000"/>
                <w:sz w:val="18"/>
                <w:szCs w:val="18"/>
              </w:rPr>
            </w:pPr>
            <w:r>
              <w:rPr>
                <w:b/>
                <w:color w:val="000000"/>
                <w:sz w:val="18"/>
                <w:szCs w:val="18"/>
              </w:rPr>
              <w:t xml:space="preserve"> Poštuju li se međusobno dječaci i djevojčice</w:t>
            </w:r>
          </w:p>
        </w:tc>
        <w:tc>
          <w:tcPr>
            <w:tcW w:w="1898" w:type="dxa"/>
            <w:vMerge w:val="continue"/>
            <w:shd w:val="clear" w:color="auto" w:fill="FFF2CC"/>
          </w:tcPr>
          <w:p w14:paraId="286285E4">
            <w:pPr>
              <w:spacing w:line="360" w:lineRule="auto"/>
              <w:jc w:val="center"/>
              <w:rPr>
                <w:color w:val="000000"/>
                <w:sz w:val="18"/>
                <w:szCs w:val="18"/>
              </w:rPr>
            </w:pPr>
          </w:p>
        </w:tc>
        <w:tc>
          <w:tcPr>
            <w:tcW w:w="1868" w:type="dxa"/>
            <w:gridSpan w:val="2"/>
            <w:vMerge w:val="continue"/>
            <w:shd w:val="clear" w:color="auto" w:fill="FFF2CC"/>
          </w:tcPr>
          <w:p w14:paraId="6E73ACD7">
            <w:pPr>
              <w:spacing w:line="360" w:lineRule="auto"/>
              <w:jc w:val="center"/>
              <w:rPr>
                <w:color w:val="000000"/>
                <w:sz w:val="18"/>
                <w:szCs w:val="18"/>
              </w:rPr>
            </w:pPr>
          </w:p>
        </w:tc>
        <w:tc>
          <w:tcPr>
            <w:tcW w:w="1914" w:type="dxa"/>
            <w:vMerge w:val="continue"/>
            <w:shd w:val="clear" w:color="auto" w:fill="FFF2CC"/>
          </w:tcPr>
          <w:p w14:paraId="1745A354">
            <w:pPr>
              <w:spacing w:line="360" w:lineRule="auto"/>
              <w:jc w:val="center"/>
              <w:rPr>
                <w:color w:val="000000"/>
                <w:sz w:val="18"/>
                <w:szCs w:val="18"/>
              </w:rPr>
            </w:pPr>
          </w:p>
        </w:tc>
        <w:tc>
          <w:tcPr>
            <w:tcW w:w="1850" w:type="dxa"/>
            <w:gridSpan w:val="2"/>
            <w:vMerge w:val="continue"/>
            <w:shd w:val="clear" w:color="auto" w:fill="FFF2CC"/>
          </w:tcPr>
          <w:p w14:paraId="2077BFB3">
            <w:pPr>
              <w:spacing w:line="360" w:lineRule="auto"/>
              <w:jc w:val="center"/>
              <w:rPr>
                <w:color w:val="000000"/>
                <w:sz w:val="18"/>
                <w:szCs w:val="18"/>
              </w:rPr>
            </w:pPr>
          </w:p>
        </w:tc>
        <w:tc>
          <w:tcPr>
            <w:tcW w:w="1914" w:type="dxa"/>
            <w:gridSpan w:val="3"/>
            <w:vMerge w:val="continue"/>
            <w:shd w:val="clear" w:color="auto" w:fill="FFF2CC"/>
          </w:tcPr>
          <w:p w14:paraId="477316BE">
            <w:pPr>
              <w:spacing w:line="360" w:lineRule="auto"/>
              <w:jc w:val="center"/>
              <w:rPr>
                <w:color w:val="000000"/>
                <w:sz w:val="18"/>
                <w:szCs w:val="18"/>
              </w:rPr>
            </w:pPr>
          </w:p>
        </w:tc>
        <w:tc>
          <w:tcPr>
            <w:tcW w:w="2471" w:type="dxa"/>
            <w:gridSpan w:val="3"/>
            <w:vMerge w:val="continue"/>
            <w:shd w:val="clear" w:color="auto" w:fill="FFF2CC"/>
          </w:tcPr>
          <w:p w14:paraId="07C89A8B">
            <w:pPr>
              <w:spacing w:line="360" w:lineRule="auto"/>
              <w:jc w:val="center"/>
              <w:rPr>
                <w:color w:val="000000"/>
                <w:sz w:val="18"/>
                <w:szCs w:val="18"/>
              </w:rPr>
            </w:pPr>
          </w:p>
        </w:tc>
      </w:tr>
      <w:tr w14:paraId="37CF3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2CC"/>
          <w:tblCellMar>
            <w:top w:w="0" w:type="dxa"/>
            <w:left w:w="108" w:type="dxa"/>
            <w:bottom w:w="0" w:type="dxa"/>
            <w:right w:w="108" w:type="dxa"/>
          </w:tblCellMar>
        </w:tblPrEx>
        <w:trPr>
          <w:gridAfter w:val="1"/>
          <w:wAfter w:w="384" w:type="dxa"/>
          <w:trHeight w:val="4750" w:hRule="atLeast"/>
          <w:jc w:val="center"/>
        </w:trPr>
        <w:tc>
          <w:tcPr>
            <w:tcW w:w="2555" w:type="dxa"/>
            <w:gridSpan w:val="2"/>
            <w:shd w:val="clear" w:color="auto" w:fill="C5E0B3"/>
            <w:vAlign w:val="center"/>
          </w:tcPr>
          <w:p w14:paraId="56CCCC0E">
            <w:pPr>
              <w:spacing w:line="360" w:lineRule="auto"/>
              <w:rPr>
                <w:b/>
                <w:color w:val="000000"/>
                <w:sz w:val="18"/>
                <w:szCs w:val="18"/>
              </w:rPr>
            </w:pPr>
          </w:p>
          <w:p w14:paraId="61988BA3">
            <w:pPr>
              <w:spacing w:line="360" w:lineRule="auto"/>
              <w:rPr>
                <w:b/>
                <w:color w:val="000000"/>
                <w:sz w:val="18"/>
                <w:szCs w:val="18"/>
              </w:rPr>
            </w:pPr>
          </w:p>
          <w:p w14:paraId="051FC9F6">
            <w:pPr>
              <w:spacing w:line="360" w:lineRule="auto"/>
              <w:rPr>
                <w:b/>
                <w:color w:val="000000"/>
                <w:sz w:val="18"/>
                <w:szCs w:val="18"/>
              </w:rPr>
            </w:pPr>
            <w:r>
              <w:rPr>
                <w:b/>
                <w:color w:val="000000"/>
                <w:sz w:val="18"/>
                <w:szCs w:val="18"/>
              </w:rPr>
              <w:t>Razvijanje humanih odnosa među spolovima</w:t>
            </w:r>
          </w:p>
        </w:tc>
        <w:tc>
          <w:tcPr>
            <w:tcW w:w="1959" w:type="dxa"/>
            <w:gridSpan w:val="2"/>
            <w:shd w:val="clear" w:color="auto" w:fill="FEF2CC"/>
          </w:tcPr>
          <w:p w14:paraId="268626BA">
            <w:pPr>
              <w:spacing w:line="360" w:lineRule="auto"/>
              <w:jc w:val="center"/>
              <w:rPr>
                <w:color w:val="000000"/>
                <w:sz w:val="18"/>
                <w:szCs w:val="18"/>
              </w:rPr>
            </w:pPr>
          </w:p>
          <w:p w14:paraId="5C6E453C">
            <w:pPr>
              <w:spacing w:line="360" w:lineRule="auto"/>
              <w:jc w:val="center"/>
              <w:rPr>
                <w:color w:val="000000"/>
                <w:sz w:val="18"/>
                <w:szCs w:val="18"/>
              </w:rPr>
            </w:pPr>
          </w:p>
          <w:p w14:paraId="1D77B480">
            <w:pPr>
              <w:spacing w:line="360" w:lineRule="auto"/>
              <w:rPr>
                <w:color w:val="000000"/>
                <w:sz w:val="18"/>
                <w:szCs w:val="18"/>
              </w:rPr>
            </w:pPr>
          </w:p>
          <w:p w14:paraId="375CF7B3">
            <w:pPr>
              <w:spacing w:line="360" w:lineRule="auto"/>
              <w:jc w:val="center"/>
              <w:rPr>
                <w:color w:val="000000"/>
                <w:sz w:val="18"/>
                <w:szCs w:val="18"/>
              </w:rPr>
            </w:pPr>
            <w:r>
              <w:rPr>
                <w:color w:val="000000"/>
                <w:sz w:val="18"/>
                <w:szCs w:val="18"/>
              </w:rPr>
              <w:t>objasniti pojam rodne ravnopravnosti/ neravnopravnosti i njezinu manifestaciju u društvu,  što su spolni stereotipi i kako ih možemo prepoznati</w:t>
            </w:r>
          </w:p>
        </w:tc>
        <w:tc>
          <w:tcPr>
            <w:tcW w:w="1807" w:type="dxa"/>
            <w:shd w:val="clear" w:color="auto" w:fill="FEF2CC"/>
          </w:tcPr>
          <w:p w14:paraId="4A4425B0">
            <w:pPr>
              <w:spacing w:line="360" w:lineRule="auto"/>
              <w:jc w:val="center"/>
              <w:rPr>
                <w:color w:val="000000"/>
                <w:sz w:val="18"/>
                <w:szCs w:val="18"/>
              </w:rPr>
            </w:pPr>
          </w:p>
          <w:p w14:paraId="0E775C04">
            <w:pPr>
              <w:spacing w:line="360" w:lineRule="auto"/>
              <w:jc w:val="center"/>
              <w:rPr>
                <w:color w:val="000000"/>
                <w:sz w:val="18"/>
                <w:szCs w:val="18"/>
              </w:rPr>
            </w:pPr>
          </w:p>
          <w:p w14:paraId="4D3036EB">
            <w:pPr>
              <w:spacing w:line="360" w:lineRule="auto"/>
              <w:jc w:val="center"/>
              <w:rPr>
                <w:color w:val="000000"/>
                <w:sz w:val="18"/>
                <w:szCs w:val="18"/>
              </w:rPr>
            </w:pPr>
          </w:p>
          <w:p w14:paraId="18C0C995">
            <w:pPr>
              <w:spacing w:line="360" w:lineRule="auto"/>
              <w:jc w:val="center"/>
              <w:rPr>
                <w:color w:val="000000"/>
                <w:sz w:val="18"/>
                <w:szCs w:val="18"/>
              </w:rPr>
            </w:pPr>
            <w:r>
              <w:rPr>
                <w:color w:val="000000"/>
                <w:sz w:val="18"/>
                <w:szCs w:val="18"/>
              </w:rPr>
              <w:t>učenici 7. i 8. razreda, razrednici, pedagoginja škole, uč. biologije, geografije, povijesti, vjeronauka, hrv. jezika, knjižničarka,</w:t>
            </w:r>
          </w:p>
          <w:p w14:paraId="1F59EA75">
            <w:pPr>
              <w:spacing w:line="360" w:lineRule="auto"/>
              <w:jc w:val="center"/>
              <w:rPr>
                <w:color w:val="000000"/>
                <w:sz w:val="18"/>
                <w:szCs w:val="18"/>
              </w:rPr>
            </w:pPr>
            <w:r>
              <w:rPr>
                <w:color w:val="000000"/>
                <w:sz w:val="18"/>
                <w:szCs w:val="18"/>
              </w:rPr>
              <w:t>pedagoginja</w:t>
            </w:r>
          </w:p>
        </w:tc>
        <w:tc>
          <w:tcPr>
            <w:tcW w:w="1963" w:type="dxa"/>
            <w:gridSpan w:val="2"/>
            <w:shd w:val="clear" w:color="auto" w:fill="FEF2CC"/>
          </w:tcPr>
          <w:p w14:paraId="51F89DC6">
            <w:pPr>
              <w:spacing w:line="360" w:lineRule="auto"/>
              <w:jc w:val="center"/>
              <w:rPr>
                <w:color w:val="000000"/>
                <w:sz w:val="18"/>
                <w:szCs w:val="18"/>
              </w:rPr>
            </w:pPr>
          </w:p>
          <w:p w14:paraId="4DE58F50">
            <w:pPr>
              <w:spacing w:line="360" w:lineRule="auto"/>
              <w:jc w:val="center"/>
              <w:rPr>
                <w:color w:val="000000"/>
                <w:sz w:val="18"/>
                <w:szCs w:val="18"/>
              </w:rPr>
            </w:pPr>
          </w:p>
          <w:p w14:paraId="3F9D0F1A">
            <w:pPr>
              <w:spacing w:line="360" w:lineRule="auto"/>
              <w:jc w:val="center"/>
              <w:rPr>
                <w:color w:val="000000"/>
                <w:sz w:val="18"/>
                <w:szCs w:val="18"/>
              </w:rPr>
            </w:pPr>
          </w:p>
          <w:p w14:paraId="582032D8">
            <w:pPr>
              <w:spacing w:line="360" w:lineRule="auto"/>
              <w:jc w:val="center"/>
              <w:rPr>
                <w:color w:val="000000"/>
                <w:sz w:val="18"/>
                <w:szCs w:val="18"/>
              </w:rPr>
            </w:pPr>
          </w:p>
          <w:p w14:paraId="5851F02A">
            <w:pPr>
              <w:spacing w:line="360" w:lineRule="auto"/>
              <w:jc w:val="center"/>
              <w:rPr>
                <w:color w:val="000000"/>
                <w:sz w:val="18"/>
                <w:szCs w:val="18"/>
              </w:rPr>
            </w:pPr>
            <w:r>
              <w:rPr>
                <w:color w:val="000000"/>
                <w:sz w:val="18"/>
                <w:szCs w:val="18"/>
              </w:rPr>
              <w:t>individualni, frontalni razgovor, izlaganje, demonstracija, rad na tekstu, gledanje filma</w:t>
            </w:r>
          </w:p>
        </w:tc>
        <w:tc>
          <w:tcPr>
            <w:tcW w:w="2003" w:type="dxa"/>
            <w:gridSpan w:val="3"/>
            <w:shd w:val="clear" w:color="auto" w:fill="FEF2CC"/>
          </w:tcPr>
          <w:p w14:paraId="1E0F2E59">
            <w:pPr>
              <w:spacing w:line="360" w:lineRule="auto"/>
              <w:jc w:val="center"/>
              <w:rPr>
                <w:color w:val="000000"/>
                <w:sz w:val="18"/>
                <w:szCs w:val="18"/>
              </w:rPr>
            </w:pPr>
          </w:p>
          <w:p w14:paraId="0B885BBA">
            <w:pPr>
              <w:spacing w:line="360" w:lineRule="auto"/>
              <w:jc w:val="center"/>
              <w:rPr>
                <w:color w:val="000000"/>
                <w:sz w:val="18"/>
                <w:szCs w:val="18"/>
              </w:rPr>
            </w:pPr>
          </w:p>
          <w:p w14:paraId="6B4A0B88">
            <w:pPr>
              <w:spacing w:line="360" w:lineRule="auto"/>
              <w:jc w:val="center"/>
              <w:rPr>
                <w:color w:val="000000"/>
                <w:sz w:val="18"/>
                <w:szCs w:val="18"/>
              </w:rPr>
            </w:pPr>
          </w:p>
          <w:p w14:paraId="464FC0BD">
            <w:pPr>
              <w:spacing w:line="360" w:lineRule="auto"/>
              <w:jc w:val="center"/>
              <w:rPr>
                <w:color w:val="000000"/>
                <w:sz w:val="18"/>
                <w:szCs w:val="18"/>
              </w:rPr>
            </w:pPr>
          </w:p>
          <w:p w14:paraId="6AD354BD">
            <w:pPr>
              <w:spacing w:line="360" w:lineRule="auto"/>
              <w:jc w:val="center"/>
              <w:rPr>
                <w:color w:val="000000"/>
                <w:sz w:val="18"/>
                <w:szCs w:val="18"/>
              </w:rPr>
            </w:pPr>
          </w:p>
          <w:p w14:paraId="7E83AB47">
            <w:pPr>
              <w:spacing w:line="360" w:lineRule="auto"/>
              <w:jc w:val="center"/>
              <w:rPr>
                <w:color w:val="000000"/>
                <w:sz w:val="18"/>
                <w:szCs w:val="18"/>
              </w:rPr>
            </w:pPr>
          </w:p>
          <w:p w14:paraId="38FD45AD">
            <w:pPr>
              <w:spacing w:line="360" w:lineRule="auto"/>
              <w:jc w:val="center"/>
              <w:rPr>
                <w:color w:val="000000"/>
                <w:sz w:val="18"/>
                <w:szCs w:val="18"/>
              </w:rPr>
            </w:pPr>
            <w:r>
              <w:rPr>
                <w:color w:val="000000"/>
                <w:sz w:val="18"/>
                <w:szCs w:val="18"/>
              </w:rPr>
              <w:t>ožujak, travanj</w:t>
            </w:r>
          </w:p>
        </w:tc>
        <w:tc>
          <w:tcPr>
            <w:tcW w:w="1914" w:type="dxa"/>
            <w:gridSpan w:val="3"/>
            <w:shd w:val="clear" w:color="auto" w:fill="FEF2CC"/>
          </w:tcPr>
          <w:p w14:paraId="79EB103C">
            <w:pPr>
              <w:spacing w:line="360" w:lineRule="auto"/>
              <w:jc w:val="center"/>
              <w:rPr>
                <w:color w:val="000000"/>
                <w:sz w:val="18"/>
                <w:szCs w:val="18"/>
              </w:rPr>
            </w:pPr>
          </w:p>
          <w:p w14:paraId="197A3089">
            <w:pPr>
              <w:spacing w:line="360" w:lineRule="auto"/>
              <w:jc w:val="center"/>
              <w:rPr>
                <w:color w:val="000000"/>
                <w:sz w:val="18"/>
                <w:szCs w:val="18"/>
              </w:rPr>
            </w:pPr>
          </w:p>
          <w:p w14:paraId="4A45AA76">
            <w:pPr>
              <w:spacing w:line="360" w:lineRule="auto"/>
              <w:jc w:val="center"/>
              <w:rPr>
                <w:color w:val="000000"/>
                <w:sz w:val="18"/>
                <w:szCs w:val="18"/>
              </w:rPr>
            </w:pPr>
          </w:p>
          <w:p w14:paraId="151C3A19">
            <w:pPr>
              <w:spacing w:line="360" w:lineRule="auto"/>
              <w:jc w:val="center"/>
              <w:rPr>
                <w:color w:val="000000"/>
                <w:sz w:val="18"/>
                <w:szCs w:val="18"/>
              </w:rPr>
            </w:pPr>
            <w:r>
              <w:rPr>
                <w:color w:val="000000"/>
                <w:sz w:val="18"/>
                <w:szCs w:val="18"/>
              </w:rPr>
              <w:t>hamer papir, flomasteri u boji,  isječci iz dnevnih novina, Internet, ljepilo, škare</w:t>
            </w:r>
          </w:p>
        </w:tc>
        <w:tc>
          <w:tcPr>
            <w:tcW w:w="2269" w:type="dxa"/>
            <w:shd w:val="clear" w:color="auto" w:fill="FEF2CC"/>
          </w:tcPr>
          <w:p w14:paraId="71491904">
            <w:pPr>
              <w:spacing w:line="360" w:lineRule="auto"/>
              <w:jc w:val="center"/>
              <w:rPr>
                <w:color w:val="000000"/>
                <w:sz w:val="18"/>
                <w:szCs w:val="18"/>
              </w:rPr>
            </w:pPr>
          </w:p>
          <w:p w14:paraId="324FC527">
            <w:pPr>
              <w:spacing w:line="360" w:lineRule="auto"/>
              <w:jc w:val="center"/>
              <w:rPr>
                <w:color w:val="000000"/>
                <w:sz w:val="18"/>
                <w:szCs w:val="18"/>
              </w:rPr>
            </w:pPr>
          </w:p>
          <w:p w14:paraId="0BF0091E">
            <w:pPr>
              <w:spacing w:line="360" w:lineRule="auto"/>
              <w:jc w:val="center"/>
              <w:rPr>
                <w:color w:val="000000"/>
                <w:sz w:val="18"/>
                <w:szCs w:val="18"/>
              </w:rPr>
            </w:pPr>
          </w:p>
          <w:p w14:paraId="01A8B6EA">
            <w:pPr>
              <w:spacing w:line="360" w:lineRule="auto"/>
              <w:jc w:val="center"/>
              <w:rPr>
                <w:color w:val="000000"/>
                <w:sz w:val="18"/>
                <w:szCs w:val="18"/>
              </w:rPr>
            </w:pPr>
          </w:p>
          <w:p w14:paraId="26160193">
            <w:pPr>
              <w:spacing w:line="360" w:lineRule="auto"/>
              <w:jc w:val="center"/>
              <w:rPr>
                <w:color w:val="000000"/>
                <w:sz w:val="18"/>
                <w:szCs w:val="18"/>
              </w:rPr>
            </w:pPr>
          </w:p>
          <w:p w14:paraId="0A22F3DC">
            <w:pPr>
              <w:spacing w:line="360" w:lineRule="auto"/>
              <w:jc w:val="center"/>
              <w:rPr>
                <w:color w:val="000000"/>
                <w:sz w:val="18"/>
                <w:szCs w:val="18"/>
              </w:rPr>
            </w:pPr>
          </w:p>
          <w:p w14:paraId="20A29CC8">
            <w:pPr>
              <w:spacing w:line="360" w:lineRule="auto"/>
              <w:jc w:val="center"/>
              <w:rPr>
                <w:color w:val="000000"/>
                <w:sz w:val="18"/>
                <w:szCs w:val="18"/>
              </w:rPr>
            </w:pPr>
            <w:r>
              <w:rPr>
                <w:color w:val="000000"/>
                <w:sz w:val="18"/>
                <w:szCs w:val="18"/>
              </w:rPr>
              <w:t>prikupljeni materijali, izrađen plakat</w:t>
            </w:r>
          </w:p>
        </w:tc>
      </w:tr>
      <w:tr w14:paraId="61CAF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2CC"/>
          <w:tblCellMar>
            <w:top w:w="0" w:type="dxa"/>
            <w:left w:w="108" w:type="dxa"/>
            <w:bottom w:w="0" w:type="dxa"/>
            <w:right w:w="108" w:type="dxa"/>
          </w:tblCellMar>
        </w:tblPrEx>
        <w:trPr>
          <w:gridAfter w:val="1"/>
          <w:wAfter w:w="384" w:type="dxa"/>
          <w:trHeight w:val="884" w:hRule="atLeast"/>
          <w:jc w:val="center"/>
        </w:trPr>
        <w:tc>
          <w:tcPr>
            <w:tcW w:w="2555" w:type="dxa"/>
            <w:gridSpan w:val="2"/>
            <w:shd w:val="clear" w:color="auto" w:fill="C5E0B3"/>
            <w:vAlign w:val="center"/>
          </w:tcPr>
          <w:p w14:paraId="445D519D">
            <w:pPr>
              <w:spacing w:line="360" w:lineRule="auto"/>
              <w:rPr>
                <w:b/>
                <w:color w:val="000000"/>
                <w:sz w:val="18"/>
                <w:szCs w:val="18"/>
              </w:rPr>
            </w:pPr>
            <w:r>
              <w:rPr>
                <w:b/>
                <w:color w:val="000000"/>
                <w:sz w:val="18"/>
                <w:szCs w:val="18"/>
              </w:rPr>
              <w:t>Moje tijelo (promjene na tijelu, pubertet)</w:t>
            </w:r>
          </w:p>
          <w:p w14:paraId="44C003D1">
            <w:pPr>
              <w:spacing w:line="360" w:lineRule="auto"/>
              <w:rPr>
                <w:b/>
                <w:color w:val="000000"/>
                <w:sz w:val="18"/>
                <w:szCs w:val="18"/>
              </w:rPr>
            </w:pPr>
          </w:p>
          <w:p w14:paraId="14034703">
            <w:pPr>
              <w:spacing w:line="360" w:lineRule="auto"/>
              <w:rPr>
                <w:b/>
                <w:color w:val="000000"/>
                <w:sz w:val="18"/>
                <w:szCs w:val="18"/>
              </w:rPr>
            </w:pPr>
          </w:p>
        </w:tc>
        <w:tc>
          <w:tcPr>
            <w:tcW w:w="1959" w:type="dxa"/>
            <w:gridSpan w:val="2"/>
            <w:shd w:val="clear" w:color="auto" w:fill="FEF2CC"/>
          </w:tcPr>
          <w:p w14:paraId="252946C7">
            <w:pPr>
              <w:spacing w:line="360" w:lineRule="auto"/>
              <w:jc w:val="center"/>
              <w:rPr>
                <w:color w:val="000000"/>
                <w:sz w:val="18"/>
                <w:szCs w:val="18"/>
              </w:rPr>
            </w:pPr>
            <w:r>
              <w:rPr>
                <w:color w:val="000000"/>
                <w:sz w:val="18"/>
                <w:szCs w:val="18"/>
              </w:rPr>
              <w:t>razumjeti da se rastom i razvojem mijenja tijelo i ponašanje, razumjeti važnost brige o zdravlju, naučiti osnove o štetnosti ovisnosti, znati kome se obratiti za pomoć</w:t>
            </w:r>
          </w:p>
        </w:tc>
        <w:tc>
          <w:tcPr>
            <w:tcW w:w="1807" w:type="dxa"/>
            <w:shd w:val="clear" w:color="auto" w:fill="FEF2CC"/>
          </w:tcPr>
          <w:p w14:paraId="4967D77A">
            <w:pPr>
              <w:spacing w:line="360" w:lineRule="auto"/>
              <w:jc w:val="center"/>
              <w:rPr>
                <w:color w:val="000000"/>
                <w:sz w:val="18"/>
                <w:szCs w:val="18"/>
              </w:rPr>
            </w:pPr>
          </w:p>
          <w:p w14:paraId="2EFC6CBD">
            <w:pPr>
              <w:spacing w:line="360" w:lineRule="auto"/>
              <w:jc w:val="center"/>
              <w:rPr>
                <w:color w:val="000000"/>
                <w:sz w:val="18"/>
                <w:szCs w:val="18"/>
              </w:rPr>
            </w:pPr>
            <w:r>
              <w:rPr>
                <w:color w:val="000000"/>
                <w:sz w:val="18"/>
                <w:szCs w:val="18"/>
              </w:rPr>
              <w:t>učenici 4. razreda i njihov učitelj/ica, školska liječnica</w:t>
            </w:r>
          </w:p>
        </w:tc>
        <w:tc>
          <w:tcPr>
            <w:tcW w:w="1963" w:type="dxa"/>
            <w:gridSpan w:val="2"/>
            <w:shd w:val="clear" w:color="auto" w:fill="FEF2CC"/>
          </w:tcPr>
          <w:p w14:paraId="4A9F7875">
            <w:pPr>
              <w:spacing w:line="360" w:lineRule="auto"/>
              <w:jc w:val="center"/>
              <w:rPr>
                <w:color w:val="000000"/>
                <w:sz w:val="18"/>
                <w:szCs w:val="18"/>
              </w:rPr>
            </w:pPr>
          </w:p>
          <w:p w14:paraId="0F64952F">
            <w:pPr>
              <w:spacing w:line="360" w:lineRule="auto"/>
              <w:jc w:val="center"/>
              <w:rPr>
                <w:color w:val="000000"/>
                <w:sz w:val="18"/>
                <w:szCs w:val="18"/>
              </w:rPr>
            </w:pPr>
            <w:r>
              <w:rPr>
                <w:color w:val="000000"/>
                <w:sz w:val="18"/>
                <w:szCs w:val="18"/>
              </w:rPr>
              <w:t>individualni, frontalni razgovor, izlaganje, kroz nastavne sadržaje PiD</w:t>
            </w:r>
          </w:p>
        </w:tc>
        <w:tc>
          <w:tcPr>
            <w:tcW w:w="2003" w:type="dxa"/>
            <w:gridSpan w:val="3"/>
            <w:shd w:val="clear" w:color="auto" w:fill="FEF2CC"/>
          </w:tcPr>
          <w:p w14:paraId="65AA673F">
            <w:pPr>
              <w:spacing w:line="360" w:lineRule="auto"/>
              <w:jc w:val="center"/>
              <w:rPr>
                <w:color w:val="000000"/>
                <w:sz w:val="18"/>
                <w:szCs w:val="18"/>
              </w:rPr>
            </w:pPr>
          </w:p>
          <w:p w14:paraId="2BEA0BB6">
            <w:pPr>
              <w:spacing w:line="360" w:lineRule="auto"/>
              <w:jc w:val="center"/>
              <w:rPr>
                <w:color w:val="000000"/>
                <w:sz w:val="18"/>
                <w:szCs w:val="18"/>
              </w:rPr>
            </w:pPr>
          </w:p>
          <w:p w14:paraId="6D172AC6">
            <w:pPr>
              <w:spacing w:line="360" w:lineRule="auto"/>
              <w:jc w:val="center"/>
              <w:rPr>
                <w:color w:val="000000"/>
                <w:sz w:val="18"/>
                <w:szCs w:val="18"/>
              </w:rPr>
            </w:pPr>
            <w:r>
              <w:rPr>
                <w:color w:val="000000"/>
                <w:sz w:val="18"/>
                <w:szCs w:val="18"/>
              </w:rPr>
              <w:t>prema Nastavnom planu i programu</w:t>
            </w:r>
          </w:p>
        </w:tc>
        <w:tc>
          <w:tcPr>
            <w:tcW w:w="1914" w:type="dxa"/>
            <w:gridSpan w:val="3"/>
            <w:shd w:val="clear" w:color="auto" w:fill="FEF2CC"/>
          </w:tcPr>
          <w:p w14:paraId="05CC8D47">
            <w:pPr>
              <w:spacing w:line="360" w:lineRule="auto"/>
              <w:jc w:val="center"/>
              <w:rPr>
                <w:color w:val="000000"/>
                <w:sz w:val="18"/>
                <w:szCs w:val="18"/>
              </w:rPr>
            </w:pPr>
          </w:p>
          <w:p w14:paraId="12A810E6">
            <w:pPr>
              <w:spacing w:line="360" w:lineRule="auto"/>
              <w:jc w:val="center"/>
              <w:rPr>
                <w:color w:val="000000"/>
                <w:sz w:val="18"/>
                <w:szCs w:val="18"/>
              </w:rPr>
            </w:pPr>
          </w:p>
          <w:p w14:paraId="43BA0EAD">
            <w:pPr>
              <w:spacing w:line="360" w:lineRule="auto"/>
              <w:jc w:val="center"/>
              <w:rPr>
                <w:color w:val="000000"/>
                <w:sz w:val="18"/>
                <w:szCs w:val="18"/>
              </w:rPr>
            </w:pPr>
            <w:r>
              <w:rPr>
                <w:color w:val="000000"/>
                <w:sz w:val="18"/>
                <w:szCs w:val="18"/>
              </w:rPr>
              <w:t>udžbenik, Nastavni plan i program za PiD</w:t>
            </w:r>
          </w:p>
        </w:tc>
        <w:tc>
          <w:tcPr>
            <w:tcW w:w="2269" w:type="dxa"/>
            <w:shd w:val="clear" w:color="auto" w:fill="FEF2CC"/>
          </w:tcPr>
          <w:p w14:paraId="53708D6E">
            <w:pPr>
              <w:spacing w:line="360" w:lineRule="auto"/>
              <w:jc w:val="center"/>
              <w:rPr>
                <w:color w:val="000000"/>
                <w:sz w:val="18"/>
                <w:szCs w:val="18"/>
              </w:rPr>
            </w:pPr>
          </w:p>
          <w:p w14:paraId="50354453">
            <w:pPr>
              <w:spacing w:line="360" w:lineRule="auto"/>
              <w:jc w:val="center"/>
              <w:rPr>
                <w:color w:val="000000"/>
                <w:sz w:val="18"/>
                <w:szCs w:val="18"/>
              </w:rPr>
            </w:pPr>
            <w:r>
              <w:rPr>
                <w:color w:val="000000"/>
                <w:sz w:val="18"/>
                <w:szCs w:val="18"/>
              </w:rPr>
              <w:t>vrednovanje postignuća učenika (iskazano znanje na navedenom području)</w:t>
            </w:r>
          </w:p>
        </w:tc>
      </w:tr>
      <w:tr w14:paraId="7B003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4" w:type="dxa"/>
          <w:trHeight w:val="1890" w:hRule="atLeast"/>
          <w:jc w:val="center"/>
        </w:trPr>
        <w:tc>
          <w:tcPr>
            <w:tcW w:w="2555" w:type="dxa"/>
            <w:gridSpan w:val="2"/>
            <w:shd w:val="clear" w:color="auto" w:fill="C5E0B3"/>
            <w:vAlign w:val="center"/>
          </w:tcPr>
          <w:p w14:paraId="6B1EBA57">
            <w:pPr>
              <w:spacing w:line="360" w:lineRule="auto"/>
              <w:rPr>
                <w:b/>
                <w:color w:val="000000"/>
                <w:sz w:val="18"/>
                <w:szCs w:val="18"/>
              </w:rPr>
            </w:pPr>
            <w:r>
              <w:rPr>
                <w:b/>
                <w:color w:val="000000"/>
                <w:sz w:val="18"/>
                <w:szCs w:val="18"/>
              </w:rPr>
              <w:t>Pubertet – promjene i teškoće u sazrijevanju</w:t>
            </w:r>
          </w:p>
          <w:p w14:paraId="36EC1EC7">
            <w:pPr>
              <w:spacing w:line="360" w:lineRule="auto"/>
              <w:rPr>
                <w:b/>
                <w:color w:val="000000"/>
                <w:sz w:val="18"/>
                <w:szCs w:val="18"/>
              </w:rPr>
            </w:pPr>
          </w:p>
        </w:tc>
        <w:tc>
          <w:tcPr>
            <w:tcW w:w="1959" w:type="dxa"/>
            <w:gridSpan w:val="2"/>
            <w:shd w:val="clear" w:color="auto" w:fill="FEF2CC"/>
          </w:tcPr>
          <w:p w14:paraId="28D08AAF">
            <w:pPr>
              <w:spacing w:line="360" w:lineRule="auto"/>
              <w:jc w:val="center"/>
              <w:rPr>
                <w:color w:val="000000"/>
                <w:sz w:val="18"/>
                <w:szCs w:val="18"/>
              </w:rPr>
            </w:pPr>
            <w:r>
              <w:rPr>
                <w:color w:val="000000"/>
                <w:sz w:val="18"/>
                <w:szCs w:val="18"/>
              </w:rPr>
              <w:t>naučiti što je pubertet, prepoznati promjene koje donosi u fizičkom, spolnom i psihičkom smislu</w:t>
            </w:r>
          </w:p>
        </w:tc>
        <w:tc>
          <w:tcPr>
            <w:tcW w:w="1807" w:type="dxa"/>
            <w:shd w:val="clear" w:color="auto" w:fill="FEF2CC"/>
          </w:tcPr>
          <w:p w14:paraId="76B9C673">
            <w:pPr>
              <w:spacing w:line="360" w:lineRule="auto"/>
              <w:jc w:val="center"/>
              <w:rPr>
                <w:color w:val="000000"/>
                <w:sz w:val="18"/>
                <w:szCs w:val="18"/>
              </w:rPr>
            </w:pPr>
            <w:r>
              <w:rPr>
                <w:color w:val="000000"/>
                <w:sz w:val="18"/>
                <w:szCs w:val="18"/>
              </w:rPr>
              <w:t>učenici 5. razreda i učiteljica prirode, razrednica, školska liječnica</w:t>
            </w:r>
          </w:p>
        </w:tc>
        <w:tc>
          <w:tcPr>
            <w:tcW w:w="1963" w:type="dxa"/>
            <w:gridSpan w:val="2"/>
            <w:shd w:val="clear" w:color="auto" w:fill="FEF2CC"/>
          </w:tcPr>
          <w:p w14:paraId="12CF8147">
            <w:pPr>
              <w:spacing w:line="360" w:lineRule="auto"/>
              <w:jc w:val="center"/>
              <w:rPr>
                <w:color w:val="000000"/>
                <w:sz w:val="18"/>
                <w:szCs w:val="18"/>
              </w:rPr>
            </w:pPr>
            <w:r>
              <w:rPr>
                <w:color w:val="000000"/>
                <w:sz w:val="18"/>
                <w:szCs w:val="18"/>
              </w:rPr>
              <w:t>individualni, frontalni razgovor, izlaganje, kroz nastavne sadržaje PiD, na SR</w:t>
            </w:r>
          </w:p>
        </w:tc>
        <w:tc>
          <w:tcPr>
            <w:tcW w:w="2003" w:type="dxa"/>
            <w:gridSpan w:val="3"/>
            <w:shd w:val="clear" w:color="auto" w:fill="FEF2CC"/>
          </w:tcPr>
          <w:p w14:paraId="4E4DADE5">
            <w:pPr>
              <w:spacing w:line="360" w:lineRule="auto"/>
              <w:jc w:val="center"/>
              <w:rPr>
                <w:color w:val="000000"/>
                <w:sz w:val="18"/>
                <w:szCs w:val="18"/>
              </w:rPr>
            </w:pPr>
            <w:r>
              <w:rPr>
                <w:color w:val="000000"/>
                <w:sz w:val="18"/>
                <w:szCs w:val="18"/>
              </w:rPr>
              <w:t>prema Nastavnom planu i programu, plan i program SR</w:t>
            </w:r>
          </w:p>
        </w:tc>
        <w:tc>
          <w:tcPr>
            <w:tcW w:w="1914" w:type="dxa"/>
            <w:gridSpan w:val="3"/>
            <w:shd w:val="clear" w:color="auto" w:fill="FEF2CC"/>
          </w:tcPr>
          <w:p w14:paraId="4D5C954E">
            <w:pPr>
              <w:spacing w:line="360" w:lineRule="auto"/>
              <w:jc w:val="center"/>
              <w:rPr>
                <w:color w:val="000000"/>
                <w:sz w:val="18"/>
                <w:szCs w:val="18"/>
              </w:rPr>
            </w:pPr>
            <w:r>
              <w:rPr>
                <w:color w:val="000000"/>
                <w:sz w:val="18"/>
                <w:szCs w:val="18"/>
              </w:rPr>
              <w:t>udžbenik, Nastavni plan i program za PiD</w:t>
            </w:r>
          </w:p>
        </w:tc>
        <w:tc>
          <w:tcPr>
            <w:tcW w:w="2269" w:type="dxa"/>
            <w:shd w:val="clear" w:color="auto" w:fill="FEF2CC"/>
          </w:tcPr>
          <w:p w14:paraId="4C55A722">
            <w:pPr>
              <w:spacing w:line="360" w:lineRule="auto"/>
              <w:jc w:val="center"/>
              <w:rPr>
                <w:color w:val="000000"/>
                <w:sz w:val="18"/>
                <w:szCs w:val="18"/>
              </w:rPr>
            </w:pPr>
            <w:r>
              <w:rPr>
                <w:color w:val="000000"/>
                <w:sz w:val="18"/>
                <w:szCs w:val="18"/>
              </w:rPr>
              <w:t>vrednovanje postignuća učenika (iskazano znanje na navedenom području)</w:t>
            </w:r>
          </w:p>
        </w:tc>
      </w:tr>
      <w:tr w14:paraId="52A1A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4" w:type="dxa"/>
          <w:trHeight w:val="659" w:hRule="atLeast"/>
          <w:jc w:val="center"/>
        </w:trPr>
        <w:tc>
          <w:tcPr>
            <w:tcW w:w="2555" w:type="dxa"/>
            <w:gridSpan w:val="2"/>
            <w:shd w:val="clear" w:color="auto" w:fill="C5E0B3"/>
            <w:vAlign w:val="center"/>
          </w:tcPr>
          <w:p w14:paraId="36DE10E6">
            <w:pPr>
              <w:spacing w:line="360" w:lineRule="auto"/>
              <w:rPr>
                <w:b/>
                <w:color w:val="000000"/>
                <w:sz w:val="18"/>
                <w:szCs w:val="18"/>
              </w:rPr>
            </w:pPr>
          </w:p>
          <w:p w14:paraId="354C1A95">
            <w:pPr>
              <w:spacing w:line="360" w:lineRule="auto"/>
              <w:rPr>
                <w:b/>
                <w:color w:val="000000"/>
                <w:sz w:val="18"/>
                <w:szCs w:val="18"/>
              </w:rPr>
            </w:pPr>
            <w:r>
              <w:rPr>
                <w:b/>
                <w:color w:val="000000"/>
                <w:sz w:val="18"/>
                <w:szCs w:val="18"/>
              </w:rPr>
              <w:t xml:space="preserve"> Kako učiti i naučiti? – strategije uspješnog učenja</w:t>
            </w:r>
          </w:p>
        </w:tc>
        <w:tc>
          <w:tcPr>
            <w:tcW w:w="1959" w:type="dxa"/>
            <w:gridSpan w:val="2"/>
            <w:vMerge w:val="restart"/>
            <w:shd w:val="clear" w:color="auto" w:fill="FEF2CC"/>
          </w:tcPr>
          <w:p w14:paraId="04970AE5">
            <w:pPr>
              <w:spacing w:line="360" w:lineRule="auto"/>
              <w:jc w:val="center"/>
              <w:rPr>
                <w:color w:val="000000"/>
                <w:sz w:val="18"/>
                <w:szCs w:val="18"/>
              </w:rPr>
            </w:pPr>
          </w:p>
          <w:p w14:paraId="63C41BB1">
            <w:pPr>
              <w:spacing w:line="360" w:lineRule="auto"/>
              <w:jc w:val="center"/>
              <w:rPr>
                <w:color w:val="000000"/>
                <w:sz w:val="18"/>
                <w:szCs w:val="18"/>
              </w:rPr>
            </w:pPr>
          </w:p>
          <w:p w14:paraId="02E84A80">
            <w:pPr>
              <w:spacing w:line="360" w:lineRule="auto"/>
              <w:jc w:val="center"/>
              <w:rPr>
                <w:color w:val="000000"/>
                <w:sz w:val="18"/>
                <w:szCs w:val="18"/>
              </w:rPr>
            </w:pPr>
            <w:r>
              <w:rPr>
                <w:color w:val="000000"/>
                <w:sz w:val="18"/>
                <w:szCs w:val="18"/>
              </w:rPr>
              <w:t>poučiti učenike strategijama uspješnog učenja i pamćenja, što je školski ne/uspjeh, kako biti uspješniji u školi</w:t>
            </w:r>
          </w:p>
        </w:tc>
        <w:tc>
          <w:tcPr>
            <w:tcW w:w="1807" w:type="dxa"/>
            <w:vMerge w:val="restart"/>
            <w:shd w:val="clear" w:color="auto" w:fill="FEF2CC"/>
          </w:tcPr>
          <w:p w14:paraId="4A386D40">
            <w:pPr>
              <w:spacing w:line="360" w:lineRule="auto"/>
              <w:jc w:val="center"/>
              <w:rPr>
                <w:color w:val="000000"/>
                <w:sz w:val="18"/>
                <w:szCs w:val="18"/>
              </w:rPr>
            </w:pPr>
          </w:p>
          <w:p w14:paraId="171B1CAD">
            <w:pPr>
              <w:spacing w:line="360" w:lineRule="auto"/>
              <w:jc w:val="center"/>
              <w:rPr>
                <w:color w:val="000000"/>
                <w:sz w:val="18"/>
                <w:szCs w:val="18"/>
              </w:rPr>
            </w:pPr>
          </w:p>
          <w:p w14:paraId="7168A0CB">
            <w:pPr>
              <w:spacing w:line="360" w:lineRule="auto"/>
              <w:jc w:val="center"/>
              <w:rPr>
                <w:color w:val="000000"/>
                <w:sz w:val="18"/>
                <w:szCs w:val="18"/>
              </w:rPr>
            </w:pPr>
            <w:r>
              <w:rPr>
                <w:color w:val="000000"/>
                <w:sz w:val="18"/>
                <w:szCs w:val="18"/>
              </w:rPr>
              <w:t>učenici 5. i 6. razreda, razrednici, pedagoginja škole</w:t>
            </w:r>
          </w:p>
        </w:tc>
        <w:tc>
          <w:tcPr>
            <w:tcW w:w="1963" w:type="dxa"/>
            <w:gridSpan w:val="2"/>
            <w:vMerge w:val="restart"/>
            <w:shd w:val="clear" w:color="auto" w:fill="FEF2CC"/>
          </w:tcPr>
          <w:p w14:paraId="04DFB063">
            <w:pPr>
              <w:spacing w:line="360" w:lineRule="auto"/>
              <w:jc w:val="center"/>
              <w:rPr>
                <w:color w:val="000000"/>
                <w:sz w:val="18"/>
                <w:szCs w:val="18"/>
              </w:rPr>
            </w:pPr>
          </w:p>
          <w:p w14:paraId="5952C949">
            <w:pPr>
              <w:spacing w:line="360" w:lineRule="auto"/>
              <w:jc w:val="center"/>
              <w:rPr>
                <w:color w:val="000000"/>
                <w:sz w:val="18"/>
                <w:szCs w:val="18"/>
              </w:rPr>
            </w:pPr>
          </w:p>
          <w:p w14:paraId="74499E6E">
            <w:pPr>
              <w:spacing w:line="360" w:lineRule="auto"/>
              <w:jc w:val="center"/>
              <w:rPr>
                <w:color w:val="000000"/>
                <w:sz w:val="18"/>
                <w:szCs w:val="18"/>
              </w:rPr>
            </w:pPr>
            <w:r>
              <w:rPr>
                <w:color w:val="000000"/>
                <w:sz w:val="18"/>
                <w:szCs w:val="18"/>
              </w:rPr>
              <w:t>prezentacija, izlaganje, razgovor, demonstracija</w:t>
            </w:r>
          </w:p>
        </w:tc>
        <w:tc>
          <w:tcPr>
            <w:tcW w:w="2003" w:type="dxa"/>
            <w:gridSpan w:val="3"/>
            <w:vMerge w:val="restart"/>
            <w:shd w:val="clear" w:color="auto" w:fill="FEF2CC"/>
          </w:tcPr>
          <w:p w14:paraId="44A418E6">
            <w:pPr>
              <w:spacing w:line="360" w:lineRule="auto"/>
              <w:jc w:val="center"/>
              <w:rPr>
                <w:color w:val="000000"/>
                <w:sz w:val="18"/>
                <w:szCs w:val="18"/>
              </w:rPr>
            </w:pPr>
          </w:p>
          <w:p w14:paraId="5AB819D9">
            <w:pPr>
              <w:spacing w:line="360" w:lineRule="auto"/>
              <w:jc w:val="center"/>
              <w:rPr>
                <w:color w:val="000000"/>
                <w:sz w:val="18"/>
                <w:szCs w:val="18"/>
              </w:rPr>
            </w:pPr>
          </w:p>
          <w:p w14:paraId="0F2DF56B">
            <w:pPr>
              <w:spacing w:line="360" w:lineRule="auto"/>
              <w:jc w:val="center"/>
              <w:rPr>
                <w:color w:val="000000"/>
                <w:sz w:val="18"/>
                <w:szCs w:val="18"/>
              </w:rPr>
            </w:pPr>
          </w:p>
          <w:p w14:paraId="4723A439">
            <w:pPr>
              <w:spacing w:line="360" w:lineRule="auto"/>
              <w:jc w:val="center"/>
              <w:rPr>
                <w:color w:val="000000"/>
                <w:sz w:val="18"/>
                <w:szCs w:val="18"/>
              </w:rPr>
            </w:pPr>
          </w:p>
          <w:p w14:paraId="14A4EC2C">
            <w:pPr>
              <w:spacing w:line="360" w:lineRule="auto"/>
              <w:jc w:val="center"/>
              <w:rPr>
                <w:color w:val="000000"/>
                <w:sz w:val="18"/>
                <w:szCs w:val="18"/>
              </w:rPr>
            </w:pPr>
            <w:r>
              <w:rPr>
                <w:color w:val="000000"/>
                <w:sz w:val="18"/>
                <w:szCs w:val="18"/>
              </w:rPr>
              <w:t>studeni</w:t>
            </w:r>
          </w:p>
        </w:tc>
        <w:tc>
          <w:tcPr>
            <w:tcW w:w="1914" w:type="dxa"/>
            <w:gridSpan w:val="3"/>
            <w:vMerge w:val="restart"/>
            <w:shd w:val="clear" w:color="auto" w:fill="FEF2CC"/>
          </w:tcPr>
          <w:p w14:paraId="5658C9B2">
            <w:pPr>
              <w:spacing w:line="360" w:lineRule="auto"/>
              <w:jc w:val="center"/>
              <w:rPr>
                <w:color w:val="000000"/>
                <w:sz w:val="18"/>
                <w:szCs w:val="18"/>
              </w:rPr>
            </w:pPr>
          </w:p>
          <w:p w14:paraId="18EFCFC1">
            <w:pPr>
              <w:spacing w:line="360" w:lineRule="auto"/>
              <w:jc w:val="center"/>
              <w:rPr>
                <w:color w:val="000000"/>
                <w:sz w:val="18"/>
                <w:szCs w:val="18"/>
              </w:rPr>
            </w:pPr>
          </w:p>
          <w:p w14:paraId="0F01CF36">
            <w:pPr>
              <w:spacing w:line="360" w:lineRule="auto"/>
              <w:jc w:val="center"/>
              <w:rPr>
                <w:color w:val="000000"/>
                <w:sz w:val="18"/>
                <w:szCs w:val="18"/>
              </w:rPr>
            </w:pPr>
            <w:r>
              <w:rPr>
                <w:color w:val="000000"/>
                <w:sz w:val="18"/>
                <w:szCs w:val="18"/>
              </w:rPr>
              <w:t>power-point prezentacija, računalo, projektor</w:t>
            </w:r>
          </w:p>
        </w:tc>
        <w:tc>
          <w:tcPr>
            <w:tcW w:w="2269" w:type="dxa"/>
            <w:vMerge w:val="restart"/>
            <w:shd w:val="clear" w:color="auto" w:fill="FEF2CC"/>
          </w:tcPr>
          <w:p w14:paraId="7E4AB92D">
            <w:pPr>
              <w:spacing w:line="360" w:lineRule="auto"/>
              <w:jc w:val="center"/>
              <w:rPr>
                <w:color w:val="000000"/>
                <w:sz w:val="18"/>
                <w:szCs w:val="18"/>
              </w:rPr>
            </w:pPr>
          </w:p>
          <w:p w14:paraId="4C62AB32">
            <w:pPr>
              <w:spacing w:line="360" w:lineRule="auto"/>
              <w:jc w:val="center"/>
              <w:rPr>
                <w:color w:val="000000"/>
                <w:sz w:val="18"/>
                <w:szCs w:val="18"/>
              </w:rPr>
            </w:pPr>
          </w:p>
          <w:p w14:paraId="72E3691E">
            <w:pPr>
              <w:spacing w:line="360" w:lineRule="auto"/>
              <w:jc w:val="center"/>
              <w:rPr>
                <w:color w:val="000000"/>
                <w:sz w:val="18"/>
                <w:szCs w:val="18"/>
              </w:rPr>
            </w:pPr>
            <w:r>
              <w:rPr>
                <w:color w:val="000000"/>
                <w:sz w:val="18"/>
                <w:szCs w:val="18"/>
              </w:rPr>
              <w:t>poboljšanje školskog uspjeha, usvojene strategije učenja</w:t>
            </w:r>
          </w:p>
        </w:tc>
      </w:tr>
      <w:tr w14:paraId="2B70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4" w:type="dxa"/>
          <w:trHeight w:val="1258" w:hRule="atLeast"/>
          <w:jc w:val="center"/>
        </w:trPr>
        <w:tc>
          <w:tcPr>
            <w:tcW w:w="2555" w:type="dxa"/>
            <w:gridSpan w:val="2"/>
            <w:shd w:val="clear" w:color="auto" w:fill="C5E0B3"/>
            <w:vAlign w:val="center"/>
          </w:tcPr>
          <w:p w14:paraId="09B64BCA">
            <w:pPr>
              <w:spacing w:line="360" w:lineRule="auto"/>
              <w:rPr>
                <w:b/>
                <w:color w:val="000000"/>
                <w:sz w:val="18"/>
                <w:szCs w:val="18"/>
              </w:rPr>
            </w:pPr>
          </w:p>
          <w:p w14:paraId="58754A4D">
            <w:pPr>
              <w:spacing w:line="360" w:lineRule="auto"/>
              <w:rPr>
                <w:b/>
                <w:color w:val="000000"/>
                <w:sz w:val="18"/>
                <w:szCs w:val="18"/>
              </w:rPr>
            </w:pPr>
            <w:r>
              <w:rPr>
                <w:b/>
                <w:color w:val="000000"/>
                <w:sz w:val="18"/>
                <w:szCs w:val="18"/>
              </w:rPr>
              <w:t>Školski ne/uspjeh i kako se s njim nositi</w:t>
            </w:r>
          </w:p>
        </w:tc>
        <w:tc>
          <w:tcPr>
            <w:tcW w:w="1959" w:type="dxa"/>
            <w:gridSpan w:val="2"/>
            <w:vMerge w:val="continue"/>
            <w:shd w:val="clear" w:color="auto" w:fill="FFF2CC"/>
          </w:tcPr>
          <w:p w14:paraId="372823CC">
            <w:pPr>
              <w:spacing w:line="360" w:lineRule="auto"/>
              <w:jc w:val="center"/>
              <w:rPr>
                <w:color w:val="000000"/>
                <w:sz w:val="18"/>
                <w:szCs w:val="18"/>
              </w:rPr>
            </w:pPr>
          </w:p>
        </w:tc>
        <w:tc>
          <w:tcPr>
            <w:tcW w:w="1807" w:type="dxa"/>
            <w:vMerge w:val="continue"/>
            <w:shd w:val="clear" w:color="auto" w:fill="FFF2CC"/>
          </w:tcPr>
          <w:p w14:paraId="7E9B136E">
            <w:pPr>
              <w:spacing w:line="360" w:lineRule="auto"/>
              <w:jc w:val="center"/>
              <w:rPr>
                <w:color w:val="000000"/>
                <w:sz w:val="18"/>
                <w:szCs w:val="18"/>
              </w:rPr>
            </w:pPr>
          </w:p>
        </w:tc>
        <w:tc>
          <w:tcPr>
            <w:tcW w:w="1963" w:type="dxa"/>
            <w:gridSpan w:val="2"/>
            <w:vMerge w:val="continue"/>
            <w:shd w:val="clear" w:color="auto" w:fill="FFF2CC"/>
          </w:tcPr>
          <w:p w14:paraId="29D519AE">
            <w:pPr>
              <w:spacing w:line="360" w:lineRule="auto"/>
              <w:jc w:val="center"/>
              <w:rPr>
                <w:color w:val="000000"/>
                <w:sz w:val="18"/>
                <w:szCs w:val="18"/>
              </w:rPr>
            </w:pPr>
          </w:p>
        </w:tc>
        <w:tc>
          <w:tcPr>
            <w:tcW w:w="2003" w:type="dxa"/>
            <w:gridSpan w:val="3"/>
            <w:vMerge w:val="continue"/>
            <w:shd w:val="clear" w:color="auto" w:fill="FFF2CC"/>
          </w:tcPr>
          <w:p w14:paraId="3F6857CA">
            <w:pPr>
              <w:spacing w:line="360" w:lineRule="auto"/>
              <w:jc w:val="center"/>
              <w:rPr>
                <w:color w:val="000000"/>
                <w:sz w:val="18"/>
                <w:szCs w:val="18"/>
              </w:rPr>
            </w:pPr>
          </w:p>
        </w:tc>
        <w:tc>
          <w:tcPr>
            <w:tcW w:w="1914" w:type="dxa"/>
            <w:gridSpan w:val="3"/>
            <w:vMerge w:val="continue"/>
            <w:shd w:val="clear" w:color="auto" w:fill="FFF2CC"/>
          </w:tcPr>
          <w:p w14:paraId="2A8066A1">
            <w:pPr>
              <w:spacing w:line="360" w:lineRule="auto"/>
              <w:jc w:val="center"/>
              <w:rPr>
                <w:color w:val="000000"/>
                <w:sz w:val="18"/>
                <w:szCs w:val="18"/>
              </w:rPr>
            </w:pPr>
          </w:p>
        </w:tc>
        <w:tc>
          <w:tcPr>
            <w:tcW w:w="2269" w:type="dxa"/>
            <w:vMerge w:val="continue"/>
            <w:shd w:val="clear" w:color="auto" w:fill="FFF2CC"/>
          </w:tcPr>
          <w:p w14:paraId="38755490">
            <w:pPr>
              <w:spacing w:line="360" w:lineRule="auto"/>
              <w:jc w:val="center"/>
              <w:rPr>
                <w:color w:val="000000"/>
                <w:sz w:val="18"/>
                <w:szCs w:val="18"/>
              </w:rPr>
            </w:pPr>
          </w:p>
        </w:tc>
      </w:tr>
      <w:tr w14:paraId="76D1F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2CC"/>
          <w:tblCellMar>
            <w:top w:w="0" w:type="dxa"/>
            <w:left w:w="108" w:type="dxa"/>
            <w:bottom w:w="0" w:type="dxa"/>
            <w:right w:w="108" w:type="dxa"/>
          </w:tblCellMar>
        </w:tblPrEx>
        <w:trPr>
          <w:gridAfter w:val="1"/>
          <w:wAfter w:w="384" w:type="dxa"/>
          <w:trHeight w:val="1393" w:hRule="atLeast"/>
          <w:jc w:val="center"/>
        </w:trPr>
        <w:tc>
          <w:tcPr>
            <w:tcW w:w="2555" w:type="dxa"/>
            <w:gridSpan w:val="2"/>
            <w:shd w:val="clear" w:color="auto" w:fill="C5E0B3"/>
            <w:vAlign w:val="center"/>
          </w:tcPr>
          <w:p w14:paraId="2B66FA07">
            <w:pPr>
              <w:spacing w:line="360" w:lineRule="auto"/>
              <w:rPr>
                <w:b/>
                <w:color w:val="000000"/>
                <w:sz w:val="18"/>
                <w:szCs w:val="18"/>
              </w:rPr>
            </w:pPr>
            <w:r>
              <w:rPr>
                <w:b/>
                <w:color w:val="000000"/>
                <w:sz w:val="18"/>
                <w:szCs w:val="18"/>
              </w:rPr>
              <w:t>Konvencija o pravima djeteta</w:t>
            </w:r>
          </w:p>
        </w:tc>
        <w:tc>
          <w:tcPr>
            <w:tcW w:w="1959" w:type="dxa"/>
            <w:gridSpan w:val="2"/>
            <w:vMerge w:val="restart"/>
            <w:shd w:val="clear" w:color="auto" w:fill="FEF2CC"/>
          </w:tcPr>
          <w:p w14:paraId="44E3AB3F">
            <w:pPr>
              <w:spacing w:line="360" w:lineRule="auto"/>
              <w:jc w:val="center"/>
              <w:rPr>
                <w:color w:val="000000"/>
                <w:sz w:val="18"/>
                <w:szCs w:val="18"/>
              </w:rPr>
            </w:pPr>
            <w:r>
              <w:rPr>
                <w:color w:val="000000"/>
                <w:sz w:val="18"/>
                <w:szCs w:val="18"/>
              </w:rPr>
              <w:t xml:space="preserve">poučiti učenike o sadržaju Konvencije o pravima djece, </w:t>
            </w:r>
          </w:p>
          <w:p w14:paraId="69F2C5A2">
            <w:pPr>
              <w:spacing w:line="360" w:lineRule="auto"/>
              <w:jc w:val="center"/>
              <w:rPr>
                <w:color w:val="000000"/>
                <w:sz w:val="18"/>
                <w:szCs w:val="18"/>
              </w:rPr>
            </w:pPr>
          </w:p>
          <w:p w14:paraId="4D4C942A">
            <w:pPr>
              <w:spacing w:line="360" w:lineRule="auto"/>
              <w:jc w:val="center"/>
              <w:rPr>
                <w:color w:val="000000"/>
                <w:sz w:val="18"/>
                <w:szCs w:val="18"/>
              </w:rPr>
            </w:pPr>
            <w:r>
              <w:rPr>
                <w:color w:val="000000"/>
                <w:sz w:val="18"/>
                <w:szCs w:val="18"/>
              </w:rPr>
              <w:t>definiranje uloge i modela prihvatljivog ponašanja na ekskurzijama, prilikom izlazaka…</w:t>
            </w:r>
          </w:p>
          <w:p w14:paraId="1757BC11">
            <w:pPr>
              <w:spacing w:line="360" w:lineRule="auto"/>
              <w:jc w:val="center"/>
              <w:rPr>
                <w:color w:val="000000"/>
                <w:sz w:val="18"/>
                <w:szCs w:val="18"/>
              </w:rPr>
            </w:pPr>
            <w:r>
              <w:rPr>
                <w:color w:val="000000"/>
                <w:sz w:val="18"/>
                <w:szCs w:val="18"/>
              </w:rPr>
              <w:t>poučiti učenike o vrstama nasilja te načinu nenasilnog rješavanja sukoba, vježbati umijeće konstruktivnog rješavanja problema</w:t>
            </w:r>
          </w:p>
        </w:tc>
        <w:tc>
          <w:tcPr>
            <w:tcW w:w="1807" w:type="dxa"/>
            <w:vMerge w:val="restart"/>
            <w:shd w:val="clear" w:color="auto" w:fill="FEF2CC"/>
          </w:tcPr>
          <w:p w14:paraId="017CF06F">
            <w:pPr>
              <w:spacing w:line="360" w:lineRule="auto"/>
              <w:jc w:val="center"/>
              <w:rPr>
                <w:color w:val="000000"/>
                <w:sz w:val="18"/>
                <w:szCs w:val="18"/>
              </w:rPr>
            </w:pPr>
          </w:p>
          <w:p w14:paraId="2CEE448A">
            <w:pPr>
              <w:spacing w:line="360" w:lineRule="auto"/>
              <w:jc w:val="center"/>
              <w:rPr>
                <w:color w:val="000000"/>
                <w:sz w:val="18"/>
                <w:szCs w:val="18"/>
              </w:rPr>
            </w:pPr>
            <w:r>
              <w:rPr>
                <w:color w:val="000000"/>
                <w:sz w:val="18"/>
                <w:szCs w:val="18"/>
              </w:rPr>
              <w:t>učenici od 5. – 8. razreda, razrednici, pedagoginja</w:t>
            </w:r>
          </w:p>
          <w:p w14:paraId="1C775774">
            <w:pPr>
              <w:spacing w:line="360" w:lineRule="auto"/>
              <w:jc w:val="center"/>
              <w:rPr>
                <w:color w:val="000000"/>
                <w:sz w:val="18"/>
                <w:szCs w:val="18"/>
              </w:rPr>
            </w:pPr>
            <w:r>
              <w:rPr>
                <w:color w:val="000000"/>
                <w:sz w:val="18"/>
                <w:szCs w:val="18"/>
              </w:rPr>
              <w:t>škole</w:t>
            </w:r>
          </w:p>
          <w:p w14:paraId="46DCA072">
            <w:pPr>
              <w:jc w:val="center"/>
              <w:rPr>
                <w:color w:val="000000"/>
                <w:sz w:val="18"/>
                <w:szCs w:val="18"/>
              </w:rPr>
            </w:pPr>
          </w:p>
          <w:p w14:paraId="47D9D89E">
            <w:pPr>
              <w:jc w:val="center"/>
              <w:rPr>
                <w:color w:val="000000"/>
                <w:sz w:val="18"/>
                <w:szCs w:val="18"/>
              </w:rPr>
            </w:pPr>
          </w:p>
          <w:p w14:paraId="4EBC6E1A">
            <w:pPr>
              <w:jc w:val="center"/>
              <w:rPr>
                <w:color w:val="000000"/>
                <w:sz w:val="18"/>
                <w:szCs w:val="18"/>
              </w:rPr>
            </w:pPr>
          </w:p>
          <w:p w14:paraId="4EC63EF4">
            <w:pPr>
              <w:jc w:val="center"/>
              <w:rPr>
                <w:color w:val="000000"/>
                <w:sz w:val="18"/>
                <w:szCs w:val="18"/>
              </w:rPr>
            </w:pPr>
          </w:p>
          <w:p w14:paraId="3D1AF719">
            <w:pPr>
              <w:jc w:val="center"/>
              <w:rPr>
                <w:color w:val="000000"/>
                <w:sz w:val="18"/>
                <w:szCs w:val="18"/>
              </w:rPr>
            </w:pPr>
          </w:p>
          <w:p w14:paraId="42382FC5">
            <w:pPr>
              <w:jc w:val="center"/>
              <w:rPr>
                <w:color w:val="000000"/>
                <w:sz w:val="18"/>
                <w:szCs w:val="18"/>
              </w:rPr>
            </w:pPr>
          </w:p>
          <w:p w14:paraId="0064B8E8">
            <w:pPr>
              <w:tabs>
                <w:tab w:val="left" w:pos="1245"/>
              </w:tabs>
              <w:jc w:val="center"/>
              <w:rPr>
                <w:color w:val="000000"/>
                <w:sz w:val="18"/>
                <w:szCs w:val="18"/>
              </w:rPr>
            </w:pPr>
          </w:p>
          <w:p w14:paraId="7A7AF002">
            <w:pPr>
              <w:tabs>
                <w:tab w:val="left" w:pos="1245"/>
              </w:tabs>
              <w:jc w:val="center"/>
              <w:rPr>
                <w:color w:val="000000"/>
                <w:sz w:val="18"/>
                <w:szCs w:val="18"/>
              </w:rPr>
            </w:pPr>
          </w:p>
          <w:p w14:paraId="42E7DFBA">
            <w:pPr>
              <w:tabs>
                <w:tab w:val="left" w:pos="1245"/>
              </w:tabs>
              <w:spacing w:line="360" w:lineRule="auto"/>
              <w:jc w:val="center"/>
              <w:rPr>
                <w:color w:val="000000"/>
                <w:sz w:val="18"/>
                <w:szCs w:val="18"/>
              </w:rPr>
            </w:pPr>
            <w:r>
              <w:rPr>
                <w:color w:val="000000"/>
                <w:sz w:val="18"/>
                <w:szCs w:val="18"/>
              </w:rPr>
              <w:t>učenici od 5. – 8. razreda, razrednici, pedagoginja škole</w:t>
            </w:r>
          </w:p>
        </w:tc>
        <w:tc>
          <w:tcPr>
            <w:tcW w:w="1963" w:type="dxa"/>
            <w:gridSpan w:val="2"/>
            <w:vMerge w:val="restart"/>
            <w:shd w:val="clear" w:color="auto" w:fill="FEF2CC"/>
          </w:tcPr>
          <w:p w14:paraId="3281EB61">
            <w:pPr>
              <w:spacing w:line="360" w:lineRule="auto"/>
              <w:jc w:val="center"/>
              <w:rPr>
                <w:color w:val="000000"/>
                <w:sz w:val="18"/>
                <w:szCs w:val="18"/>
              </w:rPr>
            </w:pPr>
          </w:p>
          <w:p w14:paraId="69CB33B3">
            <w:pPr>
              <w:spacing w:line="360" w:lineRule="auto"/>
              <w:jc w:val="center"/>
              <w:rPr>
                <w:color w:val="000000"/>
                <w:sz w:val="18"/>
                <w:szCs w:val="18"/>
              </w:rPr>
            </w:pPr>
            <w:r>
              <w:rPr>
                <w:color w:val="000000"/>
                <w:sz w:val="18"/>
                <w:szCs w:val="18"/>
              </w:rPr>
              <w:t>prezentacija, izlaganje, razgovor, demonstracija, obilježavanje Dana obitelji</w:t>
            </w:r>
          </w:p>
          <w:p w14:paraId="1F0E7512">
            <w:pPr>
              <w:spacing w:line="360" w:lineRule="auto"/>
              <w:jc w:val="center"/>
              <w:rPr>
                <w:color w:val="000000"/>
                <w:sz w:val="18"/>
                <w:szCs w:val="18"/>
              </w:rPr>
            </w:pPr>
          </w:p>
          <w:p w14:paraId="45F1B61E">
            <w:pPr>
              <w:spacing w:line="360" w:lineRule="auto"/>
              <w:jc w:val="center"/>
              <w:rPr>
                <w:color w:val="000000"/>
                <w:sz w:val="18"/>
                <w:szCs w:val="18"/>
              </w:rPr>
            </w:pPr>
          </w:p>
          <w:p w14:paraId="0B2CFA15">
            <w:pPr>
              <w:spacing w:line="360" w:lineRule="auto"/>
              <w:jc w:val="center"/>
              <w:rPr>
                <w:color w:val="000000"/>
                <w:sz w:val="18"/>
                <w:szCs w:val="18"/>
              </w:rPr>
            </w:pPr>
          </w:p>
          <w:p w14:paraId="6773B120">
            <w:pPr>
              <w:spacing w:line="360" w:lineRule="auto"/>
              <w:jc w:val="center"/>
              <w:rPr>
                <w:color w:val="000000"/>
                <w:sz w:val="18"/>
                <w:szCs w:val="18"/>
              </w:rPr>
            </w:pPr>
          </w:p>
          <w:p w14:paraId="492866DF">
            <w:pPr>
              <w:spacing w:line="360" w:lineRule="auto"/>
              <w:jc w:val="center"/>
              <w:rPr>
                <w:color w:val="000000"/>
                <w:sz w:val="18"/>
                <w:szCs w:val="18"/>
              </w:rPr>
            </w:pPr>
          </w:p>
          <w:p w14:paraId="24AD272A">
            <w:pPr>
              <w:spacing w:line="360" w:lineRule="auto"/>
              <w:jc w:val="center"/>
              <w:rPr>
                <w:color w:val="000000"/>
                <w:sz w:val="18"/>
                <w:szCs w:val="18"/>
              </w:rPr>
            </w:pPr>
          </w:p>
          <w:p w14:paraId="431B036F">
            <w:pPr>
              <w:spacing w:line="360" w:lineRule="auto"/>
              <w:jc w:val="center"/>
              <w:rPr>
                <w:color w:val="000000"/>
                <w:sz w:val="18"/>
                <w:szCs w:val="18"/>
              </w:rPr>
            </w:pPr>
            <w:r>
              <w:rPr>
                <w:color w:val="000000"/>
                <w:sz w:val="18"/>
                <w:szCs w:val="18"/>
              </w:rPr>
              <w:t>izlaganje, individualni i grupni razgovor, igra uloga</w:t>
            </w:r>
          </w:p>
        </w:tc>
        <w:tc>
          <w:tcPr>
            <w:tcW w:w="2003" w:type="dxa"/>
            <w:gridSpan w:val="3"/>
            <w:vMerge w:val="restart"/>
            <w:shd w:val="clear" w:color="auto" w:fill="FEF2CC"/>
          </w:tcPr>
          <w:p w14:paraId="00C6C446">
            <w:pPr>
              <w:spacing w:line="360" w:lineRule="auto"/>
              <w:jc w:val="center"/>
              <w:rPr>
                <w:color w:val="000000"/>
                <w:sz w:val="18"/>
                <w:szCs w:val="18"/>
              </w:rPr>
            </w:pPr>
          </w:p>
          <w:p w14:paraId="623623D2">
            <w:pPr>
              <w:spacing w:line="360" w:lineRule="auto"/>
              <w:jc w:val="center"/>
              <w:rPr>
                <w:color w:val="000000"/>
                <w:sz w:val="18"/>
                <w:szCs w:val="18"/>
              </w:rPr>
            </w:pPr>
          </w:p>
          <w:p w14:paraId="08CF6A17">
            <w:pPr>
              <w:spacing w:line="360" w:lineRule="auto"/>
              <w:jc w:val="center"/>
              <w:rPr>
                <w:color w:val="000000"/>
                <w:sz w:val="18"/>
                <w:szCs w:val="18"/>
              </w:rPr>
            </w:pPr>
          </w:p>
          <w:p w14:paraId="2963AC62">
            <w:pPr>
              <w:spacing w:line="360" w:lineRule="auto"/>
              <w:jc w:val="center"/>
              <w:rPr>
                <w:color w:val="000000"/>
                <w:sz w:val="18"/>
                <w:szCs w:val="18"/>
              </w:rPr>
            </w:pPr>
          </w:p>
          <w:p w14:paraId="2DEBE0DB">
            <w:pPr>
              <w:spacing w:line="360" w:lineRule="auto"/>
              <w:jc w:val="center"/>
              <w:rPr>
                <w:color w:val="000000"/>
                <w:sz w:val="18"/>
                <w:szCs w:val="18"/>
              </w:rPr>
            </w:pPr>
          </w:p>
          <w:p w14:paraId="5F0CDEFB">
            <w:pPr>
              <w:spacing w:line="360" w:lineRule="auto"/>
              <w:jc w:val="center"/>
              <w:rPr>
                <w:color w:val="000000"/>
                <w:sz w:val="18"/>
                <w:szCs w:val="18"/>
              </w:rPr>
            </w:pPr>
          </w:p>
          <w:p w14:paraId="26399C8E">
            <w:pPr>
              <w:spacing w:line="360" w:lineRule="auto"/>
              <w:jc w:val="center"/>
              <w:rPr>
                <w:color w:val="000000"/>
                <w:sz w:val="18"/>
                <w:szCs w:val="18"/>
              </w:rPr>
            </w:pPr>
          </w:p>
          <w:p w14:paraId="3A060297">
            <w:pPr>
              <w:spacing w:line="360" w:lineRule="auto"/>
              <w:jc w:val="center"/>
              <w:rPr>
                <w:color w:val="000000"/>
                <w:sz w:val="18"/>
                <w:szCs w:val="18"/>
              </w:rPr>
            </w:pPr>
            <w:r>
              <w:rPr>
                <w:color w:val="000000"/>
                <w:sz w:val="18"/>
                <w:szCs w:val="18"/>
              </w:rPr>
              <w:t>svibanj</w:t>
            </w:r>
          </w:p>
          <w:p w14:paraId="37711E3B">
            <w:pPr>
              <w:spacing w:line="360" w:lineRule="auto"/>
              <w:jc w:val="center"/>
              <w:rPr>
                <w:color w:val="000000"/>
                <w:sz w:val="18"/>
                <w:szCs w:val="18"/>
              </w:rPr>
            </w:pPr>
          </w:p>
          <w:p w14:paraId="17B7D75B">
            <w:pPr>
              <w:spacing w:line="360" w:lineRule="auto"/>
              <w:jc w:val="center"/>
              <w:rPr>
                <w:color w:val="000000"/>
                <w:sz w:val="18"/>
                <w:szCs w:val="18"/>
              </w:rPr>
            </w:pPr>
          </w:p>
          <w:p w14:paraId="24EAD370">
            <w:pPr>
              <w:spacing w:line="360" w:lineRule="auto"/>
              <w:jc w:val="center"/>
              <w:rPr>
                <w:color w:val="000000"/>
                <w:sz w:val="18"/>
                <w:szCs w:val="18"/>
              </w:rPr>
            </w:pPr>
          </w:p>
          <w:p w14:paraId="174A3A35">
            <w:pPr>
              <w:spacing w:line="360" w:lineRule="auto"/>
              <w:jc w:val="center"/>
              <w:rPr>
                <w:color w:val="000000"/>
                <w:sz w:val="18"/>
                <w:szCs w:val="18"/>
              </w:rPr>
            </w:pPr>
          </w:p>
          <w:p w14:paraId="6B98004D">
            <w:pPr>
              <w:spacing w:line="360" w:lineRule="auto"/>
              <w:jc w:val="center"/>
              <w:rPr>
                <w:color w:val="000000"/>
                <w:sz w:val="18"/>
                <w:szCs w:val="18"/>
              </w:rPr>
            </w:pPr>
          </w:p>
          <w:p w14:paraId="0BF710EF">
            <w:pPr>
              <w:spacing w:line="360" w:lineRule="auto"/>
              <w:rPr>
                <w:color w:val="000000"/>
                <w:sz w:val="18"/>
                <w:szCs w:val="18"/>
              </w:rPr>
            </w:pPr>
            <w:r>
              <w:rPr>
                <w:color w:val="000000"/>
                <w:sz w:val="18"/>
                <w:szCs w:val="18"/>
              </w:rPr>
              <w:t xml:space="preserve">                veljača</w:t>
            </w:r>
          </w:p>
        </w:tc>
        <w:tc>
          <w:tcPr>
            <w:tcW w:w="1914" w:type="dxa"/>
            <w:gridSpan w:val="3"/>
            <w:vMerge w:val="restart"/>
            <w:shd w:val="clear" w:color="auto" w:fill="FEF2CC"/>
          </w:tcPr>
          <w:p w14:paraId="625E628E">
            <w:pPr>
              <w:spacing w:line="360" w:lineRule="auto"/>
              <w:jc w:val="center"/>
              <w:rPr>
                <w:color w:val="000000"/>
                <w:sz w:val="18"/>
                <w:szCs w:val="18"/>
              </w:rPr>
            </w:pPr>
          </w:p>
          <w:p w14:paraId="0091381C">
            <w:pPr>
              <w:spacing w:line="360" w:lineRule="auto"/>
              <w:jc w:val="center"/>
              <w:rPr>
                <w:color w:val="000000"/>
                <w:sz w:val="18"/>
                <w:szCs w:val="18"/>
              </w:rPr>
            </w:pPr>
            <w:r>
              <w:rPr>
                <w:color w:val="000000"/>
                <w:sz w:val="18"/>
                <w:szCs w:val="18"/>
              </w:rPr>
              <w:t>power-point prezentacija, računalo, projektor, stručna literatura vezana uz problematiku trgovanja ljudima</w:t>
            </w:r>
          </w:p>
          <w:p w14:paraId="1699E1A8">
            <w:pPr>
              <w:spacing w:line="360" w:lineRule="auto"/>
              <w:jc w:val="center"/>
              <w:rPr>
                <w:color w:val="000000"/>
                <w:sz w:val="18"/>
                <w:szCs w:val="18"/>
              </w:rPr>
            </w:pPr>
          </w:p>
          <w:p w14:paraId="42A0A942">
            <w:pPr>
              <w:spacing w:line="360" w:lineRule="auto"/>
              <w:jc w:val="center"/>
              <w:rPr>
                <w:color w:val="000000"/>
                <w:sz w:val="18"/>
                <w:szCs w:val="18"/>
              </w:rPr>
            </w:pPr>
          </w:p>
          <w:p w14:paraId="097DE95F">
            <w:pPr>
              <w:spacing w:line="360" w:lineRule="auto"/>
              <w:jc w:val="center"/>
              <w:rPr>
                <w:color w:val="000000"/>
                <w:sz w:val="18"/>
                <w:szCs w:val="18"/>
              </w:rPr>
            </w:pPr>
          </w:p>
          <w:p w14:paraId="03E2A280">
            <w:pPr>
              <w:spacing w:line="360" w:lineRule="auto"/>
              <w:jc w:val="center"/>
              <w:rPr>
                <w:color w:val="000000"/>
                <w:sz w:val="18"/>
                <w:szCs w:val="18"/>
              </w:rPr>
            </w:pPr>
          </w:p>
          <w:p w14:paraId="5B3C6DA3">
            <w:pPr>
              <w:spacing w:line="360" w:lineRule="auto"/>
              <w:jc w:val="center"/>
              <w:rPr>
                <w:color w:val="000000"/>
                <w:sz w:val="18"/>
                <w:szCs w:val="18"/>
              </w:rPr>
            </w:pPr>
            <w:r>
              <w:rPr>
                <w:color w:val="000000"/>
                <w:sz w:val="18"/>
                <w:szCs w:val="18"/>
              </w:rPr>
              <w:t>kartice s ulogama, prezentacija, računalo, projektor</w:t>
            </w:r>
          </w:p>
        </w:tc>
        <w:tc>
          <w:tcPr>
            <w:tcW w:w="2269" w:type="dxa"/>
            <w:vMerge w:val="restart"/>
            <w:shd w:val="clear" w:color="auto" w:fill="FEF2CC"/>
          </w:tcPr>
          <w:p w14:paraId="305F25F0">
            <w:pPr>
              <w:spacing w:line="360" w:lineRule="auto"/>
              <w:jc w:val="center"/>
              <w:rPr>
                <w:color w:val="000000"/>
                <w:sz w:val="18"/>
                <w:szCs w:val="18"/>
              </w:rPr>
            </w:pPr>
          </w:p>
          <w:p w14:paraId="65F4668E">
            <w:pPr>
              <w:spacing w:line="360" w:lineRule="auto"/>
              <w:jc w:val="center"/>
              <w:rPr>
                <w:color w:val="000000"/>
                <w:sz w:val="18"/>
                <w:szCs w:val="18"/>
              </w:rPr>
            </w:pPr>
            <w:r>
              <w:rPr>
                <w:color w:val="000000"/>
                <w:sz w:val="18"/>
                <w:szCs w:val="18"/>
              </w:rPr>
              <w:t>zaštita i samozaštita učenika, prihvatljivo , odgovorno i sigurno ponašanje prilikom ekskurzija, izleta, izlazaka</w:t>
            </w:r>
          </w:p>
          <w:p w14:paraId="5A31274C">
            <w:pPr>
              <w:spacing w:line="360" w:lineRule="auto"/>
              <w:jc w:val="center"/>
              <w:rPr>
                <w:color w:val="000000"/>
                <w:sz w:val="18"/>
                <w:szCs w:val="18"/>
              </w:rPr>
            </w:pPr>
          </w:p>
          <w:p w14:paraId="4EC7F03F">
            <w:pPr>
              <w:spacing w:line="360" w:lineRule="auto"/>
              <w:jc w:val="center"/>
              <w:rPr>
                <w:color w:val="000000"/>
                <w:sz w:val="18"/>
                <w:szCs w:val="18"/>
              </w:rPr>
            </w:pPr>
          </w:p>
          <w:p w14:paraId="75745CBA">
            <w:pPr>
              <w:spacing w:line="360" w:lineRule="auto"/>
              <w:jc w:val="center"/>
              <w:rPr>
                <w:color w:val="000000"/>
                <w:sz w:val="18"/>
                <w:szCs w:val="18"/>
              </w:rPr>
            </w:pPr>
          </w:p>
          <w:p w14:paraId="3A8AB004">
            <w:pPr>
              <w:spacing w:line="360" w:lineRule="auto"/>
              <w:jc w:val="center"/>
              <w:rPr>
                <w:color w:val="000000"/>
                <w:sz w:val="18"/>
                <w:szCs w:val="18"/>
              </w:rPr>
            </w:pPr>
          </w:p>
          <w:p w14:paraId="0AFD4ACF">
            <w:pPr>
              <w:spacing w:line="360" w:lineRule="auto"/>
              <w:jc w:val="center"/>
              <w:rPr>
                <w:color w:val="000000"/>
                <w:sz w:val="18"/>
                <w:szCs w:val="18"/>
              </w:rPr>
            </w:pPr>
          </w:p>
          <w:p w14:paraId="27D42058">
            <w:pPr>
              <w:spacing w:line="360" w:lineRule="auto"/>
              <w:jc w:val="center"/>
              <w:rPr>
                <w:color w:val="000000"/>
                <w:sz w:val="18"/>
                <w:szCs w:val="18"/>
              </w:rPr>
            </w:pPr>
            <w:r>
              <w:rPr>
                <w:color w:val="000000"/>
                <w:sz w:val="18"/>
                <w:szCs w:val="18"/>
              </w:rPr>
              <w:t>smanjeni broj konflikata, naučene vještine mirnog rješavanja sukoba, razvijena tolerancija</w:t>
            </w:r>
          </w:p>
        </w:tc>
      </w:tr>
      <w:tr w14:paraId="4C24C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2CC"/>
          <w:tblCellMar>
            <w:top w:w="0" w:type="dxa"/>
            <w:left w:w="108" w:type="dxa"/>
            <w:bottom w:w="0" w:type="dxa"/>
            <w:right w:w="108" w:type="dxa"/>
          </w:tblCellMar>
        </w:tblPrEx>
        <w:trPr>
          <w:gridAfter w:val="1"/>
          <w:wAfter w:w="384" w:type="dxa"/>
          <w:trHeight w:val="434" w:hRule="atLeast"/>
          <w:jc w:val="center"/>
        </w:trPr>
        <w:tc>
          <w:tcPr>
            <w:tcW w:w="2555" w:type="dxa"/>
            <w:gridSpan w:val="2"/>
            <w:shd w:val="clear" w:color="auto" w:fill="C5E0B3"/>
            <w:vAlign w:val="center"/>
          </w:tcPr>
          <w:p w14:paraId="6E1334FA">
            <w:pPr>
              <w:spacing w:line="360" w:lineRule="auto"/>
              <w:rPr>
                <w:b/>
                <w:color w:val="000000"/>
                <w:sz w:val="18"/>
                <w:szCs w:val="18"/>
              </w:rPr>
            </w:pPr>
            <w:r>
              <w:rPr>
                <w:b/>
                <w:color w:val="000000"/>
                <w:sz w:val="18"/>
                <w:szCs w:val="18"/>
              </w:rPr>
              <w:t xml:space="preserve"> Opasnost seksualnog iskorištavanja – izlasci, ekskurzije, kontakti, trgovanje ljudima (7. i 8.r.)</w:t>
            </w:r>
          </w:p>
        </w:tc>
        <w:tc>
          <w:tcPr>
            <w:tcW w:w="1959" w:type="dxa"/>
            <w:gridSpan w:val="2"/>
            <w:vMerge w:val="continue"/>
            <w:shd w:val="clear" w:color="auto" w:fill="FFF2CC"/>
          </w:tcPr>
          <w:p w14:paraId="20DCF2C9">
            <w:pPr>
              <w:spacing w:line="360" w:lineRule="auto"/>
              <w:jc w:val="center"/>
              <w:rPr>
                <w:color w:val="000000"/>
                <w:sz w:val="18"/>
                <w:szCs w:val="18"/>
              </w:rPr>
            </w:pPr>
          </w:p>
        </w:tc>
        <w:tc>
          <w:tcPr>
            <w:tcW w:w="1807" w:type="dxa"/>
            <w:vMerge w:val="continue"/>
            <w:shd w:val="clear" w:color="auto" w:fill="FFF2CC"/>
          </w:tcPr>
          <w:p w14:paraId="3BC85415">
            <w:pPr>
              <w:spacing w:line="360" w:lineRule="auto"/>
              <w:jc w:val="center"/>
              <w:rPr>
                <w:color w:val="000000"/>
                <w:sz w:val="18"/>
                <w:szCs w:val="18"/>
              </w:rPr>
            </w:pPr>
          </w:p>
        </w:tc>
        <w:tc>
          <w:tcPr>
            <w:tcW w:w="1963" w:type="dxa"/>
            <w:gridSpan w:val="2"/>
            <w:vMerge w:val="continue"/>
            <w:shd w:val="clear" w:color="auto" w:fill="FFF2CC"/>
          </w:tcPr>
          <w:p w14:paraId="3E173B3B">
            <w:pPr>
              <w:spacing w:line="360" w:lineRule="auto"/>
              <w:jc w:val="center"/>
              <w:rPr>
                <w:color w:val="000000"/>
                <w:sz w:val="18"/>
                <w:szCs w:val="18"/>
              </w:rPr>
            </w:pPr>
          </w:p>
        </w:tc>
        <w:tc>
          <w:tcPr>
            <w:tcW w:w="2003" w:type="dxa"/>
            <w:gridSpan w:val="3"/>
            <w:vMerge w:val="continue"/>
            <w:shd w:val="clear" w:color="auto" w:fill="FFF2CC"/>
          </w:tcPr>
          <w:p w14:paraId="4620CBC8">
            <w:pPr>
              <w:spacing w:line="360" w:lineRule="auto"/>
              <w:jc w:val="center"/>
              <w:rPr>
                <w:color w:val="000000"/>
                <w:sz w:val="18"/>
                <w:szCs w:val="18"/>
              </w:rPr>
            </w:pPr>
          </w:p>
        </w:tc>
        <w:tc>
          <w:tcPr>
            <w:tcW w:w="1914" w:type="dxa"/>
            <w:gridSpan w:val="3"/>
            <w:vMerge w:val="continue"/>
            <w:shd w:val="clear" w:color="auto" w:fill="FFF2CC"/>
          </w:tcPr>
          <w:p w14:paraId="7A837FC9">
            <w:pPr>
              <w:spacing w:line="360" w:lineRule="auto"/>
              <w:jc w:val="center"/>
              <w:rPr>
                <w:color w:val="000000"/>
                <w:sz w:val="18"/>
                <w:szCs w:val="18"/>
              </w:rPr>
            </w:pPr>
          </w:p>
        </w:tc>
        <w:tc>
          <w:tcPr>
            <w:tcW w:w="2269" w:type="dxa"/>
            <w:vMerge w:val="continue"/>
            <w:shd w:val="clear" w:color="auto" w:fill="FFF2CC"/>
          </w:tcPr>
          <w:p w14:paraId="50D701D1">
            <w:pPr>
              <w:spacing w:line="360" w:lineRule="auto"/>
              <w:jc w:val="center"/>
              <w:rPr>
                <w:color w:val="000000"/>
                <w:sz w:val="18"/>
                <w:szCs w:val="18"/>
              </w:rPr>
            </w:pPr>
          </w:p>
        </w:tc>
      </w:tr>
      <w:tr w14:paraId="23F66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2CC"/>
          <w:tblCellMar>
            <w:top w:w="0" w:type="dxa"/>
            <w:left w:w="108" w:type="dxa"/>
            <w:bottom w:w="0" w:type="dxa"/>
            <w:right w:w="108" w:type="dxa"/>
          </w:tblCellMar>
        </w:tblPrEx>
        <w:trPr>
          <w:gridAfter w:val="1"/>
          <w:wAfter w:w="384" w:type="dxa"/>
          <w:trHeight w:val="818" w:hRule="atLeast"/>
          <w:jc w:val="center"/>
        </w:trPr>
        <w:tc>
          <w:tcPr>
            <w:tcW w:w="2555" w:type="dxa"/>
            <w:gridSpan w:val="2"/>
            <w:shd w:val="clear" w:color="auto" w:fill="C5E0B3"/>
            <w:vAlign w:val="center"/>
          </w:tcPr>
          <w:p w14:paraId="6FFD0CAA">
            <w:pPr>
              <w:spacing w:line="360" w:lineRule="auto"/>
              <w:rPr>
                <w:b/>
                <w:color w:val="000000"/>
                <w:sz w:val="18"/>
                <w:szCs w:val="18"/>
              </w:rPr>
            </w:pPr>
            <w:r>
              <w:rPr>
                <w:b/>
                <w:color w:val="000000"/>
                <w:sz w:val="18"/>
                <w:szCs w:val="18"/>
              </w:rPr>
              <w:t xml:space="preserve"> Nasilje među učenicima – začarani krug</w:t>
            </w:r>
          </w:p>
        </w:tc>
        <w:tc>
          <w:tcPr>
            <w:tcW w:w="1959" w:type="dxa"/>
            <w:gridSpan w:val="2"/>
            <w:vMerge w:val="continue"/>
            <w:shd w:val="clear" w:color="auto" w:fill="FFF2CC"/>
          </w:tcPr>
          <w:p w14:paraId="461D0552">
            <w:pPr>
              <w:spacing w:line="360" w:lineRule="auto"/>
              <w:jc w:val="center"/>
              <w:rPr>
                <w:color w:val="000000"/>
                <w:sz w:val="18"/>
                <w:szCs w:val="18"/>
              </w:rPr>
            </w:pPr>
          </w:p>
        </w:tc>
        <w:tc>
          <w:tcPr>
            <w:tcW w:w="1807" w:type="dxa"/>
            <w:vMerge w:val="continue"/>
            <w:shd w:val="clear" w:color="auto" w:fill="FFF2CC"/>
          </w:tcPr>
          <w:p w14:paraId="6AC2AD5C">
            <w:pPr>
              <w:spacing w:line="360" w:lineRule="auto"/>
              <w:jc w:val="center"/>
              <w:rPr>
                <w:color w:val="000000"/>
                <w:sz w:val="18"/>
                <w:szCs w:val="18"/>
              </w:rPr>
            </w:pPr>
          </w:p>
        </w:tc>
        <w:tc>
          <w:tcPr>
            <w:tcW w:w="1963" w:type="dxa"/>
            <w:gridSpan w:val="2"/>
            <w:vMerge w:val="continue"/>
            <w:shd w:val="clear" w:color="auto" w:fill="FFF2CC"/>
          </w:tcPr>
          <w:p w14:paraId="3B885293">
            <w:pPr>
              <w:spacing w:line="360" w:lineRule="auto"/>
              <w:jc w:val="center"/>
              <w:rPr>
                <w:color w:val="000000"/>
                <w:sz w:val="18"/>
                <w:szCs w:val="18"/>
              </w:rPr>
            </w:pPr>
          </w:p>
        </w:tc>
        <w:tc>
          <w:tcPr>
            <w:tcW w:w="2003" w:type="dxa"/>
            <w:gridSpan w:val="3"/>
            <w:vMerge w:val="continue"/>
            <w:shd w:val="clear" w:color="auto" w:fill="FFF2CC"/>
          </w:tcPr>
          <w:p w14:paraId="49E34BD1">
            <w:pPr>
              <w:spacing w:line="360" w:lineRule="auto"/>
              <w:jc w:val="center"/>
              <w:rPr>
                <w:color w:val="000000"/>
                <w:sz w:val="18"/>
                <w:szCs w:val="18"/>
              </w:rPr>
            </w:pPr>
          </w:p>
        </w:tc>
        <w:tc>
          <w:tcPr>
            <w:tcW w:w="1914" w:type="dxa"/>
            <w:gridSpan w:val="3"/>
            <w:vMerge w:val="continue"/>
            <w:shd w:val="clear" w:color="auto" w:fill="FFF2CC"/>
          </w:tcPr>
          <w:p w14:paraId="7CC9C5CD">
            <w:pPr>
              <w:spacing w:line="360" w:lineRule="auto"/>
              <w:jc w:val="center"/>
              <w:rPr>
                <w:color w:val="000000"/>
                <w:sz w:val="18"/>
                <w:szCs w:val="18"/>
              </w:rPr>
            </w:pPr>
          </w:p>
        </w:tc>
        <w:tc>
          <w:tcPr>
            <w:tcW w:w="2269" w:type="dxa"/>
            <w:vMerge w:val="continue"/>
            <w:shd w:val="clear" w:color="auto" w:fill="FFF2CC"/>
          </w:tcPr>
          <w:p w14:paraId="21D9A5F5">
            <w:pPr>
              <w:spacing w:line="360" w:lineRule="auto"/>
              <w:jc w:val="center"/>
              <w:rPr>
                <w:color w:val="000000"/>
                <w:sz w:val="18"/>
                <w:szCs w:val="18"/>
              </w:rPr>
            </w:pPr>
          </w:p>
        </w:tc>
      </w:tr>
      <w:tr w14:paraId="6F951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2CC"/>
          <w:tblCellMar>
            <w:top w:w="0" w:type="dxa"/>
            <w:left w:w="108" w:type="dxa"/>
            <w:bottom w:w="0" w:type="dxa"/>
            <w:right w:w="108" w:type="dxa"/>
          </w:tblCellMar>
        </w:tblPrEx>
        <w:trPr>
          <w:gridAfter w:val="1"/>
          <w:wAfter w:w="384" w:type="dxa"/>
          <w:trHeight w:val="1456" w:hRule="atLeast"/>
          <w:jc w:val="center"/>
        </w:trPr>
        <w:tc>
          <w:tcPr>
            <w:tcW w:w="2555" w:type="dxa"/>
            <w:gridSpan w:val="2"/>
            <w:shd w:val="clear" w:color="auto" w:fill="C5E0B3"/>
            <w:vAlign w:val="center"/>
          </w:tcPr>
          <w:p w14:paraId="7096D526">
            <w:pPr>
              <w:spacing w:line="360" w:lineRule="auto"/>
              <w:rPr>
                <w:b/>
                <w:color w:val="000000"/>
                <w:sz w:val="18"/>
                <w:szCs w:val="18"/>
              </w:rPr>
            </w:pPr>
            <w:r>
              <w:rPr>
                <w:b/>
                <w:color w:val="000000"/>
                <w:sz w:val="18"/>
                <w:szCs w:val="18"/>
              </w:rPr>
              <w:t xml:space="preserve"> Rješavanje konflikata – sukob u školi</w:t>
            </w:r>
          </w:p>
        </w:tc>
        <w:tc>
          <w:tcPr>
            <w:tcW w:w="1959" w:type="dxa"/>
            <w:gridSpan w:val="2"/>
            <w:vMerge w:val="continue"/>
            <w:shd w:val="clear" w:color="auto" w:fill="FFF2CC"/>
          </w:tcPr>
          <w:p w14:paraId="1A97E726">
            <w:pPr>
              <w:spacing w:line="360" w:lineRule="auto"/>
              <w:jc w:val="center"/>
              <w:rPr>
                <w:color w:val="000000"/>
                <w:sz w:val="18"/>
                <w:szCs w:val="18"/>
              </w:rPr>
            </w:pPr>
          </w:p>
        </w:tc>
        <w:tc>
          <w:tcPr>
            <w:tcW w:w="1807" w:type="dxa"/>
            <w:vMerge w:val="continue"/>
            <w:shd w:val="clear" w:color="auto" w:fill="FFF2CC"/>
          </w:tcPr>
          <w:p w14:paraId="4284EC7E">
            <w:pPr>
              <w:spacing w:line="360" w:lineRule="auto"/>
              <w:jc w:val="center"/>
              <w:rPr>
                <w:color w:val="000000"/>
                <w:sz w:val="18"/>
                <w:szCs w:val="18"/>
              </w:rPr>
            </w:pPr>
          </w:p>
        </w:tc>
        <w:tc>
          <w:tcPr>
            <w:tcW w:w="1963" w:type="dxa"/>
            <w:gridSpan w:val="2"/>
            <w:vMerge w:val="continue"/>
            <w:shd w:val="clear" w:color="auto" w:fill="FFF2CC"/>
          </w:tcPr>
          <w:p w14:paraId="7D62F495">
            <w:pPr>
              <w:spacing w:line="360" w:lineRule="auto"/>
              <w:jc w:val="center"/>
              <w:rPr>
                <w:color w:val="000000"/>
                <w:sz w:val="18"/>
                <w:szCs w:val="18"/>
              </w:rPr>
            </w:pPr>
          </w:p>
        </w:tc>
        <w:tc>
          <w:tcPr>
            <w:tcW w:w="2003" w:type="dxa"/>
            <w:gridSpan w:val="3"/>
            <w:vMerge w:val="continue"/>
            <w:shd w:val="clear" w:color="auto" w:fill="FFF2CC"/>
          </w:tcPr>
          <w:p w14:paraId="14E7BD4A">
            <w:pPr>
              <w:spacing w:line="360" w:lineRule="auto"/>
              <w:jc w:val="center"/>
              <w:rPr>
                <w:color w:val="000000"/>
                <w:sz w:val="18"/>
                <w:szCs w:val="18"/>
              </w:rPr>
            </w:pPr>
          </w:p>
        </w:tc>
        <w:tc>
          <w:tcPr>
            <w:tcW w:w="1914" w:type="dxa"/>
            <w:gridSpan w:val="3"/>
            <w:vMerge w:val="continue"/>
            <w:shd w:val="clear" w:color="auto" w:fill="FFF2CC"/>
          </w:tcPr>
          <w:p w14:paraId="5557F24C">
            <w:pPr>
              <w:spacing w:line="360" w:lineRule="auto"/>
              <w:jc w:val="center"/>
              <w:rPr>
                <w:color w:val="000000"/>
                <w:sz w:val="18"/>
                <w:szCs w:val="18"/>
              </w:rPr>
            </w:pPr>
          </w:p>
        </w:tc>
        <w:tc>
          <w:tcPr>
            <w:tcW w:w="2269" w:type="dxa"/>
            <w:vMerge w:val="continue"/>
            <w:shd w:val="clear" w:color="auto" w:fill="FFF2CC"/>
          </w:tcPr>
          <w:p w14:paraId="0FD1E0D0">
            <w:pPr>
              <w:spacing w:line="360" w:lineRule="auto"/>
              <w:jc w:val="center"/>
              <w:rPr>
                <w:color w:val="000000"/>
                <w:sz w:val="18"/>
                <w:szCs w:val="18"/>
              </w:rPr>
            </w:pPr>
          </w:p>
        </w:tc>
      </w:tr>
      <w:tr w14:paraId="2D92D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4" w:type="dxa"/>
          <w:trHeight w:val="1784" w:hRule="atLeast"/>
          <w:jc w:val="center"/>
        </w:trPr>
        <w:tc>
          <w:tcPr>
            <w:tcW w:w="2555" w:type="dxa"/>
            <w:gridSpan w:val="2"/>
            <w:shd w:val="clear" w:color="auto" w:fill="C5E0B3"/>
            <w:vAlign w:val="center"/>
          </w:tcPr>
          <w:p w14:paraId="4C63F60A">
            <w:pPr>
              <w:spacing w:line="360" w:lineRule="auto"/>
              <w:rPr>
                <w:b/>
                <w:color w:val="000000"/>
                <w:sz w:val="18"/>
                <w:szCs w:val="18"/>
              </w:rPr>
            </w:pPr>
            <w:r>
              <w:rPr>
                <w:b/>
                <w:color w:val="000000"/>
                <w:sz w:val="18"/>
                <w:szCs w:val="18"/>
              </w:rPr>
              <w:t xml:space="preserve"> Opasnosti Interneta (društvene mreže, cyberbullyng)</w:t>
            </w:r>
          </w:p>
        </w:tc>
        <w:tc>
          <w:tcPr>
            <w:tcW w:w="1959" w:type="dxa"/>
            <w:gridSpan w:val="2"/>
            <w:shd w:val="clear" w:color="auto" w:fill="FEF2CC"/>
          </w:tcPr>
          <w:p w14:paraId="5DC2610F">
            <w:pPr>
              <w:spacing w:line="360" w:lineRule="auto"/>
              <w:jc w:val="center"/>
              <w:rPr>
                <w:color w:val="000000"/>
                <w:sz w:val="18"/>
                <w:szCs w:val="18"/>
              </w:rPr>
            </w:pPr>
          </w:p>
          <w:p w14:paraId="399271A7">
            <w:pPr>
              <w:spacing w:line="360" w:lineRule="auto"/>
              <w:jc w:val="center"/>
              <w:rPr>
                <w:color w:val="000000"/>
                <w:sz w:val="18"/>
                <w:szCs w:val="18"/>
              </w:rPr>
            </w:pPr>
            <w:r>
              <w:rPr>
                <w:color w:val="000000"/>
                <w:sz w:val="18"/>
                <w:szCs w:val="18"/>
              </w:rPr>
              <w:t>upoznati učenike s opasnostima interneta (chat, nasilje, blog) te načinima zaštite</w:t>
            </w:r>
          </w:p>
        </w:tc>
        <w:tc>
          <w:tcPr>
            <w:tcW w:w="1807" w:type="dxa"/>
            <w:shd w:val="clear" w:color="auto" w:fill="FEF2CC"/>
          </w:tcPr>
          <w:p w14:paraId="0E6554CD">
            <w:pPr>
              <w:spacing w:line="360" w:lineRule="auto"/>
              <w:jc w:val="center"/>
              <w:rPr>
                <w:color w:val="000000"/>
                <w:sz w:val="18"/>
                <w:szCs w:val="18"/>
              </w:rPr>
            </w:pPr>
          </w:p>
          <w:p w14:paraId="438DE7D0">
            <w:pPr>
              <w:spacing w:line="360" w:lineRule="auto"/>
              <w:jc w:val="center"/>
              <w:rPr>
                <w:color w:val="000000"/>
                <w:sz w:val="18"/>
                <w:szCs w:val="18"/>
              </w:rPr>
            </w:pPr>
            <w:r>
              <w:rPr>
                <w:color w:val="000000"/>
                <w:sz w:val="18"/>
                <w:szCs w:val="18"/>
              </w:rPr>
              <w:t>učenici od 5. – 8. razreda, razrednici, uč. informatike, pedagoginja škole</w:t>
            </w:r>
          </w:p>
        </w:tc>
        <w:tc>
          <w:tcPr>
            <w:tcW w:w="1963" w:type="dxa"/>
            <w:gridSpan w:val="2"/>
            <w:shd w:val="clear" w:color="auto" w:fill="FEF2CC"/>
          </w:tcPr>
          <w:p w14:paraId="65C3816B">
            <w:pPr>
              <w:spacing w:line="360" w:lineRule="auto"/>
              <w:jc w:val="center"/>
              <w:rPr>
                <w:color w:val="000000"/>
                <w:sz w:val="18"/>
                <w:szCs w:val="18"/>
              </w:rPr>
            </w:pPr>
          </w:p>
          <w:p w14:paraId="4FDD4953">
            <w:pPr>
              <w:spacing w:line="360" w:lineRule="auto"/>
              <w:jc w:val="center"/>
              <w:rPr>
                <w:color w:val="000000"/>
                <w:sz w:val="18"/>
                <w:szCs w:val="18"/>
              </w:rPr>
            </w:pPr>
            <w:r>
              <w:rPr>
                <w:color w:val="000000"/>
                <w:sz w:val="18"/>
                <w:szCs w:val="18"/>
              </w:rPr>
              <w:t>razgovor, rad u grupi, gledanje filma, izrada plakata</w:t>
            </w:r>
          </w:p>
        </w:tc>
        <w:tc>
          <w:tcPr>
            <w:tcW w:w="2003" w:type="dxa"/>
            <w:gridSpan w:val="3"/>
            <w:shd w:val="clear" w:color="auto" w:fill="FEF2CC"/>
          </w:tcPr>
          <w:p w14:paraId="3C1FBAEE">
            <w:pPr>
              <w:spacing w:line="360" w:lineRule="auto"/>
              <w:jc w:val="center"/>
              <w:rPr>
                <w:color w:val="000000"/>
                <w:sz w:val="18"/>
                <w:szCs w:val="18"/>
              </w:rPr>
            </w:pPr>
          </w:p>
          <w:p w14:paraId="66281470">
            <w:pPr>
              <w:spacing w:line="360" w:lineRule="auto"/>
              <w:jc w:val="center"/>
              <w:rPr>
                <w:color w:val="000000"/>
                <w:sz w:val="18"/>
                <w:szCs w:val="18"/>
              </w:rPr>
            </w:pPr>
            <w:r>
              <w:rPr>
                <w:color w:val="000000"/>
                <w:sz w:val="18"/>
                <w:szCs w:val="18"/>
              </w:rPr>
              <w:t>travanj</w:t>
            </w:r>
          </w:p>
        </w:tc>
        <w:tc>
          <w:tcPr>
            <w:tcW w:w="1914" w:type="dxa"/>
            <w:gridSpan w:val="3"/>
            <w:shd w:val="clear" w:color="auto" w:fill="FEF2CC"/>
          </w:tcPr>
          <w:p w14:paraId="213022F3">
            <w:pPr>
              <w:spacing w:line="360" w:lineRule="auto"/>
              <w:jc w:val="center"/>
              <w:rPr>
                <w:color w:val="000000"/>
                <w:sz w:val="18"/>
                <w:szCs w:val="18"/>
              </w:rPr>
            </w:pPr>
          </w:p>
          <w:p w14:paraId="04AB3103">
            <w:pPr>
              <w:spacing w:line="360" w:lineRule="auto"/>
              <w:jc w:val="center"/>
              <w:rPr>
                <w:color w:val="000000"/>
                <w:sz w:val="18"/>
                <w:szCs w:val="18"/>
              </w:rPr>
            </w:pPr>
            <w:r>
              <w:rPr>
                <w:color w:val="000000"/>
                <w:sz w:val="18"/>
                <w:szCs w:val="18"/>
              </w:rPr>
              <w:t>računalo, projektor, papir, flomasteri, filmovi: „Sigurnost na internetu“, „Znaš li s kim razgovaraš?“</w:t>
            </w:r>
          </w:p>
        </w:tc>
        <w:tc>
          <w:tcPr>
            <w:tcW w:w="2269" w:type="dxa"/>
            <w:shd w:val="clear" w:color="auto" w:fill="FEF2CC"/>
          </w:tcPr>
          <w:p w14:paraId="5412AD9A">
            <w:pPr>
              <w:spacing w:line="360" w:lineRule="auto"/>
              <w:jc w:val="center"/>
              <w:rPr>
                <w:color w:val="000000"/>
                <w:sz w:val="18"/>
                <w:szCs w:val="18"/>
              </w:rPr>
            </w:pPr>
          </w:p>
          <w:p w14:paraId="68B0C9C9">
            <w:pPr>
              <w:spacing w:line="360" w:lineRule="auto"/>
              <w:jc w:val="center"/>
              <w:rPr>
                <w:color w:val="000000"/>
                <w:sz w:val="18"/>
                <w:szCs w:val="18"/>
              </w:rPr>
            </w:pPr>
            <w:r>
              <w:rPr>
                <w:color w:val="000000"/>
                <w:sz w:val="18"/>
                <w:szCs w:val="18"/>
              </w:rPr>
              <w:t>pobuđena svjesnost o opasnostima na internetu, povećana razina zaštite osobnih podataka</w:t>
            </w:r>
          </w:p>
        </w:tc>
      </w:tr>
      <w:tr w14:paraId="5CB66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4" w:type="dxa"/>
          <w:trHeight w:val="1543" w:hRule="atLeast"/>
          <w:jc w:val="center"/>
        </w:trPr>
        <w:tc>
          <w:tcPr>
            <w:tcW w:w="2555" w:type="dxa"/>
            <w:gridSpan w:val="2"/>
            <w:shd w:val="clear" w:color="auto" w:fill="C5E0B3"/>
            <w:vAlign w:val="center"/>
          </w:tcPr>
          <w:p w14:paraId="1367F016">
            <w:pPr>
              <w:spacing w:line="360" w:lineRule="auto"/>
              <w:rPr>
                <w:b/>
                <w:color w:val="000000"/>
                <w:sz w:val="18"/>
                <w:szCs w:val="18"/>
              </w:rPr>
            </w:pPr>
          </w:p>
          <w:p w14:paraId="3C6D5123">
            <w:pPr>
              <w:spacing w:line="360" w:lineRule="auto"/>
              <w:rPr>
                <w:b/>
                <w:color w:val="000000"/>
                <w:sz w:val="18"/>
                <w:szCs w:val="18"/>
              </w:rPr>
            </w:pPr>
            <w:r>
              <w:rPr>
                <w:b/>
                <w:color w:val="000000"/>
                <w:sz w:val="18"/>
                <w:szCs w:val="18"/>
              </w:rPr>
              <w:t xml:space="preserve"> Svi smo različiti</w:t>
            </w:r>
          </w:p>
          <w:p w14:paraId="484D4F27">
            <w:pPr>
              <w:spacing w:line="360" w:lineRule="auto"/>
              <w:rPr>
                <w:b/>
                <w:color w:val="000000"/>
                <w:sz w:val="18"/>
                <w:szCs w:val="18"/>
              </w:rPr>
            </w:pPr>
          </w:p>
        </w:tc>
        <w:tc>
          <w:tcPr>
            <w:tcW w:w="1959" w:type="dxa"/>
            <w:gridSpan w:val="2"/>
            <w:shd w:val="clear" w:color="auto" w:fill="FEF2CC"/>
          </w:tcPr>
          <w:p w14:paraId="10E4DCF3">
            <w:pPr>
              <w:spacing w:line="360" w:lineRule="auto"/>
              <w:jc w:val="center"/>
              <w:rPr>
                <w:color w:val="000000"/>
                <w:sz w:val="18"/>
                <w:szCs w:val="18"/>
              </w:rPr>
            </w:pPr>
          </w:p>
          <w:p w14:paraId="5438AF64">
            <w:pPr>
              <w:spacing w:line="360" w:lineRule="auto"/>
              <w:jc w:val="center"/>
              <w:rPr>
                <w:color w:val="000000"/>
                <w:sz w:val="18"/>
                <w:szCs w:val="18"/>
              </w:rPr>
            </w:pPr>
            <w:r>
              <w:rPr>
                <w:color w:val="000000"/>
                <w:sz w:val="18"/>
                <w:szCs w:val="18"/>
              </w:rPr>
              <w:t>prepoznati svoje i tuđe neugodne osjećaje i načine njihova izražavanja</w:t>
            </w:r>
          </w:p>
        </w:tc>
        <w:tc>
          <w:tcPr>
            <w:tcW w:w="1807" w:type="dxa"/>
            <w:shd w:val="clear" w:color="auto" w:fill="FEF2CC"/>
          </w:tcPr>
          <w:p w14:paraId="3B0EA2EB">
            <w:pPr>
              <w:spacing w:line="360" w:lineRule="auto"/>
              <w:jc w:val="center"/>
              <w:rPr>
                <w:color w:val="000000"/>
                <w:sz w:val="18"/>
                <w:szCs w:val="18"/>
              </w:rPr>
            </w:pPr>
          </w:p>
          <w:p w14:paraId="691639E3">
            <w:pPr>
              <w:spacing w:line="360" w:lineRule="auto"/>
              <w:jc w:val="center"/>
              <w:rPr>
                <w:color w:val="000000"/>
                <w:sz w:val="18"/>
                <w:szCs w:val="18"/>
              </w:rPr>
            </w:pPr>
            <w:r>
              <w:rPr>
                <w:color w:val="000000"/>
                <w:sz w:val="18"/>
                <w:szCs w:val="18"/>
              </w:rPr>
              <w:t>učenici od 1.-4. razreda, razrednici</w:t>
            </w:r>
          </w:p>
        </w:tc>
        <w:tc>
          <w:tcPr>
            <w:tcW w:w="1963" w:type="dxa"/>
            <w:gridSpan w:val="2"/>
            <w:shd w:val="clear" w:color="auto" w:fill="FEF2CC"/>
          </w:tcPr>
          <w:p w14:paraId="05D32658">
            <w:pPr>
              <w:spacing w:line="360" w:lineRule="auto"/>
              <w:jc w:val="center"/>
              <w:rPr>
                <w:color w:val="000000"/>
                <w:sz w:val="18"/>
                <w:szCs w:val="18"/>
              </w:rPr>
            </w:pPr>
          </w:p>
          <w:p w14:paraId="129261B7">
            <w:pPr>
              <w:spacing w:line="360" w:lineRule="auto"/>
              <w:jc w:val="center"/>
              <w:rPr>
                <w:color w:val="000000"/>
                <w:sz w:val="18"/>
                <w:szCs w:val="18"/>
              </w:rPr>
            </w:pPr>
            <w:r>
              <w:rPr>
                <w:color w:val="000000"/>
                <w:sz w:val="18"/>
                <w:szCs w:val="18"/>
              </w:rPr>
              <w:t>razgovor, rad u grupi, igra</w:t>
            </w:r>
          </w:p>
        </w:tc>
        <w:tc>
          <w:tcPr>
            <w:tcW w:w="2003" w:type="dxa"/>
            <w:gridSpan w:val="3"/>
            <w:shd w:val="clear" w:color="auto" w:fill="FEF2CC"/>
          </w:tcPr>
          <w:p w14:paraId="32244D2E">
            <w:pPr>
              <w:spacing w:line="360" w:lineRule="auto"/>
              <w:jc w:val="center"/>
              <w:rPr>
                <w:color w:val="000000"/>
                <w:sz w:val="18"/>
                <w:szCs w:val="18"/>
              </w:rPr>
            </w:pPr>
          </w:p>
          <w:p w14:paraId="116E3A1A">
            <w:pPr>
              <w:spacing w:line="360" w:lineRule="auto"/>
              <w:jc w:val="center"/>
              <w:rPr>
                <w:color w:val="000000"/>
                <w:sz w:val="18"/>
                <w:szCs w:val="18"/>
              </w:rPr>
            </w:pPr>
            <w:r>
              <w:rPr>
                <w:color w:val="000000"/>
                <w:sz w:val="18"/>
                <w:szCs w:val="18"/>
              </w:rPr>
              <w:t>svibanj</w:t>
            </w:r>
          </w:p>
        </w:tc>
        <w:tc>
          <w:tcPr>
            <w:tcW w:w="1914" w:type="dxa"/>
            <w:gridSpan w:val="3"/>
            <w:shd w:val="clear" w:color="auto" w:fill="FEF2CC"/>
          </w:tcPr>
          <w:p w14:paraId="7D492678">
            <w:pPr>
              <w:spacing w:line="360" w:lineRule="auto"/>
              <w:jc w:val="center"/>
              <w:rPr>
                <w:color w:val="000000"/>
                <w:sz w:val="18"/>
                <w:szCs w:val="18"/>
              </w:rPr>
            </w:pPr>
          </w:p>
          <w:p w14:paraId="096D2A20">
            <w:pPr>
              <w:spacing w:line="360" w:lineRule="auto"/>
              <w:jc w:val="center"/>
              <w:rPr>
                <w:color w:val="000000"/>
                <w:sz w:val="18"/>
                <w:szCs w:val="18"/>
              </w:rPr>
            </w:pPr>
            <w:r>
              <w:rPr>
                <w:color w:val="000000"/>
                <w:sz w:val="18"/>
                <w:szCs w:val="18"/>
              </w:rPr>
              <w:t>igra „Čovječe ne ljuti se“, papir, flomasteri, kartice osjećaja</w:t>
            </w:r>
          </w:p>
        </w:tc>
        <w:tc>
          <w:tcPr>
            <w:tcW w:w="2269" w:type="dxa"/>
            <w:shd w:val="clear" w:color="auto" w:fill="FEF2CC"/>
          </w:tcPr>
          <w:p w14:paraId="3055927C">
            <w:pPr>
              <w:spacing w:line="360" w:lineRule="auto"/>
              <w:jc w:val="center"/>
              <w:rPr>
                <w:color w:val="000000"/>
                <w:sz w:val="18"/>
                <w:szCs w:val="18"/>
              </w:rPr>
            </w:pPr>
          </w:p>
          <w:p w14:paraId="763E598E">
            <w:pPr>
              <w:spacing w:line="360" w:lineRule="auto"/>
              <w:jc w:val="center"/>
              <w:rPr>
                <w:color w:val="000000"/>
                <w:sz w:val="18"/>
                <w:szCs w:val="18"/>
              </w:rPr>
            </w:pPr>
            <w:r>
              <w:rPr>
                <w:color w:val="000000"/>
                <w:sz w:val="18"/>
                <w:szCs w:val="18"/>
              </w:rPr>
              <w:t>poboljšana razredna atmosfera,  manje sukoba, veća razina tolerancije i suradnje</w:t>
            </w:r>
          </w:p>
        </w:tc>
      </w:tr>
      <w:tr w14:paraId="0AD3E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4" w:type="dxa"/>
          <w:trHeight w:val="2356" w:hRule="atLeast"/>
          <w:jc w:val="center"/>
        </w:trPr>
        <w:tc>
          <w:tcPr>
            <w:tcW w:w="2555" w:type="dxa"/>
            <w:gridSpan w:val="2"/>
            <w:vMerge w:val="restart"/>
            <w:tcBorders>
              <w:bottom w:val="single" w:color="auto" w:sz="4" w:space="0"/>
            </w:tcBorders>
            <w:shd w:val="clear" w:color="auto" w:fill="C5E0B3"/>
            <w:vAlign w:val="center"/>
          </w:tcPr>
          <w:p w14:paraId="5D499A20">
            <w:pPr>
              <w:spacing w:line="360" w:lineRule="auto"/>
              <w:rPr>
                <w:b/>
                <w:color w:val="000000"/>
                <w:sz w:val="18"/>
                <w:szCs w:val="18"/>
              </w:rPr>
            </w:pPr>
          </w:p>
          <w:p w14:paraId="6A68A928">
            <w:pPr>
              <w:spacing w:line="360" w:lineRule="auto"/>
              <w:rPr>
                <w:b/>
                <w:color w:val="000000"/>
                <w:sz w:val="18"/>
                <w:szCs w:val="18"/>
              </w:rPr>
            </w:pPr>
          </w:p>
          <w:p w14:paraId="3B2FAB86">
            <w:pPr>
              <w:spacing w:line="360" w:lineRule="auto"/>
              <w:rPr>
                <w:b/>
                <w:color w:val="000000"/>
                <w:sz w:val="18"/>
                <w:szCs w:val="18"/>
              </w:rPr>
            </w:pPr>
            <w:r>
              <w:rPr>
                <w:b/>
                <w:color w:val="000000"/>
                <w:sz w:val="18"/>
                <w:szCs w:val="18"/>
              </w:rPr>
              <w:t xml:space="preserve"> Odgovorno spolno ponašanje</w:t>
            </w:r>
          </w:p>
          <w:p w14:paraId="3538973A">
            <w:pPr>
              <w:spacing w:line="360" w:lineRule="auto"/>
              <w:rPr>
                <w:b/>
                <w:color w:val="000000"/>
                <w:sz w:val="18"/>
                <w:szCs w:val="18"/>
              </w:rPr>
            </w:pPr>
          </w:p>
          <w:p w14:paraId="10DF4582">
            <w:pPr>
              <w:spacing w:line="360" w:lineRule="auto"/>
              <w:rPr>
                <w:b/>
                <w:color w:val="000000"/>
                <w:sz w:val="18"/>
                <w:szCs w:val="18"/>
              </w:rPr>
            </w:pPr>
          </w:p>
          <w:p w14:paraId="03E713FA">
            <w:pPr>
              <w:spacing w:line="360" w:lineRule="auto"/>
              <w:rPr>
                <w:b/>
                <w:color w:val="000000"/>
                <w:sz w:val="18"/>
                <w:szCs w:val="18"/>
              </w:rPr>
            </w:pPr>
          </w:p>
          <w:p w14:paraId="55F288B5">
            <w:pPr>
              <w:spacing w:line="360" w:lineRule="auto"/>
              <w:rPr>
                <w:b/>
                <w:color w:val="000000"/>
                <w:sz w:val="18"/>
                <w:szCs w:val="18"/>
              </w:rPr>
            </w:pPr>
          </w:p>
          <w:p w14:paraId="7435F52B">
            <w:pPr>
              <w:spacing w:line="360" w:lineRule="auto"/>
              <w:rPr>
                <w:b/>
                <w:color w:val="000000"/>
                <w:sz w:val="18"/>
                <w:szCs w:val="18"/>
              </w:rPr>
            </w:pPr>
          </w:p>
          <w:p w14:paraId="574E1D27">
            <w:pPr>
              <w:spacing w:line="360" w:lineRule="auto"/>
              <w:rPr>
                <w:b/>
                <w:color w:val="000000"/>
                <w:sz w:val="18"/>
                <w:szCs w:val="18"/>
              </w:rPr>
            </w:pPr>
          </w:p>
          <w:p w14:paraId="7D9D5828">
            <w:pPr>
              <w:spacing w:line="360" w:lineRule="auto"/>
              <w:rPr>
                <w:b/>
                <w:color w:val="000000"/>
                <w:sz w:val="18"/>
                <w:szCs w:val="18"/>
              </w:rPr>
            </w:pPr>
            <w:r>
              <w:rPr>
                <w:b/>
                <w:color w:val="000000"/>
                <w:sz w:val="18"/>
                <w:szCs w:val="18"/>
              </w:rPr>
              <w:t>Ovisnosti i njihove posljedice;</w:t>
            </w:r>
          </w:p>
          <w:p w14:paraId="6CEB8EE6">
            <w:pPr>
              <w:spacing w:line="360" w:lineRule="auto"/>
              <w:rPr>
                <w:b/>
                <w:color w:val="000000"/>
                <w:sz w:val="18"/>
                <w:szCs w:val="18"/>
              </w:rPr>
            </w:pPr>
          </w:p>
          <w:p w14:paraId="36C32CD0">
            <w:pPr>
              <w:spacing w:line="360" w:lineRule="auto"/>
              <w:rPr>
                <w:b/>
                <w:color w:val="000000"/>
                <w:sz w:val="18"/>
                <w:szCs w:val="18"/>
              </w:rPr>
            </w:pPr>
          </w:p>
          <w:p w14:paraId="448D5CB1">
            <w:pPr>
              <w:spacing w:line="360" w:lineRule="auto"/>
              <w:rPr>
                <w:b/>
                <w:color w:val="000000"/>
                <w:sz w:val="18"/>
                <w:szCs w:val="18"/>
              </w:rPr>
            </w:pPr>
          </w:p>
          <w:p w14:paraId="40A66455">
            <w:pPr>
              <w:spacing w:line="360" w:lineRule="auto"/>
              <w:rPr>
                <w:b/>
                <w:color w:val="000000"/>
                <w:sz w:val="18"/>
                <w:szCs w:val="18"/>
              </w:rPr>
            </w:pPr>
            <w:r>
              <w:rPr>
                <w:b/>
                <w:color w:val="000000"/>
                <w:sz w:val="18"/>
                <w:szCs w:val="18"/>
              </w:rPr>
              <w:t xml:space="preserve">              Pušenje </w:t>
            </w:r>
          </w:p>
          <w:p w14:paraId="533DDAE7">
            <w:pPr>
              <w:spacing w:line="360" w:lineRule="auto"/>
              <w:rPr>
                <w:b/>
                <w:color w:val="000000"/>
                <w:sz w:val="18"/>
                <w:szCs w:val="18"/>
              </w:rPr>
            </w:pPr>
          </w:p>
          <w:p w14:paraId="0DC21105">
            <w:pPr>
              <w:spacing w:line="360" w:lineRule="auto"/>
              <w:rPr>
                <w:b/>
                <w:color w:val="000000"/>
                <w:sz w:val="18"/>
                <w:szCs w:val="18"/>
              </w:rPr>
            </w:pPr>
          </w:p>
          <w:p w14:paraId="756CCC08">
            <w:pPr>
              <w:spacing w:line="360" w:lineRule="auto"/>
              <w:rPr>
                <w:b/>
                <w:color w:val="000000"/>
                <w:sz w:val="18"/>
                <w:szCs w:val="18"/>
              </w:rPr>
            </w:pPr>
          </w:p>
        </w:tc>
        <w:tc>
          <w:tcPr>
            <w:tcW w:w="1959" w:type="dxa"/>
            <w:gridSpan w:val="2"/>
            <w:vMerge w:val="restart"/>
            <w:tcBorders>
              <w:bottom w:val="single" w:color="auto" w:sz="4" w:space="0"/>
            </w:tcBorders>
            <w:shd w:val="clear" w:color="auto" w:fill="FEF2CC"/>
          </w:tcPr>
          <w:p w14:paraId="57F3F94C">
            <w:pPr>
              <w:spacing w:line="360" w:lineRule="auto"/>
              <w:jc w:val="center"/>
              <w:rPr>
                <w:color w:val="000000"/>
                <w:sz w:val="18"/>
                <w:szCs w:val="18"/>
              </w:rPr>
            </w:pPr>
          </w:p>
          <w:p w14:paraId="4674D23C">
            <w:pPr>
              <w:spacing w:line="360" w:lineRule="auto"/>
              <w:jc w:val="center"/>
              <w:rPr>
                <w:color w:val="000000"/>
                <w:sz w:val="18"/>
                <w:szCs w:val="18"/>
              </w:rPr>
            </w:pPr>
            <w:r>
              <w:rPr>
                <w:color w:val="000000"/>
                <w:sz w:val="18"/>
                <w:szCs w:val="18"/>
              </w:rPr>
              <w:t xml:space="preserve">usvojiti znanja vezana uz ljudski reproduktivni sustav i odgovorno spolno ponašanje, </w:t>
            </w:r>
          </w:p>
          <w:p w14:paraId="35D13CB6">
            <w:pPr>
              <w:spacing w:line="360" w:lineRule="auto"/>
              <w:jc w:val="center"/>
              <w:rPr>
                <w:color w:val="000000"/>
                <w:sz w:val="18"/>
                <w:szCs w:val="18"/>
              </w:rPr>
            </w:pPr>
          </w:p>
          <w:p w14:paraId="0616AAE4">
            <w:pPr>
              <w:spacing w:line="360" w:lineRule="auto"/>
              <w:jc w:val="center"/>
              <w:rPr>
                <w:color w:val="000000"/>
                <w:sz w:val="18"/>
                <w:szCs w:val="18"/>
              </w:rPr>
            </w:pPr>
          </w:p>
          <w:p w14:paraId="7252EAFA">
            <w:pPr>
              <w:spacing w:line="360" w:lineRule="auto"/>
              <w:jc w:val="center"/>
              <w:rPr>
                <w:color w:val="000000"/>
                <w:sz w:val="18"/>
                <w:szCs w:val="18"/>
              </w:rPr>
            </w:pPr>
            <w:r>
              <w:rPr>
                <w:color w:val="000000"/>
                <w:sz w:val="18"/>
                <w:szCs w:val="18"/>
              </w:rPr>
              <w:t>upoznati vrste sredstava ovisnosti i njihovo pogubno djelovanje na zdravlje</w:t>
            </w:r>
          </w:p>
          <w:p w14:paraId="658DA2F8">
            <w:pPr>
              <w:spacing w:line="360" w:lineRule="auto"/>
              <w:jc w:val="center"/>
              <w:rPr>
                <w:color w:val="000000"/>
                <w:sz w:val="18"/>
                <w:szCs w:val="18"/>
              </w:rPr>
            </w:pPr>
          </w:p>
          <w:p w14:paraId="4E7E86B9">
            <w:pPr>
              <w:spacing w:line="360" w:lineRule="auto"/>
              <w:jc w:val="center"/>
              <w:rPr>
                <w:color w:val="000000"/>
                <w:sz w:val="18"/>
                <w:szCs w:val="18"/>
              </w:rPr>
            </w:pPr>
          </w:p>
          <w:p w14:paraId="0BEE081C">
            <w:pPr>
              <w:spacing w:line="360" w:lineRule="auto"/>
              <w:jc w:val="center"/>
              <w:rPr>
                <w:color w:val="000000"/>
                <w:sz w:val="18"/>
                <w:szCs w:val="18"/>
              </w:rPr>
            </w:pPr>
            <w:r>
              <w:rPr>
                <w:color w:val="000000"/>
                <w:sz w:val="18"/>
                <w:szCs w:val="18"/>
              </w:rPr>
              <w:t>osvijestiti štetne posljedice pušenja i spriječiti konzumaciju duhanskih proizvoda</w:t>
            </w:r>
          </w:p>
        </w:tc>
        <w:tc>
          <w:tcPr>
            <w:tcW w:w="1807" w:type="dxa"/>
            <w:vMerge w:val="restart"/>
            <w:tcBorders>
              <w:bottom w:val="single" w:color="auto" w:sz="4" w:space="0"/>
            </w:tcBorders>
            <w:shd w:val="clear" w:color="auto" w:fill="FEF2CC"/>
          </w:tcPr>
          <w:p w14:paraId="2EF479CF">
            <w:pPr>
              <w:spacing w:line="360" w:lineRule="auto"/>
              <w:jc w:val="center"/>
              <w:rPr>
                <w:color w:val="000000"/>
                <w:sz w:val="18"/>
                <w:szCs w:val="18"/>
              </w:rPr>
            </w:pPr>
          </w:p>
          <w:p w14:paraId="4A2EA286">
            <w:pPr>
              <w:spacing w:line="360" w:lineRule="auto"/>
              <w:jc w:val="center"/>
              <w:rPr>
                <w:color w:val="000000"/>
                <w:sz w:val="18"/>
                <w:szCs w:val="18"/>
              </w:rPr>
            </w:pPr>
            <w:r>
              <w:rPr>
                <w:color w:val="000000"/>
                <w:sz w:val="18"/>
                <w:szCs w:val="18"/>
              </w:rPr>
              <w:t>učenici 8. razreda i uč. biologije, školska liječnica</w:t>
            </w:r>
          </w:p>
          <w:p w14:paraId="19B7F0E3">
            <w:pPr>
              <w:spacing w:line="360" w:lineRule="auto"/>
              <w:jc w:val="center"/>
              <w:rPr>
                <w:color w:val="000000"/>
                <w:sz w:val="18"/>
                <w:szCs w:val="18"/>
              </w:rPr>
            </w:pPr>
          </w:p>
          <w:p w14:paraId="0C79A447">
            <w:pPr>
              <w:spacing w:line="360" w:lineRule="auto"/>
              <w:jc w:val="center"/>
              <w:rPr>
                <w:color w:val="000000"/>
                <w:sz w:val="18"/>
                <w:szCs w:val="18"/>
              </w:rPr>
            </w:pPr>
          </w:p>
          <w:p w14:paraId="6389C9CE">
            <w:pPr>
              <w:spacing w:line="360" w:lineRule="auto"/>
              <w:jc w:val="center"/>
              <w:rPr>
                <w:color w:val="000000"/>
                <w:sz w:val="18"/>
                <w:szCs w:val="18"/>
              </w:rPr>
            </w:pPr>
          </w:p>
          <w:p w14:paraId="0BDAA70F">
            <w:pPr>
              <w:spacing w:line="360" w:lineRule="auto"/>
              <w:jc w:val="center"/>
              <w:rPr>
                <w:color w:val="000000"/>
                <w:sz w:val="18"/>
                <w:szCs w:val="18"/>
              </w:rPr>
            </w:pPr>
          </w:p>
          <w:p w14:paraId="5DF80968">
            <w:pPr>
              <w:spacing w:line="360" w:lineRule="auto"/>
              <w:jc w:val="center"/>
              <w:rPr>
                <w:color w:val="000000"/>
                <w:sz w:val="18"/>
                <w:szCs w:val="18"/>
              </w:rPr>
            </w:pPr>
            <w:r>
              <w:rPr>
                <w:color w:val="000000"/>
                <w:sz w:val="18"/>
                <w:szCs w:val="18"/>
              </w:rPr>
              <w:t>Učenici 6, 7. i 8. razreda, razrednice, uč. biologije, pedagoginja škole, vanjski suradnici, šk. liječnica</w:t>
            </w:r>
          </w:p>
        </w:tc>
        <w:tc>
          <w:tcPr>
            <w:tcW w:w="1963" w:type="dxa"/>
            <w:gridSpan w:val="2"/>
            <w:vMerge w:val="restart"/>
            <w:tcBorders>
              <w:bottom w:val="single" w:color="auto" w:sz="4" w:space="0"/>
            </w:tcBorders>
            <w:shd w:val="clear" w:color="auto" w:fill="FEF2CC"/>
          </w:tcPr>
          <w:p w14:paraId="65C670D1">
            <w:pPr>
              <w:spacing w:line="360" w:lineRule="auto"/>
              <w:jc w:val="center"/>
              <w:rPr>
                <w:color w:val="000000"/>
                <w:sz w:val="18"/>
                <w:szCs w:val="18"/>
              </w:rPr>
            </w:pPr>
          </w:p>
          <w:p w14:paraId="2354DCDC">
            <w:pPr>
              <w:spacing w:line="360" w:lineRule="auto"/>
              <w:jc w:val="center"/>
              <w:rPr>
                <w:color w:val="000000"/>
                <w:sz w:val="18"/>
                <w:szCs w:val="18"/>
              </w:rPr>
            </w:pPr>
            <w:r>
              <w:rPr>
                <w:color w:val="000000"/>
                <w:sz w:val="18"/>
                <w:szCs w:val="18"/>
              </w:rPr>
              <w:t xml:space="preserve">razgovor, rad u grupi, izrada plakata, </w:t>
            </w:r>
          </w:p>
          <w:p w14:paraId="76D3C5DF">
            <w:pPr>
              <w:spacing w:line="360" w:lineRule="auto"/>
              <w:jc w:val="center"/>
              <w:rPr>
                <w:color w:val="000000"/>
                <w:sz w:val="18"/>
                <w:szCs w:val="18"/>
              </w:rPr>
            </w:pPr>
            <w:r>
              <w:rPr>
                <w:color w:val="000000"/>
                <w:sz w:val="18"/>
                <w:szCs w:val="18"/>
              </w:rPr>
              <w:t>prezentacija, filmova, kroz nastavne sadržaje biologije 8. razreda</w:t>
            </w:r>
          </w:p>
          <w:p w14:paraId="03E23580">
            <w:pPr>
              <w:spacing w:line="360" w:lineRule="auto"/>
              <w:jc w:val="center"/>
              <w:rPr>
                <w:color w:val="000000"/>
                <w:sz w:val="18"/>
                <w:szCs w:val="18"/>
              </w:rPr>
            </w:pPr>
          </w:p>
          <w:p w14:paraId="6B0AB72B">
            <w:pPr>
              <w:spacing w:line="360" w:lineRule="auto"/>
              <w:jc w:val="center"/>
              <w:rPr>
                <w:color w:val="000000"/>
                <w:sz w:val="18"/>
                <w:szCs w:val="18"/>
              </w:rPr>
            </w:pPr>
          </w:p>
          <w:p w14:paraId="1406D78B">
            <w:pPr>
              <w:spacing w:line="360" w:lineRule="auto"/>
              <w:jc w:val="center"/>
              <w:rPr>
                <w:color w:val="000000"/>
                <w:sz w:val="18"/>
                <w:szCs w:val="18"/>
              </w:rPr>
            </w:pPr>
            <w:r>
              <w:rPr>
                <w:color w:val="000000"/>
                <w:sz w:val="18"/>
                <w:szCs w:val="18"/>
              </w:rPr>
              <w:t xml:space="preserve"> razgovor, izrada plakata, prezentacija</w:t>
            </w:r>
          </w:p>
        </w:tc>
        <w:tc>
          <w:tcPr>
            <w:tcW w:w="2003" w:type="dxa"/>
            <w:gridSpan w:val="3"/>
            <w:vMerge w:val="restart"/>
            <w:tcBorders>
              <w:bottom w:val="single" w:color="auto" w:sz="4" w:space="0"/>
            </w:tcBorders>
            <w:shd w:val="clear" w:color="auto" w:fill="FEF2CC"/>
          </w:tcPr>
          <w:p w14:paraId="38C8C56F">
            <w:pPr>
              <w:spacing w:line="360" w:lineRule="auto"/>
              <w:jc w:val="center"/>
              <w:rPr>
                <w:color w:val="000000"/>
                <w:sz w:val="18"/>
                <w:szCs w:val="18"/>
              </w:rPr>
            </w:pPr>
          </w:p>
          <w:p w14:paraId="60A15FE8">
            <w:pPr>
              <w:spacing w:line="360" w:lineRule="auto"/>
              <w:jc w:val="center"/>
              <w:rPr>
                <w:color w:val="000000"/>
                <w:sz w:val="18"/>
                <w:szCs w:val="18"/>
              </w:rPr>
            </w:pPr>
            <w:r>
              <w:rPr>
                <w:color w:val="000000"/>
                <w:sz w:val="18"/>
                <w:szCs w:val="18"/>
              </w:rPr>
              <w:t xml:space="preserve">  </w:t>
            </w:r>
          </w:p>
          <w:p w14:paraId="244E9E41">
            <w:pPr>
              <w:spacing w:line="360" w:lineRule="auto"/>
              <w:jc w:val="center"/>
              <w:rPr>
                <w:color w:val="000000"/>
                <w:sz w:val="18"/>
                <w:szCs w:val="18"/>
              </w:rPr>
            </w:pPr>
          </w:p>
          <w:p w14:paraId="0F564A9E">
            <w:pPr>
              <w:spacing w:line="360" w:lineRule="auto"/>
              <w:jc w:val="center"/>
              <w:rPr>
                <w:color w:val="000000"/>
                <w:sz w:val="18"/>
                <w:szCs w:val="18"/>
              </w:rPr>
            </w:pPr>
            <w:r>
              <w:rPr>
                <w:color w:val="000000"/>
                <w:sz w:val="18"/>
                <w:szCs w:val="18"/>
              </w:rPr>
              <w:t>tijekom nastavne    godine</w:t>
            </w:r>
          </w:p>
          <w:p w14:paraId="68DAD300">
            <w:pPr>
              <w:spacing w:line="360" w:lineRule="auto"/>
              <w:jc w:val="center"/>
              <w:rPr>
                <w:color w:val="000000"/>
                <w:sz w:val="18"/>
                <w:szCs w:val="18"/>
              </w:rPr>
            </w:pPr>
          </w:p>
          <w:p w14:paraId="03760674">
            <w:pPr>
              <w:spacing w:line="360" w:lineRule="auto"/>
              <w:jc w:val="center"/>
              <w:rPr>
                <w:color w:val="000000"/>
                <w:sz w:val="18"/>
                <w:szCs w:val="18"/>
              </w:rPr>
            </w:pPr>
          </w:p>
          <w:p w14:paraId="21941C59">
            <w:pPr>
              <w:spacing w:line="360" w:lineRule="auto"/>
              <w:jc w:val="center"/>
              <w:rPr>
                <w:color w:val="000000"/>
                <w:sz w:val="18"/>
                <w:szCs w:val="18"/>
              </w:rPr>
            </w:pPr>
          </w:p>
          <w:p w14:paraId="0F654F7B">
            <w:pPr>
              <w:spacing w:line="360" w:lineRule="auto"/>
              <w:jc w:val="center"/>
              <w:rPr>
                <w:color w:val="000000"/>
                <w:sz w:val="18"/>
                <w:szCs w:val="18"/>
              </w:rPr>
            </w:pPr>
          </w:p>
          <w:p w14:paraId="40D4CC52">
            <w:pPr>
              <w:spacing w:line="360" w:lineRule="auto"/>
              <w:jc w:val="center"/>
              <w:rPr>
                <w:color w:val="000000"/>
                <w:sz w:val="18"/>
                <w:szCs w:val="18"/>
              </w:rPr>
            </w:pPr>
          </w:p>
          <w:p w14:paraId="5A6BC3DC">
            <w:pPr>
              <w:spacing w:line="360" w:lineRule="auto"/>
              <w:jc w:val="center"/>
              <w:rPr>
                <w:color w:val="000000"/>
                <w:sz w:val="18"/>
                <w:szCs w:val="18"/>
              </w:rPr>
            </w:pPr>
          </w:p>
          <w:p w14:paraId="1BB56081">
            <w:pPr>
              <w:spacing w:line="360" w:lineRule="auto"/>
              <w:jc w:val="center"/>
              <w:rPr>
                <w:color w:val="000000"/>
                <w:sz w:val="18"/>
                <w:szCs w:val="18"/>
              </w:rPr>
            </w:pPr>
          </w:p>
          <w:p w14:paraId="11B02DBD">
            <w:pPr>
              <w:spacing w:line="360" w:lineRule="auto"/>
              <w:jc w:val="center"/>
              <w:rPr>
                <w:color w:val="000000"/>
                <w:sz w:val="18"/>
                <w:szCs w:val="18"/>
              </w:rPr>
            </w:pPr>
          </w:p>
          <w:p w14:paraId="100FEFB2">
            <w:pPr>
              <w:spacing w:line="360" w:lineRule="auto"/>
              <w:jc w:val="center"/>
              <w:rPr>
                <w:color w:val="000000"/>
                <w:sz w:val="18"/>
                <w:szCs w:val="18"/>
              </w:rPr>
            </w:pPr>
            <w:r>
              <w:rPr>
                <w:color w:val="000000"/>
                <w:sz w:val="18"/>
                <w:szCs w:val="18"/>
              </w:rPr>
              <w:t>svibanj</w:t>
            </w:r>
          </w:p>
        </w:tc>
        <w:tc>
          <w:tcPr>
            <w:tcW w:w="1914" w:type="dxa"/>
            <w:gridSpan w:val="3"/>
            <w:tcBorders>
              <w:bottom w:val="single" w:color="auto" w:sz="4" w:space="0"/>
            </w:tcBorders>
            <w:shd w:val="clear" w:color="auto" w:fill="FEF2CC"/>
          </w:tcPr>
          <w:p w14:paraId="79114A1D">
            <w:pPr>
              <w:spacing w:line="360" w:lineRule="auto"/>
              <w:jc w:val="center"/>
              <w:rPr>
                <w:color w:val="000000"/>
                <w:sz w:val="18"/>
                <w:szCs w:val="18"/>
              </w:rPr>
            </w:pPr>
          </w:p>
          <w:p w14:paraId="554C392C">
            <w:pPr>
              <w:spacing w:line="360" w:lineRule="auto"/>
              <w:jc w:val="center"/>
              <w:rPr>
                <w:color w:val="000000"/>
                <w:sz w:val="18"/>
                <w:szCs w:val="18"/>
              </w:rPr>
            </w:pPr>
            <w:r>
              <w:rPr>
                <w:color w:val="000000"/>
                <w:sz w:val="18"/>
                <w:szCs w:val="18"/>
              </w:rPr>
              <w:t>računalo, projektor, papir, flomasteri</w:t>
            </w:r>
          </w:p>
        </w:tc>
        <w:tc>
          <w:tcPr>
            <w:tcW w:w="2269" w:type="dxa"/>
            <w:tcBorders>
              <w:bottom w:val="single" w:color="auto" w:sz="4" w:space="0"/>
            </w:tcBorders>
            <w:shd w:val="clear" w:color="auto" w:fill="FEF2CC"/>
          </w:tcPr>
          <w:p w14:paraId="3D6821FA">
            <w:pPr>
              <w:spacing w:line="360" w:lineRule="auto"/>
              <w:jc w:val="center"/>
              <w:rPr>
                <w:color w:val="000000"/>
                <w:sz w:val="18"/>
                <w:szCs w:val="18"/>
              </w:rPr>
            </w:pPr>
          </w:p>
          <w:p w14:paraId="64308B1B">
            <w:pPr>
              <w:spacing w:line="360" w:lineRule="auto"/>
              <w:jc w:val="center"/>
              <w:rPr>
                <w:color w:val="000000"/>
                <w:sz w:val="18"/>
                <w:szCs w:val="18"/>
              </w:rPr>
            </w:pPr>
            <w:r>
              <w:rPr>
                <w:color w:val="000000"/>
                <w:sz w:val="18"/>
                <w:szCs w:val="18"/>
              </w:rPr>
              <w:t>broj i kvaliteta izrađenih prezentacija, brojčana ocjena</w:t>
            </w:r>
          </w:p>
        </w:tc>
      </w:tr>
      <w:tr w14:paraId="3FD14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2CC"/>
          <w:tblCellMar>
            <w:top w:w="0" w:type="dxa"/>
            <w:left w:w="108" w:type="dxa"/>
            <w:bottom w:w="0" w:type="dxa"/>
            <w:right w:w="108" w:type="dxa"/>
          </w:tblCellMar>
        </w:tblPrEx>
        <w:trPr>
          <w:gridAfter w:val="1"/>
          <w:wAfter w:w="384" w:type="dxa"/>
          <w:trHeight w:val="3037" w:hRule="atLeast"/>
          <w:jc w:val="center"/>
        </w:trPr>
        <w:tc>
          <w:tcPr>
            <w:tcW w:w="2555" w:type="dxa"/>
            <w:gridSpan w:val="2"/>
            <w:vMerge w:val="continue"/>
            <w:shd w:val="clear" w:color="auto" w:fill="FFF2CC"/>
            <w:vAlign w:val="center"/>
          </w:tcPr>
          <w:p w14:paraId="53375003">
            <w:pPr>
              <w:spacing w:line="360" w:lineRule="auto"/>
              <w:rPr>
                <w:b/>
                <w:color w:val="000000"/>
                <w:sz w:val="18"/>
                <w:szCs w:val="18"/>
              </w:rPr>
            </w:pPr>
          </w:p>
        </w:tc>
        <w:tc>
          <w:tcPr>
            <w:tcW w:w="1959" w:type="dxa"/>
            <w:gridSpan w:val="2"/>
            <w:vMerge w:val="continue"/>
            <w:shd w:val="clear" w:color="auto" w:fill="FFF2CC"/>
          </w:tcPr>
          <w:p w14:paraId="0DA3FB98">
            <w:pPr>
              <w:spacing w:line="360" w:lineRule="auto"/>
              <w:jc w:val="center"/>
              <w:rPr>
                <w:color w:val="000000"/>
                <w:sz w:val="18"/>
                <w:szCs w:val="18"/>
              </w:rPr>
            </w:pPr>
          </w:p>
        </w:tc>
        <w:tc>
          <w:tcPr>
            <w:tcW w:w="1807" w:type="dxa"/>
            <w:vMerge w:val="continue"/>
            <w:shd w:val="clear" w:color="auto" w:fill="FFF2CC"/>
          </w:tcPr>
          <w:p w14:paraId="4007AB13">
            <w:pPr>
              <w:spacing w:line="360" w:lineRule="auto"/>
              <w:jc w:val="center"/>
              <w:rPr>
                <w:color w:val="000000"/>
                <w:sz w:val="18"/>
                <w:szCs w:val="18"/>
              </w:rPr>
            </w:pPr>
          </w:p>
        </w:tc>
        <w:tc>
          <w:tcPr>
            <w:tcW w:w="1963" w:type="dxa"/>
            <w:gridSpan w:val="2"/>
            <w:vMerge w:val="continue"/>
            <w:shd w:val="clear" w:color="auto" w:fill="FFF2CC"/>
          </w:tcPr>
          <w:p w14:paraId="237EBA53">
            <w:pPr>
              <w:spacing w:line="360" w:lineRule="auto"/>
              <w:jc w:val="center"/>
              <w:rPr>
                <w:color w:val="000000"/>
                <w:sz w:val="18"/>
                <w:szCs w:val="18"/>
              </w:rPr>
            </w:pPr>
          </w:p>
        </w:tc>
        <w:tc>
          <w:tcPr>
            <w:tcW w:w="2003" w:type="dxa"/>
            <w:gridSpan w:val="3"/>
            <w:vMerge w:val="continue"/>
            <w:shd w:val="clear" w:color="auto" w:fill="FFF2CC"/>
          </w:tcPr>
          <w:p w14:paraId="4209511D">
            <w:pPr>
              <w:spacing w:line="360" w:lineRule="auto"/>
              <w:jc w:val="center"/>
              <w:rPr>
                <w:color w:val="000000"/>
                <w:sz w:val="18"/>
                <w:szCs w:val="18"/>
              </w:rPr>
            </w:pPr>
          </w:p>
        </w:tc>
        <w:tc>
          <w:tcPr>
            <w:tcW w:w="1914" w:type="dxa"/>
            <w:gridSpan w:val="3"/>
            <w:tcBorders>
              <w:bottom w:val="single" w:color="auto" w:sz="4" w:space="0"/>
            </w:tcBorders>
            <w:shd w:val="clear" w:color="auto" w:fill="FEF2CC"/>
          </w:tcPr>
          <w:p w14:paraId="04DAD76B">
            <w:pPr>
              <w:spacing w:line="360" w:lineRule="auto"/>
              <w:jc w:val="center"/>
              <w:rPr>
                <w:color w:val="000000"/>
                <w:sz w:val="18"/>
                <w:szCs w:val="18"/>
              </w:rPr>
            </w:pPr>
          </w:p>
          <w:p w14:paraId="52328252">
            <w:pPr>
              <w:spacing w:line="360" w:lineRule="auto"/>
              <w:jc w:val="center"/>
              <w:rPr>
                <w:color w:val="000000"/>
                <w:sz w:val="18"/>
                <w:szCs w:val="18"/>
              </w:rPr>
            </w:pPr>
          </w:p>
          <w:p w14:paraId="7A8854A7">
            <w:pPr>
              <w:spacing w:line="360" w:lineRule="auto"/>
              <w:jc w:val="center"/>
              <w:rPr>
                <w:color w:val="000000"/>
                <w:sz w:val="18"/>
                <w:szCs w:val="18"/>
              </w:rPr>
            </w:pPr>
            <w:r>
              <w:rPr>
                <w:color w:val="000000"/>
                <w:sz w:val="18"/>
                <w:szCs w:val="18"/>
              </w:rPr>
              <w:t>računalo, projektor, papir, flomasteri</w:t>
            </w:r>
          </w:p>
        </w:tc>
        <w:tc>
          <w:tcPr>
            <w:tcW w:w="2269" w:type="dxa"/>
            <w:tcBorders>
              <w:bottom w:val="single" w:color="auto" w:sz="4" w:space="0"/>
            </w:tcBorders>
            <w:shd w:val="clear" w:color="auto" w:fill="FEF2CC"/>
          </w:tcPr>
          <w:p w14:paraId="79519E0F">
            <w:pPr>
              <w:spacing w:line="360" w:lineRule="auto"/>
              <w:jc w:val="center"/>
              <w:rPr>
                <w:color w:val="000000"/>
                <w:sz w:val="18"/>
                <w:szCs w:val="18"/>
              </w:rPr>
            </w:pPr>
          </w:p>
          <w:p w14:paraId="7E0ED0E5">
            <w:pPr>
              <w:spacing w:line="360" w:lineRule="auto"/>
              <w:jc w:val="center"/>
              <w:rPr>
                <w:color w:val="000000"/>
                <w:sz w:val="18"/>
                <w:szCs w:val="18"/>
              </w:rPr>
            </w:pPr>
          </w:p>
          <w:p w14:paraId="7E537549">
            <w:pPr>
              <w:spacing w:line="360" w:lineRule="auto"/>
              <w:jc w:val="center"/>
              <w:rPr>
                <w:color w:val="000000"/>
                <w:sz w:val="18"/>
                <w:szCs w:val="18"/>
              </w:rPr>
            </w:pPr>
            <w:r>
              <w:rPr>
                <w:color w:val="000000"/>
                <w:sz w:val="18"/>
                <w:szCs w:val="18"/>
              </w:rPr>
              <w:t>materijalni rezultati radionice – plakat, bookmarkeri</w:t>
            </w:r>
          </w:p>
        </w:tc>
      </w:tr>
      <w:tr w14:paraId="3DCB8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2CC"/>
          <w:tblCellMar>
            <w:top w:w="0" w:type="dxa"/>
            <w:left w:w="108" w:type="dxa"/>
            <w:bottom w:w="0" w:type="dxa"/>
            <w:right w:w="108" w:type="dxa"/>
          </w:tblCellMar>
        </w:tblPrEx>
        <w:trPr>
          <w:gridAfter w:val="1"/>
          <w:wAfter w:w="384" w:type="dxa"/>
          <w:trHeight w:val="1600" w:hRule="atLeast"/>
          <w:jc w:val="center"/>
        </w:trPr>
        <w:tc>
          <w:tcPr>
            <w:tcW w:w="2555" w:type="dxa"/>
            <w:gridSpan w:val="2"/>
            <w:shd w:val="clear" w:color="auto" w:fill="C5E0B3"/>
            <w:vAlign w:val="center"/>
          </w:tcPr>
          <w:p w14:paraId="447C94D5">
            <w:pPr>
              <w:spacing w:line="360" w:lineRule="auto"/>
              <w:rPr>
                <w:b/>
                <w:color w:val="000000"/>
                <w:sz w:val="18"/>
                <w:szCs w:val="18"/>
              </w:rPr>
            </w:pPr>
            <w:r>
              <w:rPr>
                <w:b/>
                <w:color w:val="000000"/>
                <w:sz w:val="18"/>
                <w:szCs w:val="18"/>
              </w:rPr>
              <w:t xml:space="preserve"> Kako se oduprijeti lošim nagovorima</w:t>
            </w:r>
          </w:p>
        </w:tc>
        <w:tc>
          <w:tcPr>
            <w:tcW w:w="1959" w:type="dxa"/>
            <w:gridSpan w:val="2"/>
            <w:vMerge w:val="restart"/>
            <w:shd w:val="clear" w:color="auto" w:fill="FEF2CC"/>
          </w:tcPr>
          <w:p w14:paraId="1325932D">
            <w:pPr>
              <w:spacing w:line="360" w:lineRule="auto"/>
              <w:jc w:val="center"/>
              <w:rPr>
                <w:color w:val="000000"/>
                <w:sz w:val="18"/>
                <w:szCs w:val="18"/>
              </w:rPr>
            </w:pPr>
          </w:p>
          <w:p w14:paraId="6A63A6BA">
            <w:pPr>
              <w:spacing w:line="360" w:lineRule="auto"/>
              <w:jc w:val="center"/>
              <w:rPr>
                <w:color w:val="000000"/>
                <w:sz w:val="18"/>
                <w:szCs w:val="18"/>
              </w:rPr>
            </w:pPr>
            <w:r>
              <w:rPr>
                <w:color w:val="000000"/>
                <w:sz w:val="18"/>
                <w:szCs w:val="18"/>
              </w:rPr>
              <w:t>upoznati učenike s opasnostima uzimanja sredstava ovisnosti, naučiti ih kako se oduprijeti lošim nagovorima i utjecaju okoline, osvijestiti važnost vlastitog zdravlja</w:t>
            </w:r>
          </w:p>
        </w:tc>
        <w:tc>
          <w:tcPr>
            <w:tcW w:w="1807" w:type="dxa"/>
            <w:vMerge w:val="restart"/>
            <w:shd w:val="clear" w:color="auto" w:fill="FEF2CC"/>
          </w:tcPr>
          <w:p w14:paraId="61F277ED">
            <w:pPr>
              <w:spacing w:line="360" w:lineRule="auto"/>
              <w:jc w:val="center"/>
              <w:rPr>
                <w:color w:val="000000"/>
                <w:sz w:val="18"/>
                <w:szCs w:val="18"/>
              </w:rPr>
            </w:pPr>
          </w:p>
          <w:p w14:paraId="204D7B2C">
            <w:pPr>
              <w:spacing w:line="360" w:lineRule="auto"/>
              <w:jc w:val="center"/>
              <w:rPr>
                <w:color w:val="000000"/>
                <w:sz w:val="18"/>
                <w:szCs w:val="18"/>
              </w:rPr>
            </w:pPr>
            <w:r>
              <w:rPr>
                <w:color w:val="000000"/>
                <w:sz w:val="18"/>
                <w:szCs w:val="18"/>
              </w:rPr>
              <w:t>Učenici 6, 7. i 8. razreda, razrednice, uč. biologije, pedagoginja škole, vanjski suradnici, šk. liječnica</w:t>
            </w:r>
          </w:p>
        </w:tc>
        <w:tc>
          <w:tcPr>
            <w:tcW w:w="1963" w:type="dxa"/>
            <w:gridSpan w:val="2"/>
            <w:vMerge w:val="restart"/>
            <w:shd w:val="clear" w:color="auto" w:fill="FEF2CC"/>
          </w:tcPr>
          <w:p w14:paraId="713AD5DC">
            <w:pPr>
              <w:spacing w:line="360" w:lineRule="auto"/>
              <w:jc w:val="center"/>
              <w:rPr>
                <w:color w:val="000000"/>
                <w:sz w:val="18"/>
                <w:szCs w:val="18"/>
              </w:rPr>
            </w:pPr>
          </w:p>
          <w:p w14:paraId="0903709F">
            <w:pPr>
              <w:spacing w:line="360" w:lineRule="auto"/>
              <w:jc w:val="center"/>
              <w:rPr>
                <w:color w:val="000000"/>
                <w:sz w:val="18"/>
                <w:szCs w:val="18"/>
              </w:rPr>
            </w:pPr>
          </w:p>
          <w:p w14:paraId="44278501">
            <w:pPr>
              <w:spacing w:line="360" w:lineRule="auto"/>
              <w:jc w:val="center"/>
              <w:rPr>
                <w:color w:val="000000"/>
                <w:sz w:val="18"/>
                <w:szCs w:val="18"/>
              </w:rPr>
            </w:pPr>
          </w:p>
          <w:p w14:paraId="5B46C4D5">
            <w:pPr>
              <w:spacing w:line="360" w:lineRule="auto"/>
              <w:jc w:val="center"/>
              <w:rPr>
                <w:color w:val="000000"/>
                <w:sz w:val="18"/>
                <w:szCs w:val="18"/>
              </w:rPr>
            </w:pPr>
            <w:r>
              <w:rPr>
                <w:color w:val="000000"/>
                <w:sz w:val="18"/>
                <w:szCs w:val="18"/>
              </w:rPr>
              <w:t>razgovor, grupni rad, izrada plakata, prezentacija, izlaganje, gledanje filma</w:t>
            </w:r>
          </w:p>
        </w:tc>
        <w:tc>
          <w:tcPr>
            <w:tcW w:w="2003" w:type="dxa"/>
            <w:gridSpan w:val="3"/>
            <w:vMerge w:val="restart"/>
            <w:shd w:val="clear" w:color="auto" w:fill="FEF2CC"/>
          </w:tcPr>
          <w:p w14:paraId="5A24FE6E">
            <w:pPr>
              <w:spacing w:line="360" w:lineRule="auto"/>
              <w:jc w:val="center"/>
              <w:rPr>
                <w:color w:val="000000"/>
                <w:sz w:val="18"/>
                <w:szCs w:val="18"/>
              </w:rPr>
            </w:pPr>
          </w:p>
          <w:p w14:paraId="5E678206">
            <w:pPr>
              <w:spacing w:line="360" w:lineRule="auto"/>
              <w:jc w:val="center"/>
              <w:rPr>
                <w:color w:val="000000"/>
                <w:sz w:val="18"/>
                <w:szCs w:val="18"/>
              </w:rPr>
            </w:pPr>
          </w:p>
          <w:p w14:paraId="34334EE9">
            <w:pPr>
              <w:spacing w:line="360" w:lineRule="auto"/>
              <w:jc w:val="center"/>
              <w:rPr>
                <w:color w:val="000000"/>
                <w:sz w:val="18"/>
                <w:szCs w:val="18"/>
              </w:rPr>
            </w:pPr>
          </w:p>
          <w:p w14:paraId="63E7FE54">
            <w:pPr>
              <w:spacing w:line="360" w:lineRule="auto"/>
              <w:jc w:val="center"/>
              <w:rPr>
                <w:color w:val="000000"/>
                <w:sz w:val="18"/>
                <w:szCs w:val="18"/>
              </w:rPr>
            </w:pPr>
          </w:p>
          <w:p w14:paraId="088B6DCA">
            <w:pPr>
              <w:spacing w:line="360" w:lineRule="auto"/>
              <w:jc w:val="center"/>
              <w:rPr>
                <w:color w:val="000000"/>
                <w:sz w:val="18"/>
                <w:szCs w:val="18"/>
              </w:rPr>
            </w:pPr>
            <w:r>
              <w:rPr>
                <w:color w:val="000000"/>
                <w:sz w:val="18"/>
                <w:szCs w:val="18"/>
              </w:rPr>
              <w:t>Prosinac</w:t>
            </w:r>
          </w:p>
          <w:p w14:paraId="2AECFA00">
            <w:pPr>
              <w:spacing w:line="360" w:lineRule="auto"/>
              <w:jc w:val="center"/>
              <w:rPr>
                <w:color w:val="000000"/>
                <w:sz w:val="18"/>
                <w:szCs w:val="18"/>
              </w:rPr>
            </w:pPr>
            <w:r>
              <w:rPr>
                <w:color w:val="000000"/>
                <w:sz w:val="18"/>
                <w:szCs w:val="18"/>
              </w:rPr>
              <w:t>prosinac</w:t>
            </w:r>
          </w:p>
        </w:tc>
        <w:tc>
          <w:tcPr>
            <w:tcW w:w="1914" w:type="dxa"/>
            <w:gridSpan w:val="3"/>
            <w:vMerge w:val="restart"/>
            <w:shd w:val="clear" w:color="auto" w:fill="FEF2CC"/>
          </w:tcPr>
          <w:p w14:paraId="29D30C60">
            <w:pPr>
              <w:spacing w:line="360" w:lineRule="auto"/>
              <w:jc w:val="center"/>
              <w:rPr>
                <w:color w:val="000000"/>
                <w:sz w:val="18"/>
                <w:szCs w:val="18"/>
              </w:rPr>
            </w:pPr>
          </w:p>
          <w:p w14:paraId="1623CF0C">
            <w:pPr>
              <w:spacing w:line="360" w:lineRule="auto"/>
              <w:jc w:val="center"/>
              <w:rPr>
                <w:color w:val="000000"/>
                <w:sz w:val="18"/>
                <w:szCs w:val="18"/>
              </w:rPr>
            </w:pPr>
          </w:p>
          <w:p w14:paraId="1C374950">
            <w:pPr>
              <w:spacing w:line="360" w:lineRule="auto"/>
              <w:jc w:val="center"/>
              <w:rPr>
                <w:color w:val="000000"/>
                <w:sz w:val="18"/>
                <w:szCs w:val="18"/>
              </w:rPr>
            </w:pPr>
          </w:p>
          <w:p w14:paraId="787F695D">
            <w:pPr>
              <w:spacing w:line="360" w:lineRule="auto"/>
              <w:jc w:val="center"/>
              <w:rPr>
                <w:color w:val="000000"/>
                <w:sz w:val="18"/>
                <w:szCs w:val="18"/>
              </w:rPr>
            </w:pPr>
          </w:p>
          <w:p w14:paraId="481C6078">
            <w:pPr>
              <w:spacing w:line="360" w:lineRule="auto"/>
              <w:rPr>
                <w:color w:val="000000"/>
                <w:sz w:val="18"/>
                <w:szCs w:val="18"/>
              </w:rPr>
            </w:pPr>
            <w:r>
              <w:rPr>
                <w:color w:val="000000"/>
                <w:sz w:val="18"/>
                <w:szCs w:val="18"/>
              </w:rPr>
              <w:t xml:space="preserve">hamer papir, flomasteri, ljepilo, film </w:t>
            </w:r>
          </w:p>
        </w:tc>
        <w:tc>
          <w:tcPr>
            <w:tcW w:w="2269" w:type="dxa"/>
            <w:vMerge w:val="restart"/>
            <w:shd w:val="clear" w:color="auto" w:fill="FEF2CC"/>
          </w:tcPr>
          <w:p w14:paraId="436D8679">
            <w:pPr>
              <w:spacing w:line="360" w:lineRule="auto"/>
              <w:jc w:val="center"/>
              <w:rPr>
                <w:color w:val="000000"/>
                <w:sz w:val="18"/>
                <w:szCs w:val="18"/>
              </w:rPr>
            </w:pPr>
          </w:p>
          <w:p w14:paraId="5A6B733F">
            <w:pPr>
              <w:spacing w:line="360" w:lineRule="auto"/>
              <w:jc w:val="center"/>
              <w:rPr>
                <w:color w:val="000000"/>
                <w:sz w:val="18"/>
                <w:szCs w:val="18"/>
              </w:rPr>
            </w:pPr>
          </w:p>
          <w:p w14:paraId="420F35B0">
            <w:pPr>
              <w:spacing w:line="360" w:lineRule="auto"/>
              <w:jc w:val="center"/>
              <w:rPr>
                <w:color w:val="000000"/>
                <w:sz w:val="18"/>
                <w:szCs w:val="18"/>
              </w:rPr>
            </w:pPr>
          </w:p>
          <w:p w14:paraId="7A8D48BA">
            <w:pPr>
              <w:spacing w:line="360" w:lineRule="auto"/>
              <w:jc w:val="center"/>
              <w:rPr>
                <w:color w:val="000000"/>
                <w:sz w:val="18"/>
                <w:szCs w:val="18"/>
              </w:rPr>
            </w:pPr>
            <w:r>
              <w:rPr>
                <w:color w:val="000000"/>
                <w:sz w:val="18"/>
                <w:szCs w:val="18"/>
              </w:rPr>
              <w:t>materijalni rezultati radionice, smanjena razina rizičnih oblika ponašanja kod djece</w:t>
            </w:r>
          </w:p>
        </w:tc>
      </w:tr>
      <w:tr w14:paraId="3E323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2CC"/>
          <w:tblCellMar>
            <w:top w:w="0" w:type="dxa"/>
            <w:left w:w="108" w:type="dxa"/>
            <w:bottom w:w="0" w:type="dxa"/>
            <w:right w:w="108" w:type="dxa"/>
          </w:tblCellMar>
        </w:tblPrEx>
        <w:trPr>
          <w:gridAfter w:val="1"/>
          <w:wAfter w:w="384" w:type="dxa"/>
          <w:trHeight w:val="695" w:hRule="atLeast"/>
          <w:jc w:val="center"/>
        </w:trPr>
        <w:tc>
          <w:tcPr>
            <w:tcW w:w="2555" w:type="dxa"/>
            <w:gridSpan w:val="2"/>
            <w:shd w:val="clear" w:color="auto" w:fill="C5E0B3"/>
            <w:vAlign w:val="center"/>
          </w:tcPr>
          <w:p w14:paraId="52B74BBB">
            <w:pPr>
              <w:spacing w:line="360" w:lineRule="auto"/>
              <w:rPr>
                <w:b/>
                <w:color w:val="000000"/>
                <w:sz w:val="18"/>
                <w:szCs w:val="18"/>
              </w:rPr>
            </w:pPr>
            <w:r>
              <w:rPr>
                <w:b/>
                <w:color w:val="000000"/>
                <w:sz w:val="18"/>
                <w:szCs w:val="18"/>
              </w:rPr>
              <w:t>Utjecaj okoline</w:t>
            </w:r>
          </w:p>
        </w:tc>
        <w:tc>
          <w:tcPr>
            <w:tcW w:w="1959" w:type="dxa"/>
            <w:gridSpan w:val="2"/>
            <w:vMerge w:val="continue"/>
            <w:shd w:val="clear" w:color="auto" w:fill="FFF2CC"/>
          </w:tcPr>
          <w:p w14:paraId="54AB80A3">
            <w:pPr>
              <w:spacing w:line="360" w:lineRule="auto"/>
              <w:jc w:val="center"/>
              <w:rPr>
                <w:color w:val="000000"/>
                <w:sz w:val="18"/>
                <w:szCs w:val="18"/>
              </w:rPr>
            </w:pPr>
          </w:p>
        </w:tc>
        <w:tc>
          <w:tcPr>
            <w:tcW w:w="1807" w:type="dxa"/>
            <w:vMerge w:val="continue"/>
            <w:shd w:val="clear" w:color="auto" w:fill="FFF2CC"/>
          </w:tcPr>
          <w:p w14:paraId="285D2083">
            <w:pPr>
              <w:spacing w:line="360" w:lineRule="auto"/>
              <w:jc w:val="center"/>
              <w:rPr>
                <w:color w:val="000000"/>
                <w:sz w:val="18"/>
                <w:szCs w:val="18"/>
              </w:rPr>
            </w:pPr>
          </w:p>
        </w:tc>
        <w:tc>
          <w:tcPr>
            <w:tcW w:w="1963" w:type="dxa"/>
            <w:gridSpan w:val="2"/>
            <w:vMerge w:val="continue"/>
            <w:shd w:val="clear" w:color="auto" w:fill="FFF2CC"/>
          </w:tcPr>
          <w:p w14:paraId="183EC960">
            <w:pPr>
              <w:spacing w:line="360" w:lineRule="auto"/>
              <w:jc w:val="center"/>
              <w:rPr>
                <w:color w:val="000000"/>
                <w:sz w:val="18"/>
                <w:szCs w:val="18"/>
              </w:rPr>
            </w:pPr>
          </w:p>
        </w:tc>
        <w:tc>
          <w:tcPr>
            <w:tcW w:w="2003" w:type="dxa"/>
            <w:gridSpan w:val="3"/>
            <w:vMerge w:val="continue"/>
            <w:shd w:val="clear" w:color="auto" w:fill="FFF2CC"/>
          </w:tcPr>
          <w:p w14:paraId="0088785F">
            <w:pPr>
              <w:spacing w:line="360" w:lineRule="auto"/>
              <w:jc w:val="center"/>
              <w:rPr>
                <w:color w:val="000000"/>
                <w:sz w:val="18"/>
                <w:szCs w:val="18"/>
              </w:rPr>
            </w:pPr>
          </w:p>
        </w:tc>
        <w:tc>
          <w:tcPr>
            <w:tcW w:w="1914" w:type="dxa"/>
            <w:gridSpan w:val="3"/>
            <w:vMerge w:val="continue"/>
            <w:shd w:val="clear" w:color="auto" w:fill="FFF2CC"/>
          </w:tcPr>
          <w:p w14:paraId="279335EC">
            <w:pPr>
              <w:spacing w:line="360" w:lineRule="auto"/>
              <w:jc w:val="center"/>
              <w:rPr>
                <w:color w:val="000000"/>
                <w:sz w:val="18"/>
                <w:szCs w:val="18"/>
              </w:rPr>
            </w:pPr>
          </w:p>
        </w:tc>
        <w:tc>
          <w:tcPr>
            <w:tcW w:w="2269" w:type="dxa"/>
            <w:vMerge w:val="continue"/>
            <w:shd w:val="clear" w:color="auto" w:fill="FFF2CC"/>
          </w:tcPr>
          <w:p w14:paraId="2FA74D98">
            <w:pPr>
              <w:spacing w:line="360" w:lineRule="auto"/>
              <w:jc w:val="center"/>
              <w:rPr>
                <w:color w:val="000000"/>
                <w:sz w:val="18"/>
                <w:szCs w:val="18"/>
              </w:rPr>
            </w:pPr>
          </w:p>
        </w:tc>
      </w:tr>
      <w:tr w14:paraId="683C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2CC"/>
          <w:tblCellMar>
            <w:top w:w="0" w:type="dxa"/>
            <w:left w:w="108" w:type="dxa"/>
            <w:bottom w:w="0" w:type="dxa"/>
            <w:right w:w="108" w:type="dxa"/>
          </w:tblCellMar>
        </w:tblPrEx>
        <w:trPr>
          <w:gridAfter w:val="1"/>
          <w:wAfter w:w="384" w:type="dxa"/>
          <w:trHeight w:val="824" w:hRule="atLeast"/>
          <w:jc w:val="center"/>
        </w:trPr>
        <w:tc>
          <w:tcPr>
            <w:tcW w:w="2555" w:type="dxa"/>
            <w:gridSpan w:val="2"/>
            <w:shd w:val="clear" w:color="auto" w:fill="C5E0B3"/>
            <w:vAlign w:val="center"/>
          </w:tcPr>
          <w:p w14:paraId="1BA825C9">
            <w:pPr>
              <w:spacing w:line="360" w:lineRule="auto"/>
              <w:rPr>
                <w:b/>
                <w:color w:val="000000"/>
                <w:sz w:val="18"/>
                <w:szCs w:val="18"/>
              </w:rPr>
            </w:pPr>
            <w:r>
              <w:rPr>
                <w:b/>
                <w:color w:val="000000"/>
                <w:sz w:val="18"/>
                <w:szCs w:val="18"/>
              </w:rPr>
              <w:t>Što želim i što mogu</w:t>
            </w:r>
          </w:p>
        </w:tc>
        <w:tc>
          <w:tcPr>
            <w:tcW w:w="1959" w:type="dxa"/>
            <w:gridSpan w:val="2"/>
            <w:vMerge w:val="continue"/>
            <w:shd w:val="clear" w:color="auto" w:fill="FFF2CC"/>
          </w:tcPr>
          <w:p w14:paraId="18C4F9DD">
            <w:pPr>
              <w:spacing w:line="360" w:lineRule="auto"/>
              <w:jc w:val="center"/>
              <w:rPr>
                <w:color w:val="000000"/>
                <w:sz w:val="18"/>
                <w:szCs w:val="18"/>
              </w:rPr>
            </w:pPr>
          </w:p>
        </w:tc>
        <w:tc>
          <w:tcPr>
            <w:tcW w:w="1807" w:type="dxa"/>
            <w:vMerge w:val="continue"/>
            <w:shd w:val="clear" w:color="auto" w:fill="FFF2CC"/>
          </w:tcPr>
          <w:p w14:paraId="73A2D0D0">
            <w:pPr>
              <w:spacing w:line="360" w:lineRule="auto"/>
              <w:jc w:val="center"/>
              <w:rPr>
                <w:color w:val="000000"/>
                <w:sz w:val="18"/>
                <w:szCs w:val="18"/>
              </w:rPr>
            </w:pPr>
          </w:p>
        </w:tc>
        <w:tc>
          <w:tcPr>
            <w:tcW w:w="1963" w:type="dxa"/>
            <w:gridSpan w:val="2"/>
            <w:vMerge w:val="continue"/>
            <w:shd w:val="clear" w:color="auto" w:fill="FFF2CC"/>
          </w:tcPr>
          <w:p w14:paraId="704A2B21">
            <w:pPr>
              <w:spacing w:line="360" w:lineRule="auto"/>
              <w:jc w:val="center"/>
              <w:rPr>
                <w:color w:val="000000"/>
                <w:sz w:val="18"/>
                <w:szCs w:val="18"/>
              </w:rPr>
            </w:pPr>
          </w:p>
        </w:tc>
        <w:tc>
          <w:tcPr>
            <w:tcW w:w="2003" w:type="dxa"/>
            <w:gridSpan w:val="3"/>
            <w:vMerge w:val="continue"/>
            <w:shd w:val="clear" w:color="auto" w:fill="FFF2CC"/>
          </w:tcPr>
          <w:p w14:paraId="3E8F3D4B">
            <w:pPr>
              <w:spacing w:line="360" w:lineRule="auto"/>
              <w:jc w:val="center"/>
              <w:rPr>
                <w:color w:val="000000"/>
                <w:sz w:val="18"/>
                <w:szCs w:val="18"/>
              </w:rPr>
            </w:pPr>
          </w:p>
        </w:tc>
        <w:tc>
          <w:tcPr>
            <w:tcW w:w="1914" w:type="dxa"/>
            <w:gridSpan w:val="3"/>
            <w:vMerge w:val="continue"/>
            <w:shd w:val="clear" w:color="auto" w:fill="FFF2CC"/>
          </w:tcPr>
          <w:p w14:paraId="062E1876">
            <w:pPr>
              <w:spacing w:line="360" w:lineRule="auto"/>
              <w:jc w:val="center"/>
              <w:rPr>
                <w:color w:val="000000"/>
                <w:sz w:val="18"/>
                <w:szCs w:val="18"/>
              </w:rPr>
            </w:pPr>
          </w:p>
        </w:tc>
        <w:tc>
          <w:tcPr>
            <w:tcW w:w="2269" w:type="dxa"/>
            <w:vMerge w:val="continue"/>
            <w:shd w:val="clear" w:color="auto" w:fill="FFF2CC"/>
          </w:tcPr>
          <w:p w14:paraId="323DE2D3">
            <w:pPr>
              <w:spacing w:line="360" w:lineRule="auto"/>
              <w:jc w:val="center"/>
              <w:rPr>
                <w:color w:val="000000"/>
                <w:sz w:val="18"/>
                <w:szCs w:val="18"/>
              </w:rPr>
            </w:pPr>
          </w:p>
        </w:tc>
      </w:tr>
      <w:tr w14:paraId="1F3C5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4" w:type="dxa"/>
          <w:trHeight w:val="1848" w:hRule="atLeast"/>
          <w:jc w:val="center"/>
        </w:trPr>
        <w:tc>
          <w:tcPr>
            <w:tcW w:w="2555" w:type="dxa"/>
            <w:gridSpan w:val="2"/>
            <w:shd w:val="clear" w:color="auto" w:fill="C5E0B3"/>
            <w:vAlign w:val="center"/>
          </w:tcPr>
          <w:p w14:paraId="393F731E">
            <w:pPr>
              <w:spacing w:line="360" w:lineRule="auto"/>
              <w:rPr>
                <w:b/>
                <w:color w:val="000000"/>
                <w:sz w:val="18"/>
                <w:szCs w:val="18"/>
              </w:rPr>
            </w:pPr>
          </w:p>
          <w:p w14:paraId="42103302">
            <w:pPr>
              <w:spacing w:line="360" w:lineRule="auto"/>
              <w:rPr>
                <w:b/>
                <w:color w:val="000000"/>
                <w:sz w:val="18"/>
                <w:szCs w:val="18"/>
              </w:rPr>
            </w:pPr>
            <w:r>
              <w:rPr>
                <w:b/>
                <w:color w:val="000000"/>
                <w:sz w:val="18"/>
                <w:szCs w:val="18"/>
              </w:rPr>
              <w:t>Razvijanje pozitivnih stavova prema sportskim aktivnostima</w:t>
            </w:r>
          </w:p>
        </w:tc>
        <w:tc>
          <w:tcPr>
            <w:tcW w:w="1959" w:type="dxa"/>
            <w:gridSpan w:val="2"/>
            <w:shd w:val="clear" w:color="auto" w:fill="FEF2CC"/>
          </w:tcPr>
          <w:p w14:paraId="4F139A28">
            <w:pPr>
              <w:spacing w:line="360" w:lineRule="auto"/>
              <w:jc w:val="center"/>
              <w:rPr>
                <w:color w:val="000000"/>
                <w:sz w:val="18"/>
                <w:szCs w:val="18"/>
              </w:rPr>
            </w:pPr>
          </w:p>
          <w:p w14:paraId="015048E3">
            <w:pPr>
              <w:spacing w:line="360" w:lineRule="auto"/>
              <w:jc w:val="center"/>
              <w:rPr>
                <w:color w:val="000000"/>
                <w:sz w:val="18"/>
                <w:szCs w:val="18"/>
              </w:rPr>
            </w:pPr>
            <w:r>
              <w:rPr>
                <w:color w:val="000000"/>
                <w:sz w:val="18"/>
                <w:szCs w:val="18"/>
              </w:rPr>
              <w:t>prepoznati važnost sportskih aktivnosti za zdravlje i kvalitetu</w:t>
            </w:r>
          </w:p>
          <w:p w14:paraId="3421E437">
            <w:pPr>
              <w:spacing w:line="360" w:lineRule="auto"/>
              <w:jc w:val="center"/>
              <w:rPr>
                <w:color w:val="000000"/>
                <w:sz w:val="18"/>
                <w:szCs w:val="18"/>
              </w:rPr>
            </w:pPr>
            <w:r>
              <w:rPr>
                <w:color w:val="000000"/>
                <w:sz w:val="18"/>
                <w:szCs w:val="18"/>
              </w:rPr>
              <w:t xml:space="preserve">života </w:t>
            </w:r>
          </w:p>
          <w:p w14:paraId="6AD43EC5">
            <w:pPr>
              <w:spacing w:line="360" w:lineRule="auto"/>
              <w:jc w:val="center"/>
              <w:rPr>
                <w:color w:val="000000"/>
                <w:sz w:val="18"/>
                <w:szCs w:val="18"/>
              </w:rPr>
            </w:pPr>
          </w:p>
        </w:tc>
        <w:tc>
          <w:tcPr>
            <w:tcW w:w="1807" w:type="dxa"/>
            <w:shd w:val="clear" w:color="auto" w:fill="FEF2CC"/>
          </w:tcPr>
          <w:p w14:paraId="01235F0D">
            <w:pPr>
              <w:spacing w:line="360" w:lineRule="auto"/>
              <w:jc w:val="center"/>
              <w:rPr>
                <w:color w:val="000000"/>
                <w:sz w:val="18"/>
                <w:szCs w:val="18"/>
              </w:rPr>
            </w:pPr>
          </w:p>
          <w:p w14:paraId="5A28E097">
            <w:pPr>
              <w:spacing w:line="360" w:lineRule="auto"/>
              <w:jc w:val="center"/>
              <w:rPr>
                <w:color w:val="000000"/>
                <w:sz w:val="18"/>
                <w:szCs w:val="18"/>
              </w:rPr>
            </w:pPr>
          </w:p>
          <w:p w14:paraId="6B182223">
            <w:pPr>
              <w:spacing w:line="360" w:lineRule="auto"/>
              <w:jc w:val="center"/>
              <w:rPr>
                <w:color w:val="000000"/>
                <w:sz w:val="18"/>
                <w:szCs w:val="18"/>
              </w:rPr>
            </w:pPr>
            <w:r>
              <w:rPr>
                <w:color w:val="000000"/>
                <w:sz w:val="18"/>
                <w:szCs w:val="18"/>
              </w:rPr>
              <w:t>učenici od 1. – 8. razreda, učitelji TZK</w:t>
            </w:r>
          </w:p>
          <w:p w14:paraId="17E346D4">
            <w:pPr>
              <w:spacing w:line="360" w:lineRule="auto"/>
              <w:jc w:val="center"/>
              <w:rPr>
                <w:color w:val="000000"/>
                <w:sz w:val="18"/>
                <w:szCs w:val="18"/>
              </w:rPr>
            </w:pPr>
          </w:p>
        </w:tc>
        <w:tc>
          <w:tcPr>
            <w:tcW w:w="1963" w:type="dxa"/>
            <w:gridSpan w:val="2"/>
            <w:shd w:val="clear" w:color="auto" w:fill="FEF2CC"/>
          </w:tcPr>
          <w:p w14:paraId="5872B3F8">
            <w:pPr>
              <w:spacing w:line="360" w:lineRule="auto"/>
              <w:jc w:val="center"/>
              <w:rPr>
                <w:color w:val="000000"/>
                <w:sz w:val="18"/>
                <w:szCs w:val="18"/>
              </w:rPr>
            </w:pPr>
          </w:p>
          <w:p w14:paraId="620E60C1">
            <w:pPr>
              <w:spacing w:line="360" w:lineRule="auto"/>
              <w:jc w:val="center"/>
              <w:rPr>
                <w:color w:val="000000"/>
                <w:sz w:val="18"/>
                <w:szCs w:val="18"/>
              </w:rPr>
            </w:pPr>
            <w:r>
              <w:rPr>
                <w:color w:val="000000"/>
                <w:sz w:val="18"/>
                <w:szCs w:val="18"/>
              </w:rPr>
              <w:t>sportske aktivnosti i natjecanja, igra, razgovor</w:t>
            </w:r>
          </w:p>
          <w:p w14:paraId="66F38FE9">
            <w:pPr>
              <w:spacing w:line="360" w:lineRule="auto"/>
              <w:jc w:val="center"/>
              <w:rPr>
                <w:color w:val="000000"/>
                <w:sz w:val="18"/>
                <w:szCs w:val="18"/>
              </w:rPr>
            </w:pPr>
          </w:p>
          <w:p w14:paraId="03D5AF8F">
            <w:pPr>
              <w:spacing w:line="360" w:lineRule="auto"/>
              <w:jc w:val="center"/>
              <w:rPr>
                <w:color w:val="000000"/>
                <w:sz w:val="18"/>
                <w:szCs w:val="18"/>
              </w:rPr>
            </w:pPr>
          </w:p>
          <w:p w14:paraId="20AD45A5">
            <w:pPr>
              <w:spacing w:line="360" w:lineRule="auto"/>
              <w:jc w:val="center"/>
              <w:rPr>
                <w:color w:val="000000"/>
                <w:sz w:val="18"/>
                <w:szCs w:val="18"/>
              </w:rPr>
            </w:pPr>
          </w:p>
          <w:p w14:paraId="24DE592B">
            <w:pPr>
              <w:spacing w:line="360" w:lineRule="auto"/>
              <w:jc w:val="center"/>
              <w:rPr>
                <w:color w:val="000000"/>
                <w:sz w:val="18"/>
                <w:szCs w:val="18"/>
              </w:rPr>
            </w:pPr>
          </w:p>
        </w:tc>
        <w:tc>
          <w:tcPr>
            <w:tcW w:w="2003" w:type="dxa"/>
            <w:gridSpan w:val="3"/>
            <w:shd w:val="clear" w:color="auto" w:fill="FEF2CC"/>
          </w:tcPr>
          <w:p w14:paraId="328DD86F">
            <w:pPr>
              <w:spacing w:line="360" w:lineRule="auto"/>
              <w:jc w:val="center"/>
              <w:rPr>
                <w:color w:val="000000"/>
                <w:sz w:val="18"/>
                <w:szCs w:val="18"/>
              </w:rPr>
            </w:pPr>
          </w:p>
          <w:p w14:paraId="2CA0DDED">
            <w:pPr>
              <w:spacing w:line="360" w:lineRule="auto"/>
              <w:jc w:val="center"/>
              <w:rPr>
                <w:color w:val="000000"/>
                <w:sz w:val="18"/>
                <w:szCs w:val="18"/>
              </w:rPr>
            </w:pPr>
            <w:r>
              <w:rPr>
                <w:color w:val="000000"/>
                <w:sz w:val="18"/>
                <w:szCs w:val="18"/>
              </w:rPr>
              <w:t>tijekom nastavne godine</w:t>
            </w:r>
          </w:p>
          <w:p w14:paraId="2E803295">
            <w:pPr>
              <w:spacing w:line="360" w:lineRule="auto"/>
              <w:jc w:val="center"/>
              <w:rPr>
                <w:color w:val="000000"/>
                <w:sz w:val="18"/>
                <w:szCs w:val="18"/>
              </w:rPr>
            </w:pPr>
          </w:p>
          <w:p w14:paraId="09CE5A21">
            <w:pPr>
              <w:spacing w:line="360" w:lineRule="auto"/>
              <w:jc w:val="center"/>
              <w:rPr>
                <w:color w:val="000000"/>
                <w:sz w:val="18"/>
                <w:szCs w:val="18"/>
              </w:rPr>
            </w:pPr>
          </w:p>
          <w:p w14:paraId="5324B537">
            <w:pPr>
              <w:spacing w:line="360" w:lineRule="auto"/>
              <w:jc w:val="center"/>
              <w:rPr>
                <w:color w:val="000000"/>
                <w:sz w:val="18"/>
                <w:szCs w:val="18"/>
              </w:rPr>
            </w:pPr>
          </w:p>
          <w:p w14:paraId="2ED68BD1">
            <w:pPr>
              <w:spacing w:line="360" w:lineRule="auto"/>
              <w:jc w:val="center"/>
              <w:rPr>
                <w:color w:val="000000"/>
                <w:sz w:val="18"/>
                <w:szCs w:val="18"/>
              </w:rPr>
            </w:pPr>
          </w:p>
          <w:p w14:paraId="69A0EE87">
            <w:pPr>
              <w:spacing w:line="360" w:lineRule="auto"/>
              <w:jc w:val="center"/>
              <w:rPr>
                <w:color w:val="000000"/>
                <w:sz w:val="18"/>
                <w:szCs w:val="18"/>
              </w:rPr>
            </w:pPr>
          </w:p>
        </w:tc>
        <w:tc>
          <w:tcPr>
            <w:tcW w:w="1914" w:type="dxa"/>
            <w:gridSpan w:val="3"/>
            <w:shd w:val="clear" w:color="auto" w:fill="FEF2CC"/>
          </w:tcPr>
          <w:p w14:paraId="330F6034">
            <w:pPr>
              <w:spacing w:line="360" w:lineRule="auto"/>
              <w:jc w:val="center"/>
              <w:rPr>
                <w:color w:val="000000"/>
                <w:sz w:val="18"/>
                <w:szCs w:val="18"/>
              </w:rPr>
            </w:pPr>
          </w:p>
          <w:p w14:paraId="5196A9BE">
            <w:pPr>
              <w:spacing w:line="360" w:lineRule="auto"/>
              <w:jc w:val="center"/>
              <w:rPr>
                <w:color w:val="000000"/>
                <w:sz w:val="18"/>
                <w:szCs w:val="18"/>
              </w:rPr>
            </w:pPr>
            <w:r>
              <w:rPr>
                <w:color w:val="000000"/>
                <w:sz w:val="18"/>
                <w:szCs w:val="18"/>
              </w:rPr>
              <w:t>sportska oprema, sportski rekviziti, školsko igralište</w:t>
            </w:r>
          </w:p>
          <w:p w14:paraId="186F4BB6">
            <w:pPr>
              <w:spacing w:line="360" w:lineRule="auto"/>
              <w:jc w:val="center"/>
              <w:rPr>
                <w:color w:val="000000"/>
                <w:sz w:val="18"/>
                <w:szCs w:val="18"/>
              </w:rPr>
            </w:pPr>
          </w:p>
          <w:p w14:paraId="292164B4">
            <w:pPr>
              <w:spacing w:line="360" w:lineRule="auto"/>
              <w:jc w:val="center"/>
              <w:rPr>
                <w:color w:val="000000"/>
                <w:sz w:val="18"/>
                <w:szCs w:val="18"/>
              </w:rPr>
            </w:pPr>
          </w:p>
          <w:p w14:paraId="41942A6A">
            <w:pPr>
              <w:spacing w:line="360" w:lineRule="auto"/>
              <w:jc w:val="center"/>
              <w:rPr>
                <w:color w:val="000000"/>
                <w:sz w:val="18"/>
                <w:szCs w:val="18"/>
              </w:rPr>
            </w:pPr>
          </w:p>
          <w:p w14:paraId="547BD7ED">
            <w:pPr>
              <w:spacing w:line="360" w:lineRule="auto"/>
              <w:jc w:val="center"/>
              <w:rPr>
                <w:color w:val="000000"/>
                <w:sz w:val="18"/>
                <w:szCs w:val="18"/>
              </w:rPr>
            </w:pPr>
          </w:p>
        </w:tc>
        <w:tc>
          <w:tcPr>
            <w:tcW w:w="2269" w:type="dxa"/>
            <w:shd w:val="clear" w:color="auto" w:fill="FEF2CC"/>
          </w:tcPr>
          <w:p w14:paraId="5ECE6907">
            <w:pPr>
              <w:spacing w:line="360" w:lineRule="auto"/>
              <w:rPr>
                <w:color w:val="000000"/>
                <w:sz w:val="18"/>
                <w:szCs w:val="18"/>
              </w:rPr>
            </w:pPr>
          </w:p>
          <w:p w14:paraId="4EE1A0BD">
            <w:pPr>
              <w:spacing w:line="360" w:lineRule="auto"/>
              <w:jc w:val="center"/>
              <w:rPr>
                <w:color w:val="000000"/>
                <w:sz w:val="18"/>
                <w:szCs w:val="18"/>
              </w:rPr>
            </w:pPr>
            <w:r>
              <w:rPr>
                <w:color w:val="000000"/>
                <w:sz w:val="18"/>
                <w:szCs w:val="18"/>
              </w:rPr>
              <w:t>rezultati na sportskim natjecanjima, broj djece uključenih u sportske aktivnosti u školi i izvan nje</w:t>
            </w:r>
          </w:p>
          <w:p w14:paraId="04CBACD5">
            <w:pPr>
              <w:spacing w:line="360" w:lineRule="auto"/>
              <w:jc w:val="center"/>
              <w:rPr>
                <w:color w:val="000000"/>
                <w:sz w:val="18"/>
                <w:szCs w:val="18"/>
              </w:rPr>
            </w:pPr>
          </w:p>
          <w:p w14:paraId="56BFBC3E">
            <w:pPr>
              <w:spacing w:line="360" w:lineRule="auto"/>
              <w:jc w:val="center"/>
              <w:rPr>
                <w:color w:val="000000"/>
                <w:sz w:val="18"/>
                <w:szCs w:val="18"/>
              </w:rPr>
            </w:pPr>
          </w:p>
          <w:p w14:paraId="5A5C6D50">
            <w:pPr>
              <w:spacing w:line="360" w:lineRule="auto"/>
              <w:jc w:val="center"/>
              <w:rPr>
                <w:color w:val="000000"/>
                <w:sz w:val="18"/>
                <w:szCs w:val="18"/>
              </w:rPr>
            </w:pPr>
          </w:p>
        </w:tc>
      </w:tr>
      <w:tr w14:paraId="23E91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4" w:type="dxa"/>
          <w:trHeight w:val="1402" w:hRule="atLeast"/>
          <w:jc w:val="center"/>
        </w:trPr>
        <w:tc>
          <w:tcPr>
            <w:tcW w:w="2555" w:type="dxa"/>
            <w:gridSpan w:val="2"/>
            <w:shd w:val="clear" w:color="auto" w:fill="C5E0B3"/>
            <w:vAlign w:val="center"/>
          </w:tcPr>
          <w:p w14:paraId="799E26E4">
            <w:pPr>
              <w:spacing w:line="360" w:lineRule="auto"/>
              <w:rPr>
                <w:b/>
                <w:color w:val="000000"/>
                <w:sz w:val="18"/>
                <w:szCs w:val="18"/>
              </w:rPr>
            </w:pPr>
            <w:r>
              <w:rPr>
                <w:b/>
                <w:color w:val="000000"/>
                <w:sz w:val="18"/>
                <w:szCs w:val="18"/>
              </w:rPr>
              <w:t xml:space="preserve"> HPV virus – predavanje za učenike i roditelje</w:t>
            </w:r>
          </w:p>
        </w:tc>
        <w:tc>
          <w:tcPr>
            <w:tcW w:w="1959" w:type="dxa"/>
            <w:gridSpan w:val="2"/>
            <w:shd w:val="clear" w:color="auto" w:fill="FEF2CC"/>
          </w:tcPr>
          <w:p w14:paraId="0803F46B">
            <w:pPr>
              <w:spacing w:line="360" w:lineRule="auto"/>
              <w:jc w:val="center"/>
              <w:rPr>
                <w:color w:val="000000"/>
                <w:sz w:val="18"/>
                <w:szCs w:val="18"/>
              </w:rPr>
            </w:pPr>
            <w:r>
              <w:rPr>
                <w:color w:val="000000"/>
                <w:sz w:val="18"/>
                <w:szCs w:val="18"/>
              </w:rPr>
              <w:t>Upoznati roditelje i učenice s opasnostima HPV virusa i načinima njegove prevencije</w:t>
            </w:r>
          </w:p>
        </w:tc>
        <w:tc>
          <w:tcPr>
            <w:tcW w:w="1807" w:type="dxa"/>
            <w:shd w:val="clear" w:color="auto" w:fill="FEF2CC"/>
          </w:tcPr>
          <w:p w14:paraId="4C18591D">
            <w:pPr>
              <w:spacing w:line="360" w:lineRule="auto"/>
              <w:jc w:val="center"/>
              <w:rPr>
                <w:color w:val="000000"/>
                <w:sz w:val="18"/>
                <w:szCs w:val="18"/>
              </w:rPr>
            </w:pPr>
          </w:p>
          <w:p w14:paraId="5A45153A">
            <w:pPr>
              <w:spacing w:line="360" w:lineRule="auto"/>
              <w:jc w:val="center"/>
              <w:rPr>
                <w:color w:val="000000"/>
                <w:sz w:val="18"/>
                <w:szCs w:val="18"/>
              </w:rPr>
            </w:pPr>
            <w:r>
              <w:rPr>
                <w:color w:val="000000"/>
                <w:sz w:val="18"/>
                <w:szCs w:val="18"/>
              </w:rPr>
              <w:t>Razrednica 8. razreda, školska liječnica</w:t>
            </w:r>
          </w:p>
        </w:tc>
        <w:tc>
          <w:tcPr>
            <w:tcW w:w="1963" w:type="dxa"/>
            <w:gridSpan w:val="2"/>
            <w:shd w:val="clear" w:color="auto" w:fill="FEF2CC"/>
          </w:tcPr>
          <w:p w14:paraId="6FD31CA9">
            <w:pPr>
              <w:spacing w:line="360" w:lineRule="auto"/>
              <w:jc w:val="center"/>
              <w:rPr>
                <w:color w:val="000000"/>
                <w:sz w:val="18"/>
                <w:szCs w:val="18"/>
              </w:rPr>
            </w:pPr>
          </w:p>
          <w:p w14:paraId="4669B8BF">
            <w:pPr>
              <w:spacing w:line="360" w:lineRule="auto"/>
              <w:jc w:val="center"/>
              <w:rPr>
                <w:color w:val="000000"/>
                <w:sz w:val="18"/>
                <w:szCs w:val="18"/>
              </w:rPr>
            </w:pPr>
            <w:r>
              <w:rPr>
                <w:color w:val="000000"/>
                <w:sz w:val="18"/>
                <w:szCs w:val="18"/>
              </w:rPr>
              <w:t>Predavanje, razgovor</w:t>
            </w:r>
          </w:p>
        </w:tc>
        <w:tc>
          <w:tcPr>
            <w:tcW w:w="2003" w:type="dxa"/>
            <w:gridSpan w:val="3"/>
            <w:shd w:val="clear" w:color="auto" w:fill="FEF2CC"/>
          </w:tcPr>
          <w:p w14:paraId="06AA1803">
            <w:pPr>
              <w:spacing w:line="360" w:lineRule="auto"/>
              <w:jc w:val="center"/>
              <w:rPr>
                <w:color w:val="000000"/>
                <w:sz w:val="18"/>
                <w:szCs w:val="18"/>
              </w:rPr>
            </w:pPr>
          </w:p>
          <w:p w14:paraId="4E5EA46C">
            <w:pPr>
              <w:spacing w:line="360" w:lineRule="auto"/>
              <w:jc w:val="center"/>
              <w:rPr>
                <w:color w:val="000000"/>
                <w:sz w:val="18"/>
                <w:szCs w:val="18"/>
              </w:rPr>
            </w:pPr>
            <w:r>
              <w:rPr>
                <w:color w:val="000000"/>
                <w:sz w:val="18"/>
                <w:szCs w:val="18"/>
              </w:rPr>
              <w:t xml:space="preserve">Tijekom godine </w:t>
            </w:r>
          </w:p>
        </w:tc>
        <w:tc>
          <w:tcPr>
            <w:tcW w:w="1914" w:type="dxa"/>
            <w:gridSpan w:val="3"/>
            <w:shd w:val="clear" w:color="auto" w:fill="FEF2CC"/>
          </w:tcPr>
          <w:p w14:paraId="3CE62CF1">
            <w:pPr>
              <w:spacing w:line="360" w:lineRule="auto"/>
              <w:jc w:val="center"/>
              <w:rPr>
                <w:color w:val="000000"/>
                <w:sz w:val="18"/>
                <w:szCs w:val="18"/>
              </w:rPr>
            </w:pPr>
          </w:p>
          <w:p w14:paraId="0DDB675D">
            <w:pPr>
              <w:spacing w:line="360" w:lineRule="auto"/>
              <w:jc w:val="center"/>
              <w:rPr>
                <w:color w:val="000000"/>
                <w:sz w:val="18"/>
                <w:szCs w:val="18"/>
              </w:rPr>
            </w:pPr>
            <w:r>
              <w:rPr>
                <w:color w:val="000000"/>
                <w:sz w:val="18"/>
                <w:szCs w:val="18"/>
              </w:rPr>
              <w:t>Projektor, laptop</w:t>
            </w:r>
          </w:p>
        </w:tc>
        <w:tc>
          <w:tcPr>
            <w:tcW w:w="2269" w:type="dxa"/>
            <w:shd w:val="clear" w:color="auto" w:fill="FEF2CC"/>
          </w:tcPr>
          <w:p w14:paraId="5B106591">
            <w:pPr>
              <w:spacing w:line="360" w:lineRule="auto"/>
              <w:jc w:val="center"/>
              <w:rPr>
                <w:color w:val="000000"/>
                <w:sz w:val="18"/>
                <w:szCs w:val="18"/>
              </w:rPr>
            </w:pPr>
          </w:p>
          <w:p w14:paraId="29AAC657">
            <w:pPr>
              <w:spacing w:line="360" w:lineRule="auto"/>
              <w:jc w:val="center"/>
              <w:rPr>
                <w:color w:val="000000"/>
                <w:sz w:val="18"/>
                <w:szCs w:val="18"/>
              </w:rPr>
            </w:pPr>
            <w:r>
              <w:rPr>
                <w:color w:val="000000"/>
                <w:sz w:val="18"/>
                <w:szCs w:val="18"/>
              </w:rPr>
              <w:t>Broj roditelja i  učenika koji su se odazvali predavanju</w:t>
            </w:r>
          </w:p>
        </w:tc>
      </w:tr>
      <w:tr w14:paraId="10F7E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2CC"/>
          <w:tblCellMar>
            <w:top w:w="0" w:type="dxa"/>
            <w:left w:w="108" w:type="dxa"/>
            <w:bottom w:w="0" w:type="dxa"/>
            <w:right w:w="108" w:type="dxa"/>
          </w:tblCellMar>
        </w:tblPrEx>
        <w:trPr>
          <w:gridAfter w:val="1"/>
          <w:wAfter w:w="384" w:type="dxa"/>
          <w:trHeight w:val="1547" w:hRule="atLeast"/>
          <w:jc w:val="center"/>
        </w:trPr>
        <w:tc>
          <w:tcPr>
            <w:tcW w:w="2555" w:type="dxa"/>
            <w:gridSpan w:val="2"/>
            <w:shd w:val="clear" w:color="auto" w:fill="C5E0B3"/>
            <w:vAlign w:val="center"/>
          </w:tcPr>
          <w:p w14:paraId="1C761EB7">
            <w:pPr>
              <w:spacing w:line="360" w:lineRule="auto"/>
              <w:rPr>
                <w:b/>
                <w:color w:val="000000"/>
                <w:sz w:val="18"/>
                <w:szCs w:val="18"/>
              </w:rPr>
            </w:pPr>
          </w:p>
          <w:p w14:paraId="4B2D831B">
            <w:pPr>
              <w:spacing w:line="360" w:lineRule="auto"/>
              <w:rPr>
                <w:b/>
                <w:color w:val="000000"/>
                <w:sz w:val="18"/>
                <w:szCs w:val="18"/>
              </w:rPr>
            </w:pPr>
          </w:p>
          <w:p w14:paraId="7DAC1462">
            <w:pPr>
              <w:spacing w:line="360" w:lineRule="auto"/>
              <w:rPr>
                <w:b/>
                <w:color w:val="000000"/>
                <w:sz w:val="18"/>
                <w:szCs w:val="18"/>
              </w:rPr>
            </w:pPr>
            <w:r>
              <w:rPr>
                <w:b/>
                <w:color w:val="000000"/>
                <w:sz w:val="18"/>
                <w:szCs w:val="18"/>
              </w:rPr>
              <w:t xml:space="preserve">  Odnosi u razredu – izrada sociograma</w:t>
            </w:r>
          </w:p>
          <w:p w14:paraId="52D02795">
            <w:pPr>
              <w:spacing w:line="360" w:lineRule="auto"/>
              <w:rPr>
                <w:b/>
                <w:color w:val="000000"/>
                <w:sz w:val="18"/>
                <w:szCs w:val="18"/>
              </w:rPr>
            </w:pPr>
          </w:p>
          <w:p w14:paraId="522FB1DB">
            <w:pPr>
              <w:spacing w:line="360" w:lineRule="auto"/>
              <w:rPr>
                <w:b/>
                <w:color w:val="000000"/>
                <w:sz w:val="18"/>
                <w:szCs w:val="18"/>
              </w:rPr>
            </w:pPr>
          </w:p>
          <w:p w14:paraId="52C83637">
            <w:pPr>
              <w:spacing w:line="360" w:lineRule="auto"/>
              <w:rPr>
                <w:b/>
                <w:color w:val="000000"/>
                <w:sz w:val="18"/>
                <w:szCs w:val="18"/>
              </w:rPr>
            </w:pPr>
          </w:p>
          <w:p w14:paraId="657B7BA7">
            <w:pPr>
              <w:spacing w:line="360" w:lineRule="auto"/>
              <w:rPr>
                <w:b/>
                <w:color w:val="000000"/>
                <w:sz w:val="18"/>
                <w:szCs w:val="18"/>
              </w:rPr>
            </w:pPr>
          </w:p>
        </w:tc>
        <w:tc>
          <w:tcPr>
            <w:tcW w:w="1959" w:type="dxa"/>
            <w:gridSpan w:val="2"/>
            <w:shd w:val="clear" w:color="auto" w:fill="FEF2CC"/>
          </w:tcPr>
          <w:p w14:paraId="6E0AB1E3">
            <w:pPr>
              <w:spacing w:line="360" w:lineRule="auto"/>
              <w:jc w:val="center"/>
              <w:rPr>
                <w:color w:val="000000"/>
                <w:sz w:val="18"/>
                <w:szCs w:val="18"/>
              </w:rPr>
            </w:pPr>
            <w:r>
              <w:rPr>
                <w:color w:val="000000"/>
                <w:sz w:val="18"/>
                <w:szCs w:val="18"/>
              </w:rPr>
              <w:t>izraditi sociogramsku sliku razreda, upoznavanje društvene strukture razreda</w:t>
            </w:r>
          </w:p>
        </w:tc>
        <w:tc>
          <w:tcPr>
            <w:tcW w:w="1807" w:type="dxa"/>
            <w:shd w:val="clear" w:color="auto" w:fill="FEF2CC"/>
          </w:tcPr>
          <w:p w14:paraId="024345CB">
            <w:pPr>
              <w:spacing w:line="360" w:lineRule="auto"/>
              <w:jc w:val="center"/>
              <w:rPr>
                <w:color w:val="000000"/>
                <w:sz w:val="18"/>
                <w:szCs w:val="18"/>
              </w:rPr>
            </w:pPr>
          </w:p>
          <w:p w14:paraId="1DB86CFC">
            <w:pPr>
              <w:spacing w:line="360" w:lineRule="auto"/>
              <w:jc w:val="center"/>
              <w:rPr>
                <w:color w:val="000000"/>
                <w:sz w:val="18"/>
                <w:szCs w:val="18"/>
              </w:rPr>
            </w:pPr>
            <w:r>
              <w:rPr>
                <w:color w:val="000000"/>
                <w:sz w:val="18"/>
                <w:szCs w:val="18"/>
              </w:rPr>
              <w:t>učenici od 1. – 8. razreda, razrednici, pedagoginja škole</w:t>
            </w:r>
          </w:p>
        </w:tc>
        <w:tc>
          <w:tcPr>
            <w:tcW w:w="1963" w:type="dxa"/>
            <w:gridSpan w:val="2"/>
            <w:shd w:val="clear" w:color="auto" w:fill="FEF2CC"/>
          </w:tcPr>
          <w:p w14:paraId="5059B69C">
            <w:pPr>
              <w:spacing w:line="360" w:lineRule="auto"/>
              <w:jc w:val="center"/>
              <w:rPr>
                <w:color w:val="000000"/>
                <w:sz w:val="18"/>
                <w:szCs w:val="18"/>
              </w:rPr>
            </w:pPr>
          </w:p>
          <w:p w14:paraId="2ABB9EA3">
            <w:pPr>
              <w:spacing w:line="360" w:lineRule="auto"/>
              <w:jc w:val="center"/>
              <w:rPr>
                <w:color w:val="000000"/>
                <w:sz w:val="18"/>
                <w:szCs w:val="18"/>
              </w:rPr>
            </w:pPr>
            <w:r>
              <w:rPr>
                <w:color w:val="000000"/>
                <w:sz w:val="18"/>
                <w:szCs w:val="18"/>
              </w:rPr>
              <w:t>provođenje upitnika, analiza rezultata, razgovor</w:t>
            </w:r>
          </w:p>
        </w:tc>
        <w:tc>
          <w:tcPr>
            <w:tcW w:w="2003" w:type="dxa"/>
            <w:gridSpan w:val="3"/>
            <w:shd w:val="clear" w:color="auto" w:fill="FEF2CC"/>
          </w:tcPr>
          <w:p w14:paraId="409BA617">
            <w:pPr>
              <w:spacing w:line="360" w:lineRule="auto"/>
              <w:jc w:val="center"/>
              <w:rPr>
                <w:color w:val="000000"/>
                <w:sz w:val="18"/>
                <w:szCs w:val="18"/>
              </w:rPr>
            </w:pPr>
          </w:p>
          <w:p w14:paraId="4DB5D167">
            <w:pPr>
              <w:spacing w:line="360" w:lineRule="auto"/>
              <w:jc w:val="center"/>
              <w:rPr>
                <w:color w:val="000000"/>
                <w:sz w:val="18"/>
                <w:szCs w:val="18"/>
              </w:rPr>
            </w:pPr>
            <w:r>
              <w:rPr>
                <w:color w:val="000000"/>
                <w:sz w:val="18"/>
                <w:szCs w:val="18"/>
              </w:rPr>
              <w:t>tijekom nastavne godine</w:t>
            </w:r>
          </w:p>
        </w:tc>
        <w:tc>
          <w:tcPr>
            <w:tcW w:w="1914" w:type="dxa"/>
            <w:gridSpan w:val="3"/>
            <w:shd w:val="clear" w:color="auto" w:fill="FEF2CC"/>
          </w:tcPr>
          <w:p w14:paraId="46E19045">
            <w:pPr>
              <w:spacing w:line="360" w:lineRule="auto"/>
              <w:jc w:val="center"/>
              <w:rPr>
                <w:color w:val="000000"/>
                <w:sz w:val="18"/>
                <w:szCs w:val="18"/>
              </w:rPr>
            </w:pPr>
          </w:p>
          <w:p w14:paraId="295DF5F5">
            <w:pPr>
              <w:spacing w:line="360" w:lineRule="auto"/>
              <w:jc w:val="center"/>
              <w:rPr>
                <w:color w:val="000000"/>
                <w:sz w:val="18"/>
                <w:szCs w:val="18"/>
              </w:rPr>
            </w:pPr>
            <w:r>
              <w:rPr>
                <w:color w:val="000000"/>
                <w:sz w:val="18"/>
                <w:szCs w:val="18"/>
              </w:rPr>
              <w:t>upitnik za učenike, program za sociometriju</w:t>
            </w:r>
          </w:p>
        </w:tc>
        <w:tc>
          <w:tcPr>
            <w:tcW w:w="2269" w:type="dxa"/>
            <w:shd w:val="clear" w:color="auto" w:fill="FEF2CC"/>
          </w:tcPr>
          <w:p w14:paraId="4F56BE1D">
            <w:pPr>
              <w:spacing w:line="360" w:lineRule="auto"/>
              <w:jc w:val="center"/>
              <w:rPr>
                <w:color w:val="000000"/>
                <w:sz w:val="18"/>
                <w:szCs w:val="18"/>
              </w:rPr>
            </w:pPr>
          </w:p>
          <w:p w14:paraId="11C85884">
            <w:pPr>
              <w:spacing w:line="360" w:lineRule="auto"/>
              <w:jc w:val="center"/>
              <w:rPr>
                <w:color w:val="000000"/>
                <w:sz w:val="18"/>
                <w:szCs w:val="18"/>
              </w:rPr>
            </w:pPr>
          </w:p>
          <w:p w14:paraId="490F9735">
            <w:pPr>
              <w:spacing w:line="360" w:lineRule="auto"/>
              <w:jc w:val="center"/>
              <w:rPr>
                <w:color w:val="000000"/>
                <w:sz w:val="18"/>
                <w:szCs w:val="18"/>
              </w:rPr>
            </w:pPr>
            <w:r>
              <w:rPr>
                <w:color w:val="000000"/>
                <w:sz w:val="18"/>
                <w:szCs w:val="18"/>
              </w:rPr>
              <w:t>izrađeni sociogrami</w:t>
            </w:r>
          </w:p>
        </w:tc>
      </w:tr>
    </w:tbl>
    <w:p w14:paraId="00F0C188">
      <w:pPr>
        <w:spacing w:line="360" w:lineRule="auto"/>
        <w:rPr>
          <w:b/>
        </w:rPr>
      </w:pPr>
    </w:p>
    <w:p w14:paraId="2F3D2D3D">
      <w:pPr>
        <w:spacing w:line="360" w:lineRule="auto"/>
        <w:rPr>
          <w:b/>
          <w:bCs/>
        </w:rPr>
      </w:pPr>
    </w:p>
    <w:p w14:paraId="52EB416F">
      <w:pPr>
        <w:spacing w:line="360" w:lineRule="auto"/>
        <w:rPr>
          <w:b/>
          <w:bCs/>
        </w:rPr>
      </w:pPr>
    </w:p>
    <w:p w14:paraId="313AB88E">
      <w:pPr>
        <w:spacing w:line="360" w:lineRule="auto"/>
        <w:rPr>
          <w:b/>
          <w:bCs/>
        </w:rPr>
      </w:pPr>
    </w:p>
    <w:p w14:paraId="6B973C28">
      <w:pPr>
        <w:spacing w:line="360" w:lineRule="auto"/>
        <w:rPr>
          <w:b/>
          <w:bCs/>
        </w:rPr>
      </w:pPr>
    </w:p>
    <w:p w14:paraId="089776AC">
      <w:pPr>
        <w:spacing w:line="360" w:lineRule="auto"/>
        <w:rPr>
          <w:b/>
          <w:bCs/>
        </w:rPr>
      </w:pPr>
    </w:p>
    <w:p w14:paraId="58FD44CB">
      <w:pPr>
        <w:spacing w:line="360" w:lineRule="auto"/>
        <w:rPr>
          <w:b/>
        </w:rPr>
      </w:pPr>
      <w:r>
        <w:rPr>
          <w:b/>
        </w:rPr>
        <w:t xml:space="preserve">Radionice/predavanja za roditelje </w:t>
      </w:r>
    </w:p>
    <w:p w14:paraId="0744F79A">
      <w:pPr>
        <w:spacing w:line="360" w:lineRule="auto"/>
        <w:rPr>
          <w:b/>
        </w:rPr>
      </w:pPr>
      <w:r>
        <w:t>Nositelji: razrednici, pedagoginja, vanjski predavači</w:t>
      </w:r>
    </w:p>
    <w:p w14:paraId="7BDB94A0">
      <w:pPr>
        <w:numPr>
          <w:ilvl w:val="0"/>
          <w:numId w:val="58"/>
        </w:numPr>
        <w:spacing w:after="0" w:line="360" w:lineRule="auto"/>
      </w:pPr>
      <w:r>
        <w:t xml:space="preserve">Prilagodba u 1. razredu, te učenje i pisanje domaćih  zadaća </w:t>
      </w:r>
    </w:p>
    <w:p w14:paraId="31E1BB7B">
      <w:pPr>
        <w:numPr>
          <w:ilvl w:val="0"/>
          <w:numId w:val="58"/>
        </w:numPr>
        <w:spacing w:after="0" w:line="360" w:lineRule="auto"/>
      </w:pPr>
      <w:r>
        <w:t>Prijelaz iz razredne u predmetnu nastavu (5.r.)</w:t>
      </w:r>
    </w:p>
    <w:p w14:paraId="3BE2332D">
      <w:pPr>
        <w:numPr>
          <w:ilvl w:val="0"/>
          <w:numId w:val="58"/>
        </w:numPr>
        <w:spacing w:after="0" w:line="360" w:lineRule="auto"/>
      </w:pPr>
      <w:r>
        <w:t>Razvoj samopoštovanja kod školske djece (1.-4.r.)</w:t>
      </w:r>
    </w:p>
    <w:p w14:paraId="6FD228DA">
      <w:pPr>
        <w:numPr>
          <w:ilvl w:val="0"/>
          <w:numId w:val="58"/>
        </w:numPr>
        <w:spacing w:after="0" w:line="360" w:lineRule="auto"/>
      </w:pPr>
      <w:r>
        <w:t>Školski uspjeh; učiti kako učiti (1. – 4. r.)</w:t>
      </w:r>
    </w:p>
    <w:p w14:paraId="6C76156D">
      <w:pPr>
        <w:numPr>
          <w:ilvl w:val="0"/>
          <w:numId w:val="58"/>
        </w:numPr>
        <w:spacing w:after="0" w:line="360" w:lineRule="auto"/>
        <w:rPr>
          <w:sz w:val="24"/>
          <w:szCs w:val="24"/>
        </w:rPr>
      </w:pPr>
      <w:r>
        <w:rPr>
          <w:sz w:val="24"/>
          <w:szCs w:val="24"/>
        </w:rPr>
        <w:t>Profesionalno informiranje roditelja učenika 8. razreda</w:t>
      </w:r>
    </w:p>
    <w:p w14:paraId="0920D589">
      <w:pPr>
        <w:spacing w:line="360" w:lineRule="auto"/>
        <w:rPr>
          <w:color w:val="000000"/>
          <w:sz w:val="24"/>
          <w:szCs w:val="24"/>
        </w:rPr>
      </w:pPr>
      <w:r>
        <w:rPr>
          <w:color w:val="000000" w:themeColor="text1"/>
          <w:sz w:val="24"/>
          <w:szCs w:val="24"/>
          <w14:textFill>
            <w14:solidFill>
              <w14:schemeClr w14:val="tx1"/>
            </w14:solidFill>
          </w14:textFill>
        </w:rPr>
        <w:t xml:space="preserve">      6.) Predavanja iz Abecede prevencije za sve razrede</w:t>
      </w:r>
    </w:p>
    <w:p w14:paraId="4BACA1A4">
      <w:pPr>
        <w:spacing w:line="360" w:lineRule="auto"/>
        <w:rPr>
          <w:i/>
        </w:rPr>
      </w:pPr>
    </w:p>
    <w:p w14:paraId="38C1E53F">
      <w:pPr>
        <w:spacing w:line="360" w:lineRule="auto"/>
        <w:jc w:val="center"/>
        <w:rPr>
          <w:rFonts w:eastAsia="Adobe Heiti Std R"/>
          <w:b/>
          <w:bCs/>
          <w:i/>
          <w:iCs/>
          <w:sz w:val="32"/>
          <w:szCs w:val="32"/>
        </w:rPr>
      </w:pPr>
    </w:p>
    <w:p w14:paraId="60D524BC">
      <w:pPr>
        <w:spacing w:line="360" w:lineRule="auto"/>
        <w:jc w:val="center"/>
        <w:rPr>
          <w:rFonts w:eastAsia="Adobe Heiti Std R"/>
          <w:b/>
          <w:bCs/>
          <w:i/>
          <w:iCs/>
          <w:sz w:val="32"/>
          <w:szCs w:val="32"/>
        </w:rPr>
      </w:pPr>
    </w:p>
    <w:p w14:paraId="7B02F653">
      <w:pPr>
        <w:spacing w:line="360" w:lineRule="auto"/>
        <w:jc w:val="center"/>
        <w:rPr>
          <w:rFonts w:eastAsia="Adobe Heiti Std R"/>
          <w:b/>
          <w:bCs/>
          <w:i/>
          <w:iCs/>
          <w:sz w:val="32"/>
          <w:szCs w:val="32"/>
        </w:rPr>
      </w:pPr>
    </w:p>
    <w:p w14:paraId="4A566263">
      <w:pPr>
        <w:spacing w:line="360" w:lineRule="auto"/>
        <w:jc w:val="center"/>
        <w:rPr>
          <w:rFonts w:eastAsia="Adobe Heiti Std R"/>
          <w:b/>
          <w:bCs/>
          <w:i/>
          <w:iCs/>
          <w:sz w:val="32"/>
          <w:szCs w:val="32"/>
        </w:rPr>
      </w:pPr>
    </w:p>
    <w:p w14:paraId="01848578">
      <w:pPr>
        <w:spacing w:line="360" w:lineRule="auto"/>
        <w:jc w:val="center"/>
        <w:rPr>
          <w:rFonts w:eastAsia="Adobe Heiti Std R"/>
          <w:b/>
          <w:i/>
          <w:sz w:val="32"/>
          <w:szCs w:val="32"/>
        </w:rPr>
      </w:pPr>
    </w:p>
    <w:p w14:paraId="54010F6E">
      <w:pPr>
        <w:rPr>
          <w:rFonts w:ascii="Times New Roman" w:hAnsi="Times New Roman" w:cs="Times New Roman"/>
          <w:b/>
          <w:i/>
          <w:sz w:val="24"/>
          <w:szCs w:val="24"/>
          <w:lang w:val="en-US"/>
        </w:rPr>
      </w:pPr>
    </w:p>
    <w:p w14:paraId="47B9C9B3">
      <w:pPr>
        <w:rPr>
          <w:rFonts w:ascii="Times New Roman" w:hAnsi="Times New Roman" w:cs="Times New Roman"/>
          <w:b/>
          <w:i/>
          <w:sz w:val="24"/>
          <w:szCs w:val="24"/>
          <w:lang w:val="en-US"/>
        </w:rPr>
      </w:pPr>
    </w:p>
    <w:p w14:paraId="5E1F9A71">
      <w:pPr>
        <w:rPr>
          <w:rFonts w:ascii="Times New Roman" w:hAnsi="Times New Roman" w:cs="Times New Roman"/>
          <w:b/>
          <w:i/>
          <w:sz w:val="24"/>
          <w:szCs w:val="24"/>
          <w:lang w:val="en-US"/>
        </w:rPr>
      </w:pPr>
    </w:p>
    <w:p w14:paraId="03748005">
      <w:pPr>
        <w:rPr>
          <w:rFonts w:ascii="Times New Roman" w:hAnsi="Times New Roman" w:cs="Times New Roman"/>
          <w:b/>
          <w:i/>
          <w:sz w:val="24"/>
          <w:szCs w:val="24"/>
          <w:lang w:val="en-US"/>
        </w:rPr>
      </w:pPr>
    </w:p>
    <w:p w14:paraId="3D7BBC0F">
      <w:pPr>
        <w:rPr>
          <w:rFonts w:ascii="Times New Roman" w:hAnsi="Times New Roman" w:cs="Times New Roman"/>
          <w:b/>
          <w:i/>
          <w:sz w:val="24"/>
          <w:szCs w:val="24"/>
        </w:rPr>
      </w:pPr>
    </w:p>
    <w:p w14:paraId="4EEA51BB">
      <w:pPr>
        <w:rPr>
          <w:rFonts w:ascii="Times New Roman" w:hAnsi="Times New Roman" w:cs="Times New Roman"/>
          <w:b/>
          <w:i/>
          <w:sz w:val="24"/>
          <w:szCs w:val="24"/>
        </w:rPr>
      </w:pPr>
    </w:p>
    <w:p w14:paraId="0E4E5B50">
      <w:pPr>
        <w:rPr>
          <w:rFonts w:ascii="Times New Roman" w:hAnsi="Times New Roman" w:cs="Times New Roman"/>
          <w:b/>
          <w:i/>
          <w:sz w:val="24"/>
          <w:szCs w:val="24"/>
        </w:rPr>
      </w:pPr>
      <w:r>
        <w:rPr>
          <w:rFonts w:ascii="Times New Roman" w:hAnsi="Times New Roman" w:cs="Times New Roman"/>
          <w:b/>
          <w:i/>
          <w:sz w:val="24"/>
          <w:szCs w:val="24"/>
        </w:rPr>
        <w:t>8.7. Plan i program profesionalnog informiranja i usmjeravanja u školi</w:t>
      </w:r>
    </w:p>
    <w:p w14:paraId="6F11C082">
      <w:pPr>
        <w:rPr>
          <w:rFonts w:ascii="Times New Roman" w:hAnsi="Times New Roman" w:cs="Times New Roman"/>
          <w:b/>
          <w:i/>
          <w:sz w:val="24"/>
          <w:szCs w:val="24"/>
        </w:rPr>
      </w:pPr>
    </w:p>
    <w:p w14:paraId="17134120">
      <w:pPr>
        <w:rPr>
          <w:rFonts w:ascii="Times New Roman" w:hAnsi="Times New Roman" w:cs="Times New Roman"/>
          <w:b/>
          <w:i/>
          <w:sz w:val="24"/>
          <w:szCs w:val="24"/>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7"/>
        <w:gridCol w:w="2510"/>
        <w:gridCol w:w="2008"/>
        <w:gridCol w:w="2008"/>
        <w:gridCol w:w="2008"/>
      </w:tblGrid>
      <w:tr w14:paraId="37FE1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007" w:type="dxa"/>
            <w:vAlign w:val="center"/>
          </w:tcPr>
          <w:p w14:paraId="75DB769D">
            <w:pPr>
              <w:rPr>
                <w:rFonts w:ascii="Times New Roman" w:hAnsi="Times New Roman" w:cs="Times New Roman"/>
                <w:b/>
                <w:i/>
                <w:sz w:val="24"/>
                <w:szCs w:val="24"/>
              </w:rPr>
            </w:pPr>
            <w:r>
              <w:rPr>
                <w:rFonts w:ascii="Times New Roman" w:hAnsi="Times New Roman" w:cs="Times New Roman"/>
                <w:b/>
                <w:i/>
                <w:sz w:val="24"/>
                <w:szCs w:val="24"/>
              </w:rPr>
              <w:t>Redni broj</w:t>
            </w:r>
          </w:p>
        </w:tc>
        <w:tc>
          <w:tcPr>
            <w:tcW w:w="2510" w:type="dxa"/>
            <w:vAlign w:val="center"/>
          </w:tcPr>
          <w:p w14:paraId="20F21532">
            <w:pPr>
              <w:rPr>
                <w:rFonts w:ascii="Times New Roman" w:hAnsi="Times New Roman" w:cs="Times New Roman"/>
                <w:b/>
                <w:i/>
                <w:sz w:val="24"/>
                <w:szCs w:val="24"/>
              </w:rPr>
            </w:pPr>
            <w:r>
              <w:rPr>
                <w:rFonts w:ascii="Times New Roman" w:hAnsi="Times New Roman" w:cs="Times New Roman"/>
                <w:b/>
                <w:i/>
                <w:sz w:val="24"/>
                <w:szCs w:val="24"/>
              </w:rPr>
              <w:t>Poslovi i zadaci</w:t>
            </w:r>
          </w:p>
        </w:tc>
        <w:tc>
          <w:tcPr>
            <w:tcW w:w="2008" w:type="dxa"/>
            <w:vAlign w:val="center"/>
          </w:tcPr>
          <w:p w14:paraId="01E9B2AB">
            <w:pPr>
              <w:rPr>
                <w:rFonts w:ascii="Times New Roman" w:hAnsi="Times New Roman" w:cs="Times New Roman"/>
                <w:b/>
                <w:i/>
                <w:sz w:val="24"/>
                <w:szCs w:val="24"/>
              </w:rPr>
            </w:pPr>
            <w:r>
              <w:rPr>
                <w:rFonts w:ascii="Times New Roman" w:hAnsi="Times New Roman" w:cs="Times New Roman"/>
                <w:b/>
                <w:i/>
                <w:sz w:val="24"/>
                <w:szCs w:val="24"/>
              </w:rPr>
              <w:t>Izvršitelji</w:t>
            </w:r>
          </w:p>
        </w:tc>
        <w:tc>
          <w:tcPr>
            <w:tcW w:w="2008" w:type="dxa"/>
            <w:vAlign w:val="center"/>
          </w:tcPr>
          <w:p w14:paraId="288B647F">
            <w:pPr>
              <w:rPr>
                <w:rFonts w:ascii="Times New Roman" w:hAnsi="Times New Roman" w:cs="Times New Roman"/>
                <w:b/>
                <w:i/>
                <w:sz w:val="24"/>
                <w:szCs w:val="24"/>
              </w:rPr>
            </w:pPr>
            <w:r>
              <w:rPr>
                <w:rFonts w:ascii="Times New Roman" w:hAnsi="Times New Roman" w:cs="Times New Roman"/>
                <w:b/>
                <w:i/>
                <w:sz w:val="24"/>
                <w:szCs w:val="24"/>
              </w:rPr>
              <w:t>Suradnici</w:t>
            </w:r>
          </w:p>
        </w:tc>
        <w:tc>
          <w:tcPr>
            <w:tcW w:w="2008" w:type="dxa"/>
            <w:vAlign w:val="center"/>
          </w:tcPr>
          <w:p w14:paraId="092B7ABF">
            <w:pPr>
              <w:rPr>
                <w:rFonts w:ascii="Times New Roman" w:hAnsi="Times New Roman" w:cs="Times New Roman"/>
                <w:b/>
                <w:i/>
                <w:sz w:val="24"/>
                <w:szCs w:val="24"/>
              </w:rPr>
            </w:pPr>
            <w:r>
              <w:rPr>
                <w:rFonts w:ascii="Times New Roman" w:hAnsi="Times New Roman" w:cs="Times New Roman"/>
                <w:b/>
                <w:i/>
                <w:sz w:val="24"/>
                <w:szCs w:val="24"/>
              </w:rPr>
              <w:t>Vrijeme realizacije</w:t>
            </w:r>
          </w:p>
        </w:tc>
      </w:tr>
      <w:tr w14:paraId="2C544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trPr>
        <w:tc>
          <w:tcPr>
            <w:tcW w:w="2007" w:type="dxa"/>
            <w:vAlign w:val="center"/>
          </w:tcPr>
          <w:p w14:paraId="510A435E">
            <w:pPr>
              <w:rPr>
                <w:rFonts w:ascii="Times New Roman" w:hAnsi="Times New Roman" w:cs="Times New Roman"/>
                <w:b/>
                <w:i/>
                <w:sz w:val="24"/>
                <w:szCs w:val="24"/>
              </w:rPr>
            </w:pPr>
          </w:p>
          <w:p w14:paraId="194D5E45">
            <w:pPr>
              <w:rPr>
                <w:rFonts w:ascii="Times New Roman" w:hAnsi="Times New Roman" w:cs="Times New Roman"/>
                <w:b/>
                <w:i/>
                <w:sz w:val="24"/>
                <w:szCs w:val="24"/>
              </w:rPr>
            </w:pPr>
          </w:p>
          <w:p w14:paraId="3AA5ECBE">
            <w:pPr>
              <w:rPr>
                <w:rFonts w:ascii="Times New Roman" w:hAnsi="Times New Roman" w:cs="Times New Roman"/>
                <w:b/>
                <w:i/>
                <w:sz w:val="24"/>
                <w:szCs w:val="24"/>
              </w:rPr>
            </w:pPr>
            <w:r>
              <w:rPr>
                <w:rFonts w:ascii="Times New Roman" w:hAnsi="Times New Roman" w:cs="Times New Roman"/>
                <w:b/>
                <w:i/>
                <w:sz w:val="24"/>
                <w:szCs w:val="24"/>
              </w:rPr>
              <w:t>1.</w:t>
            </w:r>
          </w:p>
        </w:tc>
        <w:tc>
          <w:tcPr>
            <w:tcW w:w="2510" w:type="dxa"/>
            <w:vAlign w:val="center"/>
          </w:tcPr>
          <w:p w14:paraId="18D6FAF3">
            <w:pPr>
              <w:rPr>
                <w:rFonts w:ascii="Times New Roman" w:hAnsi="Times New Roman" w:cs="Times New Roman"/>
                <w:b/>
                <w:i/>
                <w:sz w:val="24"/>
                <w:szCs w:val="24"/>
              </w:rPr>
            </w:pPr>
            <w:r>
              <w:rPr>
                <w:rFonts w:ascii="Times New Roman" w:hAnsi="Times New Roman" w:cs="Times New Roman"/>
                <w:b/>
                <w:i/>
                <w:sz w:val="24"/>
                <w:szCs w:val="24"/>
              </w:rPr>
              <w:t>Profesionalno informiranje i usmjeravanje učenika kroz sve nastavne sadržaje</w:t>
            </w:r>
          </w:p>
        </w:tc>
        <w:tc>
          <w:tcPr>
            <w:tcW w:w="2008" w:type="dxa"/>
            <w:vAlign w:val="center"/>
          </w:tcPr>
          <w:p w14:paraId="3CD817B0">
            <w:pPr>
              <w:rPr>
                <w:rFonts w:ascii="Times New Roman" w:hAnsi="Times New Roman" w:cs="Times New Roman"/>
                <w:b/>
                <w:i/>
                <w:sz w:val="24"/>
                <w:szCs w:val="24"/>
              </w:rPr>
            </w:pPr>
          </w:p>
          <w:p w14:paraId="19B5C464">
            <w:pPr>
              <w:rPr>
                <w:rFonts w:ascii="Times New Roman" w:hAnsi="Times New Roman" w:cs="Times New Roman"/>
                <w:b/>
                <w:i/>
                <w:sz w:val="24"/>
                <w:szCs w:val="24"/>
              </w:rPr>
            </w:pPr>
            <w:r>
              <w:rPr>
                <w:rFonts w:ascii="Times New Roman" w:hAnsi="Times New Roman" w:cs="Times New Roman"/>
                <w:b/>
                <w:i/>
                <w:sz w:val="24"/>
                <w:szCs w:val="24"/>
              </w:rPr>
              <w:t>Učitelji</w:t>
            </w:r>
          </w:p>
        </w:tc>
        <w:tc>
          <w:tcPr>
            <w:tcW w:w="2008" w:type="dxa"/>
            <w:vAlign w:val="center"/>
          </w:tcPr>
          <w:p w14:paraId="59BCAFA5">
            <w:pPr>
              <w:rPr>
                <w:rFonts w:ascii="Times New Roman" w:hAnsi="Times New Roman" w:cs="Times New Roman"/>
                <w:b/>
                <w:i/>
                <w:sz w:val="24"/>
                <w:szCs w:val="24"/>
              </w:rPr>
            </w:pPr>
            <w:r>
              <w:rPr>
                <w:rFonts w:ascii="Times New Roman" w:hAnsi="Times New Roman" w:cs="Times New Roman"/>
                <w:b/>
                <w:i/>
                <w:sz w:val="24"/>
                <w:szCs w:val="24"/>
              </w:rPr>
              <w:t>pedagoginja</w:t>
            </w:r>
          </w:p>
        </w:tc>
        <w:tc>
          <w:tcPr>
            <w:tcW w:w="2008" w:type="dxa"/>
            <w:vAlign w:val="center"/>
          </w:tcPr>
          <w:p w14:paraId="3BD1F35A">
            <w:pPr>
              <w:rPr>
                <w:rFonts w:ascii="Times New Roman" w:hAnsi="Times New Roman" w:cs="Times New Roman"/>
                <w:b/>
                <w:i/>
                <w:sz w:val="24"/>
                <w:szCs w:val="24"/>
              </w:rPr>
            </w:pPr>
          </w:p>
          <w:p w14:paraId="70B91EA0">
            <w:pPr>
              <w:rPr>
                <w:rFonts w:ascii="Times New Roman" w:hAnsi="Times New Roman" w:cs="Times New Roman"/>
                <w:b/>
                <w:i/>
                <w:sz w:val="24"/>
                <w:szCs w:val="24"/>
              </w:rPr>
            </w:pPr>
            <w:r>
              <w:rPr>
                <w:rFonts w:ascii="Times New Roman" w:hAnsi="Times New Roman" w:cs="Times New Roman"/>
                <w:b/>
                <w:i/>
                <w:sz w:val="24"/>
                <w:szCs w:val="24"/>
              </w:rPr>
              <w:t>tijekom godine</w:t>
            </w:r>
          </w:p>
        </w:tc>
      </w:tr>
      <w:tr w14:paraId="4AD70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007" w:type="dxa"/>
            <w:vAlign w:val="center"/>
          </w:tcPr>
          <w:p w14:paraId="00CAC72F">
            <w:pPr>
              <w:rPr>
                <w:rFonts w:ascii="Times New Roman" w:hAnsi="Times New Roman" w:cs="Times New Roman"/>
                <w:b/>
                <w:i/>
                <w:sz w:val="24"/>
                <w:szCs w:val="24"/>
              </w:rPr>
            </w:pPr>
            <w:r>
              <w:rPr>
                <w:rFonts w:ascii="Times New Roman" w:hAnsi="Times New Roman" w:cs="Times New Roman"/>
                <w:b/>
                <w:i/>
                <w:sz w:val="24"/>
                <w:szCs w:val="24"/>
              </w:rPr>
              <w:t>2.</w:t>
            </w:r>
          </w:p>
        </w:tc>
        <w:tc>
          <w:tcPr>
            <w:tcW w:w="2510" w:type="dxa"/>
            <w:vAlign w:val="center"/>
          </w:tcPr>
          <w:p w14:paraId="2E438066">
            <w:pPr>
              <w:rPr>
                <w:rFonts w:ascii="Times New Roman" w:hAnsi="Times New Roman" w:cs="Times New Roman"/>
                <w:b/>
                <w:i/>
                <w:sz w:val="24"/>
                <w:szCs w:val="24"/>
              </w:rPr>
            </w:pPr>
            <w:r>
              <w:rPr>
                <w:rFonts w:ascii="Times New Roman" w:hAnsi="Times New Roman" w:cs="Times New Roman"/>
                <w:b/>
                <w:i/>
                <w:sz w:val="24"/>
                <w:szCs w:val="24"/>
              </w:rPr>
              <w:t>Predavanja/radionice na SR</w:t>
            </w:r>
          </w:p>
        </w:tc>
        <w:tc>
          <w:tcPr>
            <w:tcW w:w="2008" w:type="dxa"/>
            <w:vAlign w:val="center"/>
          </w:tcPr>
          <w:p w14:paraId="4955233C">
            <w:pPr>
              <w:rPr>
                <w:rFonts w:ascii="Times New Roman" w:hAnsi="Times New Roman" w:cs="Times New Roman"/>
                <w:b/>
                <w:i/>
                <w:sz w:val="24"/>
                <w:szCs w:val="24"/>
              </w:rPr>
            </w:pPr>
            <w:r>
              <w:rPr>
                <w:rFonts w:ascii="Times New Roman" w:hAnsi="Times New Roman" w:cs="Times New Roman"/>
                <w:b/>
                <w:i/>
                <w:sz w:val="24"/>
                <w:szCs w:val="24"/>
              </w:rPr>
              <w:t>pedagoginja</w:t>
            </w:r>
          </w:p>
        </w:tc>
        <w:tc>
          <w:tcPr>
            <w:tcW w:w="2008" w:type="dxa"/>
            <w:vAlign w:val="center"/>
          </w:tcPr>
          <w:p w14:paraId="346A0D6A">
            <w:pPr>
              <w:rPr>
                <w:rFonts w:ascii="Times New Roman" w:hAnsi="Times New Roman" w:cs="Times New Roman"/>
                <w:b/>
                <w:i/>
                <w:sz w:val="24"/>
                <w:szCs w:val="24"/>
              </w:rPr>
            </w:pPr>
            <w:r>
              <w:rPr>
                <w:rFonts w:ascii="Times New Roman" w:hAnsi="Times New Roman" w:cs="Times New Roman"/>
                <w:b/>
                <w:i/>
                <w:sz w:val="24"/>
                <w:szCs w:val="24"/>
              </w:rPr>
              <w:t>razrednici</w:t>
            </w:r>
          </w:p>
        </w:tc>
        <w:tc>
          <w:tcPr>
            <w:tcW w:w="2008" w:type="dxa"/>
            <w:vAlign w:val="center"/>
          </w:tcPr>
          <w:p w14:paraId="78AC42C9">
            <w:pPr>
              <w:rPr>
                <w:rFonts w:ascii="Times New Roman" w:hAnsi="Times New Roman" w:cs="Times New Roman"/>
                <w:b/>
                <w:i/>
                <w:sz w:val="24"/>
                <w:szCs w:val="24"/>
              </w:rPr>
            </w:pPr>
            <w:r>
              <w:rPr>
                <w:rFonts w:ascii="Times New Roman" w:hAnsi="Times New Roman" w:cs="Times New Roman"/>
                <w:b/>
                <w:i/>
                <w:sz w:val="24"/>
                <w:szCs w:val="24"/>
              </w:rPr>
              <w:t>tijekom godine</w:t>
            </w:r>
          </w:p>
        </w:tc>
      </w:tr>
      <w:tr w14:paraId="0C8D1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2007" w:type="dxa"/>
            <w:vAlign w:val="center"/>
          </w:tcPr>
          <w:p w14:paraId="65A82774">
            <w:pPr>
              <w:rPr>
                <w:rFonts w:ascii="Times New Roman" w:hAnsi="Times New Roman" w:cs="Times New Roman"/>
                <w:b/>
                <w:i/>
                <w:sz w:val="24"/>
                <w:szCs w:val="24"/>
              </w:rPr>
            </w:pPr>
            <w:r>
              <w:rPr>
                <w:rFonts w:ascii="Times New Roman" w:hAnsi="Times New Roman" w:cs="Times New Roman"/>
                <w:b/>
                <w:i/>
                <w:sz w:val="24"/>
                <w:szCs w:val="24"/>
              </w:rPr>
              <w:t>3.</w:t>
            </w:r>
          </w:p>
        </w:tc>
        <w:tc>
          <w:tcPr>
            <w:tcW w:w="2510" w:type="dxa"/>
            <w:vAlign w:val="center"/>
          </w:tcPr>
          <w:p w14:paraId="2E4B35F5">
            <w:pPr>
              <w:rPr>
                <w:rFonts w:ascii="Times New Roman" w:hAnsi="Times New Roman" w:cs="Times New Roman"/>
                <w:b/>
                <w:i/>
                <w:sz w:val="24"/>
                <w:szCs w:val="24"/>
              </w:rPr>
            </w:pPr>
            <w:r>
              <w:rPr>
                <w:rFonts w:ascii="Times New Roman" w:hAnsi="Times New Roman" w:cs="Times New Roman"/>
                <w:b/>
                <w:i/>
                <w:sz w:val="24"/>
                <w:szCs w:val="24"/>
              </w:rPr>
              <w:t>Suradnja sa Zavod za zapošljavanje (Odsjek za prof.orijentaciju)-upućivanje učenika</w:t>
            </w:r>
          </w:p>
        </w:tc>
        <w:tc>
          <w:tcPr>
            <w:tcW w:w="2008" w:type="dxa"/>
            <w:vAlign w:val="center"/>
          </w:tcPr>
          <w:p w14:paraId="590B9616">
            <w:pPr>
              <w:rPr>
                <w:rFonts w:ascii="Times New Roman" w:hAnsi="Times New Roman" w:cs="Times New Roman"/>
                <w:b/>
                <w:i/>
                <w:sz w:val="24"/>
                <w:szCs w:val="24"/>
              </w:rPr>
            </w:pPr>
          </w:p>
          <w:p w14:paraId="7269AB1F">
            <w:pPr>
              <w:rPr>
                <w:rFonts w:ascii="Times New Roman" w:hAnsi="Times New Roman" w:cs="Times New Roman"/>
                <w:b/>
                <w:i/>
                <w:sz w:val="24"/>
                <w:szCs w:val="24"/>
              </w:rPr>
            </w:pPr>
            <w:r>
              <w:rPr>
                <w:rFonts w:ascii="Times New Roman" w:hAnsi="Times New Roman" w:cs="Times New Roman"/>
                <w:b/>
                <w:i/>
                <w:sz w:val="24"/>
                <w:szCs w:val="24"/>
              </w:rPr>
              <w:t>pedagoginja</w:t>
            </w:r>
          </w:p>
        </w:tc>
        <w:tc>
          <w:tcPr>
            <w:tcW w:w="2008" w:type="dxa"/>
            <w:vAlign w:val="center"/>
          </w:tcPr>
          <w:p w14:paraId="0A4582AF">
            <w:pPr>
              <w:rPr>
                <w:rFonts w:ascii="Times New Roman" w:hAnsi="Times New Roman" w:cs="Times New Roman"/>
                <w:b/>
                <w:i/>
                <w:sz w:val="24"/>
                <w:szCs w:val="24"/>
              </w:rPr>
            </w:pPr>
            <w:r>
              <w:rPr>
                <w:rFonts w:ascii="Times New Roman" w:hAnsi="Times New Roman" w:cs="Times New Roman"/>
                <w:b/>
                <w:i/>
                <w:sz w:val="24"/>
                <w:szCs w:val="24"/>
              </w:rPr>
              <w:t>razrednica 8. razreda</w:t>
            </w:r>
          </w:p>
        </w:tc>
        <w:tc>
          <w:tcPr>
            <w:tcW w:w="2008" w:type="dxa"/>
            <w:vAlign w:val="center"/>
          </w:tcPr>
          <w:p w14:paraId="651C108C">
            <w:pPr>
              <w:rPr>
                <w:rFonts w:ascii="Times New Roman" w:hAnsi="Times New Roman" w:cs="Times New Roman"/>
                <w:b/>
                <w:i/>
                <w:sz w:val="24"/>
                <w:szCs w:val="24"/>
              </w:rPr>
            </w:pPr>
          </w:p>
          <w:p w14:paraId="2BAB14CC">
            <w:pPr>
              <w:rPr>
                <w:rFonts w:ascii="Times New Roman" w:hAnsi="Times New Roman" w:cs="Times New Roman"/>
                <w:b/>
                <w:i/>
                <w:sz w:val="24"/>
                <w:szCs w:val="24"/>
              </w:rPr>
            </w:pPr>
            <w:r>
              <w:rPr>
                <w:rFonts w:ascii="Times New Roman" w:hAnsi="Times New Roman" w:cs="Times New Roman"/>
                <w:b/>
                <w:i/>
                <w:sz w:val="24"/>
                <w:szCs w:val="24"/>
              </w:rPr>
              <w:t>od siječnja do lipnja</w:t>
            </w:r>
          </w:p>
        </w:tc>
      </w:tr>
      <w:tr w14:paraId="173B2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2007" w:type="dxa"/>
            <w:vAlign w:val="center"/>
          </w:tcPr>
          <w:p w14:paraId="61ECC409">
            <w:pPr>
              <w:rPr>
                <w:rFonts w:ascii="Times New Roman" w:hAnsi="Times New Roman" w:cs="Times New Roman"/>
                <w:b/>
                <w:i/>
                <w:sz w:val="24"/>
                <w:szCs w:val="24"/>
              </w:rPr>
            </w:pPr>
            <w:r>
              <w:rPr>
                <w:rFonts w:ascii="Times New Roman" w:hAnsi="Times New Roman" w:cs="Times New Roman"/>
                <w:b/>
                <w:i/>
                <w:sz w:val="24"/>
                <w:szCs w:val="24"/>
              </w:rPr>
              <w:t>4.</w:t>
            </w:r>
          </w:p>
        </w:tc>
        <w:tc>
          <w:tcPr>
            <w:tcW w:w="2510" w:type="dxa"/>
            <w:vAlign w:val="center"/>
          </w:tcPr>
          <w:p w14:paraId="0B20484C">
            <w:pPr>
              <w:rPr>
                <w:rFonts w:ascii="Times New Roman" w:hAnsi="Times New Roman" w:cs="Times New Roman"/>
                <w:b/>
                <w:i/>
                <w:sz w:val="24"/>
                <w:szCs w:val="24"/>
              </w:rPr>
            </w:pPr>
            <w:r>
              <w:rPr>
                <w:rFonts w:ascii="Times New Roman" w:hAnsi="Times New Roman" w:cs="Times New Roman"/>
                <w:b/>
                <w:i/>
                <w:sz w:val="24"/>
                <w:szCs w:val="24"/>
              </w:rPr>
              <w:t>Suradnja sa SŠ</w:t>
            </w:r>
          </w:p>
        </w:tc>
        <w:tc>
          <w:tcPr>
            <w:tcW w:w="2008" w:type="dxa"/>
            <w:vAlign w:val="center"/>
          </w:tcPr>
          <w:p w14:paraId="4DFA0657">
            <w:pPr>
              <w:rPr>
                <w:rFonts w:ascii="Times New Roman" w:hAnsi="Times New Roman" w:cs="Times New Roman"/>
                <w:b/>
                <w:i/>
                <w:sz w:val="24"/>
                <w:szCs w:val="24"/>
              </w:rPr>
            </w:pPr>
            <w:r>
              <w:rPr>
                <w:rFonts w:ascii="Times New Roman" w:hAnsi="Times New Roman" w:cs="Times New Roman"/>
                <w:b/>
                <w:i/>
                <w:sz w:val="24"/>
                <w:szCs w:val="24"/>
              </w:rPr>
              <w:t>pedagoginja</w:t>
            </w:r>
          </w:p>
          <w:p w14:paraId="0A62E95E">
            <w:pPr>
              <w:rPr>
                <w:rFonts w:ascii="Times New Roman" w:hAnsi="Times New Roman" w:cs="Times New Roman"/>
                <w:b/>
                <w:i/>
                <w:sz w:val="24"/>
                <w:szCs w:val="24"/>
              </w:rPr>
            </w:pPr>
          </w:p>
        </w:tc>
        <w:tc>
          <w:tcPr>
            <w:tcW w:w="2008" w:type="dxa"/>
            <w:vAlign w:val="center"/>
          </w:tcPr>
          <w:p w14:paraId="0083FDEE">
            <w:pPr>
              <w:rPr>
                <w:rFonts w:ascii="Times New Roman" w:hAnsi="Times New Roman" w:cs="Times New Roman"/>
                <w:b/>
                <w:i/>
                <w:sz w:val="24"/>
                <w:szCs w:val="24"/>
              </w:rPr>
            </w:pPr>
            <w:r>
              <w:rPr>
                <w:rFonts w:ascii="Times New Roman" w:hAnsi="Times New Roman" w:cs="Times New Roman"/>
                <w:b/>
                <w:i/>
                <w:sz w:val="24"/>
                <w:szCs w:val="24"/>
              </w:rPr>
              <w:t>razrednik</w:t>
            </w:r>
          </w:p>
        </w:tc>
        <w:tc>
          <w:tcPr>
            <w:tcW w:w="2008" w:type="dxa"/>
            <w:vAlign w:val="center"/>
          </w:tcPr>
          <w:p w14:paraId="0B2C1F5A">
            <w:pPr>
              <w:rPr>
                <w:rFonts w:ascii="Times New Roman" w:hAnsi="Times New Roman" w:cs="Times New Roman"/>
                <w:b/>
                <w:i/>
                <w:sz w:val="24"/>
                <w:szCs w:val="24"/>
              </w:rPr>
            </w:pPr>
            <w:r>
              <w:rPr>
                <w:rFonts w:ascii="Times New Roman" w:hAnsi="Times New Roman" w:cs="Times New Roman"/>
                <w:b/>
                <w:i/>
                <w:sz w:val="24"/>
                <w:szCs w:val="24"/>
              </w:rPr>
              <w:t>prema potrebi</w:t>
            </w:r>
          </w:p>
        </w:tc>
      </w:tr>
      <w:tr w14:paraId="47DBA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2007" w:type="dxa"/>
            <w:vAlign w:val="center"/>
          </w:tcPr>
          <w:p w14:paraId="77DDA590">
            <w:pPr>
              <w:rPr>
                <w:rFonts w:ascii="Times New Roman" w:hAnsi="Times New Roman" w:cs="Times New Roman"/>
                <w:b/>
                <w:i/>
                <w:sz w:val="24"/>
                <w:szCs w:val="24"/>
              </w:rPr>
            </w:pPr>
            <w:r>
              <w:rPr>
                <w:rFonts w:ascii="Times New Roman" w:hAnsi="Times New Roman" w:cs="Times New Roman"/>
                <w:b/>
                <w:i/>
                <w:sz w:val="24"/>
                <w:szCs w:val="24"/>
              </w:rPr>
              <w:t>5.</w:t>
            </w:r>
          </w:p>
        </w:tc>
        <w:tc>
          <w:tcPr>
            <w:tcW w:w="2510" w:type="dxa"/>
            <w:vAlign w:val="center"/>
          </w:tcPr>
          <w:p w14:paraId="0710CBC3">
            <w:pPr>
              <w:rPr>
                <w:rFonts w:ascii="Times New Roman" w:hAnsi="Times New Roman" w:cs="Times New Roman"/>
                <w:b/>
                <w:i/>
                <w:sz w:val="24"/>
                <w:szCs w:val="24"/>
              </w:rPr>
            </w:pPr>
            <w:r>
              <w:rPr>
                <w:rFonts w:ascii="Times New Roman" w:hAnsi="Times New Roman" w:cs="Times New Roman"/>
                <w:b/>
                <w:i/>
                <w:sz w:val="24"/>
                <w:szCs w:val="24"/>
              </w:rPr>
              <w:t>Pano za učenike i roditelje -pripremanje informativnih materijala</w:t>
            </w:r>
          </w:p>
        </w:tc>
        <w:tc>
          <w:tcPr>
            <w:tcW w:w="2008" w:type="dxa"/>
            <w:vAlign w:val="center"/>
          </w:tcPr>
          <w:p w14:paraId="0459229D">
            <w:pPr>
              <w:rPr>
                <w:rFonts w:ascii="Times New Roman" w:hAnsi="Times New Roman" w:cs="Times New Roman"/>
                <w:b/>
                <w:i/>
                <w:sz w:val="24"/>
                <w:szCs w:val="24"/>
              </w:rPr>
            </w:pPr>
          </w:p>
          <w:p w14:paraId="6727CF24">
            <w:pPr>
              <w:rPr>
                <w:rFonts w:ascii="Times New Roman" w:hAnsi="Times New Roman" w:cs="Times New Roman"/>
                <w:b/>
                <w:i/>
                <w:sz w:val="24"/>
                <w:szCs w:val="24"/>
              </w:rPr>
            </w:pPr>
            <w:r>
              <w:rPr>
                <w:rFonts w:ascii="Times New Roman" w:hAnsi="Times New Roman" w:cs="Times New Roman"/>
                <w:b/>
                <w:i/>
                <w:sz w:val="24"/>
                <w:szCs w:val="24"/>
              </w:rPr>
              <w:t>pedagoginja</w:t>
            </w:r>
          </w:p>
        </w:tc>
        <w:tc>
          <w:tcPr>
            <w:tcW w:w="2008" w:type="dxa"/>
            <w:vAlign w:val="center"/>
          </w:tcPr>
          <w:p w14:paraId="1D3FFD08">
            <w:pPr>
              <w:rPr>
                <w:rFonts w:ascii="Times New Roman" w:hAnsi="Times New Roman" w:cs="Times New Roman"/>
                <w:b/>
                <w:i/>
                <w:sz w:val="24"/>
                <w:szCs w:val="24"/>
              </w:rPr>
            </w:pPr>
          </w:p>
          <w:p w14:paraId="3B298874">
            <w:pPr>
              <w:rPr>
                <w:rFonts w:ascii="Times New Roman" w:hAnsi="Times New Roman" w:cs="Times New Roman"/>
                <w:b/>
                <w:i/>
                <w:sz w:val="24"/>
                <w:szCs w:val="24"/>
              </w:rPr>
            </w:pPr>
            <w:r>
              <w:rPr>
                <w:rFonts w:ascii="Times New Roman" w:hAnsi="Times New Roman" w:cs="Times New Roman"/>
                <w:b/>
                <w:i/>
                <w:sz w:val="24"/>
                <w:szCs w:val="24"/>
              </w:rPr>
              <w:t>knjižničarka</w:t>
            </w:r>
          </w:p>
        </w:tc>
        <w:tc>
          <w:tcPr>
            <w:tcW w:w="2008" w:type="dxa"/>
            <w:vAlign w:val="center"/>
          </w:tcPr>
          <w:p w14:paraId="71C80A0B">
            <w:pPr>
              <w:rPr>
                <w:rFonts w:ascii="Times New Roman" w:hAnsi="Times New Roman" w:cs="Times New Roman"/>
                <w:b/>
                <w:i/>
                <w:sz w:val="24"/>
                <w:szCs w:val="24"/>
              </w:rPr>
            </w:pPr>
          </w:p>
          <w:p w14:paraId="202CCDC4">
            <w:pPr>
              <w:rPr>
                <w:rFonts w:ascii="Times New Roman" w:hAnsi="Times New Roman" w:cs="Times New Roman"/>
                <w:b/>
                <w:i/>
                <w:sz w:val="24"/>
                <w:szCs w:val="24"/>
              </w:rPr>
            </w:pPr>
            <w:r>
              <w:rPr>
                <w:rFonts w:ascii="Times New Roman" w:hAnsi="Times New Roman" w:cs="Times New Roman"/>
                <w:b/>
                <w:i/>
                <w:sz w:val="24"/>
                <w:szCs w:val="24"/>
              </w:rPr>
              <w:t>tijekom godine</w:t>
            </w:r>
          </w:p>
        </w:tc>
      </w:tr>
      <w:tr w14:paraId="5C30A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2007" w:type="dxa"/>
            <w:vAlign w:val="center"/>
          </w:tcPr>
          <w:p w14:paraId="099CA775">
            <w:pPr>
              <w:rPr>
                <w:rFonts w:ascii="Times New Roman" w:hAnsi="Times New Roman" w:cs="Times New Roman"/>
                <w:b/>
                <w:i/>
                <w:sz w:val="24"/>
                <w:szCs w:val="24"/>
              </w:rPr>
            </w:pPr>
            <w:r>
              <w:rPr>
                <w:rFonts w:ascii="Times New Roman" w:hAnsi="Times New Roman" w:cs="Times New Roman"/>
                <w:b/>
                <w:i/>
                <w:sz w:val="24"/>
                <w:szCs w:val="24"/>
              </w:rPr>
              <w:t>6.</w:t>
            </w:r>
          </w:p>
        </w:tc>
        <w:tc>
          <w:tcPr>
            <w:tcW w:w="2510" w:type="dxa"/>
            <w:vAlign w:val="center"/>
          </w:tcPr>
          <w:p w14:paraId="776C4416">
            <w:pPr>
              <w:rPr>
                <w:rFonts w:ascii="Times New Roman" w:hAnsi="Times New Roman" w:cs="Times New Roman"/>
                <w:b/>
                <w:i/>
                <w:sz w:val="24"/>
                <w:szCs w:val="24"/>
              </w:rPr>
            </w:pPr>
            <w:r>
              <w:rPr>
                <w:rFonts w:ascii="Times New Roman" w:hAnsi="Times New Roman" w:cs="Times New Roman"/>
                <w:b/>
                <w:i/>
                <w:sz w:val="24"/>
                <w:szCs w:val="24"/>
              </w:rPr>
              <w:t>Podjela tiskanih materijala Županijskog ureda državne uprave</w:t>
            </w:r>
          </w:p>
        </w:tc>
        <w:tc>
          <w:tcPr>
            <w:tcW w:w="2008" w:type="dxa"/>
            <w:vAlign w:val="center"/>
          </w:tcPr>
          <w:p w14:paraId="2FBF4375">
            <w:pPr>
              <w:rPr>
                <w:rFonts w:ascii="Times New Roman" w:hAnsi="Times New Roman" w:cs="Times New Roman"/>
                <w:b/>
                <w:i/>
                <w:sz w:val="24"/>
                <w:szCs w:val="24"/>
              </w:rPr>
            </w:pPr>
          </w:p>
          <w:p w14:paraId="63F02972">
            <w:pPr>
              <w:rPr>
                <w:rFonts w:ascii="Times New Roman" w:hAnsi="Times New Roman" w:cs="Times New Roman"/>
                <w:b/>
                <w:i/>
                <w:sz w:val="24"/>
                <w:szCs w:val="24"/>
              </w:rPr>
            </w:pPr>
            <w:r>
              <w:rPr>
                <w:rFonts w:ascii="Times New Roman" w:hAnsi="Times New Roman" w:cs="Times New Roman"/>
                <w:b/>
                <w:i/>
                <w:sz w:val="24"/>
                <w:szCs w:val="24"/>
              </w:rPr>
              <w:t>pedagoginja</w:t>
            </w:r>
          </w:p>
        </w:tc>
        <w:tc>
          <w:tcPr>
            <w:tcW w:w="2008" w:type="dxa"/>
            <w:vAlign w:val="center"/>
          </w:tcPr>
          <w:p w14:paraId="60DDA956">
            <w:pPr>
              <w:rPr>
                <w:rFonts w:ascii="Times New Roman" w:hAnsi="Times New Roman" w:cs="Times New Roman"/>
                <w:b/>
                <w:i/>
                <w:sz w:val="24"/>
                <w:szCs w:val="24"/>
              </w:rPr>
            </w:pPr>
          </w:p>
          <w:p w14:paraId="0FC637EA">
            <w:pPr>
              <w:rPr>
                <w:rFonts w:ascii="Times New Roman" w:hAnsi="Times New Roman" w:cs="Times New Roman"/>
                <w:b/>
                <w:i/>
                <w:sz w:val="24"/>
                <w:szCs w:val="24"/>
              </w:rPr>
            </w:pPr>
            <w:r>
              <w:rPr>
                <w:rFonts w:ascii="Times New Roman" w:hAnsi="Times New Roman" w:cs="Times New Roman"/>
                <w:b/>
                <w:i/>
                <w:sz w:val="24"/>
                <w:szCs w:val="24"/>
              </w:rPr>
              <w:t>razrednik</w:t>
            </w:r>
          </w:p>
        </w:tc>
        <w:tc>
          <w:tcPr>
            <w:tcW w:w="2008" w:type="dxa"/>
            <w:vAlign w:val="center"/>
          </w:tcPr>
          <w:p w14:paraId="505B4AC3">
            <w:pPr>
              <w:rPr>
                <w:rFonts w:ascii="Times New Roman" w:hAnsi="Times New Roman" w:cs="Times New Roman"/>
                <w:b/>
                <w:i/>
                <w:sz w:val="24"/>
                <w:szCs w:val="24"/>
              </w:rPr>
            </w:pPr>
            <w:r>
              <w:rPr>
                <w:rFonts w:ascii="Times New Roman" w:hAnsi="Times New Roman" w:cs="Times New Roman"/>
                <w:b/>
                <w:i/>
                <w:sz w:val="24"/>
                <w:szCs w:val="24"/>
              </w:rPr>
              <w:t xml:space="preserve">prema objavi MZOS </w:t>
            </w:r>
          </w:p>
        </w:tc>
      </w:tr>
      <w:tr w14:paraId="70F69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2007" w:type="dxa"/>
            <w:vAlign w:val="center"/>
          </w:tcPr>
          <w:p w14:paraId="5BF4677E">
            <w:pPr>
              <w:rPr>
                <w:rFonts w:ascii="Times New Roman" w:hAnsi="Times New Roman" w:cs="Times New Roman"/>
                <w:b/>
                <w:i/>
                <w:sz w:val="24"/>
                <w:szCs w:val="24"/>
              </w:rPr>
            </w:pPr>
            <w:r>
              <w:rPr>
                <w:rFonts w:ascii="Times New Roman" w:hAnsi="Times New Roman" w:cs="Times New Roman"/>
                <w:b/>
                <w:i/>
                <w:sz w:val="24"/>
                <w:szCs w:val="24"/>
              </w:rPr>
              <w:t>7.</w:t>
            </w:r>
          </w:p>
        </w:tc>
        <w:tc>
          <w:tcPr>
            <w:tcW w:w="2510" w:type="dxa"/>
            <w:vAlign w:val="center"/>
          </w:tcPr>
          <w:p w14:paraId="4567E23E">
            <w:pPr>
              <w:rPr>
                <w:rFonts w:ascii="Times New Roman" w:hAnsi="Times New Roman" w:cs="Times New Roman"/>
                <w:b/>
                <w:i/>
                <w:sz w:val="24"/>
                <w:szCs w:val="24"/>
              </w:rPr>
            </w:pPr>
            <w:r>
              <w:rPr>
                <w:rFonts w:ascii="Times New Roman" w:hAnsi="Times New Roman" w:cs="Times New Roman"/>
                <w:b/>
                <w:i/>
                <w:sz w:val="24"/>
                <w:szCs w:val="24"/>
              </w:rPr>
              <w:t>Individualni razgovori sa učenicima</w:t>
            </w:r>
          </w:p>
        </w:tc>
        <w:tc>
          <w:tcPr>
            <w:tcW w:w="2008" w:type="dxa"/>
            <w:vAlign w:val="center"/>
          </w:tcPr>
          <w:p w14:paraId="3DB44C49">
            <w:pPr>
              <w:rPr>
                <w:rFonts w:ascii="Times New Roman" w:hAnsi="Times New Roman" w:cs="Times New Roman"/>
                <w:b/>
                <w:i/>
                <w:sz w:val="24"/>
                <w:szCs w:val="24"/>
              </w:rPr>
            </w:pPr>
          </w:p>
          <w:p w14:paraId="443423B4">
            <w:pPr>
              <w:rPr>
                <w:rFonts w:ascii="Times New Roman" w:hAnsi="Times New Roman" w:cs="Times New Roman"/>
                <w:b/>
                <w:i/>
                <w:sz w:val="24"/>
                <w:szCs w:val="24"/>
              </w:rPr>
            </w:pPr>
            <w:r>
              <w:rPr>
                <w:rFonts w:ascii="Times New Roman" w:hAnsi="Times New Roman" w:cs="Times New Roman"/>
                <w:b/>
                <w:i/>
                <w:sz w:val="24"/>
                <w:szCs w:val="24"/>
              </w:rPr>
              <w:t>pedagoginja</w:t>
            </w:r>
          </w:p>
        </w:tc>
        <w:tc>
          <w:tcPr>
            <w:tcW w:w="2008" w:type="dxa"/>
            <w:vAlign w:val="center"/>
          </w:tcPr>
          <w:p w14:paraId="6E3E55D0">
            <w:pPr>
              <w:rPr>
                <w:rFonts w:ascii="Times New Roman" w:hAnsi="Times New Roman" w:cs="Times New Roman"/>
                <w:b/>
                <w:i/>
                <w:sz w:val="24"/>
                <w:szCs w:val="24"/>
              </w:rPr>
            </w:pPr>
          </w:p>
        </w:tc>
        <w:tc>
          <w:tcPr>
            <w:tcW w:w="2008" w:type="dxa"/>
            <w:vAlign w:val="center"/>
          </w:tcPr>
          <w:p w14:paraId="38483C7E">
            <w:pPr>
              <w:rPr>
                <w:rFonts w:ascii="Times New Roman" w:hAnsi="Times New Roman" w:cs="Times New Roman"/>
                <w:b/>
                <w:i/>
                <w:sz w:val="24"/>
                <w:szCs w:val="24"/>
              </w:rPr>
            </w:pPr>
            <w:r>
              <w:rPr>
                <w:rFonts w:ascii="Times New Roman" w:hAnsi="Times New Roman" w:cs="Times New Roman"/>
                <w:b/>
                <w:i/>
                <w:sz w:val="24"/>
                <w:szCs w:val="24"/>
              </w:rPr>
              <w:t>tijekom godine</w:t>
            </w:r>
          </w:p>
        </w:tc>
      </w:tr>
      <w:tr w14:paraId="6BDBE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2007" w:type="dxa"/>
            <w:vAlign w:val="center"/>
          </w:tcPr>
          <w:p w14:paraId="7770B4A5">
            <w:pPr>
              <w:rPr>
                <w:rFonts w:ascii="Times New Roman" w:hAnsi="Times New Roman" w:cs="Times New Roman"/>
                <w:b/>
                <w:i/>
                <w:sz w:val="24"/>
                <w:szCs w:val="24"/>
              </w:rPr>
            </w:pPr>
            <w:r>
              <w:rPr>
                <w:rFonts w:ascii="Times New Roman" w:hAnsi="Times New Roman" w:cs="Times New Roman"/>
                <w:b/>
                <w:i/>
                <w:sz w:val="24"/>
                <w:szCs w:val="24"/>
              </w:rPr>
              <w:t>8.</w:t>
            </w:r>
          </w:p>
        </w:tc>
        <w:tc>
          <w:tcPr>
            <w:tcW w:w="2510" w:type="dxa"/>
            <w:vAlign w:val="center"/>
          </w:tcPr>
          <w:p w14:paraId="28E04D9A">
            <w:pPr>
              <w:rPr>
                <w:rFonts w:ascii="Times New Roman" w:hAnsi="Times New Roman" w:cs="Times New Roman"/>
                <w:b/>
                <w:i/>
                <w:sz w:val="24"/>
                <w:szCs w:val="24"/>
              </w:rPr>
            </w:pPr>
            <w:r>
              <w:rPr>
                <w:rFonts w:ascii="Times New Roman" w:hAnsi="Times New Roman" w:cs="Times New Roman"/>
                <w:b/>
                <w:i/>
                <w:sz w:val="24"/>
                <w:szCs w:val="24"/>
              </w:rPr>
              <w:t>Psihološka obrada i savjetovanje  učenika o izboru zanimanja</w:t>
            </w:r>
          </w:p>
        </w:tc>
        <w:tc>
          <w:tcPr>
            <w:tcW w:w="2008" w:type="dxa"/>
            <w:vAlign w:val="center"/>
          </w:tcPr>
          <w:p w14:paraId="02B59F67">
            <w:pPr>
              <w:rPr>
                <w:rFonts w:ascii="Times New Roman" w:hAnsi="Times New Roman" w:cs="Times New Roman"/>
                <w:b/>
                <w:i/>
                <w:sz w:val="24"/>
                <w:szCs w:val="24"/>
              </w:rPr>
            </w:pPr>
          </w:p>
          <w:p w14:paraId="51CE43AA">
            <w:pPr>
              <w:rPr>
                <w:rFonts w:ascii="Times New Roman" w:hAnsi="Times New Roman" w:cs="Times New Roman"/>
                <w:b/>
                <w:i/>
                <w:sz w:val="24"/>
                <w:szCs w:val="24"/>
              </w:rPr>
            </w:pPr>
            <w:r>
              <w:rPr>
                <w:rFonts w:ascii="Times New Roman" w:hAnsi="Times New Roman" w:cs="Times New Roman"/>
                <w:b/>
                <w:i/>
                <w:sz w:val="24"/>
                <w:szCs w:val="24"/>
              </w:rPr>
              <w:t>pedagoginja</w:t>
            </w:r>
          </w:p>
        </w:tc>
        <w:tc>
          <w:tcPr>
            <w:tcW w:w="2008" w:type="dxa"/>
            <w:vAlign w:val="center"/>
          </w:tcPr>
          <w:p w14:paraId="67BD1236">
            <w:pPr>
              <w:rPr>
                <w:rFonts w:ascii="Times New Roman" w:hAnsi="Times New Roman" w:cs="Times New Roman"/>
                <w:b/>
                <w:i/>
                <w:sz w:val="24"/>
                <w:szCs w:val="24"/>
              </w:rPr>
            </w:pPr>
            <w:r>
              <w:rPr>
                <w:rFonts w:ascii="Times New Roman" w:hAnsi="Times New Roman" w:cs="Times New Roman"/>
                <w:b/>
                <w:i/>
                <w:sz w:val="24"/>
                <w:szCs w:val="24"/>
              </w:rPr>
              <w:t>razrednik</w:t>
            </w:r>
          </w:p>
        </w:tc>
        <w:tc>
          <w:tcPr>
            <w:tcW w:w="2008" w:type="dxa"/>
            <w:vAlign w:val="center"/>
          </w:tcPr>
          <w:p w14:paraId="1FF62782">
            <w:pPr>
              <w:rPr>
                <w:rFonts w:ascii="Times New Roman" w:hAnsi="Times New Roman" w:cs="Times New Roman"/>
                <w:b/>
                <w:i/>
                <w:sz w:val="24"/>
                <w:szCs w:val="24"/>
              </w:rPr>
            </w:pPr>
            <w:r>
              <w:rPr>
                <w:rFonts w:ascii="Times New Roman" w:hAnsi="Times New Roman" w:cs="Times New Roman"/>
                <w:b/>
                <w:i/>
                <w:sz w:val="24"/>
                <w:szCs w:val="24"/>
              </w:rPr>
              <w:t>tijekom godine</w:t>
            </w:r>
          </w:p>
        </w:tc>
      </w:tr>
      <w:tr w14:paraId="0E3DD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2007" w:type="dxa"/>
            <w:vAlign w:val="center"/>
          </w:tcPr>
          <w:p w14:paraId="04F86FB7">
            <w:pPr>
              <w:rPr>
                <w:rFonts w:ascii="Times New Roman" w:hAnsi="Times New Roman" w:cs="Times New Roman"/>
                <w:b/>
                <w:i/>
                <w:sz w:val="24"/>
                <w:szCs w:val="24"/>
              </w:rPr>
            </w:pPr>
            <w:r>
              <w:rPr>
                <w:rFonts w:ascii="Times New Roman" w:hAnsi="Times New Roman" w:cs="Times New Roman"/>
                <w:b/>
                <w:i/>
                <w:sz w:val="24"/>
                <w:szCs w:val="24"/>
              </w:rPr>
              <w:t>9.</w:t>
            </w:r>
          </w:p>
        </w:tc>
        <w:tc>
          <w:tcPr>
            <w:tcW w:w="2510" w:type="dxa"/>
            <w:vAlign w:val="center"/>
          </w:tcPr>
          <w:p w14:paraId="7A9D1CC4">
            <w:pPr>
              <w:rPr>
                <w:rFonts w:ascii="Times New Roman" w:hAnsi="Times New Roman" w:cs="Times New Roman"/>
                <w:b/>
                <w:i/>
                <w:sz w:val="24"/>
                <w:szCs w:val="24"/>
              </w:rPr>
            </w:pPr>
            <w:r>
              <w:rPr>
                <w:rFonts w:ascii="Times New Roman" w:hAnsi="Times New Roman" w:cs="Times New Roman"/>
                <w:b/>
                <w:i/>
                <w:sz w:val="24"/>
                <w:szCs w:val="24"/>
              </w:rPr>
              <w:t>Predstavljanje zanimanja- «Gost u razredu»</w:t>
            </w:r>
          </w:p>
        </w:tc>
        <w:tc>
          <w:tcPr>
            <w:tcW w:w="2008" w:type="dxa"/>
            <w:vAlign w:val="center"/>
          </w:tcPr>
          <w:p w14:paraId="45F0444B">
            <w:pPr>
              <w:rPr>
                <w:rFonts w:ascii="Times New Roman" w:hAnsi="Times New Roman" w:cs="Times New Roman"/>
                <w:b/>
                <w:i/>
                <w:sz w:val="24"/>
                <w:szCs w:val="24"/>
              </w:rPr>
            </w:pPr>
          </w:p>
          <w:p w14:paraId="4A5A4315">
            <w:pPr>
              <w:rPr>
                <w:rFonts w:ascii="Times New Roman" w:hAnsi="Times New Roman" w:cs="Times New Roman"/>
                <w:b/>
                <w:i/>
                <w:sz w:val="24"/>
                <w:szCs w:val="24"/>
              </w:rPr>
            </w:pPr>
            <w:r>
              <w:rPr>
                <w:rFonts w:ascii="Times New Roman" w:hAnsi="Times New Roman" w:cs="Times New Roman"/>
                <w:b/>
                <w:i/>
                <w:sz w:val="24"/>
                <w:szCs w:val="24"/>
              </w:rPr>
              <w:t xml:space="preserve">Pedagog, </w:t>
            </w:r>
          </w:p>
        </w:tc>
        <w:tc>
          <w:tcPr>
            <w:tcW w:w="2008" w:type="dxa"/>
            <w:vAlign w:val="center"/>
          </w:tcPr>
          <w:p w14:paraId="6FE85156">
            <w:pPr>
              <w:rPr>
                <w:rFonts w:ascii="Times New Roman" w:hAnsi="Times New Roman" w:cs="Times New Roman"/>
                <w:b/>
                <w:i/>
                <w:sz w:val="24"/>
                <w:szCs w:val="24"/>
              </w:rPr>
            </w:pPr>
            <w:r>
              <w:rPr>
                <w:rFonts w:ascii="Times New Roman" w:hAnsi="Times New Roman" w:cs="Times New Roman"/>
                <w:b/>
                <w:i/>
                <w:sz w:val="24"/>
                <w:szCs w:val="24"/>
              </w:rPr>
              <w:t>Razrednici, roditelji</w:t>
            </w:r>
          </w:p>
        </w:tc>
        <w:tc>
          <w:tcPr>
            <w:tcW w:w="2008" w:type="dxa"/>
            <w:vAlign w:val="center"/>
          </w:tcPr>
          <w:p w14:paraId="21283ACA">
            <w:pPr>
              <w:rPr>
                <w:rFonts w:ascii="Times New Roman" w:hAnsi="Times New Roman" w:cs="Times New Roman"/>
                <w:b/>
                <w:i/>
                <w:sz w:val="24"/>
                <w:szCs w:val="24"/>
              </w:rPr>
            </w:pPr>
            <w:r>
              <w:rPr>
                <w:rFonts w:ascii="Times New Roman" w:hAnsi="Times New Roman" w:cs="Times New Roman"/>
                <w:b/>
                <w:i/>
                <w:sz w:val="24"/>
                <w:szCs w:val="24"/>
              </w:rPr>
              <w:t>tijekom godine</w:t>
            </w:r>
          </w:p>
        </w:tc>
      </w:tr>
      <w:tr w14:paraId="28049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2007" w:type="dxa"/>
            <w:vAlign w:val="center"/>
          </w:tcPr>
          <w:p w14:paraId="75FF64F9">
            <w:pPr>
              <w:rPr>
                <w:rFonts w:ascii="Times New Roman" w:hAnsi="Times New Roman" w:cs="Times New Roman"/>
                <w:b/>
                <w:i/>
                <w:sz w:val="24"/>
                <w:szCs w:val="24"/>
              </w:rPr>
            </w:pPr>
            <w:r>
              <w:rPr>
                <w:rFonts w:ascii="Times New Roman" w:hAnsi="Times New Roman" w:cs="Times New Roman"/>
                <w:b/>
                <w:i/>
                <w:sz w:val="24"/>
                <w:szCs w:val="24"/>
              </w:rPr>
              <w:t>10.</w:t>
            </w:r>
          </w:p>
        </w:tc>
        <w:tc>
          <w:tcPr>
            <w:tcW w:w="2510" w:type="dxa"/>
            <w:vAlign w:val="center"/>
          </w:tcPr>
          <w:p w14:paraId="43A9D93C">
            <w:pPr>
              <w:rPr>
                <w:rFonts w:ascii="Times New Roman" w:hAnsi="Times New Roman" w:cs="Times New Roman"/>
                <w:b/>
                <w:i/>
                <w:sz w:val="24"/>
                <w:szCs w:val="24"/>
              </w:rPr>
            </w:pPr>
            <w:r>
              <w:rPr>
                <w:rFonts w:ascii="Times New Roman" w:hAnsi="Times New Roman" w:cs="Times New Roman"/>
                <w:b/>
                <w:i/>
                <w:sz w:val="24"/>
                <w:szCs w:val="24"/>
              </w:rPr>
              <w:t>Predavanja za roditelje</w:t>
            </w:r>
          </w:p>
        </w:tc>
        <w:tc>
          <w:tcPr>
            <w:tcW w:w="2008" w:type="dxa"/>
            <w:vAlign w:val="center"/>
          </w:tcPr>
          <w:p w14:paraId="7CA60B63">
            <w:pPr>
              <w:rPr>
                <w:rFonts w:ascii="Times New Roman" w:hAnsi="Times New Roman" w:cs="Times New Roman"/>
                <w:b/>
                <w:i/>
                <w:sz w:val="24"/>
                <w:szCs w:val="24"/>
              </w:rPr>
            </w:pPr>
            <w:r>
              <w:rPr>
                <w:rFonts w:ascii="Times New Roman" w:hAnsi="Times New Roman" w:cs="Times New Roman"/>
                <w:b/>
                <w:i/>
                <w:sz w:val="24"/>
                <w:szCs w:val="24"/>
              </w:rPr>
              <w:t>pedagog</w:t>
            </w:r>
          </w:p>
        </w:tc>
        <w:tc>
          <w:tcPr>
            <w:tcW w:w="2008" w:type="dxa"/>
            <w:vAlign w:val="center"/>
          </w:tcPr>
          <w:p w14:paraId="1A38E6A6">
            <w:pPr>
              <w:rPr>
                <w:rFonts w:ascii="Times New Roman" w:hAnsi="Times New Roman" w:cs="Times New Roman"/>
                <w:b/>
                <w:i/>
                <w:sz w:val="24"/>
                <w:szCs w:val="24"/>
              </w:rPr>
            </w:pPr>
            <w:r>
              <w:rPr>
                <w:rFonts w:ascii="Times New Roman" w:hAnsi="Times New Roman" w:cs="Times New Roman"/>
                <w:b/>
                <w:i/>
                <w:sz w:val="24"/>
                <w:szCs w:val="24"/>
              </w:rPr>
              <w:t>Vanjski predavači iz struke</w:t>
            </w:r>
          </w:p>
        </w:tc>
        <w:tc>
          <w:tcPr>
            <w:tcW w:w="2008" w:type="dxa"/>
            <w:vAlign w:val="center"/>
          </w:tcPr>
          <w:p w14:paraId="08AE0D12">
            <w:pPr>
              <w:rPr>
                <w:rFonts w:ascii="Times New Roman" w:hAnsi="Times New Roman" w:cs="Times New Roman"/>
                <w:b/>
                <w:i/>
                <w:sz w:val="24"/>
                <w:szCs w:val="24"/>
              </w:rPr>
            </w:pPr>
            <w:r>
              <w:rPr>
                <w:rFonts w:ascii="Times New Roman" w:hAnsi="Times New Roman" w:cs="Times New Roman"/>
                <w:b/>
                <w:i/>
                <w:sz w:val="24"/>
                <w:szCs w:val="24"/>
              </w:rPr>
              <w:t>siječanj</w:t>
            </w:r>
          </w:p>
        </w:tc>
      </w:tr>
    </w:tbl>
    <w:p w14:paraId="7E9F9005">
      <w:pPr>
        <w:rPr>
          <w:rFonts w:ascii="Times New Roman" w:hAnsi="Times New Roman" w:cs="Times New Roman"/>
          <w:b/>
          <w:i/>
          <w:sz w:val="24"/>
          <w:szCs w:val="24"/>
          <w:lang w:val="pt-BR"/>
        </w:rPr>
      </w:pPr>
    </w:p>
    <w:p w14:paraId="4A65030E">
      <w:pPr>
        <w:rPr>
          <w:rFonts w:cstheme="minorHAnsi"/>
          <w:bCs/>
          <w:i/>
          <w:sz w:val="24"/>
          <w:szCs w:val="24"/>
          <w:lang w:val="pt-BR"/>
        </w:rPr>
      </w:pPr>
    </w:p>
    <w:p w14:paraId="77C2E6F0">
      <w:pPr>
        <w:rPr>
          <w:rFonts w:cstheme="minorHAnsi"/>
          <w:bCs/>
          <w:i/>
          <w:color w:val="404040" w:themeColor="text1" w:themeTint="BF"/>
          <w:sz w:val="28"/>
          <w:szCs w:val="28"/>
          <w:lang w:val="pt-BR"/>
          <w14:textFill>
            <w14:solidFill>
              <w14:schemeClr w14:val="tx1">
                <w14:lumMod w14:val="75000"/>
                <w14:lumOff w14:val="25000"/>
              </w14:schemeClr>
            </w14:solidFill>
          </w14:textFill>
        </w:rPr>
      </w:pPr>
    </w:p>
    <w:p w14:paraId="0B228F95">
      <w:pPr>
        <w:rPr>
          <w:rFonts w:cstheme="minorHAnsi"/>
          <w:bCs/>
          <w:i/>
          <w:color w:val="404040" w:themeColor="text1" w:themeTint="BF"/>
          <w:sz w:val="28"/>
          <w:szCs w:val="28"/>
          <w:lang w:val="pt-BR"/>
          <w14:textFill>
            <w14:solidFill>
              <w14:schemeClr w14:val="tx1">
                <w14:lumMod w14:val="75000"/>
                <w14:lumOff w14:val="25000"/>
              </w14:schemeClr>
            </w14:solidFill>
          </w14:textFill>
        </w:rPr>
      </w:pPr>
    </w:p>
    <w:p w14:paraId="47EB0D7D">
      <w:pPr>
        <w:rPr>
          <w:rFonts w:cstheme="minorHAnsi"/>
          <w:bCs/>
          <w:i/>
          <w:color w:val="404040" w:themeColor="text1" w:themeTint="BF"/>
          <w:sz w:val="28"/>
          <w:szCs w:val="28"/>
          <w:lang w:val="pt-BR"/>
          <w14:textFill>
            <w14:solidFill>
              <w14:schemeClr w14:val="tx1">
                <w14:lumMod w14:val="75000"/>
                <w14:lumOff w14:val="25000"/>
              </w14:schemeClr>
            </w14:solidFill>
          </w14:textFill>
        </w:rPr>
      </w:pPr>
    </w:p>
    <w:p w14:paraId="1F713D65">
      <w:pPr>
        <w:rPr>
          <w:rFonts w:cstheme="minorHAnsi"/>
          <w:bCs/>
          <w:i/>
          <w:color w:val="404040" w:themeColor="text1" w:themeTint="BF"/>
          <w:sz w:val="28"/>
          <w:szCs w:val="28"/>
          <w:lang w:val="pt-BR"/>
          <w14:textFill>
            <w14:solidFill>
              <w14:schemeClr w14:val="tx1">
                <w14:lumMod w14:val="75000"/>
                <w14:lumOff w14:val="25000"/>
              </w14:schemeClr>
            </w14:solidFill>
          </w14:textFill>
        </w:rPr>
      </w:pPr>
    </w:p>
    <w:p w14:paraId="564CFC05">
      <w:pPr>
        <w:rPr>
          <w:rFonts w:cstheme="minorHAnsi"/>
          <w:bCs/>
          <w:i/>
          <w:color w:val="404040" w:themeColor="text1" w:themeTint="BF"/>
          <w:sz w:val="28"/>
          <w:szCs w:val="28"/>
          <w:lang w:val="pt-BR"/>
          <w14:textFill>
            <w14:solidFill>
              <w14:schemeClr w14:val="tx1">
                <w14:lumMod w14:val="75000"/>
                <w14:lumOff w14:val="25000"/>
              </w14:schemeClr>
            </w14:solidFill>
          </w14:textFill>
        </w:rPr>
      </w:pPr>
    </w:p>
    <w:p w14:paraId="626D2BB9">
      <w:pPr>
        <w:rPr>
          <w:rFonts w:cstheme="minorHAnsi"/>
          <w:bCs/>
          <w:i/>
          <w:color w:val="404040" w:themeColor="text1" w:themeTint="BF"/>
          <w:sz w:val="28"/>
          <w:szCs w:val="28"/>
          <w:lang w:val="pt-BR"/>
          <w14:textFill>
            <w14:solidFill>
              <w14:schemeClr w14:val="tx1">
                <w14:lumMod w14:val="75000"/>
                <w14:lumOff w14:val="25000"/>
              </w14:schemeClr>
            </w14:solidFill>
          </w14:textFill>
        </w:rPr>
      </w:pPr>
    </w:p>
    <w:p w14:paraId="1133453B">
      <w:pPr>
        <w:rPr>
          <w:rFonts w:cstheme="minorHAnsi"/>
          <w:bCs/>
          <w:i/>
          <w:color w:val="404040" w:themeColor="text1" w:themeTint="BF"/>
          <w:sz w:val="28"/>
          <w:szCs w:val="28"/>
          <w:lang w:val="pt-BR"/>
          <w14:textFill>
            <w14:solidFill>
              <w14:schemeClr w14:val="tx1">
                <w14:lumMod w14:val="75000"/>
                <w14:lumOff w14:val="25000"/>
              </w14:schemeClr>
            </w14:solidFill>
          </w14:textFill>
        </w:rPr>
      </w:pPr>
    </w:p>
    <w:p w14:paraId="76F3A6EC">
      <w:pPr>
        <w:rPr>
          <w:rFonts w:cstheme="minorHAnsi"/>
          <w:bCs/>
          <w:i/>
          <w:color w:val="404040" w:themeColor="text1" w:themeTint="BF"/>
          <w:sz w:val="28"/>
          <w:szCs w:val="28"/>
          <w:lang w:val="pt-BR"/>
          <w14:textFill>
            <w14:solidFill>
              <w14:schemeClr w14:val="tx1">
                <w14:lumMod w14:val="75000"/>
                <w14:lumOff w14:val="25000"/>
              </w14:schemeClr>
            </w14:solidFill>
          </w14:textFill>
        </w:rPr>
      </w:pPr>
    </w:p>
    <w:p w14:paraId="203317DD">
      <w:pPr>
        <w:pStyle w:val="56"/>
        <w:rPr>
          <w:rFonts w:cstheme="minorHAnsi"/>
          <w:bCs/>
          <w:i/>
          <w:color w:val="404040" w:themeColor="text1" w:themeTint="BF"/>
          <w:sz w:val="28"/>
          <w:szCs w:val="28"/>
          <w:lang w:val="pt-BR"/>
          <w14:textFill>
            <w14:solidFill>
              <w14:schemeClr w14:val="tx1">
                <w14:lumMod w14:val="75000"/>
                <w14:lumOff w14:val="25000"/>
              </w14:schemeClr>
            </w14:solidFill>
          </w14:textFill>
        </w:rPr>
      </w:pPr>
      <w:r>
        <w:rPr>
          <w:rFonts w:cstheme="minorHAnsi"/>
          <w:bCs/>
          <w:i/>
          <w:color w:val="404040" w:themeColor="text1" w:themeTint="BF"/>
          <w:sz w:val="28"/>
          <w:szCs w:val="28"/>
          <w:lang w:val="pt-BR"/>
          <w14:textFill>
            <w14:solidFill>
              <w14:schemeClr w14:val="tx1">
                <w14:lumMod w14:val="75000"/>
                <w14:lumOff w14:val="25000"/>
              </w14:schemeClr>
            </w14:solidFill>
          </w14:textFill>
        </w:rPr>
        <w:t>8.6. Suradnja OŠ  Milana Begovića :</w:t>
      </w:r>
    </w:p>
    <w:p w14:paraId="58FC1ACF">
      <w:pPr>
        <w:pStyle w:val="56"/>
        <w:rPr>
          <w:rFonts w:cstheme="minorHAnsi"/>
          <w:bCs/>
          <w:i/>
          <w:color w:val="404040" w:themeColor="text1" w:themeTint="BF"/>
          <w:sz w:val="28"/>
          <w:szCs w:val="28"/>
          <w:lang w:val="pt-BR"/>
          <w14:textFill>
            <w14:solidFill>
              <w14:schemeClr w14:val="tx1">
                <w14:lumMod w14:val="75000"/>
                <w14:lumOff w14:val="25000"/>
              </w14:schemeClr>
            </w14:solidFill>
          </w14:textFill>
        </w:rPr>
      </w:pPr>
    </w:p>
    <w:p w14:paraId="632742B7">
      <w:pPr>
        <w:pStyle w:val="56"/>
        <w:numPr>
          <w:ilvl w:val="0"/>
          <w:numId w:val="59"/>
        </w:numP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pPr>
      <w: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t>GRAD VRLIKA</w:t>
      </w:r>
    </w:p>
    <w:p w14:paraId="7437409E">
      <w:pPr>
        <w:pStyle w:val="56"/>
        <w:numPr>
          <w:ilvl w:val="0"/>
          <w:numId w:val="59"/>
        </w:numP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pPr>
      <w: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t>K.U.U. “Milan Begović”</w:t>
      </w:r>
    </w:p>
    <w:p w14:paraId="06B6DAF3">
      <w:pPr>
        <w:pStyle w:val="56"/>
        <w:numPr>
          <w:ilvl w:val="0"/>
          <w:numId w:val="59"/>
        </w:numP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pPr>
      <w: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t>Centar za rehabilitaciju “Fra Ante Sekelez” Vrlika</w:t>
      </w:r>
    </w:p>
    <w:p w14:paraId="2FFA3ED2">
      <w:pPr>
        <w:pStyle w:val="56"/>
        <w:numPr>
          <w:ilvl w:val="0"/>
          <w:numId w:val="59"/>
        </w:numP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pPr>
      <w: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t>ŽUPNI URED - Vrlika</w:t>
      </w:r>
    </w:p>
    <w:p w14:paraId="2E48CE04">
      <w:pPr>
        <w:pStyle w:val="56"/>
        <w:numPr>
          <w:ilvl w:val="0"/>
          <w:numId w:val="59"/>
        </w:numP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pPr>
      <w: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t>CRVENI KRIŽ - Vrlika</w:t>
      </w:r>
    </w:p>
    <w:p w14:paraId="3A142D1F">
      <w:pPr>
        <w:pStyle w:val="56"/>
        <w:numPr>
          <w:ilvl w:val="0"/>
          <w:numId w:val="59"/>
        </w:numP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pPr>
      <w: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t>TURISTIČKA ZAJEDNICA - Vrlika</w:t>
      </w:r>
    </w:p>
    <w:p w14:paraId="3313C48C">
      <w:pPr>
        <w:pStyle w:val="56"/>
        <w:numPr>
          <w:ilvl w:val="0"/>
          <w:numId w:val="59"/>
        </w:numP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pPr>
      <w: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t>DJEČJI VRTIĆ " Zvončić " Vrlika</w:t>
      </w:r>
    </w:p>
    <w:p w14:paraId="669075D3">
      <w:pPr>
        <w:pStyle w:val="56"/>
        <w:numPr>
          <w:ilvl w:val="0"/>
          <w:numId w:val="59"/>
        </w:numP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pPr>
      <w: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t>AMBULANTA - Vrlika</w:t>
      </w:r>
    </w:p>
    <w:p w14:paraId="4F04FF2F">
      <w:pPr>
        <w:pStyle w:val="56"/>
        <w:numPr>
          <w:ilvl w:val="0"/>
          <w:numId w:val="59"/>
        </w:numP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pPr>
      <w: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t>HVIDRA - Vrlika</w:t>
      </w:r>
    </w:p>
    <w:p w14:paraId="0DBE9E9F">
      <w:pPr>
        <w:pStyle w:val="56"/>
        <w:numPr>
          <w:ilvl w:val="0"/>
          <w:numId w:val="59"/>
        </w:numP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pPr>
      <w: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t>LJEKARNA  - Vrlika</w:t>
      </w:r>
    </w:p>
    <w:p w14:paraId="64D7E67E">
      <w:pPr>
        <w:pStyle w:val="56"/>
        <w:numPr>
          <w:ilvl w:val="0"/>
          <w:numId w:val="59"/>
        </w:numP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pPr>
      <w: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t>BOŽO comerce Vrlika</w:t>
      </w:r>
    </w:p>
    <w:p w14:paraId="49B25A79">
      <w:pPr>
        <w:pStyle w:val="56"/>
        <w:numPr>
          <w:ilvl w:val="0"/>
          <w:numId w:val="59"/>
        </w:numP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pPr>
      <w: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t>EKO- Vrlika</w:t>
      </w:r>
    </w:p>
    <w:p w14:paraId="5A45A09B">
      <w:pPr>
        <w:pStyle w:val="56"/>
        <w:numPr>
          <w:ilvl w:val="0"/>
          <w:numId w:val="59"/>
        </w:numP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pPr>
      <w: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t>Pekara “Marija”</w:t>
      </w:r>
    </w:p>
    <w:p w14:paraId="3C2F538B">
      <w:pPr>
        <w:pStyle w:val="56"/>
        <w:numPr>
          <w:ilvl w:val="0"/>
          <w:numId w:val="59"/>
        </w:numP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pPr>
      <w: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t>Ustanova ŠRC “Česma”</w:t>
      </w:r>
    </w:p>
    <w:p w14:paraId="7EA4D149">
      <w:pPr>
        <w:pStyle w:val="56"/>
        <w:numPr>
          <w:ilvl w:val="0"/>
          <w:numId w:val="59"/>
        </w:numP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pPr>
      <w: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t>Hrvatsko planinarsko društvo ZOLJ</w:t>
      </w:r>
    </w:p>
    <w:p w14:paraId="13FDDCE7">
      <w:pPr>
        <w:pStyle w:val="56"/>
        <w:numPr>
          <w:ilvl w:val="0"/>
          <w:numId w:val="59"/>
        </w:numP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pPr>
      <w: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t>Vatrogasno društvo- Vrlika</w:t>
      </w:r>
    </w:p>
    <w:p w14:paraId="0D10354E">
      <w:pPr>
        <w:pStyle w:val="56"/>
        <w:numPr>
          <w:ilvl w:val="0"/>
          <w:numId w:val="59"/>
        </w:numP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pPr>
      <w: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t>POŠTA - Vrlika</w:t>
      </w:r>
    </w:p>
    <w:p w14:paraId="41D9AB55">
      <w:pPr>
        <w:pStyle w:val="56"/>
        <w:numPr>
          <w:ilvl w:val="0"/>
          <w:numId w:val="59"/>
        </w:numP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pPr>
      <w:r>
        <w:rPr>
          <w:rFonts w:asciiTheme="minorHAnsi" w:hAnsiTheme="minorHAnsi" w:cstheme="minorHAnsi"/>
          <w:bCs/>
          <w:color w:val="404040" w:themeColor="text1" w:themeTint="BF"/>
          <w:sz w:val="28"/>
          <w:szCs w:val="28"/>
          <w:lang w:val="pt-BR"/>
          <w14:textFill>
            <w14:solidFill>
              <w14:schemeClr w14:val="tx1">
                <w14:lumMod w14:val="75000"/>
                <w14:lumOff w14:val="25000"/>
              </w14:schemeClr>
            </w14:solidFill>
          </w14:textFill>
        </w:rPr>
        <w:t>PP Sinj</w:t>
      </w:r>
    </w:p>
    <w:p w14:paraId="568EA5FB">
      <w:pPr>
        <w:rPr>
          <w:rFonts w:cstheme="minorHAnsi"/>
          <w:bCs/>
          <w:color w:val="404040" w:themeColor="text1" w:themeTint="BF"/>
          <w:sz w:val="24"/>
          <w:szCs w:val="24"/>
          <w:lang w:val="pt-BR"/>
          <w14:textFill>
            <w14:solidFill>
              <w14:schemeClr w14:val="tx1">
                <w14:lumMod w14:val="75000"/>
                <w14:lumOff w14:val="25000"/>
              </w14:schemeClr>
            </w14:solidFill>
          </w14:textFill>
        </w:rPr>
      </w:pPr>
    </w:p>
    <w:p w14:paraId="398280AD">
      <w:pPr>
        <w:rPr>
          <w:rFonts w:ascii="Times New Roman" w:hAnsi="Times New Roman" w:cs="Times New Roman"/>
          <w:b/>
          <w:color w:val="404040" w:themeColor="text1" w:themeTint="BF"/>
          <w:sz w:val="24"/>
          <w:szCs w:val="24"/>
          <w:lang w:val="pt-BR"/>
          <w14:textFill>
            <w14:solidFill>
              <w14:schemeClr w14:val="tx1">
                <w14:lumMod w14:val="75000"/>
                <w14:lumOff w14:val="25000"/>
              </w14:schemeClr>
            </w14:solidFill>
          </w14:textFill>
        </w:rPr>
      </w:pPr>
    </w:p>
    <w:p w14:paraId="5E8F354D">
      <w:pPr>
        <w:rPr>
          <w:rFonts w:ascii="Times New Roman" w:hAnsi="Times New Roman" w:cs="Times New Roman"/>
          <w:b/>
          <w:sz w:val="24"/>
          <w:szCs w:val="24"/>
          <w:lang w:val="pt-BR"/>
        </w:rPr>
      </w:pPr>
    </w:p>
    <w:p w14:paraId="36FCBD9D">
      <w:pPr>
        <w:rPr>
          <w:rFonts w:ascii="Times New Roman" w:hAnsi="Times New Roman" w:cs="Times New Roman"/>
          <w:b/>
          <w:sz w:val="24"/>
          <w:szCs w:val="24"/>
          <w:lang w:val="pt-BR"/>
        </w:rPr>
      </w:pPr>
    </w:p>
    <w:p w14:paraId="1903066E">
      <w:pPr>
        <w:rPr>
          <w:rFonts w:ascii="Times New Roman" w:hAnsi="Times New Roman" w:cs="Times New Roman"/>
          <w:b/>
          <w:sz w:val="24"/>
          <w:szCs w:val="24"/>
          <w:lang w:val="pt-BR"/>
        </w:rPr>
      </w:pPr>
    </w:p>
    <w:p w14:paraId="241A6DFF">
      <w:pPr>
        <w:rPr>
          <w:rFonts w:ascii="Times New Roman" w:hAnsi="Times New Roman" w:cs="Times New Roman"/>
          <w:b/>
          <w:sz w:val="24"/>
          <w:szCs w:val="24"/>
          <w:lang w:val="pt-BR"/>
        </w:rPr>
      </w:pPr>
    </w:p>
    <w:p w14:paraId="24FAA6C8">
      <w:pPr>
        <w:rPr>
          <w:rFonts w:ascii="Times New Roman" w:hAnsi="Times New Roman" w:cs="Times New Roman"/>
          <w:b/>
          <w:sz w:val="24"/>
          <w:szCs w:val="24"/>
          <w:lang w:val="pt-BR"/>
        </w:rPr>
      </w:pPr>
    </w:p>
    <w:p w14:paraId="3EDD03A6">
      <w:pPr>
        <w:rPr>
          <w:rFonts w:ascii="Times New Roman" w:hAnsi="Times New Roman" w:cs="Times New Roman"/>
          <w:b/>
          <w:sz w:val="24"/>
          <w:szCs w:val="24"/>
          <w:lang w:val="pt-BR"/>
        </w:rPr>
      </w:pPr>
    </w:p>
    <w:p w14:paraId="3FE1CB99">
      <w:pPr>
        <w:rPr>
          <w:rFonts w:ascii="Times New Roman" w:hAnsi="Times New Roman" w:cs="Times New Roman"/>
          <w:b/>
          <w:sz w:val="24"/>
          <w:szCs w:val="24"/>
          <w:lang w:val="pt-BR"/>
        </w:rPr>
      </w:pPr>
    </w:p>
    <w:p w14:paraId="544C93AF">
      <w:pPr>
        <w:rPr>
          <w:rFonts w:ascii="Times New Roman" w:hAnsi="Times New Roman" w:cs="Times New Roman"/>
          <w:b/>
          <w:sz w:val="24"/>
          <w:szCs w:val="24"/>
          <w:lang w:val="pt-BR"/>
        </w:rPr>
      </w:pPr>
      <w:r>
        <w:rPr>
          <w:rFonts w:ascii="Times New Roman" w:hAnsi="Times New Roman" w:cs="Times New Roman"/>
          <w:b/>
          <w:sz w:val="24"/>
          <w:szCs w:val="24"/>
          <w:lang w:val="pt-BR"/>
        </w:rPr>
        <w:t xml:space="preserve">    </w:t>
      </w:r>
    </w:p>
    <w:p w14:paraId="18CA7805">
      <w:pPr>
        <w:numPr>
          <w:ilvl w:val="0"/>
          <w:numId w:val="60"/>
        </w:numPr>
        <w:rPr>
          <w:rFonts w:ascii="Times New Roman" w:hAnsi="Times New Roman" w:cs="Times New Roman"/>
          <w:b/>
          <w:bCs/>
          <w:sz w:val="24"/>
          <w:szCs w:val="24"/>
        </w:rPr>
      </w:pPr>
      <w:r>
        <w:rPr>
          <w:rFonts w:ascii="Times New Roman" w:hAnsi="Times New Roman" w:cs="Times New Roman"/>
          <w:b/>
          <w:bCs/>
          <w:sz w:val="24"/>
          <w:szCs w:val="24"/>
        </w:rPr>
        <w:t>PLAN NABAVE I OPREMANJA</w:t>
      </w:r>
    </w:p>
    <w:p w14:paraId="2A6B0A52">
      <w:pPr>
        <w:rPr>
          <w:rFonts w:ascii="Times New Roman" w:hAnsi="Times New Roman" w:cs="Times New Roman"/>
          <w:b/>
          <w:bCs/>
          <w:sz w:val="24"/>
          <w:szCs w:val="24"/>
        </w:rPr>
      </w:pPr>
    </w:p>
    <w:p w14:paraId="6777AF99">
      <w:pPr>
        <w:rPr>
          <w:rFonts w:ascii="Times New Roman" w:hAnsi="Times New Roman" w:cs="Times New Roman"/>
          <w:b/>
          <w:sz w:val="24"/>
          <w:szCs w:val="24"/>
        </w:rPr>
      </w:pPr>
      <w:r>
        <w:rPr>
          <w:rFonts w:ascii="Times New Roman" w:hAnsi="Times New Roman" w:cs="Times New Roman"/>
          <w:b/>
          <w:sz w:val="24"/>
          <w:szCs w:val="24"/>
        </w:rPr>
        <w:t xml:space="preserve">Posljednji Plan nabave koji je donio Školski odbor Osnovne škole Milana Begovića sadrži precizne sastavnice prioriteta nabave u školskoj godini 2025./2026. ( materijalni troškovi, nastavni materijal, sredstva za čišćenje, energenti, knjige, sportska oprema, informatička oprema itd.). Računala za informatičku učionicu, knjige za školsku knjižnicu, ostala nastavna sredstva i sportski rekviziti su primarni u planu nabave i opremanja. </w:t>
      </w:r>
    </w:p>
    <w:p w14:paraId="7598692E">
      <w:pPr>
        <w:rPr>
          <w:rFonts w:ascii="Times New Roman" w:hAnsi="Times New Roman" w:cs="Times New Roman"/>
          <w:b/>
          <w:sz w:val="24"/>
          <w:szCs w:val="24"/>
        </w:rPr>
      </w:pPr>
      <w:r>
        <w:rPr>
          <w:rFonts w:ascii="Times New Roman" w:hAnsi="Times New Roman" w:cs="Times New Roman"/>
          <w:b/>
          <w:bCs/>
          <w:sz w:val="24"/>
          <w:szCs w:val="24"/>
        </w:rPr>
        <w:t>8.1 Strategija razvoja škole</w:t>
      </w:r>
    </w:p>
    <w:p w14:paraId="13F8C436">
      <w:pPr>
        <w:rPr>
          <w:rFonts w:ascii="Times New Roman" w:hAnsi="Times New Roman" w:cs="Times New Roman"/>
          <w:b/>
          <w:sz w:val="24"/>
          <w:szCs w:val="24"/>
        </w:rPr>
      </w:pPr>
      <w:r>
        <w:rPr>
          <w:rFonts w:ascii="Times New Roman" w:hAnsi="Times New Roman" w:cs="Times New Roman"/>
          <w:b/>
          <w:bCs/>
          <w:sz w:val="24"/>
          <w:szCs w:val="24"/>
        </w:rPr>
        <w:t>Strategija</w:t>
      </w:r>
      <w:r>
        <w:rPr>
          <w:rFonts w:ascii="Times New Roman" w:hAnsi="Times New Roman" w:cs="Times New Roman"/>
          <w:b/>
          <w:sz w:val="24"/>
          <w:szCs w:val="24"/>
        </w:rPr>
        <w:t> razvoja kvalitete je dokument kojeg izrađuje Tim za kvalitetu na temelju provedenog samovrednovanja škole. Strategija sadrži  plan za razvoj određenih područja iz rada škole za razdoblje od 5 školskih godina.</w:t>
      </w:r>
    </w:p>
    <w:p w14:paraId="498BF79A">
      <w:pPr>
        <w:rPr>
          <w:rFonts w:ascii="Times New Roman" w:hAnsi="Times New Roman" w:cs="Times New Roman"/>
          <w:b/>
          <w:sz w:val="24"/>
          <w:szCs w:val="24"/>
        </w:rPr>
      </w:pPr>
      <w:r>
        <w:rPr>
          <w:rFonts w:ascii="Times New Roman" w:hAnsi="Times New Roman" w:cs="Times New Roman"/>
          <w:b/>
          <w:bCs/>
          <w:sz w:val="24"/>
          <w:szCs w:val="24"/>
        </w:rPr>
        <w:t xml:space="preserve">1. </w:t>
      </w:r>
      <w:r>
        <w:rPr>
          <w:rFonts w:ascii="Times New Roman" w:hAnsi="Times New Roman" w:cs="Times New Roman"/>
          <w:b/>
          <w:sz w:val="24"/>
          <w:szCs w:val="24"/>
        </w:rPr>
        <w:t xml:space="preserve">Strategija unaprjeđenja kvalitete naše škole je dokument kojim se želi istaknuti glavne smjernice za poboljšanje kvalitete rada Škole. Ovaj dokument donosi se na osnovi samovrednovanja škole provedenog krajem šk. godine  i zaključaka Tima za kvalitetu i Učiteljskog vijeća. </w:t>
      </w:r>
    </w:p>
    <w:p w14:paraId="19A69A53">
      <w:pPr>
        <w:rPr>
          <w:rFonts w:ascii="Times New Roman" w:hAnsi="Times New Roman" w:cs="Times New Roman"/>
          <w:b/>
          <w:sz w:val="24"/>
          <w:szCs w:val="24"/>
        </w:rPr>
      </w:pPr>
      <w:r>
        <w:rPr>
          <w:rFonts w:ascii="Times New Roman" w:hAnsi="Times New Roman" w:cs="Times New Roman"/>
          <w:b/>
          <w:bCs/>
          <w:sz w:val="24"/>
          <w:szCs w:val="24"/>
        </w:rPr>
        <w:t>2. Vizija</w:t>
      </w:r>
    </w:p>
    <w:p w14:paraId="277B31A7">
      <w:pPr>
        <w:rPr>
          <w:rFonts w:ascii="Times New Roman" w:hAnsi="Times New Roman" w:cs="Times New Roman"/>
          <w:b/>
          <w:sz w:val="24"/>
          <w:szCs w:val="24"/>
        </w:rPr>
      </w:pPr>
      <w:r>
        <w:rPr>
          <w:rFonts w:ascii="Times New Roman" w:hAnsi="Times New Roman" w:cs="Times New Roman"/>
          <w:b/>
          <w:sz w:val="24"/>
          <w:szCs w:val="24"/>
        </w:rPr>
        <w:t>Vizija naše škole je škola koja će biti uspješna, poticajna i sigurna za sve. Učenicima će omogućiti pravilan, kvalitetan, socijalni i intelektualni razvoj usklađen s potrebama tržišta rada i suvremenih trendova u poučavanju. Uloga Škole u društvu je osigurati učenicima stjecanje kompetencija, znanja i vještina koje će ih osposobiti za život i rad u promjenjivu društveno – kulturnom kontekstu prema potrebama tržišta rada i suvremenih trendova u poučavanju. Škola je orijentirana u svojm izvannastavnim aktivnostima na iskustveno učenje, radni odgoj i i odgoj za poduzetništvo (učeničko zadrugarstvo), očuvanje tradicionalne baštine svog kraja te razvoj digitalne kompetencije.</w:t>
      </w:r>
    </w:p>
    <w:p w14:paraId="3C2CA2CB">
      <w:pPr>
        <w:rPr>
          <w:rFonts w:ascii="Times New Roman" w:hAnsi="Times New Roman" w:cs="Times New Roman"/>
          <w:b/>
          <w:sz w:val="24"/>
          <w:szCs w:val="24"/>
        </w:rPr>
      </w:pPr>
      <w:r>
        <w:rPr>
          <w:rFonts w:ascii="Times New Roman" w:hAnsi="Times New Roman" w:cs="Times New Roman"/>
          <w:b/>
          <w:sz w:val="24"/>
          <w:szCs w:val="24"/>
        </w:rPr>
        <w:t>U nastojanju ostvarivanja vizije naše škole naša je</w:t>
      </w:r>
      <w:r>
        <w:rPr>
          <w:rFonts w:ascii="Times New Roman" w:hAnsi="Times New Roman" w:cs="Times New Roman"/>
          <w:b/>
          <w:bCs/>
          <w:sz w:val="24"/>
          <w:szCs w:val="24"/>
        </w:rPr>
        <w:t> misija</w:t>
      </w:r>
      <w:r>
        <w:rPr>
          <w:rFonts w:ascii="Times New Roman" w:hAnsi="Times New Roman" w:cs="Times New Roman"/>
          <w:b/>
          <w:sz w:val="24"/>
          <w:szCs w:val="24"/>
        </w:rPr>
        <w:t>:</w:t>
      </w:r>
    </w:p>
    <w:p w14:paraId="176E1865">
      <w:pPr>
        <w:rPr>
          <w:rFonts w:ascii="Times New Roman" w:hAnsi="Times New Roman" w:cs="Times New Roman"/>
          <w:b/>
          <w:sz w:val="24"/>
          <w:szCs w:val="24"/>
        </w:rPr>
      </w:pPr>
      <w:r>
        <w:rPr>
          <w:rFonts w:ascii="Times New Roman" w:hAnsi="Times New Roman" w:cs="Times New Roman"/>
          <w:b/>
          <w:sz w:val="24"/>
          <w:szCs w:val="24"/>
        </w:rPr>
        <w:t>Pomoći učeniku i njegovom roditelju pripremiti učenika za uspješno sudjelovanje na tržištu rada u odrasloj dobi. Graditi kvalitetne međuljudske odnose između svih dionika odgojno - obrazovnog sustava, njegovati toleranciju, samopouzdanje, radost i međusobno pomaganje. </w:t>
      </w:r>
    </w:p>
    <w:p w14:paraId="75AA9B94">
      <w:pPr>
        <w:rPr>
          <w:rFonts w:ascii="Times New Roman" w:hAnsi="Times New Roman" w:cs="Times New Roman"/>
          <w:b/>
          <w:sz w:val="24"/>
          <w:szCs w:val="24"/>
        </w:rPr>
      </w:pPr>
      <w:r>
        <w:rPr>
          <w:rFonts w:ascii="Times New Roman" w:hAnsi="Times New Roman" w:cs="Times New Roman"/>
          <w:b/>
          <w:sz w:val="24"/>
          <w:szCs w:val="24"/>
        </w:rPr>
        <w:t>Vizija nam je da škola omogući učenicima stjecanje kompetencija da mogu komunicirati na  standardnom i stranom jeziku, da imaju razvijene matematičke kompetencije, digitalnu kompetenciju, socijalnu kompetenciju, sposobnost rješavanja problema, razvijenu inicijativnost i poduzetnost,da kritički promišljaju i da budu spremni za cjeloživotno učenje i timski rad.</w:t>
      </w:r>
    </w:p>
    <w:p w14:paraId="7C879097">
      <w:pPr>
        <w:rPr>
          <w:rFonts w:ascii="Times New Roman" w:hAnsi="Times New Roman" w:cs="Times New Roman"/>
          <w:b/>
          <w:bCs/>
          <w:sz w:val="24"/>
          <w:szCs w:val="24"/>
        </w:rPr>
      </w:pPr>
    </w:p>
    <w:p w14:paraId="2D1F6225">
      <w:pPr>
        <w:rPr>
          <w:rFonts w:ascii="Times New Roman" w:hAnsi="Times New Roman" w:cs="Times New Roman"/>
          <w:b/>
          <w:sz w:val="24"/>
          <w:szCs w:val="24"/>
          <w:lang w:val="en-US"/>
        </w:rPr>
      </w:pPr>
      <w:r>
        <w:rPr>
          <w:rFonts w:ascii="Times New Roman" w:hAnsi="Times New Roman" w:cs="Times New Roman"/>
          <w:b/>
          <w:bCs/>
          <w:sz w:val="24"/>
          <w:szCs w:val="24"/>
          <w:lang w:val="en-US"/>
        </w:rPr>
        <w:t>DEFINIRANJE CILJEVA:</w:t>
      </w:r>
    </w:p>
    <w:p w14:paraId="2804F624">
      <w:pPr>
        <w:numPr>
          <w:ilvl w:val="0"/>
          <w:numId w:val="61"/>
        </w:numPr>
        <w:rPr>
          <w:rFonts w:ascii="Times New Roman" w:hAnsi="Times New Roman" w:cs="Times New Roman"/>
          <w:b/>
          <w:sz w:val="24"/>
          <w:szCs w:val="24"/>
          <w:lang w:val="en-US"/>
        </w:rPr>
      </w:pPr>
      <w:r>
        <w:rPr>
          <w:rFonts w:ascii="Times New Roman" w:hAnsi="Times New Roman" w:cs="Times New Roman"/>
          <w:b/>
          <w:sz w:val="24"/>
          <w:szCs w:val="24"/>
          <w:lang w:val="en-US"/>
        </w:rPr>
        <w:t>-poboljšati kvalitetu znanja i tako ostvariti želje prilikom upisa u kvalitetne srednje škole,</w:t>
      </w:r>
    </w:p>
    <w:p w14:paraId="61638E9B">
      <w:pPr>
        <w:numPr>
          <w:ilvl w:val="0"/>
          <w:numId w:val="61"/>
        </w:numPr>
        <w:rPr>
          <w:rFonts w:ascii="Times New Roman" w:hAnsi="Times New Roman" w:cs="Times New Roman"/>
          <w:b/>
          <w:sz w:val="24"/>
          <w:szCs w:val="24"/>
          <w:lang w:val="en-US"/>
        </w:rPr>
      </w:pPr>
      <w:r>
        <w:rPr>
          <w:rFonts w:ascii="Times New Roman" w:hAnsi="Times New Roman" w:cs="Times New Roman"/>
          <w:b/>
          <w:sz w:val="24"/>
          <w:szCs w:val="24"/>
          <w:lang w:val="en-US"/>
        </w:rPr>
        <w:t>-poboljšanje rada slobodnih aktivnosti,</w:t>
      </w:r>
    </w:p>
    <w:p w14:paraId="4362ADBF">
      <w:pPr>
        <w:numPr>
          <w:ilvl w:val="0"/>
          <w:numId w:val="61"/>
        </w:numPr>
        <w:rPr>
          <w:rFonts w:ascii="Times New Roman" w:hAnsi="Times New Roman" w:cs="Times New Roman"/>
          <w:b/>
          <w:sz w:val="24"/>
          <w:szCs w:val="24"/>
          <w:lang w:val="en-US"/>
        </w:rPr>
      </w:pPr>
      <w:r>
        <w:rPr>
          <w:rFonts w:ascii="Times New Roman" w:hAnsi="Times New Roman" w:cs="Times New Roman"/>
          <w:b/>
          <w:sz w:val="24"/>
          <w:szCs w:val="24"/>
          <w:lang w:val="en-US"/>
        </w:rPr>
        <w:t>-razvijati digitalnu kompetenciju i ostale prvenstveno redovnom i izbornom nastavom, ali i neposrednim odgojno – obrazovnim radom: dodatnom nastavom i izvannastavnim aktivnostima,</w:t>
      </w:r>
    </w:p>
    <w:p w14:paraId="3BB03F45">
      <w:pPr>
        <w:numPr>
          <w:ilvl w:val="0"/>
          <w:numId w:val="61"/>
        </w:numPr>
        <w:rPr>
          <w:rFonts w:ascii="Times New Roman" w:hAnsi="Times New Roman" w:cs="Times New Roman"/>
          <w:b/>
          <w:sz w:val="24"/>
          <w:szCs w:val="24"/>
          <w:lang w:val="en-US"/>
        </w:rPr>
      </w:pPr>
      <w:r>
        <w:rPr>
          <w:rFonts w:ascii="Times New Roman" w:hAnsi="Times New Roman" w:cs="Times New Roman"/>
          <w:b/>
          <w:sz w:val="24"/>
          <w:szCs w:val="24"/>
          <w:lang w:val="en-US"/>
        </w:rPr>
        <w:t>-projektnim aktivnostima razvijati inicijativnost i poduzetnost,</w:t>
      </w:r>
    </w:p>
    <w:p w14:paraId="73780D75">
      <w:pPr>
        <w:numPr>
          <w:ilvl w:val="0"/>
          <w:numId w:val="61"/>
        </w:numPr>
        <w:rPr>
          <w:rFonts w:ascii="Times New Roman" w:hAnsi="Times New Roman" w:cs="Times New Roman"/>
          <w:b/>
          <w:sz w:val="24"/>
          <w:szCs w:val="24"/>
          <w:lang w:val="en-US"/>
        </w:rPr>
      </w:pPr>
      <w:r>
        <w:rPr>
          <w:rFonts w:ascii="Times New Roman" w:hAnsi="Times New Roman" w:cs="Times New Roman"/>
          <w:b/>
          <w:sz w:val="24"/>
          <w:szCs w:val="24"/>
          <w:lang w:val="en-US"/>
        </w:rPr>
        <w:t>-u nastavu uvoditi novine te raditi na cjeloživotnom usavršavanju učitelja,</w:t>
      </w:r>
    </w:p>
    <w:p w14:paraId="5FA94813">
      <w:pPr>
        <w:numPr>
          <w:ilvl w:val="0"/>
          <w:numId w:val="61"/>
        </w:numPr>
        <w:rPr>
          <w:rFonts w:ascii="Times New Roman" w:hAnsi="Times New Roman" w:cs="Times New Roman"/>
          <w:b/>
          <w:sz w:val="24"/>
          <w:szCs w:val="24"/>
          <w:lang w:val="en-US"/>
        </w:rPr>
      </w:pPr>
      <w:r>
        <w:rPr>
          <w:rFonts w:ascii="Times New Roman" w:hAnsi="Times New Roman" w:cs="Times New Roman"/>
          <w:b/>
          <w:sz w:val="24"/>
          <w:szCs w:val="24"/>
          <w:lang w:val="en-US"/>
        </w:rPr>
        <w:t>- obnavljati školsku zgradu</w:t>
      </w:r>
    </w:p>
    <w:p w14:paraId="7C3EE36E">
      <w:pPr>
        <w:numPr>
          <w:ilvl w:val="0"/>
          <w:numId w:val="61"/>
        </w:numPr>
        <w:rPr>
          <w:rFonts w:ascii="Times New Roman" w:hAnsi="Times New Roman" w:cs="Times New Roman"/>
          <w:b/>
          <w:sz w:val="24"/>
          <w:szCs w:val="24"/>
          <w:lang w:val="fr-FR"/>
        </w:rPr>
      </w:pPr>
      <w:r>
        <w:rPr>
          <w:rFonts w:ascii="Times New Roman" w:hAnsi="Times New Roman" w:cs="Times New Roman"/>
          <w:b/>
          <w:sz w:val="24"/>
          <w:szCs w:val="24"/>
          <w:lang w:val="fr-FR"/>
        </w:rPr>
        <w:t>-pratiti natječaje, uključivati se u projekte</w:t>
      </w:r>
    </w:p>
    <w:p w14:paraId="13A7EDB2">
      <w:pPr>
        <w:numPr>
          <w:ilvl w:val="0"/>
          <w:numId w:val="61"/>
        </w:numPr>
        <w:rPr>
          <w:rFonts w:ascii="Times New Roman" w:hAnsi="Times New Roman" w:cs="Times New Roman"/>
          <w:b/>
          <w:sz w:val="24"/>
          <w:szCs w:val="24"/>
          <w:lang w:val="en-US"/>
        </w:rPr>
      </w:pPr>
      <w:r>
        <w:rPr>
          <w:rFonts w:ascii="Times New Roman" w:hAnsi="Times New Roman" w:cs="Times New Roman"/>
          <w:b/>
          <w:sz w:val="24"/>
          <w:szCs w:val="24"/>
          <w:lang w:val="en-US"/>
        </w:rPr>
        <w:t>-unapređivati rad učeničke zadruge</w:t>
      </w:r>
    </w:p>
    <w:p w14:paraId="2C568D5F">
      <w:pPr>
        <w:numPr>
          <w:ilvl w:val="0"/>
          <w:numId w:val="61"/>
        </w:numPr>
        <w:rPr>
          <w:rFonts w:ascii="Times New Roman" w:hAnsi="Times New Roman" w:cs="Times New Roman"/>
          <w:b/>
          <w:sz w:val="24"/>
          <w:szCs w:val="24"/>
          <w:lang w:val="en-US"/>
        </w:rPr>
      </w:pPr>
      <w:r>
        <w:rPr>
          <w:rFonts w:ascii="Times New Roman" w:hAnsi="Times New Roman" w:cs="Times New Roman"/>
          <w:b/>
          <w:sz w:val="24"/>
          <w:szCs w:val="24"/>
          <w:lang w:val="en-US"/>
        </w:rPr>
        <w:t>-nabava dodatne sportske opreme i opreme u kabinetima, knjižnici (ići u korak sa tehnološkim razvojem)</w:t>
      </w:r>
    </w:p>
    <w:p w14:paraId="0F7A48D6">
      <w:pPr>
        <w:rPr>
          <w:rFonts w:ascii="Times New Roman" w:hAnsi="Times New Roman" w:cs="Times New Roman"/>
          <w:b/>
          <w:sz w:val="24"/>
          <w:szCs w:val="24"/>
        </w:rPr>
      </w:pPr>
    </w:p>
    <w:p w14:paraId="6148EC9E">
      <w:pPr>
        <w:rPr>
          <w:rFonts w:ascii="Times New Roman" w:hAnsi="Times New Roman" w:cs="Times New Roman"/>
          <w:b/>
          <w:sz w:val="24"/>
          <w:szCs w:val="24"/>
        </w:rPr>
      </w:pPr>
    </w:p>
    <w:p w14:paraId="45AA500D">
      <w:pPr>
        <w:rPr>
          <w:rFonts w:ascii="Times New Roman" w:hAnsi="Times New Roman" w:cs="Times New Roman"/>
          <w:b/>
          <w:sz w:val="24"/>
          <w:szCs w:val="24"/>
        </w:rPr>
      </w:pPr>
    </w:p>
    <w:p w14:paraId="31CDD6B8">
      <w:pPr>
        <w:rPr>
          <w:rFonts w:ascii="Times New Roman" w:hAnsi="Times New Roman" w:cs="Times New Roman"/>
          <w:b/>
          <w:sz w:val="24"/>
          <w:szCs w:val="24"/>
        </w:rPr>
      </w:pPr>
    </w:p>
    <w:p w14:paraId="2114AAFB">
      <w:pPr>
        <w:rPr>
          <w:rFonts w:ascii="Times New Roman" w:hAnsi="Times New Roman" w:cs="Times New Roman"/>
          <w:b/>
          <w:bCs/>
          <w:sz w:val="24"/>
          <w:szCs w:val="24"/>
        </w:rPr>
      </w:pPr>
      <w:r>
        <w:rPr>
          <w:rFonts w:ascii="Times New Roman" w:hAnsi="Times New Roman" w:cs="Times New Roman"/>
          <w:b/>
          <w:bCs/>
          <w:sz w:val="24"/>
          <w:szCs w:val="24"/>
        </w:rPr>
        <w:t>10. PRILOZI</w:t>
      </w:r>
    </w:p>
    <w:p w14:paraId="30F02B63">
      <w:pPr>
        <w:rPr>
          <w:rFonts w:ascii="Times New Roman" w:hAnsi="Times New Roman" w:cs="Times New Roman"/>
          <w:b/>
          <w:bCs/>
          <w:sz w:val="24"/>
          <w:szCs w:val="24"/>
        </w:rPr>
      </w:pPr>
    </w:p>
    <w:p w14:paraId="08BD4464">
      <w:pPr>
        <w:pStyle w:val="56"/>
        <w:numPr>
          <w:ilvl w:val="0"/>
          <w:numId w:val="62"/>
        </w:numPr>
        <w:rPr>
          <w:rFonts w:ascii="Times New Roman" w:hAnsi="Times New Roman"/>
          <w:b/>
          <w:bCs/>
          <w:sz w:val="24"/>
          <w:szCs w:val="24"/>
          <w:u w:val="single"/>
        </w:rPr>
      </w:pPr>
      <w:r>
        <w:rPr>
          <w:rFonts w:ascii="Times New Roman" w:hAnsi="Times New Roman"/>
          <w:b/>
          <w:bCs/>
          <w:sz w:val="24"/>
          <w:szCs w:val="24"/>
          <w:u w:val="single"/>
        </w:rPr>
        <w:t>Sastavni dijelovi Godišnjeg plana i programa rada škole su:</w:t>
      </w:r>
    </w:p>
    <w:p w14:paraId="5FF5787C">
      <w:pPr>
        <w:pStyle w:val="56"/>
        <w:numPr>
          <w:ilvl w:val="3"/>
          <w:numId w:val="59"/>
        </w:numPr>
        <w:rPr>
          <w:rFonts w:ascii="Times New Roman" w:hAnsi="Times New Roman"/>
          <w:b/>
          <w:bCs/>
          <w:sz w:val="24"/>
          <w:szCs w:val="24"/>
        </w:rPr>
      </w:pPr>
      <w:r>
        <w:rPr>
          <w:rFonts w:ascii="Times New Roman" w:hAnsi="Times New Roman"/>
          <w:b/>
          <w:bCs/>
          <w:sz w:val="24"/>
          <w:szCs w:val="24"/>
        </w:rPr>
        <w:t>Godišnji planovi i programi rada učitelja</w:t>
      </w:r>
    </w:p>
    <w:p w14:paraId="671C03D0">
      <w:pPr>
        <w:pStyle w:val="56"/>
        <w:numPr>
          <w:ilvl w:val="3"/>
          <w:numId w:val="59"/>
        </w:numPr>
        <w:rPr>
          <w:rFonts w:ascii="Times New Roman" w:hAnsi="Times New Roman"/>
          <w:b/>
          <w:bCs/>
          <w:sz w:val="24"/>
          <w:szCs w:val="24"/>
        </w:rPr>
      </w:pPr>
      <w:r>
        <w:rPr>
          <w:rFonts w:ascii="Times New Roman" w:hAnsi="Times New Roman"/>
          <w:b/>
          <w:bCs/>
          <w:sz w:val="24"/>
          <w:szCs w:val="24"/>
        </w:rPr>
        <w:t>Plan i program rada razrednika</w:t>
      </w:r>
    </w:p>
    <w:p w14:paraId="38CB2971">
      <w:pPr>
        <w:pStyle w:val="56"/>
        <w:numPr>
          <w:ilvl w:val="3"/>
          <w:numId w:val="59"/>
        </w:numPr>
        <w:rPr>
          <w:rFonts w:ascii="Times New Roman" w:hAnsi="Times New Roman"/>
          <w:b/>
          <w:bCs/>
          <w:sz w:val="24"/>
          <w:szCs w:val="24"/>
        </w:rPr>
      </w:pPr>
      <w:r>
        <w:rPr>
          <w:rFonts w:ascii="Times New Roman" w:hAnsi="Times New Roman"/>
          <w:b/>
          <w:bCs/>
          <w:sz w:val="24"/>
          <w:szCs w:val="24"/>
        </w:rPr>
        <w:t>Odluka o tjednim zaduženjima odgojno-obrazovnih radnika</w:t>
      </w:r>
    </w:p>
    <w:p w14:paraId="65019696">
      <w:pPr>
        <w:pStyle w:val="56"/>
        <w:numPr>
          <w:ilvl w:val="3"/>
          <w:numId w:val="59"/>
        </w:numPr>
        <w:rPr>
          <w:rFonts w:ascii="Times New Roman" w:hAnsi="Times New Roman"/>
          <w:b/>
          <w:bCs/>
          <w:sz w:val="24"/>
          <w:szCs w:val="24"/>
        </w:rPr>
      </w:pPr>
      <w:r>
        <w:rPr>
          <w:rFonts w:ascii="Times New Roman" w:hAnsi="Times New Roman"/>
          <w:b/>
          <w:bCs/>
          <w:sz w:val="24"/>
          <w:szCs w:val="24"/>
        </w:rPr>
        <w:t>Raspored sati</w:t>
      </w:r>
    </w:p>
    <w:p w14:paraId="08FADDB9">
      <w:pPr>
        <w:rPr>
          <w:rFonts w:ascii="Times New Roman" w:hAnsi="Times New Roman" w:cs="Times New Roman"/>
          <w:b/>
          <w:bCs/>
          <w:sz w:val="24"/>
          <w:szCs w:val="24"/>
        </w:rPr>
      </w:pPr>
    </w:p>
    <w:p w14:paraId="1B18C4E5">
      <w:pPr>
        <w:rPr>
          <w:rFonts w:ascii="Times New Roman" w:hAnsi="Times New Roman" w:cs="Times New Roman"/>
          <w:b/>
          <w:bCs/>
          <w:sz w:val="24"/>
          <w:szCs w:val="24"/>
        </w:rPr>
      </w:pPr>
    </w:p>
    <w:p w14:paraId="204651FF">
      <w:pPr>
        <w:rPr>
          <w:rFonts w:ascii="Times New Roman" w:hAnsi="Times New Roman" w:cs="Times New Roman"/>
          <w:b/>
          <w:bCs/>
          <w:sz w:val="24"/>
          <w:szCs w:val="24"/>
        </w:rPr>
      </w:pPr>
      <w:r>
        <w:rPr>
          <w:rFonts w:ascii="Times New Roman" w:hAnsi="Times New Roman" w:cs="Times New Roman"/>
          <w:b/>
          <w:bCs/>
          <w:sz w:val="24"/>
          <w:szCs w:val="24"/>
        </w:rPr>
        <w:t xml:space="preserve">Vijeće roditelja  upoznato je s  Planom i programom rada  Osnovne škole Milana Begovića za nastavnu godinu 2025. /2026. na sjednici Vijeća roditelja, održanoj 29. rujna 2025. godine.  Na predloženi  plan i program nije bilo nikakvih primjedbi.       </w:t>
      </w:r>
    </w:p>
    <w:p w14:paraId="44C45E15">
      <w:pPr>
        <w:rPr>
          <w:rFonts w:ascii="Times New Roman" w:hAnsi="Times New Roman" w:cs="Times New Roman"/>
          <w:b/>
          <w:sz w:val="24"/>
          <w:szCs w:val="24"/>
        </w:rPr>
      </w:pPr>
    </w:p>
    <w:p w14:paraId="3C5A192E">
      <w:pPr>
        <w:rPr>
          <w:rFonts w:ascii="Times New Roman" w:hAnsi="Times New Roman" w:cs="Times New Roman"/>
          <w:b/>
          <w:bCs/>
          <w:sz w:val="24"/>
          <w:szCs w:val="24"/>
        </w:rPr>
      </w:pPr>
      <w:r>
        <w:rPr>
          <w:rFonts w:ascii="Times New Roman" w:hAnsi="Times New Roman" w:cs="Times New Roman"/>
          <w:b/>
          <w:bCs/>
          <w:sz w:val="24"/>
          <w:szCs w:val="24"/>
        </w:rPr>
        <w:t>Vijeće  učitelja upoznato je s Planom i programom rada Osnovne škole Milana Begovića za 2025./2026.  Na sjednici Vijeća učitelja, koja se održala, 26.09.2025. godine na predloženi plan i program nije bilo nikakvih primjedbi.</w:t>
      </w:r>
    </w:p>
    <w:p w14:paraId="6784D379">
      <w:pPr>
        <w:rPr>
          <w:rFonts w:ascii="Times New Roman" w:hAnsi="Times New Roman" w:cs="Times New Roman"/>
          <w:b/>
          <w:sz w:val="24"/>
          <w:szCs w:val="24"/>
        </w:rPr>
      </w:pPr>
    </w:p>
    <w:p w14:paraId="6DB1BA05">
      <w:pPr>
        <w:rPr>
          <w:rFonts w:ascii="Times New Roman" w:hAnsi="Times New Roman" w:cs="Times New Roman"/>
          <w:b/>
          <w:bCs/>
          <w:sz w:val="24"/>
          <w:szCs w:val="24"/>
        </w:rPr>
      </w:pPr>
      <w:r>
        <w:rPr>
          <w:rFonts w:ascii="Times New Roman" w:hAnsi="Times New Roman" w:cs="Times New Roman"/>
          <w:b/>
          <w:bCs/>
          <w:sz w:val="24"/>
          <w:szCs w:val="24"/>
        </w:rPr>
        <w:t>Školski odbor, na sjednici koja je održana u 30.9. 2025. godine, donio je Godišnji plan i program rada  za školsku godinu 2025./2026. godinu.</w:t>
      </w:r>
    </w:p>
    <w:p w14:paraId="563A55B0">
      <w:pPr>
        <w:rPr>
          <w:rFonts w:ascii="Times New Roman" w:hAnsi="Times New Roman" w:cs="Times New Roman"/>
          <w:b/>
          <w:sz w:val="24"/>
          <w:szCs w:val="24"/>
        </w:rPr>
      </w:pPr>
    </w:p>
    <w:p w14:paraId="7E61E870">
      <w:pPr>
        <w:rPr>
          <w:rFonts w:ascii="Times New Roman" w:hAnsi="Times New Roman" w:cs="Times New Roman"/>
          <w:b/>
          <w:bCs/>
          <w:sz w:val="24"/>
          <w:szCs w:val="24"/>
        </w:rPr>
      </w:pPr>
      <w:r>
        <w:rPr>
          <w:rFonts w:ascii="Times New Roman" w:hAnsi="Times New Roman" w:cs="Times New Roman"/>
          <w:b/>
          <w:bCs/>
          <w:sz w:val="24"/>
          <w:szCs w:val="24"/>
        </w:rPr>
        <w:t xml:space="preserve"> </w:t>
      </w:r>
    </w:p>
    <w:p w14:paraId="0D1F17A3">
      <w:pPr>
        <w:rPr>
          <w:rFonts w:ascii="Times New Roman" w:hAnsi="Times New Roman" w:cs="Times New Roman"/>
          <w:b/>
          <w:bCs/>
          <w:sz w:val="24"/>
          <w:szCs w:val="24"/>
        </w:rPr>
      </w:pPr>
      <w:r>
        <w:rPr>
          <w:rFonts w:ascii="Times New Roman" w:hAnsi="Times New Roman" w:cs="Times New Roman"/>
          <w:b/>
          <w:sz w:val="24"/>
          <w:szCs w:val="24"/>
        </w:rPr>
        <w:t xml:space="preserve">Na temelju članka 28. Zakona o odgoju i obrazovanju u osnovnoj i srednjoj školi i članka 60. Statuta Osnovne škole Milana Begovića, Trg dr. Franje Tuđmana 6, 21 236 Vrlika, a na prijedlog Učiteljskog vijeća, Vijeća roditelja i ravnateljice školske ustanove, Školski odbor na sjednici održanoj 02. listopada 2025. godine donosi </w:t>
      </w:r>
      <w:r>
        <w:rPr>
          <w:rFonts w:ascii="Times New Roman" w:hAnsi="Times New Roman" w:cs="Times New Roman"/>
          <w:b/>
          <w:bCs/>
          <w:sz w:val="24"/>
          <w:szCs w:val="24"/>
        </w:rPr>
        <w:t>GODIŠNJI PLAN I PROGRAM ZA ŠKOLSKU GODINU 2025./2026.</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79"/>
        <w:gridCol w:w="2693"/>
      </w:tblGrid>
      <w:tr w14:paraId="5B062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379" w:type="dxa"/>
          </w:tcPr>
          <w:p w14:paraId="4D199278">
            <w:pPr>
              <w:spacing w:after="160" w:line="259" w:lineRule="auto"/>
              <w:ind w:left="0" w:firstLine="0"/>
              <w:rPr>
                <w:rFonts w:ascii="Times New Roman" w:hAnsi="Times New Roman" w:cs="Times New Roman" w:eastAsiaTheme="minorHAnsi"/>
                <w:color w:val="auto"/>
                <w:sz w:val="22"/>
                <w:lang w:eastAsia="en-US"/>
              </w:rPr>
            </w:pPr>
            <w:r>
              <w:rPr>
                <w:rFonts w:ascii="Times New Roman" w:hAnsi="Times New Roman" w:cs="Times New Roman" w:eastAsiaTheme="minorHAnsi"/>
                <w:color w:val="auto"/>
                <w:sz w:val="22"/>
                <w:lang w:eastAsia="en-US"/>
              </w:rPr>
              <w:t xml:space="preserve">                                                                                                      KLASA: </w:t>
            </w:r>
            <w:r>
              <w:rPr>
                <w:rFonts w:ascii="Times New Roman" w:hAnsi="Times New Roman" w:cs="Times New Roman"/>
                <w:lang w:val="en-US"/>
              </w:rPr>
              <w:t>602-11/25-01/1</w:t>
            </w:r>
            <w:r>
              <w:rPr>
                <w:rFonts w:ascii="Times New Roman" w:hAnsi="Times New Roman" w:cs="Times New Roman" w:eastAsiaTheme="minorHAnsi"/>
                <w:color w:val="auto"/>
                <w:sz w:val="22"/>
                <w:lang w:eastAsia="en-US"/>
              </w:rPr>
              <w:t xml:space="preserve">                                                                                                                                        URBROJ: 2181-278-01-25-1                                                                                                           Vrlika,  </w:t>
            </w:r>
            <w:r>
              <w:rPr>
                <w:rFonts w:hint="default" w:ascii="Times New Roman" w:hAnsi="Times New Roman" w:cs="Times New Roman" w:eastAsiaTheme="minorHAnsi"/>
                <w:color w:val="auto"/>
                <w:sz w:val="22"/>
                <w:lang w:val="hr-HR" w:eastAsia="en-US"/>
              </w:rPr>
              <w:t>30</w:t>
            </w:r>
            <w:r>
              <w:rPr>
                <w:rFonts w:ascii="Times New Roman" w:hAnsi="Times New Roman" w:cs="Times New Roman" w:eastAsiaTheme="minorHAnsi"/>
                <w:color w:val="auto"/>
                <w:sz w:val="22"/>
                <w:lang w:eastAsia="en-US"/>
              </w:rPr>
              <w:t xml:space="preserve">. rujna 2025. </w:t>
            </w:r>
          </w:p>
        </w:tc>
        <w:tc>
          <w:tcPr>
            <w:tcW w:w="2693" w:type="dxa"/>
          </w:tcPr>
          <w:p w14:paraId="5C931F54">
            <w:pPr>
              <w:spacing w:after="160" w:line="259" w:lineRule="auto"/>
              <w:ind w:left="0" w:firstLine="0"/>
              <w:jc w:val="right"/>
              <w:rPr>
                <w:rFonts w:ascii="Times New Roman" w:hAnsi="Times New Roman" w:cs="Times New Roman" w:eastAsiaTheme="minorHAnsi"/>
                <w:color w:val="auto"/>
                <w:sz w:val="22"/>
                <w:lang w:eastAsia="en-US"/>
              </w:rPr>
            </w:pPr>
            <w:r>
              <w:drawing>
                <wp:inline distT="0" distB="0" distL="114300" distR="114300">
                  <wp:extent cx="933450" cy="933450"/>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noChangeArrowheads="1"/>
                          </pic:cNvPicPr>
                        </pic:nvPicPr>
                        <pic:blipFill>
                          <a:blip r:embed="rId23"/>
                          <a:srcRect/>
                          <a:stretch>
                            <a:fillRect/>
                          </a:stretch>
                        </pic:blipFill>
                        <pic:spPr>
                          <a:xfrm>
                            <a:off x="0" y="0"/>
                            <a:ext cx="933580" cy="933580"/>
                          </a:xfrm>
                          <a:prstGeom prst="rect">
                            <a:avLst/>
                          </a:prstGeom>
                        </pic:spPr>
                      </pic:pic>
                    </a:graphicData>
                  </a:graphic>
                </wp:inline>
              </w:drawing>
            </w:r>
          </w:p>
        </w:tc>
      </w:tr>
    </w:tbl>
    <w:p w14:paraId="7DBD7FD2">
      <w:pPr>
        <w:rPr>
          <w:rFonts w:ascii="Times New Roman" w:hAnsi="Times New Roman" w:cs="Times New Roman"/>
          <w:b/>
          <w:sz w:val="24"/>
          <w:szCs w:val="24"/>
        </w:rPr>
      </w:pPr>
    </w:p>
    <w:p w14:paraId="2D126508">
      <w:pPr>
        <w:rPr>
          <w:rFonts w:ascii="Times New Roman" w:hAnsi="Times New Roman" w:cs="Times New Roman"/>
          <w:b/>
          <w:sz w:val="24"/>
          <w:szCs w:val="24"/>
        </w:rPr>
      </w:pPr>
      <w:r>
        <w:rPr>
          <w:rFonts w:ascii="Times New Roman" w:hAnsi="Times New Roman" w:cs="Times New Roman"/>
          <w:b/>
          <w:sz w:val="24"/>
          <w:szCs w:val="24"/>
        </w:rPr>
        <w:t xml:space="preserve">                                 </w:t>
      </w:r>
    </w:p>
    <w:p w14:paraId="35BABF52">
      <w:pPr>
        <w:rPr>
          <w:rFonts w:ascii="Times New Roman" w:hAnsi="Times New Roman" w:cs="Times New Roman"/>
          <w:b/>
          <w:sz w:val="24"/>
          <w:szCs w:val="24"/>
        </w:rPr>
      </w:pPr>
      <w:r>
        <w:rPr>
          <w:rFonts w:ascii="Times New Roman" w:hAnsi="Times New Roman" w:cs="Times New Roman"/>
          <w:b/>
          <w:sz w:val="24"/>
          <w:szCs w:val="24"/>
        </w:rPr>
        <w:t xml:space="preserve">Ravnateljica Osnovne škole Milana Begovića: </w:t>
      </w:r>
    </w:p>
    <w:p w14:paraId="584A7757">
      <w:pPr>
        <w:rPr>
          <w:rFonts w:ascii="Times New Roman" w:hAnsi="Times New Roman" w:cs="Times New Roman"/>
          <w:b/>
          <w:sz w:val="24"/>
          <w:szCs w:val="24"/>
        </w:rPr>
      </w:pPr>
      <w:r>
        <w:rPr>
          <w:rFonts w:ascii="Times New Roman" w:hAnsi="Times New Roman" w:cs="Times New Roman"/>
          <w:b/>
          <w:sz w:val="24"/>
          <w:szCs w:val="24"/>
        </w:rPr>
        <w:t>Mirjana Vodanović Mandarić</w:t>
      </w:r>
    </w:p>
    <w:p w14:paraId="64BFBC96">
      <w:pPr>
        <w:rPr>
          <w:rFonts w:ascii="Times New Roman" w:hAnsi="Times New Roman" w:cs="Times New Roman"/>
          <w:b/>
          <w:sz w:val="24"/>
          <w:szCs w:val="24"/>
        </w:rPr>
      </w:pPr>
      <w:r>
        <w:rPr>
          <w:rFonts w:ascii="Times New Roman" w:hAnsi="Times New Roman" w:cs="Times New Roman"/>
          <w:b/>
          <w:sz w:val="24"/>
          <w:szCs w:val="24"/>
        </w:rPr>
        <w:t xml:space="preserve">                      </w:t>
      </w:r>
    </w:p>
    <w:p w14:paraId="2AB2BB62">
      <w:pPr>
        <w:rPr>
          <w:rFonts w:ascii="Times New Roman" w:hAnsi="Times New Roman" w:cs="Times New Roman"/>
          <w:b/>
          <w:sz w:val="24"/>
          <w:szCs w:val="24"/>
        </w:rPr>
      </w:pPr>
    </w:p>
    <w:p w14:paraId="06298325">
      <w:pPr>
        <w:rPr>
          <w:rFonts w:ascii="Times New Roman" w:hAnsi="Times New Roman" w:cs="Times New Roman"/>
          <w:b/>
          <w:sz w:val="24"/>
          <w:szCs w:val="24"/>
        </w:rPr>
      </w:pPr>
      <w:r>
        <w:rPr>
          <w:rFonts w:ascii="Times New Roman" w:hAnsi="Times New Roman" w:cs="Times New Roman"/>
          <w:b/>
          <w:sz w:val="24"/>
          <w:szCs w:val="24"/>
        </w:rPr>
        <w:t>Predsjednik Školskog odbora: Zoran Kljajić, prof.</w:t>
      </w:r>
    </w:p>
    <w:p w14:paraId="0198DE77">
      <w:pPr>
        <w:rPr>
          <w:rFonts w:ascii="Times New Roman" w:hAnsi="Times New Roman" w:cs="Times New Roman"/>
          <w:b/>
          <w:sz w:val="24"/>
          <w:szCs w:val="24"/>
        </w:rPr>
      </w:pPr>
    </w:p>
    <w:p w14:paraId="397328EC">
      <w:pPr>
        <w:rPr>
          <w:rFonts w:ascii="Times New Roman" w:hAnsi="Times New Roman" w:cs="Times New Roman"/>
          <w:b/>
          <w:sz w:val="24"/>
          <w:szCs w:val="24"/>
          <w:lang w:val="pl-PL"/>
        </w:rPr>
      </w:pPr>
    </w:p>
    <w:p w14:paraId="11F5C3C6">
      <w:pPr>
        <w:rPr>
          <w:rFonts w:ascii="Times New Roman" w:hAnsi="Times New Roman" w:cs="Times New Roman"/>
          <w:b/>
          <w:sz w:val="24"/>
          <w:szCs w:val="24"/>
        </w:rPr>
      </w:pPr>
    </w:p>
    <w:p w14:paraId="1C6434D6">
      <w:pPr>
        <w:rPr>
          <w:rFonts w:ascii="Times New Roman" w:hAnsi="Times New Roman" w:cs="Times New Roman"/>
          <w:b/>
          <w:bCs/>
          <w:sz w:val="24"/>
          <w:szCs w:val="24"/>
        </w:rPr>
      </w:pPr>
    </w:p>
    <w:p w14:paraId="4B4BA82B">
      <w:pPr>
        <w:rPr>
          <w:rFonts w:ascii="Times New Roman" w:hAnsi="Times New Roman" w:cs="Times New Roman"/>
          <w:b/>
          <w:sz w:val="24"/>
          <w:szCs w:val="24"/>
        </w:rPr>
      </w:pPr>
    </w:p>
    <w:p w14:paraId="307F5CD4">
      <w:pPr>
        <w:rPr>
          <w:rFonts w:ascii="Times New Roman" w:hAnsi="Times New Roman" w:cs="Times New Roman"/>
          <w:b/>
          <w:sz w:val="24"/>
          <w:szCs w:val="24"/>
        </w:rPr>
      </w:pPr>
    </w:p>
    <w:p w14:paraId="2118F760">
      <w:pPr>
        <w:rPr>
          <w:rFonts w:ascii="Times New Roman" w:hAnsi="Times New Roman" w:cs="Times New Roman"/>
          <w:b/>
          <w:sz w:val="24"/>
          <w:szCs w:val="24"/>
        </w:rPr>
      </w:pPr>
    </w:p>
    <w:p w14:paraId="55D6E6DB">
      <w:pPr>
        <w:rPr>
          <w:rFonts w:ascii="Times New Roman" w:hAnsi="Times New Roman" w:cs="Times New Roman"/>
          <w:b/>
          <w:sz w:val="24"/>
          <w:szCs w:val="24"/>
        </w:rPr>
      </w:pPr>
    </w:p>
    <w:sectPr>
      <w:headerReference r:id="rId16" w:type="default"/>
      <w:pgSz w:w="16838" w:h="11906" w:orient="landscape"/>
      <w:pgMar w:top="1417" w:right="1417" w:bottom="1417" w:left="1417" w:header="708" w:footer="680" w:gutter="0"/>
      <w:pgNumType w:fmt="decimal"/>
      <w:cols w:space="708"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osmilanabegovica@gmail.com" w:date="2021-09-28T10:35:00Z" w:initials="o">
    <w:p w14:paraId="3E2B3671">
      <w:pPr>
        <w:pStyle w:val="35"/>
      </w:pPr>
      <w:r>
        <w:annotationRef/>
      </w:r>
    </w:p>
  </w:comment>
  <w:comment w:id="1" w:author="osmilanabegovica@gmail.com" w:date="2021-09-28T10:35:00Z" w:initials="o">
    <w:p w14:paraId="68EA4C8C">
      <w:pPr>
        <w:pStyle w:val="35"/>
      </w:pPr>
      <w: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E2B3671" w15:done="0"/>
  <w15:commentEx w15:paraId="68EA4C8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8"/>
    <w:family w:val="roman"/>
    <w:pitch w:val="default"/>
    <w:sig w:usb0="E0002E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Segoe UI">
    <w:panose1 w:val="020B0502040204020203"/>
    <w:charset w:val="00"/>
    <w:family w:val="swiss"/>
    <w:pitch w:val="default"/>
    <w:sig w:usb0="E4002EFF" w:usb1="C000E47F" w:usb2="00000009" w:usb3="00000000" w:csb0="200001FF" w:csb1="00000000"/>
  </w:font>
  <w:font w:name="Andale Sans UI">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Bell MT">
    <w:panose1 w:val="02020503060305020303"/>
    <w:charset w:val="00"/>
    <w:family w:val="roman"/>
    <w:pitch w:val="default"/>
    <w:sig w:usb0="00000003" w:usb1="00000000" w:usb2="00000000" w:usb3="00000000" w:csb0="20000001" w:csb1="00000000"/>
  </w:font>
  <w:font w:name="Symbol">
    <w:panose1 w:val="05050102010706020507"/>
    <w:charset w:val="02"/>
    <w:family w:val="roman"/>
    <w:pitch w:val="default"/>
    <w:sig w:usb0="00000000" w:usb1="00000000" w:usb2="00000000" w:usb3="00000000" w:csb0="80000000" w:csb1="00000000"/>
  </w:font>
  <w:font w:name="等线">
    <w:altName w:val="Arial Unicode MS"/>
    <w:panose1 w:val="00000000000000000000"/>
    <w:charset w:val="00"/>
    <w:family w:val="auto"/>
    <w:pitch w:val="default"/>
    <w:sig w:usb0="00000000" w:usb1="00000000" w:usb2="00000000" w:usb3="00000000" w:csb0="00000000" w:csb1="00000000"/>
  </w:font>
  <w:font w:name="Cronos Pro">
    <w:altName w:val="Arial"/>
    <w:panose1 w:val="00000000000000000000"/>
    <w:charset w:val="38"/>
    <w:family w:val="swiss"/>
    <w:pitch w:val="default"/>
    <w:sig w:usb0="00000000" w:usb1="00000000" w:usb2="00000000" w:usb3="00000000" w:csb0="00000002" w:csb1="00000000"/>
  </w:font>
  <w:font w:name="Depot-Light">
    <w:altName w:val="Times New Roman"/>
    <w:panose1 w:val="00000000000000000000"/>
    <w:charset w:val="00"/>
    <w:family w:val="auto"/>
    <w:pitch w:val="default"/>
    <w:sig w:usb0="00000000" w:usb1="00000000" w:usb2="00000000" w:usb3="00000000" w:csb0="00000001" w:csb1="00000000"/>
  </w:font>
  <w:font w:name="Curlz MT">
    <w:panose1 w:val="04040404050702020202"/>
    <w:charset w:val="00"/>
    <w:family w:val="decorative"/>
    <w:pitch w:val="default"/>
    <w:sig w:usb0="00000003" w:usb1="00000000" w:usb2="00000000" w:usb3="00000000" w:csb0="20000001" w:csb1="00000000"/>
  </w:font>
  <w:font w:name="Cambria">
    <w:panose1 w:val="02040503050406030204"/>
    <w:charset w:val="00"/>
    <w:family w:val="roman"/>
    <w:pitch w:val="default"/>
    <w:sig w:usb0="E00002FF" w:usb1="400004FF" w:usb2="00000000" w:usb3="00000000" w:csb0="2000019F" w:csb1="00000000"/>
  </w:font>
  <w:font w:name="Lucida Sans Unicode">
    <w:panose1 w:val="020B0602030504020204"/>
    <w:charset w:val="00"/>
    <w:family w:val="swiss"/>
    <w:pitch w:val="default"/>
    <w:sig w:usb0="80001AFF" w:usb1="0000396B" w:usb2="00000000" w:usb3="00000000" w:csb0="200000BF" w:csb1="D7F70000"/>
  </w:font>
  <w:font w:name="Times New Roman,Italic">
    <w:altName w:val="Yu Gothic"/>
    <w:panose1 w:val="00000000000000000000"/>
    <w:charset w:val="80"/>
    <w:family w:val="auto"/>
    <w:pitch w:val="default"/>
    <w:sig w:usb0="00000000" w:usb1="00000000" w:usb2="00000010" w:usb3="00000000" w:csb0="00020000" w:csb1="00000000"/>
  </w:font>
  <w:font w:name="Aptos">
    <w:altName w:val="Segoe Print"/>
    <w:panose1 w:val="00000000000000000000"/>
    <w:charset w:val="00"/>
    <w:family w:val="swiss"/>
    <w:pitch w:val="default"/>
    <w:sig w:usb0="00000000" w:usb1="00000000" w:usb2="00000000" w:usb3="00000000" w:csb0="0000019F" w:csb1="00000000"/>
  </w:font>
  <w:font w:name="等线 Light">
    <w:altName w:val="Segoe Print"/>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10006FF" w:usb1="4000205B" w:usb2="00000010" w:usb3="00000000" w:csb0="2000019F" w:csb1="00000000"/>
  </w:font>
  <w:font w:name="Adobe Heiti Std R">
    <w:altName w:val="Arial Unicode MS"/>
    <w:panose1 w:val="00000000000000000000"/>
    <w:charset w:val="80"/>
    <w:family w:val="swiss"/>
    <w:pitch w:val="default"/>
    <w:sig w:usb0="00000000" w:usb1="00000000" w:usb2="00000010" w:usb3="00000000" w:csb0="00060007" w:csb1="00000000"/>
  </w:font>
  <w:font w:name="Garamond">
    <w:panose1 w:val="02020404030301010803"/>
    <w:charset w:val="00"/>
    <w:family w:val="roman"/>
    <w:pitch w:val="default"/>
    <w:sig w:usb0="00000287" w:usb1="00000000" w:usb2="00000000" w:usb3="00000000" w:csb0="0000009F" w:csb1="DFD70000"/>
  </w:font>
  <w:font w:name="Arial Black">
    <w:panose1 w:val="020B0A04020102020204"/>
    <w:charset w:val="00"/>
    <w:family w:val="swiss"/>
    <w:pitch w:val="default"/>
    <w:sig w:usb0="A00002AF" w:usb1="400078FB" w:usb2="00000000" w:usb3="00000000" w:csb0="6000009F" w:csb1="DFD70000"/>
  </w:font>
  <w:font w:name="Microsoft YaHei">
    <w:panose1 w:val="020B0503020204020204"/>
    <w:charset w:val="86"/>
    <w:family w:val="auto"/>
    <w:pitch w:val="default"/>
    <w:sig w:usb0="80000287" w:usb1="28CF3C52" w:usb2="00000016" w:usb3="00000000" w:csb0="0004001F" w:csb1="00000000"/>
  </w:font>
  <w:font w:name="Segoe Print">
    <w:panose1 w:val="02000600000000000000"/>
    <w:charset w:val="00"/>
    <w:family w:val="auto"/>
    <w:pitch w:val="default"/>
    <w:sig w:usb0="0000028F" w:usb1="00000000" w:usb2="00000000" w:usb3="00000000" w:csb0="2000009F" w:csb1="4701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4308953"/>
    </w:sdtPr>
    <w:sdtContent>
      <w:p w14:paraId="21F20E50">
        <w:pPr>
          <w:pStyle w:val="23"/>
          <w:jc w:val="right"/>
        </w:pPr>
        <w:r>
          <w:fldChar w:fldCharType="begin"/>
        </w:r>
        <w:r>
          <w:instrText xml:space="preserve">PAGE   \* MERGEFORMAT</w:instrText>
        </w:r>
        <w:r>
          <w:fldChar w:fldCharType="separate"/>
        </w:r>
        <w:r>
          <w:t>36</w:t>
        </w:r>
        <w:r>
          <w:fldChar w:fldCharType="end"/>
        </w:r>
      </w:p>
    </w:sdtContent>
  </w:sdt>
  <w:p w14:paraId="5E1BC650">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6973343"/>
      <w:docPartObj>
        <w:docPartGallery w:val="autotext"/>
      </w:docPartObj>
    </w:sdtPr>
    <w:sdtContent>
      <w:p w14:paraId="7117755E">
        <w:pPr>
          <w:pStyle w:val="23"/>
          <w:jc w:val="right"/>
        </w:pPr>
        <w:r>
          <w:fldChar w:fldCharType="begin"/>
        </w:r>
        <w:r>
          <w:instrText xml:space="preserve"> PAGE   \* MERGEFORMAT </w:instrText>
        </w:r>
        <w:r>
          <w:fldChar w:fldCharType="separate"/>
        </w:r>
        <w:r>
          <w:t>2</w:t>
        </w:r>
        <w:r>
          <w:fldChar w:fldCharType="end"/>
        </w:r>
      </w:p>
    </w:sdtContent>
  </w:sdt>
  <w:p w14:paraId="2217813E">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2300F">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62DA9">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61582">
    <w:pPr>
      <w:pStyle w:val="24"/>
      <w:jc w:val="right"/>
      <w:rPr>
        <w:sz w:val="18"/>
        <w:szCs w:val="18"/>
      </w:rPr>
    </w:pPr>
  </w:p>
  <w:p w14:paraId="391415D6">
    <w:pPr>
      <w:pStyle w:val="24"/>
      <w:jc w:val="right"/>
      <w:rPr>
        <w:sz w:val="18"/>
        <w:szCs w:val="18"/>
      </w:rPr>
    </w:pPr>
  </w:p>
  <w:p w14:paraId="52968516">
    <w:pPr>
      <w:pStyle w:val="24"/>
      <w:jc w:val="right"/>
      <w:rPr>
        <w:sz w:val="18"/>
        <w:szCs w:val="18"/>
      </w:rPr>
    </w:pPr>
    <w:r>
      <w:rPr>
        <w:sz w:val="18"/>
        <w:szCs w:val="18"/>
      </w:rPr>
      <w:t>Trg dr. Franje Tuđmana 6, Vrlika</w:t>
    </w:r>
  </w:p>
  <w:p w14:paraId="737C8EBB">
    <w:pPr>
      <w:pStyle w:val="24"/>
      <w:jc w:val="right"/>
    </w:pPr>
    <w:r>
      <w:fldChar w:fldCharType="begin"/>
    </w:r>
    <w:r>
      <w:instrText xml:space="preserve"> HYPERLINK "file:///C:\\Users\\Knjižnica\\Downloads\\ured@os-mbegovica-vrlika.skole.hr" </w:instrText>
    </w:r>
    <w:r>
      <w:fldChar w:fldCharType="separate"/>
    </w:r>
    <w:r>
      <w:rPr>
        <w:rStyle w:val="25"/>
        <w:sz w:val="18"/>
        <w:szCs w:val="18"/>
      </w:rPr>
      <w:t>ured@os-mbegovica-vrlika.skole.hr</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EDCF8">
    <w:pPr>
      <w:pStyle w:val="24"/>
      <w:jc w:val="right"/>
      <w:rPr>
        <w:rFonts w:ascii="Times New Roman" w:hAnsi="Times New Roman" w:cs="Times New Roman"/>
        <w:sz w:val="16"/>
        <w:szCs w:val="16"/>
      </w:rPr>
    </w:pPr>
    <w:r>
      <w:rPr>
        <w:rFonts w:ascii="Times New Roman" w:hAnsi="Times New Roman" w:cs="Times New Roman"/>
        <w:sz w:val="16"/>
        <w:szCs w:val="16"/>
      </w:rPr>
      <w:t>OŠ Milana Begovića</w:t>
    </w:r>
  </w:p>
  <w:p w14:paraId="652FFEB1">
    <w:pPr>
      <w:pStyle w:val="24"/>
      <w:jc w:val="right"/>
      <w:rPr>
        <w:rFonts w:ascii="Times New Roman" w:hAnsi="Times New Roman" w:cs="Times New Roman"/>
        <w:sz w:val="16"/>
        <w:szCs w:val="16"/>
      </w:rPr>
    </w:pPr>
    <w:r>
      <w:rPr>
        <w:rFonts w:ascii="Times New Roman" w:hAnsi="Times New Roman" w:cs="Times New Roman"/>
        <w:sz w:val="16"/>
        <w:szCs w:val="16"/>
      </w:rPr>
      <w:t>Trg dr. Franje Tuđmana 6, Vrlika</w:t>
    </w:r>
  </w:p>
  <w:p w14:paraId="7D4ABC04">
    <w:pPr>
      <w:pStyle w:val="24"/>
      <w:jc w:val="right"/>
      <w:rPr>
        <w:rFonts w:ascii="Times New Roman" w:hAnsi="Times New Roman" w:cs="Times New Roman"/>
        <w:sz w:val="16"/>
        <w:szCs w:val="16"/>
      </w:rPr>
    </w:pPr>
    <w:r>
      <w:fldChar w:fldCharType="begin"/>
    </w:r>
    <w:r>
      <w:instrText xml:space="preserve"> HYPERLINK "file:///C:\\Users\\Knjižnica\\Downloads\\ured@os-mbegovica-vrlika.skole.hr" </w:instrText>
    </w:r>
    <w:r>
      <w:fldChar w:fldCharType="separate"/>
    </w:r>
    <w:r>
      <w:rPr>
        <w:rStyle w:val="25"/>
        <w:rFonts w:ascii="Times New Roman" w:hAnsi="Times New Roman" w:cs="Times New Roman"/>
        <w:sz w:val="16"/>
        <w:szCs w:val="16"/>
      </w:rPr>
      <w:t>ured@os-mbegovica-vrlika.skole.hr</w:t>
    </w:r>
    <w:r>
      <w:fldChar w:fldCharType="end"/>
    </w:r>
  </w:p>
  <w:p w14:paraId="371BDEF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2"/>
      <w:tblW w:w="11001" w:type="dxa"/>
      <w:tblInd w:w="-885" w:type="dxa"/>
      <w:tblLayout w:type="autofit"/>
      <w:tblCellMar>
        <w:top w:w="0" w:type="dxa"/>
        <w:left w:w="108" w:type="dxa"/>
        <w:bottom w:w="0" w:type="dxa"/>
        <w:right w:w="108" w:type="dxa"/>
      </w:tblCellMar>
    </w:tblPr>
    <w:tblGrid>
      <w:gridCol w:w="851"/>
      <w:gridCol w:w="8789"/>
      <w:gridCol w:w="1361"/>
    </w:tblGrid>
    <w:tr w14:paraId="5F60520B">
      <w:tblPrEx>
        <w:tblCellMar>
          <w:top w:w="0" w:type="dxa"/>
          <w:left w:w="108" w:type="dxa"/>
          <w:bottom w:w="0" w:type="dxa"/>
          <w:right w:w="108" w:type="dxa"/>
        </w:tblCellMar>
      </w:tblPrEx>
      <w:tc>
        <w:tcPr>
          <w:tcW w:w="851" w:type="dxa"/>
          <w:vAlign w:val="center"/>
        </w:tcPr>
        <w:p w14:paraId="527E0373">
          <w:pPr>
            <w:spacing w:after="0" w:line="240" w:lineRule="auto"/>
            <w:rPr>
              <w:sz w:val="18"/>
            </w:rPr>
          </w:pPr>
        </w:p>
      </w:tc>
      <w:tc>
        <w:tcPr>
          <w:tcW w:w="8789" w:type="dxa"/>
          <w:vAlign w:val="center"/>
        </w:tcPr>
        <w:p w14:paraId="6FF36908">
          <w:pPr>
            <w:spacing w:after="0" w:line="240" w:lineRule="auto"/>
            <w:rPr>
              <w:sz w:val="18"/>
            </w:rPr>
          </w:pPr>
        </w:p>
      </w:tc>
      <w:tc>
        <w:tcPr>
          <w:tcW w:w="1361" w:type="dxa"/>
          <w:vAlign w:val="center"/>
        </w:tcPr>
        <w:p w14:paraId="685595A6">
          <w:pPr>
            <w:spacing w:after="0" w:line="240" w:lineRule="auto"/>
            <w:jc w:val="right"/>
            <w:rPr>
              <w:sz w:val="18"/>
            </w:rPr>
          </w:pPr>
        </w:p>
      </w:tc>
    </w:tr>
  </w:tbl>
  <w:p w14:paraId="71CD6B83">
    <w:pPr>
      <w:spacing w:after="0"/>
      <w:rPr>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96F46">
    <w:pPr>
      <w:pStyle w:val="2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55AEF">
    <w:pPr>
      <w:pStyle w:val="2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51528">
    <w:pPr>
      <w:pStyle w:val="24"/>
      <w:jc w:val="right"/>
      <w:rPr>
        <w:rFonts w:ascii="Times New Roman" w:hAnsi="Times New Roman" w:cs="Times New Roman"/>
        <w:sz w:val="16"/>
        <w:szCs w:val="16"/>
      </w:rPr>
    </w:pPr>
    <w:r>
      <w:rPr>
        <w:rFonts w:ascii="Times New Roman" w:hAnsi="Times New Roman" w:cs="Times New Roman"/>
        <w:sz w:val="16"/>
        <w:szCs w:val="16"/>
      </w:rPr>
      <w:t xml:space="preserve">OŠ Milana Begovića </w:t>
    </w:r>
  </w:p>
  <w:p w14:paraId="4EA98C8D">
    <w:pPr>
      <w:pStyle w:val="24"/>
      <w:jc w:val="right"/>
      <w:rPr>
        <w:rFonts w:ascii="Times New Roman" w:hAnsi="Times New Roman" w:cs="Times New Roman"/>
        <w:sz w:val="16"/>
        <w:szCs w:val="16"/>
      </w:rPr>
    </w:pPr>
    <w:r>
      <w:rPr>
        <w:rFonts w:ascii="Times New Roman" w:hAnsi="Times New Roman" w:cs="Times New Roman"/>
        <w:sz w:val="16"/>
        <w:szCs w:val="16"/>
      </w:rPr>
      <w:t>Trg dr. Franje Tuđmana 6, Vrlika</w:t>
    </w:r>
  </w:p>
  <w:p w14:paraId="5981E213">
    <w:pPr>
      <w:pStyle w:val="24"/>
      <w:jc w:val="right"/>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fldChar w:fldCharType="begin"/>
    </w:r>
    <w:r>
      <w:instrText xml:space="preserve"> HYPERLINK "file:///C:\\Users\\Knjižnica\\Downloads\\%09ured@os-mbegovica-vrlika.skole.hr" </w:instrText>
    </w:r>
    <w:r>
      <w:fldChar w:fldCharType="separate"/>
    </w:r>
    <w:r>
      <w:rPr>
        <w:rStyle w:val="25"/>
        <w:rFonts w:ascii="Times New Roman" w:hAnsi="Times New Roman" w:cs="Times New Roman"/>
        <w:sz w:val="16"/>
        <w:szCs w:val="16"/>
      </w:rPr>
      <w:tab/>
    </w:r>
    <w:r>
      <w:rPr>
        <w:rStyle w:val="25"/>
        <w:rFonts w:ascii="Times New Roman" w:hAnsi="Times New Roman" w:cs="Times New Roman"/>
        <w:sz w:val="16"/>
        <w:szCs w:val="16"/>
      </w:rPr>
      <w:t>ured@os-mbegovica-vrlika.skole.hr</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BF132C"/>
    <w:multiLevelType w:val="multilevel"/>
    <w:tmpl w:val="02BF132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47A5EBD"/>
    <w:multiLevelType w:val="multilevel"/>
    <w:tmpl w:val="047A5EBD"/>
    <w:lvl w:ilvl="0" w:tentative="0">
      <w:start w:val="22"/>
      <w:numFmt w:val="bullet"/>
      <w:lvlText w:val="-"/>
      <w:lvlJc w:val="left"/>
      <w:pPr>
        <w:ind w:left="467" w:hanging="360"/>
      </w:pPr>
      <w:rPr>
        <w:rFonts w:hint="default" w:ascii="Times New Roman" w:hAnsi="Times New Roman" w:eastAsia="Times New Roman" w:cs="Times New Roman"/>
      </w:rPr>
    </w:lvl>
    <w:lvl w:ilvl="1" w:tentative="0">
      <w:start w:val="1"/>
      <w:numFmt w:val="bullet"/>
      <w:lvlText w:val="o"/>
      <w:lvlJc w:val="left"/>
      <w:pPr>
        <w:ind w:left="1187" w:hanging="360"/>
      </w:pPr>
      <w:rPr>
        <w:rFonts w:hint="default" w:ascii="Courier New" w:hAnsi="Courier New" w:cs="Courier New"/>
      </w:rPr>
    </w:lvl>
    <w:lvl w:ilvl="2" w:tentative="0">
      <w:start w:val="1"/>
      <w:numFmt w:val="bullet"/>
      <w:lvlText w:val=""/>
      <w:lvlJc w:val="left"/>
      <w:pPr>
        <w:ind w:left="1907" w:hanging="360"/>
      </w:pPr>
      <w:rPr>
        <w:rFonts w:hint="default" w:ascii="Wingdings" w:hAnsi="Wingdings"/>
      </w:rPr>
    </w:lvl>
    <w:lvl w:ilvl="3" w:tentative="0">
      <w:start w:val="1"/>
      <w:numFmt w:val="bullet"/>
      <w:lvlText w:val=""/>
      <w:lvlJc w:val="left"/>
      <w:pPr>
        <w:ind w:left="2627" w:hanging="360"/>
      </w:pPr>
      <w:rPr>
        <w:rFonts w:hint="default" w:ascii="Symbol" w:hAnsi="Symbol"/>
      </w:rPr>
    </w:lvl>
    <w:lvl w:ilvl="4" w:tentative="0">
      <w:start w:val="1"/>
      <w:numFmt w:val="bullet"/>
      <w:lvlText w:val="o"/>
      <w:lvlJc w:val="left"/>
      <w:pPr>
        <w:ind w:left="3347" w:hanging="360"/>
      </w:pPr>
      <w:rPr>
        <w:rFonts w:hint="default" w:ascii="Courier New" w:hAnsi="Courier New" w:cs="Courier New"/>
      </w:rPr>
    </w:lvl>
    <w:lvl w:ilvl="5" w:tentative="0">
      <w:start w:val="1"/>
      <w:numFmt w:val="bullet"/>
      <w:lvlText w:val=""/>
      <w:lvlJc w:val="left"/>
      <w:pPr>
        <w:ind w:left="4067" w:hanging="360"/>
      </w:pPr>
      <w:rPr>
        <w:rFonts w:hint="default" w:ascii="Wingdings" w:hAnsi="Wingdings"/>
      </w:rPr>
    </w:lvl>
    <w:lvl w:ilvl="6" w:tentative="0">
      <w:start w:val="1"/>
      <w:numFmt w:val="bullet"/>
      <w:lvlText w:val=""/>
      <w:lvlJc w:val="left"/>
      <w:pPr>
        <w:ind w:left="4787" w:hanging="360"/>
      </w:pPr>
      <w:rPr>
        <w:rFonts w:hint="default" w:ascii="Symbol" w:hAnsi="Symbol"/>
      </w:rPr>
    </w:lvl>
    <w:lvl w:ilvl="7" w:tentative="0">
      <w:start w:val="1"/>
      <w:numFmt w:val="bullet"/>
      <w:lvlText w:val="o"/>
      <w:lvlJc w:val="left"/>
      <w:pPr>
        <w:ind w:left="5507" w:hanging="360"/>
      </w:pPr>
      <w:rPr>
        <w:rFonts w:hint="default" w:ascii="Courier New" w:hAnsi="Courier New" w:cs="Courier New"/>
      </w:rPr>
    </w:lvl>
    <w:lvl w:ilvl="8" w:tentative="0">
      <w:start w:val="1"/>
      <w:numFmt w:val="bullet"/>
      <w:lvlText w:val=""/>
      <w:lvlJc w:val="left"/>
      <w:pPr>
        <w:ind w:left="6227" w:hanging="360"/>
      </w:pPr>
      <w:rPr>
        <w:rFonts w:hint="default" w:ascii="Wingdings" w:hAnsi="Wingdings"/>
      </w:rPr>
    </w:lvl>
  </w:abstractNum>
  <w:abstractNum w:abstractNumId="2">
    <w:nsid w:val="06616A38"/>
    <w:multiLevelType w:val="multilevel"/>
    <w:tmpl w:val="06616A38"/>
    <w:lvl w:ilvl="0" w:tentative="0">
      <w:start w:val="1"/>
      <w:numFmt w:val="decimal"/>
      <w:lvlText w:val="%1."/>
      <w:lvlJc w:val="left"/>
      <w:pPr>
        <w:tabs>
          <w:tab w:val="left" w:pos="113"/>
        </w:tabs>
        <w:ind w:left="113" w:firstLine="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
    <w:nsid w:val="0C5E184D"/>
    <w:multiLevelType w:val="multilevel"/>
    <w:tmpl w:val="0C5E184D"/>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DC733BC"/>
    <w:multiLevelType w:val="multilevel"/>
    <w:tmpl w:val="0DC733B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DF51F18"/>
    <w:multiLevelType w:val="multilevel"/>
    <w:tmpl w:val="0DF51F18"/>
    <w:lvl w:ilvl="0" w:tentative="0">
      <w:start w:val="1"/>
      <w:numFmt w:val="bullet"/>
      <w:lvlText w:val="o"/>
      <w:lvlJc w:val="left"/>
      <w:pPr>
        <w:tabs>
          <w:tab w:val="left" w:pos="720"/>
        </w:tabs>
        <w:ind w:left="720" w:hanging="360"/>
      </w:pPr>
      <w:rPr>
        <w:rFonts w:hint="default" w:ascii="Courier New" w:hAnsi="Courier New" w:cs="Courier New"/>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6">
    <w:nsid w:val="0ED8239E"/>
    <w:multiLevelType w:val="multilevel"/>
    <w:tmpl w:val="0ED8239E"/>
    <w:lvl w:ilvl="0" w:tentative="0">
      <w:start w:val="1"/>
      <w:numFmt w:val="bullet"/>
      <w:lvlText w:val="o"/>
      <w:lvlJc w:val="left"/>
      <w:pPr>
        <w:tabs>
          <w:tab w:val="left" w:pos="720"/>
        </w:tabs>
        <w:ind w:left="720" w:hanging="360"/>
      </w:pPr>
      <w:rPr>
        <w:rFonts w:hint="default" w:ascii="Courier New" w:hAnsi="Courier New" w:cs="Courier New"/>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7">
    <w:nsid w:val="127B3682"/>
    <w:multiLevelType w:val="multilevel"/>
    <w:tmpl w:val="127B3682"/>
    <w:lvl w:ilvl="0" w:tentative="0">
      <w:start w:val="2"/>
      <w:numFmt w:val="decimal"/>
      <w:lvlText w:val="%1."/>
      <w:lvlJc w:val="left"/>
      <w:pPr>
        <w:ind w:left="360" w:hanging="360"/>
      </w:pPr>
      <w:rPr>
        <w:rFonts w:cs="Times New Roman"/>
        <w:vertAlign w:val="baseline"/>
      </w:rPr>
    </w:lvl>
    <w:lvl w:ilvl="1" w:tentative="0">
      <w:start w:val="1"/>
      <w:numFmt w:val="decimal"/>
      <w:lvlText w:val="%1.%2."/>
      <w:lvlJc w:val="left"/>
      <w:pPr>
        <w:ind w:left="792" w:hanging="432"/>
      </w:pPr>
      <w:rPr>
        <w:rFonts w:cs="Times New Roman"/>
        <w:vertAlign w:val="baseline"/>
      </w:rPr>
    </w:lvl>
    <w:lvl w:ilvl="2" w:tentative="0">
      <w:start w:val="1"/>
      <w:numFmt w:val="decimal"/>
      <w:lvlText w:val="%1.%2.%3."/>
      <w:lvlJc w:val="left"/>
      <w:pPr>
        <w:ind w:left="1224" w:hanging="504"/>
      </w:pPr>
      <w:rPr>
        <w:rFonts w:cs="Times New Roman"/>
        <w:vertAlign w:val="baseline"/>
      </w:rPr>
    </w:lvl>
    <w:lvl w:ilvl="3" w:tentative="0">
      <w:start w:val="1"/>
      <w:numFmt w:val="decimal"/>
      <w:lvlText w:val="%1.%2.%3.%4."/>
      <w:lvlJc w:val="left"/>
      <w:pPr>
        <w:ind w:left="1728" w:hanging="647"/>
      </w:pPr>
      <w:rPr>
        <w:rFonts w:cs="Times New Roman"/>
        <w:vertAlign w:val="baseline"/>
      </w:rPr>
    </w:lvl>
    <w:lvl w:ilvl="4" w:tentative="0">
      <w:start w:val="1"/>
      <w:numFmt w:val="decimal"/>
      <w:lvlText w:val="%1.%2.%3.%4.%5."/>
      <w:lvlJc w:val="left"/>
      <w:pPr>
        <w:ind w:left="2232" w:hanging="792"/>
      </w:pPr>
      <w:rPr>
        <w:rFonts w:cs="Times New Roman"/>
        <w:vertAlign w:val="baseline"/>
      </w:rPr>
    </w:lvl>
    <w:lvl w:ilvl="5" w:tentative="0">
      <w:start w:val="1"/>
      <w:numFmt w:val="decimal"/>
      <w:lvlText w:val="%1.%2.%3.%4.%5.%6."/>
      <w:lvlJc w:val="left"/>
      <w:pPr>
        <w:ind w:left="2736" w:hanging="935"/>
      </w:pPr>
      <w:rPr>
        <w:rFonts w:cs="Times New Roman"/>
        <w:vertAlign w:val="baseline"/>
      </w:rPr>
    </w:lvl>
    <w:lvl w:ilvl="6" w:tentative="0">
      <w:start w:val="1"/>
      <w:numFmt w:val="decimal"/>
      <w:lvlText w:val="%1.%2.%3.%4.%5.%6.%7."/>
      <w:lvlJc w:val="left"/>
      <w:pPr>
        <w:ind w:left="3240" w:hanging="1080"/>
      </w:pPr>
      <w:rPr>
        <w:rFonts w:cs="Times New Roman"/>
        <w:vertAlign w:val="baseline"/>
      </w:rPr>
    </w:lvl>
    <w:lvl w:ilvl="7" w:tentative="0">
      <w:start w:val="1"/>
      <w:numFmt w:val="decimal"/>
      <w:lvlText w:val="%1.%2.%3.%4.%5.%6.%7.%8."/>
      <w:lvlJc w:val="left"/>
      <w:pPr>
        <w:ind w:left="3744" w:hanging="1224"/>
      </w:pPr>
      <w:rPr>
        <w:rFonts w:cs="Times New Roman"/>
        <w:vertAlign w:val="baseline"/>
      </w:rPr>
    </w:lvl>
    <w:lvl w:ilvl="8" w:tentative="0">
      <w:start w:val="1"/>
      <w:numFmt w:val="decimal"/>
      <w:lvlText w:val="%1.%2.%3.%4.%5.%6.%7.%8.%9."/>
      <w:lvlJc w:val="left"/>
      <w:pPr>
        <w:ind w:left="4320" w:hanging="1440"/>
      </w:pPr>
      <w:rPr>
        <w:rFonts w:cs="Times New Roman"/>
        <w:vertAlign w:val="baseline"/>
      </w:rPr>
    </w:lvl>
  </w:abstractNum>
  <w:abstractNum w:abstractNumId="8">
    <w:nsid w:val="159C321F"/>
    <w:multiLevelType w:val="multilevel"/>
    <w:tmpl w:val="159C321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16A90B4A"/>
    <w:multiLevelType w:val="multilevel"/>
    <w:tmpl w:val="16A90B4A"/>
    <w:lvl w:ilvl="0" w:tentative="0">
      <w:start w:val="1"/>
      <w:numFmt w:val="bullet"/>
      <w:lvlText w:val="o"/>
      <w:lvlJc w:val="left"/>
      <w:pPr>
        <w:tabs>
          <w:tab w:val="left" w:pos="720"/>
        </w:tabs>
        <w:ind w:left="720" w:hanging="360"/>
      </w:pPr>
      <w:rPr>
        <w:rFonts w:hint="default" w:ascii="Courier New" w:hAnsi="Courier New" w:cs="Courier New"/>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0">
    <w:nsid w:val="19E050FD"/>
    <w:multiLevelType w:val="multilevel"/>
    <w:tmpl w:val="19E050FD"/>
    <w:lvl w:ilvl="0" w:tentative="0">
      <w:start w:val="5"/>
      <w:numFmt w:val="decimal"/>
      <w:lvlText w:val="%1."/>
      <w:lvlJc w:val="left"/>
      <w:pPr>
        <w:ind w:left="360" w:hanging="360"/>
      </w:pPr>
      <w:rPr>
        <w:rFonts w:hint="default"/>
      </w:rPr>
    </w:lvl>
    <w:lvl w:ilvl="1" w:tentative="0">
      <w:start w:val="4"/>
      <w:numFmt w:val="decimal"/>
      <w:lvlText w:val="%1.%2."/>
      <w:lvlJc w:val="left"/>
      <w:pPr>
        <w:ind w:left="360" w:hanging="360"/>
      </w:pPr>
      <w:rPr>
        <w:rFonts w:hint="default"/>
        <w:color w:val="auto"/>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11">
    <w:nsid w:val="1AA20073"/>
    <w:multiLevelType w:val="multilevel"/>
    <w:tmpl w:val="1AA20073"/>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1CBF72E2"/>
    <w:multiLevelType w:val="multilevel"/>
    <w:tmpl w:val="1CBF72E2"/>
    <w:lvl w:ilvl="0" w:tentative="0">
      <w:start w:val="26"/>
      <w:numFmt w:val="bullet"/>
      <w:lvlText w:val="-"/>
      <w:lvlJc w:val="left"/>
      <w:pPr>
        <w:ind w:left="467" w:hanging="360"/>
      </w:pPr>
      <w:rPr>
        <w:rFonts w:hint="default" w:ascii="Times New Roman" w:hAnsi="Times New Roman" w:eastAsia="Times New Roman" w:cs="Times New Roman"/>
      </w:rPr>
    </w:lvl>
    <w:lvl w:ilvl="1" w:tentative="0">
      <w:start w:val="1"/>
      <w:numFmt w:val="bullet"/>
      <w:lvlText w:val="o"/>
      <w:lvlJc w:val="left"/>
      <w:pPr>
        <w:ind w:left="1187" w:hanging="360"/>
      </w:pPr>
      <w:rPr>
        <w:rFonts w:hint="default" w:ascii="Courier New" w:hAnsi="Courier New" w:cs="Courier New"/>
      </w:rPr>
    </w:lvl>
    <w:lvl w:ilvl="2" w:tentative="0">
      <w:start w:val="1"/>
      <w:numFmt w:val="bullet"/>
      <w:lvlText w:val=""/>
      <w:lvlJc w:val="left"/>
      <w:pPr>
        <w:ind w:left="1907" w:hanging="360"/>
      </w:pPr>
      <w:rPr>
        <w:rFonts w:hint="default" w:ascii="Wingdings" w:hAnsi="Wingdings"/>
      </w:rPr>
    </w:lvl>
    <w:lvl w:ilvl="3" w:tentative="0">
      <w:start w:val="1"/>
      <w:numFmt w:val="bullet"/>
      <w:lvlText w:val=""/>
      <w:lvlJc w:val="left"/>
      <w:pPr>
        <w:ind w:left="2627" w:hanging="360"/>
      </w:pPr>
      <w:rPr>
        <w:rFonts w:hint="default" w:ascii="Symbol" w:hAnsi="Symbol"/>
      </w:rPr>
    </w:lvl>
    <w:lvl w:ilvl="4" w:tentative="0">
      <w:start w:val="1"/>
      <w:numFmt w:val="bullet"/>
      <w:lvlText w:val="o"/>
      <w:lvlJc w:val="left"/>
      <w:pPr>
        <w:ind w:left="3347" w:hanging="360"/>
      </w:pPr>
      <w:rPr>
        <w:rFonts w:hint="default" w:ascii="Courier New" w:hAnsi="Courier New" w:cs="Courier New"/>
      </w:rPr>
    </w:lvl>
    <w:lvl w:ilvl="5" w:tentative="0">
      <w:start w:val="1"/>
      <w:numFmt w:val="bullet"/>
      <w:lvlText w:val=""/>
      <w:lvlJc w:val="left"/>
      <w:pPr>
        <w:ind w:left="4067" w:hanging="360"/>
      </w:pPr>
      <w:rPr>
        <w:rFonts w:hint="default" w:ascii="Wingdings" w:hAnsi="Wingdings"/>
      </w:rPr>
    </w:lvl>
    <w:lvl w:ilvl="6" w:tentative="0">
      <w:start w:val="1"/>
      <w:numFmt w:val="bullet"/>
      <w:lvlText w:val=""/>
      <w:lvlJc w:val="left"/>
      <w:pPr>
        <w:ind w:left="4787" w:hanging="360"/>
      </w:pPr>
      <w:rPr>
        <w:rFonts w:hint="default" w:ascii="Symbol" w:hAnsi="Symbol"/>
      </w:rPr>
    </w:lvl>
    <w:lvl w:ilvl="7" w:tentative="0">
      <w:start w:val="1"/>
      <w:numFmt w:val="bullet"/>
      <w:lvlText w:val="o"/>
      <w:lvlJc w:val="left"/>
      <w:pPr>
        <w:ind w:left="5507" w:hanging="360"/>
      </w:pPr>
      <w:rPr>
        <w:rFonts w:hint="default" w:ascii="Courier New" w:hAnsi="Courier New" w:cs="Courier New"/>
      </w:rPr>
    </w:lvl>
    <w:lvl w:ilvl="8" w:tentative="0">
      <w:start w:val="1"/>
      <w:numFmt w:val="bullet"/>
      <w:lvlText w:val=""/>
      <w:lvlJc w:val="left"/>
      <w:pPr>
        <w:ind w:left="6227" w:hanging="360"/>
      </w:pPr>
      <w:rPr>
        <w:rFonts w:hint="default" w:ascii="Wingdings" w:hAnsi="Wingdings"/>
      </w:rPr>
    </w:lvl>
  </w:abstractNum>
  <w:abstractNum w:abstractNumId="13">
    <w:nsid w:val="1CCA1C6B"/>
    <w:multiLevelType w:val="multilevel"/>
    <w:tmpl w:val="1CCA1C6B"/>
    <w:lvl w:ilvl="0" w:tentative="0">
      <w:start w:val="4"/>
      <w:numFmt w:val="decimal"/>
      <w:lvlText w:val="%1."/>
      <w:lvlJc w:val="left"/>
      <w:pPr>
        <w:ind w:left="360" w:hanging="360"/>
      </w:pPr>
      <w:rPr>
        <w:rFonts w:cs="Times New Roman"/>
        <w:vertAlign w:val="baseline"/>
      </w:rPr>
    </w:lvl>
    <w:lvl w:ilvl="1" w:tentative="0">
      <w:start w:val="1"/>
      <w:numFmt w:val="decimal"/>
      <w:lvlText w:val="%1.%2."/>
      <w:lvlJc w:val="left"/>
      <w:pPr>
        <w:ind w:left="792" w:hanging="432"/>
      </w:pPr>
      <w:rPr>
        <w:rFonts w:cs="Times New Roman"/>
        <w:vertAlign w:val="baseline"/>
      </w:rPr>
    </w:lvl>
    <w:lvl w:ilvl="2" w:tentative="0">
      <w:start w:val="2"/>
      <w:numFmt w:val="decimal"/>
      <w:lvlText w:val="%1.%2.%3."/>
      <w:lvlJc w:val="left"/>
      <w:pPr>
        <w:ind w:left="1224" w:hanging="504"/>
      </w:pPr>
      <w:rPr>
        <w:rFonts w:cs="Times New Roman"/>
        <w:vertAlign w:val="baseline"/>
      </w:rPr>
    </w:lvl>
    <w:lvl w:ilvl="3" w:tentative="0">
      <w:start w:val="1"/>
      <w:numFmt w:val="decimal"/>
      <w:lvlText w:val="%4"/>
      <w:lvlJc w:val="left"/>
      <w:pPr>
        <w:ind w:left="1728" w:hanging="647"/>
      </w:pPr>
      <w:rPr>
        <w:rFonts w:cs="Times New Roman"/>
        <w:vertAlign w:val="baseline"/>
      </w:rPr>
    </w:lvl>
    <w:lvl w:ilvl="4" w:tentative="0">
      <w:start w:val="1"/>
      <w:numFmt w:val="decimal"/>
      <w:lvlText w:val="%1.%2.%3.%4.%5."/>
      <w:lvlJc w:val="left"/>
      <w:pPr>
        <w:ind w:left="2232" w:hanging="792"/>
      </w:pPr>
      <w:rPr>
        <w:rFonts w:cs="Times New Roman"/>
        <w:vertAlign w:val="baseline"/>
      </w:rPr>
    </w:lvl>
    <w:lvl w:ilvl="5" w:tentative="0">
      <w:start w:val="1"/>
      <w:numFmt w:val="decimal"/>
      <w:lvlText w:val="%1.%2.%3.%4.%5.%6."/>
      <w:lvlJc w:val="left"/>
      <w:pPr>
        <w:ind w:left="2736" w:hanging="935"/>
      </w:pPr>
      <w:rPr>
        <w:rFonts w:cs="Times New Roman"/>
        <w:vertAlign w:val="baseline"/>
      </w:rPr>
    </w:lvl>
    <w:lvl w:ilvl="6" w:tentative="0">
      <w:start w:val="1"/>
      <w:numFmt w:val="decimal"/>
      <w:lvlText w:val="%1.%2.%3.%4.%5.%6.%7."/>
      <w:lvlJc w:val="left"/>
      <w:pPr>
        <w:ind w:left="3240" w:hanging="1080"/>
      </w:pPr>
      <w:rPr>
        <w:rFonts w:cs="Times New Roman"/>
        <w:vertAlign w:val="baseline"/>
      </w:rPr>
    </w:lvl>
    <w:lvl w:ilvl="7" w:tentative="0">
      <w:start w:val="1"/>
      <w:numFmt w:val="decimal"/>
      <w:lvlText w:val="%1.%2.%3.%4.%5.%6.%7.%8."/>
      <w:lvlJc w:val="left"/>
      <w:pPr>
        <w:ind w:left="3744" w:hanging="1224"/>
      </w:pPr>
      <w:rPr>
        <w:rFonts w:cs="Times New Roman"/>
        <w:vertAlign w:val="baseline"/>
      </w:rPr>
    </w:lvl>
    <w:lvl w:ilvl="8" w:tentative="0">
      <w:start w:val="1"/>
      <w:numFmt w:val="decimal"/>
      <w:lvlText w:val="%1.%2.%3.%4.%5.%6.%7.%8.%9."/>
      <w:lvlJc w:val="left"/>
      <w:pPr>
        <w:ind w:left="4320" w:hanging="1440"/>
      </w:pPr>
      <w:rPr>
        <w:rFonts w:cs="Times New Roman"/>
        <w:vertAlign w:val="baseline"/>
      </w:rPr>
    </w:lvl>
  </w:abstractNum>
  <w:abstractNum w:abstractNumId="14">
    <w:nsid w:val="1D2F50B7"/>
    <w:multiLevelType w:val="multilevel"/>
    <w:tmpl w:val="1D2F50B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
    <w:nsid w:val="2321679A"/>
    <w:multiLevelType w:val="multilevel"/>
    <w:tmpl w:val="2321679A"/>
    <w:lvl w:ilvl="0" w:tentative="0">
      <w:start w:val="1"/>
      <w:numFmt w:val="bullet"/>
      <w:pStyle w:val="303"/>
      <w:lvlText w:val=""/>
      <w:lvlJc w:val="left"/>
      <w:pPr>
        <w:ind w:left="720" w:hanging="360"/>
      </w:pPr>
      <w:rPr>
        <w:rFonts w:hint="default" w:ascii="Symbol" w:hAnsi="Symbol"/>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25CE0075"/>
    <w:multiLevelType w:val="multilevel"/>
    <w:tmpl w:val="25CE0075"/>
    <w:lvl w:ilvl="0" w:tentative="0">
      <w:start w:val="1"/>
      <w:numFmt w:val="decimal"/>
      <w:lvlText w:val="%1."/>
      <w:lvlJc w:val="left"/>
      <w:pPr>
        <w:tabs>
          <w:tab w:val="left" w:pos="900"/>
        </w:tabs>
        <w:ind w:left="900" w:hanging="360"/>
      </w:pPr>
      <w:rPr>
        <w:rFonts w:hint="default"/>
      </w:rPr>
    </w:lvl>
    <w:lvl w:ilvl="1" w:tentative="0">
      <w:start w:val="4"/>
      <w:numFmt w:val="decimal"/>
      <w:isLgl/>
      <w:lvlText w:val="%1.%2."/>
      <w:lvlJc w:val="left"/>
      <w:pPr>
        <w:ind w:left="1800" w:hanging="540"/>
      </w:pPr>
      <w:rPr>
        <w:rFonts w:hint="default"/>
        <w:b/>
      </w:rPr>
    </w:lvl>
    <w:lvl w:ilvl="2" w:tentative="0">
      <w:start w:val="1"/>
      <w:numFmt w:val="decimal"/>
      <w:isLgl/>
      <w:lvlText w:val="%1.%2.%3."/>
      <w:lvlJc w:val="left"/>
      <w:pPr>
        <w:ind w:left="2700" w:hanging="720"/>
      </w:pPr>
      <w:rPr>
        <w:rFonts w:hint="default"/>
        <w:b/>
      </w:rPr>
    </w:lvl>
    <w:lvl w:ilvl="3" w:tentative="0">
      <w:start w:val="1"/>
      <w:numFmt w:val="decimal"/>
      <w:isLgl/>
      <w:lvlText w:val="%1.%2.%3.%4."/>
      <w:lvlJc w:val="left"/>
      <w:pPr>
        <w:ind w:left="3420" w:hanging="720"/>
      </w:pPr>
      <w:rPr>
        <w:rFonts w:hint="default"/>
        <w:b/>
      </w:rPr>
    </w:lvl>
    <w:lvl w:ilvl="4" w:tentative="0">
      <w:start w:val="1"/>
      <w:numFmt w:val="decimal"/>
      <w:isLgl/>
      <w:lvlText w:val="%1.%2.%3.%4.%5."/>
      <w:lvlJc w:val="left"/>
      <w:pPr>
        <w:ind w:left="4500" w:hanging="1080"/>
      </w:pPr>
      <w:rPr>
        <w:rFonts w:hint="default"/>
        <w:b/>
      </w:rPr>
    </w:lvl>
    <w:lvl w:ilvl="5" w:tentative="0">
      <w:start w:val="1"/>
      <w:numFmt w:val="decimal"/>
      <w:isLgl/>
      <w:lvlText w:val="%1.%2.%3.%4.%5.%6."/>
      <w:lvlJc w:val="left"/>
      <w:pPr>
        <w:ind w:left="5220" w:hanging="1080"/>
      </w:pPr>
      <w:rPr>
        <w:rFonts w:hint="default"/>
        <w:b/>
      </w:rPr>
    </w:lvl>
    <w:lvl w:ilvl="6" w:tentative="0">
      <w:start w:val="1"/>
      <w:numFmt w:val="decimal"/>
      <w:isLgl/>
      <w:lvlText w:val="%1.%2.%3.%4.%5.%6.%7."/>
      <w:lvlJc w:val="left"/>
      <w:pPr>
        <w:ind w:left="6300" w:hanging="1440"/>
      </w:pPr>
      <w:rPr>
        <w:rFonts w:hint="default"/>
        <w:b/>
      </w:rPr>
    </w:lvl>
    <w:lvl w:ilvl="7" w:tentative="0">
      <w:start w:val="1"/>
      <w:numFmt w:val="decimal"/>
      <w:isLgl/>
      <w:lvlText w:val="%1.%2.%3.%4.%5.%6.%7.%8."/>
      <w:lvlJc w:val="left"/>
      <w:pPr>
        <w:ind w:left="7020" w:hanging="1440"/>
      </w:pPr>
      <w:rPr>
        <w:rFonts w:hint="default"/>
        <w:b/>
      </w:rPr>
    </w:lvl>
    <w:lvl w:ilvl="8" w:tentative="0">
      <w:start w:val="1"/>
      <w:numFmt w:val="decimal"/>
      <w:isLgl/>
      <w:lvlText w:val="%1.%2.%3.%4.%5.%6.%7.%8.%9."/>
      <w:lvlJc w:val="left"/>
      <w:pPr>
        <w:ind w:left="8100" w:hanging="1800"/>
      </w:pPr>
      <w:rPr>
        <w:rFonts w:hint="default"/>
        <w:b/>
      </w:rPr>
    </w:lvl>
  </w:abstractNum>
  <w:abstractNum w:abstractNumId="17">
    <w:nsid w:val="27076FDB"/>
    <w:multiLevelType w:val="multilevel"/>
    <w:tmpl w:val="27076FD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283666E2"/>
    <w:multiLevelType w:val="multilevel"/>
    <w:tmpl w:val="283666E2"/>
    <w:lvl w:ilvl="0" w:tentative="0">
      <w:start w:val="1"/>
      <w:numFmt w:val="decimal"/>
      <w:lvlText w:val="%1."/>
      <w:lvlJc w:val="left"/>
      <w:pPr>
        <w:ind w:left="720" w:hanging="360"/>
      </w:pPr>
      <w:rPr>
        <w:rFonts w:hint="default"/>
      </w:rPr>
    </w:lvl>
    <w:lvl w:ilvl="1" w:tentative="0">
      <w:start w:val="1"/>
      <w:numFmt w:val="decimal"/>
      <w:isLgl/>
      <w:lvlText w:val="%1.%2."/>
      <w:lvlJc w:val="left"/>
      <w:pPr>
        <w:tabs>
          <w:tab w:val="left" w:pos="1130"/>
        </w:tabs>
        <w:ind w:left="1130" w:hanging="420"/>
      </w:pPr>
      <w:rPr>
        <w:rFonts w:hint="default"/>
        <w:sz w:val="28"/>
      </w:rPr>
    </w:lvl>
    <w:lvl w:ilvl="2" w:tentative="0">
      <w:start w:val="1"/>
      <w:numFmt w:val="decimal"/>
      <w:isLgl/>
      <w:lvlText w:val="%1.%2.%3."/>
      <w:lvlJc w:val="left"/>
      <w:pPr>
        <w:tabs>
          <w:tab w:val="left" w:pos="1080"/>
        </w:tabs>
        <w:ind w:left="1080" w:hanging="720"/>
      </w:pPr>
      <w:rPr>
        <w:rFonts w:hint="default"/>
      </w:rPr>
    </w:lvl>
    <w:lvl w:ilvl="3" w:tentative="0">
      <w:start w:val="1"/>
      <w:numFmt w:val="decimal"/>
      <w:isLgl/>
      <w:lvlText w:val="%1.%2.%3.%4."/>
      <w:lvlJc w:val="left"/>
      <w:pPr>
        <w:tabs>
          <w:tab w:val="left" w:pos="1080"/>
        </w:tabs>
        <w:ind w:left="1080" w:hanging="720"/>
      </w:pPr>
      <w:rPr>
        <w:rFonts w:hint="default"/>
      </w:rPr>
    </w:lvl>
    <w:lvl w:ilvl="4" w:tentative="0">
      <w:start w:val="1"/>
      <w:numFmt w:val="decimal"/>
      <w:isLgl/>
      <w:lvlText w:val="%1.%2.%3.%4.%5."/>
      <w:lvlJc w:val="left"/>
      <w:pPr>
        <w:tabs>
          <w:tab w:val="left" w:pos="1440"/>
        </w:tabs>
        <w:ind w:left="1440" w:hanging="1080"/>
      </w:pPr>
      <w:rPr>
        <w:rFonts w:hint="default"/>
      </w:rPr>
    </w:lvl>
    <w:lvl w:ilvl="5" w:tentative="0">
      <w:start w:val="1"/>
      <w:numFmt w:val="decimal"/>
      <w:isLgl/>
      <w:lvlText w:val="%1.%2.%3.%4.%5.%6."/>
      <w:lvlJc w:val="left"/>
      <w:pPr>
        <w:tabs>
          <w:tab w:val="left" w:pos="1440"/>
        </w:tabs>
        <w:ind w:left="1440" w:hanging="1080"/>
      </w:pPr>
      <w:rPr>
        <w:rFonts w:hint="default"/>
      </w:rPr>
    </w:lvl>
    <w:lvl w:ilvl="6" w:tentative="0">
      <w:start w:val="1"/>
      <w:numFmt w:val="decimal"/>
      <w:isLgl/>
      <w:lvlText w:val="%1.%2.%3.%4.%5.%6.%7."/>
      <w:lvlJc w:val="left"/>
      <w:pPr>
        <w:tabs>
          <w:tab w:val="left" w:pos="1800"/>
        </w:tabs>
        <w:ind w:left="1800" w:hanging="1440"/>
      </w:pPr>
      <w:rPr>
        <w:rFonts w:hint="default"/>
      </w:rPr>
    </w:lvl>
    <w:lvl w:ilvl="7" w:tentative="0">
      <w:start w:val="1"/>
      <w:numFmt w:val="decimal"/>
      <w:isLgl/>
      <w:lvlText w:val="%1.%2.%3.%4.%5.%6.%7.%8."/>
      <w:lvlJc w:val="left"/>
      <w:pPr>
        <w:tabs>
          <w:tab w:val="left" w:pos="1800"/>
        </w:tabs>
        <w:ind w:left="1800" w:hanging="1440"/>
      </w:pPr>
      <w:rPr>
        <w:rFonts w:hint="default"/>
      </w:rPr>
    </w:lvl>
    <w:lvl w:ilvl="8" w:tentative="0">
      <w:start w:val="1"/>
      <w:numFmt w:val="decimal"/>
      <w:isLgl/>
      <w:lvlText w:val="%1.%2.%3.%4.%5.%6.%7.%8.%9."/>
      <w:lvlJc w:val="left"/>
      <w:pPr>
        <w:tabs>
          <w:tab w:val="left" w:pos="2160"/>
        </w:tabs>
        <w:ind w:left="2160" w:hanging="1800"/>
      </w:pPr>
      <w:rPr>
        <w:rFonts w:hint="default"/>
      </w:rPr>
    </w:lvl>
  </w:abstractNum>
  <w:abstractNum w:abstractNumId="19">
    <w:nsid w:val="2B9F2EBF"/>
    <w:multiLevelType w:val="multilevel"/>
    <w:tmpl w:val="2B9F2EB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2EB504A9"/>
    <w:multiLevelType w:val="multilevel"/>
    <w:tmpl w:val="2EB504A9"/>
    <w:lvl w:ilvl="0" w:tentative="0">
      <w:start w:val="1"/>
      <w:numFmt w:val="bullet"/>
      <w:lvlText w:val="o"/>
      <w:lvlJc w:val="left"/>
      <w:pPr>
        <w:tabs>
          <w:tab w:val="left" w:pos="720"/>
        </w:tabs>
        <w:ind w:left="720" w:hanging="360"/>
      </w:pPr>
      <w:rPr>
        <w:rFonts w:hint="default" w:ascii="Courier New" w:hAnsi="Courier New" w:cs="Courier New"/>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1">
    <w:nsid w:val="2FD24D12"/>
    <w:multiLevelType w:val="multilevel"/>
    <w:tmpl w:val="2FD24D12"/>
    <w:lvl w:ilvl="0" w:tentative="0">
      <w:start w:val="2"/>
      <w:numFmt w:val="decimal"/>
      <w:lvlText w:val="%1"/>
      <w:lvlJc w:val="left"/>
      <w:pPr>
        <w:tabs>
          <w:tab w:val="left" w:pos="720"/>
        </w:tabs>
        <w:ind w:left="720" w:hanging="360"/>
      </w:pPr>
      <w:rPr>
        <w:rFonts w:hint="default"/>
      </w:rPr>
    </w:lvl>
    <w:lvl w:ilvl="1" w:tentative="0">
      <w:start w:val="1"/>
      <w:numFmt w:val="bullet"/>
      <w:lvlText w:val=""/>
      <w:lvlJc w:val="left"/>
      <w:pPr>
        <w:tabs>
          <w:tab w:val="left" w:pos="1778"/>
        </w:tabs>
        <w:ind w:left="1778" w:hanging="360"/>
      </w:pPr>
      <w:rPr>
        <w:rFonts w:hint="default" w:ascii="Wingdings" w:hAnsi="Wingdings"/>
      </w:rPr>
    </w:lvl>
    <w:lvl w:ilvl="2" w:tentative="0">
      <w:start w:val="1"/>
      <w:numFmt w:val="lowerLetter"/>
      <w:lvlText w:val="%3)"/>
      <w:lvlJc w:val="left"/>
      <w:pPr>
        <w:tabs>
          <w:tab w:val="left" w:pos="2340"/>
        </w:tabs>
        <w:ind w:left="2340" w:hanging="360"/>
      </w:pPr>
      <w:rPr>
        <w:rFonts w:hint="default"/>
      </w:r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2">
    <w:nsid w:val="30CB27BB"/>
    <w:multiLevelType w:val="multilevel"/>
    <w:tmpl w:val="30CB27BB"/>
    <w:lvl w:ilvl="0" w:tentative="0">
      <w:start w:val="1"/>
      <w:numFmt w:val="decimal"/>
      <w:lvlText w:val="%1."/>
      <w:lvlJc w:val="left"/>
      <w:pPr>
        <w:tabs>
          <w:tab w:val="left" w:pos="720"/>
        </w:tabs>
        <w:ind w:left="720" w:hanging="360"/>
      </w:pPr>
      <w:rPr>
        <w:rFonts w:ascii="Times New Roman" w:hAnsi="Times New Roman" w:eastAsia="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318D276D"/>
    <w:multiLevelType w:val="multilevel"/>
    <w:tmpl w:val="318D276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31F6674F"/>
    <w:multiLevelType w:val="multilevel"/>
    <w:tmpl w:val="31F6674F"/>
    <w:lvl w:ilvl="0" w:tentative="0">
      <w:start w:val="5"/>
      <w:numFmt w:val="decimal"/>
      <w:lvlText w:val="%1."/>
      <w:lvlJc w:val="left"/>
      <w:pPr>
        <w:tabs>
          <w:tab w:val="left" w:pos="900"/>
        </w:tabs>
        <w:ind w:left="900" w:hanging="900"/>
      </w:pPr>
      <w:rPr>
        <w:rFonts w:hint="default"/>
      </w:rPr>
    </w:lvl>
    <w:lvl w:ilvl="1" w:tentative="0">
      <w:start w:val="1"/>
      <w:numFmt w:val="decimal"/>
      <w:lvlText w:val="%1.%2."/>
      <w:lvlJc w:val="left"/>
      <w:pPr>
        <w:tabs>
          <w:tab w:val="left" w:pos="900"/>
        </w:tabs>
        <w:ind w:left="900" w:hanging="900"/>
      </w:pPr>
      <w:rPr>
        <w:rFonts w:hint="default"/>
      </w:rPr>
    </w:lvl>
    <w:lvl w:ilvl="2" w:tentative="0">
      <w:start w:val="1"/>
      <w:numFmt w:val="decimal"/>
      <w:lvlText w:val="%1.%2.%3."/>
      <w:lvlJc w:val="left"/>
      <w:pPr>
        <w:tabs>
          <w:tab w:val="left" w:pos="900"/>
        </w:tabs>
        <w:ind w:left="900" w:hanging="900"/>
      </w:pPr>
      <w:rPr>
        <w:rFonts w:hint="default"/>
      </w:rPr>
    </w:lvl>
    <w:lvl w:ilvl="3" w:tentative="0">
      <w:start w:val="1"/>
      <w:numFmt w:val="decimal"/>
      <w:lvlText w:val="%1.%2.%3.%4."/>
      <w:lvlJc w:val="left"/>
      <w:pPr>
        <w:tabs>
          <w:tab w:val="left" w:pos="900"/>
        </w:tabs>
        <w:ind w:left="900" w:hanging="90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25">
    <w:nsid w:val="351061CE"/>
    <w:multiLevelType w:val="multilevel"/>
    <w:tmpl w:val="351061CE"/>
    <w:lvl w:ilvl="0" w:tentative="0">
      <w:start w:val="3"/>
      <w:numFmt w:val="decimal"/>
      <w:lvlText w:val="%1"/>
      <w:lvlJc w:val="left"/>
      <w:pPr>
        <w:tabs>
          <w:tab w:val="left" w:pos="360"/>
        </w:tabs>
        <w:ind w:left="360" w:hanging="360"/>
      </w:pPr>
      <w:rPr>
        <w:rFonts w:hint="default"/>
      </w:rPr>
    </w:lvl>
    <w:lvl w:ilvl="1" w:tentative="0">
      <w:start w:val="2"/>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26">
    <w:nsid w:val="36A10FF3"/>
    <w:multiLevelType w:val="multilevel"/>
    <w:tmpl w:val="36A10FF3"/>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37AF7539"/>
    <w:multiLevelType w:val="multilevel"/>
    <w:tmpl w:val="37AF7539"/>
    <w:lvl w:ilvl="0" w:tentative="0">
      <w:start w:val="5"/>
      <w:numFmt w:val="decimal"/>
      <w:lvlText w:val="%1."/>
      <w:lvlJc w:val="left"/>
      <w:pPr>
        <w:ind w:left="360" w:hanging="360"/>
      </w:pPr>
      <w:rPr>
        <w:rFonts w:hint="default"/>
      </w:rPr>
    </w:lvl>
    <w:lvl w:ilvl="1" w:tentative="0">
      <w:start w:val="9"/>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28">
    <w:nsid w:val="37D47AA4"/>
    <w:multiLevelType w:val="multilevel"/>
    <w:tmpl w:val="37D47AA4"/>
    <w:lvl w:ilvl="0" w:tentative="0">
      <w:start w:val="1"/>
      <w:numFmt w:val="decimal"/>
      <w:lvlText w:val="%1."/>
      <w:lvlJc w:val="left"/>
      <w:pPr>
        <w:ind w:left="360" w:hanging="360"/>
      </w:pPr>
      <w:rPr>
        <w:rFonts w:cs="Times New Roman"/>
        <w:vertAlign w:val="baseline"/>
      </w:rPr>
    </w:lvl>
    <w:lvl w:ilvl="1" w:tentative="0">
      <w:start w:val="1"/>
      <w:numFmt w:val="decimal"/>
      <w:lvlText w:val="%1.%2."/>
      <w:lvlJc w:val="left"/>
      <w:pPr>
        <w:ind w:left="792" w:hanging="432"/>
      </w:pPr>
      <w:rPr>
        <w:rFonts w:cs="Times New Roman"/>
        <w:vertAlign w:val="baseline"/>
      </w:rPr>
    </w:lvl>
    <w:lvl w:ilvl="2" w:tentative="0">
      <w:start w:val="1"/>
      <w:numFmt w:val="decimal"/>
      <w:lvlText w:val="%1.%2.%3."/>
      <w:lvlJc w:val="left"/>
      <w:pPr>
        <w:ind w:left="1224" w:hanging="504"/>
      </w:pPr>
      <w:rPr>
        <w:rFonts w:cs="Times New Roman"/>
        <w:vertAlign w:val="baseline"/>
      </w:rPr>
    </w:lvl>
    <w:lvl w:ilvl="3" w:tentative="0">
      <w:start w:val="1"/>
      <w:numFmt w:val="decimal"/>
      <w:lvlText w:val="%1.%2.%3.%4."/>
      <w:lvlJc w:val="left"/>
      <w:pPr>
        <w:ind w:left="1728" w:hanging="647"/>
      </w:pPr>
      <w:rPr>
        <w:rFonts w:cs="Times New Roman"/>
        <w:vertAlign w:val="baseline"/>
      </w:rPr>
    </w:lvl>
    <w:lvl w:ilvl="4" w:tentative="0">
      <w:start w:val="1"/>
      <w:numFmt w:val="decimal"/>
      <w:lvlText w:val="%1.%2.%3.%4.%5."/>
      <w:lvlJc w:val="left"/>
      <w:pPr>
        <w:ind w:left="2232" w:hanging="792"/>
      </w:pPr>
      <w:rPr>
        <w:rFonts w:cs="Times New Roman"/>
        <w:vertAlign w:val="baseline"/>
      </w:rPr>
    </w:lvl>
    <w:lvl w:ilvl="5" w:tentative="0">
      <w:start w:val="1"/>
      <w:numFmt w:val="decimal"/>
      <w:lvlText w:val="%1.%2.%3.%4.%5.%6."/>
      <w:lvlJc w:val="left"/>
      <w:pPr>
        <w:ind w:left="2736" w:hanging="935"/>
      </w:pPr>
      <w:rPr>
        <w:rFonts w:cs="Times New Roman"/>
        <w:vertAlign w:val="baseline"/>
      </w:rPr>
    </w:lvl>
    <w:lvl w:ilvl="6" w:tentative="0">
      <w:start w:val="1"/>
      <w:numFmt w:val="decimal"/>
      <w:lvlText w:val="%1.%2.%3.%4.%5.%6.%7."/>
      <w:lvlJc w:val="left"/>
      <w:pPr>
        <w:ind w:left="3240" w:hanging="1080"/>
      </w:pPr>
      <w:rPr>
        <w:rFonts w:cs="Times New Roman"/>
        <w:vertAlign w:val="baseline"/>
      </w:rPr>
    </w:lvl>
    <w:lvl w:ilvl="7" w:tentative="0">
      <w:start w:val="1"/>
      <w:numFmt w:val="decimal"/>
      <w:lvlText w:val="%1.%2.%3.%4.%5.%6.%7.%8."/>
      <w:lvlJc w:val="left"/>
      <w:pPr>
        <w:ind w:left="3744" w:hanging="1224"/>
      </w:pPr>
      <w:rPr>
        <w:rFonts w:cs="Times New Roman"/>
        <w:vertAlign w:val="baseline"/>
      </w:rPr>
    </w:lvl>
    <w:lvl w:ilvl="8" w:tentative="0">
      <w:start w:val="1"/>
      <w:numFmt w:val="decimal"/>
      <w:lvlText w:val="%1.%2.%3.%4.%5.%6.%7.%8.%9."/>
      <w:lvlJc w:val="left"/>
      <w:pPr>
        <w:ind w:left="4320" w:hanging="1440"/>
      </w:pPr>
      <w:rPr>
        <w:rFonts w:cs="Times New Roman"/>
        <w:vertAlign w:val="baseline"/>
      </w:rPr>
    </w:lvl>
  </w:abstractNum>
  <w:abstractNum w:abstractNumId="29">
    <w:nsid w:val="3A2678F7"/>
    <w:multiLevelType w:val="multilevel"/>
    <w:tmpl w:val="3A2678F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3D145E3D"/>
    <w:multiLevelType w:val="multilevel"/>
    <w:tmpl w:val="3D145E3D"/>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1">
    <w:nsid w:val="3DE0703B"/>
    <w:multiLevelType w:val="multilevel"/>
    <w:tmpl w:val="3DE0703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42115878"/>
    <w:multiLevelType w:val="multilevel"/>
    <w:tmpl w:val="42115878"/>
    <w:lvl w:ilvl="0" w:tentative="0">
      <w:start w:val="1"/>
      <w:numFmt w:val="bullet"/>
      <w:lvlText w:val="o"/>
      <w:lvlJc w:val="left"/>
      <w:pPr>
        <w:tabs>
          <w:tab w:val="left" w:pos="720"/>
        </w:tabs>
        <w:ind w:left="720" w:hanging="360"/>
      </w:pPr>
      <w:rPr>
        <w:rFonts w:hint="default" w:ascii="Courier New" w:hAnsi="Courier New" w:cs="Courier New"/>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3">
    <w:nsid w:val="44693A96"/>
    <w:multiLevelType w:val="multilevel"/>
    <w:tmpl w:val="44693A96"/>
    <w:lvl w:ilvl="0" w:tentative="0">
      <w:start w:val="0"/>
      <w:numFmt w:val="bullet"/>
      <w:lvlText w:val="-"/>
      <w:lvlJc w:val="left"/>
      <w:pPr>
        <w:tabs>
          <w:tab w:val="left" w:pos="720"/>
        </w:tabs>
        <w:ind w:left="720" w:hanging="360"/>
      </w:pPr>
      <w:rPr>
        <w:rFonts w:hint="default" w:ascii="Times New Roman" w:hAnsi="Times New Roman" w:eastAsia="Times New Roman" w:cs="Times New Roman"/>
        <w:b/>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4">
    <w:nsid w:val="4AD33B78"/>
    <w:multiLevelType w:val="multilevel"/>
    <w:tmpl w:val="4AD33B78"/>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5">
    <w:nsid w:val="4AE73686"/>
    <w:multiLevelType w:val="multilevel"/>
    <w:tmpl w:val="4AE73686"/>
    <w:lvl w:ilvl="0" w:tentative="0">
      <w:start w:val="1"/>
      <w:numFmt w:val="bullet"/>
      <w:lvlText w:val=""/>
      <w:lvlJc w:val="left"/>
      <w:pPr>
        <w:tabs>
          <w:tab w:val="left" w:pos="540"/>
        </w:tabs>
        <w:ind w:left="540" w:hanging="360"/>
      </w:pPr>
      <w:rPr>
        <w:rFonts w:hint="default" w:ascii="Symbol" w:hAnsi="Symbol"/>
      </w:rPr>
    </w:lvl>
    <w:lvl w:ilvl="1" w:tentative="0">
      <w:start w:val="1"/>
      <w:numFmt w:val="bullet"/>
      <w:lvlText w:val="o"/>
      <w:lvlJc w:val="left"/>
      <w:pPr>
        <w:tabs>
          <w:tab w:val="left" w:pos="1260"/>
        </w:tabs>
        <w:ind w:left="1260" w:hanging="360"/>
      </w:pPr>
      <w:rPr>
        <w:rFonts w:hint="default" w:ascii="Courier New" w:hAnsi="Courier New" w:cs="Courier New"/>
      </w:rPr>
    </w:lvl>
    <w:lvl w:ilvl="2" w:tentative="0">
      <w:start w:val="1"/>
      <w:numFmt w:val="bullet"/>
      <w:lvlText w:val=""/>
      <w:lvlJc w:val="left"/>
      <w:pPr>
        <w:tabs>
          <w:tab w:val="left" w:pos="1980"/>
        </w:tabs>
        <w:ind w:left="1980" w:hanging="360"/>
      </w:pPr>
      <w:rPr>
        <w:rFonts w:hint="default" w:ascii="Wingdings" w:hAnsi="Wingdings"/>
      </w:rPr>
    </w:lvl>
    <w:lvl w:ilvl="3" w:tentative="0">
      <w:start w:val="1"/>
      <w:numFmt w:val="bullet"/>
      <w:lvlText w:val=""/>
      <w:lvlJc w:val="left"/>
      <w:pPr>
        <w:tabs>
          <w:tab w:val="left" w:pos="2700"/>
        </w:tabs>
        <w:ind w:left="2700" w:hanging="360"/>
      </w:pPr>
      <w:rPr>
        <w:rFonts w:hint="default" w:ascii="Symbol" w:hAnsi="Symbol"/>
      </w:rPr>
    </w:lvl>
    <w:lvl w:ilvl="4" w:tentative="0">
      <w:start w:val="1"/>
      <w:numFmt w:val="bullet"/>
      <w:lvlText w:val="o"/>
      <w:lvlJc w:val="left"/>
      <w:pPr>
        <w:tabs>
          <w:tab w:val="left" w:pos="3420"/>
        </w:tabs>
        <w:ind w:left="3420" w:hanging="360"/>
      </w:pPr>
      <w:rPr>
        <w:rFonts w:hint="default" w:ascii="Courier New" w:hAnsi="Courier New" w:cs="Courier New"/>
      </w:rPr>
    </w:lvl>
    <w:lvl w:ilvl="5" w:tentative="0">
      <w:start w:val="1"/>
      <w:numFmt w:val="bullet"/>
      <w:lvlText w:val=""/>
      <w:lvlJc w:val="left"/>
      <w:pPr>
        <w:tabs>
          <w:tab w:val="left" w:pos="4140"/>
        </w:tabs>
        <w:ind w:left="4140" w:hanging="360"/>
      </w:pPr>
      <w:rPr>
        <w:rFonts w:hint="default" w:ascii="Wingdings" w:hAnsi="Wingdings"/>
      </w:rPr>
    </w:lvl>
    <w:lvl w:ilvl="6" w:tentative="0">
      <w:start w:val="1"/>
      <w:numFmt w:val="bullet"/>
      <w:lvlText w:val=""/>
      <w:lvlJc w:val="left"/>
      <w:pPr>
        <w:tabs>
          <w:tab w:val="left" w:pos="4860"/>
        </w:tabs>
        <w:ind w:left="4860" w:hanging="360"/>
      </w:pPr>
      <w:rPr>
        <w:rFonts w:hint="default" w:ascii="Symbol" w:hAnsi="Symbol"/>
      </w:rPr>
    </w:lvl>
    <w:lvl w:ilvl="7" w:tentative="0">
      <w:start w:val="1"/>
      <w:numFmt w:val="bullet"/>
      <w:lvlText w:val="o"/>
      <w:lvlJc w:val="left"/>
      <w:pPr>
        <w:tabs>
          <w:tab w:val="left" w:pos="5580"/>
        </w:tabs>
        <w:ind w:left="5580" w:hanging="360"/>
      </w:pPr>
      <w:rPr>
        <w:rFonts w:hint="default" w:ascii="Courier New" w:hAnsi="Courier New" w:cs="Courier New"/>
      </w:rPr>
    </w:lvl>
    <w:lvl w:ilvl="8" w:tentative="0">
      <w:start w:val="1"/>
      <w:numFmt w:val="bullet"/>
      <w:lvlText w:val=""/>
      <w:lvlJc w:val="left"/>
      <w:pPr>
        <w:tabs>
          <w:tab w:val="left" w:pos="6300"/>
        </w:tabs>
        <w:ind w:left="6300" w:hanging="360"/>
      </w:pPr>
      <w:rPr>
        <w:rFonts w:hint="default" w:ascii="Wingdings" w:hAnsi="Wingdings"/>
      </w:rPr>
    </w:lvl>
  </w:abstractNum>
  <w:abstractNum w:abstractNumId="36">
    <w:nsid w:val="4CF2166B"/>
    <w:multiLevelType w:val="multilevel"/>
    <w:tmpl w:val="4CF2166B"/>
    <w:lvl w:ilvl="0" w:tentative="0">
      <w:start w:val="2"/>
      <w:numFmt w:val="decimal"/>
      <w:lvlText w:val="%1"/>
      <w:lvlJc w:val="left"/>
      <w:pPr>
        <w:tabs>
          <w:tab w:val="left" w:pos="720"/>
        </w:tabs>
        <w:ind w:left="720" w:hanging="360"/>
      </w:pPr>
      <w:rPr>
        <w:rFonts w:hint="default"/>
      </w:rPr>
    </w:lvl>
    <w:lvl w:ilvl="1" w:tentative="0">
      <w:start w:val="1"/>
      <w:numFmt w:val="bullet"/>
      <w:lvlText w:val=""/>
      <w:lvlJc w:val="left"/>
      <w:pPr>
        <w:tabs>
          <w:tab w:val="left" w:pos="1778"/>
        </w:tabs>
        <w:ind w:left="1778" w:hanging="360"/>
      </w:pPr>
      <w:rPr>
        <w:rFonts w:hint="default" w:ascii="Wingdings" w:hAnsi="Wingdings"/>
      </w:rPr>
    </w:lvl>
    <w:lvl w:ilvl="2" w:tentative="0">
      <w:start w:val="1"/>
      <w:numFmt w:val="lowerLetter"/>
      <w:lvlText w:val="%3)"/>
      <w:lvlJc w:val="left"/>
      <w:pPr>
        <w:tabs>
          <w:tab w:val="left" w:pos="2340"/>
        </w:tabs>
        <w:ind w:left="2340" w:hanging="360"/>
      </w:pPr>
      <w:rPr>
        <w:rFonts w:hint="default"/>
      </w:r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7">
    <w:nsid w:val="535D6C4A"/>
    <w:multiLevelType w:val="multilevel"/>
    <w:tmpl w:val="535D6C4A"/>
    <w:lvl w:ilvl="0" w:tentative="0">
      <w:start w:val="1"/>
      <w:numFmt w:val="bullet"/>
      <w:lvlText w:val="o"/>
      <w:lvlJc w:val="left"/>
      <w:pPr>
        <w:tabs>
          <w:tab w:val="left" w:pos="720"/>
        </w:tabs>
        <w:ind w:left="720" w:hanging="360"/>
      </w:pPr>
      <w:rPr>
        <w:rFonts w:hint="default" w:ascii="Courier New" w:hAnsi="Courier New" w:cs="Courier New"/>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8">
    <w:nsid w:val="5426094D"/>
    <w:multiLevelType w:val="multilevel"/>
    <w:tmpl w:val="5426094D"/>
    <w:lvl w:ilvl="0" w:tentative="0">
      <w:start w:val="1"/>
      <w:numFmt w:val="bullet"/>
      <w:lvlText w:val="o"/>
      <w:lvlJc w:val="left"/>
      <w:pPr>
        <w:tabs>
          <w:tab w:val="left" w:pos="720"/>
        </w:tabs>
        <w:ind w:left="720" w:hanging="360"/>
      </w:pPr>
      <w:rPr>
        <w:rFonts w:hint="default" w:ascii="Courier New" w:hAnsi="Courier New" w:cs="Courier New"/>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9">
    <w:nsid w:val="554A4EAC"/>
    <w:multiLevelType w:val="multilevel"/>
    <w:tmpl w:val="554A4EAC"/>
    <w:lvl w:ilvl="0" w:tentative="0">
      <w:start w:val="1"/>
      <w:numFmt w:val="decimal"/>
      <w:lvlText w:val="%1."/>
      <w:lvlJc w:val="left"/>
      <w:pPr>
        <w:ind w:left="360" w:hanging="360"/>
      </w:pPr>
      <w:rPr>
        <w:rFonts w:cs="Times New Roman"/>
        <w:vertAlign w:val="baseline"/>
      </w:rPr>
    </w:lvl>
    <w:lvl w:ilvl="1" w:tentative="0">
      <w:start w:val="1"/>
      <w:numFmt w:val="decimal"/>
      <w:lvlText w:val="%1.%2."/>
      <w:lvlJc w:val="left"/>
      <w:pPr>
        <w:ind w:left="792" w:hanging="432"/>
      </w:pPr>
      <w:rPr>
        <w:rFonts w:cs="Times New Roman"/>
        <w:vertAlign w:val="baseline"/>
      </w:rPr>
    </w:lvl>
    <w:lvl w:ilvl="2" w:tentative="0">
      <w:start w:val="1"/>
      <w:numFmt w:val="decimal"/>
      <w:lvlText w:val="%1.%2.%3."/>
      <w:lvlJc w:val="left"/>
      <w:pPr>
        <w:ind w:left="1224" w:hanging="504"/>
      </w:pPr>
      <w:rPr>
        <w:rFonts w:cs="Times New Roman"/>
        <w:vertAlign w:val="baseline"/>
      </w:rPr>
    </w:lvl>
    <w:lvl w:ilvl="3" w:tentative="0">
      <w:start w:val="1"/>
      <w:numFmt w:val="decimal"/>
      <w:lvlText w:val="%1.%2.%3.%4."/>
      <w:lvlJc w:val="left"/>
      <w:pPr>
        <w:ind w:left="1728" w:hanging="647"/>
      </w:pPr>
      <w:rPr>
        <w:rFonts w:cs="Times New Roman"/>
        <w:vertAlign w:val="baseline"/>
      </w:rPr>
    </w:lvl>
    <w:lvl w:ilvl="4" w:tentative="0">
      <w:start w:val="1"/>
      <w:numFmt w:val="decimal"/>
      <w:lvlText w:val="%1.%2.%3.%4.%5."/>
      <w:lvlJc w:val="left"/>
      <w:pPr>
        <w:ind w:left="2232" w:hanging="792"/>
      </w:pPr>
      <w:rPr>
        <w:rFonts w:cs="Times New Roman"/>
        <w:vertAlign w:val="baseline"/>
      </w:rPr>
    </w:lvl>
    <w:lvl w:ilvl="5" w:tentative="0">
      <w:start w:val="1"/>
      <w:numFmt w:val="decimal"/>
      <w:lvlText w:val="%1.%2.%3.%4.%5.%6."/>
      <w:lvlJc w:val="left"/>
      <w:pPr>
        <w:ind w:left="2736" w:hanging="935"/>
      </w:pPr>
      <w:rPr>
        <w:rFonts w:cs="Times New Roman"/>
        <w:vertAlign w:val="baseline"/>
      </w:rPr>
    </w:lvl>
    <w:lvl w:ilvl="6" w:tentative="0">
      <w:start w:val="1"/>
      <w:numFmt w:val="decimal"/>
      <w:lvlText w:val="%1.%2.%3.%4.%5.%6.%7."/>
      <w:lvlJc w:val="left"/>
      <w:pPr>
        <w:ind w:left="3240" w:hanging="1080"/>
      </w:pPr>
      <w:rPr>
        <w:rFonts w:cs="Times New Roman"/>
        <w:vertAlign w:val="baseline"/>
      </w:rPr>
    </w:lvl>
    <w:lvl w:ilvl="7" w:tentative="0">
      <w:start w:val="1"/>
      <w:numFmt w:val="decimal"/>
      <w:lvlText w:val="%1.%2.%3.%4.%5.%6.%7.%8."/>
      <w:lvlJc w:val="left"/>
      <w:pPr>
        <w:ind w:left="3744" w:hanging="1224"/>
      </w:pPr>
      <w:rPr>
        <w:rFonts w:cs="Times New Roman"/>
        <w:vertAlign w:val="baseline"/>
      </w:rPr>
    </w:lvl>
    <w:lvl w:ilvl="8" w:tentative="0">
      <w:start w:val="1"/>
      <w:numFmt w:val="decimal"/>
      <w:lvlText w:val="%1.%2.%3.%4.%5.%6.%7.%8.%9."/>
      <w:lvlJc w:val="left"/>
      <w:pPr>
        <w:ind w:left="4320" w:hanging="1440"/>
      </w:pPr>
      <w:rPr>
        <w:rFonts w:cs="Times New Roman"/>
        <w:vertAlign w:val="baseline"/>
      </w:rPr>
    </w:lvl>
  </w:abstractNum>
  <w:abstractNum w:abstractNumId="40">
    <w:nsid w:val="575C333D"/>
    <w:multiLevelType w:val="multilevel"/>
    <w:tmpl w:val="575C333D"/>
    <w:lvl w:ilvl="0" w:tentative="0">
      <w:start w:val="1"/>
      <w:numFmt w:val="bullet"/>
      <w:lvlText w:val=""/>
      <w:lvlJc w:val="left"/>
      <w:pPr>
        <w:ind w:left="827" w:hanging="360"/>
      </w:pPr>
      <w:rPr>
        <w:rFonts w:hint="default" w:ascii="Wingdings" w:hAnsi="Wingdings"/>
      </w:rPr>
    </w:lvl>
    <w:lvl w:ilvl="1" w:tentative="0">
      <w:start w:val="1"/>
      <w:numFmt w:val="bullet"/>
      <w:lvlText w:val="o"/>
      <w:lvlJc w:val="left"/>
      <w:pPr>
        <w:ind w:left="1547" w:hanging="360"/>
      </w:pPr>
      <w:rPr>
        <w:rFonts w:hint="default" w:ascii="Courier New" w:hAnsi="Courier New" w:cs="Courier New"/>
      </w:rPr>
    </w:lvl>
    <w:lvl w:ilvl="2" w:tentative="0">
      <w:start w:val="1"/>
      <w:numFmt w:val="bullet"/>
      <w:lvlText w:val=""/>
      <w:lvlJc w:val="left"/>
      <w:pPr>
        <w:ind w:left="2267" w:hanging="360"/>
      </w:pPr>
      <w:rPr>
        <w:rFonts w:hint="default" w:ascii="Wingdings" w:hAnsi="Wingdings"/>
      </w:rPr>
    </w:lvl>
    <w:lvl w:ilvl="3" w:tentative="0">
      <w:start w:val="1"/>
      <w:numFmt w:val="bullet"/>
      <w:lvlText w:val=""/>
      <w:lvlJc w:val="left"/>
      <w:pPr>
        <w:ind w:left="2987" w:hanging="360"/>
      </w:pPr>
      <w:rPr>
        <w:rFonts w:hint="default" w:ascii="Symbol" w:hAnsi="Symbol"/>
      </w:rPr>
    </w:lvl>
    <w:lvl w:ilvl="4" w:tentative="0">
      <w:start w:val="1"/>
      <w:numFmt w:val="bullet"/>
      <w:lvlText w:val="o"/>
      <w:lvlJc w:val="left"/>
      <w:pPr>
        <w:ind w:left="3707" w:hanging="360"/>
      </w:pPr>
      <w:rPr>
        <w:rFonts w:hint="default" w:ascii="Courier New" w:hAnsi="Courier New" w:cs="Courier New"/>
      </w:rPr>
    </w:lvl>
    <w:lvl w:ilvl="5" w:tentative="0">
      <w:start w:val="1"/>
      <w:numFmt w:val="bullet"/>
      <w:lvlText w:val=""/>
      <w:lvlJc w:val="left"/>
      <w:pPr>
        <w:ind w:left="4427" w:hanging="360"/>
      </w:pPr>
      <w:rPr>
        <w:rFonts w:hint="default" w:ascii="Wingdings" w:hAnsi="Wingdings"/>
      </w:rPr>
    </w:lvl>
    <w:lvl w:ilvl="6" w:tentative="0">
      <w:start w:val="1"/>
      <w:numFmt w:val="bullet"/>
      <w:lvlText w:val=""/>
      <w:lvlJc w:val="left"/>
      <w:pPr>
        <w:ind w:left="5147" w:hanging="360"/>
      </w:pPr>
      <w:rPr>
        <w:rFonts w:hint="default" w:ascii="Symbol" w:hAnsi="Symbol"/>
      </w:rPr>
    </w:lvl>
    <w:lvl w:ilvl="7" w:tentative="0">
      <w:start w:val="1"/>
      <w:numFmt w:val="bullet"/>
      <w:lvlText w:val="o"/>
      <w:lvlJc w:val="left"/>
      <w:pPr>
        <w:ind w:left="5867" w:hanging="360"/>
      </w:pPr>
      <w:rPr>
        <w:rFonts w:hint="default" w:ascii="Courier New" w:hAnsi="Courier New" w:cs="Courier New"/>
      </w:rPr>
    </w:lvl>
    <w:lvl w:ilvl="8" w:tentative="0">
      <w:start w:val="1"/>
      <w:numFmt w:val="bullet"/>
      <w:lvlText w:val=""/>
      <w:lvlJc w:val="left"/>
      <w:pPr>
        <w:ind w:left="6587" w:hanging="360"/>
      </w:pPr>
      <w:rPr>
        <w:rFonts w:hint="default" w:ascii="Wingdings" w:hAnsi="Wingdings"/>
      </w:rPr>
    </w:lvl>
  </w:abstractNum>
  <w:abstractNum w:abstractNumId="41">
    <w:nsid w:val="5787132A"/>
    <w:multiLevelType w:val="multilevel"/>
    <w:tmpl w:val="5787132A"/>
    <w:lvl w:ilvl="0" w:tentative="0">
      <w:start w:val="0"/>
      <w:numFmt w:val="bullet"/>
      <w:lvlText w:val=""/>
      <w:lvlJc w:val="left"/>
      <w:pPr>
        <w:ind w:left="1269" w:hanging="360"/>
      </w:pPr>
      <w:rPr>
        <w:rFonts w:hint="default" w:ascii="Wingdings" w:hAnsi="Wingdings" w:eastAsia="Wingdings" w:cs="Wingdings"/>
        <w:w w:val="100"/>
        <w:sz w:val="28"/>
        <w:szCs w:val="28"/>
        <w:lang w:val="hr-HR" w:eastAsia="hr-HR" w:bidi="hr-HR"/>
      </w:rPr>
    </w:lvl>
    <w:lvl w:ilvl="1" w:tentative="0">
      <w:start w:val="0"/>
      <w:numFmt w:val="bullet"/>
      <w:lvlText w:val="•"/>
      <w:lvlJc w:val="left"/>
      <w:pPr>
        <w:ind w:left="2098" w:hanging="360"/>
      </w:pPr>
      <w:rPr>
        <w:rFonts w:hint="default"/>
        <w:lang w:val="hr-HR" w:eastAsia="hr-HR" w:bidi="hr-HR"/>
      </w:rPr>
    </w:lvl>
    <w:lvl w:ilvl="2" w:tentative="0">
      <w:start w:val="0"/>
      <w:numFmt w:val="bullet"/>
      <w:lvlText w:val="•"/>
      <w:lvlJc w:val="left"/>
      <w:pPr>
        <w:ind w:left="2937" w:hanging="360"/>
      </w:pPr>
      <w:rPr>
        <w:rFonts w:hint="default"/>
        <w:lang w:val="hr-HR" w:eastAsia="hr-HR" w:bidi="hr-HR"/>
      </w:rPr>
    </w:lvl>
    <w:lvl w:ilvl="3" w:tentative="0">
      <w:start w:val="0"/>
      <w:numFmt w:val="bullet"/>
      <w:lvlText w:val="•"/>
      <w:lvlJc w:val="left"/>
      <w:pPr>
        <w:ind w:left="3775" w:hanging="360"/>
      </w:pPr>
      <w:rPr>
        <w:rFonts w:hint="default"/>
        <w:lang w:val="hr-HR" w:eastAsia="hr-HR" w:bidi="hr-HR"/>
      </w:rPr>
    </w:lvl>
    <w:lvl w:ilvl="4" w:tentative="0">
      <w:start w:val="0"/>
      <w:numFmt w:val="bullet"/>
      <w:lvlText w:val="•"/>
      <w:lvlJc w:val="left"/>
      <w:pPr>
        <w:ind w:left="4614" w:hanging="360"/>
      </w:pPr>
      <w:rPr>
        <w:rFonts w:hint="default"/>
        <w:lang w:val="hr-HR" w:eastAsia="hr-HR" w:bidi="hr-HR"/>
      </w:rPr>
    </w:lvl>
    <w:lvl w:ilvl="5" w:tentative="0">
      <w:start w:val="0"/>
      <w:numFmt w:val="bullet"/>
      <w:lvlText w:val="•"/>
      <w:lvlJc w:val="left"/>
      <w:pPr>
        <w:ind w:left="5453" w:hanging="360"/>
      </w:pPr>
      <w:rPr>
        <w:rFonts w:hint="default"/>
        <w:lang w:val="hr-HR" w:eastAsia="hr-HR" w:bidi="hr-HR"/>
      </w:rPr>
    </w:lvl>
    <w:lvl w:ilvl="6" w:tentative="0">
      <w:start w:val="0"/>
      <w:numFmt w:val="bullet"/>
      <w:lvlText w:val="•"/>
      <w:lvlJc w:val="left"/>
      <w:pPr>
        <w:ind w:left="6291" w:hanging="360"/>
      </w:pPr>
      <w:rPr>
        <w:rFonts w:hint="default"/>
        <w:lang w:val="hr-HR" w:eastAsia="hr-HR" w:bidi="hr-HR"/>
      </w:rPr>
    </w:lvl>
    <w:lvl w:ilvl="7" w:tentative="0">
      <w:start w:val="0"/>
      <w:numFmt w:val="bullet"/>
      <w:lvlText w:val="•"/>
      <w:lvlJc w:val="left"/>
      <w:pPr>
        <w:ind w:left="7130" w:hanging="360"/>
      </w:pPr>
      <w:rPr>
        <w:rFonts w:hint="default"/>
        <w:lang w:val="hr-HR" w:eastAsia="hr-HR" w:bidi="hr-HR"/>
      </w:rPr>
    </w:lvl>
    <w:lvl w:ilvl="8" w:tentative="0">
      <w:start w:val="0"/>
      <w:numFmt w:val="bullet"/>
      <w:lvlText w:val="•"/>
      <w:lvlJc w:val="left"/>
      <w:pPr>
        <w:ind w:left="7969" w:hanging="360"/>
      </w:pPr>
      <w:rPr>
        <w:rFonts w:hint="default"/>
        <w:lang w:val="hr-HR" w:eastAsia="hr-HR" w:bidi="hr-HR"/>
      </w:rPr>
    </w:lvl>
  </w:abstractNum>
  <w:abstractNum w:abstractNumId="42">
    <w:nsid w:val="58F279A1"/>
    <w:multiLevelType w:val="multilevel"/>
    <w:tmpl w:val="58F279A1"/>
    <w:lvl w:ilvl="0" w:tentative="0">
      <w:start w:val="2"/>
      <w:numFmt w:val="decimal"/>
      <w:lvlText w:val="%1"/>
      <w:lvlJc w:val="left"/>
      <w:pPr>
        <w:ind w:left="405" w:hanging="405"/>
      </w:pPr>
      <w:rPr>
        <w:rFonts w:hint="default"/>
      </w:rPr>
    </w:lvl>
    <w:lvl w:ilvl="1" w:tentative="0">
      <w:start w:val="2"/>
      <w:numFmt w:val="decimal"/>
      <w:lvlText w:val="%1.%2"/>
      <w:lvlJc w:val="left"/>
      <w:pPr>
        <w:ind w:left="765" w:hanging="405"/>
      </w:pPr>
      <w:rPr>
        <w:rFonts w:hint="default"/>
      </w:rPr>
    </w:lvl>
    <w:lvl w:ilvl="2" w:tentative="0">
      <w:start w:val="2"/>
      <w:numFmt w:val="decimal"/>
      <w:lvlText w:val="%1.%2.%3"/>
      <w:lvlJc w:val="left"/>
      <w:pPr>
        <w:ind w:left="1440" w:hanging="720"/>
      </w:pPr>
      <w:rPr>
        <w:rFonts w:hint="default"/>
      </w:rPr>
    </w:lvl>
    <w:lvl w:ilvl="3" w:tentative="0">
      <w:start w:val="1"/>
      <w:numFmt w:val="decimal"/>
      <w:lvlText w:val="%1.%2.%3.%4"/>
      <w:lvlJc w:val="left"/>
      <w:pPr>
        <w:ind w:left="1800" w:hanging="720"/>
      </w:pPr>
      <w:rPr>
        <w:rFonts w:hint="default"/>
      </w:rPr>
    </w:lvl>
    <w:lvl w:ilvl="4" w:tentative="0">
      <w:start w:val="1"/>
      <w:numFmt w:val="decimal"/>
      <w:lvlText w:val="%1.%2.%3.%4.%5"/>
      <w:lvlJc w:val="left"/>
      <w:pPr>
        <w:ind w:left="2160" w:hanging="720"/>
      </w:pPr>
      <w:rPr>
        <w:rFonts w:hint="default"/>
      </w:rPr>
    </w:lvl>
    <w:lvl w:ilvl="5" w:tentative="0">
      <w:start w:val="1"/>
      <w:numFmt w:val="decimal"/>
      <w:lvlText w:val="%1.%2.%3.%4.%5.%6"/>
      <w:lvlJc w:val="left"/>
      <w:pPr>
        <w:ind w:left="2880" w:hanging="1080"/>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960" w:hanging="1440"/>
      </w:pPr>
      <w:rPr>
        <w:rFonts w:hint="default"/>
      </w:rPr>
    </w:lvl>
    <w:lvl w:ilvl="8" w:tentative="0">
      <w:start w:val="1"/>
      <w:numFmt w:val="decimal"/>
      <w:lvlText w:val="%1.%2.%3.%4.%5.%6.%7.%8.%9"/>
      <w:lvlJc w:val="left"/>
      <w:pPr>
        <w:ind w:left="4320" w:hanging="1440"/>
      </w:pPr>
      <w:rPr>
        <w:rFonts w:hint="default"/>
      </w:rPr>
    </w:lvl>
  </w:abstractNum>
  <w:abstractNum w:abstractNumId="43">
    <w:nsid w:val="5C3519FF"/>
    <w:multiLevelType w:val="multilevel"/>
    <w:tmpl w:val="5C3519FF"/>
    <w:lvl w:ilvl="0" w:tentative="0">
      <w:start w:val="4"/>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4">
    <w:nsid w:val="5D204E38"/>
    <w:multiLevelType w:val="multilevel"/>
    <w:tmpl w:val="5D204E38"/>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5">
    <w:nsid w:val="5F2A206F"/>
    <w:multiLevelType w:val="multilevel"/>
    <w:tmpl w:val="5F2A206F"/>
    <w:lvl w:ilvl="0" w:tentative="0">
      <w:start w:val="1"/>
      <w:numFmt w:val="bullet"/>
      <w:lvlText w:val="o"/>
      <w:lvlJc w:val="left"/>
      <w:pPr>
        <w:tabs>
          <w:tab w:val="left" w:pos="720"/>
        </w:tabs>
        <w:ind w:left="720" w:hanging="360"/>
      </w:pPr>
      <w:rPr>
        <w:rFonts w:hint="default" w:ascii="Courier New" w:hAnsi="Courier New" w:cs="Courier New"/>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6">
    <w:nsid w:val="60352A42"/>
    <w:multiLevelType w:val="multilevel"/>
    <w:tmpl w:val="60352A42"/>
    <w:lvl w:ilvl="0" w:tentative="0">
      <w:start w:val="1"/>
      <w:numFmt w:val="decimal"/>
      <w:lvlText w:val="%1."/>
      <w:lvlJc w:val="left"/>
      <w:pPr>
        <w:tabs>
          <w:tab w:val="left" w:pos="170"/>
        </w:tabs>
        <w:ind w:left="0" w:firstLine="0"/>
      </w:pPr>
      <w:rPr>
        <w:rFonts w:hint="default"/>
      </w:rPr>
    </w:lvl>
    <w:lvl w:ilvl="1" w:tentative="0">
      <w:start w:val="1"/>
      <w:numFmt w:val="decimal"/>
      <w:isLgl/>
      <w:lvlText w:val="%1.%2."/>
      <w:lvlJc w:val="left"/>
      <w:pPr>
        <w:tabs>
          <w:tab w:val="left" w:pos="420"/>
        </w:tabs>
        <w:ind w:left="420" w:hanging="420"/>
      </w:pPr>
      <w:rPr>
        <w:rFonts w:hint="default"/>
      </w:rPr>
    </w:lvl>
    <w:lvl w:ilvl="2" w:tentative="0">
      <w:start w:val="1"/>
      <w:numFmt w:val="decimal"/>
      <w:isLgl/>
      <w:lvlText w:val="%1.%2.%3."/>
      <w:lvlJc w:val="left"/>
      <w:pPr>
        <w:tabs>
          <w:tab w:val="left" w:pos="720"/>
        </w:tabs>
        <w:ind w:left="720" w:hanging="720"/>
      </w:pPr>
      <w:rPr>
        <w:rFonts w:hint="default"/>
      </w:rPr>
    </w:lvl>
    <w:lvl w:ilvl="3" w:tentative="0">
      <w:start w:val="1"/>
      <w:numFmt w:val="decimal"/>
      <w:isLgl/>
      <w:lvlText w:val="%1.%2.%3.%4."/>
      <w:lvlJc w:val="left"/>
      <w:pPr>
        <w:tabs>
          <w:tab w:val="left" w:pos="720"/>
        </w:tabs>
        <w:ind w:left="720" w:hanging="720"/>
      </w:pPr>
      <w:rPr>
        <w:rFonts w:hint="default"/>
      </w:rPr>
    </w:lvl>
    <w:lvl w:ilvl="4" w:tentative="0">
      <w:start w:val="1"/>
      <w:numFmt w:val="decimal"/>
      <w:isLgl/>
      <w:lvlText w:val="%1.%2.%3.%4.%5."/>
      <w:lvlJc w:val="left"/>
      <w:pPr>
        <w:tabs>
          <w:tab w:val="left" w:pos="1080"/>
        </w:tabs>
        <w:ind w:left="1080" w:hanging="1080"/>
      </w:pPr>
      <w:rPr>
        <w:rFonts w:hint="default"/>
      </w:rPr>
    </w:lvl>
    <w:lvl w:ilvl="5" w:tentative="0">
      <w:start w:val="1"/>
      <w:numFmt w:val="decimal"/>
      <w:isLgl/>
      <w:lvlText w:val="%1.%2.%3.%4.%5.%6."/>
      <w:lvlJc w:val="left"/>
      <w:pPr>
        <w:tabs>
          <w:tab w:val="left" w:pos="1080"/>
        </w:tabs>
        <w:ind w:left="1080" w:hanging="1080"/>
      </w:pPr>
      <w:rPr>
        <w:rFonts w:hint="default"/>
      </w:rPr>
    </w:lvl>
    <w:lvl w:ilvl="6" w:tentative="0">
      <w:start w:val="1"/>
      <w:numFmt w:val="decimal"/>
      <w:isLgl/>
      <w:lvlText w:val="%1.%2.%3.%4.%5.%6.%7."/>
      <w:lvlJc w:val="left"/>
      <w:pPr>
        <w:tabs>
          <w:tab w:val="left" w:pos="1440"/>
        </w:tabs>
        <w:ind w:left="1440" w:hanging="1440"/>
      </w:pPr>
      <w:rPr>
        <w:rFonts w:hint="default"/>
      </w:rPr>
    </w:lvl>
    <w:lvl w:ilvl="7" w:tentative="0">
      <w:start w:val="1"/>
      <w:numFmt w:val="decimal"/>
      <w:isLgl/>
      <w:lvlText w:val="%1.%2.%3.%4.%5.%6.%7.%8."/>
      <w:lvlJc w:val="left"/>
      <w:pPr>
        <w:tabs>
          <w:tab w:val="left" w:pos="1440"/>
        </w:tabs>
        <w:ind w:left="1440" w:hanging="1440"/>
      </w:pPr>
      <w:rPr>
        <w:rFonts w:hint="default"/>
      </w:rPr>
    </w:lvl>
    <w:lvl w:ilvl="8" w:tentative="0">
      <w:start w:val="1"/>
      <w:numFmt w:val="decimal"/>
      <w:isLgl/>
      <w:lvlText w:val="%1.%2.%3.%4.%5.%6.%7.%8.%9."/>
      <w:lvlJc w:val="left"/>
      <w:pPr>
        <w:tabs>
          <w:tab w:val="left" w:pos="1800"/>
        </w:tabs>
        <w:ind w:left="1800" w:hanging="1800"/>
      </w:pPr>
      <w:rPr>
        <w:rFonts w:hint="default"/>
      </w:rPr>
    </w:lvl>
  </w:abstractNum>
  <w:abstractNum w:abstractNumId="47">
    <w:nsid w:val="68000832"/>
    <w:multiLevelType w:val="multilevel"/>
    <w:tmpl w:val="6800083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6820633E"/>
    <w:multiLevelType w:val="multilevel"/>
    <w:tmpl w:val="6820633E"/>
    <w:lvl w:ilvl="0" w:tentative="0">
      <w:start w:val="1"/>
      <w:numFmt w:val="decimal"/>
      <w:lvlText w:val="%1)"/>
      <w:lvlJc w:val="left"/>
      <w:pPr>
        <w:tabs>
          <w:tab w:val="left" w:pos="720"/>
        </w:tabs>
        <w:ind w:left="720" w:hanging="360"/>
      </w:pPr>
      <w:rPr>
        <w: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9">
    <w:nsid w:val="686716A0"/>
    <w:multiLevelType w:val="multilevel"/>
    <w:tmpl w:val="686716A0"/>
    <w:lvl w:ilvl="0" w:tentative="0">
      <w:start w:val="3"/>
      <w:numFmt w:val="decimal"/>
      <w:lvlText w:val="%1."/>
      <w:lvlJc w:val="left"/>
      <w:pPr>
        <w:ind w:left="502" w:hanging="360"/>
      </w:pPr>
      <w:rPr>
        <w:rFonts w:hint="default"/>
      </w:rPr>
    </w:lvl>
    <w:lvl w:ilvl="1" w:tentative="0">
      <w:start w:val="1"/>
      <w:numFmt w:val="decimal"/>
      <w:lvlText w:val="%1.%2."/>
      <w:lvlJc w:val="left"/>
      <w:pPr>
        <w:ind w:left="1485" w:hanging="360"/>
      </w:pPr>
      <w:rPr>
        <w:rFonts w:hint="default"/>
      </w:rPr>
    </w:lvl>
    <w:lvl w:ilvl="2" w:tentative="0">
      <w:start w:val="1"/>
      <w:numFmt w:val="decimal"/>
      <w:lvlText w:val="%1.%2.%3."/>
      <w:lvlJc w:val="left"/>
      <w:pPr>
        <w:ind w:left="2970" w:hanging="720"/>
      </w:pPr>
      <w:rPr>
        <w:rFonts w:hint="default"/>
      </w:rPr>
    </w:lvl>
    <w:lvl w:ilvl="3" w:tentative="0">
      <w:start w:val="1"/>
      <w:numFmt w:val="decimal"/>
      <w:lvlText w:val="%1.%2.%3.%4."/>
      <w:lvlJc w:val="left"/>
      <w:pPr>
        <w:ind w:left="4095" w:hanging="720"/>
      </w:pPr>
      <w:rPr>
        <w:rFonts w:hint="default"/>
      </w:rPr>
    </w:lvl>
    <w:lvl w:ilvl="4" w:tentative="0">
      <w:start w:val="1"/>
      <w:numFmt w:val="decimal"/>
      <w:lvlText w:val="%1.%2.%3.%4.%5."/>
      <w:lvlJc w:val="left"/>
      <w:pPr>
        <w:ind w:left="5580" w:hanging="1080"/>
      </w:pPr>
      <w:rPr>
        <w:rFonts w:hint="default"/>
      </w:rPr>
    </w:lvl>
    <w:lvl w:ilvl="5" w:tentative="0">
      <w:start w:val="1"/>
      <w:numFmt w:val="decimal"/>
      <w:lvlText w:val="%1.%2.%3.%4.%5.%6."/>
      <w:lvlJc w:val="left"/>
      <w:pPr>
        <w:ind w:left="6705" w:hanging="1080"/>
      </w:pPr>
      <w:rPr>
        <w:rFonts w:hint="default"/>
      </w:rPr>
    </w:lvl>
    <w:lvl w:ilvl="6" w:tentative="0">
      <w:start w:val="1"/>
      <w:numFmt w:val="decimal"/>
      <w:lvlText w:val="%1.%2.%3.%4.%5.%6.%7."/>
      <w:lvlJc w:val="left"/>
      <w:pPr>
        <w:ind w:left="7830" w:hanging="1080"/>
      </w:pPr>
      <w:rPr>
        <w:rFonts w:hint="default"/>
      </w:rPr>
    </w:lvl>
    <w:lvl w:ilvl="7" w:tentative="0">
      <w:start w:val="1"/>
      <w:numFmt w:val="decimal"/>
      <w:lvlText w:val="%1.%2.%3.%4.%5.%6.%7.%8."/>
      <w:lvlJc w:val="left"/>
      <w:pPr>
        <w:ind w:left="9315" w:hanging="1440"/>
      </w:pPr>
      <w:rPr>
        <w:rFonts w:hint="default"/>
      </w:rPr>
    </w:lvl>
    <w:lvl w:ilvl="8" w:tentative="0">
      <w:start w:val="1"/>
      <w:numFmt w:val="decimal"/>
      <w:lvlText w:val="%1.%2.%3.%4.%5.%6.%7.%8.%9."/>
      <w:lvlJc w:val="left"/>
      <w:pPr>
        <w:ind w:left="10440" w:hanging="1440"/>
      </w:pPr>
      <w:rPr>
        <w:rFonts w:hint="default"/>
      </w:rPr>
    </w:lvl>
  </w:abstractNum>
  <w:abstractNum w:abstractNumId="50">
    <w:nsid w:val="6A43698B"/>
    <w:multiLevelType w:val="multilevel"/>
    <w:tmpl w:val="6A43698B"/>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1">
    <w:nsid w:val="6B4A3433"/>
    <w:multiLevelType w:val="multilevel"/>
    <w:tmpl w:val="6B4A3433"/>
    <w:lvl w:ilvl="0" w:tentative="0">
      <w:start w:val="8"/>
      <w:numFmt w:val="decimal"/>
      <w:lvlText w:val="%1"/>
      <w:lvlJc w:val="left"/>
      <w:pPr>
        <w:ind w:left="360" w:hanging="360"/>
      </w:pPr>
      <w:rPr>
        <w:rFonts w:hint="default"/>
      </w:rPr>
    </w:lvl>
    <w:lvl w:ilvl="1" w:tentative="0">
      <w:start w:val="1"/>
      <w:numFmt w:val="decimal"/>
      <w:lvlText w:val="%1.%2"/>
      <w:lvlJc w:val="left"/>
      <w:pPr>
        <w:ind w:left="1070" w:hanging="360"/>
      </w:pPr>
      <w:rPr>
        <w:rFonts w:hint="default"/>
      </w:rPr>
    </w:lvl>
    <w:lvl w:ilvl="2" w:tentative="0">
      <w:start w:val="1"/>
      <w:numFmt w:val="decimal"/>
      <w:lvlText w:val="%1.%2.%3"/>
      <w:lvlJc w:val="left"/>
      <w:pPr>
        <w:ind w:left="1780" w:hanging="360"/>
      </w:pPr>
      <w:rPr>
        <w:rFonts w:hint="default"/>
      </w:rPr>
    </w:lvl>
    <w:lvl w:ilvl="3" w:tentative="0">
      <w:start w:val="1"/>
      <w:numFmt w:val="decimal"/>
      <w:lvlText w:val="%1.%2.%3.%4"/>
      <w:lvlJc w:val="left"/>
      <w:pPr>
        <w:ind w:left="2850" w:hanging="720"/>
      </w:pPr>
      <w:rPr>
        <w:rFonts w:hint="default"/>
      </w:rPr>
    </w:lvl>
    <w:lvl w:ilvl="4" w:tentative="0">
      <w:start w:val="1"/>
      <w:numFmt w:val="decimal"/>
      <w:lvlText w:val="%1.%2.%3.%4.%5"/>
      <w:lvlJc w:val="left"/>
      <w:pPr>
        <w:ind w:left="3560" w:hanging="720"/>
      </w:pPr>
      <w:rPr>
        <w:rFonts w:hint="default"/>
      </w:rPr>
    </w:lvl>
    <w:lvl w:ilvl="5" w:tentative="0">
      <w:start w:val="1"/>
      <w:numFmt w:val="decimal"/>
      <w:lvlText w:val="%1.%2.%3.%4.%5.%6"/>
      <w:lvlJc w:val="left"/>
      <w:pPr>
        <w:ind w:left="4630" w:hanging="1080"/>
      </w:pPr>
      <w:rPr>
        <w:rFonts w:hint="default"/>
      </w:rPr>
    </w:lvl>
    <w:lvl w:ilvl="6" w:tentative="0">
      <w:start w:val="1"/>
      <w:numFmt w:val="decimal"/>
      <w:lvlText w:val="%1.%2.%3.%4.%5.%6.%7"/>
      <w:lvlJc w:val="left"/>
      <w:pPr>
        <w:ind w:left="5340" w:hanging="1080"/>
      </w:pPr>
      <w:rPr>
        <w:rFonts w:hint="default"/>
      </w:rPr>
    </w:lvl>
    <w:lvl w:ilvl="7" w:tentative="0">
      <w:start w:val="1"/>
      <w:numFmt w:val="decimal"/>
      <w:lvlText w:val="%1.%2.%3.%4.%5.%6.%7.%8"/>
      <w:lvlJc w:val="left"/>
      <w:pPr>
        <w:ind w:left="6050" w:hanging="1080"/>
      </w:pPr>
      <w:rPr>
        <w:rFonts w:hint="default"/>
      </w:rPr>
    </w:lvl>
    <w:lvl w:ilvl="8" w:tentative="0">
      <w:start w:val="1"/>
      <w:numFmt w:val="decimal"/>
      <w:lvlText w:val="%1.%2.%3.%4.%5.%6.%7.%8.%9"/>
      <w:lvlJc w:val="left"/>
      <w:pPr>
        <w:ind w:left="7120" w:hanging="1440"/>
      </w:pPr>
      <w:rPr>
        <w:rFonts w:hint="default"/>
      </w:rPr>
    </w:lvl>
  </w:abstractNum>
  <w:abstractNum w:abstractNumId="52">
    <w:nsid w:val="6B54469B"/>
    <w:multiLevelType w:val="multilevel"/>
    <w:tmpl w:val="6B54469B"/>
    <w:lvl w:ilvl="0" w:tentative="0">
      <w:start w:val="1"/>
      <w:numFmt w:val="bullet"/>
      <w:lvlText w:val="o"/>
      <w:lvlJc w:val="left"/>
      <w:pPr>
        <w:tabs>
          <w:tab w:val="left" w:pos="720"/>
        </w:tabs>
        <w:ind w:left="720" w:hanging="360"/>
      </w:pPr>
      <w:rPr>
        <w:rFonts w:hint="default" w:ascii="Courier New" w:hAnsi="Courier New" w:cs="Courier New"/>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53">
    <w:nsid w:val="6BD9214D"/>
    <w:multiLevelType w:val="multilevel"/>
    <w:tmpl w:val="6BD9214D"/>
    <w:lvl w:ilvl="0" w:tentative="0">
      <w:start w:val="1"/>
      <w:numFmt w:val="decimal"/>
      <w:lvlText w:val="%1."/>
      <w:lvlJc w:val="left"/>
      <w:pPr>
        <w:tabs>
          <w:tab w:val="left" w:pos="644"/>
        </w:tabs>
        <w:ind w:left="644" w:hanging="360"/>
      </w:pPr>
    </w:lvl>
    <w:lvl w:ilvl="1" w:tentative="0">
      <w:start w:val="1"/>
      <w:numFmt w:val="decimal"/>
      <w:lvlText w:val="%2."/>
      <w:lvlJc w:val="left"/>
      <w:pPr>
        <w:tabs>
          <w:tab w:val="left" w:pos="1364"/>
        </w:tabs>
        <w:ind w:left="1364" w:hanging="360"/>
      </w:pPr>
    </w:lvl>
    <w:lvl w:ilvl="2" w:tentative="0">
      <w:start w:val="1"/>
      <w:numFmt w:val="decimal"/>
      <w:lvlText w:val="%3."/>
      <w:lvlJc w:val="left"/>
      <w:pPr>
        <w:tabs>
          <w:tab w:val="left" w:pos="2084"/>
        </w:tabs>
        <w:ind w:left="2084" w:hanging="360"/>
      </w:pPr>
    </w:lvl>
    <w:lvl w:ilvl="3" w:tentative="0">
      <w:start w:val="1"/>
      <w:numFmt w:val="decimal"/>
      <w:lvlText w:val="%4."/>
      <w:lvlJc w:val="left"/>
      <w:pPr>
        <w:tabs>
          <w:tab w:val="left" w:pos="2804"/>
        </w:tabs>
        <w:ind w:left="2804" w:hanging="360"/>
      </w:pPr>
    </w:lvl>
    <w:lvl w:ilvl="4" w:tentative="0">
      <w:start w:val="1"/>
      <w:numFmt w:val="decimal"/>
      <w:lvlText w:val="%5."/>
      <w:lvlJc w:val="left"/>
      <w:pPr>
        <w:tabs>
          <w:tab w:val="left" w:pos="3524"/>
        </w:tabs>
        <w:ind w:left="3524" w:hanging="360"/>
      </w:pPr>
    </w:lvl>
    <w:lvl w:ilvl="5" w:tentative="0">
      <w:start w:val="1"/>
      <w:numFmt w:val="decimal"/>
      <w:lvlText w:val="%6."/>
      <w:lvlJc w:val="left"/>
      <w:pPr>
        <w:tabs>
          <w:tab w:val="left" w:pos="4244"/>
        </w:tabs>
        <w:ind w:left="4244" w:hanging="360"/>
      </w:pPr>
    </w:lvl>
    <w:lvl w:ilvl="6" w:tentative="0">
      <w:start w:val="1"/>
      <w:numFmt w:val="decimal"/>
      <w:lvlText w:val="%7."/>
      <w:lvlJc w:val="left"/>
      <w:pPr>
        <w:tabs>
          <w:tab w:val="left" w:pos="4964"/>
        </w:tabs>
        <w:ind w:left="4964" w:hanging="360"/>
      </w:pPr>
    </w:lvl>
    <w:lvl w:ilvl="7" w:tentative="0">
      <w:start w:val="1"/>
      <w:numFmt w:val="decimal"/>
      <w:lvlText w:val="%8."/>
      <w:lvlJc w:val="left"/>
      <w:pPr>
        <w:tabs>
          <w:tab w:val="left" w:pos="5684"/>
        </w:tabs>
        <w:ind w:left="5684" w:hanging="360"/>
      </w:pPr>
    </w:lvl>
    <w:lvl w:ilvl="8" w:tentative="0">
      <w:start w:val="1"/>
      <w:numFmt w:val="decimal"/>
      <w:lvlText w:val="%9."/>
      <w:lvlJc w:val="left"/>
      <w:pPr>
        <w:tabs>
          <w:tab w:val="left" w:pos="6404"/>
        </w:tabs>
        <w:ind w:left="6404" w:hanging="360"/>
      </w:pPr>
    </w:lvl>
  </w:abstractNum>
  <w:abstractNum w:abstractNumId="54">
    <w:nsid w:val="6C0B1E68"/>
    <w:multiLevelType w:val="multilevel"/>
    <w:tmpl w:val="6C0B1E6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5">
    <w:nsid w:val="6C402D09"/>
    <w:multiLevelType w:val="multilevel"/>
    <w:tmpl w:val="6C402D0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6CE00FA2"/>
    <w:multiLevelType w:val="multilevel"/>
    <w:tmpl w:val="6CE00FA2"/>
    <w:lvl w:ilvl="0" w:tentative="0">
      <w:start w:val="8"/>
      <w:numFmt w:val="decimal"/>
      <w:lvlText w:val="%1."/>
      <w:lvlJc w:val="left"/>
      <w:pPr>
        <w:tabs>
          <w:tab w:val="left" w:pos="540"/>
        </w:tabs>
        <w:ind w:left="540" w:hanging="540"/>
      </w:pPr>
      <w:rPr>
        <w:rFonts w:hint="default"/>
      </w:rPr>
    </w:lvl>
    <w:lvl w:ilvl="1" w:tentative="0">
      <w:start w:val="2"/>
      <w:numFmt w:val="decimal"/>
      <w:lvlText w:val="%1.%2."/>
      <w:lvlJc w:val="left"/>
      <w:pPr>
        <w:tabs>
          <w:tab w:val="left" w:pos="540"/>
        </w:tabs>
        <w:ind w:left="540" w:hanging="54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57">
    <w:nsid w:val="6D4F493F"/>
    <w:multiLevelType w:val="multilevel"/>
    <w:tmpl w:val="6D4F493F"/>
    <w:lvl w:ilvl="0" w:tentative="0">
      <w:start w:val="1"/>
      <w:numFmt w:val="decimal"/>
      <w:lvlText w:val="%1."/>
      <w:lvlJc w:val="left"/>
      <w:pPr>
        <w:tabs>
          <w:tab w:val="left" w:pos="502"/>
        </w:tabs>
        <w:ind w:left="502"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8">
    <w:nsid w:val="78EA69F1"/>
    <w:multiLevelType w:val="multilevel"/>
    <w:tmpl w:val="78EA69F1"/>
    <w:lvl w:ilvl="0" w:tentative="0">
      <w:start w:val="22"/>
      <w:numFmt w:val="bullet"/>
      <w:lvlText w:val="-"/>
      <w:lvlJc w:val="left"/>
      <w:pPr>
        <w:ind w:left="467" w:hanging="360"/>
      </w:pPr>
      <w:rPr>
        <w:rFonts w:hint="default" w:ascii="Times New Roman" w:hAnsi="Times New Roman" w:eastAsia="Times New Roman" w:cs="Times New Roman"/>
      </w:rPr>
    </w:lvl>
    <w:lvl w:ilvl="1" w:tentative="0">
      <w:start w:val="1"/>
      <w:numFmt w:val="bullet"/>
      <w:lvlText w:val="o"/>
      <w:lvlJc w:val="left"/>
      <w:pPr>
        <w:ind w:left="1187" w:hanging="360"/>
      </w:pPr>
      <w:rPr>
        <w:rFonts w:hint="default" w:ascii="Courier New" w:hAnsi="Courier New" w:cs="Courier New"/>
      </w:rPr>
    </w:lvl>
    <w:lvl w:ilvl="2" w:tentative="0">
      <w:start w:val="1"/>
      <w:numFmt w:val="bullet"/>
      <w:lvlText w:val=""/>
      <w:lvlJc w:val="left"/>
      <w:pPr>
        <w:ind w:left="1907" w:hanging="360"/>
      </w:pPr>
      <w:rPr>
        <w:rFonts w:hint="default" w:ascii="Wingdings" w:hAnsi="Wingdings"/>
      </w:rPr>
    </w:lvl>
    <w:lvl w:ilvl="3" w:tentative="0">
      <w:start w:val="1"/>
      <w:numFmt w:val="bullet"/>
      <w:lvlText w:val=""/>
      <w:lvlJc w:val="left"/>
      <w:pPr>
        <w:ind w:left="2627" w:hanging="360"/>
      </w:pPr>
      <w:rPr>
        <w:rFonts w:hint="default" w:ascii="Symbol" w:hAnsi="Symbol"/>
      </w:rPr>
    </w:lvl>
    <w:lvl w:ilvl="4" w:tentative="0">
      <w:start w:val="1"/>
      <w:numFmt w:val="bullet"/>
      <w:lvlText w:val="o"/>
      <w:lvlJc w:val="left"/>
      <w:pPr>
        <w:ind w:left="3347" w:hanging="360"/>
      </w:pPr>
      <w:rPr>
        <w:rFonts w:hint="default" w:ascii="Courier New" w:hAnsi="Courier New" w:cs="Courier New"/>
      </w:rPr>
    </w:lvl>
    <w:lvl w:ilvl="5" w:tentative="0">
      <w:start w:val="1"/>
      <w:numFmt w:val="bullet"/>
      <w:lvlText w:val=""/>
      <w:lvlJc w:val="left"/>
      <w:pPr>
        <w:ind w:left="4067" w:hanging="360"/>
      </w:pPr>
      <w:rPr>
        <w:rFonts w:hint="default" w:ascii="Wingdings" w:hAnsi="Wingdings"/>
      </w:rPr>
    </w:lvl>
    <w:lvl w:ilvl="6" w:tentative="0">
      <w:start w:val="1"/>
      <w:numFmt w:val="bullet"/>
      <w:lvlText w:val=""/>
      <w:lvlJc w:val="left"/>
      <w:pPr>
        <w:ind w:left="4787" w:hanging="360"/>
      </w:pPr>
      <w:rPr>
        <w:rFonts w:hint="default" w:ascii="Symbol" w:hAnsi="Symbol"/>
      </w:rPr>
    </w:lvl>
    <w:lvl w:ilvl="7" w:tentative="0">
      <w:start w:val="1"/>
      <w:numFmt w:val="bullet"/>
      <w:lvlText w:val="o"/>
      <w:lvlJc w:val="left"/>
      <w:pPr>
        <w:ind w:left="5507" w:hanging="360"/>
      </w:pPr>
      <w:rPr>
        <w:rFonts w:hint="default" w:ascii="Courier New" w:hAnsi="Courier New" w:cs="Courier New"/>
      </w:rPr>
    </w:lvl>
    <w:lvl w:ilvl="8" w:tentative="0">
      <w:start w:val="1"/>
      <w:numFmt w:val="bullet"/>
      <w:lvlText w:val=""/>
      <w:lvlJc w:val="left"/>
      <w:pPr>
        <w:ind w:left="6227" w:hanging="360"/>
      </w:pPr>
      <w:rPr>
        <w:rFonts w:hint="default" w:ascii="Wingdings" w:hAnsi="Wingdings"/>
      </w:rPr>
    </w:lvl>
  </w:abstractNum>
  <w:abstractNum w:abstractNumId="59">
    <w:nsid w:val="7A665AD3"/>
    <w:multiLevelType w:val="multilevel"/>
    <w:tmpl w:val="7A665AD3"/>
    <w:lvl w:ilvl="0" w:tentative="0">
      <w:start w:val="1"/>
      <w:numFmt w:val="upperRoman"/>
      <w:lvlText w:val="%1."/>
      <w:lvlJc w:val="left"/>
      <w:pPr>
        <w:ind w:left="2130" w:hanging="720"/>
      </w:pPr>
      <w:rPr>
        <w:rFonts w:hint="default"/>
      </w:rPr>
    </w:lvl>
    <w:lvl w:ilvl="1" w:tentative="0">
      <w:start w:val="1"/>
      <w:numFmt w:val="lowerLetter"/>
      <w:lvlText w:val="%2."/>
      <w:lvlJc w:val="left"/>
      <w:pPr>
        <w:ind w:left="2490" w:hanging="360"/>
      </w:pPr>
    </w:lvl>
    <w:lvl w:ilvl="2" w:tentative="0">
      <w:start w:val="1"/>
      <w:numFmt w:val="lowerRoman"/>
      <w:lvlText w:val="%3."/>
      <w:lvlJc w:val="right"/>
      <w:pPr>
        <w:ind w:left="3210" w:hanging="180"/>
      </w:pPr>
    </w:lvl>
    <w:lvl w:ilvl="3" w:tentative="0">
      <w:start w:val="1"/>
      <w:numFmt w:val="decimal"/>
      <w:lvlText w:val="%4."/>
      <w:lvlJc w:val="left"/>
      <w:pPr>
        <w:ind w:left="3930" w:hanging="360"/>
      </w:pPr>
    </w:lvl>
    <w:lvl w:ilvl="4" w:tentative="0">
      <w:start w:val="1"/>
      <w:numFmt w:val="lowerLetter"/>
      <w:lvlText w:val="%5."/>
      <w:lvlJc w:val="left"/>
      <w:pPr>
        <w:ind w:left="4650" w:hanging="360"/>
      </w:pPr>
    </w:lvl>
    <w:lvl w:ilvl="5" w:tentative="0">
      <w:start w:val="1"/>
      <w:numFmt w:val="lowerRoman"/>
      <w:lvlText w:val="%6."/>
      <w:lvlJc w:val="right"/>
      <w:pPr>
        <w:ind w:left="5370" w:hanging="180"/>
      </w:pPr>
    </w:lvl>
    <w:lvl w:ilvl="6" w:tentative="0">
      <w:start w:val="1"/>
      <w:numFmt w:val="decimal"/>
      <w:lvlText w:val="%7."/>
      <w:lvlJc w:val="left"/>
      <w:pPr>
        <w:ind w:left="6090" w:hanging="360"/>
      </w:pPr>
    </w:lvl>
    <w:lvl w:ilvl="7" w:tentative="0">
      <w:start w:val="1"/>
      <w:numFmt w:val="lowerLetter"/>
      <w:lvlText w:val="%8."/>
      <w:lvlJc w:val="left"/>
      <w:pPr>
        <w:ind w:left="6810" w:hanging="360"/>
      </w:pPr>
    </w:lvl>
    <w:lvl w:ilvl="8" w:tentative="0">
      <w:start w:val="1"/>
      <w:numFmt w:val="lowerRoman"/>
      <w:lvlText w:val="%9."/>
      <w:lvlJc w:val="right"/>
      <w:pPr>
        <w:ind w:left="7530" w:hanging="180"/>
      </w:pPr>
    </w:lvl>
  </w:abstractNum>
  <w:abstractNum w:abstractNumId="60">
    <w:nsid w:val="7A7B185A"/>
    <w:multiLevelType w:val="multilevel"/>
    <w:tmpl w:val="7A7B185A"/>
    <w:lvl w:ilvl="0" w:tentative="0">
      <w:start w:val="2"/>
      <w:numFmt w:val="decimal"/>
      <w:lvlText w:val="%1"/>
      <w:lvlJc w:val="left"/>
      <w:pPr>
        <w:ind w:left="405" w:hanging="405"/>
      </w:pPr>
      <w:rPr>
        <w:rFonts w:hint="default"/>
      </w:rPr>
    </w:lvl>
    <w:lvl w:ilvl="1" w:tentative="0">
      <w:start w:val="2"/>
      <w:numFmt w:val="decimal"/>
      <w:lvlText w:val="%1.%2"/>
      <w:lvlJc w:val="left"/>
      <w:pPr>
        <w:ind w:left="1125" w:hanging="405"/>
      </w:pPr>
      <w:rPr>
        <w:rFonts w:hint="default"/>
      </w:rPr>
    </w:lvl>
    <w:lvl w:ilvl="2" w:tentative="0">
      <w:start w:val="4"/>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600" w:hanging="72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400" w:hanging="108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200" w:hanging="1440"/>
      </w:pPr>
      <w:rPr>
        <w:rFonts w:hint="default"/>
      </w:rPr>
    </w:lvl>
  </w:abstractNum>
  <w:abstractNum w:abstractNumId="61">
    <w:nsid w:val="7DCF4799"/>
    <w:multiLevelType w:val="multilevel"/>
    <w:tmpl w:val="7DCF4799"/>
    <w:lvl w:ilvl="0" w:tentative="0">
      <w:start w:val="1"/>
      <w:numFmt w:val="bullet"/>
      <w:lvlText w:val=""/>
      <w:lvlJc w:val="left"/>
      <w:pPr>
        <w:ind w:left="2138" w:hanging="360"/>
      </w:pPr>
      <w:rPr>
        <w:rFonts w:hint="default" w:ascii="Wingdings" w:hAnsi="Wingdings"/>
      </w:rPr>
    </w:lvl>
    <w:lvl w:ilvl="1" w:tentative="0">
      <w:start w:val="1"/>
      <w:numFmt w:val="bullet"/>
      <w:lvlText w:val="o"/>
      <w:lvlJc w:val="left"/>
      <w:pPr>
        <w:ind w:left="2858" w:hanging="360"/>
      </w:pPr>
      <w:rPr>
        <w:rFonts w:hint="default" w:ascii="Courier New" w:hAnsi="Courier New" w:cs="Courier New"/>
      </w:rPr>
    </w:lvl>
    <w:lvl w:ilvl="2" w:tentative="0">
      <w:start w:val="1"/>
      <w:numFmt w:val="bullet"/>
      <w:lvlText w:val=""/>
      <w:lvlJc w:val="left"/>
      <w:pPr>
        <w:ind w:left="3578" w:hanging="360"/>
      </w:pPr>
      <w:rPr>
        <w:rFonts w:hint="default" w:ascii="Wingdings" w:hAnsi="Wingdings"/>
      </w:rPr>
    </w:lvl>
    <w:lvl w:ilvl="3" w:tentative="0">
      <w:start w:val="1"/>
      <w:numFmt w:val="bullet"/>
      <w:lvlText w:val=""/>
      <w:lvlJc w:val="left"/>
      <w:pPr>
        <w:ind w:left="4298" w:hanging="360"/>
      </w:pPr>
      <w:rPr>
        <w:rFonts w:hint="default" w:ascii="Symbol" w:hAnsi="Symbol"/>
      </w:rPr>
    </w:lvl>
    <w:lvl w:ilvl="4" w:tentative="0">
      <w:start w:val="1"/>
      <w:numFmt w:val="bullet"/>
      <w:lvlText w:val="o"/>
      <w:lvlJc w:val="left"/>
      <w:pPr>
        <w:ind w:left="5018" w:hanging="360"/>
      </w:pPr>
      <w:rPr>
        <w:rFonts w:hint="default" w:ascii="Courier New" w:hAnsi="Courier New" w:cs="Courier New"/>
      </w:rPr>
    </w:lvl>
    <w:lvl w:ilvl="5" w:tentative="0">
      <w:start w:val="1"/>
      <w:numFmt w:val="bullet"/>
      <w:lvlText w:val=""/>
      <w:lvlJc w:val="left"/>
      <w:pPr>
        <w:ind w:left="5738" w:hanging="360"/>
      </w:pPr>
      <w:rPr>
        <w:rFonts w:hint="default" w:ascii="Wingdings" w:hAnsi="Wingdings"/>
      </w:rPr>
    </w:lvl>
    <w:lvl w:ilvl="6" w:tentative="0">
      <w:start w:val="1"/>
      <w:numFmt w:val="bullet"/>
      <w:lvlText w:val=""/>
      <w:lvlJc w:val="left"/>
      <w:pPr>
        <w:ind w:left="6458" w:hanging="360"/>
      </w:pPr>
      <w:rPr>
        <w:rFonts w:hint="default" w:ascii="Symbol" w:hAnsi="Symbol"/>
      </w:rPr>
    </w:lvl>
    <w:lvl w:ilvl="7" w:tentative="0">
      <w:start w:val="1"/>
      <w:numFmt w:val="bullet"/>
      <w:lvlText w:val="o"/>
      <w:lvlJc w:val="left"/>
      <w:pPr>
        <w:ind w:left="7178" w:hanging="360"/>
      </w:pPr>
      <w:rPr>
        <w:rFonts w:hint="default" w:ascii="Courier New" w:hAnsi="Courier New" w:cs="Courier New"/>
      </w:rPr>
    </w:lvl>
    <w:lvl w:ilvl="8" w:tentative="0">
      <w:start w:val="1"/>
      <w:numFmt w:val="bullet"/>
      <w:lvlText w:val=""/>
      <w:lvlJc w:val="left"/>
      <w:pPr>
        <w:ind w:left="7898" w:hanging="360"/>
      </w:pPr>
      <w:rPr>
        <w:rFonts w:hint="default" w:ascii="Wingdings" w:hAnsi="Wingdings"/>
      </w:rPr>
    </w:lvl>
  </w:abstractNum>
  <w:num w:numId="1">
    <w:abstractNumId w:val="15"/>
  </w:num>
  <w:num w:numId="2">
    <w:abstractNumId w:val="16"/>
  </w:num>
  <w:num w:numId="3">
    <w:abstractNumId w:val="2"/>
  </w:num>
  <w:num w:numId="4">
    <w:abstractNumId w:val="46"/>
  </w:num>
  <w:num w:numId="5">
    <w:abstractNumId w:val="42"/>
  </w:num>
  <w:num w:numId="6">
    <w:abstractNumId w:val="60"/>
  </w:num>
  <w:num w:numId="7">
    <w:abstractNumId w:val="47"/>
  </w:num>
  <w:num w:numId="8">
    <w:abstractNumId w:val="25"/>
  </w:num>
  <w:num w:numId="9">
    <w:abstractNumId w:val="31"/>
  </w:num>
  <w:num w:numId="10">
    <w:abstractNumId w:val="30"/>
  </w:num>
  <w:num w:numId="11">
    <w:abstractNumId w:val="43"/>
  </w:num>
  <w:num w:numId="12">
    <w:abstractNumId w:val="49"/>
  </w:num>
  <w:num w:numId="13">
    <w:abstractNumId w:val="24"/>
  </w:num>
  <w:num w:numId="14">
    <w:abstractNumId w:val="36"/>
  </w:num>
  <w:num w:numId="15">
    <w:abstractNumId w:val="61"/>
  </w:num>
  <w:num w:numId="16">
    <w:abstractNumId w:val="21"/>
  </w:num>
  <w:num w:numId="17">
    <w:abstractNumId w:val="10"/>
  </w:num>
  <w:num w:numId="18">
    <w:abstractNumId w:val="55"/>
  </w:num>
  <w:num w:numId="19">
    <w:abstractNumId w:val="4"/>
  </w:num>
  <w:num w:numId="20">
    <w:abstractNumId w:val="29"/>
  </w:num>
  <w:num w:numId="21">
    <w:abstractNumId w:val="39"/>
  </w:num>
  <w:num w:numId="22">
    <w:abstractNumId w:val="28"/>
  </w:num>
  <w:num w:numId="23">
    <w:abstractNumId w:val="7"/>
  </w:num>
  <w:num w:numId="24">
    <w:abstractNumId w:val="13"/>
  </w:num>
  <w:num w:numId="25">
    <w:abstractNumId w:val="41"/>
  </w:num>
  <w:num w:numId="26">
    <w:abstractNumId w:val="48"/>
  </w:num>
  <w:num w:numId="27">
    <w:abstractNumId w:val="1"/>
  </w:num>
  <w:num w:numId="28">
    <w:abstractNumId w:val="58"/>
  </w:num>
  <w:num w:numId="29">
    <w:abstractNumId w:val="12"/>
  </w:num>
  <w:num w:numId="30">
    <w:abstractNumId w:val="40"/>
  </w:num>
  <w:num w:numId="31">
    <w:abstractNumId w:val="59"/>
  </w:num>
  <w:num w:numId="32">
    <w:abstractNumId w:val="52"/>
  </w:num>
  <w:num w:numId="33">
    <w:abstractNumId w:val="37"/>
  </w:num>
  <w:num w:numId="34">
    <w:abstractNumId w:val="20"/>
  </w:num>
  <w:num w:numId="35">
    <w:abstractNumId w:val="9"/>
  </w:num>
  <w:num w:numId="36">
    <w:abstractNumId w:val="32"/>
  </w:num>
  <w:num w:numId="37">
    <w:abstractNumId w:val="45"/>
  </w:num>
  <w:num w:numId="38">
    <w:abstractNumId w:val="38"/>
  </w:num>
  <w:num w:numId="39">
    <w:abstractNumId w:val="5"/>
  </w:num>
  <w:num w:numId="40">
    <w:abstractNumId w:val="6"/>
  </w:num>
  <w:num w:numId="41">
    <w:abstractNumId w:val="57"/>
  </w:num>
  <w:num w:numId="42">
    <w:abstractNumId w:val="17"/>
  </w:num>
  <w:num w:numId="43">
    <w:abstractNumId w:val="27"/>
  </w:num>
  <w:num w:numId="44">
    <w:abstractNumId w:val="53"/>
  </w:num>
  <w:num w:numId="45">
    <w:abstractNumId w:val="19"/>
  </w:num>
  <w:num w:numId="46">
    <w:abstractNumId w:val="3"/>
  </w:num>
  <w:num w:numId="47">
    <w:abstractNumId w:val="22"/>
  </w:num>
  <w:num w:numId="48">
    <w:abstractNumId w:val="44"/>
  </w:num>
  <w:num w:numId="49">
    <w:abstractNumId w:val="26"/>
  </w:num>
  <w:num w:numId="50">
    <w:abstractNumId w:val="50"/>
  </w:num>
  <w:num w:numId="51">
    <w:abstractNumId w:val="11"/>
  </w:num>
  <w:num w:numId="52">
    <w:abstractNumId w:val="8"/>
  </w:num>
  <w:num w:numId="53">
    <w:abstractNumId w:val="34"/>
  </w:num>
  <w:num w:numId="54">
    <w:abstractNumId w:val="51"/>
  </w:num>
  <w:num w:numId="55">
    <w:abstractNumId w:val="18"/>
  </w:num>
  <w:num w:numId="56">
    <w:abstractNumId w:val="35"/>
  </w:num>
  <w:num w:numId="57">
    <w:abstractNumId w:val="33"/>
  </w:num>
  <w:num w:numId="58">
    <w:abstractNumId w:val="23"/>
  </w:num>
  <w:num w:numId="59">
    <w:abstractNumId w:val="54"/>
  </w:num>
  <w:num w:numId="60">
    <w:abstractNumId w:val="56"/>
  </w:num>
  <w:num w:numId="61">
    <w:abstractNumId w:val="14"/>
  </w:num>
  <w:num w:numId="6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osmilanabegovica@gmail.com">
    <w15:presenceInfo w15:providerId="None" w15:userId="osmilanabegovica@gmail.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hideGrammaticalErrors/>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411237C5"/>
  </w:rsids>
  <m:mathPr>
    <m:mathFont m:val="Cambria Math"/>
    <m:brkBin m:val="before"/>
    <m:brkBinSub m:val="--"/>
    <m:smallFrac m:val="0"/>
    <m:dispDef/>
    <m:lMargin m:val="0"/>
    <m:rMargin m:val="0"/>
    <m:defJc m:val="centerGroup"/>
    <m:wrapIndent m:val="1440"/>
    <m:intLim m:val="subSup"/>
    <m:naryLim m:val="undOvr"/>
  </m:mathPr>
  <w:themeFontLang w:val="hr-HR" w:eastAsia="zh-CN" w:bidi="ar-SA"/>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0"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qFormat="1" w:unhideWhenUsed="0" w:uiPriority="0" w:semiHidden="0" w:name="Table Web 1"/>
    <w:lsdException w:qFormat="1" w:unhideWhenUsed="0" w:uiPriority="0" w:semiHidden="0"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hr-HR" w:eastAsia="en-US" w:bidi="ar-SA"/>
    </w:rPr>
  </w:style>
  <w:style w:type="paragraph" w:styleId="2">
    <w:name w:val="heading 1"/>
    <w:basedOn w:val="1"/>
    <w:next w:val="1"/>
    <w:qFormat/>
    <w:uiPriority w:val="9"/>
    <w:pPr>
      <w:keepNext/>
      <w:keepLines/>
      <w:spacing w:before="320" w:after="40" w:line="252" w:lineRule="auto"/>
      <w:jc w:val="both"/>
      <w:outlineLvl w:val="0"/>
    </w:pPr>
    <w:rPr>
      <w:rFonts w:ascii="Calibri Light" w:hAnsi="Calibri Light" w:eastAsia="SimSun" w:cs="Times New Roman"/>
      <w:b/>
      <w:bCs/>
      <w:caps/>
      <w:spacing w:val="4"/>
      <w:sz w:val="28"/>
      <w:szCs w:val="28"/>
      <w:lang w:val="en-US"/>
    </w:rPr>
  </w:style>
  <w:style w:type="paragraph" w:styleId="3">
    <w:name w:val="heading 2"/>
    <w:basedOn w:val="1"/>
    <w:next w:val="1"/>
    <w:unhideWhenUsed/>
    <w:qFormat/>
    <w:uiPriority w:val="9"/>
    <w:pPr>
      <w:keepNext/>
      <w:keepLines/>
      <w:spacing w:before="120" w:after="0" w:line="252" w:lineRule="auto"/>
      <w:jc w:val="both"/>
      <w:outlineLvl w:val="1"/>
    </w:pPr>
    <w:rPr>
      <w:rFonts w:ascii="Calibri Light" w:hAnsi="Calibri Light" w:eastAsia="SimSun" w:cs="Times New Roman"/>
      <w:b/>
      <w:bCs/>
      <w:sz w:val="28"/>
      <w:szCs w:val="28"/>
      <w:lang w:val="en-US"/>
    </w:rPr>
  </w:style>
  <w:style w:type="paragraph" w:styleId="4">
    <w:name w:val="heading 3"/>
    <w:basedOn w:val="1"/>
    <w:next w:val="1"/>
    <w:unhideWhenUsed/>
    <w:qFormat/>
    <w:uiPriority w:val="9"/>
    <w:pPr>
      <w:keepNext/>
      <w:keepLines/>
      <w:spacing w:before="120" w:after="0" w:line="252" w:lineRule="auto"/>
      <w:jc w:val="both"/>
      <w:outlineLvl w:val="2"/>
    </w:pPr>
    <w:rPr>
      <w:rFonts w:ascii="Calibri Light" w:hAnsi="Calibri Light" w:eastAsia="SimSun" w:cs="Times New Roman"/>
      <w:spacing w:val="4"/>
      <w:sz w:val="24"/>
      <w:szCs w:val="24"/>
      <w:lang w:val="en-US"/>
    </w:rPr>
  </w:style>
  <w:style w:type="paragraph" w:styleId="5">
    <w:name w:val="heading 4"/>
    <w:basedOn w:val="1"/>
    <w:next w:val="1"/>
    <w:unhideWhenUsed/>
    <w:qFormat/>
    <w:uiPriority w:val="9"/>
    <w:pPr>
      <w:keepNext/>
      <w:keepLines/>
      <w:spacing w:before="120" w:after="0" w:line="252" w:lineRule="auto"/>
      <w:jc w:val="both"/>
      <w:outlineLvl w:val="3"/>
    </w:pPr>
    <w:rPr>
      <w:rFonts w:ascii="Calibri Light" w:hAnsi="Calibri Light" w:eastAsia="SimSun" w:cs="Times New Roman"/>
      <w:i/>
      <w:iCs/>
      <w:sz w:val="24"/>
      <w:szCs w:val="24"/>
      <w:lang w:val="en-US"/>
    </w:rPr>
  </w:style>
  <w:style w:type="paragraph" w:styleId="6">
    <w:name w:val="heading 5"/>
    <w:basedOn w:val="1"/>
    <w:next w:val="1"/>
    <w:unhideWhenUsed/>
    <w:qFormat/>
    <w:uiPriority w:val="9"/>
    <w:pPr>
      <w:keepNext/>
      <w:keepLines/>
      <w:spacing w:before="120" w:after="0" w:line="252" w:lineRule="auto"/>
      <w:jc w:val="both"/>
      <w:outlineLvl w:val="4"/>
    </w:pPr>
    <w:rPr>
      <w:rFonts w:ascii="Calibri Light" w:hAnsi="Calibri Light" w:eastAsia="SimSun" w:cs="Times New Roman"/>
      <w:b/>
      <w:bCs/>
      <w:lang w:val="en-US"/>
    </w:rPr>
  </w:style>
  <w:style w:type="paragraph" w:styleId="7">
    <w:name w:val="heading 6"/>
    <w:basedOn w:val="1"/>
    <w:next w:val="1"/>
    <w:semiHidden/>
    <w:unhideWhenUsed/>
    <w:qFormat/>
    <w:uiPriority w:val="9"/>
    <w:pPr>
      <w:keepNext/>
      <w:keepLines/>
      <w:spacing w:before="120" w:after="0" w:line="252" w:lineRule="auto"/>
      <w:jc w:val="both"/>
      <w:outlineLvl w:val="5"/>
    </w:pPr>
    <w:rPr>
      <w:rFonts w:ascii="Calibri Light" w:hAnsi="Calibri Light" w:eastAsia="SimSun" w:cs="Times New Roman"/>
      <w:b/>
      <w:bCs/>
      <w:i/>
      <w:iCs/>
      <w:lang w:val="en-US"/>
    </w:rPr>
  </w:style>
  <w:style w:type="paragraph" w:styleId="8">
    <w:name w:val="heading 7"/>
    <w:basedOn w:val="1"/>
    <w:next w:val="1"/>
    <w:semiHidden/>
    <w:unhideWhenUsed/>
    <w:qFormat/>
    <w:uiPriority w:val="9"/>
    <w:pPr>
      <w:keepNext/>
      <w:keepLines/>
      <w:spacing w:before="120" w:after="0" w:line="252" w:lineRule="auto"/>
      <w:jc w:val="both"/>
      <w:outlineLvl w:val="6"/>
    </w:pPr>
    <w:rPr>
      <w:rFonts w:ascii="Calibri" w:hAnsi="Calibri" w:eastAsia="Times New Roman" w:cs="Times New Roman"/>
      <w:i/>
      <w:iCs/>
      <w:lang w:val="en-US"/>
    </w:rPr>
  </w:style>
  <w:style w:type="paragraph" w:styleId="9">
    <w:name w:val="heading 8"/>
    <w:basedOn w:val="1"/>
    <w:next w:val="1"/>
    <w:semiHidden/>
    <w:unhideWhenUsed/>
    <w:qFormat/>
    <w:uiPriority w:val="9"/>
    <w:pPr>
      <w:keepNext/>
      <w:keepLines/>
      <w:spacing w:before="120" w:after="0" w:line="252" w:lineRule="auto"/>
      <w:jc w:val="both"/>
      <w:outlineLvl w:val="7"/>
    </w:pPr>
    <w:rPr>
      <w:rFonts w:ascii="Calibri" w:hAnsi="Calibri" w:eastAsia="Times New Roman" w:cs="Times New Roman"/>
      <w:b/>
      <w:bCs/>
      <w:lang w:val="en-US"/>
    </w:rPr>
  </w:style>
  <w:style w:type="paragraph" w:styleId="10">
    <w:name w:val="heading 9"/>
    <w:basedOn w:val="1"/>
    <w:next w:val="1"/>
    <w:semiHidden/>
    <w:unhideWhenUsed/>
    <w:qFormat/>
    <w:uiPriority w:val="9"/>
    <w:pPr>
      <w:keepNext/>
      <w:keepLines/>
      <w:spacing w:before="120" w:after="0" w:line="252" w:lineRule="auto"/>
      <w:jc w:val="both"/>
      <w:outlineLvl w:val="8"/>
    </w:pPr>
    <w:rPr>
      <w:rFonts w:ascii="Calibri" w:hAnsi="Calibri" w:eastAsia="Times New Roman" w:cs="Times New Roman"/>
      <w:i/>
      <w:iCs/>
      <w:lang w:val="en-US"/>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alloon Text"/>
    <w:basedOn w:val="1"/>
    <w:qFormat/>
    <w:uiPriority w:val="0"/>
    <w:pPr>
      <w:spacing w:line="252" w:lineRule="auto"/>
      <w:jc w:val="both"/>
    </w:pPr>
    <w:rPr>
      <w:rFonts w:ascii="Segoe UI" w:hAnsi="Segoe UI" w:eastAsia="Times New Roman" w:cs="Times New Roman"/>
      <w:sz w:val="18"/>
      <w:szCs w:val="18"/>
      <w:lang w:val="en-US"/>
    </w:rPr>
  </w:style>
  <w:style w:type="paragraph" w:styleId="14">
    <w:name w:val="Body Text"/>
    <w:basedOn w:val="1"/>
    <w:qFormat/>
    <w:uiPriority w:val="99"/>
    <w:pPr>
      <w:spacing w:after="120" w:line="252" w:lineRule="auto"/>
      <w:jc w:val="both"/>
    </w:pPr>
    <w:rPr>
      <w:rFonts w:ascii="Calibri" w:hAnsi="Calibri" w:eastAsia="Times New Roman" w:cs="Times New Roman"/>
      <w:lang w:val="en-US"/>
    </w:rPr>
  </w:style>
  <w:style w:type="paragraph" w:styleId="15">
    <w:name w:val="Body Text 2"/>
    <w:basedOn w:val="1"/>
    <w:unhideWhenUsed/>
    <w:qFormat/>
    <w:uiPriority w:val="0"/>
    <w:pPr>
      <w:spacing w:after="120" w:line="480" w:lineRule="auto"/>
    </w:pPr>
  </w:style>
  <w:style w:type="paragraph" w:styleId="16">
    <w:name w:val="Body Text 3"/>
    <w:basedOn w:val="1"/>
    <w:qFormat/>
    <w:uiPriority w:val="0"/>
    <w:pPr>
      <w:spacing w:after="120" w:line="252" w:lineRule="auto"/>
      <w:jc w:val="both"/>
    </w:pPr>
    <w:rPr>
      <w:rFonts w:ascii="Calibri" w:hAnsi="Calibri" w:eastAsia="Times New Roman" w:cs="Times New Roman"/>
      <w:sz w:val="16"/>
      <w:szCs w:val="16"/>
      <w:lang w:val="en-US"/>
    </w:rPr>
  </w:style>
  <w:style w:type="paragraph" w:styleId="17">
    <w:name w:val="Body Text Indent"/>
    <w:basedOn w:val="1"/>
    <w:qFormat/>
    <w:uiPriority w:val="0"/>
    <w:pPr>
      <w:spacing w:after="120" w:line="252" w:lineRule="auto"/>
      <w:ind w:left="283"/>
      <w:jc w:val="both"/>
    </w:pPr>
    <w:rPr>
      <w:rFonts w:ascii="Calibri" w:hAnsi="Calibri" w:eastAsia="Times New Roman" w:cs="Times New Roman"/>
      <w:lang w:val="en-US"/>
    </w:rPr>
  </w:style>
  <w:style w:type="paragraph" w:styleId="18">
    <w:name w:val="Body Text Indent 2"/>
    <w:basedOn w:val="1"/>
    <w:qFormat/>
    <w:uiPriority w:val="0"/>
    <w:pPr>
      <w:spacing w:after="120" w:line="480" w:lineRule="auto"/>
      <w:ind w:left="283"/>
      <w:jc w:val="both"/>
    </w:pPr>
    <w:rPr>
      <w:rFonts w:ascii="Calibri" w:hAnsi="Calibri" w:eastAsia="Times New Roman" w:cs="Times New Roman"/>
      <w:lang w:val="en-US"/>
    </w:rPr>
  </w:style>
  <w:style w:type="paragraph" w:styleId="19">
    <w:name w:val="Body Text Indent 3"/>
    <w:basedOn w:val="1"/>
    <w:qFormat/>
    <w:uiPriority w:val="0"/>
    <w:pPr>
      <w:spacing w:after="120" w:line="252" w:lineRule="auto"/>
      <w:ind w:left="283"/>
      <w:jc w:val="both"/>
    </w:pPr>
    <w:rPr>
      <w:rFonts w:ascii="Calibri" w:hAnsi="Calibri" w:eastAsia="Times New Roman" w:cs="Times New Roman"/>
      <w:sz w:val="16"/>
      <w:szCs w:val="16"/>
      <w:lang w:val="en-US"/>
    </w:rPr>
  </w:style>
  <w:style w:type="paragraph" w:styleId="20">
    <w:name w:val="caption"/>
    <w:basedOn w:val="1"/>
    <w:next w:val="1"/>
    <w:semiHidden/>
    <w:unhideWhenUsed/>
    <w:qFormat/>
    <w:uiPriority w:val="35"/>
    <w:pPr>
      <w:spacing w:line="252" w:lineRule="auto"/>
      <w:jc w:val="both"/>
    </w:pPr>
    <w:rPr>
      <w:rFonts w:ascii="Calibri" w:hAnsi="Calibri" w:eastAsia="Times New Roman" w:cs="Times New Roman"/>
      <w:b/>
      <w:bCs/>
      <w:sz w:val="18"/>
      <w:szCs w:val="18"/>
      <w:lang w:val="en-US"/>
    </w:rPr>
  </w:style>
  <w:style w:type="character" w:styleId="21">
    <w:name w:val="Emphasis"/>
    <w:basedOn w:val="11"/>
    <w:qFormat/>
    <w:uiPriority w:val="20"/>
    <w:rPr>
      <w:i/>
      <w:iCs/>
      <w:color w:val="auto"/>
    </w:rPr>
  </w:style>
  <w:style w:type="character" w:styleId="22">
    <w:name w:val="FollowedHyperlink"/>
    <w:basedOn w:val="11"/>
    <w:unhideWhenUsed/>
    <w:qFormat/>
    <w:uiPriority w:val="99"/>
    <w:rPr>
      <w:color w:val="800080"/>
      <w:u w:val="single"/>
    </w:rPr>
  </w:style>
  <w:style w:type="paragraph" w:styleId="23">
    <w:name w:val="footer"/>
    <w:basedOn w:val="1"/>
    <w:unhideWhenUsed/>
    <w:qFormat/>
    <w:uiPriority w:val="99"/>
    <w:pPr>
      <w:tabs>
        <w:tab w:val="center" w:pos="4536"/>
        <w:tab w:val="right" w:pos="9072"/>
      </w:tabs>
      <w:spacing w:after="0" w:line="240" w:lineRule="auto"/>
    </w:pPr>
  </w:style>
  <w:style w:type="paragraph" w:styleId="24">
    <w:name w:val="header"/>
    <w:basedOn w:val="1"/>
    <w:unhideWhenUsed/>
    <w:qFormat/>
    <w:uiPriority w:val="0"/>
    <w:pPr>
      <w:tabs>
        <w:tab w:val="center" w:pos="4536"/>
        <w:tab w:val="right" w:pos="9072"/>
      </w:tabs>
      <w:spacing w:after="0" w:line="240" w:lineRule="auto"/>
    </w:pPr>
  </w:style>
  <w:style w:type="character" w:styleId="25">
    <w:name w:val="Hyperlink"/>
    <w:basedOn w:val="11"/>
    <w:unhideWhenUsed/>
    <w:qFormat/>
    <w:uiPriority w:val="0"/>
    <w:rPr>
      <w:color w:val="0563C1" w:themeColor="hyperlink"/>
      <w:u w:val="single"/>
      <w14:textFill>
        <w14:solidFill>
          <w14:schemeClr w14:val="hlink"/>
        </w14:solidFill>
      </w14:textFill>
    </w:rPr>
  </w:style>
  <w:style w:type="paragraph" w:styleId="26">
    <w:name w:val="Normal (Web)"/>
    <w:basedOn w:val="1"/>
    <w:qFormat/>
    <w:uiPriority w:val="99"/>
    <w:pPr>
      <w:spacing w:before="100" w:beforeAutospacing="1" w:after="100" w:afterAutospacing="1" w:line="252" w:lineRule="auto"/>
      <w:jc w:val="both"/>
    </w:pPr>
    <w:rPr>
      <w:rFonts w:ascii="Calibri" w:hAnsi="Calibri" w:eastAsia="Times New Roman" w:cs="Times New Roman"/>
      <w:sz w:val="24"/>
      <w:szCs w:val="24"/>
    </w:rPr>
  </w:style>
  <w:style w:type="character" w:styleId="27">
    <w:name w:val="page number"/>
    <w:basedOn w:val="11"/>
    <w:qFormat/>
    <w:uiPriority w:val="0"/>
  </w:style>
  <w:style w:type="character" w:styleId="28">
    <w:name w:val="Strong"/>
    <w:basedOn w:val="11"/>
    <w:qFormat/>
    <w:uiPriority w:val="22"/>
    <w:rPr>
      <w:b/>
      <w:bCs/>
      <w:color w:val="auto"/>
    </w:rPr>
  </w:style>
  <w:style w:type="paragraph" w:styleId="29">
    <w:name w:val="Subtitle"/>
    <w:basedOn w:val="1"/>
    <w:next w:val="1"/>
    <w:qFormat/>
    <w:uiPriority w:val="11"/>
    <w:pPr>
      <w:spacing w:after="240" w:line="252" w:lineRule="auto"/>
      <w:jc w:val="center"/>
    </w:pPr>
    <w:rPr>
      <w:rFonts w:ascii="Calibri Light" w:hAnsi="Calibri Light" w:eastAsia="SimSun" w:cs="Times New Roman"/>
      <w:sz w:val="24"/>
      <w:szCs w:val="24"/>
      <w:lang w:val="en-US"/>
    </w:rPr>
  </w:style>
  <w:style w:type="table" w:styleId="30">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1">
    <w:name w:val="Table Web 1"/>
    <w:basedOn w:val="12"/>
    <w:qFormat/>
    <w:uiPriority w:val="0"/>
    <w:pPr>
      <w:spacing w:after="200" w:line="276" w:lineRule="auto"/>
    </w:pPr>
    <w:rPr>
      <w:rFonts w:ascii="Times New Roman" w:hAnsi="Times New Roman" w:eastAsia="Times New Roman" w:cs="Times New Roman"/>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vAlign w:val="top"/>
    </w:tcPr>
    <w:tblStylePr w:type="firstRow">
      <w:rPr>
        <w:color w:val="auto"/>
      </w:rPr>
      <w:tblPr/>
      <w:tcPr>
        <w:tcBorders>
          <w:tl2br w:val="nil"/>
          <w:tr2bl w:val="nil"/>
        </w:tcBorders>
        <w:vAlign w:val="top"/>
      </w:tcPr>
    </w:tblStylePr>
  </w:style>
  <w:style w:type="table" w:styleId="32">
    <w:name w:val="Table Web 2"/>
    <w:basedOn w:val="12"/>
    <w:qFormat/>
    <w:uiPriority w:val="0"/>
    <w:pPr>
      <w:spacing w:after="200" w:line="276" w:lineRule="auto"/>
    </w:pPr>
    <w:rPr>
      <w:rFonts w:ascii="Times New Roman" w:hAnsi="Times New Roman" w:eastAsia="Times New Roman" w:cs="Times New Roman"/>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vAlign w:val="top"/>
    </w:tcPr>
    <w:tblStylePr w:type="firstRow">
      <w:rPr>
        <w:color w:val="auto"/>
      </w:rPr>
      <w:tblPr/>
      <w:tcPr>
        <w:tcBorders>
          <w:tl2br w:val="nil"/>
          <w:tr2bl w:val="nil"/>
        </w:tcBorders>
        <w:vAlign w:val="top"/>
      </w:tcPr>
    </w:tblStylePr>
  </w:style>
  <w:style w:type="paragraph" w:styleId="33">
    <w:name w:val="Title"/>
    <w:basedOn w:val="1"/>
    <w:next w:val="1"/>
    <w:qFormat/>
    <w:uiPriority w:val="10"/>
    <w:pPr>
      <w:spacing w:after="0" w:line="240" w:lineRule="auto"/>
      <w:contextualSpacing/>
      <w:jc w:val="center"/>
    </w:pPr>
    <w:rPr>
      <w:rFonts w:ascii="Calibri Light" w:hAnsi="Calibri Light" w:eastAsia="SimSun" w:cs="Times New Roman"/>
      <w:b/>
      <w:bCs/>
      <w:spacing w:val="-7"/>
      <w:sz w:val="48"/>
      <w:szCs w:val="48"/>
      <w:lang w:val="en-US"/>
    </w:rPr>
  </w:style>
  <w:style w:type="character" w:customStyle="1" w:styleId="34">
    <w:name w:val="annotation reference"/>
    <w:basedOn w:val="11"/>
    <w:qFormat/>
    <w:uiPriority w:val="99"/>
    <w:rPr>
      <w:sz w:val="16"/>
      <w:szCs w:val="16"/>
    </w:rPr>
  </w:style>
  <w:style w:type="paragraph" w:customStyle="1" w:styleId="35">
    <w:name w:val="annotation text"/>
    <w:basedOn w:val="1"/>
    <w:qFormat/>
    <w:uiPriority w:val="99"/>
    <w:pPr>
      <w:spacing w:line="252" w:lineRule="auto"/>
      <w:jc w:val="both"/>
    </w:pPr>
    <w:rPr>
      <w:rFonts w:ascii="Calibri" w:hAnsi="Calibri" w:eastAsia="Times New Roman" w:cs="Times New Roman"/>
      <w:lang w:val="en-US"/>
    </w:rPr>
  </w:style>
  <w:style w:type="paragraph" w:customStyle="1" w:styleId="36">
    <w:name w:val="annotation subject"/>
    <w:basedOn w:val="35"/>
    <w:next w:val="35"/>
    <w:qFormat/>
    <w:uiPriority w:val="99"/>
    <w:rPr>
      <w:b/>
      <w:bCs/>
    </w:rPr>
  </w:style>
  <w:style w:type="character" w:customStyle="1" w:styleId="37">
    <w:name w:val="Header Char"/>
    <w:basedOn w:val="11"/>
    <w:qFormat/>
    <w:uiPriority w:val="0"/>
  </w:style>
  <w:style w:type="character" w:customStyle="1" w:styleId="38">
    <w:name w:val="Footer Char"/>
    <w:basedOn w:val="11"/>
    <w:qFormat/>
    <w:uiPriority w:val="99"/>
  </w:style>
  <w:style w:type="character" w:customStyle="1" w:styleId="39">
    <w:name w:val="Body Text 2 Char"/>
    <w:basedOn w:val="11"/>
    <w:qFormat/>
    <w:uiPriority w:val="0"/>
  </w:style>
  <w:style w:type="character" w:customStyle="1" w:styleId="40">
    <w:name w:val="Neriješeno spominjanje1"/>
    <w:basedOn w:val="11"/>
    <w:semiHidden/>
    <w:unhideWhenUsed/>
    <w:qFormat/>
    <w:uiPriority w:val="99"/>
    <w:rPr>
      <w:color w:val="605E5C"/>
      <w:shd w:val="clear" w:color="auto" w:fill="E1DFDD"/>
    </w:rPr>
  </w:style>
  <w:style w:type="character" w:customStyle="1" w:styleId="41">
    <w:name w:val="Heading 1 Char"/>
    <w:basedOn w:val="11"/>
    <w:qFormat/>
    <w:uiPriority w:val="9"/>
    <w:rPr>
      <w:rFonts w:ascii="Calibri Light" w:hAnsi="Calibri Light" w:eastAsia="SimSun" w:cs="Times New Roman"/>
      <w:b/>
      <w:bCs/>
      <w:caps/>
      <w:spacing w:val="4"/>
      <w:sz w:val="28"/>
      <w:szCs w:val="28"/>
      <w:lang w:val="en-US"/>
    </w:rPr>
  </w:style>
  <w:style w:type="character" w:customStyle="1" w:styleId="42">
    <w:name w:val="Heading 2 Char"/>
    <w:basedOn w:val="11"/>
    <w:qFormat/>
    <w:uiPriority w:val="9"/>
    <w:rPr>
      <w:rFonts w:ascii="Calibri Light" w:hAnsi="Calibri Light" w:eastAsia="SimSun" w:cs="Times New Roman"/>
      <w:b/>
      <w:bCs/>
      <w:sz w:val="28"/>
      <w:szCs w:val="28"/>
      <w:lang w:val="en-US"/>
    </w:rPr>
  </w:style>
  <w:style w:type="character" w:customStyle="1" w:styleId="43">
    <w:name w:val="Heading 3 Char"/>
    <w:basedOn w:val="11"/>
    <w:qFormat/>
    <w:uiPriority w:val="9"/>
    <w:rPr>
      <w:rFonts w:ascii="Calibri Light" w:hAnsi="Calibri Light" w:eastAsia="SimSun" w:cs="Times New Roman"/>
      <w:spacing w:val="4"/>
      <w:sz w:val="24"/>
      <w:szCs w:val="24"/>
      <w:lang w:val="en-US"/>
    </w:rPr>
  </w:style>
  <w:style w:type="character" w:customStyle="1" w:styleId="44">
    <w:name w:val="Heading 4 Char"/>
    <w:basedOn w:val="11"/>
    <w:qFormat/>
    <w:uiPriority w:val="9"/>
    <w:rPr>
      <w:rFonts w:ascii="Calibri Light" w:hAnsi="Calibri Light" w:eastAsia="SimSun" w:cs="Times New Roman"/>
      <w:i/>
      <w:iCs/>
      <w:sz w:val="24"/>
      <w:szCs w:val="24"/>
      <w:lang w:val="en-US"/>
    </w:rPr>
  </w:style>
  <w:style w:type="character" w:customStyle="1" w:styleId="45">
    <w:name w:val="Heading 5 Char"/>
    <w:basedOn w:val="11"/>
    <w:qFormat/>
    <w:uiPriority w:val="9"/>
    <w:rPr>
      <w:rFonts w:ascii="Calibri Light" w:hAnsi="Calibri Light" w:eastAsia="SimSun" w:cs="Times New Roman"/>
      <w:b/>
      <w:bCs/>
      <w:lang w:val="en-US"/>
    </w:rPr>
  </w:style>
  <w:style w:type="character" w:customStyle="1" w:styleId="46">
    <w:name w:val="Heading 6 Char"/>
    <w:basedOn w:val="11"/>
    <w:semiHidden/>
    <w:qFormat/>
    <w:uiPriority w:val="9"/>
    <w:rPr>
      <w:rFonts w:ascii="Calibri Light" w:hAnsi="Calibri Light" w:eastAsia="SimSun" w:cs="Times New Roman"/>
      <w:b/>
      <w:bCs/>
      <w:i/>
      <w:iCs/>
      <w:lang w:val="en-US"/>
    </w:rPr>
  </w:style>
  <w:style w:type="character" w:customStyle="1" w:styleId="47">
    <w:name w:val="Heading 7 Char"/>
    <w:basedOn w:val="11"/>
    <w:semiHidden/>
    <w:qFormat/>
    <w:uiPriority w:val="9"/>
    <w:rPr>
      <w:rFonts w:ascii="Calibri" w:hAnsi="Calibri" w:eastAsia="Times New Roman" w:cs="Times New Roman"/>
      <w:i/>
      <w:iCs/>
      <w:lang w:val="en-US"/>
    </w:rPr>
  </w:style>
  <w:style w:type="character" w:customStyle="1" w:styleId="48">
    <w:name w:val="Heading 8 Char"/>
    <w:basedOn w:val="11"/>
    <w:semiHidden/>
    <w:qFormat/>
    <w:uiPriority w:val="9"/>
    <w:rPr>
      <w:rFonts w:ascii="Calibri" w:hAnsi="Calibri" w:eastAsia="Times New Roman" w:cs="Times New Roman"/>
      <w:b/>
      <w:bCs/>
      <w:lang w:val="en-US"/>
    </w:rPr>
  </w:style>
  <w:style w:type="character" w:customStyle="1" w:styleId="49">
    <w:name w:val="Heading 9 Char"/>
    <w:basedOn w:val="11"/>
    <w:semiHidden/>
    <w:qFormat/>
    <w:uiPriority w:val="9"/>
    <w:rPr>
      <w:rFonts w:ascii="Calibri" w:hAnsi="Calibri" w:eastAsia="Times New Roman" w:cs="Times New Roman"/>
      <w:i/>
      <w:iCs/>
      <w:lang w:val="en-US"/>
    </w:rPr>
  </w:style>
  <w:style w:type="character" w:customStyle="1" w:styleId="50">
    <w:name w:val="Title Char"/>
    <w:basedOn w:val="11"/>
    <w:qFormat/>
    <w:uiPriority w:val="10"/>
    <w:rPr>
      <w:rFonts w:ascii="Calibri Light" w:hAnsi="Calibri Light" w:eastAsia="SimSun" w:cs="Times New Roman"/>
      <w:b/>
      <w:bCs/>
      <w:spacing w:val="-7"/>
      <w:sz w:val="48"/>
      <w:szCs w:val="48"/>
      <w:lang w:val="en-US"/>
    </w:rPr>
  </w:style>
  <w:style w:type="character" w:customStyle="1" w:styleId="51">
    <w:name w:val="Body Text 3 Char"/>
    <w:basedOn w:val="11"/>
    <w:qFormat/>
    <w:uiPriority w:val="0"/>
    <w:rPr>
      <w:rFonts w:ascii="Calibri" w:hAnsi="Calibri" w:eastAsia="Times New Roman" w:cs="Times New Roman"/>
      <w:sz w:val="16"/>
      <w:szCs w:val="16"/>
      <w:lang w:val="en-US"/>
    </w:rPr>
  </w:style>
  <w:style w:type="paragraph" w:customStyle="1" w:styleId="52">
    <w:name w:val="t-12-9-fett-s"/>
    <w:basedOn w:val="1"/>
    <w:qFormat/>
    <w:uiPriority w:val="0"/>
    <w:pPr>
      <w:spacing w:before="100" w:beforeAutospacing="1" w:after="100" w:afterAutospacing="1" w:line="252" w:lineRule="auto"/>
      <w:jc w:val="center"/>
    </w:pPr>
    <w:rPr>
      <w:rFonts w:ascii="Calibri" w:hAnsi="Calibri" w:eastAsia="Times New Roman" w:cs="Times New Roman"/>
      <w:b/>
      <w:bCs/>
      <w:sz w:val="28"/>
      <w:szCs w:val="28"/>
    </w:rPr>
  </w:style>
  <w:style w:type="character" w:customStyle="1" w:styleId="53">
    <w:name w:val="Body Text Char"/>
    <w:basedOn w:val="11"/>
    <w:qFormat/>
    <w:uiPriority w:val="99"/>
    <w:rPr>
      <w:rFonts w:ascii="Calibri" w:hAnsi="Calibri" w:eastAsia="Times New Roman" w:cs="Times New Roman"/>
      <w:lang w:val="en-US"/>
    </w:rPr>
  </w:style>
  <w:style w:type="character" w:customStyle="1" w:styleId="54">
    <w:name w:val="postheader"/>
    <w:basedOn w:val="11"/>
    <w:qFormat/>
    <w:uiPriority w:val="0"/>
  </w:style>
  <w:style w:type="character" w:customStyle="1" w:styleId="55">
    <w:name w:val="Body Text Indent Char"/>
    <w:basedOn w:val="11"/>
    <w:qFormat/>
    <w:uiPriority w:val="0"/>
    <w:rPr>
      <w:rFonts w:ascii="Calibri" w:hAnsi="Calibri" w:eastAsia="Times New Roman" w:cs="Times New Roman"/>
      <w:lang w:val="en-US"/>
    </w:rPr>
  </w:style>
  <w:style w:type="paragraph" w:styleId="56">
    <w:name w:val="List Paragraph"/>
    <w:basedOn w:val="1"/>
    <w:qFormat/>
    <w:uiPriority w:val="34"/>
    <w:pPr>
      <w:spacing w:line="252" w:lineRule="auto"/>
      <w:ind w:left="720"/>
      <w:contextualSpacing/>
      <w:jc w:val="both"/>
    </w:pPr>
    <w:rPr>
      <w:rFonts w:ascii="Calibri" w:hAnsi="Calibri" w:eastAsia="Times New Roman" w:cs="Times New Roman"/>
      <w:lang w:val="en-US"/>
    </w:rPr>
  </w:style>
  <w:style w:type="character" w:customStyle="1" w:styleId="57">
    <w:name w:val="Body Text Indent 2 Char"/>
    <w:basedOn w:val="11"/>
    <w:qFormat/>
    <w:uiPriority w:val="0"/>
    <w:rPr>
      <w:rFonts w:ascii="Calibri" w:hAnsi="Calibri" w:eastAsia="Times New Roman" w:cs="Times New Roman"/>
      <w:lang w:val="en-US"/>
    </w:rPr>
  </w:style>
  <w:style w:type="character" w:customStyle="1" w:styleId="58">
    <w:name w:val="Body Text Indent 3 Char"/>
    <w:basedOn w:val="11"/>
    <w:qFormat/>
    <w:uiPriority w:val="0"/>
    <w:rPr>
      <w:rFonts w:ascii="Calibri" w:hAnsi="Calibri" w:eastAsia="Times New Roman" w:cs="Times New Roman"/>
      <w:sz w:val="16"/>
      <w:szCs w:val="16"/>
      <w:lang w:val="en-US"/>
    </w:rPr>
  </w:style>
  <w:style w:type="character" w:customStyle="1" w:styleId="59">
    <w:name w:val="apple-converted-space"/>
    <w:basedOn w:val="11"/>
    <w:qFormat/>
    <w:uiPriority w:val="0"/>
  </w:style>
  <w:style w:type="table" w:customStyle="1" w:styleId="60">
    <w:name w:val="Table Grid1"/>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
    <w:name w:val="Table Grid2"/>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2">
    <w:name w:val="Normal1"/>
    <w:qFormat/>
    <w:uiPriority w:val="0"/>
    <w:pPr>
      <w:spacing w:after="200" w:line="276" w:lineRule="auto"/>
      <w:jc w:val="both"/>
    </w:pPr>
    <w:rPr>
      <w:rFonts w:ascii="Calibri" w:hAnsi="Calibri" w:eastAsia="Times New Roman" w:cs="Calibri"/>
      <w:color w:val="000000"/>
      <w:sz w:val="22"/>
      <w:szCs w:val="22"/>
      <w:lang w:val="hr-HR" w:eastAsia="hr-HR" w:bidi="ar-SA"/>
    </w:rPr>
  </w:style>
  <w:style w:type="character" w:customStyle="1" w:styleId="63">
    <w:name w:val="Balloon Text Char"/>
    <w:basedOn w:val="11"/>
    <w:qFormat/>
    <w:uiPriority w:val="0"/>
    <w:rPr>
      <w:rFonts w:ascii="Segoe UI" w:hAnsi="Segoe UI" w:eastAsia="Times New Roman" w:cs="Times New Roman"/>
      <w:sz w:val="18"/>
      <w:szCs w:val="18"/>
      <w:lang w:val="en-US"/>
    </w:rPr>
  </w:style>
  <w:style w:type="character" w:customStyle="1" w:styleId="64">
    <w:name w:val="Comment Text Char"/>
    <w:basedOn w:val="11"/>
    <w:qFormat/>
    <w:uiPriority w:val="99"/>
    <w:rPr>
      <w:rFonts w:ascii="Calibri" w:hAnsi="Calibri" w:eastAsia="Times New Roman" w:cs="Times New Roman"/>
      <w:lang w:val="en-US"/>
    </w:rPr>
  </w:style>
  <w:style w:type="character" w:customStyle="1" w:styleId="65">
    <w:name w:val="Comment Subject Char"/>
    <w:basedOn w:val="64"/>
    <w:qFormat/>
    <w:uiPriority w:val="99"/>
    <w:rPr>
      <w:rFonts w:ascii="Calibri" w:hAnsi="Calibri" w:eastAsia="Times New Roman" w:cs="Times New Roman"/>
      <w:b/>
      <w:bCs/>
      <w:lang w:val="en-US"/>
    </w:rPr>
  </w:style>
  <w:style w:type="paragraph" w:customStyle="1" w:styleId="66">
    <w:name w:val="Table Contents"/>
    <w:basedOn w:val="1"/>
    <w:qFormat/>
    <w:uiPriority w:val="0"/>
    <w:pPr>
      <w:widowControl w:val="0"/>
      <w:suppressLineNumbers/>
      <w:suppressAutoHyphens/>
      <w:autoSpaceDN w:val="0"/>
      <w:spacing w:line="252" w:lineRule="auto"/>
      <w:jc w:val="both"/>
      <w:textAlignment w:val="baseline"/>
    </w:pPr>
    <w:rPr>
      <w:rFonts w:ascii="Calibri" w:hAnsi="Calibri" w:eastAsia="Andale Sans UI" w:cs="Tahoma"/>
      <w:kern w:val="3"/>
      <w:sz w:val="24"/>
      <w:szCs w:val="24"/>
      <w:lang w:val="de-DE" w:eastAsia="ja-JP" w:bidi="fa-IR"/>
    </w:rPr>
  </w:style>
  <w:style w:type="paragraph" w:customStyle="1" w:styleId="67">
    <w:name w:val="xl65"/>
    <w:basedOn w:val="1"/>
    <w:qFormat/>
    <w:uiPriority w:val="0"/>
    <w:pPr>
      <w:spacing w:before="100" w:beforeAutospacing="1" w:after="100" w:afterAutospacing="1" w:line="252" w:lineRule="auto"/>
      <w:jc w:val="both"/>
    </w:pPr>
    <w:rPr>
      <w:rFonts w:ascii="Arial Narrow" w:hAnsi="Arial Narrow" w:eastAsia="Times New Roman" w:cs="Times New Roman"/>
      <w:sz w:val="16"/>
      <w:szCs w:val="16"/>
    </w:rPr>
  </w:style>
  <w:style w:type="paragraph" w:customStyle="1" w:styleId="68">
    <w:name w:val="xl66"/>
    <w:basedOn w:val="1"/>
    <w:qFormat/>
    <w:uiPriority w:val="0"/>
    <w:pPr>
      <w:spacing w:before="100" w:beforeAutospacing="1" w:after="100" w:afterAutospacing="1" w:line="252" w:lineRule="auto"/>
      <w:jc w:val="both"/>
    </w:pPr>
    <w:rPr>
      <w:rFonts w:ascii="Arial Narrow" w:hAnsi="Arial Narrow" w:eastAsia="Times New Roman" w:cs="Times New Roman"/>
      <w:b/>
      <w:bCs/>
      <w:sz w:val="16"/>
      <w:szCs w:val="16"/>
    </w:rPr>
  </w:style>
  <w:style w:type="paragraph" w:customStyle="1" w:styleId="69">
    <w:name w:val="xl67"/>
    <w:basedOn w:val="1"/>
    <w:qFormat/>
    <w:uiPriority w:val="0"/>
    <w:pPr>
      <w:spacing w:before="100" w:beforeAutospacing="1" w:after="100" w:afterAutospacing="1" w:line="252" w:lineRule="auto"/>
      <w:jc w:val="both"/>
    </w:pPr>
    <w:rPr>
      <w:rFonts w:ascii="Arial Narrow" w:hAnsi="Arial Narrow" w:eastAsia="Times New Roman" w:cs="Times New Roman"/>
      <w:color w:val="C00000"/>
      <w:sz w:val="16"/>
      <w:szCs w:val="16"/>
    </w:rPr>
  </w:style>
  <w:style w:type="paragraph" w:customStyle="1" w:styleId="70">
    <w:name w:val="xl68"/>
    <w:basedOn w:val="1"/>
    <w:qFormat/>
    <w:uiPriority w:val="0"/>
    <w:pPr>
      <w:spacing w:before="100" w:beforeAutospacing="1" w:after="100" w:afterAutospacing="1" w:line="252" w:lineRule="auto"/>
      <w:jc w:val="both"/>
    </w:pPr>
    <w:rPr>
      <w:rFonts w:ascii="Arial Narrow" w:hAnsi="Arial Narrow" w:eastAsia="Times New Roman" w:cs="Times New Roman"/>
      <w:b/>
      <w:bCs/>
      <w:color w:val="FF0000"/>
      <w:sz w:val="16"/>
      <w:szCs w:val="16"/>
    </w:rPr>
  </w:style>
  <w:style w:type="paragraph" w:customStyle="1" w:styleId="71">
    <w:name w:val="xl69"/>
    <w:basedOn w:val="1"/>
    <w:qFormat/>
    <w:uiPriority w:val="0"/>
    <w:pPr>
      <w:pBdr>
        <w:top w:val="single" w:color="auto" w:sz="4" w:space="0"/>
        <w:left w:val="single" w:color="auto" w:sz="4" w:space="0"/>
        <w:bottom w:val="single" w:color="auto" w:sz="4" w:space="0"/>
        <w:right w:val="single" w:color="auto" w:sz="4" w:space="0"/>
      </w:pBdr>
      <w:shd w:val="clear" w:color="000000" w:fill="DBF5F9"/>
      <w:spacing w:before="100" w:beforeAutospacing="1" w:after="100" w:afterAutospacing="1" w:line="252" w:lineRule="auto"/>
      <w:jc w:val="both"/>
    </w:pPr>
    <w:rPr>
      <w:rFonts w:ascii="Bell MT" w:hAnsi="Bell MT" w:eastAsia="Times New Roman" w:cs="Times New Roman"/>
      <w:i/>
      <w:iCs/>
      <w:sz w:val="16"/>
      <w:szCs w:val="16"/>
    </w:rPr>
  </w:style>
  <w:style w:type="paragraph" w:customStyle="1" w:styleId="72">
    <w:name w:val="xl70"/>
    <w:basedOn w:val="1"/>
    <w:qFormat/>
    <w:uiPriority w:val="0"/>
    <w:pPr>
      <w:spacing w:before="100" w:beforeAutospacing="1" w:after="100" w:afterAutospacing="1" w:line="252" w:lineRule="auto"/>
      <w:jc w:val="both"/>
    </w:pPr>
    <w:rPr>
      <w:rFonts w:ascii="Bell MT" w:hAnsi="Bell MT" w:eastAsia="Times New Roman" w:cs="Times New Roman"/>
      <w:i/>
      <w:iCs/>
      <w:sz w:val="16"/>
      <w:szCs w:val="16"/>
    </w:rPr>
  </w:style>
  <w:style w:type="paragraph" w:customStyle="1" w:styleId="73">
    <w:name w:val="xl71"/>
    <w:basedOn w:val="1"/>
    <w:qFormat/>
    <w:uiPriority w:val="0"/>
    <w:pPr>
      <w:pBdr>
        <w:top w:val="single" w:color="auto" w:sz="4" w:space="0"/>
        <w:bottom w:val="single" w:color="auto" w:sz="4" w:space="0"/>
      </w:pBdr>
      <w:shd w:val="clear" w:color="000000" w:fill="B3EBF2"/>
      <w:spacing w:before="100" w:beforeAutospacing="1" w:after="100" w:afterAutospacing="1" w:line="252" w:lineRule="auto"/>
      <w:jc w:val="both"/>
      <w:textAlignment w:val="center"/>
    </w:pPr>
    <w:rPr>
      <w:rFonts w:ascii="Arial Narrow" w:hAnsi="Arial Narrow" w:eastAsia="Times New Roman" w:cs="Times New Roman"/>
      <w:b/>
      <w:bCs/>
      <w:sz w:val="14"/>
      <w:szCs w:val="14"/>
    </w:rPr>
  </w:style>
  <w:style w:type="paragraph" w:customStyle="1" w:styleId="74">
    <w:name w:val="xl72"/>
    <w:basedOn w:val="1"/>
    <w:qFormat/>
    <w:uiPriority w:val="0"/>
    <w:pPr>
      <w:pBdr>
        <w:top w:val="single" w:color="auto" w:sz="4" w:space="0"/>
        <w:left w:val="single" w:color="auto" w:sz="4" w:space="0"/>
        <w:bottom w:val="single" w:color="auto" w:sz="4" w:space="0"/>
        <w:right w:val="single" w:color="auto" w:sz="4" w:space="0"/>
      </w:pBdr>
      <w:shd w:val="clear" w:color="000000" w:fill="CCFFCC"/>
      <w:spacing w:before="100" w:beforeAutospacing="1" w:after="100" w:afterAutospacing="1" w:line="252" w:lineRule="auto"/>
      <w:jc w:val="center"/>
      <w:textAlignment w:val="center"/>
    </w:pPr>
    <w:rPr>
      <w:rFonts w:ascii="Arial Narrow" w:hAnsi="Arial Narrow" w:eastAsia="Times New Roman" w:cs="Times New Roman"/>
      <w:b/>
      <w:bCs/>
      <w:i/>
      <w:iCs/>
      <w:sz w:val="16"/>
      <w:szCs w:val="16"/>
    </w:rPr>
  </w:style>
  <w:style w:type="paragraph" w:customStyle="1" w:styleId="75">
    <w:name w:val="xl73"/>
    <w:basedOn w:val="1"/>
    <w:qFormat/>
    <w:uiPriority w:val="0"/>
    <w:pPr>
      <w:pBdr>
        <w:top w:val="single" w:color="auto" w:sz="4" w:space="0"/>
        <w:bottom w:val="single" w:color="auto" w:sz="4" w:space="0"/>
        <w:right w:val="single" w:color="auto" w:sz="4" w:space="0"/>
      </w:pBdr>
      <w:shd w:val="clear" w:color="000000" w:fill="CCFFCC"/>
      <w:spacing w:before="100" w:beforeAutospacing="1" w:after="100" w:afterAutospacing="1" w:line="252" w:lineRule="auto"/>
      <w:jc w:val="center"/>
      <w:textAlignment w:val="center"/>
    </w:pPr>
    <w:rPr>
      <w:rFonts w:ascii="Arial Narrow" w:hAnsi="Arial Narrow" w:eastAsia="Times New Roman" w:cs="Times New Roman"/>
      <w:b/>
      <w:bCs/>
      <w:i/>
      <w:iCs/>
      <w:sz w:val="16"/>
      <w:szCs w:val="16"/>
    </w:rPr>
  </w:style>
  <w:style w:type="paragraph" w:customStyle="1" w:styleId="76">
    <w:name w:val="xl74"/>
    <w:basedOn w:val="1"/>
    <w:qFormat/>
    <w:uiPriority w:val="0"/>
    <w:pPr>
      <w:shd w:val="clear" w:color="000000" w:fill="B3EBF2"/>
      <w:spacing w:before="100" w:beforeAutospacing="1" w:after="100" w:afterAutospacing="1" w:line="252" w:lineRule="auto"/>
      <w:jc w:val="both"/>
      <w:textAlignment w:val="center"/>
    </w:pPr>
    <w:rPr>
      <w:rFonts w:ascii="Arial Narrow" w:hAnsi="Arial Narrow" w:eastAsia="Times New Roman" w:cs="Times New Roman"/>
      <w:i/>
      <w:iCs/>
      <w:sz w:val="14"/>
      <w:szCs w:val="14"/>
    </w:rPr>
  </w:style>
  <w:style w:type="paragraph" w:customStyle="1" w:styleId="77">
    <w:name w:val="xl75"/>
    <w:basedOn w:val="1"/>
    <w:qFormat/>
    <w:uiPriority w:val="0"/>
    <w:pPr>
      <w:pBdr>
        <w:bottom w:val="single" w:color="auto" w:sz="4" w:space="0"/>
      </w:pBdr>
      <w:shd w:val="clear" w:color="000000" w:fill="B3EBF2"/>
      <w:spacing w:before="100" w:beforeAutospacing="1" w:after="100" w:afterAutospacing="1" w:line="252" w:lineRule="auto"/>
      <w:jc w:val="both"/>
      <w:textAlignment w:val="center"/>
    </w:pPr>
    <w:rPr>
      <w:rFonts w:ascii="Arial Narrow" w:hAnsi="Arial Narrow" w:eastAsia="Times New Roman" w:cs="Times New Roman"/>
      <w:i/>
      <w:iCs/>
      <w:sz w:val="14"/>
      <w:szCs w:val="14"/>
    </w:rPr>
  </w:style>
  <w:style w:type="paragraph" w:customStyle="1" w:styleId="78">
    <w:name w:val="xl76"/>
    <w:basedOn w:val="1"/>
    <w:qFormat/>
    <w:uiPriority w:val="0"/>
    <w:pPr>
      <w:pBdr>
        <w:top w:val="single" w:color="auto" w:sz="4" w:space="0"/>
        <w:left w:val="single" w:color="auto" w:sz="4" w:space="0"/>
        <w:right w:val="single" w:color="auto" w:sz="4" w:space="0"/>
      </w:pBdr>
      <w:shd w:val="clear" w:color="000000" w:fill="DBF5F9"/>
      <w:spacing w:before="100" w:beforeAutospacing="1" w:after="100" w:afterAutospacing="1" w:line="252" w:lineRule="auto"/>
      <w:jc w:val="both"/>
    </w:pPr>
    <w:rPr>
      <w:rFonts w:ascii="Bell MT" w:hAnsi="Bell MT" w:eastAsia="Times New Roman" w:cs="Times New Roman"/>
      <w:i/>
      <w:iCs/>
      <w:sz w:val="16"/>
      <w:szCs w:val="16"/>
    </w:rPr>
  </w:style>
  <w:style w:type="paragraph" w:customStyle="1" w:styleId="79">
    <w:name w:val="xl77"/>
    <w:basedOn w:val="1"/>
    <w:qFormat/>
    <w:uiPriority w:val="0"/>
    <w:pPr>
      <w:pBdr>
        <w:bottom w:val="single" w:color="auto" w:sz="4" w:space="0"/>
        <w:right w:val="single" w:color="7030A0" w:sz="8" w:space="0"/>
      </w:pBdr>
      <w:shd w:val="clear" w:color="000000" w:fill="DBF5F9"/>
      <w:spacing w:before="100" w:beforeAutospacing="1" w:after="100" w:afterAutospacing="1" w:line="252" w:lineRule="auto"/>
      <w:jc w:val="both"/>
      <w:textAlignment w:val="center"/>
    </w:pPr>
    <w:rPr>
      <w:rFonts w:ascii="Arial Narrow" w:hAnsi="Arial Narrow" w:eastAsia="Times New Roman" w:cs="Times New Roman"/>
      <w:sz w:val="14"/>
      <w:szCs w:val="14"/>
    </w:rPr>
  </w:style>
  <w:style w:type="paragraph" w:customStyle="1" w:styleId="80">
    <w:name w:val="xl78"/>
    <w:basedOn w:val="1"/>
    <w:qFormat/>
    <w:uiPriority w:val="0"/>
    <w:pPr>
      <w:pBdr>
        <w:left w:val="single" w:color="7030A0" w:sz="8" w:space="0"/>
      </w:pBdr>
      <w:shd w:val="clear" w:color="000000" w:fill="B3EBF2"/>
      <w:spacing w:before="100" w:beforeAutospacing="1" w:after="100" w:afterAutospacing="1" w:line="252" w:lineRule="auto"/>
      <w:jc w:val="both"/>
      <w:textAlignment w:val="center"/>
    </w:pPr>
    <w:rPr>
      <w:rFonts w:ascii="Arial Narrow" w:hAnsi="Arial Narrow" w:eastAsia="Times New Roman" w:cs="Times New Roman"/>
      <w:i/>
      <w:iCs/>
      <w:sz w:val="14"/>
      <w:szCs w:val="14"/>
    </w:rPr>
  </w:style>
  <w:style w:type="paragraph" w:customStyle="1" w:styleId="81">
    <w:name w:val="xl79"/>
    <w:basedOn w:val="1"/>
    <w:qFormat/>
    <w:uiPriority w:val="0"/>
    <w:pPr>
      <w:pBdr>
        <w:right w:val="single" w:color="7030A0" w:sz="8" w:space="0"/>
      </w:pBdr>
      <w:shd w:val="clear" w:color="000000" w:fill="B3EBF2"/>
      <w:spacing w:before="100" w:beforeAutospacing="1" w:after="100" w:afterAutospacing="1" w:line="252" w:lineRule="auto"/>
      <w:jc w:val="both"/>
      <w:textAlignment w:val="center"/>
    </w:pPr>
    <w:rPr>
      <w:rFonts w:ascii="Arial Narrow" w:hAnsi="Arial Narrow" w:eastAsia="Times New Roman" w:cs="Times New Roman"/>
      <w:i/>
      <w:iCs/>
      <w:sz w:val="14"/>
      <w:szCs w:val="14"/>
    </w:rPr>
  </w:style>
  <w:style w:type="paragraph" w:customStyle="1" w:styleId="82">
    <w:name w:val="xl80"/>
    <w:basedOn w:val="1"/>
    <w:qFormat/>
    <w:uiPriority w:val="0"/>
    <w:pPr>
      <w:pBdr>
        <w:left w:val="single" w:color="7030A0" w:sz="8" w:space="0"/>
        <w:bottom w:val="single" w:color="auto" w:sz="4" w:space="0"/>
      </w:pBdr>
      <w:shd w:val="clear" w:color="000000" w:fill="B3EBF2"/>
      <w:spacing w:before="100" w:beforeAutospacing="1" w:after="100" w:afterAutospacing="1" w:line="252" w:lineRule="auto"/>
      <w:jc w:val="both"/>
      <w:textAlignment w:val="center"/>
    </w:pPr>
    <w:rPr>
      <w:rFonts w:ascii="Arial Narrow" w:hAnsi="Arial Narrow" w:eastAsia="Times New Roman" w:cs="Times New Roman"/>
      <w:i/>
      <w:iCs/>
      <w:sz w:val="14"/>
      <w:szCs w:val="14"/>
    </w:rPr>
  </w:style>
  <w:style w:type="paragraph" w:customStyle="1" w:styleId="83">
    <w:name w:val="xl81"/>
    <w:basedOn w:val="1"/>
    <w:qFormat/>
    <w:uiPriority w:val="0"/>
    <w:pPr>
      <w:pBdr>
        <w:bottom w:val="single" w:color="auto" w:sz="4" w:space="0"/>
        <w:right w:val="single" w:color="7030A0" w:sz="8" w:space="0"/>
      </w:pBdr>
      <w:shd w:val="clear" w:color="000000" w:fill="B3EBF2"/>
      <w:spacing w:before="100" w:beforeAutospacing="1" w:after="100" w:afterAutospacing="1" w:line="252" w:lineRule="auto"/>
      <w:jc w:val="both"/>
      <w:textAlignment w:val="center"/>
    </w:pPr>
    <w:rPr>
      <w:rFonts w:ascii="Arial Narrow" w:hAnsi="Arial Narrow" w:eastAsia="Times New Roman" w:cs="Times New Roman"/>
      <w:i/>
      <w:iCs/>
      <w:sz w:val="14"/>
      <w:szCs w:val="14"/>
    </w:rPr>
  </w:style>
  <w:style w:type="paragraph" w:customStyle="1" w:styleId="84">
    <w:name w:val="xl82"/>
    <w:basedOn w:val="1"/>
    <w:qFormat/>
    <w:uiPriority w:val="0"/>
    <w:pPr>
      <w:pBdr>
        <w:top w:val="single" w:color="auto" w:sz="4" w:space="0"/>
        <w:bottom w:val="single" w:color="auto" w:sz="4" w:space="0"/>
        <w:right w:val="single" w:color="7030A0" w:sz="8" w:space="0"/>
      </w:pBdr>
      <w:shd w:val="clear" w:color="000000" w:fill="B3EBF2"/>
      <w:spacing w:before="100" w:beforeAutospacing="1" w:after="100" w:afterAutospacing="1" w:line="252" w:lineRule="auto"/>
      <w:jc w:val="both"/>
      <w:textAlignment w:val="center"/>
    </w:pPr>
    <w:rPr>
      <w:rFonts w:ascii="Arial Narrow" w:hAnsi="Arial Narrow" w:eastAsia="Times New Roman" w:cs="Times New Roman"/>
      <w:b/>
      <w:bCs/>
      <w:sz w:val="14"/>
      <w:szCs w:val="14"/>
    </w:rPr>
  </w:style>
  <w:style w:type="paragraph" w:customStyle="1" w:styleId="85">
    <w:name w:val="xl83"/>
    <w:basedOn w:val="1"/>
    <w:qFormat/>
    <w:uiPriority w:val="0"/>
    <w:pPr>
      <w:spacing w:before="100" w:beforeAutospacing="1" w:after="100" w:afterAutospacing="1" w:line="252" w:lineRule="auto"/>
      <w:jc w:val="both"/>
    </w:pPr>
    <w:rPr>
      <w:rFonts w:ascii="Arial Narrow" w:hAnsi="Arial Narrow" w:eastAsia="Times New Roman" w:cs="Times New Roman"/>
      <w:b/>
      <w:bCs/>
      <w:color w:val="7030A0"/>
      <w:sz w:val="16"/>
      <w:szCs w:val="16"/>
    </w:rPr>
  </w:style>
  <w:style w:type="paragraph" w:customStyle="1" w:styleId="86">
    <w:name w:val="xl84"/>
    <w:basedOn w:val="1"/>
    <w:qFormat/>
    <w:uiPriority w:val="0"/>
    <w:pPr>
      <w:pBdr>
        <w:top w:val="single" w:color="auto" w:sz="4" w:space="0"/>
        <w:left w:val="single" w:color="auto" w:sz="4" w:space="0"/>
        <w:bottom w:val="single" w:color="auto" w:sz="4" w:space="0"/>
        <w:right w:val="single" w:color="auto" w:sz="4" w:space="0"/>
      </w:pBdr>
      <w:shd w:val="clear" w:color="000000" w:fill="DBF5F9"/>
      <w:spacing w:before="100" w:beforeAutospacing="1" w:after="100" w:afterAutospacing="1" w:line="252" w:lineRule="auto"/>
      <w:jc w:val="center"/>
    </w:pPr>
    <w:rPr>
      <w:rFonts w:ascii="Bell MT" w:hAnsi="Bell MT" w:eastAsia="Times New Roman" w:cs="Times New Roman"/>
      <w:i/>
      <w:iCs/>
      <w:sz w:val="16"/>
      <w:szCs w:val="16"/>
    </w:rPr>
  </w:style>
  <w:style w:type="paragraph" w:customStyle="1" w:styleId="87">
    <w:name w:val="xl85"/>
    <w:basedOn w:val="1"/>
    <w:qFormat/>
    <w:uiPriority w:val="0"/>
    <w:pPr>
      <w:shd w:val="clear" w:color="000000" w:fill="FFFFFF"/>
      <w:spacing w:before="100" w:beforeAutospacing="1" w:after="100" w:afterAutospacing="1" w:line="252" w:lineRule="auto"/>
      <w:jc w:val="center"/>
    </w:pPr>
    <w:rPr>
      <w:rFonts w:ascii="Arial Narrow" w:hAnsi="Arial Narrow" w:eastAsia="Times New Roman" w:cs="Times New Roman"/>
      <w:b/>
      <w:bCs/>
      <w:color w:val="FF0000"/>
      <w:sz w:val="16"/>
      <w:szCs w:val="16"/>
    </w:rPr>
  </w:style>
  <w:style w:type="paragraph" w:customStyle="1" w:styleId="88">
    <w:name w:val="xl86"/>
    <w:basedOn w:val="1"/>
    <w:qFormat/>
    <w:uiPriority w:val="0"/>
    <w:pPr>
      <w:pBdr>
        <w:left w:val="single" w:color="auto" w:sz="4" w:space="0"/>
      </w:pBdr>
      <w:shd w:val="clear" w:color="000000" w:fill="FFFFFF"/>
      <w:spacing w:before="100" w:beforeAutospacing="1" w:after="100" w:afterAutospacing="1" w:line="252" w:lineRule="auto"/>
      <w:jc w:val="center"/>
    </w:pPr>
    <w:rPr>
      <w:rFonts w:ascii="Arial Narrow" w:hAnsi="Arial Narrow" w:eastAsia="Times New Roman" w:cs="Times New Roman"/>
      <w:b/>
      <w:bCs/>
      <w:color w:val="7030A0"/>
      <w:sz w:val="16"/>
      <w:szCs w:val="16"/>
    </w:rPr>
  </w:style>
  <w:style w:type="paragraph" w:customStyle="1" w:styleId="89">
    <w:name w:val="xl87"/>
    <w:basedOn w:val="1"/>
    <w:qFormat/>
    <w:uiPriority w:val="0"/>
    <w:pPr>
      <w:pBdr>
        <w:left w:val="single" w:color="auto" w:sz="4" w:space="0"/>
      </w:pBdr>
      <w:shd w:val="clear" w:color="000000" w:fill="92F4FA"/>
      <w:spacing w:before="100" w:beforeAutospacing="1" w:after="100" w:afterAutospacing="1" w:line="252" w:lineRule="auto"/>
      <w:jc w:val="center"/>
    </w:pPr>
    <w:rPr>
      <w:rFonts w:ascii="Arial Narrow" w:hAnsi="Arial Narrow" w:eastAsia="Times New Roman" w:cs="Times New Roman"/>
      <w:b/>
      <w:bCs/>
      <w:color w:val="7030A0"/>
      <w:sz w:val="16"/>
      <w:szCs w:val="16"/>
    </w:rPr>
  </w:style>
  <w:style w:type="paragraph" w:customStyle="1" w:styleId="90">
    <w:name w:val="xl88"/>
    <w:basedOn w:val="1"/>
    <w:qFormat/>
    <w:uiPriority w:val="0"/>
    <w:pPr>
      <w:shd w:val="clear" w:color="000000" w:fill="B3EBF2"/>
      <w:spacing w:before="100" w:beforeAutospacing="1" w:after="100" w:afterAutospacing="1" w:line="252" w:lineRule="auto"/>
      <w:jc w:val="both"/>
    </w:pPr>
    <w:rPr>
      <w:rFonts w:ascii="Arial Narrow" w:hAnsi="Arial Narrow" w:eastAsia="Times New Roman" w:cs="Times New Roman"/>
      <w:sz w:val="14"/>
      <w:szCs w:val="14"/>
    </w:rPr>
  </w:style>
  <w:style w:type="paragraph" w:customStyle="1" w:styleId="91">
    <w:name w:val="xl89"/>
    <w:basedOn w:val="1"/>
    <w:qFormat/>
    <w:uiPriority w:val="0"/>
    <w:pPr>
      <w:spacing w:before="100" w:beforeAutospacing="1" w:after="100" w:afterAutospacing="1" w:line="252" w:lineRule="auto"/>
      <w:jc w:val="both"/>
    </w:pPr>
    <w:rPr>
      <w:rFonts w:ascii="Arial Narrow" w:hAnsi="Arial Narrow" w:eastAsia="Times New Roman" w:cs="Times New Roman"/>
      <w:sz w:val="14"/>
      <w:szCs w:val="14"/>
    </w:rPr>
  </w:style>
  <w:style w:type="paragraph" w:customStyle="1" w:styleId="92">
    <w:name w:val="xl90"/>
    <w:basedOn w:val="1"/>
    <w:qFormat/>
    <w:uiPriority w:val="0"/>
    <w:pPr>
      <w:pBdr>
        <w:right w:val="single" w:color="auto" w:sz="4" w:space="0"/>
      </w:pBdr>
      <w:shd w:val="clear" w:color="000000" w:fill="C9FAFC"/>
      <w:spacing w:before="100" w:beforeAutospacing="1" w:after="100" w:afterAutospacing="1" w:line="252" w:lineRule="auto"/>
      <w:jc w:val="center"/>
    </w:pPr>
    <w:rPr>
      <w:rFonts w:ascii="Arial Narrow" w:hAnsi="Arial Narrow" w:eastAsia="Times New Roman" w:cs="Times New Roman"/>
      <w:sz w:val="14"/>
      <w:szCs w:val="14"/>
    </w:rPr>
  </w:style>
  <w:style w:type="paragraph" w:customStyle="1" w:styleId="93">
    <w:name w:val="xl91"/>
    <w:basedOn w:val="1"/>
    <w:qFormat/>
    <w:uiPriority w:val="0"/>
    <w:pPr>
      <w:spacing w:before="100" w:beforeAutospacing="1" w:after="100" w:afterAutospacing="1" w:line="252" w:lineRule="auto"/>
      <w:jc w:val="center"/>
    </w:pPr>
    <w:rPr>
      <w:rFonts w:ascii="Arial Narrow" w:hAnsi="Arial Narrow" w:eastAsia="Times New Roman" w:cs="Times New Roman"/>
      <w:sz w:val="16"/>
      <w:szCs w:val="16"/>
    </w:rPr>
  </w:style>
  <w:style w:type="paragraph" w:customStyle="1" w:styleId="94">
    <w:name w:val="xl92"/>
    <w:basedOn w:val="1"/>
    <w:qFormat/>
    <w:uiPriority w:val="0"/>
    <w:pPr>
      <w:pBdr>
        <w:top w:val="single" w:color="auto" w:sz="4" w:space="0"/>
        <w:left w:val="single" w:color="auto" w:sz="4" w:space="0"/>
        <w:right w:val="single" w:color="auto" w:sz="4" w:space="0"/>
      </w:pBdr>
      <w:shd w:val="clear" w:color="000000" w:fill="C8E2FB"/>
      <w:spacing w:before="100" w:beforeAutospacing="1" w:after="100" w:afterAutospacing="1" w:line="252" w:lineRule="auto"/>
      <w:jc w:val="center"/>
    </w:pPr>
    <w:rPr>
      <w:rFonts w:ascii="Arial Narrow" w:hAnsi="Arial Narrow" w:eastAsia="Times New Roman" w:cs="Times New Roman"/>
      <w:sz w:val="14"/>
      <w:szCs w:val="14"/>
    </w:rPr>
  </w:style>
  <w:style w:type="paragraph" w:customStyle="1" w:styleId="95">
    <w:name w:val="xl93"/>
    <w:basedOn w:val="1"/>
    <w:qFormat/>
    <w:uiPriority w:val="0"/>
    <w:pPr>
      <w:pBdr>
        <w:left w:val="single" w:color="auto" w:sz="4" w:space="0"/>
        <w:right w:val="single" w:color="auto" w:sz="4" w:space="0"/>
      </w:pBdr>
      <w:spacing w:before="100" w:beforeAutospacing="1" w:after="100" w:afterAutospacing="1" w:line="252" w:lineRule="auto"/>
      <w:jc w:val="center"/>
      <w:textAlignment w:val="center"/>
    </w:pPr>
    <w:rPr>
      <w:rFonts w:ascii="Arial Narrow" w:hAnsi="Arial Narrow" w:eastAsia="Times New Roman" w:cs="Times New Roman"/>
      <w:sz w:val="14"/>
      <w:szCs w:val="14"/>
    </w:rPr>
  </w:style>
  <w:style w:type="paragraph" w:customStyle="1" w:styleId="96">
    <w:name w:val="xl94"/>
    <w:basedOn w:val="1"/>
    <w:qFormat/>
    <w:uiPriority w:val="0"/>
    <w:pPr>
      <w:pBdr>
        <w:left w:val="single" w:color="auto" w:sz="4" w:space="0"/>
      </w:pBdr>
      <w:spacing w:before="100" w:beforeAutospacing="1" w:after="100" w:afterAutospacing="1" w:line="252" w:lineRule="auto"/>
      <w:jc w:val="center"/>
      <w:textAlignment w:val="center"/>
    </w:pPr>
    <w:rPr>
      <w:rFonts w:ascii="Arial Narrow" w:hAnsi="Arial Narrow" w:eastAsia="Times New Roman" w:cs="Times New Roman"/>
      <w:sz w:val="14"/>
      <w:szCs w:val="14"/>
    </w:rPr>
  </w:style>
  <w:style w:type="paragraph" w:customStyle="1" w:styleId="97">
    <w:name w:val="xl95"/>
    <w:basedOn w:val="1"/>
    <w:qFormat/>
    <w:uiPriority w:val="0"/>
    <w:pPr>
      <w:pBdr>
        <w:left w:val="single" w:color="7030A0" w:sz="8" w:space="0"/>
        <w:right w:val="single" w:color="auto" w:sz="4" w:space="0"/>
      </w:pBdr>
      <w:shd w:val="clear" w:color="000000" w:fill="C9FAFC"/>
      <w:spacing w:before="100" w:beforeAutospacing="1" w:after="100" w:afterAutospacing="1" w:line="252" w:lineRule="auto"/>
      <w:jc w:val="center"/>
    </w:pPr>
    <w:rPr>
      <w:rFonts w:ascii="Arial Narrow" w:hAnsi="Arial Narrow" w:eastAsia="Times New Roman" w:cs="Times New Roman"/>
      <w:sz w:val="14"/>
      <w:szCs w:val="14"/>
    </w:rPr>
  </w:style>
  <w:style w:type="paragraph" w:customStyle="1" w:styleId="98">
    <w:name w:val="xl96"/>
    <w:basedOn w:val="1"/>
    <w:qFormat/>
    <w:uiPriority w:val="0"/>
    <w:pPr>
      <w:pBdr>
        <w:left w:val="single" w:color="auto" w:sz="4" w:space="0"/>
        <w:right w:val="single" w:color="auto" w:sz="4" w:space="0"/>
      </w:pBdr>
      <w:shd w:val="clear" w:color="000000" w:fill="C9FAFC"/>
      <w:spacing w:before="100" w:beforeAutospacing="1" w:after="100" w:afterAutospacing="1" w:line="252" w:lineRule="auto"/>
      <w:jc w:val="center"/>
    </w:pPr>
    <w:rPr>
      <w:rFonts w:ascii="Arial Narrow" w:hAnsi="Arial Narrow" w:eastAsia="Times New Roman" w:cs="Times New Roman"/>
      <w:sz w:val="14"/>
      <w:szCs w:val="14"/>
    </w:rPr>
  </w:style>
  <w:style w:type="paragraph" w:customStyle="1" w:styleId="99">
    <w:name w:val="xl97"/>
    <w:basedOn w:val="1"/>
    <w:qFormat/>
    <w:uiPriority w:val="0"/>
    <w:pPr>
      <w:pBdr>
        <w:top w:val="single" w:color="auto" w:sz="4" w:space="0"/>
        <w:left w:val="single" w:color="auto" w:sz="4" w:space="0"/>
        <w:right w:val="single" w:color="auto" w:sz="4" w:space="0"/>
      </w:pBdr>
      <w:shd w:val="clear" w:color="000000" w:fill="91C6F7"/>
      <w:spacing w:before="100" w:beforeAutospacing="1" w:after="100" w:afterAutospacing="1" w:line="252" w:lineRule="auto"/>
      <w:jc w:val="center"/>
    </w:pPr>
    <w:rPr>
      <w:rFonts w:ascii="Arial Narrow" w:hAnsi="Arial Narrow" w:eastAsia="Times New Roman" w:cs="Times New Roman"/>
      <w:sz w:val="14"/>
      <w:szCs w:val="14"/>
    </w:rPr>
  </w:style>
  <w:style w:type="paragraph" w:customStyle="1" w:styleId="100">
    <w:name w:val="xl98"/>
    <w:basedOn w:val="1"/>
    <w:qFormat/>
    <w:uiPriority w:val="0"/>
    <w:pPr>
      <w:pBdr>
        <w:left w:val="single" w:color="auto" w:sz="4" w:space="0"/>
        <w:right w:val="single" w:color="7030A0" w:sz="8" w:space="0"/>
      </w:pBdr>
      <w:shd w:val="clear" w:color="000000" w:fill="C9FAFC"/>
      <w:spacing w:before="100" w:beforeAutospacing="1" w:after="100" w:afterAutospacing="1" w:line="252" w:lineRule="auto"/>
      <w:jc w:val="both"/>
    </w:pPr>
    <w:rPr>
      <w:rFonts w:ascii="Arial Narrow" w:hAnsi="Arial Narrow" w:eastAsia="Times New Roman" w:cs="Times New Roman"/>
      <w:b/>
      <w:bCs/>
      <w:color w:val="C00000"/>
      <w:sz w:val="14"/>
      <w:szCs w:val="14"/>
    </w:rPr>
  </w:style>
  <w:style w:type="paragraph" w:customStyle="1" w:styleId="101">
    <w:name w:val="xl99"/>
    <w:basedOn w:val="1"/>
    <w:qFormat/>
    <w:uiPriority w:val="0"/>
    <w:pPr>
      <w:pBdr>
        <w:top w:val="single" w:color="auto" w:sz="4" w:space="0"/>
        <w:left w:val="single" w:color="7030A0" w:sz="8" w:space="0"/>
        <w:right w:val="single" w:color="auto" w:sz="4" w:space="0"/>
      </w:pBdr>
      <w:shd w:val="clear" w:color="000000" w:fill="B3EBF2"/>
      <w:spacing w:before="100" w:beforeAutospacing="1" w:after="100" w:afterAutospacing="1" w:line="252" w:lineRule="auto"/>
      <w:jc w:val="both"/>
    </w:pPr>
    <w:rPr>
      <w:rFonts w:ascii="Arial Narrow" w:hAnsi="Arial Narrow" w:eastAsia="Times New Roman" w:cs="Times New Roman"/>
      <w:sz w:val="14"/>
      <w:szCs w:val="14"/>
    </w:rPr>
  </w:style>
  <w:style w:type="paragraph" w:customStyle="1" w:styleId="102">
    <w:name w:val="xl100"/>
    <w:basedOn w:val="1"/>
    <w:qFormat/>
    <w:uiPriority w:val="0"/>
    <w:pPr>
      <w:pBdr>
        <w:top w:val="single" w:color="auto" w:sz="4" w:space="0"/>
        <w:left w:val="single" w:color="auto" w:sz="4" w:space="0"/>
        <w:right w:val="single" w:color="auto" w:sz="4" w:space="0"/>
      </w:pBdr>
      <w:shd w:val="clear" w:color="000000" w:fill="B3EBF2"/>
      <w:spacing w:before="100" w:beforeAutospacing="1" w:after="100" w:afterAutospacing="1" w:line="252" w:lineRule="auto"/>
      <w:jc w:val="both"/>
    </w:pPr>
    <w:rPr>
      <w:rFonts w:ascii="Arial Narrow" w:hAnsi="Arial Narrow" w:eastAsia="Times New Roman" w:cs="Times New Roman"/>
      <w:sz w:val="14"/>
      <w:szCs w:val="14"/>
    </w:rPr>
  </w:style>
  <w:style w:type="paragraph" w:customStyle="1" w:styleId="103">
    <w:name w:val="xl101"/>
    <w:basedOn w:val="1"/>
    <w:qFormat/>
    <w:uiPriority w:val="0"/>
    <w:pPr>
      <w:pBdr>
        <w:top w:val="single" w:color="auto" w:sz="4" w:space="0"/>
        <w:left w:val="single" w:color="auto" w:sz="4" w:space="0"/>
        <w:right w:val="single" w:color="auto" w:sz="4" w:space="0"/>
      </w:pBdr>
      <w:shd w:val="clear" w:color="000000" w:fill="B3EBF2"/>
      <w:spacing w:before="100" w:beforeAutospacing="1" w:after="100" w:afterAutospacing="1" w:line="252" w:lineRule="auto"/>
      <w:jc w:val="both"/>
    </w:pPr>
    <w:rPr>
      <w:rFonts w:ascii="Arial Narrow" w:hAnsi="Arial Narrow" w:eastAsia="Times New Roman" w:cs="Times New Roman"/>
      <w:sz w:val="14"/>
      <w:szCs w:val="14"/>
    </w:rPr>
  </w:style>
  <w:style w:type="paragraph" w:customStyle="1" w:styleId="104">
    <w:name w:val="xl102"/>
    <w:basedOn w:val="1"/>
    <w:qFormat/>
    <w:uiPriority w:val="0"/>
    <w:pPr>
      <w:pBdr>
        <w:top w:val="single" w:color="auto" w:sz="4" w:space="0"/>
        <w:left w:val="single" w:color="7030A0" w:sz="8" w:space="0"/>
        <w:right w:val="single" w:color="auto" w:sz="4" w:space="0"/>
      </w:pBdr>
      <w:shd w:val="clear" w:color="000000" w:fill="C8E2FB"/>
      <w:spacing w:before="100" w:beforeAutospacing="1" w:after="100" w:afterAutospacing="1" w:line="252" w:lineRule="auto"/>
      <w:jc w:val="both"/>
    </w:pPr>
    <w:rPr>
      <w:rFonts w:ascii="Arial Narrow" w:hAnsi="Arial Narrow" w:eastAsia="Times New Roman" w:cs="Times New Roman"/>
      <w:sz w:val="14"/>
      <w:szCs w:val="14"/>
    </w:rPr>
  </w:style>
  <w:style w:type="paragraph" w:customStyle="1" w:styleId="105">
    <w:name w:val="xl103"/>
    <w:basedOn w:val="1"/>
    <w:qFormat/>
    <w:uiPriority w:val="0"/>
    <w:pPr>
      <w:pBdr>
        <w:top w:val="single" w:color="auto" w:sz="4" w:space="0"/>
        <w:left w:val="single" w:color="auto" w:sz="4" w:space="0"/>
        <w:right w:val="single" w:color="auto" w:sz="4" w:space="0"/>
      </w:pBdr>
      <w:shd w:val="clear" w:color="000000" w:fill="91C6F7"/>
      <w:spacing w:before="100" w:beforeAutospacing="1" w:after="100" w:afterAutospacing="1" w:line="252" w:lineRule="auto"/>
      <w:jc w:val="center"/>
    </w:pPr>
    <w:rPr>
      <w:rFonts w:ascii="Arial Narrow" w:hAnsi="Arial Narrow" w:eastAsia="Times New Roman" w:cs="Times New Roman"/>
      <w:b/>
      <w:bCs/>
      <w:sz w:val="14"/>
      <w:szCs w:val="14"/>
    </w:rPr>
  </w:style>
  <w:style w:type="paragraph" w:customStyle="1" w:styleId="106">
    <w:name w:val="xl104"/>
    <w:basedOn w:val="1"/>
    <w:qFormat/>
    <w:uiPriority w:val="0"/>
    <w:pPr>
      <w:shd w:val="clear" w:color="000000" w:fill="FFFFFF"/>
      <w:spacing w:before="100" w:beforeAutospacing="1" w:after="100" w:afterAutospacing="1" w:line="252" w:lineRule="auto"/>
      <w:jc w:val="center"/>
    </w:pPr>
    <w:rPr>
      <w:rFonts w:ascii="Arial Narrow" w:hAnsi="Arial Narrow" w:eastAsia="Times New Roman" w:cs="Times New Roman"/>
      <w:sz w:val="14"/>
      <w:szCs w:val="14"/>
    </w:rPr>
  </w:style>
  <w:style w:type="paragraph" w:customStyle="1" w:styleId="107">
    <w:name w:val="xl105"/>
    <w:basedOn w:val="1"/>
    <w:qFormat/>
    <w:uiPriority w:val="0"/>
    <w:pPr>
      <w:pBdr>
        <w:left w:val="single" w:color="auto" w:sz="4" w:space="0"/>
      </w:pBdr>
      <w:shd w:val="clear" w:color="000000" w:fill="FFFFFF"/>
      <w:spacing w:before="100" w:beforeAutospacing="1" w:after="100" w:afterAutospacing="1" w:line="252" w:lineRule="auto"/>
      <w:jc w:val="center"/>
    </w:pPr>
    <w:rPr>
      <w:rFonts w:ascii="Arial Narrow" w:hAnsi="Arial Narrow" w:eastAsia="Times New Roman" w:cs="Times New Roman"/>
      <w:color w:val="7030A0"/>
      <w:sz w:val="14"/>
      <w:szCs w:val="14"/>
    </w:rPr>
  </w:style>
  <w:style w:type="paragraph" w:customStyle="1" w:styleId="108">
    <w:name w:val="xl106"/>
    <w:basedOn w:val="1"/>
    <w:qFormat/>
    <w:uiPriority w:val="0"/>
    <w:pPr>
      <w:pBdr>
        <w:left w:val="single" w:color="auto" w:sz="4" w:space="0"/>
      </w:pBdr>
      <w:shd w:val="clear" w:color="000000" w:fill="92F4FA"/>
      <w:spacing w:before="100" w:beforeAutospacing="1" w:after="100" w:afterAutospacing="1" w:line="252" w:lineRule="auto"/>
      <w:jc w:val="center"/>
    </w:pPr>
    <w:rPr>
      <w:rFonts w:ascii="Arial Narrow" w:hAnsi="Arial Narrow" w:eastAsia="Times New Roman" w:cs="Times New Roman"/>
      <w:color w:val="7030A0"/>
      <w:sz w:val="14"/>
      <w:szCs w:val="14"/>
    </w:rPr>
  </w:style>
  <w:style w:type="paragraph" w:customStyle="1" w:styleId="109">
    <w:name w:val="xl107"/>
    <w:basedOn w:val="1"/>
    <w:qFormat/>
    <w:uiPriority w:val="0"/>
    <w:pPr>
      <w:pBdr>
        <w:top w:val="single" w:color="auto" w:sz="4" w:space="0"/>
        <w:left w:val="single" w:color="auto" w:sz="4" w:space="0"/>
        <w:bottom w:val="single" w:color="auto" w:sz="4" w:space="0"/>
        <w:right w:val="single" w:color="auto" w:sz="4" w:space="0"/>
      </w:pBdr>
      <w:shd w:val="clear" w:color="000000" w:fill="DBF5F9"/>
      <w:spacing w:before="100" w:beforeAutospacing="1" w:after="100" w:afterAutospacing="1" w:line="252" w:lineRule="auto"/>
      <w:jc w:val="center"/>
    </w:pPr>
    <w:rPr>
      <w:rFonts w:ascii="Bell MT" w:hAnsi="Bell MT" w:eastAsia="Times New Roman" w:cs="Times New Roman"/>
      <w:i/>
      <w:iCs/>
      <w:sz w:val="16"/>
      <w:szCs w:val="16"/>
    </w:rPr>
  </w:style>
  <w:style w:type="paragraph" w:customStyle="1" w:styleId="110">
    <w:name w:val="xl108"/>
    <w:basedOn w:val="1"/>
    <w:qFormat/>
    <w:uiPriority w:val="0"/>
    <w:pPr>
      <w:pBdr>
        <w:top w:val="single" w:color="auto" w:sz="4" w:space="0"/>
        <w:left w:val="single" w:color="auto" w:sz="4" w:space="0"/>
        <w:bottom w:val="single" w:color="auto" w:sz="4" w:space="0"/>
        <w:right w:val="single" w:color="auto" w:sz="4" w:space="0"/>
      </w:pBdr>
      <w:shd w:val="clear" w:color="000000" w:fill="DBF5F9"/>
      <w:spacing w:before="100" w:beforeAutospacing="1" w:after="100" w:afterAutospacing="1" w:line="252" w:lineRule="auto"/>
      <w:jc w:val="both"/>
    </w:pPr>
    <w:rPr>
      <w:rFonts w:ascii="Bell MT" w:hAnsi="Bell MT" w:eastAsia="Times New Roman" w:cs="Times New Roman"/>
      <w:i/>
      <w:iCs/>
      <w:color w:val="7030A0"/>
      <w:sz w:val="16"/>
      <w:szCs w:val="16"/>
    </w:rPr>
  </w:style>
  <w:style w:type="paragraph" w:customStyle="1" w:styleId="111">
    <w:name w:val="xl109"/>
    <w:basedOn w:val="1"/>
    <w:qFormat/>
    <w:uiPriority w:val="0"/>
    <w:pPr>
      <w:spacing w:before="100" w:beforeAutospacing="1" w:after="100" w:afterAutospacing="1" w:line="252" w:lineRule="auto"/>
      <w:jc w:val="both"/>
    </w:pPr>
    <w:rPr>
      <w:rFonts w:ascii="Arial Narrow" w:hAnsi="Arial Narrow" w:eastAsia="Times New Roman" w:cs="Times New Roman"/>
      <w:color w:val="FF0000"/>
      <w:sz w:val="16"/>
      <w:szCs w:val="16"/>
    </w:rPr>
  </w:style>
  <w:style w:type="paragraph" w:customStyle="1" w:styleId="112">
    <w:name w:val="xl110"/>
    <w:basedOn w:val="1"/>
    <w:qFormat/>
    <w:uiPriority w:val="0"/>
    <w:pPr>
      <w:spacing w:before="100" w:beforeAutospacing="1" w:after="100" w:afterAutospacing="1" w:line="252" w:lineRule="auto"/>
      <w:jc w:val="both"/>
      <w:textAlignment w:val="center"/>
    </w:pPr>
    <w:rPr>
      <w:rFonts w:ascii="Arial Narrow" w:hAnsi="Arial Narrow" w:eastAsia="Times New Roman" w:cs="Times New Roman"/>
      <w:b/>
      <w:bCs/>
    </w:rPr>
  </w:style>
  <w:style w:type="paragraph" w:customStyle="1" w:styleId="113">
    <w:name w:val="xl111"/>
    <w:basedOn w:val="1"/>
    <w:qFormat/>
    <w:uiPriority w:val="0"/>
    <w:pPr>
      <w:spacing w:before="100" w:beforeAutospacing="1" w:after="100" w:afterAutospacing="1" w:line="252" w:lineRule="auto"/>
      <w:jc w:val="both"/>
    </w:pPr>
    <w:rPr>
      <w:rFonts w:ascii="Arial Narrow" w:hAnsi="Arial Narrow" w:eastAsia="Times New Roman" w:cs="Times New Roman"/>
      <w:sz w:val="24"/>
      <w:szCs w:val="24"/>
    </w:rPr>
  </w:style>
  <w:style w:type="paragraph" w:customStyle="1" w:styleId="114">
    <w:name w:val="xl112"/>
    <w:basedOn w:val="1"/>
    <w:qFormat/>
    <w:uiPriority w:val="0"/>
    <w:pPr>
      <w:spacing w:before="100" w:beforeAutospacing="1" w:after="100" w:afterAutospacing="1" w:line="252" w:lineRule="auto"/>
      <w:jc w:val="center"/>
    </w:pPr>
    <w:rPr>
      <w:rFonts w:ascii="Arial Narrow" w:hAnsi="Arial Narrow" w:eastAsia="Times New Roman" w:cs="Times New Roman"/>
      <w:sz w:val="24"/>
      <w:szCs w:val="24"/>
    </w:rPr>
  </w:style>
  <w:style w:type="paragraph" w:customStyle="1" w:styleId="115">
    <w:name w:val="xl113"/>
    <w:basedOn w:val="1"/>
    <w:qFormat/>
    <w:uiPriority w:val="0"/>
    <w:pPr>
      <w:spacing w:before="100" w:beforeAutospacing="1" w:after="100" w:afterAutospacing="1" w:line="252" w:lineRule="auto"/>
      <w:jc w:val="both"/>
      <w:textAlignment w:val="center"/>
    </w:pPr>
    <w:rPr>
      <w:rFonts w:ascii="Arial Narrow" w:hAnsi="Arial Narrow" w:eastAsia="Times New Roman" w:cs="Times New Roman"/>
      <w:sz w:val="24"/>
      <w:szCs w:val="24"/>
    </w:rPr>
  </w:style>
  <w:style w:type="paragraph" w:customStyle="1" w:styleId="116">
    <w:name w:val="xl114"/>
    <w:basedOn w:val="1"/>
    <w:qFormat/>
    <w:uiPriority w:val="0"/>
    <w:pPr>
      <w:spacing w:before="100" w:beforeAutospacing="1" w:after="100" w:afterAutospacing="1" w:line="252" w:lineRule="auto"/>
      <w:jc w:val="both"/>
      <w:textAlignment w:val="center"/>
    </w:pPr>
    <w:rPr>
      <w:rFonts w:ascii="Arial Narrow" w:hAnsi="Arial Narrow" w:eastAsia="Times New Roman" w:cs="Times New Roman"/>
    </w:rPr>
  </w:style>
  <w:style w:type="paragraph" w:customStyle="1" w:styleId="117">
    <w:name w:val="xl115"/>
    <w:basedOn w:val="1"/>
    <w:qFormat/>
    <w:uiPriority w:val="0"/>
    <w:pPr>
      <w:spacing w:before="100" w:beforeAutospacing="1" w:after="100" w:afterAutospacing="1" w:line="252" w:lineRule="auto"/>
      <w:jc w:val="both"/>
    </w:pPr>
    <w:rPr>
      <w:rFonts w:ascii="Arial Narrow" w:hAnsi="Arial Narrow" w:eastAsia="Times New Roman" w:cs="Times New Roman"/>
      <w:color w:val="FF0000"/>
      <w:sz w:val="24"/>
      <w:szCs w:val="24"/>
    </w:rPr>
  </w:style>
  <w:style w:type="paragraph" w:customStyle="1" w:styleId="118">
    <w:name w:val="xl116"/>
    <w:basedOn w:val="1"/>
    <w:qFormat/>
    <w:uiPriority w:val="0"/>
    <w:pPr>
      <w:pBdr>
        <w:bottom w:val="single" w:color="009DD9" w:sz="4" w:space="0"/>
      </w:pBdr>
      <w:spacing w:before="100" w:beforeAutospacing="1" w:after="100" w:afterAutospacing="1" w:line="252" w:lineRule="auto"/>
      <w:jc w:val="both"/>
    </w:pPr>
    <w:rPr>
      <w:rFonts w:ascii="Arial Narrow" w:hAnsi="Arial Narrow" w:eastAsia="Times New Roman" w:cs="Times New Roman"/>
      <w:sz w:val="16"/>
      <w:szCs w:val="16"/>
    </w:rPr>
  </w:style>
  <w:style w:type="paragraph" w:customStyle="1" w:styleId="119">
    <w:name w:val="xl117"/>
    <w:basedOn w:val="1"/>
    <w:qFormat/>
    <w:uiPriority w:val="0"/>
    <w:pPr>
      <w:shd w:val="clear" w:color="000000" w:fill="FF9900"/>
      <w:spacing w:before="100" w:beforeAutospacing="1" w:after="100" w:afterAutospacing="1" w:line="252" w:lineRule="auto"/>
      <w:jc w:val="both"/>
    </w:pPr>
    <w:rPr>
      <w:rFonts w:ascii="Arial Narrow" w:hAnsi="Arial Narrow" w:eastAsia="Times New Roman" w:cs="Times New Roman"/>
      <w:sz w:val="16"/>
      <w:szCs w:val="16"/>
    </w:rPr>
  </w:style>
  <w:style w:type="paragraph" w:customStyle="1" w:styleId="120">
    <w:name w:val="xl118"/>
    <w:basedOn w:val="1"/>
    <w:qFormat/>
    <w:uiPriority w:val="0"/>
    <w:pPr>
      <w:pBdr>
        <w:top w:val="single" w:color="auto" w:sz="4" w:space="0"/>
        <w:left w:val="single" w:color="auto" w:sz="4" w:space="0"/>
        <w:bottom w:val="single" w:color="auto" w:sz="4" w:space="0"/>
        <w:right w:val="single" w:color="auto" w:sz="4" w:space="0"/>
      </w:pBdr>
      <w:shd w:val="clear" w:color="000000" w:fill="C4EFFF"/>
      <w:spacing w:before="100" w:beforeAutospacing="1" w:after="100" w:afterAutospacing="1" w:line="252" w:lineRule="auto"/>
      <w:jc w:val="both"/>
    </w:pPr>
    <w:rPr>
      <w:rFonts w:ascii="Bell MT" w:hAnsi="Bell MT" w:eastAsia="Times New Roman" w:cs="Times New Roman"/>
      <w:i/>
      <w:iCs/>
      <w:sz w:val="16"/>
      <w:szCs w:val="16"/>
    </w:rPr>
  </w:style>
  <w:style w:type="paragraph" w:customStyle="1" w:styleId="121">
    <w:name w:val="xl119"/>
    <w:basedOn w:val="1"/>
    <w:qFormat/>
    <w:uiPriority w:val="0"/>
    <w:pPr>
      <w:pBdr>
        <w:top w:val="single" w:color="auto" w:sz="4" w:space="0"/>
        <w:left w:val="single" w:color="auto" w:sz="4" w:space="0"/>
        <w:right w:val="single" w:color="7030A0" w:sz="8" w:space="0"/>
      </w:pBdr>
      <w:shd w:val="clear" w:color="000000" w:fill="91C6F7"/>
      <w:spacing w:before="100" w:beforeAutospacing="1" w:after="100" w:afterAutospacing="1" w:line="252" w:lineRule="auto"/>
      <w:jc w:val="both"/>
    </w:pPr>
    <w:rPr>
      <w:rFonts w:ascii="Arial Narrow" w:hAnsi="Arial Narrow" w:eastAsia="Times New Roman" w:cs="Times New Roman"/>
      <w:b/>
      <w:bCs/>
      <w:sz w:val="14"/>
      <w:szCs w:val="14"/>
    </w:rPr>
  </w:style>
  <w:style w:type="paragraph" w:customStyle="1" w:styleId="122">
    <w:name w:val="xl120"/>
    <w:basedOn w:val="1"/>
    <w:qFormat/>
    <w:uiPriority w:val="0"/>
    <w:pPr>
      <w:pBdr>
        <w:top w:val="single" w:color="7030A0" w:sz="4" w:space="0"/>
      </w:pBdr>
      <w:shd w:val="clear" w:color="000000" w:fill="C4EFFF"/>
      <w:spacing w:before="100" w:beforeAutospacing="1" w:after="100" w:afterAutospacing="1" w:line="252" w:lineRule="auto"/>
      <w:jc w:val="both"/>
    </w:pPr>
    <w:rPr>
      <w:rFonts w:ascii="Arial Narrow" w:hAnsi="Arial Narrow" w:eastAsia="Times New Roman" w:cs="Times New Roman"/>
      <w:b/>
      <w:bCs/>
      <w:color w:val="FF0000"/>
      <w:sz w:val="16"/>
      <w:szCs w:val="16"/>
    </w:rPr>
  </w:style>
  <w:style w:type="paragraph" w:customStyle="1" w:styleId="123">
    <w:name w:val="xl121"/>
    <w:basedOn w:val="1"/>
    <w:qFormat/>
    <w:uiPriority w:val="0"/>
    <w:pPr>
      <w:pBdr>
        <w:bottom w:val="single" w:color="7030A0" w:sz="4" w:space="0"/>
      </w:pBdr>
      <w:shd w:val="clear" w:color="000000" w:fill="C4EFFF"/>
      <w:spacing w:before="100" w:beforeAutospacing="1" w:after="100" w:afterAutospacing="1" w:line="252" w:lineRule="auto"/>
      <w:jc w:val="both"/>
    </w:pPr>
    <w:rPr>
      <w:rFonts w:ascii="Arial Narrow" w:hAnsi="Arial Narrow" w:eastAsia="Times New Roman" w:cs="Times New Roman"/>
      <w:b/>
      <w:bCs/>
      <w:color w:val="FF0000"/>
      <w:sz w:val="16"/>
      <w:szCs w:val="16"/>
    </w:rPr>
  </w:style>
  <w:style w:type="paragraph" w:customStyle="1" w:styleId="124">
    <w:name w:val="xl122"/>
    <w:basedOn w:val="1"/>
    <w:qFormat/>
    <w:uiPriority w:val="0"/>
    <w:pPr>
      <w:pBdr>
        <w:top w:val="single" w:color="7030A0" w:sz="4" w:space="0"/>
      </w:pBdr>
      <w:shd w:val="clear" w:color="000000" w:fill="C4EFFF"/>
      <w:spacing w:before="100" w:beforeAutospacing="1" w:after="100" w:afterAutospacing="1" w:line="252" w:lineRule="auto"/>
      <w:jc w:val="both"/>
      <w:textAlignment w:val="center"/>
    </w:pPr>
    <w:rPr>
      <w:rFonts w:ascii="Arial Narrow" w:hAnsi="Arial Narrow" w:eastAsia="Times New Roman" w:cs="Times New Roman"/>
      <w:b/>
      <w:bCs/>
      <w:color w:val="FF0000"/>
      <w:sz w:val="16"/>
      <w:szCs w:val="16"/>
    </w:rPr>
  </w:style>
  <w:style w:type="paragraph" w:customStyle="1" w:styleId="125">
    <w:name w:val="xl123"/>
    <w:basedOn w:val="1"/>
    <w:qFormat/>
    <w:uiPriority w:val="0"/>
    <w:pPr>
      <w:pBdr>
        <w:top w:val="single" w:color="7030A0" w:sz="4" w:space="0"/>
        <w:right w:val="single" w:color="7030A0" w:sz="4" w:space="0"/>
      </w:pBdr>
      <w:shd w:val="clear" w:color="000000" w:fill="C4EFFF"/>
      <w:spacing w:before="100" w:beforeAutospacing="1" w:after="100" w:afterAutospacing="1" w:line="252" w:lineRule="auto"/>
      <w:jc w:val="both"/>
      <w:textAlignment w:val="center"/>
    </w:pPr>
    <w:rPr>
      <w:rFonts w:ascii="Arial Narrow" w:hAnsi="Arial Narrow" w:eastAsia="Times New Roman" w:cs="Times New Roman"/>
      <w:b/>
      <w:bCs/>
      <w:color w:val="FF0000"/>
      <w:sz w:val="16"/>
      <w:szCs w:val="16"/>
    </w:rPr>
  </w:style>
  <w:style w:type="paragraph" w:customStyle="1" w:styleId="126">
    <w:name w:val="xl124"/>
    <w:basedOn w:val="1"/>
    <w:qFormat/>
    <w:uiPriority w:val="0"/>
    <w:pPr>
      <w:pBdr>
        <w:bottom w:val="single" w:color="7030A0" w:sz="4" w:space="0"/>
      </w:pBdr>
      <w:shd w:val="clear" w:color="000000" w:fill="C4EFFF"/>
      <w:spacing w:before="100" w:beforeAutospacing="1" w:after="100" w:afterAutospacing="1" w:line="252" w:lineRule="auto"/>
      <w:jc w:val="both"/>
      <w:textAlignment w:val="center"/>
    </w:pPr>
    <w:rPr>
      <w:rFonts w:ascii="Arial Narrow" w:hAnsi="Arial Narrow" w:eastAsia="Times New Roman" w:cs="Times New Roman"/>
      <w:b/>
      <w:bCs/>
      <w:color w:val="FF0000"/>
      <w:sz w:val="16"/>
      <w:szCs w:val="16"/>
    </w:rPr>
  </w:style>
  <w:style w:type="paragraph" w:customStyle="1" w:styleId="127">
    <w:name w:val="xl125"/>
    <w:basedOn w:val="1"/>
    <w:qFormat/>
    <w:uiPriority w:val="0"/>
    <w:pPr>
      <w:pBdr>
        <w:bottom w:val="single" w:color="7030A0" w:sz="4" w:space="0"/>
        <w:right w:val="single" w:color="7030A0" w:sz="4" w:space="0"/>
      </w:pBdr>
      <w:shd w:val="clear" w:color="000000" w:fill="C4EFFF"/>
      <w:spacing w:before="100" w:beforeAutospacing="1" w:after="100" w:afterAutospacing="1" w:line="252" w:lineRule="auto"/>
      <w:jc w:val="both"/>
      <w:textAlignment w:val="center"/>
    </w:pPr>
    <w:rPr>
      <w:rFonts w:ascii="Arial Narrow" w:hAnsi="Arial Narrow" w:eastAsia="Times New Roman" w:cs="Times New Roman"/>
      <w:b/>
      <w:bCs/>
      <w:color w:val="FF0000"/>
      <w:sz w:val="16"/>
      <w:szCs w:val="16"/>
    </w:rPr>
  </w:style>
  <w:style w:type="paragraph" w:customStyle="1" w:styleId="128">
    <w:name w:val="xl126"/>
    <w:basedOn w:val="1"/>
    <w:qFormat/>
    <w:uiPriority w:val="0"/>
    <w:pPr>
      <w:pBdr>
        <w:top w:val="single" w:color="7030A0" w:sz="4" w:space="0"/>
      </w:pBdr>
      <w:shd w:val="clear" w:color="000000" w:fill="92F4FA"/>
      <w:spacing w:before="100" w:beforeAutospacing="1" w:after="100" w:afterAutospacing="1" w:line="252" w:lineRule="auto"/>
      <w:jc w:val="both"/>
      <w:textAlignment w:val="center"/>
    </w:pPr>
    <w:rPr>
      <w:rFonts w:ascii="Arial Narrow" w:hAnsi="Arial Narrow" w:eastAsia="Times New Roman" w:cs="Times New Roman"/>
      <w:b/>
      <w:bCs/>
      <w:color w:val="7030A0"/>
      <w:sz w:val="16"/>
      <w:szCs w:val="16"/>
    </w:rPr>
  </w:style>
  <w:style w:type="paragraph" w:customStyle="1" w:styleId="129">
    <w:name w:val="xl127"/>
    <w:basedOn w:val="1"/>
    <w:qFormat/>
    <w:uiPriority w:val="0"/>
    <w:pPr>
      <w:shd w:val="clear" w:color="000000" w:fill="92F4FA"/>
      <w:spacing w:before="100" w:beforeAutospacing="1" w:after="100" w:afterAutospacing="1" w:line="252" w:lineRule="auto"/>
      <w:jc w:val="both"/>
      <w:textAlignment w:val="center"/>
    </w:pPr>
    <w:rPr>
      <w:rFonts w:ascii="Arial Narrow" w:hAnsi="Arial Narrow" w:eastAsia="Times New Roman" w:cs="Times New Roman"/>
      <w:b/>
      <w:bCs/>
      <w:color w:val="7030A0"/>
      <w:sz w:val="16"/>
      <w:szCs w:val="16"/>
    </w:rPr>
  </w:style>
  <w:style w:type="paragraph" w:customStyle="1" w:styleId="130">
    <w:name w:val="xl128"/>
    <w:basedOn w:val="1"/>
    <w:qFormat/>
    <w:uiPriority w:val="0"/>
    <w:pPr>
      <w:pBdr>
        <w:bottom w:val="single" w:color="7030A0" w:sz="8" w:space="0"/>
      </w:pBdr>
      <w:shd w:val="clear" w:color="000000" w:fill="92F4FA"/>
      <w:spacing w:before="100" w:beforeAutospacing="1" w:after="100" w:afterAutospacing="1" w:line="252" w:lineRule="auto"/>
      <w:jc w:val="both"/>
      <w:textAlignment w:val="center"/>
    </w:pPr>
    <w:rPr>
      <w:rFonts w:ascii="Arial Narrow" w:hAnsi="Arial Narrow" w:eastAsia="Times New Roman" w:cs="Times New Roman"/>
      <w:b/>
      <w:bCs/>
      <w:color w:val="7030A0"/>
      <w:sz w:val="16"/>
      <w:szCs w:val="16"/>
    </w:rPr>
  </w:style>
  <w:style w:type="paragraph" w:customStyle="1" w:styleId="131">
    <w:name w:val="xl129"/>
    <w:basedOn w:val="1"/>
    <w:qFormat/>
    <w:uiPriority w:val="0"/>
    <w:pPr>
      <w:shd w:val="clear" w:color="000000" w:fill="C4EFFF"/>
      <w:spacing w:before="100" w:beforeAutospacing="1" w:after="100" w:afterAutospacing="1" w:line="252" w:lineRule="auto"/>
      <w:jc w:val="both"/>
      <w:textAlignment w:val="center"/>
    </w:pPr>
    <w:rPr>
      <w:rFonts w:ascii="Arial Narrow" w:hAnsi="Arial Narrow" w:eastAsia="Times New Roman" w:cs="Times New Roman"/>
      <w:b/>
      <w:bCs/>
      <w:color w:val="FF0000"/>
      <w:sz w:val="16"/>
      <w:szCs w:val="16"/>
    </w:rPr>
  </w:style>
  <w:style w:type="paragraph" w:customStyle="1" w:styleId="132">
    <w:name w:val="xl130"/>
    <w:basedOn w:val="1"/>
    <w:qFormat/>
    <w:uiPriority w:val="0"/>
    <w:pPr>
      <w:pBdr>
        <w:right w:val="single" w:color="7030A0" w:sz="4" w:space="0"/>
      </w:pBdr>
      <w:shd w:val="clear" w:color="000000" w:fill="C4EFFF"/>
      <w:spacing w:before="100" w:beforeAutospacing="1" w:after="100" w:afterAutospacing="1" w:line="252" w:lineRule="auto"/>
      <w:jc w:val="both"/>
      <w:textAlignment w:val="center"/>
    </w:pPr>
    <w:rPr>
      <w:rFonts w:ascii="Arial Narrow" w:hAnsi="Arial Narrow" w:eastAsia="Times New Roman" w:cs="Times New Roman"/>
      <w:b/>
      <w:bCs/>
      <w:color w:val="FF0000"/>
      <w:sz w:val="16"/>
      <w:szCs w:val="16"/>
    </w:rPr>
  </w:style>
  <w:style w:type="paragraph" w:customStyle="1" w:styleId="133">
    <w:name w:val="xl131"/>
    <w:basedOn w:val="1"/>
    <w:uiPriority w:val="0"/>
    <w:pPr>
      <w:pBdr>
        <w:top w:val="single" w:color="auto" w:sz="4" w:space="0"/>
        <w:bottom w:val="single" w:color="auto" w:sz="4" w:space="0"/>
      </w:pBdr>
      <w:shd w:val="clear" w:color="000000" w:fill="B3EBF2"/>
      <w:spacing w:before="100" w:beforeAutospacing="1" w:after="100" w:afterAutospacing="1" w:line="252" w:lineRule="auto"/>
      <w:jc w:val="center"/>
      <w:textAlignment w:val="center"/>
    </w:pPr>
    <w:rPr>
      <w:rFonts w:ascii="Arial Narrow" w:hAnsi="Arial Narrow" w:eastAsia="Times New Roman" w:cs="Times New Roman"/>
      <w:b/>
      <w:bCs/>
      <w:sz w:val="14"/>
      <w:szCs w:val="14"/>
    </w:rPr>
  </w:style>
  <w:style w:type="paragraph" w:customStyle="1" w:styleId="134">
    <w:name w:val="xl132"/>
    <w:basedOn w:val="1"/>
    <w:uiPriority w:val="0"/>
    <w:pPr>
      <w:pBdr>
        <w:top w:val="single" w:color="7030A0" w:sz="4" w:space="0"/>
        <w:left w:val="single" w:color="7030A0" w:sz="4" w:space="0"/>
        <w:bottom w:val="single" w:color="7030A0" w:sz="4" w:space="0"/>
        <w:right w:val="single" w:color="7030A0" w:sz="4" w:space="0"/>
      </w:pBdr>
      <w:shd w:val="clear" w:color="000000" w:fill="FFFF00"/>
      <w:spacing w:before="100" w:beforeAutospacing="1" w:after="100" w:afterAutospacing="1" w:line="252" w:lineRule="auto"/>
      <w:jc w:val="both"/>
    </w:pPr>
    <w:rPr>
      <w:rFonts w:ascii="Arial Narrow" w:hAnsi="Arial Narrow" w:eastAsia="Times New Roman" w:cs="Times New Roman"/>
      <w:b/>
      <w:bCs/>
      <w:color w:val="7030A0"/>
      <w:sz w:val="16"/>
      <w:szCs w:val="16"/>
    </w:rPr>
  </w:style>
  <w:style w:type="paragraph" w:customStyle="1" w:styleId="135">
    <w:name w:val="xl133"/>
    <w:basedOn w:val="1"/>
    <w:uiPriority w:val="0"/>
    <w:pPr>
      <w:shd w:val="clear" w:color="000000" w:fill="FFFF00"/>
      <w:spacing w:before="100" w:beforeAutospacing="1" w:after="100" w:afterAutospacing="1" w:line="252" w:lineRule="auto"/>
      <w:jc w:val="both"/>
    </w:pPr>
    <w:rPr>
      <w:rFonts w:ascii="Arial Narrow" w:hAnsi="Arial Narrow" w:eastAsia="Times New Roman" w:cs="Times New Roman"/>
      <w:sz w:val="16"/>
      <w:szCs w:val="16"/>
    </w:rPr>
  </w:style>
  <w:style w:type="paragraph" w:customStyle="1" w:styleId="136">
    <w:name w:val="xl134"/>
    <w:basedOn w:val="1"/>
    <w:uiPriority w:val="0"/>
    <w:pPr>
      <w:pBdr>
        <w:top w:val="single" w:color="auto" w:sz="4" w:space="0"/>
        <w:left w:val="single" w:color="auto" w:sz="4" w:space="0"/>
        <w:right w:val="single" w:color="auto" w:sz="4" w:space="0"/>
      </w:pBdr>
      <w:shd w:val="clear" w:color="000000" w:fill="FFFF00"/>
      <w:spacing w:before="100" w:beforeAutospacing="1" w:after="100" w:afterAutospacing="1" w:line="252" w:lineRule="auto"/>
      <w:jc w:val="both"/>
    </w:pPr>
    <w:rPr>
      <w:rFonts w:ascii="Bell MT" w:hAnsi="Bell MT" w:eastAsia="Times New Roman" w:cs="Times New Roman"/>
      <w:i/>
      <w:iCs/>
      <w:sz w:val="16"/>
      <w:szCs w:val="16"/>
    </w:rPr>
  </w:style>
  <w:style w:type="paragraph" w:customStyle="1" w:styleId="137">
    <w:name w:val="xl135"/>
    <w:basedOn w:val="1"/>
    <w:uiPriority w:val="0"/>
    <w:pPr>
      <w:pBdr>
        <w:top w:val="single" w:color="7030A0" w:sz="4" w:space="0"/>
        <w:left w:val="single" w:color="7030A0" w:sz="4" w:space="0"/>
        <w:bottom w:val="single" w:color="7030A0" w:sz="4" w:space="0"/>
        <w:right w:val="single" w:color="7030A0" w:sz="4" w:space="0"/>
      </w:pBdr>
      <w:shd w:val="clear" w:color="000000" w:fill="FFFF00"/>
      <w:spacing w:before="100" w:beforeAutospacing="1" w:after="100" w:afterAutospacing="1" w:line="252" w:lineRule="auto"/>
      <w:jc w:val="both"/>
    </w:pPr>
    <w:rPr>
      <w:rFonts w:ascii="Arial Narrow" w:hAnsi="Arial Narrow" w:eastAsia="Times New Roman" w:cs="Times New Roman"/>
      <w:sz w:val="16"/>
      <w:szCs w:val="16"/>
    </w:rPr>
  </w:style>
  <w:style w:type="paragraph" w:customStyle="1" w:styleId="138">
    <w:name w:val="xl136"/>
    <w:basedOn w:val="1"/>
    <w:uiPriority w:val="0"/>
    <w:pPr>
      <w:pBdr>
        <w:top w:val="single" w:color="auto" w:sz="4" w:space="0"/>
        <w:left w:val="single" w:color="auto" w:sz="4" w:space="0"/>
        <w:right w:val="single" w:color="auto" w:sz="4" w:space="0"/>
      </w:pBdr>
      <w:shd w:val="clear" w:color="000000" w:fill="91C6F7"/>
      <w:spacing w:before="100" w:beforeAutospacing="1" w:after="100" w:afterAutospacing="1" w:line="252" w:lineRule="auto"/>
      <w:jc w:val="center"/>
    </w:pPr>
    <w:rPr>
      <w:rFonts w:ascii="Arial Narrow" w:hAnsi="Arial Narrow" w:eastAsia="Times New Roman" w:cs="Times New Roman"/>
      <w:sz w:val="12"/>
      <w:szCs w:val="12"/>
    </w:rPr>
  </w:style>
  <w:style w:type="paragraph" w:customStyle="1" w:styleId="139">
    <w:name w:val="xl137"/>
    <w:basedOn w:val="1"/>
    <w:uiPriority w:val="0"/>
    <w:pPr>
      <w:spacing w:before="100" w:beforeAutospacing="1" w:after="100" w:afterAutospacing="1" w:line="252" w:lineRule="auto"/>
      <w:jc w:val="both"/>
      <w:textAlignment w:val="center"/>
    </w:pPr>
    <w:rPr>
      <w:rFonts w:ascii="Calibri" w:hAnsi="Calibri" w:eastAsia="Times New Roman" w:cs="Times New Roman"/>
      <w:b/>
      <w:bCs/>
      <w:sz w:val="12"/>
      <w:szCs w:val="12"/>
    </w:rPr>
  </w:style>
  <w:style w:type="paragraph" w:customStyle="1" w:styleId="140">
    <w:name w:val="xl138"/>
    <w:basedOn w:val="1"/>
    <w:uiPriority w:val="0"/>
    <w:pPr>
      <w:spacing w:before="100" w:beforeAutospacing="1" w:after="100" w:afterAutospacing="1" w:line="252" w:lineRule="auto"/>
      <w:jc w:val="both"/>
      <w:textAlignment w:val="center"/>
    </w:pPr>
    <w:rPr>
      <w:rFonts w:ascii="Calibri" w:hAnsi="Calibri" w:eastAsia="Times New Roman" w:cs="Times New Roman"/>
      <w:sz w:val="12"/>
      <w:szCs w:val="12"/>
    </w:rPr>
  </w:style>
  <w:style w:type="paragraph" w:customStyle="1" w:styleId="141">
    <w:name w:val="xl139"/>
    <w:basedOn w:val="1"/>
    <w:uiPriority w:val="0"/>
    <w:pPr>
      <w:spacing w:before="100" w:beforeAutospacing="1" w:after="100" w:afterAutospacing="1" w:line="252" w:lineRule="auto"/>
      <w:jc w:val="both"/>
    </w:pPr>
    <w:rPr>
      <w:rFonts w:ascii="Calibri" w:hAnsi="Calibri" w:eastAsia="Times New Roman" w:cs="Times New Roman"/>
      <w:sz w:val="12"/>
      <w:szCs w:val="12"/>
    </w:rPr>
  </w:style>
  <w:style w:type="paragraph" w:customStyle="1" w:styleId="142">
    <w:name w:val="xl140"/>
    <w:basedOn w:val="1"/>
    <w:uiPriority w:val="0"/>
    <w:pPr>
      <w:pBdr>
        <w:left w:val="single" w:color="auto" w:sz="4" w:space="0"/>
        <w:right w:val="single" w:color="auto" w:sz="4" w:space="0"/>
      </w:pBdr>
      <w:spacing w:before="100" w:beforeAutospacing="1" w:after="100" w:afterAutospacing="1" w:line="252" w:lineRule="auto"/>
      <w:jc w:val="center"/>
      <w:textAlignment w:val="center"/>
    </w:pPr>
    <w:rPr>
      <w:rFonts w:ascii="Calibri" w:hAnsi="Calibri" w:eastAsia="Times New Roman" w:cs="Times New Roman"/>
      <w:sz w:val="12"/>
      <w:szCs w:val="12"/>
    </w:rPr>
  </w:style>
  <w:style w:type="paragraph" w:customStyle="1" w:styleId="143">
    <w:name w:val="xl141"/>
    <w:basedOn w:val="1"/>
    <w:uiPriority w:val="0"/>
    <w:pPr>
      <w:pBdr>
        <w:top w:val="single" w:color="auto" w:sz="4" w:space="0"/>
        <w:left w:val="single" w:color="auto" w:sz="4" w:space="0"/>
        <w:bottom w:val="single" w:color="auto" w:sz="4" w:space="0"/>
        <w:right w:val="single" w:color="auto" w:sz="4" w:space="0"/>
      </w:pBdr>
      <w:shd w:val="clear" w:color="000000" w:fill="DBF5F9"/>
      <w:spacing w:before="100" w:beforeAutospacing="1" w:after="100" w:afterAutospacing="1" w:line="252" w:lineRule="auto"/>
      <w:jc w:val="center"/>
    </w:pPr>
    <w:rPr>
      <w:rFonts w:ascii="Calibri" w:hAnsi="Calibri" w:eastAsia="Times New Roman" w:cs="Times New Roman"/>
      <w:i/>
      <w:iCs/>
      <w:sz w:val="12"/>
      <w:szCs w:val="12"/>
    </w:rPr>
  </w:style>
  <w:style w:type="paragraph" w:customStyle="1" w:styleId="144">
    <w:name w:val="xl142"/>
    <w:basedOn w:val="1"/>
    <w:uiPriority w:val="0"/>
    <w:pPr>
      <w:pBdr>
        <w:top w:val="single" w:color="auto" w:sz="4" w:space="0"/>
        <w:bottom w:val="single" w:color="auto" w:sz="4" w:space="0"/>
      </w:pBdr>
      <w:spacing w:before="100" w:beforeAutospacing="1" w:after="100" w:afterAutospacing="1" w:line="252" w:lineRule="auto"/>
      <w:jc w:val="center"/>
      <w:textAlignment w:val="center"/>
    </w:pPr>
    <w:rPr>
      <w:rFonts w:ascii="Calibri" w:hAnsi="Calibri" w:eastAsia="Times New Roman" w:cs="Times New Roman"/>
      <w:sz w:val="12"/>
      <w:szCs w:val="12"/>
    </w:rPr>
  </w:style>
  <w:style w:type="paragraph" w:customStyle="1" w:styleId="145">
    <w:name w:val="xl143"/>
    <w:basedOn w:val="1"/>
    <w:uiPriority w:val="0"/>
    <w:pPr>
      <w:pBdr>
        <w:top w:val="single" w:color="auto" w:sz="4" w:space="0"/>
        <w:left w:val="single" w:color="auto" w:sz="4" w:space="0"/>
      </w:pBdr>
      <w:spacing w:before="100" w:beforeAutospacing="1" w:after="100" w:afterAutospacing="1" w:line="252" w:lineRule="auto"/>
      <w:jc w:val="center"/>
      <w:textAlignment w:val="center"/>
    </w:pPr>
    <w:rPr>
      <w:rFonts w:ascii="Calibri" w:hAnsi="Calibri" w:eastAsia="Times New Roman" w:cs="Times New Roman"/>
      <w:sz w:val="12"/>
      <w:szCs w:val="12"/>
    </w:rPr>
  </w:style>
  <w:style w:type="paragraph" w:customStyle="1" w:styleId="146">
    <w:name w:val="xl144"/>
    <w:basedOn w:val="1"/>
    <w:uiPriority w:val="0"/>
    <w:pPr>
      <w:pBdr>
        <w:top w:val="single" w:color="auto" w:sz="4" w:space="0"/>
        <w:left w:val="single" w:color="auto" w:sz="4" w:space="0"/>
        <w:bottom w:val="single" w:color="auto" w:sz="4" w:space="0"/>
        <w:right w:val="single" w:color="auto" w:sz="4" w:space="0"/>
      </w:pBdr>
      <w:shd w:val="clear" w:color="000000" w:fill="DBF5F9"/>
      <w:spacing w:before="100" w:beforeAutospacing="1" w:after="100" w:afterAutospacing="1" w:line="252" w:lineRule="auto"/>
      <w:jc w:val="both"/>
    </w:pPr>
    <w:rPr>
      <w:rFonts w:ascii="Calibri" w:hAnsi="Calibri" w:eastAsia="Times New Roman" w:cs="Times New Roman"/>
      <w:i/>
      <w:iCs/>
      <w:sz w:val="12"/>
      <w:szCs w:val="12"/>
    </w:rPr>
  </w:style>
  <w:style w:type="paragraph" w:customStyle="1" w:styleId="147">
    <w:name w:val="xl145"/>
    <w:basedOn w:val="1"/>
    <w:uiPriority w:val="0"/>
    <w:pPr>
      <w:spacing w:before="100" w:beforeAutospacing="1" w:after="100" w:afterAutospacing="1" w:line="252" w:lineRule="auto"/>
      <w:jc w:val="both"/>
    </w:pPr>
    <w:rPr>
      <w:rFonts w:ascii="Calibri" w:hAnsi="Calibri" w:eastAsia="Times New Roman" w:cs="Times New Roman"/>
      <w:color w:val="FF0000"/>
      <w:sz w:val="12"/>
      <w:szCs w:val="12"/>
    </w:rPr>
  </w:style>
  <w:style w:type="paragraph" w:customStyle="1" w:styleId="148">
    <w:name w:val="xl146"/>
    <w:basedOn w:val="1"/>
    <w:uiPriority w:val="0"/>
    <w:pPr>
      <w:pBdr>
        <w:top w:val="single" w:color="009DD9" w:sz="8" w:space="0"/>
        <w:left w:val="single" w:color="009DD9" w:sz="8" w:space="0"/>
        <w:bottom w:val="single" w:color="009DD9" w:sz="8" w:space="0"/>
        <w:right w:val="single" w:color="009DD9" w:sz="8" w:space="0"/>
      </w:pBdr>
      <w:spacing w:before="100" w:beforeAutospacing="1" w:after="100" w:afterAutospacing="1" w:line="252" w:lineRule="auto"/>
      <w:jc w:val="both"/>
    </w:pPr>
    <w:rPr>
      <w:rFonts w:ascii="Calibri" w:hAnsi="Calibri" w:eastAsia="Times New Roman" w:cs="Times New Roman"/>
      <w:color w:val="FF0000"/>
      <w:sz w:val="12"/>
      <w:szCs w:val="12"/>
    </w:rPr>
  </w:style>
  <w:style w:type="paragraph" w:customStyle="1" w:styleId="149">
    <w:name w:val="xl147"/>
    <w:basedOn w:val="1"/>
    <w:uiPriority w:val="0"/>
    <w:pPr>
      <w:pBdr>
        <w:left w:val="single" w:color="auto" w:sz="4" w:space="0"/>
        <w:bottom w:val="single" w:color="auto" w:sz="4" w:space="0"/>
        <w:right w:val="single" w:color="auto" w:sz="4" w:space="0"/>
      </w:pBdr>
      <w:shd w:val="clear" w:color="000000" w:fill="DBF5F9"/>
      <w:spacing w:before="100" w:beforeAutospacing="1" w:after="100" w:afterAutospacing="1" w:line="252" w:lineRule="auto"/>
      <w:jc w:val="center"/>
    </w:pPr>
    <w:rPr>
      <w:rFonts w:ascii="Calibri" w:hAnsi="Calibri" w:eastAsia="Times New Roman" w:cs="Times New Roman"/>
      <w:i/>
      <w:iCs/>
      <w:sz w:val="12"/>
      <w:szCs w:val="12"/>
    </w:rPr>
  </w:style>
  <w:style w:type="paragraph" w:customStyle="1" w:styleId="150">
    <w:name w:val="xl148"/>
    <w:basedOn w:val="1"/>
    <w:uiPriority w:val="0"/>
    <w:pPr>
      <w:pBdr>
        <w:top w:val="single" w:color="7030A0" w:sz="4" w:space="0"/>
        <w:left w:val="single" w:color="7030A0" w:sz="4" w:space="0"/>
        <w:bottom w:val="single" w:color="7030A0" w:sz="4" w:space="0"/>
        <w:right w:val="single" w:color="7030A0" w:sz="4" w:space="0"/>
      </w:pBdr>
      <w:shd w:val="clear" w:color="000000" w:fill="FFFF00"/>
      <w:spacing w:before="100" w:beforeAutospacing="1" w:after="100" w:afterAutospacing="1" w:line="252" w:lineRule="auto"/>
      <w:jc w:val="center"/>
    </w:pPr>
    <w:rPr>
      <w:rFonts w:ascii="Arial Narrow" w:hAnsi="Arial Narrow" w:eastAsia="Times New Roman" w:cs="Times New Roman"/>
      <w:b/>
      <w:bCs/>
      <w:sz w:val="16"/>
      <w:szCs w:val="16"/>
    </w:rPr>
  </w:style>
  <w:style w:type="paragraph" w:customStyle="1" w:styleId="151">
    <w:name w:val="xl149"/>
    <w:basedOn w:val="1"/>
    <w:uiPriority w:val="0"/>
    <w:pPr>
      <w:pBdr>
        <w:left w:val="single" w:color="7030A0" w:sz="4" w:space="0"/>
        <w:bottom w:val="single" w:color="7030A0" w:sz="4" w:space="0"/>
        <w:right w:val="single" w:color="7030A0" w:sz="4" w:space="0"/>
      </w:pBdr>
      <w:shd w:val="clear" w:color="000000" w:fill="FFFF00"/>
      <w:spacing w:before="100" w:beforeAutospacing="1" w:after="100" w:afterAutospacing="1" w:line="252" w:lineRule="auto"/>
      <w:jc w:val="both"/>
    </w:pPr>
    <w:rPr>
      <w:rFonts w:ascii="Calibri" w:hAnsi="Calibri" w:eastAsia="Times New Roman" w:cs="Times New Roman"/>
      <w:b/>
      <w:bCs/>
      <w:sz w:val="12"/>
      <w:szCs w:val="12"/>
    </w:rPr>
  </w:style>
  <w:style w:type="paragraph" w:customStyle="1" w:styleId="152">
    <w:name w:val="xl150"/>
    <w:basedOn w:val="1"/>
    <w:uiPriority w:val="0"/>
    <w:pPr>
      <w:pBdr>
        <w:left w:val="single" w:color="7030A0" w:sz="4" w:space="0"/>
        <w:bottom w:val="single" w:color="7030A0" w:sz="4" w:space="0"/>
        <w:right w:val="single" w:color="7030A0" w:sz="4" w:space="0"/>
      </w:pBdr>
      <w:shd w:val="clear" w:color="000000" w:fill="FFFF00"/>
      <w:spacing w:before="100" w:beforeAutospacing="1" w:after="100" w:afterAutospacing="1" w:line="252" w:lineRule="auto"/>
      <w:jc w:val="both"/>
    </w:pPr>
    <w:rPr>
      <w:rFonts w:ascii="Arial Narrow" w:hAnsi="Arial Narrow" w:eastAsia="Times New Roman" w:cs="Times New Roman"/>
      <w:sz w:val="16"/>
      <w:szCs w:val="16"/>
    </w:rPr>
  </w:style>
  <w:style w:type="paragraph" w:customStyle="1" w:styleId="153">
    <w:name w:val="xl151"/>
    <w:basedOn w:val="1"/>
    <w:uiPriority w:val="0"/>
    <w:pPr>
      <w:pBdr>
        <w:left w:val="single" w:color="7030A0" w:sz="4" w:space="0"/>
        <w:bottom w:val="single" w:color="7030A0" w:sz="4" w:space="0"/>
        <w:right w:val="single" w:color="7030A0" w:sz="4" w:space="0"/>
      </w:pBdr>
      <w:shd w:val="clear" w:color="000000" w:fill="FFFF00"/>
      <w:spacing w:before="100" w:beforeAutospacing="1" w:after="100" w:afterAutospacing="1" w:line="252" w:lineRule="auto"/>
      <w:jc w:val="both"/>
    </w:pPr>
    <w:rPr>
      <w:rFonts w:ascii="Calibri" w:hAnsi="Calibri" w:eastAsia="Times New Roman" w:cs="Times New Roman"/>
      <w:sz w:val="12"/>
      <w:szCs w:val="12"/>
    </w:rPr>
  </w:style>
  <w:style w:type="paragraph" w:customStyle="1" w:styleId="154">
    <w:name w:val="xl152"/>
    <w:basedOn w:val="1"/>
    <w:uiPriority w:val="0"/>
    <w:pPr>
      <w:pBdr>
        <w:left w:val="single" w:color="7030A0" w:sz="4" w:space="0"/>
        <w:bottom w:val="single" w:color="7030A0" w:sz="4" w:space="0"/>
        <w:right w:val="single" w:color="7030A0" w:sz="4" w:space="0"/>
      </w:pBdr>
      <w:shd w:val="clear" w:color="000000" w:fill="FFFF00"/>
      <w:spacing w:before="100" w:beforeAutospacing="1" w:after="100" w:afterAutospacing="1" w:line="252" w:lineRule="auto"/>
      <w:jc w:val="both"/>
    </w:pPr>
    <w:rPr>
      <w:rFonts w:ascii="Arial Narrow" w:hAnsi="Arial Narrow" w:eastAsia="Times New Roman" w:cs="Times New Roman"/>
      <w:b/>
      <w:bCs/>
      <w:sz w:val="16"/>
      <w:szCs w:val="16"/>
    </w:rPr>
  </w:style>
  <w:style w:type="paragraph" w:customStyle="1" w:styleId="155">
    <w:name w:val="xl153"/>
    <w:basedOn w:val="1"/>
    <w:uiPriority w:val="0"/>
    <w:pPr>
      <w:pBdr>
        <w:left w:val="single" w:color="7030A0" w:sz="4" w:space="0"/>
        <w:bottom w:val="single" w:color="7030A0" w:sz="4" w:space="0"/>
      </w:pBdr>
      <w:shd w:val="clear" w:color="000000" w:fill="FFFF00"/>
      <w:spacing w:before="100" w:beforeAutospacing="1" w:after="100" w:afterAutospacing="1" w:line="252" w:lineRule="auto"/>
      <w:jc w:val="both"/>
    </w:pPr>
    <w:rPr>
      <w:rFonts w:ascii="Arial Narrow" w:hAnsi="Arial Narrow" w:eastAsia="Times New Roman" w:cs="Times New Roman"/>
      <w:sz w:val="16"/>
      <w:szCs w:val="16"/>
    </w:rPr>
  </w:style>
  <w:style w:type="paragraph" w:customStyle="1" w:styleId="156">
    <w:name w:val="xl154"/>
    <w:basedOn w:val="1"/>
    <w:uiPriority w:val="0"/>
    <w:pPr>
      <w:pBdr>
        <w:top w:val="single" w:color="7030A0" w:sz="4" w:space="0"/>
        <w:left w:val="single" w:color="7030A0" w:sz="4" w:space="0"/>
        <w:bottom w:val="single" w:color="7030A0" w:sz="4" w:space="0"/>
        <w:right w:val="single" w:color="7030A0" w:sz="4" w:space="0"/>
      </w:pBdr>
      <w:shd w:val="clear" w:color="C8E2FB" w:fill="FFFF00"/>
      <w:spacing w:before="100" w:beforeAutospacing="1" w:after="100" w:afterAutospacing="1" w:line="252" w:lineRule="auto"/>
      <w:jc w:val="both"/>
    </w:pPr>
    <w:rPr>
      <w:rFonts w:ascii="Arial Narrow" w:hAnsi="Arial Narrow" w:eastAsia="Times New Roman" w:cs="Times New Roman"/>
      <w:sz w:val="16"/>
      <w:szCs w:val="16"/>
    </w:rPr>
  </w:style>
  <w:style w:type="paragraph" w:customStyle="1" w:styleId="157">
    <w:name w:val="xl155"/>
    <w:basedOn w:val="1"/>
    <w:uiPriority w:val="0"/>
    <w:pPr>
      <w:pBdr>
        <w:bottom w:val="single" w:color="7030A0" w:sz="4" w:space="0"/>
        <w:right w:val="single" w:color="7030A0" w:sz="4" w:space="0"/>
      </w:pBdr>
      <w:shd w:val="clear" w:color="C8E2FB" w:fill="FFFF00"/>
      <w:spacing w:before="100" w:beforeAutospacing="1" w:after="100" w:afterAutospacing="1" w:line="252" w:lineRule="auto"/>
      <w:jc w:val="both"/>
    </w:pPr>
    <w:rPr>
      <w:rFonts w:ascii="Arial Narrow" w:hAnsi="Arial Narrow" w:eastAsia="Times New Roman" w:cs="Times New Roman"/>
      <w:sz w:val="16"/>
      <w:szCs w:val="16"/>
    </w:rPr>
  </w:style>
  <w:style w:type="paragraph" w:customStyle="1" w:styleId="158">
    <w:name w:val="xl156"/>
    <w:basedOn w:val="1"/>
    <w:uiPriority w:val="0"/>
    <w:pPr>
      <w:pBdr>
        <w:bottom w:val="single" w:color="7030A0" w:sz="4" w:space="0"/>
        <w:right w:val="single" w:color="7030A0" w:sz="4" w:space="0"/>
      </w:pBdr>
      <w:shd w:val="clear" w:color="000000" w:fill="FFFF00"/>
      <w:spacing w:before="100" w:beforeAutospacing="1" w:after="100" w:afterAutospacing="1" w:line="252" w:lineRule="auto"/>
      <w:jc w:val="both"/>
    </w:pPr>
    <w:rPr>
      <w:rFonts w:ascii="Arial Narrow" w:hAnsi="Arial Narrow" w:eastAsia="Times New Roman" w:cs="Times New Roman"/>
      <w:b/>
      <w:bCs/>
      <w:color w:val="FF0000"/>
      <w:sz w:val="16"/>
      <w:szCs w:val="16"/>
    </w:rPr>
  </w:style>
  <w:style w:type="paragraph" w:customStyle="1" w:styleId="159">
    <w:name w:val="xl157"/>
    <w:basedOn w:val="1"/>
    <w:uiPriority w:val="0"/>
    <w:pPr>
      <w:pBdr>
        <w:left w:val="single" w:color="7030A0" w:sz="4" w:space="0"/>
        <w:bottom w:val="single" w:color="7030A0" w:sz="4" w:space="0"/>
        <w:right w:val="single" w:color="7030A0" w:sz="4" w:space="0"/>
      </w:pBdr>
      <w:shd w:val="clear" w:color="000000" w:fill="FFFF00"/>
      <w:spacing w:before="100" w:beforeAutospacing="1" w:after="100" w:afterAutospacing="1" w:line="252" w:lineRule="auto"/>
      <w:jc w:val="both"/>
    </w:pPr>
    <w:rPr>
      <w:rFonts w:ascii="Arial Narrow" w:hAnsi="Arial Narrow" w:eastAsia="Times New Roman" w:cs="Times New Roman"/>
      <w:b/>
      <w:bCs/>
      <w:sz w:val="16"/>
      <w:szCs w:val="16"/>
    </w:rPr>
  </w:style>
  <w:style w:type="paragraph" w:customStyle="1" w:styleId="160">
    <w:name w:val="xl158"/>
    <w:basedOn w:val="1"/>
    <w:uiPriority w:val="0"/>
    <w:pPr>
      <w:pBdr>
        <w:left w:val="single" w:color="7030A0" w:sz="4" w:space="0"/>
        <w:bottom w:val="single" w:color="7030A0" w:sz="4" w:space="0"/>
        <w:right w:val="single" w:color="7030A0" w:sz="4" w:space="0"/>
      </w:pBdr>
      <w:shd w:val="clear" w:color="000000" w:fill="FFFF00"/>
      <w:spacing w:before="100" w:beforeAutospacing="1" w:after="100" w:afterAutospacing="1" w:line="252" w:lineRule="auto"/>
      <w:jc w:val="both"/>
    </w:pPr>
    <w:rPr>
      <w:rFonts w:ascii="Arial Narrow" w:hAnsi="Arial Narrow" w:eastAsia="Times New Roman" w:cs="Times New Roman"/>
      <w:b/>
      <w:bCs/>
      <w:color w:val="C00000"/>
      <w:sz w:val="16"/>
      <w:szCs w:val="16"/>
    </w:rPr>
  </w:style>
  <w:style w:type="paragraph" w:customStyle="1" w:styleId="161">
    <w:name w:val="xl159"/>
    <w:basedOn w:val="1"/>
    <w:uiPriority w:val="0"/>
    <w:pPr>
      <w:pBdr>
        <w:left w:val="single" w:color="7030A0" w:sz="4" w:space="0"/>
        <w:bottom w:val="single" w:color="7030A0" w:sz="4" w:space="0"/>
        <w:right w:val="single" w:color="7030A0" w:sz="4" w:space="0"/>
      </w:pBdr>
      <w:shd w:val="clear" w:color="000000" w:fill="FFFF00"/>
      <w:spacing w:before="100" w:beforeAutospacing="1" w:after="100" w:afterAutospacing="1" w:line="252" w:lineRule="auto"/>
      <w:jc w:val="both"/>
    </w:pPr>
    <w:rPr>
      <w:rFonts w:ascii="Arial Narrow" w:hAnsi="Arial Narrow" w:eastAsia="Times New Roman" w:cs="Times New Roman"/>
      <w:b/>
      <w:bCs/>
      <w:color w:val="FF0000"/>
      <w:sz w:val="16"/>
      <w:szCs w:val="16"/>
    </w:rPr>
  </w:style>
  <w:style w:type="paragraph" w:customStyle="1" w:styleId="162">
    <w:name w:val="xl160"/>
    <w:basedOn w:val="1"/>
    <w:uiPriority w:val="0"/>
    <w:pPr>
      <w:pBdr>
        <w:left w:val="single" w:color="7030A0" w:sz="4" w:space="0"/>
        <w:bottom w:val="single" w:color="7030A0" w:sz="4" w:space="0"/>
        <w:right w:val="single" w:color="7030A0" w:sz="4" w:space="0"/>
      </w:pBdr>
      <w:shd w:val="clear" w:color="000000" w:fill="FFFF00"/>
      <w:spacing w:before="100" w:beforeAutospacing="1" w:after="100" w:afterAutospacing="1" w:line="252" w:lineRule="auto"/>
      <w:jc w:val="center"/>
    </w:pPr>
    <w:rPr>
      <w:rFonts w:ascii="Arial Narrow" w:hAnsi="Arial Narrow" w:eastAsia="Times New Roman" w:cs="Times New Roman"/>
      <w:sz w:val="16"/>
      <w:szCs w:val="16"/>
    </w:rPr>
  </w:style>
  <w:style w:type="paragraph" w:customStyle="1" w:styleId="163">
    <w:name w:val="xl161"/>
    <w:basedOn w:val="1"/>
    <w:uiPriority w:val="0"/>
    <w:pPr>
      <w:pBdr>
        <w:left w:val="single" w:color="7030A0" w:sz="4" w:space="0"/>
        <w:bottom w:val="single" w:color="7030A0" w:sz="4" w:space="0"/>
        <w:right w:val="single" w:color="7030A0" w:sz="4" w:space="0"/>
      </w:pBdr>
      <w:shd w:val="clear" w:color="000000" w:fill="FFFF00"/>
      <w:spacing w:before="100" w:beforeAutospacing="1" w:after="100" w:afterAutospacing="1" w:line="252" w:lineRule="auto"/>
      <w:jc w:val="both"/>
    </w:pPr>
    <w:rPr>
      <w:rFonts w:ascii="Arial Narrow" w:hAnsi="Arial Narrow" w:eastAsia="Times New Roman" w:cs="Times New Roman"/>
      <w:sz w:val="16"/>
      <w:szCs w:val="16"/>
    </w:rPr>
  </w:style>
  <w:style w:type="paragraph" w:customStyle="1" w:styleId="164">
    <w:name w:val="xl162"/>
    <w:basedOn w:val="1"/>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52" w:lineRule="auto"/>
      <w:jc w:val="both"/>
    </w:pPr>
    <w:rPr>
      <w:rFonts w:ascii="Arial Narrow" w:hAnsi="Arial Narrow" w:eastAsia="Times New Roman" w:cs="Times New Roman"/>
      <w:b/>
      <w:bCs/>
      <w:color w:val="7030A0"/>
      <w:sz w:val="16"/>
      <w:szCs w:val="16"/>
    </w:rPr>
  </w:style>
  <w:style w:type="paragraph" w:customStyle="1" w:styleId="165">
    <w:name w:val="xl163"/>
    <w:basedOn w:val="1"/>
    <w:uiPriority w:val="0"/>
    <w:pPr>
      <w:pBdr>
        <w:left w:val="single" w:color="7030A0" w:sz="4" w:space="0"/>
        <w:bottom w:val="single" w:color="7030A0" w:sz="4" w:space="0"/>
        <w:right w:val="single" w:color="7030A0" w:sz="4" w:space="0"/>
      </w:pBdr>
      <w:shd w:val="clear" w:color="000000" w:fill="FFFF00"/>
      <w:spacing w:before="100" w:beforeAutospacing="1" w:after="100" w:afterAutospacing="1" w:line="252" w:lineRule="auto"/>
      <w:jc w:val="both"/>
    </w:pPr>
    <w:rPr>
      <w:rFonts w:ascii="Arial Narrow" w:hAnsi="Arial Narrow" w:eastAsia="Times New Roman" w:cs="Times New Roman"/>
      <w:b/>
      <w:bCs/>
      <w:color w:val="7030A0"/>
      <w:sz w:val="16"/>
      <w:szCs w:val="16"/>
    </w:rPr>
  </w:style>
  <w:style w:type="paragraph" w:customStyle="1" w:styleId="166">
    <w:name w:val="xl164"/>
    <w:basedOn w:val="1"/>
    <w:uiPriority w:val="0"/>
    <w:pPr>
      <w:pBdr>
        <w:top w:val="single" w:color="7030A0" w:sz="4" w:space="0"/>
        <w:left w:val="single" w:color="7030A0" w:sz="4" w:space="0"/>
        <w:right w:val="single" w:color="7030A0" w:sz="4" w:space="0"/>
      </w:pBdr>
      <w:shd w:val="clear" w:color="000000" w:fill="FFFF00"/>
      <w:spacing w:before="100" w:beforeAutospacing="1" w:after="100" w:afterAutospacing="1" w:line="252" w:lineRule="auto"/>
      <w:jc w:val="both"/>
    </w:pPr>
    <w:rPr>
      <w:rFonts w:ascii="Arial Narrow" w:hAnsi="Arial Narrow" w:eastAsia="Times New Roman" w:cs="Times New Roman"/>
      <w:b/>
      <w:bCs/>
      <w:sz w:val="16"/>
      <w:szCs w:val="16"/>
    </w:rPr>
  </w:style>
  <w:style w:type="paragraph" w:customStyle="1" w:styleId="167">
    <w:name w:val="xl165"/>
    <w:basedOn w:val="1"/>
    <w:uiPriority w:val="0"/>
    <w:pPr>
      <w:pBdr>
        <w:top w:val="single" w:color="7030A0" w:sz="4" w:space="0"/>
        <w:left w:val="single" w:color="7030A0" w:sz="4" w:space="0"/>
        <w:right w:val="single" w:color="7030A0" w:sz="4" w:space="0"/>
      </w:pBdr>
      <w:shd w:val="clear" w:color="000000" w:fill="FFFF00"/>
      <w:spacing w:before="100" w:beforeAutospacing="1" w:after="100" w:afterAutospacing="1" w:line="252" w:lineRule="auto"/>
      <w:jc w:val="both"/>
    </w:pPr>
    <w:rPr>
      <w:rFonts w:ascii="Calibri" w:hAnsi="Calibri" w:eastAsia="Times New Roman" w:cs="Times New Roman"/>
      <w:b/>
      <w:bCs/>
      <w:sz w:val="12"/>
      <w:szCs w:val="12"/>
    </w:rPr>
  </w:style>
  <w:style w:type="paragraph" w:customStyle="1" w:styleId="168">
    <w:name w:val="xl166"/>
    <w:basedOn w:val="1"/>
    <w:uiPriority w:val="0"/>
    <w:pPr>
      <w:pBdr>
        <w:top w:val="single" w:color="7030A0" w:sz="4" w:space="0"/>
        <w:left w:val="single" w:color="7030A0" w:sz="4" w:space="0"/>
        <w:right w:val="single" w:color="7030A0" w:sz="4" w:space="0"/>
      </w:pBdr>
      <w:shd w:val="clear" w:color="000000" w:fill="FFFF00"/>
      <w:spacing w:before="100" w:beforeAutospacing="1" w:after="100" w:afterAutospacing="1" w:line="252" w:lineRule="auto"/>
      <w:jc w:val="both"/>
    </w:pPr>
    <w:rPr>
      <w:rFonts w:ascii="Arial Narrow" w:hAnsi="Arial Narrow" w:eastAsia="Times New Roman" w:cs="Times New Roman"/>
      <w:sz w:val="16"/>
      <w:szCs w:val="16"/>
    </w:rPr>
  </w:style>
  <w:style w:type="paragraph" w:customStyle="1" w:styleId="169">
    <w:name w:val="xl167"/>
    <w:basedOn w:val="1"/>
    <w:uiPriority w:val="0"/>
    <w:pPr>
      <w:pBdr>
        <w:top w:val="single" w:color="7030A0" w:sz="4" w:space="0"/>
        <w:left w:val="single" w:color="7030A0" w:sz="4" w:space="0"/>
        <w:right w:val="single" w:color="7030A0" w:sz="4" w:space="0"/>
      </w:pBdr>
      <w:shd w:val="clear" w:color="000000" w:fill="FFFF00"/>
      <w:spacing w:before="100" w:beforeAutospacing="1" w:after="100" w:afterAutospacing="1" w:line="252" w:lineRule="auto"/>
      <w:jc w:val="both"/>
    </w:pPr>
    <w:rPr>
      <w:rFonts w:ascii="Calibri" w:hAnsi="Calibri" w:eastAsia="Times New Roman" w:cs="Times New Roman"/>
      <w:sz w:val="12"/>
      <w:szCs w:val="12"/>
    </w:rPr>
  </w:style>
  <w:style w:type="paragraph" w:customStyle="1" w:styleId="170">
    <w:name w:val="xl168"/>
    <w:basedOn w:val="1"/>
    <w:uiPriority w:val="0"/>
    <w:pPr>
      <w:pBdr>
        <w:top w:val="single" w:color="7030A0" w:sz="4" w:space="0"/>
        <w:left w:val="single" w:color="7030A0" w:sz="4" w:space="0"/>
      </w:pBdr>
      <w:shd w:val="clear" w:color="000000" w:fill="FFFF00"/>
      <w:spacing w:before="100" w:beforeAutospacing="1" w:after="100" w:afterAutospacing="1" w:line="252" w:lineRule="auto"/>
      <w:jc w:val="both"/>
    </w:pPr>
    <w:rPr>
      <w:rFonts w:ascii="Arial Narrow" w:hAnsi="Arial Narrow" w:eastAsia="Times New Roman" w:cs="Times New Roman"/>
      <w:sz w:val="16"/>
      <w:szCs w:val="16"/>
    </w:rPr>
  </w:style>
  <w:style w:type="paragraph" w:customStyle="1" w:styleId="171">
    <w:name w:val="xl169"/>
    <w:basedOn w:val="1"/>
    <w:uiPriority w:val="0"/>
    <w:pPr>
      <w:pBdr>
        <w:top w:val="single" w:color="7030A0" w:sz="4" w:space="0"/>
        <w:left w:val="single" w:color="7030A0" w:sz="4" w:space="0"/>
        <w:right w:val="single" w:color="7030A0" w:sz="4" w:space="0"/>
      </w:pBdr>
      <w:shd w:val="clear" w:color="C8E2FB" w:fill="FFFF00"/>
      <w:spacing w:before="100" w:beforeAutospacing="1" w:after="100" w:afterAutospacing="1" w:line="252" w:lineRule="auto"/>
      <w:jc w:val="both"/>
    </w:pPr>
    <w:rPr>
      <w:rFonts w:ascii="Arial Narrow" w:hAnsi="Arial Narrow" w:eastAsia="Times New Roman" w:cs="Times New Roman"/>
      <w:sz w:val="16"/>
      <w:szCs w:val="16"/>
    </w:rPr>
  </w:style>
  <w:style w:type="paragraph" w:customStyle="1" w:styleId="172">
    <w:name w:val="xl170"/>
    <w:basedOn w:val="1"/>
    <w:uiPriority w:val="0"/>
    <w:pPr>
      <w:pBdr>
        <w:top w:val="single" w:color="7030A0" w:sz="4" w:space="0"/>
        <w:right w:val="single" w:color="7030A0" w:sz="4" w:space="0"/>
      </w:pBdr>
      <w:shd w:val="clear" w:color="C8E2FB" w:fill="FFFF00"/>
      <w:spacing w:before="100" w:beforeAutospacing="1" w:after="100" w:afterAutospacing="1" w:line="252" w:lineRule="auto"/>
      <w:jc w:val="both"/>
    </w:pPr>
    <w:rPr>
      <w:rFonts w:ascii="Arial Narrow" w:hAnsi="Arial Narrow" w:eastAsia="Times New Roman" w:cs="Times New Roman"/>
      <w:sz w:val="16"/>
      <w:szCs w:val="16"/>
    </w:rPr>
  </w:style>
  <w:style w:type="paragraph" w:customStyle="1" w:styleId="173">
    <w:name w:val="xl171"/>
    <w:basedOn w:val="1"/>
    <w:uiPriority w:val="0"/>
    <w:pPr>
      <w:pBdr>
        <w:top w:val="single" w:color="7030A0" w:sz="4" w:space="0"/>
        <w:right w:val="single" w:color="7030A0" w:sz="4" w:space="0"/>
      </w:pBdr>
      <w:shd w:val="clear" w:color="000000" w:fill="FFFF00"/>
      <w:spacing w:before="100" w:beforeAutospacing="1" w:after="100" w:afterAutospacing="1" w:line="252" w:lineRule="auto"/>
      <w:jc w:val="both"/>
    </w:pPr>
    <w:rPr>
      <w:rFonts w:ascii="Arial Narrow" w:hAnsi="Arial Narrow" w:eastAsia="Times New Roman" w:cs="Times New Roman"/>
      <w:b/>
      <w:bCs/>
      <w:color w:val="FF0000"/>
      <w:sz w:val="16"/>
      <w:szCs w:val="16"/>
    </w:rPr>
  </w:style>
  <w:style w:type="paragraph" w:customStyle="1" w:styleId="174">
    <w:name w:val="xl172"/>
    <w:basedOn w:val="1"/>
    <w:uiPriority w:val="0"/>
    <w:pPr>
      <w:pBdr>
        <w:top w:val="single" w:color="7030A0" w:sz="4" w:space="0"/>
        <w:left w:val="single" w:color="7030A0" w:sz="4" w:space="0"/>
        <w:right w:val="single" w:color="7030A0" w:sz="4" w:space="0"/>
      </w:pBdr>
      <w:shd w:val="clear" w:color="000000" w:fill="FFFF00"/>
      <w:spacing w:before="100" w:beforeAutospacing="1" w:after="100" w:afterAutospacing="1" w:line="252" w:lineRule="auto"/>
      <w:jc w:val="both"/>
    </w:pPr>
    <w:rPr>
      <w:rFonts w:ascii="Arial Narrow" w:hAnsi="Arial Narrow" w:eastAsia="Times New Roman" w:cs="Times New Roman"/>
      <w:b/>
      <w:bCs/>
      <w:sz w:val="16"/>
      <w:szCs w:val="16"/>
    </w:rPr>
  </w:style>
  <w:style w:type="paragraph" w:customStyle="1" w:styleId="175">
    <w:name w:val="xl173"/>
    <w:basedOn w:val="1"/>
    <w:uiPriority w:val="0"/>
    <w:pPr>
      <w:pBdr>
        <w:top w:val="single" w:color="7030A0" w:sz="4" w:space="0"/>
        <w:left w:val="single" w:color="7030A0" w:sz="4" w:space="0"/>
        <w:right w:val="single" w:color="7030A0" w:sz="4" w:space="0"/>
      </w:pBdr>
      <w:shd w:val="clear" w:color="000000" w:fill="FFFF00"/>
      <w:spacing w:before="100" w:beforeAutospacing="1" w:after="100" w:afterAutospacing="1" w:line="252" w:lineRule="auto"/>
      <w:jc w:val="both"/>
    </w:pPr>
    <w:rPr>
      <w:rFonts w:ascii="Arial Narrow" w:hAnsi="Arial Narrow" w:eastAsia="Times New Roman" w:cs="Times New Roman"/>
      <w:b/>
      <w:bCs/>
      <w:color w:val="C00000"/>
      <w:sz w:val="16"/>
      <w:szCs w:val="16"/>
    </w:rPr>
  </w:style>
  <w:style w:type="paragraph" w:customStyle="1" w:styleId="176">
    <w:name w:val="xl174"/>
    <w:basedOn w:val="1"/>
    <w:qFormat/>
    <w:uiPriority w:val="0"/>
    <w:pPr>
      <w:pBdr>
        <w:top w:val="single" w:color="7030A0" w:sz="4" w:space="0"/>
        <w:left w:val="single" w:color="7030A0" w:sz="4" w:space="0"/>
        <w:right w:val="single" w:color="7030A0" w:sz="4" w:space="0"/>
      </w:pBdr>
      <w:shd w:val="clear" w:color="000000" w:fill="FFFF00"/>
      <w:spacing w:before="100" w:beforeAutospacing="1" w:after="100" w:afterAutospacing="1" w:line="252" w:lineRule="auto"/>
      <w:jc w:val="both"/>
    </w:pPr>
    <w:rPr>
      <w:rFonts w:ascii="Arial Narrow" w:hAnsi="Arial Narrow" w:eastAsia="Times New Roman" w:cs="Times New Roman"/>
      <w:b/>
      <w:bCs/>
      <w:color w:val="FF0000"/>
      <w:sz w:val="16"/>
      <w:szCs w:val="16"/>
    </w:rPr>
  </w:style>
  <w:style w:type="paragraph" w:customStyle="1" w:styleId="177">
    <w:name w:val="xl175"/>
    <w:basedOn w:val="1"/>
    <w:uiPriority w:val="0"/>
    <w:pPr>
      <w:pBdr>
        <w:top w:val="single" w:color="7030A0" w:sz="4" w:space="0"/>
        <w:left w:val="single" w:color="7030A0" w:sz="4" w:space="0"/>
        <w:right w:val="single" w:color="7030A0" w:sz="4" w:space="0"/>
      </w:pBdr>
      <w:shd w:val="clear" w:color="000000" w:fill="FFFF00"/>
      <w:spacing w:before="100" w:beforeAutospacing="1" w:after="100" w:afterAutospacing="1" w:line="252" w:lineRule="auto"/>
      <w:jc w:val="both"/>
    </w:pPr>
    <w:rPr>
      <w:rFonts w:ascii="Arial Narrow" w:hAnsi="Arial Narrow" w:eastAsia="Times New Roman" w:cs="Times New Roman"/>
      <w:sz w:val="16"/>
      <w:szCs w:val="16"/>
    </w:rPr>
  </w:style>
  <w:style w:type="paragraph" w:customStyle="1" w:styleId="178">
    <w:name w:val="xl176"/>
    <w:basedOn w:val="1"/>
    <w:uiPriority w:val="0"/>
    <w:pPr>
      <w:pBdr>
        <w:top w:val="single" w:color="7030A0" w:sz="4" w:space="0"/>
        <w:left w:val="single" w:color="7030A0" w:sz="4" w:space="0"/>
        <w:right w:val="single" w:color="7030A0" w:sz="4" w:space="0"/>
      </w:pBdr>
      <w:shd w:val="clear" w:color="000000" w:fill="FFFF00"/>
      <w:spacing w:before="100" w:beforeAutospacing="1" w:after="100" w:afterAutospacing="1" w:line="252" w:lineRule="auto"/>
      <w:jc w:val="center"/>
    </w:pPr>
    <w:rPr>
      <w:rFonts w:ascii="Arial Narrow" w:hAnsi="Arial Narrow" w:eastAsia="Times New Roman" w:cs="Times New Roman"/>
      <w:sz w:val="16"/>
      <w:szCs w:val="16"/>
    </w:rPr>
  </w:style>
  <w:style w:type="paragraph" w:customStyle="1" w:styleId="179">
    <w:name w:val="xl177"/>
    <w:basedOn w:val="1"/>
    <w:uiPriority w:val="0"/>
    <w:pPr>
      <w:pBdr>
        <w:top w:val="single" w:color="auto" w:sz="4" w:space="0"/>
        <w:left w:val="single" w:color="auto" w:sz="4" w:space="0"/>
        <w:right w:val="single" w:color="auto" w:sz="4" w:space="0"/>
      </w:pBdr>
      <w:shd w:val="clear" w:color="000000" w:fill="FFFF00"/>
      <w:spacing w:before="100" w:beforeAutospacing="1" w:after="100" w:afterAutospacing="1" w:line="252" w:lineRule="auto"/>
      <w:jc w:val="both"/>
    </w:pPr>
    <w:rPr>
      <w:rFonts w:ascii="Arial Narrow" w:hAnsi="Arial Narrow" w:eastAsia="Times New Roman" w:cs="Times New Roman"/>
      <w:b/>
      <w:bCs/>
      <w:color w:val="7030A0"/>
      <w:sz w:val="16"/>
      <w:szCs w:val="16"/>
    </w:rPr>
  </w:style>
  <w:style w:type="paragraph" w:customStyle="1" w:styleId="180">
    <w:name w:val="xl178"/>
    <w:basedOn w:val="1"/>
    <w:uiPriority w:val="0"/>
    <w:pPr>
      <w:pBdr>
        <w:top w:val="single" w:color="7030A0" w:sz="4" w:space="0"/>
        <w:left w:val="single" w:color="7030A0" w:sz="4" w:space="0"/>
        <w:right w:val="single" w:color="7030A0" w:sz="4" w:space="0"/>
      </w:pBdr>
      <w:shd w:val="clear" w:color="000000" w:fill="FFFF00"/>
      <w:spacing w:before="100" w:beforeAutospacing="1" w:after="100" w:afterAutospacing="1" w:line="252" w:lineRule="auto"/>
      <w:jc w:val="both"/>
    </w:pPr>
    <w:rPr>
      <w:rFonts w:ascii="Arial Narrow" w:hAnsi="Arial Narrow" w:eastAsia="Times New Roman" w:cs="Times New Roman"/>
      <w:b/>
      <w:bCs/>
      <w:color w:val="7030A0"/>
      <w:sz w:val="16"/>
      <w:szCs w:val="16"/>
    </w:rPr>
  </w:style>
  <w:style w:type="paragraph" w:customStyle="1" w:styleId="181">
    <w:name w:val="xl179"/>
    <w:basedOn w:val="1"/>
    <w:uiPriority w:val="0"/>
    <w:pPr>
      <w:pBdr>
        <w:top w:val="single" w:color="7030A0" w:sz="4" w:space="0"/>
        <w:left w:val="single" w:color="7030A0" w:sz="4" w:space="0"/>
        <w:bottom w:val="single" w:color="7030A0" w:sz="4" w:space="0"/>
        <w:right w:val="single" w:color="7030A0" w:sz="4" w:space="0"/>
      </w:pBdr>
      <w:shd w:val="clear" w:color="000000" w:fill="FFFF00"/>
      <w:spacing w:before="100" w:beforeAutospacing="1" w:after="100" w:afterAutospacing="1" w:line="252" w:lineRule="auto"/>
      <w:jc w:val="both"/>
    </w:pPr>
    <w:rPr>
      <w:rFonts w:ascii="Calibri" w:hAnsi="Calibri" w:eastAsia="Times New Roman" w:cs="Times New Roman"/>
      <w:b/>
      <w:bCs/>
      <w:sz w:val="12"/>
      <w:szCs w:val="12"/>
    </w:rPr>
  </w:style>
  <w:style w:type="paragraph" w:customStyle="1" w:styleId="182">
    <w:name w:val="xl180"/>
    <w:basedOn w:val="1"/>
    <w:uiPriority w:val="0"/>
    <w:pPr>
      <w:pBdr>
        <w:top w:val="single" w:color="7030A0" w:sz="4" w:space="0"/>
        <w:left w:val="single" w:color="7030A0" w:sz="4" w:space="0"/>
        <w:bottom w:val="single" w:color="7030A0" w:sz="4" w:space="0"/>
        <w:right w:val="single" w:color="7030A0" w:sz="4" w:space="0"/>
      </w:pBdr>
      <w:shd w:val="clear" w:color="000000" w:fill="FFFF00"/>
      <w:spacing w:before="100" w:beforeAutospacing="1" w:after="100" w:afterAutospacing="1" w:line="252" w:lineRule="auto"/>
      <w:jc w:val="both"/>
    </w:pPr>
    <w:rPr>
      <w:rFonts w:ascii="Arial Narrow" w:hAnsi="Arial Narrow" w:eastAsia="Times New Roman" w:cs="Times New Roman"/>
      <w:sz w:val="16"/>
      <w:szCs w:val="16"/>
    </w:rPr>
  </w:style>
  <w:style w:type="paragraph" w:customStyle="1" w:styleId="183">
    <w:name w:val="xl181"/>
    <w:basedOn w:val="1"/>
    <w:uiPriority w:val="0"/>
    <w:pPr>
      <w:pBdr>
        <w:top w:val="single" w:color="7030A0" w:sz="4" w:space="0"/>
        <w:left w:val="single" w:color="7030A0" w:sz="4" w:space="0"/>
        <w:bottom w:val="single" w:color="7030A0" w:sz="4" w:space="0"/>
        <w:right w:val="single" w:color="7030A0" w:sz="4" w:space="0"/>
      </w:pBdr>
      <w:shd w:val="clear" w:color="000000" w:fill="FFFF00"/>
      <w:spacing w:before="100" w:beforeAutospacing="1" w:after="100" w:afterAutospacing="1" w:line="252" w:lineRule="auto"/>
      <w:jc w:val="both"/>
    </w:pPr>
    <w:rPr>
      <w:rFonts w:ascii="Calibri" w:hAnsi="Calibri" w:eastAsia="Times New Roman" w:cs="Times New Roman"/>
      <w:sz w:val="12"/>
      <w:szCs w:val="12"/>
    </w:rPr>
  </w:style>
  <w:style w:type="paragraph" w:customStyle="1" w:styleId="184">
    <w:name w:val="xl182"/>
    <w:basedOn w:val="1"/>
    <w:uiPriority w:val="0"/>
    <w:pPr>
      <w:pBdr>
        <w:top w:val="single" w:color="7030A0" w:sz="4" w:space="0"/>
        <w:left w:val="single" w:color="7030A0" w:sz="4" w:space="0"/>
        <w:bottom w:val="single" w:color="7030A0" w:sz="4" w:space="0"/>
        <w:right w:val="single" w:color="7030A0" w:sz="4" w:space="0"/>
      </w:pBdr>
      <w:shd w:val="clear" w:color="000000" w:fill="FFFF00"/>
      <w:spacing w:before="100" w:beforeAutospacing="1" w:after="100" w:afterAutospacing="1" w:line="252" w:lineRule="auto"/>
      <w:jc w:val="both"/>
    </w:pPr>
    <w:rPr>
      <w:rFonts w:ascii="Arial Narrow" w:hAnsi="Arial Narrow" w:eastAsia="Times New Roman" w:cs="Times New Roman"/>
      <w:b/>
      <w:bCs/>
      <w:sz w:val="16"/>
      <w:szCs w:val="16"/>
    </w:rPr>
  </w:style>
  <w:style w:type="paragraph" w:customStyle="1" w:styleId="185">
    <w:name w:val="xl183"/>
    <w:basedOn w:val="1"/>
    <w:uiPriority w:val="0"/>
    <w:pPr>
      <w:pBdr>
        <w:top w:val="single" w:color="7030A0" w:sz="4" w:space="0"/>
        <w:left w:val="single" w:color="7030A0" w:sz="4" w:space="0"/>
        <w:bottom w:val="single" w:color="7030A0" w:sz="4" w:space="0"/>
        <w:right w:val="single" w:color="7030A0" w:sz="4" w:space="0"/>
      </w:pBdr>
      <w:shd w:val="clear" w:color="000000" w:fill="FFFF00"/>
      <w:spacing w:before="100" w:beforeAutospacing="1" w:after="100" w:afterAutospacing="1" w:line="252" w:lineRule="auto"/>
      <w:jc w:val="both"/>
    </w:pPr>
    <w:rPr>
      <w:rFonts w:ascii="Arial Narrow" w:hAnsi="Arial Narrow" w:eastAsia="Times New Roman" w:cs="Times New Roman"/>
      <w:b/>
      <w:bCs/>
      <w:color w:val="FF0000"/>
      <w:sz w:val="16"/>
      <w:szCs w:val="16"/>
    </w:rPr>
  </w:style>
  <w:style w:type="paragraph" w:customStyle="1" w:styleId="186">
    <w:name w:val="xl184"/>
    <w:basedOn w:val="1"/>
    <w:uiPriority w:val="0"/>
    <w:pPr>
      <w:pBdr>
        <w:top w:val="single" w:color="7030A0" w:sz="4" w:space="0"/>
        <w:left w:val="single" w:color="7030A0" w:sz="4" w:space="0"/>
        <w:bottom w:val="single" w:color="7030A0" w:sz="4" w:space="0"/>
        <w:right w:val="single" w:color="7030A0" w:sz="4" w:space="0"/>
      </w:pBdr>
      <w:shd w:val="clear" w:color="000000" w:fill="FFFF00"/>
      <w:spacing w:before="100" w:beforeAutospacing="1" w:after="100" w:afterAutospacing="1" w:line="252" w:lineRule="auto"/>
      <w:jc w:val="both"/>
    </w:pPr>
    <w:rPr>
      <w:rFonts w:ascii="Arial Narrow" w:hAnsi="Arial Narrow" w:eastAsia="Times New Roman" w:cs="Times New Roman"/>
      <w:b/>
      <w:bCs/>
      <w:sz w:val="16"/>
      <w:szCs w:val="16"/>
    </w:rPr>
  </w:style>
  <w:style w:type="paragraph" w:customStyle="1" w:styleId="187">
    <w:name w:val="xl185"/>
    <w:basedOn w:val="1"/>
    <w:uiPriority w:val="0"/>
    <w:pPr>
      <w:pBdr>
        <w:top w:val="single" w:color="7030A0" w:sz="4" w:space="0"/>
        <w:left w:val="single" w:color="7030A0" w:sz="4" w:space="0"/>
        <w:bottom w:val="single" w:color="7030A0" w:sz="4" w:space="0"/>
        <w:right w:val="single" w:color="7030A0" w:sz="4" w:space="0"/>
      </w:pBdr>
      <w:shd w:val="clear" w:color="000000" w:fill="FFFF00"/>
      <w:spacing w:before="100" w:beforeAutospacing="1" w:after="100" w:afterAutospacing="1" w:line="252" w:lineRule="auto"/>
      <w:jc w:val="both"/>
    </w:pPr>
    <w:rPr>
      <w:rFonts w:ascii="Arial Narrow" w:hAnsi="Arial Narrow" w:eastAsia="Times New Roman" w:cs="Times New Roman"/>
      <w:b/>
      <w:bCs/>
      <w:color w:val="C00000"/>
      <w:sz w:val="16"/>
      <w:szCs w:val="16"/>
    </w:rPr>
  </w:style>
  <w:style w:type="paragraph" w:customStyle="1" w:styleId="188">
    <w:name w:val="xl186"/>
    <w:basedOn w:val="1"/>
    <w:uiPriority w:val="0"/>
    <w:pPr>
      <w:pBdr>
        <w:top w:val="single" w:color="7030A0" w:sz="4" w:space="0"/>
        <w:left w:val="single" w:color="7030A0" w:sz="4" w:space="0"/>
        <w:bottom w:val="single" w:color="7030A0" w:sz="4" w:space="0"/>
        <w:right w:val="single" w:color="7030A0" w:sz="4" w:space="0"/>
      </w:pBdr>
      <w:shd w:val="clear" w:color="000000" w:fill="FFFF00"/>
      <w:spacing w:before="100" w:beforeAutospacing="1" w:after="100" w:afterAutospacing="1" w:line="252" w:lineRule="auto"/>
      <w:jc w:val="center"/>
    </w:pPr>
    <w:rPr>
      <w:rFonts w:ascii="Arial Narrow" w:hAnsi="Arial Narrow" w:eastAsia="Times New Roman" w:cs="Times New Roman"/>
      <w:sz w:val="16"/>
      <w:szCs w:val="16"/>
    </w:rPr>
  </w:style>
  <w:style w:type="paragraph" w:customStyle="1" w:styleId="189">
    <w:name w:val="xl187"/>
    <w:basedOn w:val="1"/>
    <w:uiPriority w:val="0"/>
    <w:pPr>
      <w:pBdr>
        <w:top w:val="single" w:color="7030A0" w:sz="4" w:space="0"/>
        <w:left w:val="single" w:color="7030A0" w:sz="4" w:space="0"/>
        <w:bottom w:val="single" w:color="7030A0" w:sz="4" w:space="0"/>
        <w:right w:val="single" w:color="7030A0" w:sz="4" w:space="0"/>
      </w:pBdr>
      <w:shd w:val="clear" w:color="000000" w:fill="FFFF00"/>
      <w:spacing w:before="100" w:beforeAutospacing="1" w:after="100" w:afterAutospacing="1" w:line="252" w:lineRule="auto"/>
      <w:jc w:val="both"/>
    </w:pPr>
    <w:rPr>
      <w:rFonts w:ascii="Calibri" w:hAnsi="Calibri" w:eastAsia="Times New Roman" w:cs="Times New Roman"/>
      <w:sz w:val="12"/>
      <w:szCs w:val="12"/>
    </w:rPr>
  </w:style>
  <w:style w:type="paragraph" w:customStyle="1" w:styleId="190">
    <w:name w:val="xl188"/>
    <w:basedOn w:val="1"/>
    <w:uiPriority w:val="0"/>
    <w:pPr>
      <w:pBdr>
        <w:top w:val="single" w:color="7030A0" w:sz="4" w:space="0"/>
        <w:left w:val="single" w:color="7030A0" w:sz="4" w:space="0"/>
        <w:bottom w:val="single" w:color="7030A0" w:sz="4" w:space="0"/>
        <w:right w:val="single" w:color="7030A0" w:sz="4" w:space="0"/>
      </w:pBdr>
      <w:shd w:val="clear" w:color="000000" w:fill="FFFF00"/>
      <w:spacing w:before="100" w:beforeAutospacing="1" w:after="100" w:afterAutospacing="1" w:line="252" w:lineRule="auto"/>
      <w:jc w:val="both"/>
    </w:pPr>
    <w:rPr>
      <w:rFonts w:ascii="Arial Narrow" w:hAnsi="Arial Narrow" w:eastAsia="Times New Roman" w:cs="Times New Roman"/>
      <w:sz w:val="16"/>
      <w:szCs w:val="16"/>
    </w:rPr>
  </w:style>
  <w:style w:type="paragraph" w:customStyle="1" w:styleId="191">
    <w:name w:val="xl189"/>
    <w:basedOn w:val="1"/>
    <w:uiPriority w:val="0"/>
    <w:pPr>
      <w:pBdr>
        <w:top w:val="single" w:color="7030A0" w:sz="4" w:space="0"/>
        <w:left w:val="single" w:color="7030A0" w:sz="4" w:space="0"/>
        <w:bottom w:val="single" w:color="7030A0" w:sz="4" w:space="0"/>
        <w:right w:val="single" w:color="7030A0" w:sz="4" w:space="0"/>
      </w:pBdr>
      <w:shd w:val="clear" w:color="000000" w:fill="FFFF00"/>
      <w:spacing w:before="100" w:beforeAutospacing="1" w:after="100" w:afterAutospacing="1" w:line="252" w:lineRule="auto"/>
      <w:jc w:val="both"/>
    </w:pPr>
    <w:rPr>
      <w:rFonts w:ascii="Calibri" w:hAnsi="Calibri" w:eastAsia="Times New Roman" w:cs="Times New Roman"/>
      <w:b/>
      <w:bCs/>
      <w:color w:val="FF0000"/>
      <w:sz w:val="12"/>
      <w:szCs w:val="12"/>
    </w:rPr>
  </w:style>
  <w:style w:type="paragraph" w:customStyle="1" w:styleId="192">
    <w:name w:val="xl190"/>
    <w:basedOn w:val="1"/>
    <w:uiPriority w:val="0"/>
    <w:pPr>
      <w:pBdr>
        <w:top w:val="single" w:color="7030A0" w:sz="4" w:space="0"/>
        <w:left w:val="single" w:color="7030A0" w:sz="4" w:space="0"/>
        <w:bottom w:val="single" w:color="7030A0" w:sz="4" w:space="0"/>
        <w:right w:val="single" w:color="7030A0" w:sz="4" w:space="0"/>
      </w:pBdr>
      <w:shd w:val="clear" w:color="000000" w:fill="FFFF00"/>
      <w:spacing w:before="100" w:beforeAutospacing="1" w:after="100" w:afterAutospacing="1" w:line="252" w:lineRule="auto"/>
      <w:jc w:val="both"/>
    </w:pPr>
    <w:rPr>
      <w:rFonts w:ascii="Calibri" w:hAnsi="Calibri" w:eastAsia="Times New Roman" w:cs="Times New Roman"/>
      <w:color w:val="FF0000"/>
      <w:sz w:val="12"/>
      <w:szCs w:val="12"/>
    </w:rPr>
  </w:style>
  <w:style w:type="paragraph" w:customStyle="1" w:styleId="193">
    <w:name w:val="xl191"/>
    <w:basedOn w:val="1"/>
    <w:uiPriority w:val="0"/>
    <w:pPr>
      <w:pBdr>
        <w:top w:val="single" w:color="7030A0" w:sz="4" w:space="0"/>
        <w:left w:val="single" w:color="7030A0" w:sz="4" w:space="0"/>
        <w:bottom w:val="single" w:color="7030A0" w:sz="4" w:space="0"/>
      </w:pBdr>
      <w:shd w:val="clear" w:color="000000" w:fill="FFFF00"/>
      <w:spacing w:before="100" w:beforeAutospacing="1" w:after="100" w:afterAutospacing="1" w:line="252" w:lineRule="auto"/>
      <w:jc w:val="both"/>
    </w:pPr>
    <w:rPr>
      <w:rFonts w:ascii="Arial Narrow" w:hAnsi="Arial Narrow" w:eastAsia="Times New Roman" w:cs="Times New Roman"/>
      <w:b/>
      <w:bCs/>
      <w:color w:val="FF0000"/>
      <w:sz w:val="16"/>
      <w:szCs w:val="16"/>
    </w:rPr>
  </w:style>
  <w:style w:type="paragraph" w:customStyle="1" w:styleId="194">
    <w:name w:val="xl192"/>
    <w:basedOn w:val="1"/>
    <w:uiPriority w:val="0"/>
    <w:pPr>
      <w:pBdr>
        <w:top w:val="single" w:color="7030A0" w:sz="4" w:space="0"/>
        <w:bottom w:val="single" w:color="7030A0" w:sz="4" w:space="0"/>
        <w:right w:val="single" w:color="7030A0" w:sz="4" w:space="0"/>
      </w:pBdr>
      <w:shd w:val="clear" w:color="000000" w:fill="FFFF00"/>
      <w:spacing w:before="100" w:beforeAutospacing="1" w:after="100" w:afterAutospacing="1" w:line="252" w:lineRule="auto"/>
      <w:jc w:val="center"/>
    </w:pPr>
    <w:rPr>
      <w:rFonts w:ascii="Arial Narrow" w:hAnsi="Arial Narrow" w:eastAsia="Times New Roman" w:cs="Times New Roman"/>
      <w:sz w:val="16"/>
      <w:szCs w:val="16"/>
    </w:rPr>
  </w:style>
  <w:style w:type="paragraph" w:customStyle="1" w:styleId="195">
    <w:name w:val="xl193"/>
    <w:basedOn w:val="1"/>
    <w:uiPriority w:val="0"/>
    <w:pPr>
      <w:pBdr>
        <w:top w:val="single" w:color="auto" w:sz="4" w:space="0"/>
        <w:bottom w:val="single" w:color="auto" w:sz="4" w:space="0"/>
        <w:right w:val="single" w:color="auto" w:sz="4" w:space="0"/>
      </w:pBdr>
      <w:shd w:val="clear" w:color="000000" w:fill="FFFF00"/>
      <w:spacing w:before="100" w:beforeAutospacing="1" w:after="100" w:afterAutospacing="1" w:line="252" w:lineRule="auto"/>
      <w:jc w:val="both"/>
    </w:pPr>
    <w:rPr>
      <w:rFonts w:ascii="Arial Narrow" w:hAnsi="Arial Narrow" w:eastAsia="Times New Roman" w:cs="Times New Roman"/>
      <w:sz w:val="16"/>
      <w:szCs w:val="16"/>
    </w:rPr>
  </w:style>
  <w:style w:type="paragraph" w:customStyle="1" w:styleId="196">
    <w:name w:val="xl194"/>
    <w:basedOn w:val="1"/>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52" w:lineRule="auto"/>
      <w:jc w:val="both"/>
    </w:pPr>
    <w:rPr>
      <w:rFonts w:ascii="Arial Narrow" w:hAnsi="Arial Narrow" w:eastAsia="Times New Roman" w:cs="Times New Roman"/>
      <w:sz w:val="16"/>
      <w:szCs w:val="16"/>
    </w:rPr>
  </w:style>
  <w:style w:type="paragraph" w:customStyle="1" w:styleId="197">
    <w:name w:val="xl195"/>
    <w:basedOn w:val="1"/>
    <w:uiPriority w:val="0"/>
    <w:pPr>
      <w:pBdr>
        <w:top w:val="single" w:color="auto" w:sz="4" w:space="0"/>
        <w:bottom w:val="single" w:color="auto" w:sz="4" w:space="0"/>
        <w:right w:val="single" w:color="auto" w:sz="4" w:space="0"/>
      </w:pBdr>
      <w:shd w:val="clear" w:color="000000" w:fill="FFFF00"/>
      <w:spacing w:before="100" w:beforeAutospacing="1" w:after="100" w:afterAutospacing="1" w:line="252" w:lineRule="auto"/>
      <w:jc w:val="both"/>
    </w:pPr>
    <w:rPr>
      <w:rFonts w:ascii="Arial Narrow" w:hAnsi="Arial Narrow" w:eastAsia="Times New Roman" w:cs="Times New Roman"/>
      <w:sz w:val="16"/>
      <w:szCs w:val="16"/>
    </w:rPr>
  </w:style>
  <w:style w:type="paragraph" w:customStyle="1" w:styleId="198">
    <w:name w:val="xl196"/>
    <w:basedOn w:val="1"/>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52" w:lineRule="auto"/>
      <w:jc w:val="both"/>
    </w:pPr>
    <w:rPr>
      <w:rFonts w:ascii="Arial Narrow" w:hAnsi="Arial Narrow" w:eastAsia="Times New Roman" w:cs="Times New Roman"/>
      <w:b/>
      <w:bCs/>
      <w:sz w:val="16"/>
      <w:szCs w:val="16"/>
    </w:rPr>
  </w:style>
  <w:style w:type="paragraph" w:customStyle="1" w:styleId="199">
    <w:name w:val="xl197"/>
    <w:basedOn w:val="1"/>
    <w:uiPriority w:val="0"/>
    <w:pPr>
      <w:pBdr>
        <w:top w:val="single" w:color="auto" w:sz="4" w:space="0"/>
        <w:left w:val="single" w:color="auto" w:sz="4" w:space="0"/>
        <w:bottom w:val="single" w:color="auto" w:sz="4" w:space="0"/>
      </w:pBdr>
      <w:shd w:val="clear" w:color="000000" w:fill="FFFF00"/>
      <w:spacing w:before="100" w:beforeAutospacing="1" w:after="100" w:afterAutospacing="1" w:line="252" w:lineRule="auto"/>
      <w:jc w:val="both"/>
    </w:pPr>
    <w:rPr>
      <w:rFonts w:ascii="Arial Narrow" w:hAnsi="Arial Narrow" w:eastAsia="Times New Roman" w:cs="Times New Roman"/>
      <w:b/>
      <w:bCs/>
      <w:color w:val="FF0000"/>
      <w:sz w:val="16"/>
      <w:szCs w:val="16"/>
    </w:rPr>
  </w:style>
  <w:style w:type="paragraph" w:customStyle="1" w:styleId="200">
    <w:name w:val="xl198"/>
    <w:basedOn w:val="1"/>
    <w:uiPriority w:val="0"/>
    <w:pPr>
      <w:pBdr>
        <w:top w:val="single" w:color="auto" w:sz="4" w:space="0"/>
        <w:bottom w:val="single" w:color="auto" w:sz="4" w:space="0"/>
      </w:pBdr>
      <w:shd w:val="clear" w:color="000000" w:fill="FFFF00"/>
      <w:spacing w:before="100" w:beforeAutospacing="1" w:after="100" w:afterAutospacing="1" w:line="252" w:lineRule="auto"/>
      <w:jc w:val="both"/>
    </w:pPr>
    <w:rPr>
      <w:rFonts w:ascii="Arial Narrow" w:hAnsi="Arial Narrow" w:eastAsia="Times New Roman" w:cs="Times New Roman"/>
      <w:b/>
      <w:bCs/>
      <w:color w:val="7030A0"/>
      <w:sz w:val="16"/>
      <w:szCs w:val="16"/>
    </w:rPr>
  </w:style>
  <w:style w:type="paragraph" w:customStyle="1" w:styleId="201">
    <w:name w:val="xl199"/>
    <w:basedOn w:val="1"/>
    <w:uiPriority w:val="0"/>
    <w:pPr>
      <w:pBdr>
        <w:top w:val="single" w:color="auto" w:sz="4" w:space="0"/>
        <w:left w:val="single" w:color="auto" w:sz="4" w:space="0"/>
        <w:bottom w:val="single" w:color="auto" w:sz="4" w:space="0"/>
      </w:pBdr>
      <w:shd w:val="clear" w:color="000000" w:fill="FFFF00"/>
      <w:spacing w:before="100" w:beforeAutospacing="1" w:after="100" w:afterAutospacing="1" w:line="252" w:lineRule="auto"/>
      <w:jc w:val="both"/>
    </w:pPr>
    <w:rPr>
      <w:rFonts w:ascii="Arial Narrow" w:hAnsi="Arial Narrow" w:eastAsia="Times New Roman" w:cs="Times New Roman"/>
      <w:b/>
      <w:bCs/>
      <w:color w:val="7030A0"/>
      <w:sz w:val="16"/>
      <w:szCs w:val="16"/>
    </w:rPr>
  </w:style>
  <w:style w:type="paragraph" w:customStyle="1" w:styleId="202">
    <w:name w:val="xl200"/>
    <w:basedOn w:val="1"/>
    <w:uiPriority w:val="0"/>
    <w:pPr>
      <w:pBdr>
        <w:top w:val="single" w:color="auto" w:sz="4" w:space="0"/>
        <w:left w:val="single" w:color="auto" w:sz="4" w:space="0"/>
        <w:bottom w:val="single" w:color="auto" w:sz="4" w:space="0"/>
      </w:pBdr>
      <w:shd w:val="clear" w:color="000000" w:fill="FFFF00"/>
      <w:spacing w:before="100" w:beforeAutospacing="1" w:after="100" w:afterAutospacing="1" w:line="252" w:lineRule="auto"/>
      <w:jc w:val="both"/>
    </w:pPr>
    <w:rPr>
      <w:rFonts w:ascii="Calibri" w:hAnsi="Calibri" w:eastAsia="Times New Roman" w:cs="Times New Roman"/>
      <w:sz w:val="12"/>
      <w:szCs w:val="12"/>
    </w:rPr>
  </w:style>
  <w:style w:type="paragraph" w:customStyle="1" w:styleId="203">
    <w:name w:val="xl201"/>
    <w:basedOn w:val="1"/>
    <w:uiPriority w:val="0"/>
    <w:pPr>
      <w:pBdr>
        <w:left w:val="single" w:color="7030A0" w:sz="4" w:space="0"/>
        <w:bottom w:val="single" w:color="7030A0" w:sz="4" w:space="0"/>
        <w:right w:val="single" w:color="7030A0" w:sz="4" w:space="0"/>
      </w:pBdr>
      <w:shd w:val="clear" w:color="C8E2FB" w:fill="FFFF00"/>
      <w:spacing w:before="100" w:beforeAutospacing="1" w:after="100" w:afterAutospacing="1" w:line="252" w:lineRule="auto"/>
      <w:jc w:val="both"/>
    </w:pPr>
    <w:rPr>
      <w:rFonts w:ascii="Arial Narrow" w:hAnsi="Arial Narrow" w:eastAsia="Times New Roman" w:cs="Times New Roman"/>
      <w:sz w:val="16"/>
      <w:szCs w:val="16"/>
    </w:rPr>
  </w:style>
  <w:style w:type="paragraph" w:customStyle="1" w:styleId="204">
    <w:name w:val="xl202"/>
    <w:basedOn w:val="1"/>
    <w:uiPriority w:val="0"/>
    <w:pPr>
      <w:pBdr>
        <w:left w:val="single" w:color="auto" w:sz="4" w:space="0"/>
        <w:bottom w:val="single" w:color="auto" w:sz="4" w:space="0"/>
        <w:right w:val="single" w:color="auto" w:sz="4" w:space="0"/>
      </w:pBdr>
      <w:shd w:val="clear" w:color="000000" w:fill="FFFF00"/>
      <w:spacing w:before="100" w:beforeAutospacing="1" w:after="100" w:afterAutospacing="1" w:line="252" w:lineRule="auto"/>
      <w:jc w:val="both"/>
    </w:pPr>
    <w:rPr>
      <w:rFonts w:ascii="Arial Narrow" w:hAnsi="Arial Narrow" w:eastAsia="Times New Roman" w:cs="Times New Roman"/>
      <w:b/>
      <w:bCs/>
      <w:color w:val="7030A0"/>
      <w:sz w:val="16"/>
      <w:szCs w:val="16"/>
    </w:rPr>
  </w:style>
  <w:style w:type="paragraph" w:customStyle="1" w:styleId="205">
    <w:name w:val="xl203"/>
    <w:basedOn w:val="1"/>
    <w:uiPriority w:val="0"/>
    <w:pPr>
      <w:pBdr>
        <w:top w:val="single" w:color="7030A0" w:sz="4" w:space="0"/>
        <w:left w:val="single" w:color="7030A0" w:sz="4" w:space="0"/>
        <w:bottom w:val="single" w:color="7030A0" w:sz="4" w:space="0"/>
        <w:right w:val="single" w:color="7030A0" w:sz="4" w:space="0"/>
      </w:pBdr>
      <w:shd w:val="clear" w:color="000000" w:fill="FFFF00"/>
      <w:spacing w:before="100" w:beforeAutospacing="1" w:after="100" w:afterAutospacing="1" w:line="252" w:lineRule="auto"/>
      <w:jc w:val="center"/>
    </w:pPr>
    <w:rPr>
      <w:rFonts w:ascii="Arial Narrow" w:hAnsi="Arial Narrow" w:eastAsia="Times New Roman" w:cs="Times New Roman"/>
      <w:sz w:val="16"/>
      <w:szCs w:val="16"/>
    </w:rPr>
  </w:style>
  <w:style w:type="paragraph" w:customStyle="1" w:styleId="206">
    <w:name w:val="xl204"/>
    <w:basedOn w:val="1"/>
    <w:uiPriority w:val="0"/>
    <w:pPr>
      <w:pBdr>
        <w:top w:val="single" w:color="auto" w:sz="4" w:space="0"/>
        <w:left w:val="single" w:color="auto" w:sz="4" w:space="0"/>
        <w:bottom w:val="single" w:color="auto" w:sz="4" w:space="0"/>
      </w:pBdr>
      <w:shd w:val="clear" w:color="000000" w:fill="DBF5F9"/>
      <w:spacing w:before="100" w:beforeAutospacing="1" w:after="100" w:afterAutospacing="1" w:line="252" w:lineRule="auto"/>
      <w:jc w:val="center"/>
      <w:textAlignment w:val="center"/>
    </w:pPr>
    <w:rPr>
      <w:rFonts w:ascii="Arial Narrow" w:hAnsi="Arial Narrow" w:eastAsia="Times New Roman" w:cs="Times New Roman"/>
      <w:b/>
      <w:bCs/>
      <w:sz w:val="14"/>
      <w:szCs w:val="14"/>
    </w:rPr>
  </w:style>
  <w:style w:type="paragraph" w:customStyle="1" w:styleId="207">
    <w:name w:val="xl205"/>
    <w:basedOn w:val="1"/>
    <w:uiPriority w:val="0"/>
    <w:pPr>
      <w:pBdr>
        <w:top w:val="single" w:color="auto" w:sz="4" w:space="0"/>
        <w:bottom w:val="single" w:color="auto" w:sz="4" w:space="0"/>
      </w:pBdr>
      <w:shd w:val="clear" w:color="000000" w:fill="DBF5F9"/>
      <w:spacing w:before="100" w:beforeAutospacing="1" w:after="100" w:afterAutospacing="1" w:line="252" w:lineRule="auto"/>
      <w:jc w:val="center"/>
      <w:textAlignment w:val="center"/>
    </w:pPr>
    <w:rPr>
      <w:rFonts w:ascii="Arial Narrow" w:hAnsi="Arial Narrow" w:eastAsia="Times New Roman" w:cs="Times New Roman"/>
      <w:b/>
      <w:bCs/>
      <w:sz w:val="14"/>
      <w:szCs w:val="14"/>
    </w:rPr>
  </w:style>
  <w:style w:type="paragraph" w:customStyle="1" w:styleId="208">
    <w:name w:val="xl206"/>
    <w:basedOn w:val="1"/>
    <w:uiPriority w:val="0"/>
    <w:pPr>
      <w:pBdr>
        <w:top w:val="single" w:color="auto" w:sz="4" w:space="0"/>
        <w:bottom w:val="single" w:color="auto" w:sz="4" w:space="0"/>
        <w:right w:val="single" w:color="auto" w:sz="4" w:space="0"/>
      </w:pBdr>
      <w:shd w:val="clear" w:color="000000" w:fill="DBF5F9"/>
      <w:spacing w:before="100" w:beforeAutospacing="1" w:after="100" w:afterAutospacing="1" w:line="252" w:lineRule="auto"/>
      <w:jc w:val="center"/>
      <w:textAlignment w:val="center"/>
    </w:pPr>
    <w:rPr>
      <w:rFonts w:ascii="Arial Narrow" w:hAnsi="Arial Narrow" w:eastAsia="Times New Roman" w:cs="Times New Roman"/>
      <w:b/>
      <w:bCs/>
      <w:sz w:val="14"/>
      <w:szCs w:val="14"/>
    </w:rPr>
  </w:style>
  <w:style w:type="paragraph" w:customStyle="1" w:styleId="209">
    <w:name w:val="xl207"/>
    <w:basedOn w:val="1"/>
    <w:uiPriority w:val="0"/>
    <w:pPr>
      <w:pBdr>
        <w:top w:val="single" w:color="auto" w:sz="4" w:space="0"/>
        <w:left w:val="single" w:color="7030A0" w:sz="8" w:space="0"/>
      </w:pBdr>
      <w:shd w:val="clear" w:color="000000" w:fill="DBF5F9"/>
      <w:spacing w:before="100" w:beforeAutospacing="1" w:after="100" w:afterAutospacing="1" w:line="252" w:lineRule="auto"/>
      <w:jc w:val="both"/>
      <w:textAlignment w:val="center"/>
    </w:pPr>
    <w:rPr>
      <w:rFonts w:ascii="Arial Narrow" w:hAnsi="Arial Narrow" w:eastAsia="Times New Roman" w:cs="Times New Roman"/>
      <w:i/>
      <w:iCs/>
      <w:sz w:val="14"/>
      <w:szCs w:val="14"/>
    </w:rPr>
  </w:style>
  <w:style w:type="paragraph" w:customStyle="1" w:styleId="210">
    <w:name w:val="xl208"/>
    <w:basedOn w:val="1"/>
    <w:uiPriority w:val="0"/>
    <w:pPr>
      <w:pBdr>
        <w:top w:val="single" w:color="auto" w:sz="4" w:space="0"/>
      </w:pBdr>
      <w:shd w:val="clear" w:color="000000" w:fill="DBF5F9"/>
      <w:spacing w:before="100" w:beforeAutospacing="1" w:after="100" w:afterAutospacing="1" w:line="252" w:lineRule="auto"/>
      <w:jc w:val="both"/>
      <w:textAlignment w:val="center"/>
    </w:pPr>
    <w:rPr>
      <w:rFonts w:ascii="Arial Narrow" w:hAnsi="Arial Narrow" w:eastAsia="Times New Roman" w:cs="Times New Roman"/>
      <w:i/>
      <w:iCs/>
      <w:sz w:val="14"/>
      <w:szCs w:val="14"/>
    </w:rPr>
  </w:style>
  <w:style w:type="paragraph" w:customStyle="1" w:styleId="211">
    <w:name w:val="xl209"/>
    <w:basedOn w:val="1"/>
    <w:uiPriority w:val="0"/>
    <w:pPr>
      <w:pBdr>
        <w:top w:val="single" w:color="auto" w:sz="4" w:space="0"/>
        <w:right w:val="single" w:color="7030A0" w:sz="8" w:space="0"/>
      </w:pBdr>
      <w:shd w:val="clear" w:color="000000" w:fill="DBF5F9"/>
      <w:spacing w:before="100" w:beforeAutospacing="1" w:after="100" w:afterAutospacing="1" w:line="252" w:lineRule="auto"/>
      <w:jc w:val="both"/>
      <w:textAlignment w:val="center"/>
    </w:pPr>
    <w:rPr>
      <w:rFonts w:ascii="Arial Narrow" w:hAnsi="Arial Narrow" w:eastAsia="Times New Roman" w:cs="Times New Roman"/>
      <w:i/>
      <w:iCs/>
      <w:sz w:val="14"/>
      <w:szCs w:val="14"/>
    </w:rPr>
  </w:style>
  <w:style w:type="paragraph" w:customStyle="1" w:styleId="212">
    <w:name w:val="xl210"/>
    <w:basedOn w:val="1"/>
    <w:uiPriority w:val="0"/>
    <w:pPr>
      <w:pBdr>
        <w:top w:val="single" w:color="auto" w:sz="4" w:space="0"/>
        <w:left w:val="single" w:color="7030A0" w:sz="8" w:space="0"/>
      </w:pBdr>
      <w:shd w:val="clear" w:color="000000" w:fill="B3EBF2"/>
      <w:spacing w:before="100" w:beforeAutospacing="1" w:after="100" w:afterAutospacing="1" w:line="252" w:lineRule="auto"/>
      <w:jc w:val="both"/>
      <w:textAlignment w:val="center"/>
    </w:pPr>
    <w:rPr>
      <w:rFonts w:ascii="Arial Narrow" w:hAnsi="Arial Narrow" w:eastAsia="Times New Roman" w:cs="Times New Roman"/>
      <w:i/>
      <w:iCs/>
      <w:sz w:val="14"/>
      <w:szCs w:val="14"/>
    </w:rPr>
  </w:style>
  <w:style w:type="paragraph" w:customStyle="1" w:styleId="213">
    <w:name w:val="xl211"/>
    <w:basedOn w:val="1"/>
    <w:uiPriority w:val="0"/>
    <w:pPr>
      <w:pBdr>
        <w:top w:val="single" w:color="auto" w:sz="4" w:space="0"/>
      </w:pBdr>
      <w:shd w:val="clear" w:color="000000" w:fill="B3EBF2"/>
      <w:spacing w:before="100" w:beforeAutospacing="1" w:after="100" w:afterAutospacing="1" w:line="252" w:lineRule="auto"/>
      <w:jc w:val="both"/>
      <w:textAlignment w:val="center"/>
    </w:pPr>
    <w:rPr>
      <w:rFonts w:ascii="Arial Narrow" w:hAnsi="Arial Narrow" w:eastAsia="Times New Roman" w:cs="Times New Roman"/>
      <w:i/>
      <w:iCs/>
      <w:sz w:val="14"/>
      <w:szCs w:val="14"/>
    </w:rPr>
  </w:style>
  <w:style w:type="paragraph" w:customStyle="1" w:styleId="214">
    <w:name w:val="xl212"/>
    <w:basedOn w:val="1"/>
    <w:uiPriority w:val="0"/>
    <w:pPr>
      <w:pBdr>
        <w:top w:val="single" w:color="auto" w:sz="4" w:space="0"/>
        <w:right w:val="single" w:color="7030A0" w:sz="8" w:space="0"/>
      </w:pBdr>
      <w:shd w:val="clear" w:color="000000" w:fill="B3EBF2"/>
      <w:spacing w:before="100" w:beforeAutospacing="1" w:after="100" w:afterAutospacing="1" w:line="252" w:lineRule="auto"/>
      <w:jc w:val="both"/>
      <w:textAlignment w:val="center"/>
    </w:pPr>
    <w:rPr>
      <w:rFonts w:ascii="Arial Narrow" w:hAnsi="Arial Narrow" w:eastAsia="Times New Roman" w:cs="Times New Roman"/>
      <w:i/>
      <w:iCs/>
      <w:sz w:val="14"/>
      <w:szCs w:val="14"/>
    </w:rPr>
  </w:style>
  <w:style w:type="paragraph" w:customStyle="1" w:styleId="215">
    <w:name w:val="xl213"/>
    <w:basedOn w:val="1"/>
    <w:uiPriority w:val="0"/>
    <w:pPr>
      <w:pBdr>
        <w:top w:val="single" w:color="auto" w:sz="4" w:space="0"/>
        <w:left w:val="single" w:color="auto" w:sz="4" w:space="0"/>
        <w:bottom w:val="single" w:color="auto" w:sz="4" w:space="0"/>
        <w:right w:val="single" w:color="auto" w:sz="4" w:space="0"/>
      </w:pBdr>
      <w:shd w:val="clear" w:color="000000" w:fill="91C6F7"/>
      <w:spacing w:before="100" w:beforeAutospacing="1" w:after="100" w:afterAutospacing="1" w:line="252" w:lineRule="auto"/>
      <w:jc w:val="center"/>
      <w:textAlignment w:val="center"/>
    </w:pPr>
    <w:rPr>
      <w:rFonts w:ascii="Arial Narrow" w:hAnsi="Arial Narrow" w:eastAsia="Times New Roman" w:cs="Times New Roman"/>
      <w:sz w:val="16"/>
      <w:szCs w:val="16"/>
    </w:rPr>
  </w:style>
  <w:style w:type="paragraph" w:customStyle="1" w:styleId="216">
    <w:name w:val="xl214"/>
    <w:basedOn w:val="1"/>
    <w:uiPriority w:val="0"/>
    <w:pPr>
      <w:pBdr>
        <w:top w:val="single" w:color="auto" w:sz="4" w:space="0"/>
        <w:left w:val="single" w:color="auto" w:sz="4" w:space="0"/>
      </w:pBdr>
      <w:shd w:val="clear" w:color="000000" w:fill="C8E2FB"/>
      <w:spacing w:before="100" w:beforeAutospacing="1" w:after="100" w:afterAutospacing="1" w:line="252" w:lineRule="auto"/>
      <w:jc w:val="center"/>
      <w:textAlignment w:val="center"/>
    </w:pPr>
    <w:rPr>
      <w:rFonts w:ascii="Arial Narrow" w:hAnsi="Arial Narrow" w:eastAsia="Times New Roman" w:cs="Times New Roman"/>
      <w:sz w:val="16"/>
      <w:szCs w:val="16"/>
    </w:rPr>
  </w:style>
  <w:style w:type="paragraph" w:customStyle="1" w:styleId="217">
    <w:name w:val="xl215"/>
    <w:basedOn w:val="1"/>
    <w:uiPriority w:val="0"/>
    <w:pPr>
      <w:pBdr>
        <w:left w:val="single" w:color="auto" w:sz="4" w:space="0"/>
      </w:pBdr>
      <w:shd w:val="clear" w:color="000000" w:fill="C8E2FB"/>
      <w:spacing w:before="100" w:beforeAutospacing="1" w:after="100" w:afterAutospacing="1" w:line="252" w:lineRule="auto"/>
      <w:jc w:val="center"/>
      <w:textAlignment w:val="center"/>
    </w:pPr>
    <w:rPr>
      <w:rFonts w:ascii="Arial Narrow" w:hAnsi="Arial Narrow" w:eastAsia="Times New Roman" w:cs="Times New Roman"/>
      <w:sz w:val="16"/>
      <w:szCs w:val="16"/>
    </w:rPr>
  </w:style>
  <w:style w:type="paragraph" w:customStyle="1" w:styleId="218">
    <w:name w:val="xl216"/>
    <w:basedOn w:val="1"/>
    <w:uiPriority w:val="0"/>
    <w:pPr>
      <w:pBdr>
        <w:left w:val="single" w:color="auto" w:sz="4" w:space="0"/>
        <w:bottom w:val="single" w:color="auto" w:sz="4" w:space="0"/>
      </w:pBdr>
      <w:shd w:val="clear" w:color="000000" w:fill="C8E2FB"/>
      <w:spacing w:before="100" w:beforeAutospacing="1" w:after="100" w:afterAutospacing="1" w:line="252" w:lineRule="auto"/>
      <w:jc w:val="center"/>
      <w:textAlignment w:val="center"/>
    </w:pPr>
    <w:rPr>
      <w:rFonts w:ascii="Arial Narrow" w:hAnsi="Arial Narrow" w:eastAsia="Times New Roman" w:cs="Times New Roman"/>
      <w:sz w:val="16"/>
      <w:szCs w:val="16"/>
    </w:rPr>
  </w:style>
  <w:style w:type="paragraph" w:customStyle="1" w:styleId="219">
    <w:name w:val="xl217"/>
    <w:basedOn w:val="1"/>
    <w:uiPriority w:val="0"/>
    <w:pPr>
      <w:pBdr>
        <w:top w:val="single" w:color="auto" w:sz="4" w:space="0"/>
        <w:right w:val="single" w:color="auto" w:sz="4" w:space="0"/>
      </w:pBdr>
      <w:shd w:val="clear" w:color="000000" w:fill="91C6F7"/>
      <w:spacing w:before="100" w:beforeAutospacing="1" w:after="100" w:afterAutospacing="1" w:line="252" w:lineRule="auto"/>
      <w:jc w:val="center"/>
    </w:pPr>
    <w:rPr>
      <w:rFonts w:ascii="Arial Narrow" w:hAnsi="Arial Narrow" w:eastAsia="Times New Roman" w:cs="Times New Roman"/>
      <w:b/>
      <w:bCs/>
      <w:sz w:val="16"/>
      <w:szCs w:val="16"/>
    </w:rPr>
  </w:style>
  <w:style w:type="paragraph" w:customStyle="1" w:styleId="220">
    <w:name w:val="xl218"/>
    <w:basedOn w:val="1"/>
    <w:uiPriority w:val="0"/>
    <w:pPr>
      <w:pBdr>
        <w:right w:val="single" w:color="auto" w:sz="4" w:space="0"/>
      </w:pBdr>
      <w:shd w:val="clear" w:color="000000" w:fill="91C6F7"/>
      <w:spacing w:before="100" w:beforeAutospacing="1" w:after="100" w:afterAutospacing="1" w:line="252" w:lineRule="auto"/>
      <w:jc w:val="center"/>
    </w:pPr>
    <w:rPr>
      <w:rFonts w:ascii="Arial Narrow" w:hAnsi="Arial Narrow" w:eastAsia="Times New Roman" w:cs="Times New Roman"/>
      <w:b/>
      <w:bCs/>
      <w:sz w:val="16"/>
      <w:szCs w:val="16"/>
    </w:rPr>
  </w:style>
  <w:style w:type="paragraph" w:customStyle="1" w:styleId="221">
    <w:name w:val="xl219"/>
    <w:basedOn w:val="1"/>
    <w:uiPriority w:val="0"/>
    <w:pPr>
      <w:pBdr>
        <w:bottom w:val="single" w:color="auto" w:sz="4" w:space="0"/>
        <w:right w:val="single" w:color="auto" w:sz="4" w:space="0"/>
      </w:pBdr>
      <w:shd w:val="clear" w:color="000000" w:fill="91C6F7"/>
      <w:spacing w:before="100" w:beforeAutospacing="1" w:after="100" w:afterAutospacing="1" w:line="252" w:lineRule="auto"/>
      <w:jc w:val="center"/>
    </w:pPr>
    <w:rPr>
      <w:rFonts w:ascii="Arial Narrow" w:hAnsi="Arial Narrow" w:eastAsia="Times New Roman" w:cs="Times New Roman"/>
      <w:b/>
      <w:bCs/>
      <w:sz w:val="16"/>
      <w:szCs w:val="16"/>
    </w:rPr>
  </w:style>
  <w:style w:type="paragraph" w:customStyle="1" w:styleId="222">
    <w:name w:val="xl220"/>
    <w:basedOn w:val="1"/>
    <w:uiPriority w:val="0"/>
    <w:pPr>
      <w:pBdr>
        <w:left w:val="single" w:color="7030A0" w:sz="8" w:space="0"/>
        <w:bottom w:val="single" w:color="auto" w:sz="4" w:space="0"/>
      </w:pBdr>
      <w:shd w:val="clear" w:color="000000" w:fill="DBF5F9"/>
      <w:spacing w:before="100" w:beforeAutospacing="1" w:after="100" w:afterAutospacing="1" w:line="252" w:lineRule="auto"/>
      <w:jc w:val="both"/>
      <w:textAlignment w:val="center"/>
    </w:pPr>
    <w:rPr>
      <w:rFonts w:ascii="Arial Narrow" w:hAnsi="Arial Narrow" w:eastAsia="Times New Roman" w:cs="Times New Roman"/>
      <w:i/>
      <w:iCs/>
      <w:sz w:val="14"/>
      <w:szCs w:val="14"/>
    </w:rPr>
  </w:style>
  <w:style w:type="paragraph" w:customStyle="1" w:styleId="223">
    <w:name w:val="xl221"/>
    <w:basedOn w:val="1"/>
    <w:uiPriority w:val="0"/>
    <w:pPr>
      <w:pBdr>
        <w:bottom w:val="single" w:color="auto" w:sz="4" w:space="0"/>
      </w:pBdr>
      <w:shd w:val="clear" w:color="000000" w:fill="DBF5F9"/>
      <w:spacing w:before="100" w:beforeAutospacing="1" w:after="100" w:afterAutospacing="1" w:line="252" w:lineRule="auto"/>
      <w:jc w:val="both"/>
      <w:textAlignment w:val="center"/>
    </w:pPr>
    <w:rPr>
      <w:rFonts w:ascii="Arial Narrow" w:hAnsi="Arial Narrow" w:eastAsia="Times New Roman" w:cs="Times New Roman"/>
      <w:i/>
      <w:iCs/>
      <w:sz w:val="14"/>
      <w:szCs w:val="14"/>
    </w:rPr>
  </w:style>
  <w:style w:type="paragraph" w:customStyle="1" w:styleId="224">
    <w:name w:val="xl222"/>
    <w:basedOn w:val="1"/>
    <w:uiPriority w:val="0"/>
    <w:pPr>
      <w:pBdr>
        <w:bottom w:val="single" w:color="auto" w:sz="4" w:space="0"/>
        <w:right w:val="single" w:color="7030A0" w:sz="8" w:space="0"/>
      </w:pBdr>
      <w:shd w:val="clear" w:color="000000" w:fill="DBF5F9"/>
      <w:spacing w:before="100" w:beforeAutospacing="1" w:after="100" w:afterAutospacing="1" w:line="252" w:lineRule="auto"/>
      <w:jc w:val="both"/>
      <w:textAlignment w:val="center"/>
    </w:pPr>
    <w:rPr>
      <w:rFonts w:ascii="Arial Narrow" w:hAnsi="Arial Narrow" w:eastAsia="Times New Roman" w:cs="Times New Roman"/>
      <w:i/>
      <w:iCs/>
      <w:sz w:val="14"/>
      <w:szCs w:val="14"/>
    </w:rPr>
  </w:style>
  <w:style w:type="paragraph" w:customStyle="1" w:styleId="225">
    <w:name w:val="xl223"/>
    <w:basedOn w:val="1"/>
    <w:uiPriority w:val="0"/>
    <w:pPr>
      <w:pBdr>
        <w:top w:val="single" w:color="auto" w:sz="4" w:space="0"/>
        <w:left w:val="single" w:color="auto" w:sz="4" w:space="0"/>
        <w:bottom w:val="single" w:color="auto" w:sz="4" w:space="0"/>
        <w:right w:val="single" w:color="auto" w:sz="4" w:space="0"/>
      </w:pBdr>
      <w:shd w:val="clear" w:color="000000" w:fill="DBF5F9"/>
      <w:spacing w:before="100" w:beforeAutospacing="1" w:after="100" w:afterAutospacing="1" w:line="252" w:lineRule="auto"/>
      <w:jc w:val="center"/>
      <w:textAlignment w:val="center"/>
    </w:pPr>
    <w:rPr>
      <w:rFonts w:ascii="Arial Narrow" w:hAnsi="Arial Narrow" w:eastAsia="Times New Roman" w:cs="Times New Roman"/>
      <w:b/>
      <w:bCs/>
      <w:sz w:val="14"/>
      <w:szCs w:val="14"/>
    </w:rPr>
  </w:style>
  <w:style w:type="paragraph" w:customStyle="1" w:styleId="226">
    <w:name w:val="xl224"/>
    <w:basedOn w:val="1"/>
    <w:uiPriority w:val="0"/>
    <w:pPr>
      <w:pBdr>
        <w:bottom w:val="single" w:color="auto" w:sz="4" w:space="0"/>
      </w:pBdr>
      <w:shd w:val="clear" w:color="000000" w:fill="DBF5F9"/>
      <w:spacing w:before="100" w:beforeAutospacing="1" w:after="100" w:afterAutospacing="1" w:line="252" w:lineRule="auto"/>
      <w:jc w:val="center"/>
      <w:textAlignment w:val="center"/>
    </w:pPr>
    <w:rPr>
      <w:rFonts w:ascii="Arial Narrow" w:hAnsi="Arial Narrow" w:eastAsia="Times New Roman" w:cs="Times New Roman"/>
      <w:b/>
      <w:bCs/>
      <w:sz w:val="14"/>
      <w:szCs w:val="14"/>
    </w:rPr>
  </w:style>
  <w:style w:type="paragraph" w:customStyle="1" w:styleId="227">
    <w:name w:val="xl225"/>
    <w:basedOn w:val="1"/>
    <w:uiPriority w:val="0"/>
    <w:pPr>
      <w:pBdr>
        <w:top w:val="single" w:color="auto" w:sz="4" w:space="0"/>
        <w:left w:val="single" w:color="7030A0" w:sz="8" w:space="0"/>
        <w:bottom w:val="single" w:color="auto" w:sz="4" w:space="0"/>
      </w:pBdr>
      <w:shd w:val="clear" w:color="000000" w:fill="B3EBF2"/>
      <w:spacing w:before="100" w:beforeAutospacing="1" w:after="100" w:afterAutospacing="1" w:line="252" w:lineRule="auto"/>
      <w:jc w:val="center"/>
      <w:textAlignment w:val="center"/>
    </w:pPr>
    <w:rPr>
      <w:rFonts w:ascii="Arial Narrow" w:hAnsi="Arial Narrow" w:eastAsia="Times New Roman" w:cs="Times New Roman"/>
      <w:b/>
      <w:bCs/>
      <w:sz w:val="14"/>
      <w:szCs w:val="14"/>
    </w:rPr>
  </w:style>
  <w:style w:type="paragraph" w:customStyle="1" w:styleId="228">
    <w:name w:val="xl226"/>
    <w:basedOn w:val="1"/>
    <w:uiPriority w:val="0"/>
    <w:pPr>
      <w:pBdr>
        <w:top w:val="single" w:color="auto" w:sz="4" w:space="0"/>
        <w:bottom w:val="single" w:color="auto" w:sz="4" w:space="0"/>
        <w:right w:val="single" w:color="auto" w:sz="4" w:space="0"/>
      </w:pBdr>
      <w:shd w:val="clear" w:color="000000" w:fill="B3EBF2"/>
      <w:spacing w:before="100" w:beforeAutospacing="1" w:after="100" w:afterAutospacing="1" w:line="252" w:lineRule="auto"/>
      <w:jc w:val="center"/>
      <w:textAlignment w:val="center"/>
    </w:pPr>
    <w:rPr>
      <w:rFonts w:ascii="Arial Narrow" w:hAnsi="Arial Narrow" w:eastAsia="Times New Roman" w:cs="Times New Roman"/>
      <w:b/>
      <w:bCs/>
      <w:sz w:val="14"/>
      <w:szCs w:val="14"/>
    </w:rPr>
  </w:style>
  <w:style w:type="paragraph" w:customStyle="1" w:styleId="229">
    <w:name w:val="xl227"/>
    <w:basedOn w:val="1"/>
    <w:qFormat/>
    <w:uiPriority w:val="0"/>
    <w:pPr>
      <w:pBdr>
        <w:top w:val="single" w:color="auto" w:sz="4" w:space="0"/>
        <w:left w:val="single" w:color="auto" w:sz="4" w:space="0"/>
        <w:bottom w:val="single" w:color="auto" w:sz="4" w:space="0"/>
      </w:pBdr>
      <w:shd w:val="clear" w:color="000000" w:fill="B3EBF2"/>
      <w:spacing w:before="100" w:beforeAutospacing="1" w:after="100" w:afterAutospacing="1" w:line="252" w:lineRule="auto"/>
      <w:jc w:val="center"/>
      <w:textAlignment w:val="center"/>
    </w:pPr>
    <w:rPr>
      <w:rFonts w:ascii="Arial Narrow" w:hAnsi="Arial Narrow" w:eastAsia="Times New Roman" w:cs="Times New Roman"/>
      <w:b/>
      <w:bCs/>
      <w:sz w:val="14"/>
      <w:szCs w:val="14"/>
    </w:rPr>
  </w:style>
  <w:style w:type="paragraph" w:customStyle="1" w:styleId="230">
    <w:name w:val="xl228"/>
    <w:basedOn w:val="1"/>
    <w:uiPriority w:val="0"/>
    <w:pPr>
      <w:pBdr>
        <w:top w:val="single" w:color="auto" w:sz="4" w:space="0"/>
        <w:left w:val="single" w:color="7030A0" w:sz="8" w:space="0"/>
      </w:pBdr>
      <w:shd w:val="clear" w:color="000000" w:fill="C8E2FB"/>
      <w:spacing w:before="100" w:beforeAutospacing="1" w:after="100" w:afterAutospacing="1" w:line="252" w:lineRule="auto"/>
      <w:jc w:val="center"/>
      <w:textAlignment w:val="center"/>
    </w:pPr>
    <w:rPr>
      <w:rFonts w:ascii="Arial Narrow" w:hAnsi="Arial Narrow" w:eastAsia="Times New Roman" w:cs="Times New Roman"/>
      <w:i/>
      <w:iCs/>
      <w:sz w:val="16"/>
      <w:szCs w:val="16"/>
    </w:rPr>
  </w:style>
  <w:style w:type="paragraph" w:customStyle="1" w:styleId="231">
    <w:name w:val="xl229"/>
    <w:basedOn w:val="1"/>
    <w:uiPriority w:val="0"/>
    <w:pPr>
      <w:pBdr>
        <w:top w:val="single" w:color="auto" w:sz="4" w:space="0"/>
      </w:pBdr>
      <w:shd w:val="clear" w:color="000000" w:fill="C8E2FB"/>
      <w:spacing w:before="100" w:beforeAutospacing="1" w:after="100" w:afterAutospacing="1" w:line="252" w:lineRule="auto"/>
      <w:jc w:val="center"/>
      <w:textAlignment w:val="center"/>
    </w:pPr>
    <w:rPr>
      <w:rFonts w:ascii="Arial Narrow" w:hAnsi="Arial Narrow" w:eastAsia="Times New Roman" w:cs="Times New Roman"/>
      <w:i/>
      <w:iCs/>
      <w:sz w:val="16"/>
      <w:szCs w:val="16"/>
    </w:rPr>
  </w:style>
  <w:style w:type="paragraph" w:customStyle="1" w:styleId="232">
    <w:name w:val="xl230"/>
    <w:basedOn w:val="1"/>
    <w:uiPriority w:val="0"/>
    <w:pPr>
      <w:pBdr>
        <w:top w:val="single" w:color="auto" w:sz="4" w:space="0"/>
        <w:right w:val="single" w:color="auto" w:sz="4" w:space="0"/>
      </w:pBdr>
      <w:shd w:val="clear" w:color="000000" w:fill="C8E2FB"/>
      <w:spacing w:before="100" w:beforeAutospacing="1" w:after="100" w:afterAutospacing="1" w:line="252" w:lineRule="auto"/>
      <w:jc w:val="center"/>
      <w:textAlignment w:val="center"/>
    </w:pPr>
    <w:rPr>
      <w:rFonts w:ascii="Arial Narrow" w:hAnsi="Arial Narrow" w:eastAsia="Times New Roman" w:cs="Times New Roman"/>
      <w:i/>
      <w:iCs/>
      <w:sz w:val="16"/>
      <w:szCs w:val="16"/>
    </w:rPr>
  </w:style>
  <w:style w:type="paragraph" w:customStyle="1" w:styleId="233">
    <w:name w:val="xl231"/>
    <w:basedOn w:val="1"/>
    <w:uiPriority w:val="0"/>
    <w:pPr>
      <w:pBdr>
        <w:left w:val="single" w:color="7030A0" w:sz="8" w:space="0"/>
      </w:pBdr>
      <w:shd w:val="clear" w:color="000000" w:fill="DBF5F9"/>
      <w:spacing w:before="100" w:beforeAutospacing="1" w:after="100" w:afterAutospacing="1" w:line="252" w:lineRule="auto"/>
      <w:jc w:val="both"/>
      <w:textAlignment w:val="center"/>
    </w:pPr>
    <w:rPr>
      <w:rFonts w:ascii="Arial Narrow" w:hAnsi="Arial Narrow" w:eastAsia="Times New Roman" w:cs="Times New Roman"/>
      <w:i/>
      <w:iCs/>
      <w:sz w:val="14"/>
      <w:szCs w:val="14"/>
    </w:rPr>
  </w:style>
  <w:style w:type="paragraph" w:customStyle="1" w:styleId="234">
    <w:name w:val="xl232"/>
    <w:basedOn w:val="1"/>
    <w:uiPriority w:val="0"/>
    <w:pPr>
      <w:shd w:val="clear" w:color="000000" w:fill="DBF5F9"/>
      <w:spacing w:before="100" w:beforeAutospacing="1" w:after="100" w:afterAutospacing="1" w:line="252" w:lineRule="auto"/>
      <w:jc w:val="both"/>
      <w:textAlignment w:val="center"/>
    </w:pPr>
    <w:rPr>
      <w:rFonts w:ascii="Arial Narrow" w:hAnsi="Arial Narrow" w:eastAsia="Times New Roman" w:cs="Times New Roman"/>
      <w:i/>
      <w:iCs/>
      <w:sz w:val="14"/>
      <w:szCs w:val="14"/>
    </w:rPr>
  </w:style>
  <w:style w:type="paragraph" w:customStyle="1" w:styleId="235">
    <w:name w:val="xl233"/>
    <w:basedOn w:val="1"/>
    <w:uiPriority w:val="0"/>
    <w:pPr>
      <w:pBdr>
        <w:right w:val="single" w:color="7030A0" w:sz="8" w:space="0"/>
      </w:pBdr>
      <w:shd w:val="clear" w:color="000000" w:fill="DBF5F9"/>
      <w:spacing w:before="100" w:beforeAutospacing="1" w:after="100" w:afterAutospacing="1" w:line="252" w:lineRule="auto"/>
      <w:jc w:val="both"/>
      <w:textAlignment w:val="center"/>
    </w:pPr>
    <w:rPr>
      <w:rFonts w:ascii="Arial Narrow" w:hAnsi="Arial Narrow" w:eastAsia="Times New Roman" w:cs="Times New Roman"/>
      <w:i/>
      <w:iCs/>
      <w:sz w:val="14"/>
      <w:szCs w:val="14"/>
    </w:rPr>
  </w:style>
  <w:style w:type="paragraph" w:customStyle="1" w:styleId="236">
    <w:name w:val="xl234"/>
    <w:basedOn w:val="1"/>
    <w:uiPriority w:val="0"/>
    <w:pPr>
      <w:pBdr>
        <w:top w:val="single" w:color="auto" w:sz="4" w:space="0"/>
        <w:left w:val="single" w:color="7030A0" w:sz="8" w:space="0"/>
        <w:bottom w:val="single" w:color="auto" w:sz="4" w:space="0"/>
        <w:right w:val="single" w:color="auto" w:sz="4" w:space="0"/>
      </w:pBdr>
      <w:shd w:val="clear" w:color="000000" w:fill="C8E2FB"/>
      <w:spacing w:before="100" w:beforeAutospacing="1" w:after="100" w:afterAutospacing="1" w:line="252" w:lineRule="auto"/>
      <w:jc w:val="center"/>
      <w:textAlignment w:val="center"/>
    </w:pPr>
    <w:rPr>
      <w:rFonts w:ascii="Arial Narrow" w:hAnsi="Arial Narrow" w:eastAsia="Times New Roman" w:cs="Times New Roman"/>
      <w:sz w:val="16"/>
      <w:szCs w:val="16"/>
    </w:rPr>
  </w:style>
  <w:style w:type="paragraph" w:customStyle="1" w:styleId="237">
    <w:name w:val="xl235"/>
    <w:basedOn w:val="1"/>
    <w:uiPriority w:val="0"/>
    <w:pPr>
      <w:pBdr>
        <w:top w:val="single" w:color="auto" w:sz="4" w:space="0"/>
        <w:left w:val="single" w:color="auto" w:sz="4" w:space="0"/>
        <w:bottom w:val="single" w:color="auto" w:sz="4" w:space="0"/>
        <w:right w:val="single" w:color="auto" w:sz="4" w:space="0"/>
      </w:pBdr>
      <w:shd w:val="clear" w:color="000000" w:fill="C8E2FB"/>
      <w:spacing w:before="100" w:beforeAutospacing="1" w:after="100" w:afterAutospacing="1" w:line="252" w:lineRule="auto"/>
      <w:jc w:val="center"/>
      <w:textAlignment w:val="center"/>
    </w:pPr>
    <w:rPr>
      <w:rFonts w:ascii="Arial Narrow" w:hAnsi="Arial Narrow" w:eastAsia="Times New Roman" w:cs="Times New Roman"/>
      <w:sz w:val="16"/>
      <w:szCs w:val="16"/>
    </w:rPr>
  </w:style>
  <w:style w:type="paragraph" w:customStyle="1" w:styleId="238">
    <w:name w:val="xl236"/>
    <w:basedOn w:val="1"/>
    <w:uiPriority w:val="0"/>
    <w:pPr>
      <w:pBdr>
        <w:top w:val="single" w:color="7030A0" w:sz="4" w:space="0"/>
        <w:left w:val="single" w:color="7030A0" w:sz="4" w:space="0"/>
      </w:pBdr>
      <w:shd w:val="clear" w:color="000000" w:fill="C4EFFF"/>
      <w:spacing w:before="100" w:beforeAutospacing="1" w:after="100" w:afterAutospacing="1" w:line="252" w:lineRule="auto"/>
      <w:jc w:val="center"/>
      <w:textAlignment w:val="center"/>
    </w:pPr>
    <w:rPr>
      <w:rFonts w:ascii="Arial Narrow" w:hAnsi="Arial Narrow" w:eastAsia="Times New Roman" w:cs="Times New Roman"/>
      <w:b/>
      <w:bCs/>
      <w:color w:val="FF0000"/>
      <w:sz w:val="16"/>
      <w:szCs w:val="16"/>
    </w:rPr>
  </w:style>
  <w:style w:type="paragraph" w:customStyle="1" w:styleId="239">
    <w:name w:val="xl237"/>
    <w:basedOn w:val="1"/>
    <w:uiPriority w:val="0"/>
    <w:pPr>
      <w:pBdr>
        <w:left w:val="single" w:color="7030A0" w:sz="4" w:space="0"/>
      </w:pBdr>
      <w:shd w:val="clear" w:color="000000" w:fill="C4EFFF"/>
      <w:spacing w:before="100" w:beforeAutospacing="1" w:after="100" w:afterAutospacing="1" w:line="252" w:lineRule="auto"/>
      <w:jc w:val="center"/>
      <w:textAlignment w:val="center"/>
    </w:pPr>
    <w:rPr>
      <w:rFonts w:ascii="Arial Narrow" w:hAnsi="Arial Narrow" w:eastAsia="Times New Roman" w:cs="Times New Roman"/>
      <w:b/>
      <w:bCs/>
      <w:color w:val="FF0000"/>
      <w:sz w:val="16"/>
      <w:szCs w:val="16"/>
    </w:rPr>
  </w:style>
  <w:style w:type="paragraph" w:customStyle="1" w:styleId="240">
    <w:name w:val="xl238"/>
    <w:basedOn w:val="1"/>
    <w:uiPriority w:val="0"/>
    <w:pPr>
      <w:pBdr>
        <w:left w:val="single" w:color="7030A0" w:sz="4" w:space="0"/>
        <w:bottom w:val="single" w:color="7030A0" w:sz="4" w:space="0"/>
      </w:pBdr>
      <w:shd w:val="clear" w:color="000000" w:fill="C4EFFF"/>
      <w:spacing w:before="100" w:beforeAutospacing="1" w:after="100" w:afterAutospacing="1" w:line="252" w:lineRule="auto"/>
      <w:jc w:val="center"/>
      <w:textAlignment w:val="center"/>
    </w:pPr>
    <w:rPr>
      <w:rFonts w:ascii="Arial Narrow" w:hAnsi="Arial Narrow" w:eastAsia="Times New Roman" w:cs="Times New Roman"/>
      <w:b/>
      <w:bCs/>
      <w:color w:val="FF0000"/>
      <w:sz w:val="16"/>
      <w:szCs w:val="16"/>
    </w:rPr>
  </w:style>
  <w:style w:type="paragraph" w:customStyle="1" w:styleId="241">
    <w:name w:val="xl239"/>
    <w:basedOn w:val="1"/>
    <w:uiPriority w:val="0"/>
    <w:pPr>
      <w:pBdr>
        <w:top w:val="single" w:color="7030A0" w:sz="4" w:space="0"/>
        <w:left w:val="single" w:color="7030A0" w:sz="4" w:space="0"/>
        <w:bottom w:val="single" w:color="auto" w:sz="4" w:space="0"/>
      </w:pBdr>
      <w:shd w:val="clear" w:color="000000" w:fill="CAFBED"/>
      <w:spacing w:before="100" w:beforeAutospacing="1" w:after="100" w:afterAutospacing="1" w:line="252" w:lineRule="auto"/>
      <w:jc w:val="center"/>
      <w:textAlignment w:val="center"/>
    </w:pPr>
    <w:rPr>
      <w:rFonts w:ascii="Calibri" w:hAnsi="Calibri" w:eastAsia="Times New Roman" w:cs="Times New Roman"/>
      <w:sz w:val="12"/>
      <w:szCs w:val="12"/>
    </w:rPr>
  </w:style>
  <w:style w:type="paragraph" w:customStyle="1" w:styleId="242">
    <w:name w:val="xl240"/>
    <w:basedOn w:val="1"/>
    <w:uiPriority w:val="0"/>
    <w:pPr>
      <w:pBdr>
        <w:top w:val="single" w:color="auto" w:sz="4" w:space="0"/>
        <w:left w:val="single" w:color="7030A0" w:sz="4" w:space="0"/>
        <w:bottom w:val="single" w:color="auto" w:sz="4" w:space="0"/>
      </w:pBdr>
      <w:shd w:val="clear" w:color="000000" w:fill="CAFBED"/>
      <w:spacing w:before="100" w:beforeAutospacing="1" w:after="100" w:afterAutospacing="1" w:line="252" w:lineRule="auto"/>
      <w:jc w:val="center"/>
      <w:textAlignment w:val="center"/>
    </w:pPr>
    <w:rPr>
      <w:rFonts w:ascii="Calibri" w:hAnsi="Calibri" w:eastAsia="Times New Roman" w:cs="Times New Roman"/>
      <w:sz w:val="12"/>
      <w:szCs w:val="12"/>
    </w:rPr>
  </w:style>
  <w:style w:type="paragraph" w:customStyle="1" w:styleId="243">
    <w:name w:val="xl241"/>
    <w:basedOn w:val="1"/>
    <w:uiPriority w:val="0"/>
    <w:pPr>
      <w:pBdr>
        <w:top w:val="single" w:color="auto" w:sz="4" w:space="0"/>
        <w:left w:val="single" w:color="7030A0" w:sz="4" w:space="0"/>
        <w:bottom w:val="single" w:color="auto" w:sz="4" w:space="0"/>
        <w:right w:val="single" w:color="7030A0" w:sz="4" w:space="0"/>
      </w:pBdr>
      <w:shd w:val="clear" w:color="000000" w:fill="CAFBED"/>
      <w:spacing w:before="100" w:beforeAutospacing="1" w:after="100" w:afterAutospacing="1" w:line="252" w:lineRule="auto"/>
      <w:jc w:val="center"/>
      <w:textAlignment w:val="center"/>
    </w:pPr>
    <w:rPr>
      <w:rFonts w:ascii="Calibri" w:hAnsi="Calibri" w:eastAsia="Times New Roman" w:cs="Times New Roman"/>
      <w:sz w:val="12"/>
      <w:szCs w:val="12"/>
    </w:rPr>
  </w:style>
  <w:style w:type="paragraph" w:customStyle="1" w:styleId="244">
    <w:name w:val="xl242"/>
    <w:basedOn w:val="1"/>
    <w:uiPriority w:val="0"/>
    <w:pPr>
      <w:pBdr>
        <w:top w:val="single" w:color="auto" w:sz="4" w:space="0"/>
        <w:left w:val="single" w:color="7030A0" w:sz="4" w:space="0"/>
        <w:bottom w:val="single" w:color="7030A0" w:sz="4" w:space="0"/>
      </w:pBdr>
      <w:shd w:val="clear" w:color="000000" w:fill="CAFBED"/>
      <w:spacing w:before="100" w:beforeAutospacing="1" w:after="100" w:afterAutospacing="1" w:line="252" w:lineRule="auto"/>
      <w:jc w:val="center"/>
      <w:textAlignment w:val="center"/>
    </w:pPr>
    <w:rPr>
      <w:rFonts w:ascii="Calibri" w:hAnsi="Calibri" w:eastAsia="Times New Roman" w:cs="Times New Roman"/>
      <w:sz w:val="12"/>
      <w:szCs w:val="12"/>
    </w:rPr>
  </w:style>
  <w:style w:type="paragraph" w:customStyle="1" w:styleId="245">
    <w:name w:val="xl243"/>
    <w:basedOn w:val="1"/>
    <w:uiPriority w:val="0"/>
    <w:pPr>
      <w:pBdr>
        <w:top w:val="single" w:color="auto" w:sz="4" w:space="0"/>
        <w:left w:val="single" w:color="auto" w:sz="4" w:space="0"/>
      </w:pBdr>
      <w:spacing w:before="100" w:beforeAutospacing="1" w:after="100" w:afterAutospacing="1" w:line="252" w:lineRule="auto"/>
      <w:jc w:val="center"/>
      <w:textAlignment w:val="center"/>
    </w:pPr>
    <w:rPr>
      <w:rFonts w:ascii="Calibri" w:hAnsi="Calibri" w:eastAsia="Times New Roman" w:cs="Times New Roman"/>
      <w:sz w:val="12"/>
      <w:szCs w:val="12"/>
    </w:rPr>
  </w:style>
  <w:style w:type="paragraph" w:customStyle="1" w:styleId="246">
    <w:name w:val="xl244"/>
    <w:basedOn w:val="1"/>
    <w:uiPriority w:val="0"/>
    <w:pPr>
      <w:pBdr>
        <w:left w:val="single" w:color="auto" w:sz="4" w:space="0"/>
      </w:pBdr>
      <w:spacing w:before="100" w:beforeAutospacing="1" w:after="100" w:afterAutospacing="1" w:line="252" w:lineRule="auto"/>
      <w:jc w:val="center"/>
      <w:textAlignment w:val="center"/>
    </w:pPr>
    <w:rPr>
      <w:rFonts w:ascii="Calibri" w:hAnsi="Calibri" w:eastAsia="Times New Roman" w:cs="Times New Roman"/>
      <w:sz w:val="12"/>
      <w:szCs w:val="12"/>
    </w:rPr>
  </w:style>
  <w:style w:type="paragraph" w:customStyle="1" w:styleId="247">
    <w:name w:val="xl245"/>
    <w:basedOn w:val="1"/>
    <w:uiPriority w:val="0"/>
    <w:pPr>
      <w:pBdr>
        <w:left w:val="single" w:color="auto" w:sz="4" w:space="0"/>
        <w:bottom w:val="single" w:color="auto" w:sz="4" w:space="0"/>
      </w:pBdr>
      <w:spacing w:before="100" w:beforeAutospacing="1" w:after="100" w:afterAutospacing="1" w:line="252" w:lineRule="auto"/>
      <w:jc w:val="center"/>
      <w:textAlignment w:val="center"/>
    </w:pPr>
    <w:rPr>
      <w:rFonts w:ascii="Calibri" w:hAnsi="Calibri" w:eastAsia="Times New Roman" w:cs="Times New Roman"/>
      <w:sz w:val="12"/>
      <w:szCs w:val="12"/>
    </w:rPr>
  </w:style>
  <w:style w:type="paragraph" w:customStyle="1" w:styleId="248">
    <w:name w:val="xl246"/>
    <w:basedOn w:val="1"/>
    <w:uiPriority w:val="0"/>
    <w:pPr>
      <w:pBdr>
        <w:top w:val="single" w:color="7030A0" w:sz="8" w:space="0"/>
        <w:left w:val="single" w:color="7030A0" w:sz="8" w:space="0"/>
        <w:bottom w:val="single" w:color="auto" w:sz="4" w:space="0"/>
      </w:pBdr>
      <w:shd w:val="clear" w:color="000000" w:fill="DBF5F9"/>
      <w:spacing w:before="100" w:beforeAutospacing="1" w:after="100" w:afterAutospacing="1" w:line="252" w:lineRule="auto"/>
      <w:jc w:val="center"/>
      <w:textAlignment w:val="center"/>
    </w:pPr>
    <w:rPr>
      <w:rFonts w:ascii="Arial Narrow" w:hAnsi="Arial Narrow" w:eastAsia="Times New Roman" w:cs="Times New Roman"/>
      <w:b/>
      <w:bCs/>
      <w:sz w:val="16"/>
      <w:szCs w:val="16"/>
    </w:rPr>
  </w:style>
  <w:style w:type="paragraph" w:customStyle="1" w:styleId="249">
    <w:name w:val="xl247"/>
    <w:basedOn w:val="1"/>
    <w:uiPriority w:val="0"/>
    <w:pPr>
      <w:pBdr>
        <w:top w:val="single" w:color="7030A0" w:sz="8" w:space="0"/>
        <w:bottom w:val="single" w:color="auto" w:sz="4" w:space="0"/>
      </w:pBdr>
      <w:shd w:val="clear" w:color="000000" w:fill="DBF5F9"/>
      <w:spacing w:before="100" w:beforeAutospacing="1" w:after="100" w:afterAutospacing="1" w:line="252" w:lineRule="auto"/>
      <w:jc w:val="center"/>
      <w:textAlignment w:val="center"/>
    </w:pPr>
    <w:rPr>
      <w:rFonts w:ascii="Arial Narrow" w:hAnsi="Arial Narrow" w:eastAsia="Times New Roman" w:cs="Times New Roman"/>
      <w:b/>
      <w:bCs/>
      <w:sz w:val="16"/>
      <w:szCs w:val="16"/>
    </w:rPr>
  </w:style>
  <w:style w:type="paragraph" w:customStyle="1" w:styleId="250">
    <w:name w:val="xl248"/>
    <w:basedOn w:val="1"/>
    <w:uiPriority w:val="0"/>
    <w:pPr>
      <w:pBdr>
        <w:top w:val="single" w:color="7030A0" w:sz="8" w:space="0"/>
        <w:bottom w:val="single" w:color="auto" w:sz="4" w:space="0"/>
        <w:right w:val="single" w:color="7030A0" w:sz="8" w:space="0"/>
      </w:pBdr>
      <w:shd w:val="clear" w:color="000000" w:fill="DBF5F9"/>
      <w:spacing w:before="100" w:beforeAutospacing="1" w:after="100" w:afterAutospacing="1" w:line="252" w:lineRule="auto"/>
      <w:jc w:val="center"/>
      <w:textAlignment w:val="center"/>
    </w:pPr>
    <w:rPr>
      <w:rFonts w:ascii="Arial Narrow" w:hAnsi="Arial Narrow" w:eastAsia="Times New Roman" w:cs="Times New Roman"/>
      <w:b/>
      <w:bCs/>
      <w:sz w:val="16"/>
      <w:szCs w:val="16"/>
    </w:rPr>
  </w:style>
  <w:style w:type="paragraph" w:customStyle="1" w:styleId="251">
    <w:name w:val="xl249"/>
    <w:basedOn w:val="1"/>
    <w:uiPriority w:val="0"/>
    <w:pPr>
      <w:pBdr>
        <w:top w:val="single" w:color="7030A0" w:sz="8" w:space="0"/>
        <w:left w:val="single" w:color="7030A0" w:sz="8" w:space="0"/>
        <w:bottom w:val="single" w:color="auto" w:sz="4" w:space="0"/>
      </w:pBdr>
      <w:shd w:val="clear" w:color="000000" w:fill="B3EBF2"/>
      <w:spacing w:before="100" w:beforeAutospacing="1" w:after="100" w:afterAutospacing="1" w:line="252" w:lineRule="auto"/>
      <w:jc w:val="center"/>
      <w:textAlignment w:val="center"/>
    </w:pPr>
    <w:rPr>
      <w:rFonts w:ascii="Arial Narrow" w:hAnsi="Arial Narrow" w:eastAsia="Times New Roman" w:cs="Times New Roman"/>
      <w:b/>
      <w:bCs/>
      <w:sz w:val="16"/>
      <w:szCs w:val="16"/>
    </w:rPr>
  </w:style>
  <w:style w:type="paragraph" w:customStyle="1" w:styleId="252">
    <w:name w:val="xl250"/>
    <w:basedOn w:val="1"/>
    <w:uiPriority w:val="0"/>
    <w:pPr>
      <w:pBdr>
        <w:top w:val="single" w:color="7030A0" w:sz="8" w:space="0"/>
        <w:bottom w:val="single" w:color="auto" w:sz="4" w:space="0"/>
      </w:pBdr>
      <w:shd w:val="clear" w:color="000000" w:fill="B3EBF2"/>
      <w:spacing w:before="100" w:beforeAutospacing="1" w:after="100" w:afterAutospacing="1" w:line="252" w:lineRule="auto"/>
      <w:jc w:val="center"/>
      <w:textAlignment w:val="center"/>
    </w:pPr>
    <w:rPr>
      <w:rFonts w:ascii="Arial Narrow" w:hAnsi="Arial Narrow" w:eastAsia="Times New Roman" w:cs="Times New Roman"/>
      <w:b/>
      <w:bCs/>
      <w:sz w:val="16"/>
      <w:szCs w:val="16"/>
    </w:rPr>
  </w:style>
  <w:style w:type="paragraph" w:customStyle="1" w:styleId="253">
    <w:name w:val="xl251"/>
    <w:basedOn w:val="1"/>
    <w:uiPriority w:val="0"/>
    <w:pPr>
      <w:pBdr>
        <w:top w:val="single" w:color="7030A0" w:sz="8" w:space="0"/>
        <w:bottom w:val="single" w:color="auto" w:sz="4" w:space="0"/>
        <w:right w:val="single" w:color="7030A0" w:sz="8" w:space="0"/>
      </w:pBdr>
      <w:shd w:val="clear" w:color="000000" w:fill="B3EBF2"/>
      <w:spacing w:before="100" w:beforeAutospacing="1" w:after="100" w:afterAutospacing="1" w:line="252" w:lineRule="auto"/>
      <w:jc w:val="center"/>
      <w:textAlignment w:val="center"/>
    </w:pPr>
    <w:rPr>
      <w:rFonts w:ascii="Arial Narrow" w:hAnsi="Arial Narrow" w:eastAsia="Times New Roman" w:cs="Times New Roman"/>
      <w:b/>
      <w:bCs/>
      <w:sz w:val="16"/>
      <w:szCs w:val="16"/>
    </w:rPr>
  </w:style>
  <w:style w:type="paragraph" w:customStyle="1" w:styleId="254">
    <w:name w:val="xl252"/>
    <w:basedOn w:val="1"/>
    <w:uiPriority w:val="0"/>
    <w:pPr>
      <w:pBdr>
        <w:top w:val="single" w:color="auto" w:sz="4" w:space="0"/>
        <w:left w:val="single" w:color="7030A0" w:sz="8" w:space="0"/>
        <w:bottom w:val="single" w:color="auto" w:sz="4" w:space="0"/>
      </w:pBdr>
      <w:shd w:val="clear" w:color="000000" w:fill="CCFFCC"/>
      <w:spacing w:before="100" w:beforeAutospacing="1" w:after="100" w:afterAutospacing="1" w:line="252" w:lineRule="auto"/>
      <w:jc w:val="center"/>
      <w:textAlignment w:val="center"/>
    </w:pPr>
    <w:rPr>
      <w:rFonts w:ascii="Arial Narrow" w:hAnsi="Arial Narrow" w:eastAsia="Times New Roman" w:cs="Times New Roman"/>
      <w:b/>
      <w:bCs/>
      <w:i/>
      <w:iCs/>
      <w:sz w:val="16"/>
      <w:szCs w:val="16"/>
    </w:rPr>
  </w:style>
  <w:style w:type="paragraph" w:customStyle="1" w:styleId="255">
    <w:name w:val="xl253"/>
    <w:basedOn w:val="1"/>
    <w:uiPriority w:val="0"/>
    <w:pPr>
      <w:pBdr>
        <w:top w:val="single" w:color="auto" w:sz="4" w:space="0"/>
        <w:left w:val="single" w:color="auto" w:sz="4" w:space="0"/>
        <w:bottom w:val="single" w:color="auto" w:sz="4" w:space="0"/>
      </w:pBdr>
      <w:shd w:val="clear" w:color="000000" w:fill="CCFFCC"/>
      <w:spacing w:before="100" w:beforeAutospacing="1" w:after="100" w:afterAutospacing="1" w:line="252" w:lineRule="auto"/>
      <w:jc w:val="center"/>
      <w:textAlignment w:val="center"/>
    </w:pPr>
    <w:rPr>
      <w:rFonts w:ascii="Arial Narrow" w:hAnsi="Arial Narrow" w:eastAsia="Times New Roman" w:cs="Times New Roman"/>
      <w:b/>
      <w:bCs/>
      <w:i/>
      <w:iCs/>
      <w:sz w:val="16"/>
      <w:szCs w:val="16"/>
    </w:rPr>
  </w:style>
  <w:style w:type="paragraph" w:customStyle="1" w:styleId="256">
    <w:name w:val="xl254"/>
    <w:basedOn w:val="1"/>
    <w:qFormat/>
    <w:uiPriority w:val="0"/>
    <w:pPr>
      <w:pBdr>
        <w:top w:val="single" w:color="00B0F0" w:sz="8" w:space="0"/>
        <w:left w:val="single" w:color="00B0F0" w:sz="8" w:space="0"/>
        <w:bottom w:val="single" w:color="00B0F0" w:sz="8" w:space="0"/>
      </w:pBdr>
      <w:spacing w:before="100" w:beforeAutospacing="1" w:after="100" w:afterAutospacing="1" w:line="252" w:lineRule="auto"/>
      <w:jc w:val="center"/>
    </w:pPr>
    <w:rPr>
      <w:rFonts w:ascii="Arial Narrow" w:hAnsi="Arial Narrow" w:eastAsia="Times New Roman" w:cs="Times New Roman"/>
      <w:sz w:val="24"/>
      <w:szCs w:val="24"/>
    </w:rPr>
  </w:style>
  <w:style w:type="paragraph" w:customStyle="1" w:styleId="257">
    <w:name w:val="xl255"/>
    <w:basedOn w:val="1"/>
    <w:uiPriority w:val="0"/>
    <w:pPr>
      <w:pBdr>
        <w:top w:val="single" w:color="00B0F0" w:sz="8" w:space="0"/>
        <w:bottom w:val="single" w:color="00B0F0" w:sz="8" w:space="0"/>
      </w:pBdr>
      <w:spacing w:before="100" w:beforeAutospacing="1" w:after="100" w:afterAutospacing="1" w:line="252" w:lineRule="auto"/>
      <w:jc w:val="center"/>
    </w:pPr>
    <w:rPr>
      <w:rFonts w:ascii="Arial Narrow" w:hAnsi="Arial Narrow" w:eastAsia="Times New Roman" w:cs="Times New Roman"/>
      <w:sz w:val="24"/>
      <w:szCs w:val="24"/>
    </w:rPr>
  </w:style>
  <w:style w:type="paragraph" w:customStyle="1" w:styleId="258">
    <w:name w:val="xl256"/>
    <w:basedOn w:val="1"/>
    <w:uiPriority w:val="0"/>
    <w:pPr>
      <w:pBdr>
        <w:top w:val="single" w:color="00B0F0" w:sz="8" w:space="0"/>
        <w:bottom w:val="single" w:color="00B0F0" w:sz="8" w:space="0"/>
        <w:right w:val="single" w:color="00B0F0" w:sz="8" w:space="0"/>
      </w:pBdr>
      <w:spacing w:before="100" w:beforeAutospacing="1" w:after="100" w:afterAutospacing="1" w:line="252" w:lineRule="auto"/>
      <w:jc w:val="center"/>
    </w:pPr>
    <w:rPr>
      <w:rFonts w:ascii="Arial Narrow" w:hAnsi="Arial Narrow" w:eastAsia="Times New Roman" w:cs="Times New Roman"/>
      <w:sz w:val="24"/>
      <w:szCs w:val="24"/>
    </w:rPr>
  </w:style>
  <w:style w:type="paragraph" w:customStyle="1" w:styleId="259">
    <w:name w:val="xl257"/>
    <w:basedOn w:val="1"/>
    <w:uiPriority w:val="0"/>
    <w:pPr>
      <w:pBdr>
        <w:top w:val="single" w:color="009DD9" w:sz="8" w:space="0"/>
        <w:left w:val="single" w:color="009DD9" w:sz="8" w:space="0"/>
        <w:bottom w:val="single" w:color="009DD9" w:sz="8" w:space="0"/>
      </w:pBdr>
      <w:spacing w:before="100" w:beforeAutospacing="1" w:after="100" w:afterAutospacing="1" w:line="252" w:lineRule="auto"/>
      <w:jc w:val="center"/>
    </w:pPr>
    <w:rPr>
      <w:rFonts w:ascii="Arial Narrow" w:hAnsi="Arial Narrow" w:eastAsia="Times New Roman" w:cs="Times New Roman"/>
      <w:sz w:val="16"/>
      <w:szCs w:val="16"/>
    </w:rPr>
  </w:style>
  <w:style w:type="paragraph" w:customStyle="1" w:styleId="260">
    <w:name w:val="xl258"/>
    <w:basedOn w:val="1"/>
    <w:uiPriority w:val="0"/>
    <w:pPr>
      <w:pBdr>
        <w:top w:val="single" w:color="009DD9" w:sz="8" w:space="0"/>
        <w:bottom w:val="single" w:color="009DD9" w:sz="8" w:space="0"/>
        <w:right w:val="single" w:color="009DD9" w:sz="8" w:space="0"/>
      </w:pBdr>
      <w:spacing w:before="100" w:beforeAutospacing="1" w:after="100" w:afterAutospacing="1" w:line="252" w:lineRule="auto"/>
      <w:jc w:val="center"/>
    </w:pPr>
    <w:rPr>
      <w:rFonts w:ascii="Arial Narrow" w:hAnsi="Arial Narrow" w:eastAsia="Times New Roman" w:cs="Times New Roman"/>
      <w:sz w:val="16"/>
      <w:szCs w:val="16"/>
    </w:rPr>
  </w:style>
  <w:style w:type="paragraph" w:customStyle="1" w:styleId="261">
    <w:name w:val="xl259"/>
    <w:basedOn w:val="1"/>
    <w:uiPriority w:val="0"/>
    <w:pPr>
      <w:spacing w:before="100" w:beforeAutospacing="1" w:after="100" w:afterAutospacing="1" w:line="252" w:lineRule="auto"/>
      <w:jc w:val="center"/>
    </w:pPr>
    <w:rPr>
      <w:rFonts w:ascii="Arial Narrow" w:hAnsi="Arial Narrow" w:eastAsia="Times New Roman" w:cs="Times New Roman"/>
      <w:b/>
      <w:bCs/>
      <w:sz w:val="16"/>
      <w:szCs w:val="16"/>
    </w:rPr>
  </w:style>
  <w:style w:type="paragraph" w:customStyle="1" w:styleId="262">
    <w:name w:val="xl26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52" w:lineRule="auto"/>
      <w:jc w:val="center"/>
      <w:textAlignment w:val="center"/>
    </w:pPr>
    <w:rPr>
      <w:rFonts w:ascii="Arial Narrow" w:hAnsi="Arial Narrow" w:eastAsia="Times New Roman" w:cs="Times New Roman"/>
      <w:sz w:val="16"/>
      <w:szCs w:val="16"/>
    </w:rPr>
  </w:style>
  <w:style w:type="paragraph" w:customStyle="1" w:styleId="263">
    <w:name w:val="xl261"/>
    <w:basedOn w:val="1"/>
    <w:uiPriority w:val="0"/>
    <w:pPr>
      <w:pBdr>
        <w:top w:val="single" w:color="auto" w:sz="4" w:space="0"/>
      </w:pBdr>
      <w:shd w:val="clear" w:color="000000" w:fill="CAFBED"/>
      <w:spacing w:before="100" w:beforeAutospacing="1" w:after="100" w:afterAutospacing="1" w:line="252" w:lineRule="auto"/>
      <w:jc w:val="center"/>
      <w:textAlignment w:val="center"/>
    </w:pPr>
    <w:rPr>
      <w:rFonts w:ascii="Arial Narrow" w:hAnsi="Arial Narrow" w:eastAsia="Times New Roman" w:cs="Times New Roman"/>
      <w:b/>
      <w:bCs/>
      <w:sz w:val="16"/>
      <w:szCs w:val="16"/>
    </w:rPr>
  </w:style>
  <w:style w:type="paragraph" w:customStyle="1" w:styleId="264">
    <w:name w:val="xl262"/>
    <w:basedOn w:val="1"/>
    <w:uiPriority w:val="0"/>
    <w:pPr>
      <w:pBdr>
        <w:top w:val="single" w:color="auto" w:sz="4" w:space="0"/>
        <w:right w:val="single" w:color="auto" w:sz="4" w:space="0"/>
      </w:pBdr>
      <w:shd w:val="clear" w:color="000000" w:fill="CAFBED"/>
      <w:spacing w:before="100" w:beforeAutospacing="1" w:after="100" w:afterAutospacing="1" w:line="252" w:lineRule="auto"/>
      <w:jc w:val="center"/>
      <w:textAlignment w:val="center"/>
    </w:pPr>
    <w:rPr>
      <w:rFonts w:ascii="Arial Narrow" w:hAnsi="Arial Narrow" w:eastAsia="Times New Roman" w:cs="Times New Roman"/>
      <w:b/>
      <w:bCs/>
      <w:sz w:val="16"/>
      <w:szCs w:val="16"/>
    </w:rPr>
  </w:style>
  <w:style w:type="paragraph" w:customStyle="1" w:styleId="265">
    <w:name w:val="xl263"/>
    <w:basedOn w:val="1"/>
    <w:uiPriority w:val="0"/>
    <w:pPr>
      <w:pBdr>
        <w:top w:val="single" w:color="auto" w:sz="4" w:space="0"/>
        <w:left w:val="single" w:color="auto" w:sz="4" w:space="0"/>
      </w:pBdr>
      <w:shd w:val="clear" w:color="000000" w:fill="59AAF2"/>
      <w:spacing w:before="100" w:beforeAutospacing="1" w:after="100" w:afterAutospacing="1" w:line="252" w:lineRule="auto"/>
      <w:jc w:val="both"/>
    </w:pPr>
    <w:rPr>
      <w:rFonts w:ascii="Arial Narrow" w:hAnsi="Arial Narrow" w:eastAsia="Times New Roman" w:cs="Times New Roman"/>
      <w:b/>
      <w:bCs/>
      <w:sz w:val="16"/>
      <w:szCs w:val="16"/>
    </w:rPr>
  </w:style>
  <w:style w:type="paragraph" w:customStyle="1" w:styleId="266">
    <w:name w:val="xl264"/>
    <w:basedOn w:val="1"/>
    <w:uiPriority w:val="0"/>
    <w:pPr>
      <w:shd w:val="clear" w:color="000000" w:fill="59AAF2"/>
      <w:spacing w:before="100" w:beforeAutospacing="1" w:after="100" w:afterAutospacing="1" w:line="252" w:lineRule="auto"/>
      <w:jc w:val="both"/>
    </w:pPr>
    <w:rPr>
      <w:rFonts w:ascii="Arial Narrow" w:hAnsi="Arial Narrow" w:eastAsia="Times New Roman" w:cs="Times New Roman"/>
      <w:sz w:val="16"/>
      <w:szCs w:val="16"/>
    </w:rPr>
  </w:style>
  <w:style w:type="paragraph" w:customStyle="1" w:styleId="267">
    <w:name w:val="xl265"/>
    <w:basedOn w:val="1"/>
    <w:uiPriority w:val="0"/>
    <w:pPr>
      <w:pBdr>
        <w:top w:val="single" w:color="7030A0" w:sz="8" w:space="0"/>
        <w:left w:val="single" w:color="7030A0" w:sz="8" w:space="0"/>
      </w:pBdr>
      <w:shd w:val="clear" w:color="000000" w:fill="CCFFCC"/>
      <w:spacing w:before="100" w:beforeAutospacing="1" w:after="100" w:afterAutospacing="1" w:line="252" w:lineRule="auto"/>
      <w:jc w:val="center"/>
      <w:textAlignment w:val="center"/>
    </w:pPr>
    <w:rPr>
      <w:rFonts w:ascii="Arial Narrow" w:hAnsi="Arial Narrow" w:eastAsia="Times New Roman" w:cs="Times New Roman"/>
      <w:b/>
      <w:bCs/>
      <w:i/>
      <w:iCs/>
      <w:sz w:val="16"/>
      <w:szCs w:val="16"/>
    </w:rPr>
  </w:style>
  <w:style w:type="paragraph" w:customStyle="1" w:styleId="268">
    <w:name w:val="xl266"/>
    <w:basedOn w:val="1"/>
    <w:uiPriority w:val="0"/>
    <w:pPr>
      <w:pBdr>
        <w:top w:val="single" w:color="7030A0" w:sz="8" w:space="0"/>
      </w:pBdr>
      <w:shd w:val="clear" w:color="000000" w:fill="CCFFCC"/>
      <w:spacing w:before="100" w:beforeAutospacing="1" w:after="100" w:afterAutospacing="1" w:line="252" w:lineRule="auto"/>
      <w:jc w:val="center"/>
      <w:textAlignment w:val="center"/>
    </w:pPr>
    <w:rPr>
      <w:rFonts w:ascii="Arial Narrow" w:hAnsi="Arial Narrow" w:eastAsia="Times New Roman" w:cs="Times New Roman"/>
      <w:b/>
      <w:bCs/>
      <w:i/>
      <w:iCs/>
      <w:sz w:val="16"/>
      <w:szCs w:val="16"/>
    </w:rPr>
  </w:style>
  <w:style w:type="paragraph" w:customStyle="1" w:styleId="269">
    <w:name w:val="xl267"/>
    <w:basedOn w:val="1"/>
    <w:uiPriority w:val="0"/>
    <w:pPr>
      <w:pBdr>
        <w:top w:val="single" w:color="7030A0" w:sz="8" w:space="0"/>
        <w:right w:val="single" w:color="auto" w:sz="4" w:space="0"/>
      </w:pBdr>
      <w:shd w:val="clear" w:color="000000" w:fill="CCFFCC"/>
      <w:spacing w:before="100" w:beforeAutospacing="1" w:after="100" w:afterAutospacing="1" w:line="252" w:lineRule="auto"/>
      <w:jc w:val="center"/>
      <w:textAlignment w:val="center"/>
    </w:pPr>
    <w:rPr>
      <w:rFonts w:ascii="Arial Narrow" w:hAnsi="Arial Narrow" w:eastAsia="Times New Roman" w:cs="Times New Roman"/>
      <w:b/>
      <w:bCs/>
      <w:i/>
      <w:iCs/>
      <w:sz w:val="16"/>
      <w:szCs w:val="16"/>
    </w:rPr>
  </w:style>
  <w:style w:type="paragraph" w:customStyle="1" w:styleId="270">
    <w:name w:val="xl268"/>
    <w:basedOn w:val="1"/>
    <w:uiPriority w:val="0"/>
    <w:pPr>
      <w:pBdr>
        <w:top w:val="single" w:color="7030A0" w:sz="8" w:space="0"/>
        <w:left w:val="single" w:color="auto" w:sz="4" w:space="0"/>
      </w:pBdr>
      <w:shd w:val="clear" w:color="000000" w:fill="95F7DC"/>
      <w:spacing w:before="100" w:beforeAutospacing="1" w:after="100" w:afterAutospacing="1" w:line="252" w:lineRule="auto"/>
      <w:jc w:val="center"/>
    </w:pPr>
    <w:rPr>
      <w:rFonts w:ascii="Arial Narrow" w:hAnsi="Arial Narrow" w:eastAsia="Times New Roman" w:cs="Times New Roman"/>
      <w:b/>
      <w:bCs/>
      <w:color w:val="FF0000"/>
      <w:sz w:val="16"/>
      <w:szCs w:val="16"/>
    </w:rPr>
  </w:style>
  <w:style w:type="paragraph" w:customStyle="1" w:styleId="271">
    <w:name w:val="xl269"/>
    <w:basedOn w:val="1"/>
    <w:uiPriority w:val="0"/>
    <w:pPr>
      <w:pBdr>
        <w:left w:val="single" w:color="auto" w:sz="4" w:space="0"/>
      </w:pBdr>
      <w:shd w:val="clear" w:color="000000" w:fill="95F7DC"/>
      <w:spacing w:before="100" w:beforeAutospacing="1" w:after="100" w:afterAutospacing="1" w:line="252" w:lineRule="auto"/>
      <w:jc w:val="center"/>
    </w:pPr>
    <w:rPr>
      <w:rFonts w:ascii="Arial Narrow" w:hAnsi="Arial Narrow" w:eastAsia="Times New Roman" w:cs="Times New Roman"/>
      <w:b/>
      <w:bCs/>
      <w:color w:val="FF0000"/>
      <w:sz w:val="16"/>
      <w:szCs w:val="16"/>
    </w:rPr>
  </w:style>
  <w:style w:type="paragraph" w:customStyle="1" w:styleId="272">
    <w:name w:val="xl270"/>
    <w:basedOn w:val="1"/>
    <w:uiPriority w:val="0"/>
    <w:pPr>
      <w:pBdr>
        <w:left w:val="single" w:color="auto" w:sz="4" w:space="0"/>
        <w:right w:val="single" w:color="7030A0" w:sz="8" w:space="0"/>
      </w:pBdr>
      <w:shd w:val="clear" w:color="000000" w:fill="95F7DC"/>
      <w:spacing w:before="100" w:beforeAutospacing="1" w:after="100" w:afterAutospacing="1" w:line="252" w:lineRule="auto"/>
      <w:jc w:val="center"/>
    </w:pPr>
    <w:rPr>
      <w:rFonts w:ascii="Arial Narrow" w:hAnsi="Arial Narrow" w:eastAsia="Times New Roman" w:cs="Times New Roman"/>
      <w:b/>
      <w:bCs/>
      <w:color w:val="FF0000"/>
      <w:sz w:val="16"/>
      <w:szCs w:val="16"/>
    </w:rPr>
  </w:style>
  <w:style w:type="paragraph" w:customStyle="1" w:styleId="273">
    <w:name w:val="xl271"/>
    <w:basedOn w:val="1"/>
    <w:uiPriority w:val="0"/>
    <w:pPr>
      <w:shd w:val="clear" w:color="000000" w:fill="CCFFFF"/>
      <w:spacing w:before="100" w:beforeAutospacing="1" w:after="100" w:afterAutospacing="1" w:line="252" w:lineRule="auto"/>
      <w:jc w:val="center"/>
      <w:textAlignment w:val="center"/>
    </w:pPr>
    <w:rPr>
      <w:rFonts w:ascii="Arial Narrow" w:hAnsi="Arial Narrow" w:eastAsia="Times New Roman" w:cs="Times New Roman"/>
      <w:b/>
      <w:bCs/>
    </w:rPr>
  </w:style>
  <w:style w:type="paragraph" w:customStyle="1" w:styleId="274">
    <w:name w:val="xl272"/>
    <w:basedOn w:val="1"/>
    <w:uiPriority w:val="0"/>
    <w:pPr>
      <w:pBdr>
        <w:top w:val="single" w:color="00B0F0" w:sz="8" w:space="0"/>
        <w:left w:val="single" w:color="00B0F0" w:sz="8" w:space="0"/>
        <w:bottom w:val="single" w:color="00B0F0" w:sz="8" w:space="0"/>
      </w:pBdr>
      <w:spacing w:before="100" w:beforeAutospacing="1" w:after="100" w:afterAutospacing="1" w:line="252" w:lineRule="auto"/>
      <w:jc w:val="center"/>
      <w:textAlignment w:val="center"/>
    </w:pPr>
    <w:rPr>
      <w:rFonts w:ascii="Arial Narrow" w:hAnsi="Arial Narrow" w:eastAsia="Times New Roman" w:cs="Times New Roman"/>
      <w:sz w:val="24"/>
      <w:szCs w:val="24"/>
    </w:rPr>
  </w:style>
  <w:style w:type="paragraph" w:customStyle="1" w:styleId="275">
    <w:name w:val="xl273"/>
    <w:basedOn w:val="1"/>
    <w:uiPriority w:val="0"/>
    <w:pPr>
      <w:pBdr>
        <w:top w:val="single" w:color="00B0F0" w:sz="8" w:space="0"/>
        <w:bottom w:val="single" w:color="00B0F0" w:sz="8" w:space="0"/>
      </w:pBdr>
      <w:spacing w:before="100" w:beforeAutospacing="1" w:after="100" w:afterAutospacing="1" w:line="252" w:lineRule="auto"/>
      <w:jc w:val="center"/>
      <w:textAlignment w:val="center"/>
    </w:pPr>
    <w:rPr>
      <w:rFonts w:ascii="Arial Narrow" w:hAnsi="Arial Narrow" w:eastAsia="Times New Roman" w:cs="Times New Roman"/>
      <w:sz w:val="24"/>
      <w:szCs w:val="24"/>
    </w:rPr>
  </w:style>
  <w:style w:type="paragraph" w:customStyle="1" w:styleId="276">
    <w:name w:val="xl274"/>
    <w:basedOn w:val="1"/>
    <w:uiPriority w:val="0"/>
    <w:pPr>
      <w:pBdr>
        <w:top w:val="single" w:color="00B0F0" w:sz="8" w:space="0"/>
        <w:bottom w:val="single" w:color="00B0F0" w:sz="8" w:space="0"/>
        <w:right w:val="single" w:color="00B0F0" w:sz="8" w:space="0"/>
      </w:pBdr>
      <w:spacing w:before="100" w:beforeAutospacing="1" w:after="100" w:afterAutospacing="1" w:line="252" w:lineRule="auto"/>
      <w:jc w:val="center"/>
      <w:textAlignment w:val="center"/>
    </w:pPr>
    <w:rPr>
      <w:rFonts w:ascii="Arial Narrow" w:hAnsi="Arial Narrow" w:eastAsia="Times New Roman" w:cs="Times New Roman"/>
      <w:sz w:val="24"/>
      <w:szCs w:val="24"/>
    </w:rPr>
  </w:style>
  <w:style w:type="paragraph" w:customStyle="1" w:styleId="277">
    <w:name w:val="xl275"/>
    <w:basedOn w:val="1"/>
    <w:uiPriority w:val="0"/>
    <w:pPr>
      <w:pBdr>
        <w:left w:val="single" w:color="00B0F0" w:sz="8" w:space="0"/>
      </w:pBdr>
      <w:spacing w:before="100" w:beforeAutospacing="1" w:after="100" w:afterAutospacing="1" w:line="252" w:lineRule="auto"/>
      <w:jc w:val="right"/>
    </w:pPr>
    <w:rPr>
      <w:rFonts w:ascii="Arial Narrow" w:hAnsi="Arial Narrow" w:eastAsia="Times New Roman" w:cs="Times New Roman"/>
      <w:sz w:val="24"/>
      <w:szCs w:val="24"/>
    </w:rPr>
  </w:style>
  <w:style w:type="paragraph" w:customStyle="1" w:styleId="278">
    <w:name w:val="xl276"/>
    <w:basedOn w:val="1"/>
    <w:uiPriority w:val="0"/>
    <w:pPr>
      <w:spacing w:before="100" w:beforeAutospacing="1" w:after="100" w:afterAutospacing="1" w:line="252" w:lineRule="auto"/>
      <w:jc w:val="right"/>
    </w:pPr>
    <w:rPr>
      <w:rFonts w:ascii="Arial Narrow" w:hAnsi="Arial Narrow" w:eastAsia="Times New Roman" w:cs="Times New Roman"/>
      <w:sz w:val="24"/>
      <w:szCs w:val="24"/>
    </w:rPr>
  </w:style>
  <w:style w:type="paragraph" w:customStyle="1" w:styleId="279">
    <w:name w:val="xl277"/>
    <w:basedOn w:val="1"/>
    <w:qFormat/>
    <w:uiPriority w:val="0"/>
    <w:pPr>
      <w:pBdr>
        <w:right w:val="single" w:color="00B0F0" w:sz="8" w:space="0"/>
      </w:pBdr>
      <w:spacing w:before="100" w:beforeAutospacing="1" w:after="100" w:afterAutospacing="1" w:line="252" w:lineRule="auto"/>
      <w:jc w:val="right"/>
    </w:pPr>
    <w:rPr>
      <w:rFonts w:ascii="Arial Narrow" w:hAnsi="Arial Narrow" w:eastAsia="Times New Roman" w:cs="Times New Roman"/>
      <w:sz w:val="24"/>
      <w:szCs w:val="24"/>
    </w:rPr>
  </w:style>
  <w:style w:type="paragraph" w:customStyle="1" w:styleId="280">
    <w:name w:val="style33"/>
    <w:basedOn w:val="1"/>
    <w:qFormat/>
    <w:uiPriority w:val="0"/>
    <w:pPr>
      <w:spacing w:before="100" w:beforeAutospacing="1" w:after="100" w:afterAutospacing="1" w:line="252" w:lineRule="auto"/>
      <w:jc w:val="both"/>
    </w:pPr>
    <w:rPr>
      <w:rFonts w:ascii="Calibri" w:hAnsi="Calibri" w:eastAsia="Times New Roman" w:cs="Times New Roman"/>
      <w:sz w:val="24"/>
      <w:szCs w:val="24"/>
      <w:lang w:val="en-US"/>
    </w:rPr>
  </w:style>
  <w:style w:type="character" w:customStyle="1" w:styleId="281">
    <w:name w:val="style4"/>
    <w:basedOn w:val="11"/>
    <w:qFormat/>
    <w:uiPriority w:val="0"/>
  </w:style>
  <w:style w:type="paragraph" w:customStyle="1" w:styleId="282">
    <w:name w:val="style143"/>
    <w:basedOn w:val="1"/>
    <w:qFormat/>
    <w:uiPriority w:val="0"/>
    <w:pPr>
      <w:spacing w:before="100" w:beforeAutospacing="1" w:after="100" w:afterAutospacing="1" w:line="252" w:lineRule="auto"/>
      <w:jc w:val="both"/>
    </w:pPr>
    <w:rPr>
      <w:rFonts w:ascii="Calibri" w:hAnsi="Calibri" w:eastAsia="Times New Roman" w:cs="Times New Roman"/>
      <w:sz w:val="24"/>
      <w:szCs w:val="24"/>
      <w:lang w:val="en-US"/>
    </w:rPr>
  </w:style>
  <w:style w:type="paragraph" w:customStyle="1" w:styleId="283">
    <w:name w:val="Table Paragraph"/>
    <w:basedOn w:val="1"/>
    <w:qFormat/>
    <w:uiPriority w:val="1"/>
    <w:pPr>
      <w:widowControl w:val="0"/>
      <w:autoSpaceDE w:val="0"/>
      <w:autoSpaceDN w:val="0"/>
      <w:spacing w:before="3" w:line="252" w:lineRule="auto"/>
      <w:ind w:left="107"/>
      <w:jc w:val="both"/>
    </w:pPr>
    <w:rPr>
      <w:rFonts w:ascii="Calibri" w:hAnsi="Calibri" w:eastAsia="Times New Roman" w:cs="Times New Roman"/>
      <w:lang w:bidi="hr-HR"/>
    </w:rPr>
  </w:style>
  <w:style w:type="character" w:customStyle="1" w:styleId="284">
    <w:name w:val="Subtitle Char"/>
    <w:basedOn w:val="11"/>
    <w:qFormat/>
    <w:uiPriority w:val="11"/>
    <w:rPr>
      <w:rFonts w:ascii="Calibri Light" w:hAnsi="Calibri Light" w:eastAsia="SimSun" w:cs="Times New Roman"/>
      <w:sz w:val="24"/>
      <w:szCs w:val="24"/>
      <w:lang w:val="en-US"/>
    </w:rPr>
  </w:style>
  <w:style w:type="paragraph" w:customStyle="1" w:styleId="285">
    <w:name w:val="No Spacing"/>
    <w:qFormat/>
    <w:uiPriority w:val="1"/>
    <w:pPr>
      <w:jc w:val="both"/>
    </w:pPr>
    <w:rPr>
      <w:rFonts w:ascii="Calibri" w:hAnsi="Calibri" w:eastAsia="Times New Roman" w:cs="Times New Roman"/>
      <w:sz w:val="22"/>
      <w:szCs w:val="22"/>
      <w:lang w:val="en-US" w:eastAsia="en-US" w:bidi="ar-SA"/>
    </w:rPr>
  </w:style>
  <w:style w:type="paragraph" w:styleId="286">
    <w:name w:val="Quote"/>
    <w:basedOn w:val="1"/>
    <w:next w:val="1"/>
    <w:qFormat/>
    <w:uiPriority w:val="29"/>
    <w:pPr>
      <w:spacing w:before="200" w:line="264" w:lineRule="auto"/>
      <w:ind w:left="864" w:right="864"/>
      <w:jc w:val="center"/>
    </w:pPr>
    <w:rPr>
      <w:rFonts w:ascii="Calibri Light" w:hAnsi="Calibri Light" w:eastAsia="SimSun" w:cs="Times New Roman"/>
      <w:i/>
      <w:iCs/>
      <w:sz w:val="24"/>
      <w:szCs w:val="24"/>
      <w:lang w:val="en-US"/>
    </w:rPr>
  </w:style>
  <w:style w:type="character" w:customStyle="1" w:styleId="287">
    <w:name w:val="Quote Char"/>
    <w:basedOn w:val="11"/>
    <w:qFormat/>
    <w:uiPriority w:val="29"/>
    <w:rPr>
      <w:rFonts w:ascii="Calibri Light" w:hAnsi="Calibri Light" w:eastAsia="SimSun" w:cs="Times New Roman"/>
      <w:i/>
      <w:iCs/>
      <w:sz w:val="24"/>
      <w:szCs w:val="24"/>
      <w:lang w:val="en-US"/>
    </w:rPr>
  </w:style>
  <w:style w:type="paragraph" w:customStyle="1" w:styleId="288">
    <w:name w:val="Intense Quote"/>
    <w:basedOn w:val="1"/>
    <w:next w:val="1"/>
    <w:qFormat/>
    <w:uiPriority w:val="30"/>
    <w:pPr>
      <w:spacing w:before="100" w:beforeAutospacing="1" w:after="240" w:line="252" w:lineRule="auto"/>
      <w:ind w:left="936" w:right="936"/>
      <w:jc w:val="center"/>
    </w:pPr>
    <w:rPr>
      <w:rFonts w:ascii="Calibri Light" w:hAnsi="Calibri Light" w:eastAsia="SimSun" w:cs="Times New Roman"/>
      <w:sz w:val="26"/>
      <w:szCs w:val="26"/>
      <w:lang w:val="en-US"/>
    </w:rPr>
  </w:style>
  <w:style w:type="character" w:customStyle="1" w:styleId="289">
    <w:name w:val="Intense Quote Char"/>
    <w:basedOn w:val="11"/>
    <w:qFormat/>
    <w:uiPriority w:val="30"/>
    <w:rPr>
      <w:rFonts w:ascii="Calibri Light" w:hAnsi="Calibri Light" w:eastAsia="SimSun" w:cs="Times New Roman"/>
      <w:sz w:val="26"/>
      <w:szCs w:val="26"/>
      <w:lang w:val="en-US"/>
    </w:rPr>
  </w:style>
  <w:style w:type="character" w:customStyle="1" w:styleId="290">
    <w:name w:val="Neupadljivo isticanje1"/>
    <w:basedOn w:val="11"/>
    <w:qFormat/>
    <w:uiPriority w:val="19"/>
    <w:rPr>
      <w:i/>
      <w:iCs/>
      <w:color w:val="auto"/>
    </w:rPr>
  </w:style>
  <w:style w:type="character" w:customStyle="1" w:styleId="291">
    <w:name w:val="Jako isticanje1"/>
    <w:basedOn w:val="11"/>
    <w:qFormat/>
    <w:uiPriority w:val="21"/>
    <w:rPr>
      <w:b/>
      <w:bCs/>
      <w:i/>
      <w:iCs/>
      <w:color w:val="auto"/>
    </w:rPr>
  </w:style>
  <w:style w:type="character" w:customStyle="1" w:styleId="292">
    <w:name w:val="Neupadljiva referenca1"/>
    <w:basedOn w:val="11"/>
    <w:qFormat/>
    <w:uiPriority w:val="31"/>
    <w:rPr>
      <w:smallCaps/>
      <w:color w:val="auto"/>
      <w:u w:val="single" w:color="7F7F7F"/>
    </w:rPr>
  </w:style>
  <w:style w:type="character" w:customStyle="1" w:styleId="293">
    <w:name w:val="Istaknuta referenca1"/>
    <w:basedOn w:val="11"/>
    <w:qFormat/>
    <w:uiPriority w:val="32"/>
    <w:rPr>
      <w:b/>
      <w:bCs/>
      <w:smallCaps/>
      <w:color w:val="auto"/>
      <w:u w:val="single"/>
    </w:rPr>
  </w:style>
  <w:style w:type="character" w:customStyle="1" w:styleId="294">
    <w:name w:val="Naslov knjige1"/>
    <w:basedOn w:val="11"/>
    <w:qFormat/>
    <w:uiPriority w:val="33"/>
    <w:rPr>
      <w:b/>
      <w:bCs/>
      <w:smallCaps/>
      <w:color w:val="auto"/>
    </w:rPr>
  </w:style>
  <w:style w:type="paragraph" w:customStyle="1" w:styleId="295">
    <w:name w:val="TOC Naslov1"/>
    <w:basedOn w:val="2"/>
    <w:next w:val="1"/>
    <w:semiHidden/>
    <w:unhideWhenUsed/>
    <w:qFormat/>
    <w:uiPriority w:val="39"/>
  </w:style>
  <w:style w:type="table" w:customStyle="1" w:styleId="296">
    <w:name w:val="Rešetka tablice1"/>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
    <w:name w:val="Table Grid11"/>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
    <w:name w:val="Table Grid21"/>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99">
    <w:name w:val="t-8"/>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hr-HR"/>
    </w:rPr>
  </w:style>
  <w:style w:type="character" w:customStyle="1" w:styleId="300">
    <w:name w:val="No Spacing Char"/>
    <w:basedOn w:val="11"/>
    <w:qFormat/>
    <w:uiPriority w:val="1"/>
    <w:rPr>
      <w:rFonts w:ascii="Calibri" w:hAnsi="Calibri" w:eastAsia="Times New Roman" w:cs="Times New Roman"/>
      <w:lang w:val="en-US"/>
    </w:rPr>
  </w:style>
  <w:style w:type="paragraph" w:customStyle="1" w:styleId="301">
    <w:name w:val="Bez proreda1"/>
    <w:qFormat/>
    <w:uiPriority w:val="0"/>
    <w:rPr>
      <w:rFonts w:ascii="Calibri" w:hAnsi="Calibri" w:eastAsia="SimSun" w:cs="Times New Roman"/>
      <w:sz w:val="22"/>
      <w:szCs w:val="22"/>
      <w:lang w:val="hr-HR" w:eastAsia="hr-HR" w:bidi="ar-SA"/>
    </w:rPr>
  </w:style>
  <w:style w:type="paragraph" w:customStyle="1" w:styleId="302">
    <w:name w:val="Default"/>
    <w:qFormat/>
    <w:uiPriority w:val="0"/>
    <w:pPr>
      <w:autoSpaceDE w:val="0"/>
      <w:autoSpaceDN w:val="0"/>
      <w:adjustRightInd w:val="0"/>
    </w:pPr>
    <w:rPr>
      <w:rFonts w:ascii="Calibri" w:hAnsi="Calibri" w:cs="Calibri" w:eastAsiaTheme="minorHAnsi"/>
      <w:color w:val="000000"/>
      <w:sz w:val="24"/>
      <w:szCs w:val="24"/>
      <w:lang w:val="hr-HR" w:eastAsia="en-US" w:bidi="ar-SA"/>
    </w:rPr>
  </w:style>
  <w:style w:type="paragraph" w:customStyle="1" w:styleId="303">
    <w:name w:val="Style1"/>
    <w:basedOn w:val="1"/>
    <w:qFormat/>
    <w:uiPriority w:val="0"/>
    <w:pPr>
      <w:numPr>
        <w:ilvl w:val="0"/>
        <w:numId w:val="1"/>
      </w:numPr>
      <w:autoSpaceDE w:val="0"/>
      <w:autoSpaceDN w:val="0"/>
      <w:adjustRightInd w:val="0"/>
      <w:spacing w:after="0" w:line="240" w:lineRule="auto"/>
      <w:contextualSpacing/>
    </w:pPr>
    <w:rPr>
      <w:rFonts w:eastAsia="SimSun" w:cs="Times New Roman"/>
      <w:lang w:eastAsia="ja-JP"/>
    </w:rPr>
  </w:style>
  <w:style w:type="character" w:customStyle="1" w:styleId="304">
    <w:name w:val="Style1 Char"/>
    <w:basedOn w:val="11"/>
    <w:qFormat/>
    <w:uiPriority w:val="0"/>
    <w:rPr>
      <w:rFonts w:eastAsia="SimSun" w:cs="Times New Roman"/>
      <w:sz w:val="22"/>
      <w:szCs w:val="22"/>
      <w:lang w:eastAsia="ja-JP"/>
    </w:rPr>
  </w:style>
  <w:style w:type="paragraph" w:customStyle="1" w:styleId="305">
    <w:name w:val="OSNOVNI SLOG"/>
    <w:basedOn w:val="1"/>
    <w:qFormat/>
    <w:uiPriority w:val="99"/>
    <w:pPr>
      <w:widowControl w:val="0"/>
      <w:autoSpaceDE w:val="0"/>
      <w:autoSpaceDN w:val="0"/>
      <w:adjustRightInd w:val="0"/>
      <w:spacing w:after="0" w:line="240" w:lineRule="atLeast"/>
      <w:jc w:val="both"/>
      <w:textAlignment w:val="center"/>
    </w:pPr>
    <w:rPr>
      <w:rFonts w:ascii="Arial" w:hAnsi="Arial" w:cs="Arial" w:eastAsiaTheme="minorEastAsia"/>
      <w:color w:val="000000"/>
      <w:sz w:val="20"/>
      <w:szCs w:val="20"/>
      <w:lang w:val="it-IT"/>
    </w:rPr>
  </w:style>
  <w:style w:type="paragraph" w:customStyle="1" w:styleId="306">
    <w:name w:val="NEVIO"/>
    <w:basedOn w:val="1"/>
    <w:qFormat/>
    <w:uiPriority w:val="0"/>
    <w:pPr>
      <w:autoSpaceDE w:val="0"/>
      <w:autoSpaceDN w:val="0"/>
      <w:adjustRightInd w:val="0"/>
      <w:spacing w:after="0" w:line="288" w:lineRule="auto"/>
      <w:jc w:val="both"/>
    </w:pPr>
    <w:rPr>
      <w:rFonts w:ascii="Times New Roman" w:hAnsi="Times New Roman" w:eastAsia="Times New Roman" w:cs="Times New Roman"/>
      <w:color w:val="000000"/>
      <w:szCs w:val="24"/>
      <w:lang w:val="en-US"/>
    </w:rPr>
  </w:style>
  <w:style w:type="character" w:customStyle="1" w:styleId="307">
    <w:name w:val="A4"/>
    <w:basedOn w:val="11"/>
    <w:qFormat/>
    <w:uiPriority w:val="0"/>
    <w:rPr>
      <w:rFonts w:cs="Cronos Pro"/>
      <w:b/>
      <w:bCs/>
      <w:color w:val="000000"/>
      <w:sz w:val="30"/>
      <w:szCs w:val="30"/>
    </w:rPr>
  </w:style>
  <w:style w:type="paragraph" w:customStyle="1" w:styleId="308">
    <w:name w:val="Tekst 01"/>
    <w:basedOn w:val="1"/>
    <w:qFormat/>
    <w:uiPriority w:val="99"/>
    <w:pPr>
      <w:widowControl w:val="0"/>
      <w:tabs>
        <w:tab w:val="left" w:pos="283"/>
      </w:tabs>
      <w:suppressAutoHyphens/>
      <w:autoSpaceDE w:val="0"/>
      <w:autoSpaceDN w:val="0"/>
      <w:adjustRightInd w:val="0"/>
      <w:spacing w:after="0" w:line="240" w:lineRule="auto"/>
      <w:textAlignment w:val="center"/>
    </w:pPr>
    <w:rPr>
      <w:rFonts w:ascii="Calibri" w:hAnsi="Calibri" w:eastAsia="Times New Roman" w:cs="Depot-Light"/>
      <w:color w:val="000000"/>
      <w:sz w:val="20"/>
      <w:szCs w:val="20"/>
      <w:lang w:eastAsia="hr-HR"/>
    </w:rPr>
  </w:style>
  <w:style w:type="table" w:customStyle="1" w:styleId="309">
    <w:name w:val="Web-tablica 11"/>
    <w:basedOn w:val="12"/>
    <w:qFormat/>
    <w:uiPriority w:val="0"/>
    <w:pPr>
      <w:spacing w:after="200" w:line="276" w:lineRule="auto"/>
    </w:pPr>
    <w:rPr>
      <w:rFonts w:ascii="Times New Roman" w:hAnsi="Times New Roman" w:eastAsia="Times New Roman" w:cs="Times New Roman"/>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vAlign w:val="top"/>
    </w:tcPr>
    <w:tblStylePr w:type="firstRow">
      <w:rPr>
        <w:color w:val="auto"/>
      </w:rPr>
      <w:tcPr>
        <w:tcBorders>
          <w:tl2br w:val="nil"/>
          <w:tr2bl w:val="nil"/>
        </w:tcBorders>
        <w:vAlign w:val="top"/>
      </w:tcPr>
    </w:tblStylePr>
  </w:style>
  <w:style w:type="table" w:customStyle="1" w:styleId="310">
    <w:name w:val="Web-tablica 21"/>
    <w:basedOn w:val="12"/>
    <w:qFormat/>
    <w:uiPriority w:val="0"/>
    <w:pPr>
      <w:spacing w:after="200" w:line="276" w:lineRule="auto"/>
    </w:pPr>
    <w:rPr>
      <w:rFonts w:ascii="Times New Roman" w:hAnsi="Times New Roman" w:eastAsia="Times New Roman" w:cs="Times New Roman"/>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vAlign w:val="top"/>
    </w:tcPr>
    <w:tblStylePr w:type="firstRow">
      <w:rPr>
        <w:color w:val="auto"/>
      </w:rPr>
      <w:tcPr>
        <w:tcBorders>
          <w:tl2br w:val="nil"/>
          <w:tr2bl w:val="nil"/>
        </w:tcBorders>
        <w:vAlign w:val="top"/>
      </w:tcPr>
    </w:tblStylePr>
  </w:style>
  <w:style w:type="table" w:customStyle="1" w:styleId="311">
    <w:name w:val="Rešetka tablice2"/>
    <w:basedOn w:val="12"/>
    <w:qFormat/>
    <w:uiPriority w:val="0"/>
    <w:pPr>
      <w:spacing w:after="200" w:line="276" w:lineRule="auto"/>
    </w:pPr>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
    <w:name w:val="Živopisna tablica popisa 6 - isticanje 51"/>
    <w:basedOn w:val="12"/>
    <w:qFormat/>
    <w:uiPriority w:val="51"/>
    <w:rPr>
      <w:color w:val="2F5496"/>
      <w:sz w:val="22"/>
      <w:szCs w:val="22"/>
      <w:lang w:eastAsia="en-US"/>
    </w:rPr>
    <w:tblPr>
      <w:tblBorders>
        <w:top w:val="single" w:color="4472C4" w:sz="4" w:space="0"/>
        <w:bottom w:val="single" w:color="4472C4" w:sz="4" w:space="0"/>
      </w:tblBorders>
    </w:tblPr>
    <w:tblStylePr w:type="firstRow">
      <w:rPr>
        <w:b/>
        <w:bCs/>
      </w:rPr>
      <w:tcPr>
        <w:tcBorders>
          <w:bottom w:val="single" w:color="4472C4" w:sz="4" w:space="0"/>
        </w:tcBorders>
        <w:vAlign w:val="top"/>
      </w:tcPr>
    </w:tblStylePr>
    <w:tblStylePr w:type="lastRow">
      <w:rPr>
        <w:b/>
        <w:bCs/>
      </w:rPr>
      <w:tcPr>
        <w:tcBorders>
          <w:top w:val="double" w:color="4472C4" w:sz="4" w:space="0"/>
        </w:tcBorders>
        <w:vAlign w:val="top"/>
      </w:tcPr>
    </w:tblStylePr>
    <w:tblStylePr w:type="firstCol">
      <w:rPr>
        <w:b/>
        <w:bCs/>
      </w:rPr>
    </w:tblStylePr>
    <w:tblStylePr w:type="lastCol">
      <w:rPr>
        <w:b/>
        <w:bCs/>
      </w:rPr>
    </w:tblStylePr>
    <w:tblStylePr w:type="band1Vert">
      <w:tcPr>
        <w:shd w:val="clear" w:color="auto" w:fill="D9E2F3"/>
        <w:vAlign w:val="top"/>
      </w:tcPr>
    </w:tblStylePr>
    <w:tblStylePr w:type="band1Horz">
      <w:tcPr>
        <w:shd w:val="clear" w:color="auto" w:fill="D9E2F3"/>
        <w:vAlign w:val="top"/>
      </w:tcPr>
    </w:tblStylePr>
  </w:style>
  <w:style w:type="character" w:customStyle="1" w:styleId="313">
    <w:name w:val="Neupadljivo isticanje2"/>
    <w:basedOn w:val="11"/>
    <w:qFormat/>
    <w:uiPriority w:val="19"/>
    <w:rPr>
      <w:i/>
      <w:iCs/>
      <w:color w:val="404040"/>
    </w:rPr>
  </w:style>
  <w:style w:type="character" w:customStyle="1" w:styleId="314">
    <w:name w:val="normaltextrun"/>
    <w:basedOn w:val="11"/>
    <w:qFormat/>
    <w:uiPriority w:val="0"/>
  </w:style>
  <w:style w:type="character" w:customStyle="1" w:styleId="315">
    <w:name w:val="eop"/>
    <w:basedOn w:val="11"/>
    <w:qFormat/>
    <w:uiPriority w:val="0"/>
  </w:style>
  <w:style w:type="paragraph" w:customStyle="1" w:styleId="316">
    <w:name w:val="paragraph"/>
    <w:basedOn w:val="1"/>
    <w:qFormat/>
    <w:uiPriority w:val="0"/>
    <w:pPr>
      <w:suppressAutoHyphens/>
      <w:spacing w:before="280" w:after="280" w:line="240" w:lineRule="auto"/>
    </w:pPr>
    <w:rPr>
      <w:rFonts w:ascii="Times New Roman" w:hAnsi="Times New Roman" w:eastAsia="Times New Roman" w:cs="Times New Roman"/>
      <w:sz w:val="24"/>
      <w:szCs w:val="24"/>
      <w:lang w:eastAsia="zh-CN"/>
    </w:rPr>
  </w:style>
  <w:style w:type="paragraph" w:customStyle="1" w:styleId="317">
    <w:name w:val="box_459568"/>
    <w:basedOn w:val="1"/>
    <w:qFormat/>
    <w:uiPriority w:val="0"/>
    <w:pPr>
      <w:suppressAutoHyphens/>
      <w:spacing w:before="280" w:after="280" w:line="240" w:lineRule="auto"/>
    </w:pPr>
    <w:rPr>
      <w:rFonts w:ascii="Times New Roman" w:hAnsi="Times New Roman" w:eastAsia="Times New Roman" w:cs="Times New Roman"/>
      <w:sz w:val="24"/>
      <w:szCs w:val="24"/>
      <w:lang w:eastAsia="zh-CN"/>
    </w:rPr>
  </w:style>
  <w:style w:type="table" w:customStyle="1" w:styleId="318">
    <w:name w:val="Živopisna tablica popisa 6 - isticanje 52"/>
    <w:basedOn w:val="12"/>
    <w:qFormat/>
    <w:uiPriority w:val="51"/>
    <w:rPr>
      <w:color w:val="2F5496"/>
      <w:sz w:val="22"/>
      <w:szCs w:val="22"/>
      <w:lang w:eastAsia="en-US"/>
    </w:rPr>
    <w:tblPr>
      <w:tblBorders>
        <w:top w:val="single" w:color="4472C4" w:sz="4" w:space="0"/>
        <w:bottom w:val="single" w:color="4472C4" w:sz="4" w:space="0"/>
      </w:tblBorders>
    </w:tblPr>
    <w:tblStylePr w:type="firstRow">
      <w:rPr>
        <w:b/>
        <w:bCs/>
      </w:rPr>
      <w:tcPr>
        <w:tcBorders>
          <w:bottom w:val="single" w:color="4472C4" w:sz="4" w:space="0"/>
        </w:tcBorders>
        <w:vAlign w:val="top"/>
      </w:tcPr>
    </w:tblStylePr>
    <w:tblStylePr w:type="lastRow">
      <w:rPr>
        <w:b/>
        <w:bCs/>
      </w:rPr>
      <w:tcPr>
        <w:tcBorders>
          <w:top w:val="double" w:color="4472C4" w:sz="4" w:space="0"/>
        </w:tcBorders>
        <w:vAlign w:val="top"/>
      </w:tcPr>
    </w:tblStylePr>
    <w:tblStylePr w:type="firstCol">
      <w:rPr>
        <w:b/>
        <w:bCs/>
      </w:rPr>
    </w:tblStylePr>
    <w:tblStylePr w:type="lastCol">
      <w:rPr>
        <w:b/>
        <w:bCs/>
      </w:rPr>
    </w:tblStylePr>
    <w:tblStylePr w:type="band1Vert">
      <w:tcPr>
        <w:shd w:val="clear" w:color="auto" w:fill="D9E2F3"/>
        <w:vAlign w:val="top"/>
      </w:tcPr>
    </w:tblStylePr>
    <w:tblStylePr w:type="band1Horz">
      <w:tcPr>
        <w:shd w:val="clear" w:color="auto" w:fill="D9E2F3"/>
        <w:vAlign w:val="top"/>
      </w:tcPr>
    </w:tblStylePr>
  </w:style>
  <w:style w:type="character" w:customStyle="1" w:styleId="319">
    <w:name w:val="Neupadljivo isticanje3"/>
    <w:basedOn w:val="11"/>
    <w:qFormat/>
    <w:uiPriority w:val="19"/>
    <w:rPr>
      <w:i/>
      <w:iCs/>
      <w:color w:val="404040" w:themeColor="text1" w:themeTint="BF"/>
      <w14:textFill>
        <w14:solidFill>
          <w14:schemeClr w14:val="tx1">
            <w14:lumMod w14:val="75000"/>
            <w14:lumOff w14:val="25000"/>
          </w14:schemeClr>
        </w14:solidFill>
      </w14:textFill>
    </w:rPr>
  </w:style>
  <w:style w:type="character" w:customStyle="1" w:styleId="320">
    <w:name w:val="Intense Emphasis"/>
    <w:basedOn w:val="11"/>
    <w:qFormat/>
    <w:uiPriority w:val="21"/>
    <w:rPr>
      <w:i/>
      <w:iCs/>
      <w:color w:val="2F5597"/>
    </w:rPr>
  </w:style>
  <w:style w:type="character" w:customStyle="1" w:styleId="321">
    <w:name w:val="Intense Reference"/>
    <w:basedOn w:val="11"/>
    <w:qFormat/>
    <w:uiPriority w:val="32"/>
    <w:rPr>
      <w:b/>
      <w:bCs/>
      <w:smallCaps/>
      <w:color w:val="2F5597"/>
      <w:spacing w:val="5"/>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8" Type="http://schemas.microsoft.com/office/2011/relationships/people" Target="people.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6.png"/><Relationship Id="rId22" Type="http://schemas.openxmlformats.org/officeDocument/2006/relationships/image" Target="media/image5.jpe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header" Target="header6.xml"/><Relationship Id="rId15" Type="http://schemas.openxmlformats.org/officeDocument/2006/relationships/footer" Target="footer4.xml"/><Relationship Id="rId14" Type="http://schemas.openxmlformats.org/officeDocument/2006/relationships/footer" Target="footer3.xml"/><Relationship Id="rId13" Type="http://schemas.openxmlformats.org/officeDocument/2006/relationships/footer" Target="footer2.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DA7A7C-9AC1-4CBA-AC89-C8A0FFD431CB}">
  <ds:schemaRefs/>
</ds:datastoreItem>
</file>

<file path=docProps/app.xml><?xml version="1.0" encoding="utf-8"?>
<Properties xmlns="http://schemas.openxmlformats.org/officeDocument/2006/extended-properties" xmlns:vt="http://schemas.openxmlformats.org/officeDocument/2006/docPropsVTypes">
  <Template>Normal</Template>
  <Pages>182</Pages>
  <Words>30607</Words>
  <Characters>174463</Characters>
  <Lines>1453</Lines>
  <Paragraphs>409</Paragraphs>
  <TotalTime>0</TotalTime>
  <ScaleCrop>false</ScaleCrop>
  <LinksUpToDate>false</LinksUpToDate>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2025-09-26T08:02:00Z</dcterms:created>
  <dc:creator>SAMSUNG</dc:creator>
  <cp:lastModifiedBy>Korisnik</cp:lastModifiedBy>
  <cp:lastPrinted>2024-09-30T08:16:00Z</cp:lastPrinted>
  <dcterms:modified xsi:type="dcterms:W3CDTF">2025-10-10T11:13:35Z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837358BB9C2F41139C1BD9B173FFF6AD_13</vt:lpwstr>
  </property>
</Properties>
</file>